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B6E22" w14:textId="034F8AC8" w:rsidR="000E5E15" w:rsidRPr="0032397E" w:rsidRDefault="000E5E15" w:rsidP="00BE7214">
      <w:pPr>
        <w:spacing w:after="0" w:line="240" w:lineRule="auto"/>
        <w:jc w:val="center"/>
        <w:rPr>
          <w:rFonts w:ascii="Times New Roman" w:eastAsia="Calibri" w:hAnsi="Times New Roman" w:cs="Times New Roman"/>
          <w:b/>
          <w:sz w:val="52"/>
          <w:szCs w:val="52"/>
        </w:rPr>
      </w:pPr>
      <w:bookmarkStart w:id="0" w:name="_Hlk108769693"/>
      <w:bookmarkStart w:id="1" w:name="_Hlk97120897"/>
      <w:bookmarkEnd w:id="0"/>
      <w:r w:rsidRPr="0032397E">
        <w:rPr>
          <w:rFonts w:ascii="Times New Roman" w:eastAsia="Calibri" w:hAnsi="Times New Roman" w:cs="Times New Roman"/>
          <w:b/>
          <w:sz w:val="52"/>
          <w:szCs w:val="52"/>
        </w:rPr>
        <w:t>Администрация Завитинского муниципального округа</w:t>
      </w:r>
    </w:p>
    <w:p w14:paraId="054CF71B"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74B077BC"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30EE5897"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42C964E8"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43310022"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49DEE8C0" w14:textId="1D8BC106" w:rsidR="000E5E15" w:rsidRPr="0032397E" w:rsidRDefault="000E5E15" w:rsidP="00BE7214">
      <w:pPr>
        <w:tabs>
          <w:tab w:val="left" w:pos="12543"/>
        </w:tabs>
        <w:spacing w:after="0" w:line="240" w:lineRule="auto"/>
        <w:jc w:val="center"/>
        <w:rPr>
          <w:rFonts w:ascii="Times New Roman" w:eastAsia="Calibri" w:hAnsi="Times New Roman" w:cs="Times New Roman"/>
          <w:b/>
          <w:sz w:val="52"/>
          <w:szCs w:val="52"/>
        </w:rPr>
      </w:pPr>
    </w:p>
    <w:p w14:paraId="0793E3C5"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4F95C41F"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3F91C502" w14:textId="1578B6A9" w:rsidR="000E5E15" w:rsidRPr="0032397E" w:rsidRDefault="000E5E15" w:rsidP="00BE7214">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«НАШ ОКРУГ»</w:t>
      </w:r>
    </w:p>
    <w:p w14:paraId="563FBF35"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66973A28" w14:textId="77777777" w:rsidR="000E5E15" w:rsidRPr="0032397E" w:rsidRDefault="000E5E15" w:rsidP="00BE7214">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Информационный листок</w:t>
      </w:r>
    </w:p>
    <w:p w14:paraId="529EEB91" w14:textId="77777777" w:rsidR="000E5E15" w:rsidRPr="0032397E" w:rsidRDefault="000E5E15" w:rsidP="00BE7214">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администрации Завитинского муниципального округа</w:t>
      </w:r>
    </w:p>
    <w:p w14:paraId="35C00E1E" w14:textId="6E629F8A" w:rsidR="000E5E15" w:rsidRPr="00167D02" w:rsidRDefault="000E5E15" w:rsidP="00BE7214">
      <w:pPr>
        <w:spacing w:after="0" w:line="240" w:lineRule="auto"/>
        <w:jc w:val="center"/>
        <w:rPr>
          <w:rFonts w:ascii="Times New Roman" w:eastAsia="Calibri" w:hAnsi="Times New Roman" w:cs="Times New Roman"/>
          <w:b/>
          <w:sz w:val="52"/>
          <w:szCs w:val="52"/>
        </w:rPr>
      </w:pPr>
      <w:r w:rsidRPr="00167D02">
        <w:rPr>
          <w:rFonts w:ascii="Times New Roman" w:eastAsia="Calibri" w:hAnsi="Times New Roman" w:cs="Times New Roman"/>
          <w:b/>
          <w:sz w:val="52"/>
          <w:szCs w:val="52"/>
        </w:rPr>
        <w:t xml:space="preserve">№ </w:t>
      </w:r>
      <w:r w:rsidR="00F15308" w:rsidRPr="00167D02">
        <w:rPr>
          <w:rFonts w:ascii="Times New Roman" w:eastAsia="Calibri" w:hAnsi="Times New Roman" w:cs="Times New Roman"/>
          <w:b/>
          <w:sz w:val="52"/>
          <w:szCs w:val="52"/>
        </w:rPr>
        <w:t>2</w:t>
      </w:r>
      <w:r w:rsidR="006A63AE">
        <w:rPr>
          <w:rFonts w:ascii="Times New Roman" w:eastAsia="Calibri" w:hAnsi="Times New Roman" w:cs="Times New Roman"/>
          <w:b/>
          <w:sz w:val="52"/>
          <w:szCs w:val="52"/>
        </w:rPr>
        <w:t>5</w:t>
      </w:r>
      <w:r w:rsidRPr="00167D02">
        <w:rPr>
          <w:rFonts w:ascii="Times New Roman" w:eastAsia="Calibri" w:hAnsi="Times New Roman" w:cs="Times New Roman"/>
          <w:b/>
          <w:sz w:val="52"/>
          <w:szCs w:val="52"/>
        </w:rPr>
        <w:t xml:space="preserve"> от</w:t>
      </w:r>
      <w:r w:rsidR="00D254E7" w:rsidRPr="00167D02">
        <w:rPr>
          <w:rFonts w:ascii="Times New Roman" w:eastAsia="Calibri" w:hAnsi="Times New Roman" w:cs="Times New Roman"/>
          <w:b/>
          <w:sz w:val="52"/>
          <w:szCs w:val="52"/>
        </w:rPr>
        <w:t xml:space="preserve"> </w:t>
      </w:r>
      <w:r w:rsidR="008467C2" w:rsidRPr="00167D02">
        <w:rPr>
          <w:rFonts w:ascii="Times New Roman" w:eastAsia="Calibri" w:hAnsi="Times New Roman" w:cs="Times New Roman"/>
          <w:b/>
          <w:sz w:val="52"/>
          <w:szCs w:val="52"/>
        </w:rPr>
        <w:t>0</w:t>
      </w:r>
      <w:r w:rsidR="00167D02" w:rsidRPr="00167D02">
        <w:rPr>
          <w:rFonts w:ascii="Times New Roman" w:eastAsia="Calibri" w:hAnsi="Times New Roman" w:cs="Times New Roman"/>
          <w:b/>
          <w:sz w:val="52"/>
          <w:szCs w:val="52"/>
        </w:rPr>
        <w:t>1</w:t>
      </w:r>
      <w:r w:rsidR="00540853" w:rsidRPr="00167D02">
        <w:rPr>
          <w:rFonts w:ascii="Times New Roman" w:eastAsia="Calibri" w:hAnsi="Times New Roman" w:cs="Times New Roman"/>
          <w:b/>
          <w:sz w:val="52"/>
          <w:szCs w:val="52"/>
        </w:rPr>
        <w:t>.</w:t>
      </w:r>
      <w:r w:rsidR="009314E3" w:rsidRPr="00167D02">
        <w:rPr>
          <w:rFonts w:ascii="Times New Roman" w:eastAsia="Calibri" w:hAnsi="Times New Roman" w:cs="Times New Roman"/>
          <w:b/>
          <w:sz w:val="52"/>
          <w:szCs w:val="52"/>
        </w:rPr>
        <w:t>1</w:t>
      </w:r>
      <w:r w:rsidR="00167D02" w:rsidRPr="00167D02">
        <w:rPr>
          <w:rFonts w:ascii="Times New Roman" w:eastAsia="Calibri" w:hAnsi="Times New Roman" w:cs="Times New Roman"/>
          <w:b/>
          <w:sz w:val="52"/>
          <w:szCs w:val="52"/>
        </w:rPr>
        <w:t>2</w:t>
      </w:r>
      <w:r w:rsidR="00540853" w:rsidRPr="00167D02">
        <w:rPr>
          <w:rFonts w:ascii="Times New Roman" w:eastAsia="Calibri" w:hAnsi="Times New Roman" w:cs="Times New Roman"/>
          <w:b/>
          <w:sz w:val="52"/>
          <w:szCs w:val="52"/>
        </w:rPr>
        <w:t>.2022</w:t>
      </w:r>
    </w:p>
    <w:p w14:paraId="23EA52B7"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6F740AB3" w14:textId="77777777" w:rsidR="000E5E15" w:rsidRPr="0032397E" w:rsidRDefault="000E5E15" w:rsidP="00BE7214">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распространяется бесплатно</w:t>
      </w:r>
    </w:p>
    <w:p w14:paraId="51CB5529"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008EE189"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046EFDDE"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310DF0DD"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7EDE0AA2"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7DA0F98A" w14:textId="77777777" w:rsidR="000E5E15" w:rsidRPr="0032397E" w:rsidRDefault="000E5E15" w:rsidP="00BE7214">
      <w:pPr>
        <w:spacing w:after="0" w:line="240" w:lineRule="auto"/>
        <w:jc w:val="center"/>
        <w:rPr>
          <w:rFonts w:ascii="Times New Roman" w:eastAsia="Calibri" w:hAnsi="Times New Roman" w:cs="Times New Roman"/>
          <w:b/>
          <w:sz w:val="52"/>
          <w:szCs w:val="52"/>
        </w:rPr>
      </w:pPr>
    </w:p>
    <w:p w14:paraId="6BDED353" w14:textId="77777777" w:rsidR="00B56B5D" w:rsidRDefault="00B56B5D" w:rsidP="00BE7214">
      <w:pPr>
        <w:spacing w:after="0" w:line="240" w:lineRule="auto"/>
        <w:jc w:val="center"/>
        <w:rPr>
          <w:rFonts w:ascii="Times New Roman" w:eastAsia="Calibri" w:hAnsi="Times New Roman" w:cs="Times New Roman"/>
          <w:b/>
          <w:sz w:val="52"/>
          <w:szCs w:val="52"/>
        </w:rPr>
      </w:pPr>
    </w:p>
    <w:p w14:paraId="782ECA38" w14:textId="16041E4A" w:rsidR="003E7973" w:rsidRPr="003E7973" w:rsidRDefault="00167D02" w:rsidP="00BE7214">
      <w:pPr>
        <w:spacing w:after="0" w:line="240" w:lineRule="auto"/>
        <w:jc w:val="center"/>
        <w:rPr>
          <w:rFonts w:ascii="Times New Roman" w:eastAsia="Calibri" w:hAnsi="Times New Roman" w:cs="Times New Roman"/>
          <w:b/>
          <w:sz w:val="52"/>
          <w:szCs w:val="52"/>
        </w:rPr>
      </w:pPr>
      <w:r>
        <w:rPr>
          <w:rFonts w:ascii="Times New Roman" w:eastAsia="Calibri" w:hAnsi="Times New Roman" w:cs="Times New Roman"/>
          <w:b/>
          <w:sz w:val="52"/>
          <w:szCs w:val="52"/>
        </w:rPr>
        <w:t>дека</w:t>
      </w:r>
      <w:r w:rsidR="009314E3">
        <w:rPr>
          <w:rFonts w:ascii="Times New Roman" w:eastAsia="Calibri" w:hAnsi="Times New Roman" w:cs="Times New Roman"/>
          <w:b/>
          <w:sz w:val="52"/>
          <w:szCs w:val="52"/>
        </w:rPr>
        <w:t>брь</w:t>
      </w:r>
      <w:r w:rsidR="000E5E15" w:rsidRPr="0032397E">
        <w:rPr>
          <w:rFonts w:ascii="Times New Roman" w:eastAsia="Calibri" w:hAnsi="Times New Roman" w:cs="Times New Roman"/>
          <w:b/>
          <w:sz w:val="52"/>
          <w:szCs w:val="52"/>
        </w:rPr>
        <w:t>, 2022 год</w:t>
      </w:r>
      <w:bookmarkEnd w:id="1"/>
    </w:p>
    <w:p w14:paraId="3172C779" w14:textId="6BEA7A02" w:rsidR="00FA70B6" w:rsidRDefault="00FA70B6" w:rsidP="000A4AA8">
      <w:pPr>
        <w:pStyle w:val="ConsPlusTitle"/>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1D57866E" w14:textId="77777777" w:rsidR="00E47F62" w:rsidRDefault="00E47F62" w:rsidP="000A4AA8">
      <w:pPr>
        <w:pStyle w:val="ConsPlusTitle"/>
        <w:jc w:val="center"/>
        <w:rPr>
          <w:rFonts w:ascii="Times New Roman" w:hAnsi="Times New Roman" w:cs="Times New Roman"/>
          <w:sz w:val="28"/>
          <w:szCs w:val="28"/>
        </w:rPr>
      </w:pPr>
    </w:p>
    <w:p w14:paraId="7758EC92" w14:textId="77777777" w:rsidR="00465DFD" w:rsidRPr="003E7973" w:rsidRDefault="00465DFD" w:rsidP="00972889">
      <w:pPr>
        <w:pStyle w:val="ConsPlusTitle"/>
        <w:jc w:val="both"/>
        <w:rPr>
          <w:rFonts w:ascii="Times New Roman" w:hAnsi="Times New Roman" w:cs="Times New Roman"/>
          <w:sz w:val="28"/>
          <w:szCs w:val="28"/>
        </w:rPr>
      </w:pPr>
      <w:r w:rsidRPr="003E7973">
        <w:rPr>
          <w:rFonts w:ascii="Times New Roman" w:hAnsi="Times New Roman" w:cs="Times New Roman"/>
          <w:sz w:val="28"/>
          <w:szCs w:val="28"/>
        </w:rPr>
        <w:t>Постановлени</w:t>
      </w:r>
      <w:r>
        <w:rPr>
          <w:rFonts w:ascii="Times New Roman" w:hAnsi="Times New Roman" w:cs="Times New Roman"/>
          <w:sz w:val="28"/>
          <w:szCs w:val="28"/>
        </w:rPr>
        <w:t>я</w:t>
      </w:r>
      <w:r w:rsidRPr="003E7973">
        <w:rPr>
          <w:rFonts w:ascii="Times New Roman" w:hAnsi="Times New Roman" w:cs="Times New Roman"/>
          <w:sz w:val="28"/>
          <w:szCs w:val="28"/>
        </w:rPr>
        <w:t xml:space="preserve"> главы Завитинского муниципального округа:</w:t>
      </w:r>
    </w:p>
    <w:p w14:paraId="2978A795" w14:textId="41CCEC6C" w:rsidR="00465DFD" w:rsidRDefault="00465DFD" w:rsidP="00972889">
      <w:pPr>
        <w:pStyle w:val="ConsPlusTitle"/>
        <w:jc w:val="both"/>
        <w:rPr>
          <w:rFonts w:ascii="Times New Roman" w:hAnsi="Times New Roman" w:cs="Times New Roman"/>
          <w:b w:val="0"/>
          <w:bCs w:val="0"/>
          <w:sz w:val="28"/>
          <w:szCs w:val="28"/>
          <w:shd w:val="clear" w:color="auto" w:fill="FFFFFF"/>
        </w:rPr>
      </w:pPr>
      <w:r w:rsidRPr="00F609F0">
        <w:rPr>
          <w:rFonts w:ascii="Times New Roman" w:hAnsi="Times New Roman" w:cs="Times New Roman"/>
          <w:b w:val="0"/>
          <w:bCs w:val="0"/>
          <w:sz w:val="28"/>
          <w:szCs w:val="28"/>
        </w:rPr>
        <w:t>№ 9</w:t>
      </w:r>
      <w:r>
        <w:rPr>
          <w:rFonts w:ascii="Times New Roman" w:hAnsi="Times New Roman" w:cs="Times New Roman"/>
          <w:b w:val="0"/>
          <w:bCs w:val="0"/>
          <w:sz w:val="28"/>
          <w:szCs w:val="28"/>
        </w:rPr>
        <w:t>87</w:t>
      </w:r>
      <w:r w:rsidRPr="00F609F0">
        <w:rPr>
          <w:rFonts w:ascii="Times New Roman" w:hAnsi="Times New Roman" w:cs="Times New Roman"/>
          <w:b w:val="0"/>
          <w:bCs w:val="0"/>
          <w:sz w:val="28"/>
          <w:szCs w:val="28"/>
        </w:rPr>
        <w:t xml:space="preserve"> от </w:t>
      </w:r>
      <w:r>
        <w:rPr>
          <w:rFonts w:ascii="Times New Roman" w:hAnsi="Times New Roman" w:cs="Times New Roman"/>
          <w:b w:val="0"/>
          <w:bCs w:val="0"/>
          <w:sz w:val="28"/>
          <w:szCs w:val="28"/>
        </w:rPr>
        <w:t>01.</w:t>
      </w:r>
      <w:r w:rsidRPr="00F609F0">
        <w:rPr>
          <w:rFonts w:ascii="Times New Roman" w:hAnsi="Times New Roman" w:cs="Times New Roman"/>
          <w:b w:val="0"/>
          <w:bCs w:val="0"/>
          <w:sz w:val="28"/>
          <w:szCs w:val="28"/>
        </w:rPr>
        <w:t>1</w:t>
      </w:r>
      <w:r>
        <w:rPr>
          <w:rFonts w:ascii="Times New Roman" w:hAnsi="Times New Roman" w:cs="Times New Roman"/>
          <w:b w:val="0"/>
          <w:bCs w:val="0"/>
          <w:sz w:val="28"/>
          <w:szCs w:val="28"/>
        </w:rPr>
        <w:t>1</w:t>
      </w:r>
      <w:r w:rsidRPr="00F609F0">
        <w:rPr>
          <w:rFonts w:ascii="Times New Roman" w:hAnsi="Times New Roman" w:cs="Times New Roman"/>
          <w:b w:val="0"/>
          <w:bCs w:val="0"/>
          <w:sz w:val="28"/>
          <w:szCs w:val="28"/>
        </w:rPr>
        <w:t xml:space="preserve">.2022 </w:t>
      </w:r>
      <w:r>
        <w:rPr>
          <w:rFonts w:ascii="Times New Roman" w:hAnsi="Times New Roman" w:cs="Times New Roman"/>
          <w:b w:val="0"/>
          <w:bCs w:val="0"/>
          <w:sz w:val="28"/>
          <w:szCs w:val="28"/>
        </w:rPr>
        <w:t>«</w:t>
      </w:r>
      <w:r w:rsidRPr="00465DFD">
        <w:rPr>
          <w:rFonts w:ascii="Times New Roman" w:eastAsia="Times New Roman" w:hAnsi="Times New Roman" w:cs="Times New Roman"/>
          <w:b w:val="0"/>
          <w:bCs w:val="0"/>
          <w:sz w:val="28"/>
        </w:rPr>
        <w:t>О внесении изменения в постановление главы Завитинского муниципального округа от 09.02.2022 № 79</w:t>
      </w:r>
      <w:r w:rsidRPr="00F609F0">
        <w:rPr>
          <w:rFonts w:ascii="Times New Roman" w:hAnsi="Times New Roman" w:cs="Times New Roman"/>
          <w:b w:val="0"/>
          <w:bCs w:val="0"/>
          <w:sz w:val="28"/>
          <w:szCs w:val="28"/>
          <w:shd w:val="clear" w:color="auto" w:fill="FFFFFF"/>
        </w:rPr>
        <w:t>»</w:t>
      </w:r>
    </w:p>
    <w:p w14:paraId="14083E1B" w14:textId="6D96C97E" w:rsidR="00465DFD" w:rsidRPr="006F686F" w:rsidRDefault="00465DFD" w:rsidP="00972889">
      <w:pPr>
        <w:pStyle w:val="ConsPlusTitle"/>
        <w:jc w:val="both"/>
        <w:rPr>
          <w:rFonts w:ascii="Times New Roman" w:hAnsi="Times New Roman" w:cs="Times New Roman"/>
          <w:b w:val="0"/>
          <w:bCs w:val="0"/>
          <w:sz w:val="28"/>
          <w:szCs w:val="28"/>
        </w:rPr>
      </w:pPr>
      <w:r>
        <w:rPr>
          <w:rFonts w:ascii="Times New Roman" w:hAnsi="Times New Roman" w:cs="Times New Roman"/>
          <w:b w:val="0"/>
          <w:bCs w:val="0"/>
          <w:sz w:val="28"/>
          <w:szCs w:val="28"/>
          <w:shd w:val="clear" w:color="auto" w:fill="FFFFFF"/>
        </w:rPr>
        <w:t>№</w:t>
      </w:r>
      <w:r w:rsidR="006F686F">
        <w:rPr>
          <w:rFonts w:ascii="Times New Roman" w:hAnsi="Times New Roman" w:cs="Times New Roman"/>
          <w:b w:val="0"/>
          <w:bCs w:val="0"/>
          <w:sz w:val="28"/>
          <w:szCs w:val="28"/>
          <w:shd w:val="clear" w:color="auto" w:fill="FFFFFF"/>
        </w:rPr>
        <w:t xml:space="preserve"> </w:t>
      </w:r>
      <w:r>
        <w:rPr>
          <w:rFonts w:ascii="Times New Roman" w:hAnsi="Times New Roman" w:cs="Times New Roman"/>
          <w:b w:val="0"/>
          <w:bCs w:val="0"/>
          <w:sz w:val="28"/>
          <w:szCs w:val="28"/>
          <w:shd w:val="clear" w:color="auto" w:fill="FFFFFF"/>
        </w:rPr>
        <w:t xml:space="preserve">988 от 01.11.2022 </w:t>
      </w:r>
      <w:r w:rsidRPr="006F686F">
        <w:rPr>
          <w:rFonts w:ascii="Times New Roman" w:hAnsi="Times New Roman" w:cs="Times New Roman"/>
          <w:b w:val="0"/>
          <w:bCs w:val="0"/>
          <w:sz w:val="28"/>
          <w:szCs w:val="28"/>
          <w:shd w:val="clear" w:color="auto" w:fill="FFFFFF"/>
        </w:rPr>
        <w:t>«</w:t>
      </w:r>
      <w:bookmarkStart w:id="2" w:name="_Hlk120111966"/>
      <w:r w:rsidR="006F686F" w:rsidRPr="006F686F">
        <w:rPr>
          <w:rFonts w:ascii="Times New Roman" w:eastAsia="Times New Roman" w:hAnsi="Times New Roman" w:cs="Times New Roman"/>
          <w:b w:val="0"/>
          <w:bCs w:val="0"/>
          <w:sz w:val="28"/>
          <w:szCs w:val="28"/>
        </w:rPr>
        <w:t>Об утверждении административного регламента предоставления муниципальной услуги «Признание жилых помещений пригодными (непригодными) для проживания, многоквартирного дома аварийным и подлежащим сносу или реконструкции на территории Завитинского муниципального округа»</w:t>
      </w:r>
      <w:bookmarkEnd w:id="2"/>
    </w:p>
    <w:p w14:paraId="6E62EE70" w14:textId="4CBCD3F2" w:rsidR="00972889" w:rsidRDefault="006F686F" w:rsidP="00972889">
      <w:pPr>
        <w:spacing w:after="0" w:line="240" w:lineRule="auto"/>
        <w:jc w:val="both"/>
        <w:rPr>
          <w:rFonts w:ascii="Times New Roman" w:hAnsi="Times New Roman" w:cs="Times New Roman"/>
          <w:sz w:val="28"/>
          <w:szCs w:val="28"/>
        </w:rPr>
      </w:pPr>
      <w:r w:rsidRPr="00972889">
        <w:rPr>
          <w:rFonts w:ascii="Times New Roman" w:hAnsi="Times New Roman" w:cs="Times New Roman"/>
          <w:sz w:val="28"/>
          <w:szCs w:val="28"/>
        </w:rPr>
        <w:t xml:space="preserve">№ </w:t>
      </w:r>
      <w:r w:rsidR="00972889" w:rsidRPr="00972889">
        <w:rPr>
          <w:rFonts w:ascii="Times New Roman" w:hAnsi="Times New Roman" w:cs="Times New Roman"/>
          <w:sz w:val="28"/>
          <w:szCs w:val="28"/>
        </w:rPr>
        <w:t>989 от 01.11.2022 «Об утверждении перечня стационарных пунктов обогрева и питания при возникновении чрезвычайных ситуаций (происшествий), связанных с гололедными явлениями, снежными заносами на автомобильных дорогах и определения опасных участков дорог на территории Завитинского муниципального округа</w:t>
      </w:r>
      <w:r w:rsidR="00972889">
        <w:rPr>
          <w:rFonts w:ascii="Times New Roman" w:hAnsi="Times New Roman" w:cs="Times New Roman"/>
          <w:sz w:val="28"/>
          <w:szCs w:val="28"/>
        </w:rPr>
        <w:t>»</w:t>
      </w:r>
    </w:p>
    <w:p w14:paraId="1AF09511" w14:textId="031BB76B" w:rsidR="00972889" w:rsidRPr="000C6F47" w:rsidRDefault="00972889" w:rsidP="000C6F47">
      <w:pPr>
        <w:spacing w:after="0" w:line="240" w:lineRule="auto"/>
        <w:jc w:val="both"/>
        <w:rPr>
          <w:rFonts w:ascii="Times New Roman" w:hAnsi="Times New Roman" w:cs="Times New Roman"/>
          <w:sz w:val="28"/>
          <w:szCs w:val="28"/>
        </w:rPr>
      </w:pPr>
      <w:r w:rsidRPr="000C6F47">
        <w:rPr>
          <w:rFonts w:ascii="Times New Roman" w:hAnsi="Times New Roman" w:cs="Times New Roman"/>
          <w:sz w:val="28"/>
          <w:szCs w:val="28"/>
        </w:rPr>
        <w:t>№ 992 от 02.11.2022 «</w:t>
      </w:r>
      <w:r w:rsidR="000C6F47" w:rsidRPr="000C6F47">
        <w:rPr>
          <w:rFonts w:ascii="Times New Roman" w:hAnsi="Times New Roman" w:cs="Times New Roman"/>
          <w:sz w:val="28"/>
          <w:szCs w:val="28"/>
        </w:rPr>
        <w:t>О внесении изменений в постановление главы</w:t>
      </w:r>
      <w:r w:rsidR="000C6F47">
        <w:rPr>
          <w:rFonts w:ascii="Times New Roman" w:hAnsi="Times New Roman" w:cs="Times New Roman"/>
          <w:sz w:val="28"/>
          <w:szCs w:val="28"/>
        </w:rPr>
        <w:t xml:space="preserve"> </w:t>
      </w:r>
      <w:r w:rsidR="000C6F47" w:rsidRPr="000C6F47">
        <w:rPr>
          <w:rFonts w:ascii="Times New Roman" w:hAnsi="Times New Roman" w:cs="Times New Roman"/>
          <w:sz w:val="28"/>
          <w:szCs w:val="28"/>
        </w:rPr>
        <w:t>Завитинского района от 11.10.2017 № 554</w:t>
      </w:r>
      <w:r w:rsidR="000C6F47">
        <w:rPr>
          <w:rFonts w:ascii="Times New Roman" w:hAnsi="Times New Roman" w:cs="Times New Roman"/>
          <w:sz w:val="28"/>
          <w:szCs w:val="28"/>
        </w:rPr>
        <w:t>»</w:t>
      </w:r>
    </w:p>
    <w:p w14:paraId="5CD72560" w14:textId="595848CE" w:rsidR="00465DFD" w:rsidRPr="00344D77" w:rsidRDefault="00344D77" w:rsidP="00344D77">
      <w:pPr>
        <w:spacing w:after="0" w:line="240" w:lineRule="auto"/>
        <w:ind w:right="102"/>
        <w:jc w:val="both"/>
        <w:rPr>
          <w:rFonts w:ascii="Times New Roman" w:hAnsi="Times New Roman" w:cs="Times New Roman"/>
          <w:sz w:val="28"/>
          <w:szCs w:val="28"/>
        </w:rPr>
      </w:pPr>
      <w:r w:rsidRPr="00344D77">
        <w:rPr>
          <w:rFonts w:ascii="Times New Roman" w:hAnsi="Times New Roman" w:cs="Times New Roman"/>
          <w:sz w:val="28"/>
          <w:szCs w:val="28"/>
        </w:rPr>
        <w:t>№ 995 от 03.11.2022 «</w:t>
      </w:r>
      <w:r w:rsidRPr="00344D77">
        <w:rPr>
          <w:rFonts w:ascii="Times New Roman" w:eastAsia="Times New Roman" w:hAnsi="Times New Roman"/>
          <w:sz w:val="28"/>
          <w:szCs w:val="28"/>
          <w:lang w:eastAsia="ru-RU"/>
        </w:rPr>
        <w:t xml:space="preserve">О внесении изменения в </w:t>
      </w:r>
      <w:bookmarkStart w:id="3" w:name="_Hlk101795768"/>
      <w:r w:rsidRPr="00344D77">
        <w:rPr>
          <w:rFonts w:ascii="Times New Roman" w:eastAsia="Times New Roman" w:hAnsi="Times New Roman"/>
          <w:sz w:val="28"/>
          <w:szCs w:val="28"/>
          <w:lang w:eastAsia="ru-RU"/>
        </w:rPr>
        <w:t xml:space="preserve">административный </w:t>
      </w:r>
      <w:bookmarkStart w:id="4" w:name="_Hlk118385951"/>
      <w:r w:rsidRPr="00344D77">
        <w:rPr>
          <w:rFonts w:ascii="Times New Roman" w:eastAsia="Times New Roman" w:hAnsi="Times New Roman"/>
          <w:sz w:val="28"/>
          <w:szCs w:val="28"/>
          <w:lang w:eastAsia="ru-RU"/>
        </w:rPr>
        <w:t xml:space="preserve">регламент </w:t>
      </w:r>
      <w:r w:rsidRPr="00344D77">
        <w:rPr>
          <w:rFonts w:ascii="Times New Roman" w:hAnsi="Times New Roman"/>
          <w:color w:val="000000"/>
          <w:sz w:val="28"/>
          <w:szCs w:val="28"/>
        </w:rPr>
        <w:t>«Постановка на учет и направление детей в образовательные учреждения, реализующие образовательные программы дошкольного образования»</w:t>
      </w:r>
      <w:bookmarkEnd w:id="4"/>
      <w:r w:rsidRPr="00344D77">
        <w:rPr>
          <w:rFonts w:ascii="Times New Roman" w:hAnsi="Times New Roman"/>
          <w:color w:val="000000"/>
          <w:sz w:val="28"/>
          <w:szCs w:val="28"/>
        </w:rPr>
        <w:t xml:space="preserve">, утвержденный постановлением главы Завитинского муниципального округа </w:t>
      </w:r>
      <w:bookmarkStart w:id="5" w:name="_Hlk118267073"/>
      <w:r w:rsidRPr="00344D77">
        <w:rPr>
          <w:rFonts w:ascii="Times New Roman" w:hAnsi="Times New Roman"/>
          <w:color w:val="000000"/>
          <w:sz w:val="28"/>
          <w:szCs w:val="28"/>
        </w:rPr>
        <w:t xml:space="preserve">от </w:t>
      </w:r>
      <w:r w:rsidRPr="00344D77">
        <w:rPr>
          <w:rFonts w:ascii="Times New Roman" w:hAnsi="Times New Roman"/>
          <w:sz w:val="28"/>
          <w:szCs w:val="28"/>
        </w:rPr>
        <w:t>19.05.2022 № 407</w:t>
      </w:r>
      <w:bookmarkEnd w:id="3"/>
      <w:bookmarkEnd w:id="5"/>
      <w:r w:rsidRPr="00344D77">
        <w:rPr>
          <w:rFonts w:ascii="Times New Roman" w:hAnsi="Times New Roman"/>
          <w:sz w:val="28"/>
          <w:szCs w:val="28"/>
        </w:rPr>
        <w:t>»</w:t>
      </w:r>
    </w:p>
    <w:p w14:paraId="44C1BCD9" w14:textId="2AEDE4E0" w:rsidR="00465DFD" w:rsidRPr="009B7678" w:rsidRDefault="00344D77" w:rsidP="009B7678">
      <w:pPr>
        <w:spacing w:after="0" w:line="240" w:lineRule="auto"/>
        <w:ind w:right="102"/>
        <w:jc w:val="both"/>
        <w:rPr>
          <w:rFonts w:ascii="Times New Roman" w:hAnsi="Times New Roman" w:cs="Times New Roman"/>
          <w:sz w:val="28"/>
          <w:szCs w:val="28"/>
        </w:rPr>
      </w:pPr>
      <w:r w:rsidRPr="009B7678">
        <w:rPr>
          <w:rFonts w:ascii="Times New Roman" w:hAnsi="Times New Roman" w:cs="Times New Roman"/>
          <w:sz w:val="28"/>
          <w:szCs w:val="28"/>
        </w:rPr>
        <w:t>№ 996 от 03.11.2022 «</w:t>
      </w:r>
      <w:r w:rsidR="009B7678" w:rsidRPr="009B7678">
        <w:rPr>
          <w:rFonts w:ascii="Times New Roman" w:eastAsia="Times New Roman" w:hAnsi="Times New Roman"/>
          <w:sz w:val="28"/>
          <w:szCs w:val="28"/>
          <w:lang w:eastAsia="ru-RU"/>
        </w:rPr>
        <w:t xml:space="preserve">О внесении изменения в административный регламент </w:t>
      </w:r>
      <w:r w:rsidR="009B7678" w:rsidRPr="009B7678">
        <w:rPr>
          <w:rFonts w:ascii="Times New Roman" w:hAnsi="Times New Roman"/>
          <w:sz w:val="28"/>
          <w:szCs w:val="28"/>
        </w:rPr>
        <w:t xml:space="preserve">«Выплата компенсации части родительской платы за присмотр и уход за детьми в муниципальных образовательных организациях, находящихся на территории Завитинского муниципального округа Амурской области», утвержденный </w:t>
      </w:r>
      <w:r w:rsidR="009B7678" w:rsidRPr="009B7678">
        <w:rPr>
          <w:rFonts w:ascii="Times New Roman" w:hAnsi="Times New Roman"/>
          <w:color w:val="000000"/>
          <w:sz w:val="28"/>
          <w:szCs w:val="28"/>
        </w:rPr>
        <w:t>постановлением главы Завитинского муниципального</w:t>
      </w:r>
      <w:r w:rsidR="009B7678">
        <w:rPr>
          <w:rFonts w:ascii="Times New Roman" w:hAnsi="Times New Roman"/>
          <w:color w:val="000000"/>
          <w:sz w:val="28"/>
          <w:szCs w:val="28"/>
        </w:rPr>
        <w:t xml:space="preserve"> </w:t>
      </w:r>
      <w:r w:rsidR="009B7678" w:rsidRPr="009B7678">
        <w:rPr>
          <w:rFonts w:ascii="Times New Roman" w:hAnsi="Times New Roman"/>
          <w:color w:val="000000"/>
          <w:sz w:val="28"/>
          <w:szCs w:val="28"/>
        </w:rPr>
        <w:t xml:space="preserve">округа от </w:t>
      </w:r>
      <w:r w:rsidR="009B7678" w:rsidRPr="009B7678">
        <w:rPr>
          <w:rFonts w:ascii="Times New Roman" w:hAnsi="Times New Roman"/>
          <w:sz w:val="28"/>
          <w:szCs w:val="28"/>
        </w:rPr>
        <w:t>12.09.2022 № 765</w:t>
      </w:r>
      <w:r w:rsidR="009B7678">
        <w:rPr>
          <w:rFonts w:ascii="Times New Roman" w:hAnsi="Times New Roman"/>
          <w:sz w:val="28"/>
          <w:szCs w:val="28"/>
        </w:rPr>
        <w:t>»</w:t>
      </w:r>
    </w:p>
    <w:p w14:paraId="383C5584" w14:textId="03722E49" w:rsidR="00344D77" w:rsidRPr="009B7678" w:rsidRDefault="00344D77" w:rsidP="009B7678">
      <w:pPr>
        <w:spacing w:after="0" w:line="240" w:lineRule="auto"/>
        <w:ind w:right="102"/>
        <w:jc w:val="both"/>
        <w:rPr>
          <w:rFonts w:ascii="Times New Roman" w:hAnsi="Times New Roman" w:cs="Times New Roman"/>
          <w:sz w:val="28"/>
          <w:szCs w:val="28"/>
        </w:rPr>
      </w:pPr>
      <w:r w:rsidRPr="009B7678">
        <w:rPr>
          <w:rFonts w:ascii="Times New Roman" w:hAnsi="Times New Roman" w:cs="Times New Roman"/>
          <w:sz w:val="28"/>
          <w:szCs w:val="28"/>
        </w:rPr>
        <w:t>№ 997 от 03.11.2022 «</w:t>
      </w:r>
      <w:r w:rsidR="009B7678" w:rsidRPr="009B7678">
        <w:rPr>
          <w:rFonts w:ascii="Times New Roman" w:eastAsia="Times New Roman" w:hAnsi="Times New Roman"/>
          <w:sz w:val="28"/>
          <w:szCs w:val="28"/>
          <w:lang w:eastAsia="ru-RU"/>
        </w:rPr>
        <w:t xml:space="preserve">О внесении изменения в административный регламент </w:t>
      </w:r>
      <w:r w:rsidR="009B7678" w:rsidRPr="009B7678">
        <w:rPr>
          <w:rFonts w:ascii="Times New Roman" w:hAnsi="Times New Roman"/>
          <w:sz w:val="28"/>
          <w:szCs w:val="28"/>
        </w:rPr>
        <w:t xml:space="preserve">«Прием заявлений о зачислении в образовательные учреждения Завитинского муниципального округа Амурской области, реализующие программы общего образования», утвержденный </w:t>
      </w:r>
      <w:r w:rsidR="009B7678" w:rsidRPr="009B7678">
        <w:rPr>
          <w:rFonts w:ascii="Times New Roman" w:hAnsi="Times New Roman"/>
          <w:color w:val="000000"/>
          <w:sz w:val="28"/>
          <w:szCs w:val="28"/>
        </w:rPr>
        <w:t>постановлением главы Завитинского муниципального</w:t>
      </w:r>
      <w:r w:rsidR="009B7678">
        <w:rPr>
          <w:rFonts w:ascii="Times New Roman" w:hAnsi="Times New Roman"/>
          <w:color w:val="000000"/>
          <w:sz w:val="28"/>
          <w:szCs w:val="28"/>
        </w:rPr>
        <w:t xml:space="preserve"> </w:t>
      </w:r>
      <w:r w:rsidR="009B7678" w:rsidRPr="009B7678">
        <w:rPr>
          <w:rFonts w:ascii="Times New Roman" w:hAnsi="Times New Roman"/>
          <w:color w:val="000000"/>
          <w:sz w:val="28"/>
          <w:szCs w:val="28"/>
        </w:rPr>
        <w:t xml:space="preserve">округа от </w:t>
      </w:r>
      <w:r w:rsidR="009B7678" w:rsidRPr="009B7678">
        <w:rPr>
          <w:rFonts w:ascii="Times New Roman" w:hAnsi="Times New Roman"/>
          <w:sz w:val="28"/>
          <w:szCs w:val="28"/>
        </w:rPr>
        <w:t>19.05.2022 № 408</w:t>
      </w:r>
      <w:r w:rsidR="009B7678">
        <w:rPr>
          <w:rFonts w:ascii="Times New Roman" w:hAnsi="Times New Roman"/>
          <w:sz w:val="28"/>
          <w:szCs w:val="28"/>
        </w:rPr>
        <w:t>»</w:t>
      </w:r>
    </w:p>
    <w:p w14:paraId="5776BD07" w14:textId="4E664FE1" w:rsidR="00465DFD" w:rsidRPr="0074167F" w:rsidRDefault="009B7678" w:rsidP="00A76050">
      <w:pPr>
        <w:autoSpaceDE w:val="0"/>
        <w:autoSpaceDN w:val="0"/>
        <w:adjustRightInd w:val="0"/>
        <w:spacing w:after="0" w:line="240" w:lineRule="auto"/>
        <w:jc w:val="both"/>
        <w:rPr>
          <w:rFonts w:ascii="Times New Roman" w:hAnsi="Times New Roman" w:cs="Times New Roman"/>
          <w:sz w:val="28"/>
          <w:szCs w:val="28"/>
        </w:rPr>
      </w:pPr>
      <w:r w:rsidRPr="00A76050">
        <w:rPr>
          <w:rFonts w:ascii="Times New Roman" w:hAnsi="Times New Roman" w:cs="Times New Roman"/>
          <w:sz w:val="28"/>
          <w:szCs w:val="28"/>
        </w:rPr>
        <w:t>№ 1001 от 07.11.2022 «</w:t>
      </w:r>
      <w:r w:rsidR="00A76050" w:rsidRPr="00A76050">
        <w:rPr>
          <w:rFonts w:ascii="Times New Roman" w:eastAsia="Times New Roman" w:hAnsi="Times New Roman"/>
          <w:sz w:val="28"/>
          <w:szCs w:val="28"/>
          <w:lang w:eastAsia="ru-RU"/>
        </w:rPr>
        <w:t>О внесении изменений</w:t>
      </w:r>
      <w:r w:rsidR="00A76050">
        <w:rPr>
          <w:rFonts w:ascii="Times New Roman" w:eastAsia="Times New Roman" w:hAnsi="Times New Roman"/>
          <w:sz w:val="28"/>
          <w:szCs w:val="28"/>
          <w:lang w:eastAsia="ru-RU"/>
        </w:rPr>
        <w:t xml:space="preserve"> </w:t>
      </w:r>
      <w:r w:rsidR="00A76050" w:rsidRPr="00A76050">
        <w:rPr>
          <w:rFonts w:ascii="Times New Roman" w:eastAsia="Times New Roman" w:hAnsi="Times New Roman"/>
          <w:sz w:val="28"/>
          <w:szCs w:val="28"/>
          <w:lang w:eastAsia="ru-RU"/>
        </w:rPr>
        <w:t>в постановление главы Завитинского муниципального округа</w:t>
      </w:r>
      <w:r w:rsidR="00A76050">
        <w:rPr>
          <w:rFonts w:ascii="Times New Roman" w:eastAsia="Times New Roman" w:hAnsi="Times New Roman"/>
          <w:sz w:val="28"/>
          <w:szCs w:val="28"/>
          <w:lang w:eastAsia="ru-RU"/>
        </w:rPr>
        <w:t xml:space="preserve"> </w:t>
      </w:r>
      <w:r w:rsidR="00A76050" w:rsidRPr="00A76050">
        <w:rPr>
          <w:rFonts w:ascii="Times New Roman" w:eastAsia="Times New Roman" w:hAnsi="Times New Roman"/>
          <w:sz w:val="28"/>
          <w:szCs w:val="28"/>
          <w:lang w:eastAsia="ru-RU"/>
        </w:rPr>
        <w:t>от 18.11.2021 № 541</w:t>
      </w:r>
      <w:r w:rsidR="00A76050">
        <w:rPr>
          <w:rFonts w:ascii="Times New Roman" w:eastAsia="Times New Roman" w:hAnsi="Times New Roman"/>
          <w:sz w:val="28"/>
          <w:szCs w:val="28"/>
          <w:lang w:eastAsia="ru-RU"/>
        </w:rPr>
        <w:t>»</w:t>
      </w:r>
    </w:p>
    <w:p w14:paraId="013E9A7A" w14:textId="46134EC4" w:rsidR="00465DFD" w:rsidRPr="00862AC2" w:rsidRDefault="00A76050" w:rsidP="00972889">
      <w:pPr>
        <w:pStyle w:val="ConsPlusTitle"/>
        <w:jc w:val="both"/>
        <w:rPr>
          <w:rFonts w:ascii="Times New Roman" w:hAnsi="Times New Roman" w:cs="Times New Roman"/>
          <w:b w:val="0"/>
          <w:bCs w:val="0"/>
          <w:sz w:val="28"/>
          <w:szCs w:val="28"/>
        </w:rPr>
      </w:pPr>
      <w:r w:rsidRPr="0074167F">
        <w:rPr>
          <w:rFonts w:ascii="Times New Roman" w:hAnsi="Times New Roman" w:cs="Times New Roman"/>
          <w:b w:val="0"/>
          <w:bCs w:val="0"/>
          <w:sz w:val="28"/>
          <w:szCs w:val="28"/>
        </w:rPr>
        <w:t>№ 1003 от 09.11.2022 «</w:t>
      </w:r>
      <w:r w:rsidR="0074167F" w:rsidRPr="0074167F">
        <w:rPr>
          <w:rFonts w:ascii="Times New Roman" w:eastAsia="Times New Roman" w:hAnsi="Times New Roman"/>
          <w:b w:val="0"/>
          <w:bCs w:val="0"/>
          <w:sz w:val="28"/>
          <w:szCs w:val="28"/>
        </w:rPr>
        <w:t xml:space="preserve">О внесении изменения в административный регламент «Назначение ежемесячной выплаты на содержание ребенка в семье опекуна (попечителя) и приемной семье», утвержденный </w:t>
      </w:r>
      <w:r w:rsidR="0074167F" w:rsidRPr="0074167F">
        <w:rPr>
          <w:rFonts w:ascii="Times New Roman" w:hAnsi="Times New Roman"/>
          <w:b w:val="0"/>
          <w:bCs w:val="0"/>
          <w:color w:val="000000"/>
          <w:sz w:val="28"/>
          <w:szCs w:val="28"/>
        </w:rPr>
        <w:t xml:space="preserve">постановлением главы Завитинского муниципального округа от </w:t>
      </w:r>
      <w:r w:rsidR="0074167F" w:rsidRPr="0074167F">
        <w:rPr>
          <w:rFonts w:ascii="Times New Roman" w:hAnsi="Times New Roman"/>
          <w:b w:val="0"/>
          <w:bCs w:val="0"/>
          <w:sz w:val="28"/>
          <w:szCs w:val="28"/>
        </w:rPr>
        <w:t>15.09.2022 № 796»</w:t>
      </w:r>
    </w:p>
    <w:p w14:paraId="59B8E122" w14:textId="6DC1A1D9" w:rsidR="00465DFD" w:rsidRPr="00862AC2" w:rsidRDefault="00A76050" w:rsidP="00972889">
      <w:pPr>
        <w:pStyle w:val="ConsPlusTitle"/>
        <w:jc w:val="both"/>
        <w:rPr>
          <w:rFonts w:ascii="Times New Roman" w:hAnsi="Times New Roman" w:cs="Times New Roman"/>
          <w:b w:val="0"/>
          <w:bCs w:val="0"/>
          <w:sz w:val="28"/>
          <w:szCs w:val="28"/>
        </w:rPr>
      </w:pPr>
      <w:r w:rsidRPr="00862AC2">
        <w:rPr>
          <w:rFonts w:ascii="Times New Roman" w:hAnsi="Times New Roman" w:cs="Times New Roman"/>
          <w:b w:val="0"/>
          <w:bCs w:val="0"/>
          <w:sz w:val="28"/>
          <w:szCs w:val="28"/>
        </w:rPr>
        <w:t>№ 1004 от 09.11.2022 «</w:t>
      </w:r>
      <w:r w:rsidR="00862AC2" w:rsidRPr="00862AC2">
        <w:rPr>
          <w:rFonts w:ascii="Times New Roman" w:eastAsia="Times New Roman" w:hAnsi="Times New Roman"/>
          <w:b w:val="0"/>
          <w:bCs w:val="0"/>
          <w:sz w:val="28"/>
          <w:szCs w:val="28"/>
        </w:rPr>
        <w:t xml:space="preserve">О внесении изменения в административный регламент «Установление опеки, попечительства (в том числе предварительные опека и попечительство), патроната, освобождение опекуна (попечителя) от исполнения своих обязанностей в отношении несовершеннолетних граждан», утвержденный постановлением </w:t>
      </w:r>
      <w:r w:rsidR="00862AC2" w:rsidRPr="00862AC2">
        <w:rPr>
          <w:rFonts w:ascii="Times New Roman" w:hAnsi="Times New Roman"/>
          <w:b w:val="0"/>
          <w:bCs w:val="0"/>
          <w:color w:val="000000"/>
          <w:sz w:val="28"/>
          <w:szCs w:val="28"/>
        </w:rPr>
        <w:t xml:space="preserve">главы Завитинского муниципального округа от </w:t>
      </w:r>
      <w:r w:rsidR="00862AC2" w:rsidRPr="00862AC2">
        <w:rPr>
          <w:rFonts w:ascii="Times New Roman" w:hAnsi="Times New Roman"/>
          <w:b w:val="0"/>
          <w:bCs w:val="0"/>
          <w:sz w:val="28"/>
          <w:szCs w:val="28"/>
        </w:rPr>
        <w:t>15.09.2022 № 797»</w:t>
      </w:r>
    </w:p>
    <w:p w14:paraId="0565889A" w14:textId="386AEA35" w:rsidR="00673D59" w:rsidRPr="00673D59" w:rsidRDefault="00A76050" w:rsidP="00673D59">
      <w:pPr>
        <w:spacing w:after="0"/>
        <w:jc w:val="both"/>
        <w:rPr>
          <w:rFonts w:ascii="Times New Roman" w:hAnsi="Times New Roman"/>
          <w:sz w:val="28"/>
          <w:szCs w:val="28"/>
        </w:rPr>
      </w:pPr>
      <w:r w:rsidRPr="00673D59">
        <w:rPr>
          <w:rFonts w:ascii="Times New Roman" w:hAnsi="Times New Roman" w:cs="Times New Roman"/>
          <w:sz w:val="28"/>
          <w:szCs w:val="28"/>
        </w:rPr>
        <w:t>№ 1005 от 09.11.2022 «</w:t>
      </w:r>
      <w:r w:rsidR="00673D59" w:rsidRPr="00673D59">
        <w:rPr>
          <w:rFonts w:ascii="Times New Roman" w:hAnsi="Times New Roman"/>
          <w:sz w:val="28"/>
          <w:szCs w:val="28"/>
        </w:rPr>
        <w:t>О составе представителей администрации Завитинского муниципального округа в территориальной трехсторонней комиссии по регулированию социально-трудовых отношений»</w:t>
      </w:r>
    </w:p>
    <w:p w14:paraId="0B20C342" w14:textId="78A7CE24" w:rsidR="00ED52A0" w:rsidRPr="00ED52A0" w:rsidRDefault="00A76050" w:rsidP="00ED52A0">
      <w:pPr>
        <w:spacing w:after="0" w:line="240" w:lineRule="auto"/>
        <w:ind w:right="-2"/>
        <w:jc w:val="both"/>
      </w:pPr>
      <w:r w:rsidRPr="00ED52A0">
        <w:rPr>
          <w:rFonts w:ascii="Times New Roman" w:hAnsi="Times New Roman" w:cs="Times New Roman"/>
          <w:sz w:val="28"/>
          <w:szCs w:val="28"/>
        </w:rPr>
        <w:t>№ 1006 от 09.11.2022 «</w:t>
      </w:r>
      <w:r w:rsidR="00ED52A0" w:rsidRPr="00ED52A0">
        <w:rPr>
          <w:rFonts w:ascii="Times New Roman" w:hAnsi="Times New Roman" w:cs="Times New Roman"/>
          <w:sz w:val="28"/>
          <w:szCs w:val="28"/>
        </w:rPr>
        <w:t>О внесении изменений в общие требования к нормативным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утвержденные</w:t>
      </w:r>
      <w:r w:rsidR="00ED52A0">
        <w:rPr>
          <w:rFonts w:ascii="Times New Roman" w:hAnsi="Times New Roman" w:cs="Times New Roman"/>
          <w:sz w:val="28"/>
          <w:szCs w:val="28"/>
        </w:rPr>
        <w:t xml:space="preserve"> </w:t>
      </w:r>
      <w:r w:rsidR="00ED52A0" w:rsidRPr="00ED52A0">
        <w:rPr>
          <w:rFonts w:ascii="Times New Roman" w:hAnsi="Times New Roman" w:cs="Times New Roman"/>
          <w:sz w:val="28"/>
          <w:szCs w:val="28"/>
        </w:rPr>
        <w:t>постановлением главы Завитинского муниципального округа от 25.05.2022 № 433»</w:t>
      </w:r>
    </w:p>
    <w:p w14:paraId="49525E53" w14:textId="589C2194" w:rsidR="00ED52A0" w:rsidRPr="00ED52A0" w:rsidRDefault="00A76050" w:rsidP="00ED52A0">
      <w:pPr>
        <w:spacing w:after="0" w:line="240" w:lineRule="auto"/>
        <w:jc w:val="both"/>
        <w:rPr>
          <w:rFonts w:ascii="Times New Roman" w:hAnsi="Times New Roman"/>
          <w:sz w:val="28"/>
          <w:szCs w:val="28"/>
        </w:rPr>
      </w:pPr>
      <w:r w:rsidRPr="00ED52A0">
        <w:rPr>
          <w:rFonts w:ascii="Times New Roman" w:hAnsi="Times New Roman" w:cs="Times New Roman"/>
          <w:sz w:val="28"/>
          <w:szCs w:val="28"/>
        </w:rPr>
        <w:lastRenderedPageBreak/>
        <w:t>№ 1007 от 09.11.2022 «</w:t>
      </w:r>
      <w:r w:rsidR="00ED52A0" w:rsidRPr="00ED52A0">
        <w:rPr>
          <w:rFonts w:ascii="Times New Roman" w:hAnsi="Times New Roman"/>
          <w:sz w:val="28"/>
          <w:szCs w:val="28"/>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14:paraId="1F435AA5" w14:textId="78C1172F" w:rsidR="00A76050" w:rsidRPr="00ED52A0" w:rsidRDefault="00A76050" w:rsidP="00ED52A0">
      <w:pPr>
        <w:pStyle w:val="ConsPlusTitle"/>
        <w:jc w:val="both"/>
        <w:rPr>
          <w:rFonts w:ascii="Times New Roman" w:hAnsi="Times New Roman" w:cs="Times New Roman"/>
          <w:b w:val="0"/>
          <w:bCs w:val="0"/>
          <w:sz w:val="28"/>
          <w:szCs w:val="28"/>
        </w:rPr>
      </w:pPr>
      <w:r w:rsidRPr="00ED52A0">
        <w:rPr>
          <w:rFonts w:ascii="Times New Roman" w:hAnsi="Times New Roman" w:cs="Times New Roman"/>
          <w:b w:val="0"/>
          <w:bCs w:val="0"/>
          <w:sz w:val="28"/>
          <w:szCs w:val="28"/>
        </w:rPr>
        <w:t>№ 1010 от 10.11.2022 «</w:t>
      </w:r>
      <w:r w:rsidR="00ED52A0" w:rsidRPr="00ED52A0">
        <w:rPr>
          <w:rFonts w:ascii="Times New Roman" w:eastAsia="Times New Roman" w:hAnsi="Times New Roman" w:cs="Times New Roman"/>
          <w:b w:val="0"/>
          <w:bCs w:val="0"/>
          <w:sz w:val="28"/>
          <w:szCs w:val="28"/>
        </w:rPr>
        <w:t>О внесении изменений в постановление главы Завитинского муниципального округа от 18.08.2022 № 700»</w:t>
      </w:r>
    </w:p>
    <w:p w14:paraId="3B4B374D" w14:textId="22A35FE9" w:rsidR="001C156A" w:rsidRDefault="001C156A" w:rsidP="001C156A">
      <w:pPr>
        <w:spacing w:after="0" w:line="240" w:lineRule="auto"/>
        <w:jc w:val="both"/>
        <w:rPr>
          <w:rFonts w:ascii="Times New Roman" w:hAnsi="Times New Roman" w:cs="Times New Roman"/>
          <w:sz w:val="28"/>
          <w:szCs w:val="28"/>
        </w:rPr>
      </w:pPr>
      <w:r w:rsidRPr="001C156A">
        <w:rPr>
          <w:rFonts w:ascii="Times New Roman" w:hAnsi="Times New Roman" w:cs="Times New Roman"/>
          <w:sz w:val="28"/>
          <w:szCs w:val="28"/>
        </w:rPr>
        <w:t>№ 1020 от 15.11.2022 «Об исполнении бюджета Завитинского муниципального округа</w:t>
      </w:r>
      <w:r>
        <w:rPr>
          <w:rFonts w:ascii="Times New Roman" w:hAnsi="Times New Roman" w:cs="Times New Roman"/>
          <w:sz w:val="28"/>
          <w:szCs w:val="28"/>
        </w:rPr>
        <w:t xml:space="preserve"> </w:t>
      </w:r>
      <w:r w:rsidRPr="001C156A">
        <w:rPr>
          <w:rFonts w:ascii="Times New Roman" w:hAnsi="Times New Roman" w:cs="Times New Roman"/>
          <w:sz w:val="28"/>
          <w:szCs w:val="28"/>
        </w:rPr>
        <w:t>за 9 месяцев 2022 года</w:t>
      </w:r>
      <w:r>
        <w:rPr>
          <w:rFonts w:ascii="Times New Roman" w:hAnsi="Times New Roman" w:cs="Times New Roman"/>
          <w:sz w:val="28"/>
          <w:szCs w:val="28"/>
        </w:rPr>
        <w:t>»</w:t>
      </w:r>
    </w:p>
    <w:p w14:paraId="2DFD76A5" w14:textId="70A32E9B" w:rsidR="001C156A" w:rsidRPr="00623E36" w:rsidRDefault="001C156A" w:rsidP="00623E36">
      <w:pPr>
        <w:autoSpaceDE w:val="0"/>
        <w:autoSpaceDN w:val="0"/>
        <w:adjustRightInd w:val="0"/>
        <w:spacing w:after="0" w:line="240" w:lineRule="auto"/>
        <w:jc w:val="both"/>
        <w:rPr>
          <w:rFonts w:ascii="Times New Roman" w:hAnsi="Times New Roman" w:cs="Times New Roman"/>
          <w:sz w:val="28"/>
          <w:szCs w:val="28"/>
        </w:rPr>
      </w:pPr>
      <w:r w:rsidRPr="00623E36">
        <w:rPr>
          <w:rFonts w:ascii="Times New Roman" w:hAnsi="Times New Roman" w:cs="Times New Roman"/>
          <w:sz w:val="28"/>
          <w:szCs w:val="28"/>
        </w:rPr>
        <w:t>№ 1021 от 16.11.2022 «</w:t>
      </w:r>
      <w:r w:rsidR="00623E36" w:rsidRPr="00623E36">
        <w:rPr>
          <w:rFonts w:ascii="Times New Roman" w:hAnsi="Times New Roman" w:cs="Times New Roman"/>
          <w:sz w:val="28"/>
          <w:szCs w:val="28"/>
        </w:rPr>
        <w:t>О внесении изменений в постановление</w:t>
      </w:r>
      <w:r w:rsidR="00623E36">
        <w:rPr>
          <w:rFonts w:ascii="Times New Roman" w:hAnsi="Times New Roman" w:cs="Times New Roman"/>
          <w:sz w:val="28"/>
          <w:szCs w:val="28"/>
        </w:rPr>
        <w:t xml:space="preserve"> </w:t>
      </w:r>
      <w:r w:rsidR="00623E36" w:rsidRPr="00623E36">
        <w:rPr>
          <w:rFonts w:ascii="Times New Roman" w:hAnsi="Times New Roman" w:cs="Times New Roman"/>
          <w:sz w:val="28"/>
          <w:szCs w:val="28"/>
        </w:rPr>
        <w:t>главы Завитинского муниципального округа от 20.01.2022 № 21</w:t>
      </w:r>
      <w:r w:rsidR="00623E36">
        <w:rPr>
          <w:rFonts w:ascii="Times New Roman" w:hAnsi="Times New Roman" w:cs="Times New Roman"/>
          <w:sz w:val="28"/>
          <w:szCs w:val="28"/>
        </w:rPr>
        <w:t>»</w:t>
      </w:r>
    </w:p>
    <w:p w14:paraId="69FD3910" w14:textId="3F3FDCA8" w:rsidR="001C156A" w:rsidRPr="00623E36" w:rsidRDefault="001C156A" w:rsidP="00623E36">
      <w:pPr>
        <w:spacing w:after="0" w:line="240" w:lineRule="auto"/>
        <w:jc w:val="both"/>
        <w:rPr>
          <w:rFonts w:ascii="Times New Roman" w:hAnsi="Times New Roman" w:cs="Times New Roman"/>
          <w:sz w:val="28"/>
          <w:szCs w:val="28"/>
        </w:rPr>
      </w:pPr>
      <w:r w:rsidRPr="00623E36">
        <w:rPr>
          <w:rFonts w:ascii="Times New Roman" w:hAnsi="Times New Roman" w:cs="Times New Roman"/>
          <w:sz w:val="28"/>
          <w:szCs w:val="28"/>
        </w:rPr>
        <w:t>№ 1022 от 16.11.2022 «</w:t>
      </w:r>
      <w:r w:rsidR="00623E36" w:rsidRPr="00623E36">
        <w:rPr>
          <w:rFonts w:ascii="Times New Roman" w:hAnsi="Times New Roman" w:cs="Times New Roman"/>
          <w:sz w:val="28"/>
          <w:szCs w:val="28"/>
        </w:rPr>
        <w:t>О внесении дополнений в постановление главы Завитинского</w:t>
      </w:r>
      <w:r w:rsidR="00623E36">
        <w:rPr>
          <w:rFonts w:ascii="Times New Roman" w:hAnsi="Times New Roman" w:cs="Times New Roman"/>
          <w:sz w:val="28"/>
          <w:szCs w:val="28"/>
        </w:rPr>
        <w:t xml:space="preserve"> </w:t>
      </w:r>
      <w:r w:rsidR="00623E36" w:rsidRPr="00623E36">
        <w:rPr>
          <w:rFonts w:ascii="Times New Roman" w:hAnsi="Times New Roman" w:cs="Times New Roman"/>
          <w:sz w:val="28"/>
          <w:szCs w:val="28"/>
        </w:rPr>
        <w:t>муниципального округа от 11.02.2022 № 83</w:t>
      </w:r>
      <w:r w:rsidR="00623E36">
        <w:rPr>
          <w:rFonts w:ascii="Times New Roman" w:hAnsi="Times New Roman" w:cs="Times New Roman"/>
          <w:sz w:val="28"/>
          <w:szCs w:val="28"/>
        </w:rPr>
        <w:t>»</w:t>
      </w:r>
    </w:p>
    <w:p w14:paraId="5B7198DC" w14:textId="1000E5B0" w:rsidR="001C156A" w:rsidRPr="00881D40" w:rsidRDefault="001C156A" w:rsidP="00881D40">
      <w:pPr>
        <w:widowControl w:val="0"/>
        <w:tabs>
          <w:tab w:val="left" w:pos="0"/>
          <w:tab w:val="left" w:pos="142"/>
          <w:tab w:val="left" w:pos="3969"/>
          <w:tab w:val="left" w:pos="4820"/>
        </w:tabs>
        <w:spacing w:after="0" w:line="240" w:lineRule="auto"/>
        <w:ind w:right="27"/>
        <w:contextualSpacing/>
        <w:jc w:val="both"/>
        <w:rPr>
          <w:rFonts w:ascii="Times New Roman" w:hAnsi="Times New Roman" w:cs="Times New Roman"/>
          <w:sz w:val="28"/>
          <w:szCs w:val="28"/>
        </w:rPr>
      </w:pPr>
      <w:r w:rsidRPr="00881D40">
        <w:rPr>
          <w:rFonts w:ascii="Times New Roman" w:hAnsi="Times New Roman" w:cs="Times New Roman"/>
          <w:sz w:val="28"/>
          <w:szCs w:val="28"/>
        </w:rPr>
        <w:t>№ 1023 от 17.11.2022</w:t>
      </w:r>
      <w:r w:rsidR="00881D40" w:rsidRPr="00881D40">
        <w:rPr>
          <w:rFonts w:ascii="Times New Roman" w:hAnsi="Times New Roman" w:cs="Times New Roman"/>
          <w:sz w:val="28"/>
          <w:szCs w:val="28"/>
        </w:rPr>
        <w:t xml:space="preserve"> «</w:t>
      </w:r>
      <w:r w:rsidR="00881D40" w:rsidRPr="00881D40">
        <w:rPr>
          <w:rFonts w:ascii="Times New Roman" w:eastAsia="Calibri" w:hAnsi="Times New Roman" w:cs="Times New Roman"/>
          <w:sz w:val="28"/>
          <w:szCs w:val="28"/>
        </w:rPr>
        <w:t xml:space="preserve">Об утверждении Положения об оплате труда работников муниципального бюджетного учреждения «Управление </w:t>
      </w:r>
      <w:proofErr w:type="spellStart"/>
      <w:r w:rsidR="00881D40" w:rsidRPr="00881D40">
        <w:rPr>
          <w:rFonts w:ascii="Times New Roman" w:eastAsia="Calibri" w:hAnsi="Times New Roman" w:cs="Times New Roman"/>
          <w:sz w:val="28"/>
          <w:szCs w:val="28"/>
        </w:rPr>
        <w:t>жилищно</w:t>
      </w:r>
      <w:proofErr w:type="spellEnd"/>
      <w:r w:rsidR="00881D40" w:rsidRPr="00881D40">
        <w:rPr>
          <w:rFonts w:ascii="Times New Roman" w:eastAsia="Calibri" w:hAnsi="Times New Roman" w:cs="Times New Roman"/>
          <w:sz w:val="28"/>
          <w:szCs w:val="28"/>
        </w:rPr>
        <w:t xml:space="preserve"> – коммунального хозяйства и благоустройства» Завитинского муниципального округа</w:t>
      </w:r>
      <w:r w:rsidR="00A816F8" w:rsidRPr="00881D40">
        <w:rPr>
          <w:rFonts w:ascii="Times New Roman" w:hAnsi="Times New Roman" w:cs="Times New Roman"/>
          <w:sz w:val="28"/>
          <w:szCs w:val="28"/>
        </w:rPr>
        <w:t>»</w:t>
      </w:r>
    </w:p>
    <w:p w14:paraId="7848B380" w14:textId="0D783D73" w:rsidR="00623E36" w:rsidRPr="00623E36" w:rsidRDefault="001C156A" w:rsidP="00881D40">
      <w:pPr>
        <w:pStyle w:val="ConsPlusNormal"/>
        <w:ind w:right="27"/>
        <w:jc w:val="both"/>
        <w:rPr>
          <w:rFonts w:ascii="Times New Roman" w:hAnsi="Times New Roman" w:cs="Times New Roman"/>
          <w:sz w:val="28"/>
          <w:szCs w:val="28"/>
        </w:rPr>
      </w:pPr>
      <w:r w:rsidRPr="000A4AA8">
        <w:rPr>
          <w:rFonts w:ascii="Times New Roman" w:hAnsi="Times New Roman" w:cs="Times New Roman"/>
          <w:sz w:val="28"/>
          <w:szCs w:val="28"/>
        </w:rPr>
        <w:t>№ 1025 от 18.11.2022 «</w:t>
      </w:r>
      <w:r w:rsidR="00623E36" w:rsidRPr="000A4AA8">
        <w:rPr>
          <w:rFonts w:ascii="Times New Roman" w:hAnsi="Times New Roman" w:cs="Times New Roman"/>
          <w:sz w:val="28"/>
          <w:szCs w:val="28"/>
        </w:rPr>
        <w:t xml:space="preserve">О порядке сообщения муниципальными служащими администрации Завитинского муниципального округа о получении подарка в связи с </w:t>
      </w:r>
      <w:r w:rsidR="00623E36" w:rsidRPr="00623E36">
        <w:rPr>
          <w:rFonts w:ascii="Times New Roman" w:hAnsi="Times New Roman" w:cs="Times New Roman"/>
          <w:sz w:val="28"/>
          <w:szCs w:val="28"/>
        </w:rPr>
        <w:t>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(выкупа) и зачисления средств, вырученных от его реализации</w:t>
      </w:r>
      <w:r w:rsidR="00A816F8">
        <w:rPr>
          <w:rFonts w:ascii="Times New Roman" w:hAnsi="Times New Roman" w:cs="Times New Roman"/>
          <w:sz w:val="28"/>
          <w:szCs w:val="28"/>
        </w:rPr>
        <w:t>»</w:t>
      </w:r>
    </w:p>
    <w:p w14:paraId="36EE40AB" w14:textId="58DA1435" w:rsidR="001C156A" w:rsidRPr="002261E0" w:rsidRDefault="00A273E6" w:rsidP="002261E0">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A273E6">
        <w:rPr>
          <w:rFonts w:ascii="Times New Roman" w:hAnsi="Times New Roman" w:cs="Times New Roman"/>
          <w:sz w:val="28"/>
          <w:szCs w:val="28"/>
        </w:rPr>
        <w:t xml:space="preserve">№ 1026 от 21.11.2022 «О внесении изменения в административный регламент предоставления муниципальной услуги </w:t>
      </w:r>
      <w:r w:rsidRPr="00A273E6">
        <w:rPr>
          <w:rFonts w:ascii="Times New Roman" w:hAnsi="Times New Roman" w:cs="Times New Roman"/>
          <w:color w:val="000000"/>
          <w:sz w:val="28"/>
          <w:szCs w:val="28"/>
        </w:rPr>
        <w:t xml:space="preserve">«Выдача разрешения на установку и эксплуатацию рекламных конструкций, аннулирование такого разрешения на территории </w:t>
      </w:r>
      <w:r w:rsidRPr="002261E0">
        <w:rPr>
          <w:rFonts w:ascii="Times New Roman" w:hAnsi="Times New Roman" w:cs="Times New Roman"/>
          <w:color w:val="000000"/>
          <w:sz w:val="28"/>
          <w:szCs w:val="28"/>
        </w:rPr>
        <w:t>Завитинского муниципального округа»</w:t>
      </w:r>
      <w:r w:rsidRPr="00A816F8">
        <w:rPr>
          <w:rFonts w:ascii="Times New Roman" w:hAnsi="Times New Roman" w:cs="Times New Roman"/>
          <w:color w:val="000000"/>
          <w:sz w:val="28"/>
          <w:szCs w:val="28"/>
        </w:rPr>
        <w:t>»</w:t>
      </w:r>
    </w:p>
    <w:p w14:paraId="34B3C0E3" w14:textId="41460E45" w:rsidR="002261E0" w:rsidRPr="002261E0" w:rsidRDefault="002261E0" w:rsidP="002261E0">
      <w:pPr>
        <w:spacing w:after="0" w:line="240" w:lineRule="auto"/>
        <w:ind w:right="27"/>
        <w:jc w:val="both"/>
        <w:rPr>
          <w:rFonts w:ascii="Times New Roman" w:hAnsi="Times New Roman" w:cs="Times New Roman"/>
          <w:sz w:val="28"/>
          <w:szCs w:val="28"/>
        </w:rPr>
      </w:pPr>
      <w:r w:rsidRPr="002261E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2261E0">
        <w:rPr>
          <w:rFonts w:ascii="Times New Roman" w:hAnsi="Times New Roman" w:cs="Times New Roman"/>
          <w:color w:val="000000"/>
          <w:sz w:val="28"/>
          <w:szCs w:val="28"/>
        </w:rPr>
        <w:t>1027 от 21.11.2022</w:t>
      </w:r>
      <w:r w:rsidRPr="002261E0">
        <w:rPr>
          <w:rFonts w:ascii="Times New Roman" w:hAnsi="Times New Roman" w:cs="Times New Roman"/>
          <w:b/>
          <w:bCs/>
          <w:color w:val="000000"/>
          <w:sz w:val="28"/>
          <w:szCs w:val="28"/>
        </w:rPr>
        <w:t xml:space="preserve"> «</w:t>
      </w:r>
      <w:r w:rsidRPr="002261E0">
        <w:rPr>
          <w:rFonts w:ascii="Times New Roman" w:hAnsi="Times New Roman" w:cs="Times New Roman"/>
          <w:sz w:val="28"/>
          <w:szCs w:val="28"/>
        </w:rPr>
        <w:t xml:space="preserve">О внесении </w:t>
      </w:r>
      <w:r>
        <w:rPr>
          <w:rFonts w:ascii="Times New Roman" w:hAnsi="Times New Roman" w:cs="Times New Roman"/>
          <w:sz w:val="28"/>
          <w:szCs w:val="28"/>
        </w:rPr>
        <w:t>и</w:t>
      </w:r>
      <w:r w:rsidRPr="002261E0">
        <w:rPr>
          <w:rFonts w:ascii="Times New Roman" w:hAnsi="Times New Roman" w:cs="Times New Roman"/>
          <w:sz w:val="28"/>
          <w:szCs w:val="28"/>
        </w:rPr>
        <w:t>зменений в постановление главы Завитинского муниципального округа от 24.09.2014 № 365/1»</w:t>
      </w:r>
    </w:p>
    <w:p w14:paraId="738EF2A6" w14:textId="379E3ED0" w:rsidR="009A0879" w:rsidRPr="009A0879" w:rsidRDefault="009A0879" w:rsidP="009A0879">
      <w:pPr>
        <w:spacing w:after="0" w:line="240" w:lineRule="auto"/>
        <w:jc w:val="both"/>
        <w:rPr>
          <w:rFonts w:ascii="Times New Roman" w:hAnsi="Times New Roman"/>
          <w:sz w:val="28"/>
          <w:szCs w:val="28"/>
        </w:rPr>
      </w:pPr>
      <w:r w:rsidRPr="009A0879">
        <w:rPr>
          <w:rFonts w:ascii="Times New Roman" w:hAnsi="Times New Roman" w:cs="Times New Roman"/>
          <w:color w:val="000000"/>
          <w:sz w:val="28"/>
          <w:szCs w:val="28"/>
        </w:rPr>
        <w:t xml:space="preserve">№ 1028 от 21.11.2022 </w:t>
      </w:r>
      <w:r w:rsidR="001360BF">
        <w:rPr>
          <w:rFonts w:ascii="Times New Roman" w:hAnsi="Times New Roman" w:cs="Times New Roman"/>
          <w:color w:val="000000"/>
          <w:sz w:val="28"/>
          <w:szCs w:val="28"/>
        </w:rPr>
        <w:t>«</w:t>
      </w:r>
      <w:r w:rsidRPr="009A0879">
        <w:rPr>
          <w:rFonts w:ascii="Times New Roman" w:hAnsi="Times New Roman"/>
          <w:sz w:val="28"/>
          <w:szCs w:val="28"/>
        </w:rPr>
        <w:t>О предоставлении разрешения на условно разрешенный вид</w:t>
      </w:r>
      <w:r>
        <w:rPr>
          <w:rFonts w:ascii="Times New Roman" w:hAnsi="Times New Roman"/>
          <w:sz w:val="28"/>
          <w:szCs w:val="28"/>
        </w:rPr>
        <w:t xml:space="preserve"> </w:t>
      </w:r>
      <w:r w:rsidRPr="009A0879">
        <w:rPr>
          <w:rFonts w:ascii="Times New Roman" w:hAnsi="Times New Roman"/>
          <w:sz w:val="28"/>
          <w:szCs w:val="28"/>
        </w:rPr>
        <w:t>использования земельного участка</w:t>
      </w:r>
      <w:r>
        <w:rPr>
          <w:rFonts w:ascii="Times New Roman" w:hAnsi="Times New Roman"/>
          <w:sz w:val="28"/>
          <w:szCs w:val="28"/>
        </w:rPr>
        <w:t>»</w:t>
      </w:r>
    </w:p>
    <w:p w14:paraId="24A1B2A4" w14:textId="4CDC91EB" w:rsidR="00465DFD" w:rsidRPr="001360BF" w:rsidRDefault="001360BF" w:rsidP="001360BF">
      <w:pPr>
        <w:spacing w:after="0" w:line="240" w:lineRule="auto"/>
        <w:jc w:val="both"/>
        <w:rPr>
          <w:rFonts w:ascii="Times New Roman" w:hAnsi="Times New Roman" w:cs="Times New Roman"/>
          <w:sz w:val="28"/>
          <w:szCs w:val="28"/>
        </w:rPr>
      </w:pPr>
      <w:r w:rsidRPr="001360BF">
        <w:rPr>
          <w:rFonts w:ascii="Times New Roman" w:hAnsi="Times New Roman" w:cs="Times New Roman"/>
          <w:sz w:val="28"/>
          <w:szCs w:val="28"/>
        </w:rPr>
        <w:t>№ 1029 от 21.11.2022 «</w:t>
      </w:r>
      <w:r w:rsidRPr="001360BF">
        <w:rPr>
          <w:rFonts w:ascii="Times New Roman" w:hAnsi="Times New Roman"/>
          <w:sz w:val="28"/>
          <w:szCs w:val="28"/>
        </w:rPr>
        <w:t>О внесении изменений в постановление главы Завитинского муниципального округа от 15.04.2022 № 302</w:t>
      </w:r>
      <w:r>
        <w:rPr>
          <w:rFonts w:ascii="Times New Roman" w:hAnsi="Times New Roman"/>
          <w:sz w:val="28"/>
          <w:szCs w:val="28"/>
        </w:rPr>
        <w:t>»</w:t>
      </w:r>
    </w:p>
    <w:p w14:paraId="3DDB03DC" w14:textId="44D6D4D7" w:rsidR="00ED52A0" w:rsidRPr="009A0879" w:rsidRDefault="00BE302F" w:rsidP="001C156A">
      <w:pPr>
        <w:pStyle w:val="ConsPlusTitle"/>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w:t>
      </w:r>
      <w:r w:rsidR="00354B45">
        <w:rPr>
          <w:rFonts w:ascii="Times New Roman" w:hAnsi="Times New Roman" w:cs="Times New Roman"/>
          <w:b w:val="0"/>
          <w:bCs w:val="0"/>
          <w:sz w:val="28"/>
          <w:szCs w:val="28"/>
        </w:rPr>
        <w:t>1</w:t>
      </w:r>
      <w:r>
        <w:rPr>
          <w:rFonts w:ascii="Times New Roman" w:hAnsi="Times New Roman" w:cs="Times New Roman"/>
          <w:b w:val="0"/>
          <w:bCs w:val="0"/>
          <w:sz w:val="28"/>
          <w:szCs w:val="28"/>
        </w:rPr>
        <w:t xml:space="preserve">061 от 25.11.2022 </w:t>
      </w:r>
      <w:r w:rsidRPr="00BE302F">
        <w:rPr>
          <w:rFonts w:ascii="Times New Roman" w:hAnsi="Times New Roman" w:cs="Times New Roman"/>
          <w:b w:val="0"/>
          <w:bCs w:val="0"/>
          <w:sz w:val="28"/>
          <w:szCs w:val="28"/>
        </w:rPr>
        <w:t>«Об утверждении Порядка обеспечения условий для участия территориальной трехсторонней комиссии по регулированию социально-трудовых отношений в разработке и (или) обсуждении проектов нормативных правовых актов и иных актов администрации Завитинского муниципального округа в сфере труда»</w:t>
      </w:r>
    </w:p>
    <w:p w14:paraId="4820C594" w14:textId="00B0083D" w:rsidR="00ED52A0" w:rsidRPr="00354B45" w:rsidRDefault="00354B45" w:rsidP="00354B45">
      <w:pPr>
        <w:pStyle w:val="ConsPlusTitle"/>
        <w:jc w:val="both"/>
        <w:rPr>
          <w:rFonts w:ascii="Times New Roman" w:hAnsi="Times New Roman" w:cs="Times New Roman"/>
          <w:b w:val="0"/>
          <w:bCs w:val="0"/>
          <w:sz w:val="28"/>
          <w:szCs w:val="28"/>
        </w:rPr>
      </w:pPr>
      <w:r w:rsidRPr="00354B45">
        <w:rPr>
          <w:rFonts w:ascii="Times New Roman" w:hAnsi="Times New Roman" w:cs="Times New Roman"/>
          <w:b w:val="0"/>
          <w:bCs w:val="0"/>
          <w:sz w:val="28"/>
          <w:szCs w:val="28"/>
        </w:rPr>
        <w:t>№ 1066 от 28.11.2022 «Об утверждении инструкции по рассмотрению жалоб в подсистеме досудебного обжалования в государственной информационной системе «Типовое облачное решение по автоматизации контрольной (надзорной) деятельности», поступивших в администрацию Завитинского муниципального округа Амурской области»</w:t>
      </w:r>
    </w:p>
    <w:p w14:paraId="6F30351E" w14:textId="7C38AE40" w:rsidR="00354B45" w:rsidRPr="00FF2A41" w:rsidRDefault="00354B45" w:rsidP="00FF2A41">
      <w:pPr>
        <w:spacing w:after="0" w:line="240" w:lineRule="auto"/>
        <w:jc w:val="both"/>
        <w:rPr>
          <w:rFonts w:ascii="Times New Roman" w:hAnsi="Times New Roman" w:cs="Times New Roman"/>
          <w:sz w:val="28"/>
          <w:szCs w:val="28"/>
        </w:rPr>
      </w:pPr>
      <w:r w:rsidRPr="00FF2A41">
        <w:rPr>
          <w:rFonts w:ascii="Times New Roman" w:hAnsi="Times New Roman" w:cs="Times New Roman"/>
          <w:sz w:val="28"/>
          <w:szCs w:val="28"/>
        </w:rPr>
        <w:t>№ 1067 от 28.11.2022 «О внесении изменений в постановление главы Завитинского муниципального округа от 27.09.2022 № 835</w:t>
      </w:r>
      <w:r w:rsidR="00FF2A41">
        <w:rPr>
          <w:rFonts w:ascii="Times New Roman" w:hAnsi="Times New Roman" w:cs="Times New Roman"/>
          <w:sz w:val="28"/>
          <w:szCs w:val="28"/>
        </w:rPr>
        <w:t>»</w:t>
      </w:r>
    </w:p>
    <w:p w14:paraId="5202DAAA" w14:textId="2581BFE5" w:rsidR="00354B45" w:rsidRPr="00FF2A41" w:rsidRDefault="00FF2A41" w:rsidP="00FF2A41">
      <w:pPr>
        <w:spacing w:after="0" w:line="240" w:lineRule="auto"/>
        <w:jc w:val="both"/>
        <w:rPr>
          <w:rFonts w:ascii="Times New Roman" w:hAnsi="Times New Roman" w:cs="Times New Roman"/>
          <w:sz w:val="28"/>
          <w:szCs w:val="28"/>
        </w:rPr>
      </w:pPr>
      <w:r w:rsidRPr="00FF2A41">
        <w:rPr>
          <w:rFonts w:ascii="Times New Roman" w:hAnsi="Times New Roman" w:cs="Times New Roman"/>
          <w:sz w:val="28"/>
          <w:szCs w:val="28"/>
        </w:rPr>
        <w:t>№ 1069 от 28.11.2022 «О внесении изменений в постановление главы</w:t>
      </w:r>
      <w:r>
        <w:rPr>
          <w:rFonts w:ascii="Times New Roman" w:hAnsi="Times New Roman" w:cs="Times New Roman"/>
          <w:sz w:val="28"/>
          <w:szCs w:val="28"/>
        </w:rPr>
        <w:t xml:space="preserve"> </w:t>
      </w:r>
      <w:r w:rsidRPr="00FF2A41">
        <w:rPr>
          <w:rFonts w:ascii="Times New Roman" w:hAnsi="Times New Roman" w:cs="Times New Roman"/>
          <w:sz w:val="28"/>
          <w:szCs w:val="28"/>
        </w:rPr>
        <w:t>Завитинского муниципального округа от 17.05.2022 № 405»</w:t>
      </w:r>
    </w:p>
    <w:p w14:paraId="797D73AF" w14:textId="7DAB6FC2" w:rsidR="00ED52A0" w:rsidRPr="00FF2A41" w:rsidRDefault="00FF2A41" w:rsidP="00FF2A41">
      <w:pPr>
        <w:spacing w:after="0" w:line="240" w:lineRule="auto"/>
        <w:jc w:val="both"/>
        <w:rPr>
          <w:rFonts w:ascii="Times New Roman" w:hAnsi="Times New Roman" w:cs="Times New Roman"/>
          <w:sz w:val="28"/>
          <w:szCs w:val="28"/>
        </w:rPr>
      </w:pPr>
      <w:r w:rsidRPr="00FF2A41">
        <w:rPr>
          <w:rFonts w:ascii="Times New Roman" w:hAnsi="Times New Roman" w:cs="Times New Roman"/>
          <w:sz w:val="28"/>
          <w:szCs w:val="28"/>
        </w:rPr>
        <w:t>№ 1071 от 29.11.2022 «О повышении оплаты труда»</w:t>
      </w:r>
    </w:p>
    <w:p w14:paraId="1621C841" w14:textId="6196176D" w:rsidR="00ED52A0" w:rsidRDefault="00572D2F" w:rsidP="00972889">
      <w:pPr>
        <w:pStyle w:val="ConsPlusTitle"/>
        <w:jc w:val="both"/>
        <w:rPr>
          <w:rFonts w:ascii="Times New Roman" w:eastAsia="Times New Roman" w:hAnsi="Times New Roman"/>
          <w:b w:val="0"/>
          <w:bCs w:val="0"/>
          <w:color w:val="000000"/>
          <w:sz w:val="28"/>
          <w:szCs w:val="28"/>
          <w:lang w:bidi="ru-RU"/>
        </w:rPr>
      </w:pPr>
      <w:r>
        <w:rPr>
          <w:rFonts w:ascii="Times New Roman" w:hAnsi="Times New Roman" w:cs="Times New Roman"/>
          <w:b w:val="0"/>
          <w:bCs w:val="0"/>
          <w:sz w:val="28"/>
          <w:szCs w:val="28"/>
        </w:rPr>
        <w:t xml:space="preserve">№ 1073 от 29.11.2022 </w:t>
      </w:r>
      <w:r w:rsidRPr="00572D2F">
        <w:rPr>
          <w:rFonts w:ascii="Times New Roman" w:hAnsi="Times New Roman" w:cs="Times New Roman"/>
          <w:b w:val="0"/>
          <w:bCs w:val="0"/>
          <w:sz w:val="28"/>
          <w:szCs w:val="28"/>
        </w:rPr>
        <w:t>«</w:t>
      </w:r>
      <w:r w:rsidRPr="00572D2F">
        <w:rPr>
          <w:rFonts w:ascii="Times New Roman" w:eastAsia="Times New Roman" w:hAnsi="Times New Roman"/>
          <w:b w:val="0"/>
          <w:bCs w:val="0"/>
          <w:color w:val="000000"/>
          <w:sz w:val="28"/>
          <w:szCs w:val="28"/>
          <w:lang w:bidi="ru-RU"/>
        </w:rPr>
        <w:t>Об утверждении дизайн-проекта благоустройства общественной территории «Сквер «ЖД»</w:t>
      </w:r>
    </w:p>
    <w:p w14:paraId="560D89D6" w14:textId="14873102" w:rsidR="00FE60E0" w:rsidRPr="00597154" w:rsidRDefault="00FE60E0" w:rsidP="00570BC9">
      <w:pPr>
        <w:spacing w:after="0" w:line="240" w:lineRule="auto"/>
        <w:jc w:val="both"/>
        <w:rPr>
          <w:rFonts w:ascii="Times New Roman" w:eastAsia="Times New Roman" w:hAnsi="Times New Roman" w:cs="Times New Roman"/>
          <w:b/>
          <w:bCs/>
          <w:sz w:val="28"/>
          <w:szCs w:val="28"/>
          <w:lang w:bidi="ru-RU"/>
        </w:rPr>
      </w:pPr>
      <w:r w:rsidRPr="00597154">
        <w:rPr>
          <w:rFonts w:ascii="Times New Roman" w:eastAsia="Times New Roman" w:hAnsi="Times New Roman" w:cs="Times New Roman"/>
          <w:sz w:val="28"/>
          <w:szCs w:val="28"/>
          <w:lang w:bidi="ru-RU"/>
        </w:rPr>
        <w:t xml:space="preserve">№ 1074 от 29.11.2022 </w:t>
      </w:r>
      <w:r w:rsidR="00570BC9">
        <w:rPr>
          <w:rFonts w:ascii="Times New Roman" w:eastAsia="Times New Roman" w:hAnsi="Times New Roman" w:cs="Times New Roman"/>
          <w:b/>
          <w:bCs/>
          <w:sz w:val="28"/>
          <w:szCs w:val="28"/>
          <w:lang w:bidi="ru-RU"/>
        </w:rPr>
        <w:t>«</w:t>
      </w:r>
      <w:r w:rsidR="00597154" w:rsidRPr="00597154">
        <w:rPr>
          <w:rFonts w:ascii="Times New Roman" w:hAnsi="Times New Roman" w:cs="Times New Roman"/>
          <w:sz w:val="28"/>
          <w:szCs w:val="28"/>
          <w:shd w:val="clear" w:color="auto" w:fill="FFFFFF"/>
        </w:rPr>
        <w:t>О внесении изменений в состав Административного Совета при главе</w:t>
      </w:r>
      <w:r w:rsidR="00597154">
        <w:rPr>
          <w:rFonts w:ascii="Times New Roman" w:hAnsi="Times New Roman" w:cs="Times New Roman"/>
          <w:sz w:val="28"/>
          <w:szCs w:val="28"/>
          <w:shd w:val="clear" w:color="auto" w:fill="FFFFFF"/>
        </w:rPr>
        <w:t xml:space="preserve"> </w:t>
      </w:r>
      <w:r w:rsidR="00597154" w:rsidRPr="00597154">
        <w:rPr>
          <w:rFonts w:ascii="Times New Roman" w:hAnsi="Times New Roman" w:cs="Times New Roman"/>
          <w:sz w:val="28"/>
          <w:szCs w:val="28"/>
          <w:shd w:val="clear" w:color="auto" w:fill="FFFFFF"/>
        </w:rPr>
        <w:t>Завитинского муниципального округа, утвержденный постановлением главы</w:t>
      </w:r>
      <w:r w:rsidR="00597154">
        <w:rPr>
          <w:rFonts w:ascii="Times New Roman" w:hAnsi="Times New Roman" w:cs="Times New Roman"/>
          <w:sz w:val="28"/>
          <w:szCs w:val="28"/>
          <w:shd w:val="clear" w:color="auto" w:fill="FFFFFF"/>
        </w:rPr>
        <w:t xml:space="preserve"> </w:t>
      </w:r>
      <w:r w:rsidR="00597154" w:rsidRPr="00597154">
        <w:rPr>
          <w:rFonts w:ascii="Times New Roman" w:hAnsi="Times New Roman" w:cs="Times New Roman"/>
          <w:sz w:val="28"/>
          <w:szCs w:val="28"/>
          <w:shd w:val="clear" w:color="auto" w:fill="FFFFFF"/>
        </w:rPr>
        <w:lastRenderedPageBreak/>
        <w:t>Завитинского муниципального округа от 01.06.2022 № 475</w:t>
      </w:r>
      <w:r w:rsidR="00570BC9">
        <w:rPr>
          <w:rFonts w:ascii="Times New Roman" w:hAnsi="Times New Roman" w:cs="Times New Roman"/>
          <w:b/>
          <w:bCs/>
          <w:sz w:val="28"/>
          <w:szCs w:val="28"/>
          <w:shd w:val="clear" w:color="auto" w:fill="FFFFFF"/>
        </w:rPr>
        <w:t xml:space="preserve"> «</w:t>
      </w:r>
      <w:r w:rsidR="00570BC9">
        <w:rPr>
          <w:rFonts w:ascii="Times New Roman" w:hAnsi="Times New Roman"/>
          <w:sz w:val="28"/>
          <w:szCs w:val="28"/>
        </w:rPr>
        <w:t>Об образовании Административного Совета при главе Завитинского муниципального округа»</w:t>
      </w:r>
    </w:p>
    <w:p w14:paraId="3F601BCD" w14:textId="59150C97" w:rsidR="00FE60E0" w:rsidRPr="00597154" w:rsidRDefault="00FE60E0" w:rsidP="00972889">
      <w:pPr>
        <w:pStyle w:val="ConsPlusTitle"/>
        <w:jc w:val="both"/>
        <w:rPr>
          <w:rFonts w:ascii="Times New Roman" w:eastAsia="Times New Roman" w:hAnsi="Times New Roman" w:cs="Times New Roman"/>
          <w:b w:val="0"/>
          <w:bCs w:val="0"/>
          <w:sz w:val="28"/>
          <w:szCs w:val="28"/>
          <w:lang w:bidi="ru-RU"/>
        </w:rPr>
      </w:pPr>
      <w:r w:rsidRPr="00597154">
        <w:rPr>
          <w:rFonts w:ascii="Times New Roman" w:eastAsia="Times New Roman" w:hAnsi="Times New Roman" w:cs="Times New Roman"/>
          <w:b w:val="0"/>
          <w:bCs w:val="0"/>
          <w:sz w:val="28"/>
          <w:szCs w:val="28"/>
          <w:lang w:bidi="ru-RU"/>
        </w:rPr>
        <w:t>№</w:t>
      </w:r>
      <w:r w:rsidR="008F3482" w:rsidRPr="00597154">
        <w:rPr>
          <w:rFonts w:ascii="Times New Roman" w:eastAsia="Times New Roman" w:hAnsi="Times New Roman" w:cs="Times New Roman"/>
          <w:b w:val="0"/>
          <w:bCs w:val="0"/>
          <w:sz w:val="28"/>
          <w:szCs w:val="28"/>
          <w:lang w:bidi="ru-RU"/>
        </w:rPr>
        <w:t xml:space="preserve"> 1078 от 30.11.2022</w:t>
      </w:r>
      <w:r w:rsidR="00597154" w:rsidRPr="00597154">
        <w:rPr>
          <w:rFonts w:ascii="Times New Roman" w:eastAsia="Times New Roman" w:hAnsi="Times New Roman" w:cs="Times New Roman"/>
          <w:b w:val="0"/>
          <w:bCs w:val="0"/>
          <w:sz w:val="28"/>
          <w:szCs w:val="28"/>
          <w:lang w:bidi="ru-RU"/>
        </w:rPr>
        <w:t xml:space="preserve"> </w:t>
      </w:r>
      <w:r w:rsidR="00570BC9">
        <w:rPr>
          <w:rFonts w:ascii="Times New Roman" w:eastAsia="Times New Roman" w:hAnsi="Times New Roman" w:cs="Times New Roman"/>
          <w:b w:val="0"/>
          <w:bCs w:val="0"/>
          <w:sz w:val="28"/>
          <w:szCs w:val="28"/>
          <w:lang w:bidi="ru-RU"/>
        </w:rPr>
        <w:t>«</w:t>
      </w:r>
      <w:r w:rsidR="00597154" w:rsidRPr="00597154">
        <w:rPr>
          <w:rFonts w:ascii="Times New Roman" w:hAnsi="Times New Roman" w:cs="Times New Roman"/>
          <w:b w:val="0"/>
          <w:bCs w:val="0"/>
          <w:sz w:val="28"/>
          <w:szCs w:val="28"/>
          <w:shd w:val="clear" w:color="auto" w:fill="FFFFFF"/>
        </w:rPr>
        <w:t>Об утверждении схемы теплоснабжения Завитинского муниципального округа</w:t>
      </w:r>
      <w:r w:rsidR="00570BC9">
        <w:rPr>
          <w:rFonts w:ascii="Times New Roman" w:hAnsi="Times New Roman" w:cs="Times New Roman"/>
          <w:b w:val="0"/>
          <w:bCs w:val="0"/>
          <w:sz w:val="28"/>
          <w:szCs w:val="28"/>
          <w:shd w:val="clear" w:color="auto" w:fill="FFFFFF"/>
        </w:rPr>
        <w:t>»</w:t>
      </w:r>
    </w:p>
    <w:p w14:paraId="69E9E7B3" w14:textId="0B5CCE73" w:rsidR="006F2890" w:rsidRPr="006F2890" w:rsidRDefault="008F3482" w:rsidP="006F2890">
      <w:pPr>
        <w:ind w:right="27"/>
        <w:jc w:val="both"/>
        <w:rPr>
          <w:rFonts w:ascii="Times New Roman" w:hAnsi="Times New Roman" w:cs="Times New Roman"/>
          <w:sz w:val="28"/>
          <w:szCs w:val="28"/>
        </w:rPr>
      </w:pPr>
      <w:r w:rsidRPr="006F2890">
        <w:rPr>
          <w:rFonts w:ascii="Times New Roman" w:eastAsia="Times New Roman" w:hAnsi="Times New Roman" w:cs="Times New Roman"/>
          <w:color w:val="000000"/>
          <w:sz w:val="28"/>
          <w:szCs w:val="28"/>
          <w:lang w:bidi="ru-RU"/>
        </w:rPr>
        <w:t>№ 1079 от 30.11.2022</w:t>
      </w:r>
      <w:r w:rsidR="00597154" w:rsidRPr="006F2890">
        <w:rPr>
          <w:rFonts w:ascii="Times New Roman" w:eastAsia="Times New Roman" w:hAnsi="Times New Roman" w:cs="Times New Roman"/>
          <w:color w:val="000000"/>
          <w:sz w:val="28"/>
          <w:szCs w:val="28"/>
          <w:lang w:bidi="ru-RU"/>
        </w:rPr>
        <w:t xml:space="preserve"> </w:t>
      </w:r>
      <w:r w:rsidR="00570BC9">
        <w:rPr>
          <w:rFonts w:ascii="Times New Roman" w:eastAsia="Times New Roman" w:hAnsi="Times New Roman" w:cs="Times New Roman"/>
          <w:color w:val="000000"/>
          <w:sz w:val="28"/>
          <w:szCs w:val="28"/>
          <w:lang w:bidi="ru-RU"/>
        </w:rPr>
        <w:t>«</w:t>
      </w:r>
      <w:r w:rsidR="006F2890" w:rsidRPr="006F2890">
        <w:rPr>
          <w:rFonts w:ascii="Times New Roman" w:hAnsi="Times New Roman" w:cs="Times New Roman"/>
          <w:sz w:val="28"/>
          <w:szCs w:val="28"/>
        </w:rPr>
        <w:t>О внесении изменений в постановление главы Завитинского района от 10.09.2014 № 342 «Об утверждении муниципальной программы Завитинского муниципального округа «Развитие субъектов малого и среднего предпринимательства в Завитинском муниципальном округе»</w:t>
      </w:r>
    </w:p>
    <w:p w14:paraId="17BEDC67" w14:textId="77777777" w:rsidR="00572D2F" w:rsidRDefault="00572D2F" w:rsidP="00572D2F">
      <w:pPr>
        <w:pStyle w:val="ConsPlusTitle"/>
        <w:jc w:val="both"/>
        <w:rPr>
          <w:rFonts w:ascii="Times New Roman" w:hAnsi="Times New Roman" w:cs="Times New Roman"/>
          <w:sz w:val="28"/>
          <w:szCs w:val="28"/>
        </w:rPr>
      </w:pPr>
    </w:p>
    <w:p w14:paraId="2A5F0E6D" w14:textId="310E96E0" w:rsidR="00572D2F" w:rsidRDefault="00572D2F" w:rsidP="00572D2F">
      <w:pPr>
        <w:pStyle w:val="ConsPlusTitle"/>
        <w:jc w:val="both"/>
        <w:rPr>
          <w:rFonts w:ascii="Times New Roman" w:hAnsi="Times New Roman" w:cs="Times New Roman"/>
          <w:sz w:val="28"/>
          <w:szCs w:val="28"/>
        </w:rPr>
      </w:pPr>
      <w:r>
        <w:rPr>
          <w:rFonts w:ascii="Times New Roman" w:hAnsi="Times New Roman" w:cs="Times New Roman"/>
          <w:sz w:val="28"/>
          <w:szCs w:val="28"/>
        </w:rPr>
        <w:t>Распоряжение главы Завитинского муниципального округа:</w:t>
      </w:r>
    </w:p>
    <w:p w14:paraId="5198689A" w14:textId="2B416DF0" w:rsidR="00ED52A0" w:rsidRDefault="00572D2F" w:rsidP="00972889">
      <w:pPr>
        <w:pStyle w:val="ConsPlusTitle"/>
        <w:jc w:val="both"/>
        <w:rPr>
          <w:rFonts w:ascii="Times New Roman" w:eastAsia="Times New Roman" w:hAnsi="Times New Roman" w:cs="Times New Roman"/>
          <w:b w:val="0"/>
          <w:bCs w:val="0"/>
          <w:sz w:val="28"/>
          <w:szCs w:val="28"/>
        </w:rPr>
      </w:pPr>
      <w:r>
        <w:rPr>
          <w:rFonts w:ascii="Times New Roman" w:hAnsi="Times New Roman" w:cs="Times New Roman"/>
          <w:b w:val="0"/>
          <w:bCs w:val="0"/>
          <w:sz w:val="28"/>
          <w:szCs w:val="28"/>
        </w:rPr>
        <w:t xml:space="preserve">№ 464 от 18.11.2022 </w:t>
      </w:r>
      <w:r w:rsidRPr="00572D2F">
        <w:rPr>
          <w:rFonts w:ascii="Times New Roman" w:hAnsi="Times New Roman" w:cs="Times New Roman"/>
          <w:b w:val="0"/>
          <w:bCs w:val="0"/>
          <w:sz w:val="28"/>
          <w:szCs w:val="28"/>
        </w:rPr>
        <w:t>«</w:t>
      </w:r>
      <w:r w:rsidRPr="00572D2F">
        <w:rPr>
          <w:rFonts w:ascii="Times New Roman" w:eastAsia="Times New Roman" w:hAnsi="Times New Roman" w:cs="Times New Roman"/>
          <w:b w:val="0"/>
          <w:bCs w:val="0"/>
          <w:sz w:val="28"/>
          <w:szCs w:val="28"/>
        </w:rPr>
        <w:t>О признании многоквартирного дома, расположенного по адресу: г. Завитинск, ул. Луговая, 5, аварийным и подлежащим сносу</w:t>
      </w:r>
      <w:r>
        <w:rPr>
          <w:rFonts w:ascii="Times New Roman" w:eastAsia="Times New Roman" w:hAnsi="Times New Roman" w:cs="Times New Roman"/>
          <w:b w:val="0"/>
          <w:bCs w:val="0"/>
          <w:sz w:val="28"/>
          <w:szCs w:val="28"/>
        </w:rPr>
        <w:t>»</w:t>
      </w:r>
    </w:p>
    <w:p w14:paraId="1B6617FE" w14:textId="16AF5BEB" w:rsidR="00572D2F" w:rsidRDefault="00572D2F" w:rsidP="00972889">
      <w:pPr>
        <w:pStyle w:val="ConsPlusTitle"/>
        <w:jc w:val="both"/>
        <w:rPr>
          <w:rFonts w:ascii="Times New Roman" w:eastAsia="Times New Roman" w:hAnsi="Times New Roman" w:cs="Times New Roman"/>
          <w:b w:val="0"/>
          <w:bCs w:val="0"/>
          <w:sz w:val="28"/>
          <w:szCs w:val="28"/>
        </w:rPr>
      </w:pPr>
      <w:r>
        <w:rPr>
          <w:rFonts w:ascii="Times New Roman" w:eastAsia="Times New Roman" w:hAnsi="Times New Roman" w:cs="Times New Roman"/>
          <w:b w:val="0"/>
          <w:bCs w:val="0"/>
          <w:sz w:val="28"/>
          <w:szCs w:val="28"/>
        </w:rPr>
        <w:t>№ 46</w:t>
      </w:r>
      <w:r w:rsidR="000A4AA8">
        <w:rPr>
          <w:rFonts w:ascii="Times New Roman" w:eastAsia="Times New Roman" w:hAnsi="Times New Roman" w:cs="Times New Roman"/>
          <w:b w:val="0"/>
          <w:bCs w:val="0"/>
          <w:sz w:val="28"/>
          <w:szCs w:val="28"/>
        </w:rPr>
        <w:t>5</w:t>
      </w:r>
      <w:r>
        <w:rPr>
          <w:rFonts w:ascii="Times New Roman" w:eastAsia="Times New Roman" w:hAnsi="Times New Roman" w:cs="Times New Roman"/>
          <w:b w:val="0"/>
          <w:bCs w:val="0"/>
          <w:sz w:val="28"/>
          <w:szCs w:val="28"/>
        </w:rPr>
        <w:t xml:space="preserve"> от 18.11.2022 </w:t>
      </w:r>
      <w:r w:rsidRPr="00572D2F">
        <w:rPr>
          <w:rFonts w:ascii="Times New Roman" w:eastAsia="Times New Roman" w:hAnsi="Times New Roman" w:cs="Times New Roman"/>
          <w:b w:val="0"/>
          <w:bCs w:val="0"/>
          <w:sz w:val="28"/>
          <w:szCs w:val="28"/>
        </w:rPr>
        <w:t>«О признании многоквартирного дома, расположенного по адресу: г. Завитинск, ул. Луговая, 4, аварийным и подлежащим сносу</w:t>
      </w:r>
      <w:r>
        <w:rPr>
          <w:rFonts w:ascii="Times New Roman" w:eastAsia="Times New Roman" w:hAnsi="Times New Roman" w:cs="Times New Roman"/>
          <w:b w:val="0"/>
          <w:bCs w:val="0"/>
          <w:sz w:val="28"/>
          <w:szCs w:val="28"/>
        </w:rPr>
        <w:t>»</w:t>
      </w:r>
    </w:p>
    <w:p w14:paraId="6066096E" w14:textId="1A044DBB" w:rsidR="00597154" w:rsidRPr="00597154" w:rsidRDefault="00597154" w:rsidP="00972889">
      <w:pPr>
        <w:pStyle w:val="ConsPlusTitle"/>
        <w:jc w:val="both"/>
        <w:rPr>
          <w:rFonts w:ascii="Times New Roman" w:eastAsia="Times New Roman" w:hAnsi="Times New Roman" w:cs="Times New Roman"/>
          <w:b w:val="0"/>
          <w:bCs w:val="0"/>
          <w:sz w:val="28"/>
          <w:szCs w:val="28"/>
        </w:rPr>
      </w:pPr>
      <w:r w:rsidRPr="00597154">
        <w:rPr>
          <w:rFonts w:ascii="Times New Roman" w:eastAsia="Times New Roman" w:hAnsi="Times New Roman" w:cs="Times New Roman"/>
          <w:b w:val="0"/>
          <w:bCs w:val="0"/>
          <w:sz w:val="28"/>
          <w:szCs w:val="28"/>
        </w:rPr>
        <w:t xml:space="preserve">№ 470 от 21.11.2022 </w:t>
      </w:r>
      <w:r w:rsidRPr="00597154">
        <w:rPr>
          <w:rFonts w:ascii="Times New Roman" w:hAnsi="Times New Roman" w:cs="Times New Roman"/>
          <w:b w:val="0"/>
          <w:bCs w:val="0"/>
          <w:sz w:val="28"/>
          <w:szCs w:val="28"/>
          <w:shd w:val="clear" w:color="auto" w:fill="FFFFFF"/>
        </w:rPr>
        <w:t>О создании комиссии по признанию молодой семьи участницей муниципальной программы «Обеспечение жильем молодых семей в Завитинском муниципальном округе», участницей подпрограммы «Обеспечение жильем молодых семей» государственной программы «Обеспечение доступным и качественным жильем населения Амурской области»</w:t>
      </w:r>
    </w:p>
    <w:p w14:paraId="427D2900" w14:textId="4DB74F36" w:rsidR="00597154" w:rsidRPr="006F2890" w:rsidRDefault="00597154" w:rsidP="006F2890">
      <w:pPr>
        <w:spacing w:after="0" w:line="240" w:lineRule="auto"/>
        <w:jc w:val="both"/>
        <w:rPr>
          <w:rFonts w:ascii="Times New Roman" w:hAnsi="Times New Roman"/>
          <w:sz w:val="28"/>
          <w:szCs w:val="28"/>
        </w:rPr>
      </w:pPr>
      <w:r w:rsidRPr="00597154">
        <w:rPr>
          <w:rFonts w:ascii="Times New Roman" w:eastAsia="Times New Roman" w:hAnsi="Times New Roman" w:cs="Times New Roman"/>
          <w:sz w:val="28"/>
          <w:szCs w:val="28"/>
        </w:rPr>
        <w:t>№ 480 от 28.11.2022</w:t>
      </w:r>
      <w:r w:rsidR="006F2890">
        <w:rPr>
          <w:rFonts w:ascii="Times New Roman" w:eastAsia="Times New Roman" w:hAnsi="Times New Roman" w:cs="Times New Roman"/>
          <w:b/>
          <w:bCs/>
          <w:sz w:val="28"/>
          <w:szCs w:val="28"/>
        </w:rPr>
        <w:t xml:space="preserve"> </w:t>
      </w:r>
      <w:r w:rsidR="006F2890">
        <w:rPr>
          <w:rFonts w:ascii="Times New Roman" w:hAnsi="Times New Roman"/>
          <w:sz w:val="28"/>
          <w:szCs w:val="28"/>
        </w:rPr>
        <w:t>Об утверждении Положения о комиссии по предоставлению мер социальной поддержки отдельной категории медицинских работников и состава комиссии</w:t>
      </w:r>
    </w:p>
    <w:p w14:paraId="3DD8F175" w14:textId="0DD01254" w:rsidR="00597154" w:rsidRPr="00597154" w:rsidRDefault="00597154" w:rsidP="006F2890">
      <w:pPr>
        <w:pStyle w:val="ConsPlusTitle"/>
        <w:jc w:val="both"/>
        <w:rPr>
          <w:rFonts w:ascii="Times New Roman" w:eastAsia="Times New Roman" w:hAnsi="Times New Roman" w:cs="Times New Roman"/>
          <w:b w:val="0"/>
          <w:bCs w:val="0"/>
          <w:sz w:val="28"/>
          <w:szCs w:val="28"/>
        </w:rPr>
      </w:pPr>
      <w:r w:rsidRPr="00597154">
        <w:rPr>
          <w:rFonts w:ascii="Times New Roman" w:eastAsia="Times New Roman" w:hAnsi="Times New Roman" w:cs="Times New Roman"/>
          <w:b w:val="0"/>
          <w:bCs w:val="0"/>
          <w:sz w:val="28"/>
          <w:szCs w:val="28"/>
        </w:rPr>
        <w:t xml:space="preserve">№ 488 от 29.11.2022 </w:t>
      </w:r>
      <w:r w:rsidRPr="00597154">
        <w:rPr>
          <w:rFonts w:ascii="Times New Roman" w:hAnsi="Times New Roman" w:cs="Times New Roman"/>
          <w:b w:val="0"/>
          <w:bCs w:val="0"/>
          <w:sz w:val="28"/>
          <w:szCs w:val="28"/>
          <w:shd w:val="clear" w:color="auto" w:fill="FFFFFF"/>
        </w:rPr>
        <w:t>Об утверждении Плана мероприятий («дорожной карты») по содействию развитию конкуренции в Завитинском муниципальном округе на 2023-2025 годы</w:t>
      </w:r>
    </w:p>
    <w:p w14:paraId="2FBDAF5D" w14:textId="1AFD4AB8" w:rsidR="00167D02" w:rsidRDefault="00167D02" w:rsidP="00972889">
      <w:pPr>
        <w:pStyle w:val="ConsPlusTitle"/>
        <w:jc w:val="both"/>
        <w:rPr>
          <w:rFonts w:ascii="Times New Roman" w:eastAsia="Times New Roman" w:hAnsi="Times New Roman" w:cs="Times New Roman"/>
          <w:b w:val="0"/>
          <w:bCs w:val="0"/>
          <w:sz w:val="28"/>
          <w:szCs w:val="28"/>
        </w:rPr>
      </w:pPr>
    </w:p>
    <w:p w14:paraId="4CE908ED" w14:textId="77777777" w:rsidR="006A63AE" w:rsidRPr="00614BE8" w:rsidRDefault="006A63AE" w:rsidP="006A63AE">
      <w:pPr>
        <w:jc w:val="both"/>
        <w:rPr>
          <w:rFonts w:ascii="Times New Roman" w:hAnsi="Times New Roman" w:cs="Times New Roman"/>
          <w:bCs/>
          <w:sz w:val="28"/>
          <w:szCs w:val="28"/>
        </w:rPr>
      </w:pPr>
      <w:r w:rsidRPr="00BC6C2A">
        <w:rPr>
          <w:rFonts w:ascii="Times New Roman" w:hAnsi="Times New Roman" w:cs="Times New Roman"/>
          <w:b/>
          <w:sz w:val="28"/>
          <w:szCs w:val="28"/>
        </w:rPr>
        <w:t>Рекомендации</w:t>
      </w:r>
      <w:r w:rsidRPr="00BC6C2A">
        <w:rPr>
          <w:rFonts w:ascii="Times New Roman" w:hAnsi="Times New Roman" w:cs="Times New Roman"/>
          <w:bCs/>
          <w:sz w:val="28"/>
          <w:szCs w:val="28"/>
        </w:rPr>
        <w:t xml:space="preserve"> участников публичных слушаний по вопросу «О внесении изменений в </w:t>
      </w:r>
      <w:r w:rsidRPr="00614BE8">
        <w:rPr>
          <w:rFonts w:ascii="Times New Roman" w:hAnsi="Times New Roman" w:cs="Times New Roman"/>
          <w:bCs/>
          <w:sz w:val="28"/>
          <w:szCs w:val="28"/>
        </w:rPr>
        <w:t>Устав Завитинского муниципального округа»</w:t>
      </w:r>
    </w:p>
    <w:p w14:paraId="7BD47ACC" w14:textId="7FD19A90" w:rsidR="00ED52A0" w:rsidRPr="00614BE8" w:rsidRDefault="00570BC9" w:rsidP="00614BE8">
      <w:pPr>
        <w:pStyle w:val="ConsPlusTitle"/>
        <w:jc w:val="both"/>
        <w:rPr>
          <w:rFonts w:ascii="Times New Roman" w:hAnsi="Times New Roman" w:cs="Times New Roman"/>
          <w:b w:val="0"/>
          <w:bCs w:val="0"/>
          <w:sz w:val="28"/>
          <w:szCs w:val="28"/>
        </w:rPr>
      </w:pPr>
      <w:r w:rsidRPr="00BC6C2A">
        <w:rPr>
          <w:rFonts w:ascii="Times New Roman" w:hAnsi="Times New Roman" w:cs="Times New Roman"/>
          <w:sz w:val="28"/>
          <w:szCs w:val="28"/>
        </w:rPr>
        <w:t>Рекомендации</w:t>
      </w:r>
      <w:r w:rsidR="00614BE8">
        <w:rPr>
          <w:rFonts w:ascii="Times New Roman" w:hAnsi="Times New Roman" w:cs="Times New Roman"/>
          <w:b w:val="0"/>
          <w:bCs w:val="0"/>
          <w:sz w:val="28"/>
          <w:szCs w:val="28"/>
        </w:rPr>
        <w:t xml:space="preserve"> </w:t>
      </w:r>
      <w:r w:rsidR="00614BE8" w:rsidRPr="00614BE8">
        <w:rPr>
          <w:rFonts w:ascii="Times New Roman" w:hAnsi="Times New Roman" w:cs="Times New Roman"/>
          <w:b w:val="0"/>
          <w:bCs w:val="0"/>
          <w:sz w:val="28"/>
          <w:szCs w:val="28"/>
        </w:rPr>
        <w:t>публичных слушаний</w:t>
      </w:r>
      <w:r w:rsidR="00614BE8">
        <w:rPr>
          <w:rFonts w:ascii="Times New Roman" w:hAnsi="Times New Roman" w:cs="Times New Roman"/>
          <w:b w:val="0"/>
          <w:bCs w:val="0"/>
          <w:sz w:val="28"/>
          <w:szCs w:val="28"/>
        </w:rPr>
        <w:t xml:space="preserve"> </w:t>
      </w:r>
      <w:r w:rsidR="00614BE8" w:rsidRPr="00614BE8">
        <w:rPr>
          <w:rFonts w:ascii="Times New Roman" w:hAnsi="Times New Roman" w:cs="Times New Roman"/>
          <w:b w:val="0"/>
          <w:bCs w:val="0"/>
          <w:sz w:val="28"/>
          <w:szCs w:val="28"/>
        </w:rPr>
        <w:t>по проекту решения «Об утверждении бюджета Завитинского муниципального округа на 2023 год и плановый период 2024-2025 годов»</w:t>
      </w:r>
    </w:p>
    <w:p w14:paraId="56E788C1" w14:textId="0B762F01" w:rsidR="00572D2F" w:rsidRDefault="00572D2F" w:rsidP="00972889">
      <w:pPr>
        <w:pStyle w:val="ConsPlusTitle"/>
        <w:jc w:val="both"/>
        <w:rPr>
          <w:rFonts w:ascii="Times New Roman" w:hAnsi="Times New Roman" w:cs="Times New Roman"/>
          <w:b w:val="0"/>
          <w:bCs w:val="0"/>
          <w:sz w:val="28"/>
          <w:szCs w:val="28"/>
        </w:rPr>
      </w:pPr>
    </w:p>
    <w:p w14:paraId="4FF5F980" w14:textId="2A718FEC" w:rsidR="00572D2F" w:rsidRDefault="00572D2F" w:rsidP="00972889">
      <w:pPr>
        <w:pStyle w:val="ConsPlusTitle"/>
        <w:jc w:val="both"/>
        <w:rPr>
          <w:rFonts w:ascii="Times New Roman" w:hAnsi="Times New Roman" w:cs="Times New Roman"/>
          <w:b w:val="0"/>
          <w:bCs w:val="0"/>
          <w:sz w:val="28"/>
          <w:szCs w:val="28"/>
        </w:rPr>
      </w:pPr>
    </w:p>
    <w:p w14:paraId="61AB2434" w14:textId="7D98C610" w:rsidR="00572D2F" w:rsidRDefault="00572D2F" w:rsidP="00972889">
      <w:pPr>
        <w:pStyle w:val="ConsPlusTitle"/>
        <w:jc w:val="both"/>
        <w:rPr>
          <w:rFonts w:ascii="Times New Roman" w:hAnsi="Times New Roman" w:cs="Times New Roman"/>
          <w:b w:val="0"/>
          <w:bCs w:val="0"/>
          <w:sz w:val="28"/>
          <w:szCs w:val="28"/>
        </w:rPr>
      </w:pPr>
    </w:p>
    <w:p w14:paraId="68F35895" w14:textId="5A9A473C" w:rsidR="00572D2F" w:rsidRDefault="00572D2F" w:rsidP="00972889">
      <w:pPr>
        <w:pStyle w:val="ConsPlusTitle"/>
        <w:jc w:val="both"/>
        <w:rPr>
          <w:rFonts w:ascii="Times New Roman" w:hAnsi="Times New Roman" w:cs="Times New Roman"/>
          <w:b w:val="0"/>
          <w:bCs w:val="0"/>
          <w:sz w:val="28"/>
          <w:szCs w:val="28"/>
        </w:rPr>
      </w:pPr>
    </w:p>
    <w:p w14:paraId="6BABB358" w14:textId="350C1C0C" w:rsidR="00572D2F" w:rsidRDefault="00572D2F" w:rsidP="00972889">
      <w:pPr>
        <w:pStyle w:val="ConsPlusTitle"/>
        <w:jc w:val="both"/>
        <w:rPr>
          <w:rFonts w:ascii="Times New Roman" w:hAnsi="Times New Roman" w:cs="Times New Roman"/>
          <w:b w:val="0"/>
          <w:bCs w:val="0"/>
          <w:sz w:val="28"/>
          <w:szCs w:val="28"/>
        </w:rPr>
      </w:pPr>
    </w:p>
    <w:p w14:paraId="2C9CD38C" w14:textId="176C7DE0" w:rsidR="00572D2F" w:rsidRDefault="00572D2F" w:rsidP="00972889">
      <w:pPr>
        <w:pStyle w:val="ConsPlusTitle"/>
        <w:jc w:val="both"/>
        <w:rPr>
          <w:rFonts w:ascii="Times New Roman" w:hAnsi="Times New Roman" w:cs="Times New Roman"/>
          <w:b w:val="0"/>
          <w:bCs w:val="0"/>
          <w:sz w:val="28"/>
          <w:szCs w:val="28"/>
        </w:rPr>
      </w:pPr>
    </w:p>
    <w:p w14:paraId="3825AFF3" w14:textId="18DBD240" w:rsidR="00572D2F" w:rsidRDefault="00572D2F" w:rsidP="00972889">
      <w:pPr>
        <w:pStyle w:val="ConsPlusTitle"/>
        <w:jc w:val="both"/>
        <w:rPr>
          <w:rFonts w:ascii="Times New Roman" w:hAnsi="Times New Roman" w:cs="Times New Roman"/>
          <w:b w:val="0"/>
          <w:bCs w:val="0"/>
          <w:sz w:val="28"/>
          <w:szCs w:val="28"/>
        </w:rPr>
      </w:pPr>
    </w:p>
    <w:p w14:paraId="69F4B92D" w14:textId="6C70E982" w:rsidR="00572D2F" w:rsidRDefault="00572D2F" w:rsidP="00972889">
      <w:pPr>
        <w:pStyle w:val="ConsPlusTitle"/>
        <w:jc w:val="both"/>
        <w:rPr>
          <w:rFonts w:ascii="Times New Roman" w:hAnsi="Times New Roman" w:cs="Times New Roman"/>
          <w:b w:val="0"/>
          <w:bCs w:val="0"/>
          <w:sz w:val="28"/>
          <w:szCs w:val="28"/>
        </w:rPr>
      </w:pPr>
    </w:p>
    <w:p w14:paraId="42BB0B39" w14:textId="1CAA723C" w:rsidR="00572D2F" w:rsidRDefault="00572D2F" w:rsidP="00972889">
      <w:pPr>
        <w:pStyle w:val="ConsPlusTitle"/>
        <w:jc w:val="both"/>
        <w:rPr>
          <w:rFonts w:ascii="Times New Roman" w:hAnsi="Times New Roman" w:cs="Times New Roman"/>
          <w:b w:val="0"/>
          <w:bCs w:val="0"/>
          <w:sz w:val="28"/>
          <w:szCs w:val="28"/>
        </w:rPr>
      </w:pPr>
    </w:p>
    <w:p w14:paraId="51ED2A2F" w14:textId="1278245E" w:rsidR="00572D2F" w:rsidRDefault="00572D2F" w:rsidP="00972889">
      <w:pPr>
        <w:pStyle w:val="ConsPlusTitle"/>
        <w:jc w:val="both"/>
        <w:rPr>
          <w:rFonts w:ascii="Times New Roman" w:hAnsi="Times New Roman" w:cs="Times New Roman"/>
          <w:b w:val="0"/>
          <w:bCs w:val="0"/>
          <w:sz w:val="28"/>
          <w:szCs w:val="28"/>
        </w:rPr>
      </w:pPr>
    </w:p>
    <w:p w14:paraId="2617F514" w14:textId="0021CC52" w:rsidR="00572D2F" w:rsidRDefault="00572D2F" w:rsidP="00972889">
      <w:pPr>
        <w:pStyle w:val="ConsPlusTitle"/>
        <w:jc w:val="both"/>
        <w:rPr>
          <w:rFonts w:ascii="Times New Roman" w:hAnsi="Times New Roman" w:cs="Times New Roman"/>
          <w:b w:val="0"/>
          <w:bCs w:val="0"/>
          <w:sz w:val="28"/>
          <w:szCs w:val="28"/>
        </w:rPr>
      </w:pPr>
    </w:p>
    <w:p w14:paraId="2BA82747" w14:textId="6CF79F31" w:rsidR="00572D2F" w:rsidRDefault="00572D2F" w:rsidP="00972889">
      <w:pPr>
        <w:pStyle w:val="ConsPlusTitle"/>
        <w:jc w:val="both"/>
        <w:rPr>
          <w:rFonts w:ascii="Times New Roman" w:hAnsi="Times New Roman" w:cs="Times New Roman"/>
          <w:b w:val="0"/>
          <w:bCs w:val="0"/>
          <w:sz w:val="28"/>
          <w:szCs w:val="28"/>
        </w:rPr>
      </w:pPr>
    </w:p>
    <w:p w14:paraId="72A2FF34" w14:textId="72255703" w:rsidR="00572D2F" w:rsidRDefault="00572D2F" w:rsidP="00972889">
      <w:pPr>
        <w:pStyle w:val="ConsPlusTitle"/>
        <w:jc w:val="both"/>
        <w:rPr>
          <w:rFonts w:ascii="Times New Roman" w:hAnsi="Times New Roman" w:cs="Times New Roman"/>
          <w:b w:val="0"/>
          <w:bCs w:val="0"/>
          <w:sz w:val="28"/>
          <w:szCs w:val="28"/>
        </w:rPr>
      </w:pPr>
    </w:p>
    <w:p w14:paraId="1D88084D" w14:textId="06B32F58" w:rsidR="00572D2F" w:rsidRDefault="00572D2F" w:rsidP="00972889">
      <w:pPr>
        <w:pStyle w:val="ConsPlusTitle"/>
        <w:jc w:val="both"/>
        <w:rPr>
          <w:rFonts w:ascii="Times New Roman" w:hAnsi="Times New Roman" w:cs="Times New Roman"/>
          <w:b w:val="0"/>
          <w:bCs w:val="0"/>
          <w:sz w:val="28"/>
          <w:szCs w:val="28"/>
        </w:rPr>
      </w:pPr>
    </w:p>
    <w:p w14:paraId="232BED61" w14:textId="673E74BB" w:rsidR="00572D2F" w:rsidRDefault="00572D2F" w:rsidP="00972889">
      <w:pPr>
        <w:pStyle w:val="ConsPlusTitle"/>
        <w:jc w:val="both"/>
        <w:rPr>
          <w:rFonts w:ascii="Times New Roman" w:hAnsi="Times New Roman" w:cs="Times New Roman"/>
          <w:b w:val="0"/>
          <w:bCs w:val="0"/>
          <w:sz w:val="28"/>
          <w:szCs w:val="28"/>
        </w:rPr>
      </w:pPr>
    </w:p>
    <w:p w14:paraId="4F0483DA" w14:textId="7B43186F" w:rsidR="00572D2F" w:rsidRDefault="00572D2F" w:rsidP="00972889">
      <w:pPr>
        <w:pStyle w:val="ConsPlusTitle"/>
        <w:jc w:val="both"/>
        <w:rPr>
          <w:rFonts w:ascii="Times New Roman" w:hAnsi="Times New Roman" w:cs="Times New Roman"/>
          <w:b w:val="0"/>
          <w:bCs w:val="0"/>
          <w:sz w:val="28"/>
          <w:szCs w:val="28"/>
        </w:rPr>
      </w:pPr>
    </w:p>
    <w:p w14:paraId="158585CA" w14:textId="77777777" w:rsidR="00572D2F" w:rsidRDefault="00572D2F" w:rsidP="00BE7214">
      <w:pPr>
        <w:pStyle w:val="ConsPlusTitle"/>
        <w:jc w:val="both"/>
        <w:rPr>
          <w:rFonts w:ascii="Times New Roman" w:hAnsi="Times New Roman" w:cs="Times New Roman"/>
        </w:rPr>
      </w:pPr>
    </w:p>
    <w:p w14:paraId="6B1A639C" w14:textId="76BE4CBB" w:rsidR="008F5148" w:rsidRDefault="00465DFD" w:rsidP="00BE7214">
      <w:pPr>
        <w:pStyle w:val="ConsPlusTitle"/>
        <w:jc w:val="both"/>
        <w:rPr>
          <w:rFonts w:ascii="Times New Roman" w:hAnsi="Times New Roman" w:cs="Times New Roman"/>
          <w:b w:val="0"/>
          <w:bCs w:val="0"/>
        </w:rPr>
      </w:pPr>
      <w:r>
        <w:rPr>
          <w:rFonts w:ascii="Times New Roman" w:hAnsi="Times New Roman" w:cs="Times New Roman"/>
        </w:rPr>
        <w:lastRenderedPageBreak/>
        <w:t xml:space="preserve">Постановление </w:t>
      </w:r>
      <w:r w:rsidRPr="001C5B04">
        <w:rPr>
          <w:rFonts w:ascii="Times New Roman" w:hAnsi="Times New Roman" w:cs="Times New Roman"/>
        </w:rPr>
        <w:t xml:space="preserve">от </w:t>
      </w:r>
      <w:r w:rsidR="00167D02">
        <w:rPr>
          <w:rFonts w:ascii="Times New Roman" w:hAnsi="Times New Roman" w:cs="Times New Roman"/>
        </w:rPr>
        <w:t>01</w:t>
      </w:r>
      <w:r w:rsidRPr="001C5B04">
        <w:rPr>
          <w:rFonts w:ascii="Times New Roman" w:hAnsi="Times New Roman" w:cs="Times New Roman"/>
        </w:rPr>
        <w:t>.1</w:t>
      </w:r>
      <w:r w:rsidR="00167D02">
        <w:rPr>
          <w:rFonts w:ascii="Times New Roman" w:hAnsi="Times New Roman" w:cs="Times New Roman"/>
        </w:rPr>
        <w:t>1</w:t>
      </w:r>
      <w:r w:rsidRPr="001C5B04">
        <w:rPr>
          <w:rFonts w:ascii="Times New Roman" w:hAnsi="Times New Roman" w:cs="Times New Roman"/>
        </w:rPr>
        <w:t>.2022</w:t>
      </w:r>
      <w:r w:rsidRPr="001C5B04">
        <w:rPr>
          <w:rFonts w:ascii="Times New Roman" w:hAnsi="Times New Roman" w:cs="Times New Roman"/>
        </w:rPr>
        <w:tab/>
      </w:r>
      <w:r w:rsidRPr="001C5B04">
        <w:rPr>
          <w:rFonts w:ascii="Times New Roman" w:hAnsi="Times New Roman" w:cs="Times New Roman"/>
        </w:rPr>
        <w:tab/>
      </w:r>
      <w:r w:rsidRPr="001C5B04">
        <w:rPr>
          <w:rFonts w:ascii="Times New Roman" w:hAnsi="Times New Roman" w:cs="Times New Roman"/>
        </w:rPr>
        <w:tab/>
      </w:r>
      <w:r w:rsidRPr="001C5B04">
        <w:rPr>
          <w:rFonts w:ascii="Times New Roman" w:hAnsi="Times New Roman" w:cs="Times New Roman"/>
        </w:rPr>
        <w:tab/>
      </w:r>
      <w:r w:rsidRPr="001C5B04">
        <w:rPr>
          <w:rFonts w:ascii="Times New Roman" w:hAnsi="Times New Roman" w:cs="Times New Roman"/>
        </w:rPr>
        <w:tab/>
      </w:r>
      <w:r w:rsidRPr="001C5B04">
        <w:rPr>
          <w:rFonts w:ascii="Times New Roman" w:hAnsi="Times New Roman" w:cs="Times New Roman"/>
        </w:rPr>
        <w:tab/>
      </w:r>
      <w:r w:rsidRPr="001C5B04">
        <w:rPr>
          <w:rFonts w:ascii="Times New Roman" w:hAnsi="Times New Roman" w:cs="Times New Roman"/>
        </w:rPr>
        <w:tab/>
      </w:r>
      <w:r w:rsidRPr="001C5B04">
        <w:rPr>
          <w:rFonts w:ascii="Times New Roman" w:hAnsi="Times New Roman" w:cs="Times New Roman"/>
        </w:rPr>
        <w:tab/>
      </w:r>
      <w:r>
        <w:rPr>
          <w:rFonts w:ascii="Times New Roman" w:hAnsi="Times New Roman" w:cs="Times New Roman"/>
        </w:rPr>
        <w:t xml:space="preserve">                        </w:t>
      </w:r>
      <w:r w:rsidR="00BE7214">
        <w:rPr>
          <w:rFonts w:ascii="Times New Roman" w:hAnsi="Times New Roman" w:cs="Times New Roman"/>
        </w:rPr>
        <w:t xml:space="preserve">    </w:t>
      </w:r>
      <w:r>
        <w:rPr>
          <w:rFonts w:ascii="Times New Roman" w:hAnsi="Times New Roman" w:cs="Times New Roman"/>
        </w:rPr>
        <w:t xml:space="preserve">  </w:t>
      </w:r>
      <w:r w:rsidR="00E47F62">
        <w:rPr>
          <w:rFonts w:ascii="Times New Roman" w:hAnsi="Times New Roman" w:cs="Times New Roman"/>
        </w:rPr>
        <w:t xml:space="preserve">              </w:t>
      </w:r>
      <w:r>
        <w:rPr>
          <w:rFonts w:ascii="Times New Roman" w:hAnsi="Times New Roman" w:cs="Times New Roman"/>
        </w:rPr>
        <w:t xml:space="preserve"> </w:t>
      </w:r>
      <w:r w:rsidRPr="001C5B04">
        <w:rPr>
          <w:rFonts w:ascii="Times New Roman" w:hAnsi="Times New Roman" w:cs="Times New Roman"/>
        </w:rPr>
        <w:t>№ 9</w:t>
      </w:r>
      <w:r w:rsidR="00167D02">
        <w:rPr>
          <w:rFonts w:ascii="Times New Roman" w:hAnsi="Times New Roman" w:cs="Times New Roman"/>
        </w:rPr>
        <w:t>87</w:t>
      </w:r>
    </w:p>
    <w:p w14:paraId="53655C46" w14:textId="10B266E7" w:rsidR="00465DFD" w:rsidRPr="00465DFD" w:rsidRDefault="00465DFD" w:rsidP="00BE7214">
      <w:pPr>
        <w:spacing w:after="0" w:line="240" w:lineRule="auto"/>
        <w:jc w:val="both"/>
        <w:rPr>
          <w:rFonts w:ascii="Times New Roman" w:eastAsia="Times New Roman" w:hAnsi="Times New Roman" w:cs="Times New Roman"/>
          <w:b/>
          <w:sz w:val="20"/>
          <w:szCs w:val="20"/>
        </w:rPr>
      </w:pPr>
      <w:r w:rsidRPr="00465DFD">
        <w:rPr>
          <w:rFonts w:ascii="Times New Roman" w:eastAsia="Times New Roman" w:hAnsi="Times New Roman" w:cs="Times New Roman"/>
          <w:sz w:val="20"/>
          <w:szCs w:val="20"/>
        </w:rPr>
        <w:t>О внесении изменения в постановление главы Завитинского муниципального округа от 09.02.2022 № 79 В целях приведения административного регламента предоставления муниципальной услуги «Предоставление жилого помещения по договору социального найма» на территории Завитинского муниципального округа в соответствие с действующим законодательством Российской Федерации</w:t>
      </w:r>
      <w:r>
        <w:rPr>
          <w:rFonts w:ascii="Times New Roman" w:eastAsia="Times New Roman" w:hAnsi="Times New Roman" w:cs="Times New Roman"/>
          <w:sz w:val="20"/>
          <w:szCs w:val="20"/>
        </w:rPr>
        <w:t xml:space="preserve"> </w:t>
      </w:r>
      <w:r w:rsidRPr="00465DFD">
        <w:rPr>
          <w:rFonts w:ascii="Times New Roman" w:eastAsia="Times New Roman" w:hAnsi="Times New Roman" w:cs="Times New Roman"/>
          <w:b/>
          <w:sz w:val="20"/>
          <w:szCs w:val="20"/>
        </w:rPr>
        <w:t>п о с т а н о в л я ю:</w:t>
      </w:r>
      <w:r>
        <w:rPr>
          <w:rFonts w:ascii="Times New Roman" w:eastAsia="Times New Roman" w:hAnsi="Times New Roman" w:cs="Times New Roman"/>
          <w:b/>
          <w:sz w:val="20"/>
          <w:szCs w:val="20"/>
        </w:rPr>
        <w:t xml:space="preserve"> </w:t>
      </w:r>
      <w:r w:rsidRPr="00465DFD">
        <w:rPr>
          <w:rFonts w:ascii="Times New Roman" w:eastAsia="Times New Roman" w:hAnsi="Times New Roman" w:cs="Times New Roman"/>
          <w:sz w:val="20"/>
          <w:szCs w:val="20"/>
        </w:rPr>
        <w:t>1. Приложение к постановлению главы Завитинского муниципального округа от 09.02.2022 № 79 изложить в новой редакции согласно приложению к настоящему постановлению.</w:t>
      </w:r>
      <w:r>
        <w:rPr>
          <w:rFonts w:ascii="Times New Roman" w:eastAsia="Times New Roman" w:hAnsi="Times New Roman" w:cs="Times New Roman"/>
          <w:sz w:val="20"/>
          <w:szCs w:val="20"/>
        </w:rPr>
        <w:t xml:space="preserve"> </w:t>
      </w:r>
      <w:r w:rsidRPr="00465DFD">
        <w:rPr>
          <w:rFonts w:ascii="Times New Roman" w:eastAsia="Times New Roman" w:hAnsi="Times New Roman" w:cs="Times New Roman"/>
          <w:color w:val="000000"/>
          <w:sz w:val="20"/>
          <w:szCs w:val="20"/>
        </w:rPr>
        <w:t>2. Настоящее постановление подлежит официальному опубликованию.</w:t>
      </w:r>
      <w:r>
        <w:rPr>
          <w:rFonts w:ascii="Times New Roman" w:eastAsia="Times New Roman" w:hAnsi="Times New Roman" w:cs="Times New Roman"/>
          <w:color w:val="000000"/>
          <w:sz w:val="20"/>
          <w:szCs w:val="20"/>
        </w:rPr>
        <w:t xml:space="preserve"> </w:t>
      </w:r>
      <w:r w:rsidRPr="00465DFD">
        <w:rPr>
          <w:rFonts w:ascii="Times New Roman" w:eastAsia="Times New Roman" w:hAnsi="Times New Roman" w:cs="Times New Roman"/>
          <w:color w:val="000000"/>
          <w:sz w:val="20"/>
          <w:szCs w:val="20"/>
        </w:rPr>
        <w:t xml:space="preserve">3. Контроль за исполнением настоящего постановления возложить на первого заместителя </w:t>
      </w:r>
      <w:r w:rsidRPr="00465DFD">
        <w:rPr>
          <w:rFonts w:ascii="Times New Roman" w:hAnsi="Times New Roman" w:cs="Times New Roman"/>
          <w:color w:val="000000"/>
          <w:sz w:val="20"/>
          <w:szCs w:val="20"/>
        </w:rPr>
        <w:t xml:space="preserve">администрации Завитинского муниципального округа </w:t>
      </w:r>
      <w:proofErr w:type="spellStart"/>
      <w:r w:rsidRPr="00465DFD">
        <w:rPr>
          <w:rFonts w:ascii="Times New Roman" w:hAnsi="Times New Roman" w:cs="Times New Roman"/>
          <w:color w:val="000000"/>
          <w:sz w:val="20"/>
          <w:szCs w:val="20"/>
        </w:rPr>
        <w:t>А.Н.Мацкан</w:t>
      </w:r>
      <w:proofErr w:type="spellEnd"/>
      <w:r w:rsidRPr="00465DFD">
        <w:rPr>
          <w:rFonts w:ascii="Times New Roman" w:hAnsi="Times New Roman" w:cs="Times New Roman"/>
          <w:color w:val="000000"/>
          <w:sz w:val="20"/>
          <w:szCs w:val="20"/>
        </w:rPr>
        <w:t>.</w:t>
      </w:r>
    </w:p>
    <w:p w14:paraId="60E272DC" w14:textId="428A7B3C" w:rsidR="00465DFD" w:rsidRPr="00465DFD" w:rsidRDefault="00465DFD" w:rsidP="00BE7214">
      <w:pPr>
        <w:spacing w:after="0" w:line="240" w:lineRule="auto"/>
        <w:ind w:left="57" w:hanging="57"/>
        <w:contextualSpacing/>
        <w:jc w:val="both"/>
        <w:rPr>
          <w:rFonts w:ascii="Times New Roman" w:eastAsia="Times New Roman" w:hAnsi="Times New Roman" w:cs="Times New Roman"/>
          <w:sz w:val="20"/>
          <w:szCs w:val="20"/>
          <w:u w:val="single"/>
        </w:rPr>
      </w:pPr>
      <w:r w:rsidRPr="00465DFD">
        <w:rPr>
          <w:rFonts w:ascii="Times New Roman" w:eastAsia="Times New Roman" w:hAnsi="Times New Roman" w:cs="Times New Roman"/>
          <w:sz w:val="20"/>
          <w:szCs w:val="20"/>
        </w:rPr>
        <w:t>Глава Завитинского</w:t>
      </w:r>
      <w:r>
        <w:rPr>
          <w:rFonts w:ascii="Times New Roman" w:eastAsia="Times New Roman" w:hAnsi="Times New Roman" w:cs="Times New Roman"/>
          <w:sz w:val="20"/>
          <w:szCs w:val="20"/>
        </w:rPr>
        <w:t xml:space="preserve"> </w:t>
      </w:r>
      <w:r w:rsidRPr="00465DFD">
        <w:rPr>
          <w:rFonts w:ascii="Times New Roman" w:eastAsia="Times New Roman" w:hAnsi="Times New Roman" w:cs="Times New Roman"/>
          <w:sz w:val="20"/>
          <w:szCs w:val="20"/>
        </w:rPr>
        <w:t xml:space="preserve">муниципального округа                                                                    </w:t>
      </w:r>
      <w:r w:rsidR="00BE7214">
        <w:rPr>
          <w:rFonts w:ascii="Times New Roman" w:eastAsia="Times New Roman" w:hAnsi="Times New Roman" w:cs="Times New Roman"/>
          <w:sz w:val="20"/>
          <w:szCs w:val="20"/>
        </w:rPr>
        <w:t xml:space="preserve">                                                  </w:t>
      </w:r>
      <w:r w:rsidRPr="00465DFD">
        <w:rPr>
          <w:rFonts w:ascii="Times New Roman" w:eastAsia="Times New Roman" w:hAnsi="Times New Roman" w:cs="Times New Roman"/>
          <w:sz w:val="20"/>
          <w:szCs w:val="20"/>
        </w:rPr>
        <w:t xml:space="preserve">  </w:t>
      </w:r>
      <w:proofErr w:type="spellStart"/>
      <w:r w:rsidRPr="00465DFD">
        <w:rPr>
          <w:rFonts w:ascii="Times New Roman" w:eastAsia="Times New Roman" w:hAnsi="Times New Roman" w:cs="Times New Roman"/>
          <w:sz w:val="20"/>
          <w:szCs w:val="20"/>
        </w:rPr>
        <w:t>С.С.Линевич</w:t>
      </w:r>
      <w:proofErr w:type="spellEnd"/>
    </w:p>
    <w:p w14:paraId="63E4B52B" w14:textId="77777777" w:rsidR="00BE7214" w:rsidRDefault="00BE7214" w:rsidP="00BE7214">
      <w:pPr>
        <w:adjustRightInd w:val="0"/>
        <w:spacing w:after="0" w:line="240" w:lineRule="auto"/>
        <w:rPr>
          <w:rFonts w:eastAsia="Calibri"/>
          <w:b/>
        </w:rPr>
      </w:pPr>
    </w:p>
    <w:p w14:paraId="77F83E01" w14:textId="7D92AC3F" w:rsidR="00465DFD" w:rsidRPr="00BE7214" w:rsidRDefault="00BE7214" w:rsidP="002569B6">
      <w:pPr>
        <w:adjustRightInd w:val="0"/>
        <w:spacing w:after="0" w:line="240" w:lineRule="auto"/>
        <w:jc w:val="both"/>
        <w:rPr>
          <w:rFonts w:ascii="Times New Roman" w:hAnsi="Times New Roman" w:cs="Times New Roman"/>
          <w:sz w:val="20"/>
          <w:szCs w:val="20"/>
        </w:rPr>
      </w:pPr>
      <w:r w:rsidRPr="00BE7214">
        <w:rPr>
          <w:rFonts w:ascii="Times New Roman" w:eastAsia="Calibri" w:hAnsi="Times New Roman" w:cs="Times New Roman"/>
          <w:b/>
          <w:sz w:val="20"/>
          <w:szCs w:val="20"/>
        </w:rPr>
        <w:t>Приложение</w:t>
      </w:r>
      <w:r>
        <w:rPr>
          <w:rFonts w:ascii="Times New Roman" w:eastAsia="Calibri" w:hAnsi="Times New Roman" w:cs="Times New Roman"/>
          <w:b/>
          <w:sz w:val="20"/>
          <w:szCs w:val="20"/>
        </w:rPr>
        <w:t xml:space="preserve"> </w:t>
      </w:r>
      <w:r w:rsidRPr="00BE7214">
        <w:rPr>
          <w:rFonts w:ascii="Times New Roman" w:eastAsia="Calibri" w:hAnsi="Times New Roman" w:cs="Times New Roman"/>
          <w:bCs/>
          <w:sz w:val="20"/>
          <w:szCs w:val="20"/>
        </w:rPr>
        <w:t>УТВЕРЖДЕНО постановлением главы Завитинского муниципального округа от</w:t>
      </w:r>
      <w:r w:rsidRPr="00BE7214">
        <w:rPr>
          <w:rFonts w:ascii="Times New Roman" w:eastAsia="Calibri" w:hAnsi="Times New Roman" w:cs="Times New Roman"/>
          <w:bCs/>
          <w:sz w:val="20"/>
          <w:szCs w:val="20"/>
          <w:u w:val="single"/>
        </w:rPr>
        <w:t xml:space="preserve"> 01.11.2022 </w:t>
      </w:r>
      <w:r w:rsidRPr="00BE7214">
        <w:rPr>
          <w:rFonts w:ascii="Times New Roman" w:eastAsia="Calibri" w:hAnsi="Times New Roman" w:cs="Times New Roman"/>
          <w:bCs/>
          <w:sz w:val="20"/>
          <w:szCs w:val="20"/>
        </w:rPr>
        <w:t>№</w:t>
      </w:r>
      <w:r w:rsidRPr="00BE7214">
        <w:rPr>
          <w:rFonts w:ascii="Times New Roman" w:eastAsia="Calibri" w:hAnsi="Times New Roman" w:cs="Times New Roman"/>
          <w:bCs/>
          <w:sz w:val="20"/>
          <w:szCs w:val="20"/>
          <w:u w:val="single"/>
        </w:rPr>
        <w:t xml:space="preserve"> 987 </w:t>
      </w:r>
      <w:r w:rsidR="00465DFD" w:rsidRPr="00BE7214">
        <w:rPr>
          <w:rFonts w:ascii="Times New Roman" w:hAnsi="Times New Roman" w:cs="Times New Roman"/>
          <w:sz w:val="20"/>
          <w:szCs w:val="20"/>
        </w:rPr>
        <w:t>Административный регламент 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8"/>
          <w:sz w:val="20"/>
          <w:szCs w:val="20"/>
        </w:rPr>
        <w:t xml:space="preserve"> </w:t>
      </w:r>
      <w:r w:rsidR="00465DFD" w:rsidRPr="00BE7214">
        <w:rPr>
          <w:rFonts w:ascii="Times New Roman" w:hAnsi="Times New Roman" w:cs="Times New Roman"/>
          <w:sz w:val="20"/>
          <w:szCs w:val="20"/>
        </w:rPr>
        <w:t>«Предоставление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жилого помещения по договору социального найма</w:t>
      </w:r>
      <w:r w:rsidR="00465DFD" w:rsidRPr="00BE7214">
        <w:rPr>
          <w:rFonts w:ascii="Times New Roman" w:hAnsi="Times New Roman" w:cs="Times New Roman"/>
          <w:i/>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i/>
          <w:sz w:val="20"/>
          <w:szCs w:val="20"/>
        </w:rPr>
        <w:t xml:space="preserve"> </w:t>
      </w:r>
      <w:r w:rsidR="00465DFD" w:rsidRPr="00BE7214">
        <w:rPr>
          <w:rFonts w:ascii="Times New Roman" w:hAnsi="Times New Roman" w:cs="Times New Roman"/>
          <w:sz w:val="20"/>
          <w:szCs w:val="20"/>
        </w:rPr>
        <w:t>территории Завитинского муниципального округа</w:t>
      </w:r>
      <w:r w:rsidRPr="00BE7214">
        <w:rPr>
          <w:rFonts w:ascii="Times New Roman" w:hAnsi="Times New Roman" w:cs="Times New Roman"/>
          <w:sz w:val="20"/>
          <w:szCs w:val="20"/>
        </w:rPr>
        <w:t xml:space="preserve"> </w:t>
      </w:r>
      <w:r w:rsidR="00465DFD" w:rsidRPr="00BE7214">
        <w:rPr>
          <w:rFonts w:ascii="Times New Roman" w:hAnsi="Times New Roman" w:cs="Times New Roman"/>
          <w:sz w:val="20"/>
          <w:szCs w:val="20"/>
        </w:rPr>
        <w:t>Общие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положения</w:t>
      </w:r>
      <w:r w:rsidRPr="00BE7214">
        <w:rPr>
          <w:rFonts w:ascii="Times New Roman" w:hAnsi="Times New Roman" w:cs="Times New Roman"/>
          <w:sz w:val="20"/>
          <w:szCs w:val="20"/>
        </w:rPr>
        <w:t xml:space="preserve"> </w:t>
      </w:r>
      <w:r w:rsidR="00465DFD" w:rsidRPr="00BE7214">
        <w:rPr>
          <w:rFonts w:ascii="Times New Roman" w:hAnsi="Times New Roman" w:cs="Times New Roman"/>
          <w:b/>
          <w:sz w:val="20"/>
          <w:szCs w:val="20"/>
        </w:rPr>
        <w:t>Предмет</w:t>
      </w:r>
      <w:r w:rsidR="00465DFD" w:rsidRPr="00BE7214">
        <w:rPr>
          <w:rFonts w:ascii="Times New Roman" w:hAnsi="Times New Roman" w:cs="Times New Roman"/>
          <w:b/>
          <w:spacing w:val="-5"/>
          <w:sz w:val="20"/>
          <w:szCs w:val="20"/>
        </w:rPr>
        <w:t xml:space="preserve"> </w:t>
      </w:r>
      <w:r w:rsidR="00465DFD" w:rsidRPr="00BE7214">
        <w:rPr>
          <w:rFonts w:ascii="Times New Roman" w:hAnsi="Times New Roman" w:cs="Times New Roman"/>
          <w:b/>
          <w:sz w:val="20"/>
          <w:szCs w:val="20"/>
        </w:rPr>
        <w:t>регулирования</w:t>
      </w:r>
      <w:r w:rsidR="00465DFD" w:rsidRPr="00BE7214">
        <w:rPr>
          <w:rFonts w:ascii="Times New Roman" w:hAnsi="Times New Roman" w:cs="Times New Roman"/>
          <w:b/>
          <w:spacing w:val="-7"/>
          <w:sz w:val="20"/>
          <w:szCs w:val="20"/>
        </w:rPr>
        <w:t xml:space="preserve"> </w:t>
      </w:r>
      <w:r w:rsidR="00465DFD" w:rsidRPr="00BE7214">
        <w:rPr>
          <w:rFonts w:ascii="Times New Roman" w:hAnsi="Times New Roman" w:cs="Times New Roman"/>
          <w:b/>
          <w:sz w:val="20"/>
          <w:szCs w:val="20"/>
        </w:rPr>
        <w:t>Административного</w:t>
      </w:r>
      <w:r w:rsidR="00465DFD" w:rsidRPr="00BE7214">
        <w:rPr>
          <w:rFonts w:ascii="Times New Roman" w:hAnsi="Times New Roman" w:cs="Times New Roman"/>
          <w:b/>
          <w:spacing w:val="-5"/>
          <w:sz w:val="20"/>
          <w:szCs w:val="20"/>
        </w:rPr>
        <w:t xml:space="preserve"> </w:t>
      </w:r>
      <w:r w:rsidR="00465DFD" w:rsidRPr="00BE7214">
        <w:rPr>
          <w:rFonts w:ascii="Times New Roman" w:hAnsi="Times New Roman" w:cs="Times New Roman"/>
          <w:b/>
          <w:sz w:val="20"/>
          <w:szCs w:val="20"/>
        </w:rPr>
        <w:t>регламента</w:t>
      </w:r>
      <w:r w:rsidRPr="00BE7214">
        <w:rPr>
          <w:rFonts w:ascii="Times New Roman" w:hAnsi="Times New Roman" w:cs="Times New Roman"/>
          <w:b/>
          <w:sz w:val="20"/>
          <w:szCs w:val="20"/>
        </w:rPr>
        <w:t xml:space="preserve"> </w:t>
      </w:r>
      <w:r w:rsidR="00465DFD" w:rsidRPr="00BE7214">
        <w:rPr>
          <w:rFonts w:ascii="Times New Roman" w:hAnsi="Times New Roman" w:cs="Times New Roman"/>
          <w:sz w:val="20"/>
          <w:szCs w:val="20"/>
        </w:rPr>
        <w:t>Административный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договору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социального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найма»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разработан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целях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повышения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качества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доступности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определяет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стандарт,</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сроки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последовательность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процедур)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полномочий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 муниципальные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договору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социального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найма на территории Завитинского муниципального округа.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i/>
          <w:sz w:val="20"/>
          <w:szCs w:val="20"/>
        </w:rPr>
        <w:t xml:space="preserve"> </w:t>
      </w:r>
      <w:r w:rsidR="00465DFD" w:rsidRPr="00BE7214">
        <w:rPr>
          <w:rFonts w:ascii="Times New Roman" w:hAnsi="Times New Roman" w:cs="Times New Roman"/>
          <w:sz w:val="20"/>
          <w:szCs w:val="20"/>
        </w:rPr>
        <w:t>Настоящий Административный регламент регулирует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отношения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возникающие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основании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Конституции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Жилищного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кодекса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Налогового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кодекса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 Федерального закона от 27 июля 2010 г. № 210-ФЗ «Об организации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 и муниципальных услуг».</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Круг</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Заявителей</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Заявителями на получение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физические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малоимущие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другие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категории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определенные федеральным законом, указом Президента Российской 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 законом субъекта Российской Федерации, поставленные на учет в качестве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нуждающихся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помещениях</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(далее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 Заявитель).</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Интересы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пункте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1.2</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могут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представлять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обладающие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соответствующими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полномочиями (далее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 представитель).</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Требования к порядку информирования о</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предоставлении </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муниципальной 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Информирование</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порядке предоставления</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осуществляется:</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непосредственно при личном приеме Заявителя в комитете по управлению муниципальным имуществом Завитинского муниципального округа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(далее -</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муниципальных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(далее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многофункциональный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центр);</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телефону</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Уполномоченном</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органе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центре;</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письменно, в том числе посредством электронной почты, факсимильной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связи;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размещения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открытой</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доступной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информации: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в федеральной государственной информационной системе «Единый портал</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(функций)»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(https://</w:t>
      </w:r>
      <w:hyperlink r:id="rId8">
        <w:r w:rsidR="00465DFD" w:rsidRPr="00BE7214">
          <w:rPr>
            <w:rFonts w:ascii="Times New Roman" w:hAnsi="Times New Roman" w:cs="Times New Roman"/>
            <w:sz w:val="20"/>
            <w:szCs w:val="20"/>
          </w:rPr>
          <w:t>www.gosuslugi.ru/)</w:t>
        </w:r>
      </w:hyperlink>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(далее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официальном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сайте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стендах</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Уполномоченного 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 многофункционального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центра.</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Информирование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вопросам,</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касающимся:</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способов подачи заявления о</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предоставлении муниципальной</w:t>
      </w:r>
      <w:r w:rsidR="00465DFD" w:rsidRPr="00BE7214">
        <w:rPr>
          <w:rFonts w:ascii="Times New Roman" w:hAnsi="Times New Roman" w:cs="Times New Roman"/>
          <w:spacing w:val="-9"/>
          <w:sz w:val="20"/>
          <w:szCs w:val="20"/>
        </w:rPr>
        <w:t xml:space="preserve"> </w:t>
      </w:r>
      <w:r w:rsidR="00465DFD" w:rsidRPr="00BE7214">
        <w:rPr>
          <w:rFonts w:ascii="Times New Roman" w:hAnsi="Times New Roman" w:cs="Times New Roman"/>
          <w:sz w:val="20"/>
          <w:szCs w:val="20"/>
        </w:rPr>
        <w:t>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адресов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справочной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работе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(структурных</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подразделений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обязательными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предоставления муниципальной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порядка и сроков предоставления муниципальной услуги;</w:t>
      </w:r>
      <w:r w:rsidR="00465DFD" w:rsidRPr="00BE7214">
        <w:rPr>
          <w:rFonts w:ascii="Times New Roman" w:hAnsi="Times New Roman" w:cs="Times New Roman"/>
          <w:spacing w:val="1"/>
          <w:sz w:val="20"/>
          <w:szCs w:val="20"/>
        </w:rPr>
        <w:t xml:space="preserve"> </w:t>
      </w:r>
      <w:r>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порядка</w:t>
      </w:r>
      <w:r w:rsidR="00465DFD" w:rsidRPr="00BE7214">
        <w:rPr>
          <w:rFonts w:ascii="Times New Roman" w:hAnsi="Times New Roman" w:cs="Times New Roman"/>
          <w:spacing w:val="55"/>
          <w:sz w:val="20"/>
          <w:szCs w:val="20"/>
        </w:rPr>
        <w:t xml:space="preserve"> </w:t>
      </w:r>
      <w:r w:rsidR="00465DFD" w:rsidRPr="00BE7214">
        <w:rPr>
          <w:rFonts w:ascii="Times New Roman" w:hAnsi="Times New Roman" w:cs="Times New Roman"/>
          <w:sz w:val="20"/>
          <w:szCs w:val="20"/>
        </w:rPr>
        <w:t>получения</w:t>
      </w:r>
      <w:r w:rsidR="00465DFD" w:rsidRPr="00BE7214">
        <w:rPr>
          <w:rFonts w:ascii="Times New Roman" w:hAnsi="Times New Roman" w:cs="Times New Roman"/>
          <w:spacing w:val="57"/>
          <w:sz w:val="20"/>
          <w:szCs w:val="20"/>
        </w:rPr>
        <w:t xml:space="preserve"> </w:t>
      </w:r>
      <w:r w:rsidR="00465DFD" w:rsidRPr="00BE7214">
        <w:rPr>
          <w:rFonts w:ascii="Times New Roman" w:hAnsi="Times New Roman" w:cs="Times New Roman"/>
          <w:sz w:val="20"/>
          <w:szCs w:val="20"/>
        </w:rPr>
        <w:t>сведений</w:t>
      </w:r>
      <w:r w:rsidR="00465DFD" w:rsidRPr="00BE7214">
        <w:rPr>
          <w:rFonts w:ascii="Times New Roman" w:hAnsi="Times New Roman" w:cs="Times New Roman"/>
          <w:spacing w:val="57"/>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55"/>
          <w:sz w:val="20"/>
          <w:szCs w:val="20"/>
        </w:rPr>
        <w:t xml:space="preserve"> </w:t>
      </w:r>
      <w:r w:rsidR="00465DFD" w:rsidRPr="00BE7214">
        <w:rPr>
          <w:rFonts w:ascii="Times New Roman" w:hAnsi="Times New Roman" w:cs="Times New Roman"/>
          <w:sz w:val="20"/>
          <w:szCs w:val="20"/>
        </w:rPr>
        <w:t>ходе</w:t>
      </w:r>
      <w:r w:rsidR="00465DFD" w:rsidRPr="00BE7214">
        <w:rPr>
          <w:rFonts w:ascii="Times New Roman" w:hAnsi="Times New Roman" w:cs="Times New Roman"/>
          <w:spacing w:val="54"/>
          <w:sz w:val="20"/>
          <w:szCs w:val="20"/>
        </w:rPr>
        <w:t xml:space="preserve"> </w:t>
      </w:r>
      <w:r w:rsidR="00465DFD" w:rsidRPr="00BE7214">
        <w:rPr>
          <w:rFonts w:ascii="Times New Roman" w:hAnsi="Times New Roman" w:cs="Times New Roman"/>
          <w:sz w:val="20"/>
          <w:szCs w:val="20"/>
        </w:rPr>
        <w:t>рассмотрения</w:t>
      </w:r>
      <w:r w:rsidR="00465DFD" w:rsidRPr="00BE7214">
        <w:rPr>
          <w:rFonts w:ascii="Times New Roman" w:hAnsi="Times New Roman" w:cs="Times New Roman"/>
          <w:spacing w:val="57"/>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55"/>
          <w:sz w:val="20"/>
          <w:szCs w:val="20"/>
        </w:rPr>
        <w:t xml:space="preserve"> </w:t>
      </w:r>
      <w:r w:rsidR="00465DFD" w:rsidRPr="00BE7214">
        <w:rPr>
          <w:rFonts w:ascii="Times New Roman" w:hAnsi="Times New Roman" w:cs="Times New Roman"/>
          <w:sz w:val="20"/>
          <w:szCs w:val="20"/>
        </w:rPr>
        <w:t>о 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вопросам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обязательными</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предоставления 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порядка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досудебного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(внесудебного)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обжалования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принимаемых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Получение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вопросам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обязательными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бесплатно.</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 устном обращении Заявителя (лично или по телефону) должностное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работник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осуществляющий консультирование, подробно и в вежливой (корректной) 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информирует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обратившихся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интересующим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вопросам.</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Ответ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телефонный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звонок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должен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начинаться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наименовании органа, в который позвонил Заявитель, фамилии, имени, отчества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(последнее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наличии)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специалиста,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принявшего</w:t>
      </w:r>
      <w:r w:rsidR="00465DFD" w:rsidRPr="00BE7214">
        <w:rPr>
          <w:rFonts w:ascii="Times New Roman" w:hAnsi="Times New Roman" w:cs="Times New Roman"/>
          <w:spacing w:val="1"/>
          <w:sz w:val="20"/>
          <w:szCs w:val="20"/>
        </w:rPr>
        <w:t xml:space="preserve"> </w:t>
      </w:r>
      <w:proofErr w:type="gramStart"/>
      <w:r w:rsidR="00465DFD" w:rsidRPr="00BE7214">
        <w:rPr>
          <w:rFonts w:ascii="Times New Roman" w:hAnsi="Times New Roman" w:cs="Times New Roman"/>
          <w:sz w:val="20"/>
          <w:szCs w:val="20"/>
        </w:rPr>
        <w:t xml:space="preserve">телефонный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звонок</w:t>
      </w:r>
      <w:proofErr w:type="gramEnd"/>
      <w:r w:rsidR="00465DFD" w:rsidRPr="00BE7214">
        <w:rPr>
          <w:rFonts w:ascii="Times New Roman" w:hAnsi="Times New Roman" w:cs="Times New Roman"/>
          <w:sz w:val="20"/>
          <w:szCs w:val="20"/>
        </w:rPr>
        <w:t>.</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Если должностное лицо Уполномоченного органа не может самостоятельно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дать ответ, телефонный звонок должен быть переадресован (переведен) на другое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должностное лицо или же обратившемуся лицу должен быть сообщен телефонный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номер,</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по которому</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можно</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будет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получить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необходимую</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информацию</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Если подготовка ответа требует продолжительного времени, он предлагает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один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 следующих вариантов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дальнейших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действий:</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изложить</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обращение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письменной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форме;</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назначить</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другое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время 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консультаций.</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Должностное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вправе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информирование,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выходящее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рамки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стандартных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процедур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условий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 муниципальной услуги, и влияющее прямо 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косвенно на принимаемое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решение.</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Продолжительность информирования по телефону не должна превышать 10</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минут.</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Информирование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графиком</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приема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письменному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ответственный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подробно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письменной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разъясняет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гражданину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вопросам, указанным в пункте 1.5. настоящего Административного регламента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57"/>
          <w:sz w:val="20"/>
          <w:szCs w:val="20"/>
        </w:rPr>
        <w:t xml:space="preserve"> </w:t>
      </w:r>
      <w:r w:rsidR="00465DFD" w:rsidRPr="00BE7214">
        <w:rPr>
          <w:rFonts w:ascii="Times New Roman" w:hAnsi="Times New Roman" w:cs="Times New Roman"/>
          <w:sz w:val="20"/>
          <w:szCs w:val="20"/>
        </w:rPr>
        <w:t>установленном</w:t>
      </w:r>
      <w:r w:rsidR="00465DFD" w:rsidRPr="00BE7214">
        <w:rPr>
          <w:rFonts w:ascii="Times New Roman" w:hAnsi="Times New Roman" w:cs="Times New Roman"/>
          <w:spacing w:val="57"/>
          <w:sz w:val="20"/>
          <w:szCs w:val="20"/>
        </w:rPr>
        <w:t xml:space="preserve"> </w:t>
      </w:r>
      <w:r w:rsidR="00465DFD" w:rsidRPr="00BE7214">
        <w:rPr>
          <w:rFonts w:ascii="Times New Roman" w:hAnsi="Times New Roman" w:cs="Times New Roman"/>
          <w:sz w:val="20"/>
          <w:szCs w:val="20"/>
        </w:rPr>
        <w:t>Федеральным</w:t>
      </w:r>
      <w:r w:rsidR="00465DFD" w:rsidRPr="00BE7214">
        <w:rPr>
          <w:rFonts w:ascii="Times New Roman" w:hAnsi="Times New Roman" w:cs="Times New Roman"/>
          <w:spacing w:val="57"/>
          <w:sz w:val="20"/>
          <w:szCs w:val="20"/>
        </w:rPr>
        <w:t xml:space="preserve"> </w:t>
      </w:r>
      <w:r w:rsidR="00465DFD" w:rsidRPr="00BE7214">
        <w:rPr>
          <w:rFonts w:ascii="Times New Roman" w:hAnsi="Times New Roman" w:cs="Times New Roman"/>
          <w:sz w:val="20"/>
          <w:szCs w:val="20"/>
        </w:rPr>
        <w:t>законом</w:t>
      </w:r>
      <w:r w:rsidR="00465DFD" w:rsidRPr="00BE7214">
        <w:rPr>
          <w:rFonts w:ascii="Times New Roman" w:hAnsi="Times New Roman" w:cs="Times New Roman"/>
          <w:spacing w:val="55"/>
          <w:sz w:val="20"/>
          <w:szCs w:val="20"/>
        </w:rPr>
        <w:t xml:space="preserve"> </w:t>
      </w:r>
      <w:r w:rsidR="00465DFD" w:rsidRPr="00BE7214">
        <w:rPr>
          <w:rFonts w:ascii="Times New Roman" w:hAnsi="Times New Roman" w:cs="Times New Roman"/>
          <w:sz w:val="20"/>
          <w:szCs w:val="20"/>
        </w:rPr>
        <w:t>от</w:t>
      </w:r>
      <w:r w:rsidR="00465DFD" w:rsidRPr="00BE7214">
        <w:rPr>
          <w:rFonts w:ascii="Times New Roman" w:hAnsi="Times New Roman" w:cs="Times New Roman"/>
          <w:spacing w:val="57"/>
          <w:sz w:val="20"/>
          <w:szCs w:val="20"/>
        </w:rPr>
        <w:t xml:space="preserve"> 0</w:t>
      </w:r>
      <w:r w:rsidR="00465DFD" w:rsidRPr="00BE7214">
        <w:rPr>
          <w:rFonts w:ascii="Times New Roman" w:hAnsi="Times New Roman" w:cs="Times New Roman"/>
          <w:sz w:val="20"/>
          <w:szCs w:val="20"/>
        </w:rPr>
        <w:t>2</w:t>
      </w:r>
      <w:r w:rsidR="00465DFD" w:rsidRPr="00BE7214">
        <w:rPr>
          <w:rFonts w:ascii="Times New Roman" w:hAnsi="Times New Roman" w:cs="Times New Roman"/>
          <w:spacing w:val="58"/>
          <w:sz w:val="20"/>
          <w:szCs w:val="20"/>
        </w:rPr>
        <w:t xml:space="preserve"> </w:t>
      </w:r>
      <w:r w:rsidR="00465DFD" w:rsidRPr="00BE7214">
        <w:rPr>
          <w:rFonts w:ascii="Times New Roman" w:hAnsi="Times New Roman" w:cs="Times New Roman"/>
          <w:sz w:val="20"/>
          <w:szCs w:val="20"/>
        </w:rPr>
        <w:t>мая</w:t>
      </w:r>
      <w:r w:rsidR="00465DFD" w:rsidRPr="00BE7214">
        <w:rPr>
          <w:rFonts w:ascii="Times New Roman" w:hAnsi="Times New Roman" w:cs="Times New Roman"/>
          <w:spacing w:val="58"/>
          <w:sz w:val="20"/>
          <w:szCs w:val="20"/>
        </w:rPr>
        <w:t xml:space="preserve"> </w:t>
      </w:r>
      <w:r w:rsidR="00465DFD" w:rsidRPr="00BE7214">
        <w:rPr>
          <w:rFonts w:ascii="Times New Roman" w:hAnsi="Times New Roman" w:cs="Times New Roman"/>
          <w:sz w:val="20"/>
          <w:szCs w:val="20"/>
        </w:rPr>
        <w:t>2006</w:t>
      </w:r>
      <w:r w:rsidR="00465DFD" w:rsidRPr="00BE7214">
        <w:rPr>
          <w:rFonts w:ascii="Times New Roman" w:hAnsi="Times New Roman" w:cs="Times New Roman"/>
          <w:spacing w:val="66"/>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58"/>
          <w:sz w:val="20"/>
          <w:szCs w:val="20"/>
        </w:rPr>
        <w:t xml:space="preserve"> </w:t>
      </w:r>
      <w:r w:rsidR="00465DFD" w:rsidRPr="00BE7214">
        <w:rPr>
          <w:rFonts w:ascii="Times New Roman" w:hAnsi="Times New Roman" w:cs="Times New Roman"/>
          <w:sz w:val="20"/>
          <w:szCs w:val="20"/>
        </w:rPr>
        <w:t>59-ФЗ</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«О порядке рассмотрения обращений граждан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 (далее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закон № 59-ФЗ).</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размещаются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предусмотренные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Положением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реестр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(функций)»,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утвержденным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постановлением</w:t>
      </w:r>
      <w:r w:rsidR="00465DFD" w:rsidRPr="00BE7214">
        <w:rPr>
          <w:rFonts w:ascii="Times New Roman" w:hAnsi="Times New Roman" w:cs="Times New Roman"/>
          <w:spacing w:val="57"/>
          <w:sz w:val="20"/>
          <w:szCs w:val="20"/>
        </w:rPr>
        <w:t xml:space="preserve"> </w:t>
      </w:r>
      <w:r w:rsidR="00465DFD" w:rsidRPr="00BE7214">
        <w:rPr>
          <w:rFonts w:ascii="Times New Roman" w:hAnsi="Times New Roman" w:cs="Times New Roman"/>
          <w:sz w:val="20"/>
          <w:szCs w:val="20"/>
        </w:rPr>
        <w:t>Правительства</w:t>
      </w:r>
      <w:r w:rsidR="00465DFD" w:rsidRPr="00BE7214">
        <w:rPr>
          <w:rFonts w:ascii="Times New Roman" w:hAnsi="Times New Roman" w:cs="Times New Roman"/>
          <w:spacing w:val="59"/>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6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58"/>
          <w:sz w:val="20"/>
          <w:szCs w:val="20"/>
        </w:rPr>
        <w:t xml:space="preserve"> </w:t>
      </w:r>
      <w:r w:rsidR="00465DFD" w:rsidRPr="00BE7214">
        <w:rPr>
          <w:rFonts w:ascii="Times New Roman" w:hAnsi="Times New Roman" w:cs="Times New Roman"/>
          <w:sz w:val="20"/>
          <w:szCs w:val="20"/>
        </w:rPr>
        <w:t>от</w:t>
      </w:r>
      <w:r w:rsidR="00465DFD" w:rsidRPr="00BE7214">
        <w:rPr>
          <w:rFonts w:ascii="Times New Roman" w:hAnsi="Times New Roman" w:cs="Times New Roman"/>
          <w:spacing w:val="57"/>
          <w:sz w:val="20"/>
          <w:szCs w:val="20"/>
        </w:rPr>
        <w:t xml:space="preserve"> </w:t>
      </w:r>
      <w:r w:rsidR="00465DFD" w:rsidRPr="00BE7214">
        <w:rPr>
          <w:rFonts w:ascii="Times New Roman" w:hAnsi="Times New Roman" w:cs="Times New Roman"/>
          <w:sz w:val="20"/>
          <w:szCs w:val="20"/>
        </w:rPr>
        <w:t>24</w:t>
      </w:r>
      <w:r w:rsidR="00465DFD" w:rsidRPr="00BE7214">
        <w:rPr>
          <w:rFonts w:ascii="Times New Roman" w:hAnsi="Times New Roman" w:cs="Times New Roman"/>
          <w:spacing w:val="59"/>
          <w:sz w:val="20"/>
          <w:szCs w:val="20"/>
        </w:rPr>
        <w:t xml:space="preserve"> </w:t>
      </w:r>
      <w:r w:rsidR="00465DFD" w:rsidRPr="00BE7214">
        <w:rPr>
          <w:rFonts w:ascii="Times New Roman" w:hAnsi="Times New Roman" w:cs="Times New Roman"/>
          <w:sz w:val="20"/>
          <w:szCs w:val="20"/>
        </w:rPr>
        <w:t>октября</w:t>
      </w:r>
      <w:r w:rsidR="00465DFD" w:rsidRPr="00BE7214">
        <w:rPr>
          <w:rFonts w:ascii="Times New Roman" w:hAnsi="Times New Roman" w:cs="Times New Roman"/>
          <w:spacing w:val="58"/>
          <w:sz w:val="20"/>
          <w:szCs w:val="20"/>
        </w:rPr>
        <w:t xml:space="preserve"> </w:t>
      </w:r>
      <w:r w:rsidR="00465DFD" w:rsidRPr="00BE7214">
        <w:rPr>
          <w:rFonts w:ascii="Times New Roman" w:hAnsi="Times New Roman" w:cs="Times New Roman"/>
          <w:sz w:val="20"/>
          <w:szCs w:val="20"/>
        </w:rPr>
        <w:t>2011</w:t>
      </w:r>
      <w:r w:rsidR="00465DFD" w:rsidRPr="00BE7214">
        <w:rPr>
          <w:rFonts w:ascii="Times New Roman" w:hAnsi="Times New Roman" w:cs="Times New Roman"/>
          <w:spacing w:val="60"/>
          <w:sz w:val="20"/>
          <w:szCs w:val="20"/>
        </w:rPr>
        <w:t xml:space="preserve"> </w:t>
      </w:r>
      <w:r w:rsidR="00465DFD" w:rsidRPr="00BE7214">
        <w:rPr>
          <w:rFonts w:ascii="Times New Roman" w:hAnsi="Times New Roman" w:cs="Times New Roman"/>
          <w:sz w:val="20"/>
          <w:szCs w:val="20"/>
        </w:rPr>
        <w:t>№ 861«О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требований, в том числе без использования программного обеспечения, установка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которого на технические средства заявителя требует заключения лицензионного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lastRenderedPageBreak/>
        <w:t>соглашения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правообладателем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программного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обеспечения,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предусматривающего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взимание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платы,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авторизацию</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 xml:space="preserve">Заявителя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им персональных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данных.</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На официальном сайте Уполномоченного органа, на стендах в местах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обязательными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размещается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следующая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справочная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информация:</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нахождения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графике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работы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структурных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подразделений,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а 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многофункциональных центров;</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справочные телефоны структурных подразделений Уполномоченного органа,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ответственных за предоставление муниципальной услуги, в 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числе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номер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телефона-автоинформатора (при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наличии);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адрес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официального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сайта,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почты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обратной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связи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сети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«Интернет».</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В залах ожидания Уполномоченного органа размещаются нормативные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правовые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регулирующие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 в том числе Административный регламент, которые 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требованию</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Заявителя предоставляются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ему</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для ознакомления.</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Размещение информации о порядке 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33"/>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33"/>
          <w:sz w:val="20"/>
          <w:szCs w:val="20"/>
        </w:rPr>
        <w:t xml:space="preserve"> </w:t>
      </w:r>
      <w:r w:rsidR="00465DFD" w:rsidRPr="00BE7214">
        <w:rPr>
          <w:rFonts w:ascii="Times New Roman" w:hAnsi="Times New Roman" w:cs="Times New Roman"/>
          <w:sz w:val="20"/>
          <w:szCs w:val="20"/>
        </w:rPr>
        <w:t>информационных</w:t>
      </w:r>
      <w:r w:rsidR="00465DFD" w:rsidRPr="00BE7214">
        <w:rPr>
          <w:rFonts w:ascii="Times New Roman" w:hAnsi="Times New Roman" w:cs="Times New Roman"/>
          <w:spacing w:val="33"/>
          <w:sz w:val="20"/>
          <w:szCs w:val="20"/>
        </w:rPr>
        <w:t xml:space="preserve"> </w:t>
      </w:r>
      <w:r w:rsidR="00465DFD" w:rsidRPr="00BE7214">
        <w:rPr>
          <w:rFonts w:ascii="Times New Roman" w:hAnsi="Times New Roman" w:cs="Times New Roman"/>
          <w:sz w:val="20"/>
          <w:szCs w:val="20"/>
        </w:rPr>
        <w:t>стендах</w:t>
      </w:r>
      <w:r w:rsidR="00465DFD" w:rsidRPr="00BE7214">
        <w:rPr>
          <w:rFonts w:ascii="Times New Roman" w:hAnsi="Times New Roman" w:cs="Times New Roman"/>
          <w:spacing w:val="3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2"/>
          <w:sz w:val="20"/>
          <w:szCs w:val="20"/>
        </w:rPr>
        <w:t xml:space="preserve"> </w:t>
      </w:r>
      <w:r w:rsidR="00465DFD" w:rsidRPr="00BE7214">
        <w:rPr>
          <w:rFonts w:ascii="Times New Roman" w:hAnsi="Times New Roman" w:cs="Times New Roman"/>
          <w:sz w:val="20"/>
          <w:szCs w:val="20"/>
        </w:rPr>
        <w:t>помещении многофункционального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соглашением,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заключенным между многофункциональным центром и Уполномоченным органом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учетом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требований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информированию,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установленных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регламентом.</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Информация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ходе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рассмотрения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 может быть получена Заявителем (его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кабинете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соответствующем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структурном подразделении Уполномоченного органа при обращении 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телефону</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 почты.</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Стандарт предоставления муниципальной услуги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Наименование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Муниципальная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жилого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помещения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договору</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социального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найма» на территории Завитинского муниципального округа.</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Наименование органа государственной власти, органа местного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самоуправления</w:t>
      </w:r>
      <w:r w:rsidR="00465DFD" w:rsidRPr="00BE7214">
        <w:rPr>
          <w:rFonts w:ascii="Times New Roman" w:hAnsi="Times New Roman" w:cs="Times New Roman"/>
          <w:spacing w:val="-9"/>
          <w:sz w:val="20"/>
          <w:szCs w:val="20"/>
        </w:rPr>
        <w:t xml:space="preserve"> </w:t>
      </w:r>
      <w:r w:rsidR="00465DFD" w:rsidRPr="00BE7214">
        <w:rPr>
          <w:rFonts w:ascii="Times New Roman" w:hAnsi="Times New Roman" w:cs="Times New Roman"/>
          <w:sz w:val="20"/>
          <w:szCs w:val="20"/>
        </w:rPr>
        <w:t>(организации),</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предоставляющего</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муниципальную</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услугу</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Муниципальная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органом -</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комитетом по управлению муниципальным имуществом Завитинского муниципального органа Амурской области.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взаимодействует с:</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Федеральной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налоговой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службой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части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Единого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реестра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записей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гражданского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состояния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рождении, о заключении брака; получения сведений из Единого государственного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реестра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юридических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подачи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(юридическим лицом); получения сведений из Единого государственного реестра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индивидуальных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предпринимателей, в 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подачи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 представителем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(индивидуальным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предпринимателем).</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Министерством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внутренних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дел</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части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получения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подтверждающих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действительность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паспорта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 место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жительства.</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Пенсионным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Фондом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части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проверки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фамильно-именной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группы,</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даты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рождения, СНИЛС.</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Федеральной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службой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кадастра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картографии в части получения сведений из Единого государственного реестра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недвижимости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на имеющиеся объекты недвижимости.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Уполномоченному</w:t>
      </w:r>
      <w:r w:rsidR="00465DFD" w:rsidRPr="00BE7214">
        <w:rPr>
          <w:rFonts w:ascii="Times New Roman" w:hAnsi="Times New Roman" w:cs="Times New Roman"/>
          <w:spacing w:val="36"/>
          <w:sz w:val="20"/>
          <w:szCs w:val="20"/>
        </w:rPr>
        <w:t xml:space="preserve"> </w:t>
      </w:r>
      <w:r w:rsidR="00465DFD" w:rsidRPr="00BE7214">
        <w:rPr>
          <w:rFonts w:ascii="Times New Roman" w:hAnsi="Times New Roman" w:cs="Times New Roman"/>
          <w:sz w:val="20"/>
          <w:szCs w:val="20"/>
        </w:rPr>
        <w:t>органу</w:t>
      </w:r>
      <w:r w:rsidR="00465DFD" w:rsidRPr="00BE7214">
        <w:rPr>
          <w:rFonts w:ascii="Times New Roman" w:hAnsi="Times New Roman" w:cs="Times New Roman"/>
          <w:spacing w:val="39"/>
          <w:sz w:val="20"/>
          <w:szCs w:val="20"/>
        </w:rPr>
        <w:t xml:space="preserve"> </w:t>
      </w:r>
      <w:r w:rsidR="00465DFD" w:rsidRPr="00BE7214">
        <w:rPr>
          <w:rFonts w:ascii="Times New Roman" w:hAnsi="Times New Roman" w:cs="Times New Roman"/>
          <w:sz w:val="20"/>
          <w:szCs w:val="20"/>
        </w:rPr>
        <w:t>запрещается</w:t>
      </w:r>
      <w:r w:rsidR="00465DFD" w:rsidRPr="00BE7214">
        <w:rPr>
          <w:rFonts w:ascii="Times New Roman" w:hAnsi="Times New Roman" w:cs="Times New Roman"/>
          <w:spacing w:val="40"/>
          <w:sz w:val="20"/>
          <w:szCs w:val="20"/>
        </w:rPr>
        <w:t xml:space="preserve"> </w:t>
      </w:r>
      <w:r w:rsidR="00465DFD" w:rsidRPr="00BE7214">
        <w:rPr>
          <w:rFonts w:ascii="Times New Roman" w:hAnsi="Times New Roman" w:cs="Times New Roman"/>
          <w:sz w:val="20"/>
          <w:szCs w:val="20"/>
        </w:rPr>
        <w:t>требовать</w:t>
      </w:r>
      <w:r w:rsidR="00465DFD" w:rsidRPr="00BE7214">
        <w:rPr>
          <w:rFonts w:ascii="Times New Roman" w:hAnsi="Times New Roman" w:cs="Times New Roman"/>
          <w:spacing w:val="38"/>
          <w:sz w:val="20"/>
          <w:szCs w:val="20"/>
        </w:rPr>
        <w:t xml:space="preserve"> </w:t>
      </w:r>
      <w:r w:rsidR="00465DFD" w:rsidRPr="00BE7214">
        <w:rPr>
          <w:rFonts w:ascii="Times New Roman" w:hAnsi="Times New Roman" w:cs="Times New Roman"/>
          <w:sz w:val="20"/>
          <w:szCs w:val="20"/>
        </w:rPr>
        <w:t>от</w:t>
      </w:r>
      <w:r w:rsidR="00465DFD" w:rsidRPr="00BE7214">
        <w:rPr>
          <w:rFonts w:ascii="Times New Roman" w:hAnsi="Times New Roman" w:cs="Times New Roman"/>
          <w:spacing w:val="39"/>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42"/>
          <w:sz w:val="20"/>
          <w:szCs w:val="20"/>
        </w:rPr>
        <w:t xml:space="preserve"> </w:t>
      </w:r>
      <w:r w:rsidR="00465DFD" w:rsidRPr="00BE7214">
        <w:rPr>
          <w:rFonts w:ascii="Times New Roman" w:hAnsi="Times New Roman" w:cs="Times New Roman"/>
          <w:sz w:val="20"/>
          <w:szCs w:val="20"/>
        </w:rPr>
        <w:t>осуществления действий, в том числе согласований, необходимых для получения 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связанных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органы и организации, за исключением получения услуг, включенных в перечень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обязательными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Описание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результата</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муниципальной услуги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Результатом предоставления 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является:</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Решение о предоставлении 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согласно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Приложению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3</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Административному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регламенту.</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2.4.2.</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Проект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Договора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социального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найма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согласно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Приложению</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4</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настоящему</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Административному</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регламенту.</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2.4.3. Решение об отказе в предоставлении муниципальной</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услуги по форме, согласно Приложению № 5 к настоящему Административному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регламенту.</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Срок предоставления муниципальной услуги, в том</w:t>
      </w:r>
      <w:r w:rsidR="00465DFD" w:rsidRPr="00BE7214">
        <w:rPr>
          <w:rFonts w:ascii="Times New Roman" w:hAnsi="Times New Roman" w:cs="Times New Roman"/>
          <w:spacing w:val="-67"/>
          <w:sz w:val="20"/>
          <w:szCs w:val="20"/>
        </w:rPr>
        <w:t xml:space="preserve">   </w:t>
      </w:r>
      <w:r>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числе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учетом</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необходимости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обращения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организации,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участвующие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w:t>
      </w:r>
      <w:r>
        <w:rPr>
          <w:rFonts w:ascii="Times New Roman" w:hAnsi="Times New Roman" w:cs="Times New Roman"/>
          <w:sz w:val="20"/>
          <w:szCs w:val="20"/>
        </w:rPr>
        <w:t xml:space="preserve"> </w:t>
      </w:r>
      <w:r w:rsidR="00465DFD" w:rsidRPr="00BE7214">
        <w:rPr>
          <w:rFonts w:ascii="Times New Roman" w:hAnsi="Times New Roman" w:cs="Times New Roman"/>
          <w:b/>
          <w:sz w:val="20"/>
          <w:szCs w:val="20"/>
        </w:rPr>
        <w:t>предоставлении муниципальной услуги, срок</w:t>
      </w:r>
      <w:r w:rsidR="00465DFD" w:rsidRPr="00BE7214">
        <w:rPr>
          <w:rFonts w:ascii="Times New Roman" w:hAnsi="Times New Roman" w:cs="Times New Roman"/>
          <w:b/>
          <w:spacing w:val="1"/>
          <w:sz w:val="20"/>
          <w:szCs w:val="20"/>
        </w:rPr>
        <w:t xml:space="preserve"> </w:t>
      </w:r>
      <w:r w:rsidR="00465DFD" w:rsidRPr="00BE7214">
        <w:rPr>
          <w:rFonts w:ascii="Times New Roman" w:hAnsi="Times New Roman" w:cs="Times New Roman"/>
          <w:b/>
          <w:sz w:val="20"/>
          <w:szCs w:val="20"/>
        </w:rPr>
        <w:t>приостановления предоставления муниципальной услуги,</w:t>
      </w:r>
      <w:r w:rsidR="00465DFD" w:rsidRPr="00BE7214">
        <w:rPr>
          <w:rFonts w:ascii="Times New Roman" w:hAnsi="Times New Roman" w:cs="Times New Roman"/>
          <w:b/>
          <w:spacing w:val="-67"/>
          <w:sz w:val="20"/>
          <w:szCs w:val="20"/>
        </w:rPr>
        <w:t xml:space="preserve"> </w:t>
      </w:r>
      <w:r w:rsidR="00465DFD" w:rsidRPr="00BE7214">
        <w:rPr>
          <w:rFonts w:ascii="Times New Roman" w:hAnsi="Times New Roman" w:cs="Times New Roman"/>
          <w:b/>
          <w:sz w:val="20"/>
          <w:szCs w:val="20"/>
        </w:rPr>
        <w:t>срок выдачи (направления) документов, являющихся результатом</w:t>
      </w:r>
      <w:r w:rsidR="00465DFD" w:rsidRPr="00BE7214">
        <w:rPr>
          <w:rFonts w:ascii="Times New Roman" w:hAnsi="Times New Roman" w:cs="Times New Roman"/>
          <w:b/>
          <w:spacing w:val="1"/>
          <w:sz w:val="20"/>
          <w:szCs w:val="20"/>
        </w:rPr>
        <w:t xml:space="preserve"> </w:t>
      </w:r>
      <w:r w:rsidR="00465DFD" w:rsidRPr="00BE7214">
        <w:rPr>
          <w:rFonts w:ascii="Times New Roman" w:hAnsi="Times New Roman" w:cs="Times New Roman"/>
          <w:b/>
          <w:sz w:val="20"/>
          <w:szCs w:val="20"/>
        </w:rPr>
        <w:t>предоставления</w:t>
      </w:r>
      <w:r w:rsidR="00465DFD" w:rsidRPr="00BE7214">
        <w:rPr>
          <w:rFonts w:ascii="Times New Roman" w:hAnsi="Times New Roman" w:cs="Times New Roman"/>
          <w:b/>
          <w:spacing w:val="-3"/>
          <w:sz w:val="20"/>
          <w:szCs w:val="20"/>
        </w:rPr>
        <w:t xml:space="preserve"> </w:t>
      </w:r>
      <w:r w:rsidR="00465DFD" w:rsidRPr="00BE7214">
        <w:rPr>
          <w:rFonts w:ascii="Times New Roman" w:hAnsi="Times New Roman" w:cs="Times New Roman"/>
          <w:b/>
          <w:sz w:val="20"/>
          <w:szCs w:val="20"/>
        </w:rPr>
        <w:t>муниципальной</w:t>
      </w:r>
      <w:r w:rsidR="00465DFD" w:rsidRPr="00BE7214">
        <w:rPr>
          <w:rFonts w:ascii="Times New Roman" w:hAnsi="Times New Roman" w:cs="Times New Roman"/>
          <w:b/>
          <w:spacing w:val="-1"/>
          <w:sz w:val="20"/>
          <w:szCs w:val="20"/>
        </w:rPr>
        <w:t xml:space="preserve"> </w:t>
      </w:r>
      <w:r w:rsidR="00465DFD" w:rsidRPr="00BE7214">
        <w:rPr>
          <w:rFonts w:ascii="Times New Roman" w:hAnsi="Times New Roman" w:cs="Times New Roman"/>
          <w:b/>
          <w:sz w:val="20"/>
          <w:szCs w:val="20"/>
        </w:rPr>
        <w:t>услуги</w:t>
      </w:r>
      <w:r w:rsidRPr="00BE7214">
        <w:rPr>
          <w:rFonts w:ascii="Times New Roman" w:hAnsi="Times New Roman" w:cs="Times New Roman"/>
          <w:b/>
          <w:sz w:val="20"/>
          <w:szCs w:val="20"/>
        </w:rPr>
        <w:t xml:space="preserve"> </w:t>
      </w:r>
      <w:r w:rsidR="00465DFD" w:rsidRPr="00BE7214">
        <w:rPr>
          <w:rFonts w:ascii="Times New Roman" w:hAnsi="Times New Roman" w:cs="Times New Roman"/>
          <w:sz w:val="20"/>
          <w:szCs w:val="20"/>
        </w:rPr>
        <w:t>Срок предоставления муниципальной услуги Уполномоченным органом, многофункциональным центром составляет 25 рабочих дней, исчисляемых со дня регистрации заявления и документов, необходимых для предоставления муниципальной услуги. В случае подачи заявления и документов, необходимых для предоставления муниципальной услуги, через ЕПГУ, срок предоставления муниципальной услуги составляет 25 рабочих дней со дня поступления заявления из ЕПГУ.</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Уполномоченный орган, многофункциональный центр направляет результат не позднее трёх рабочих дней со дня принятия решения, один из результатов, указанных в пункте 2.4. Административного регламента, способом, указанном в заявлении.</w:t>
      </w:r>
      <w:r>
        <w:rPr>
          <w:rFonts w:ascii="Times New Roman" w:hAnsi="Times New Roman" w:cs="Times New Roman"/>
          <w:sz w:val="20"/>
          <w:szCs w:val="20"/>
        </w:rPr>
        <w:t xml:space="preserve"> </w:t>
      </w:r>
      <w:r w:rsidR="00465DFD" w:rsidRPr="00BE7214">
        <w:rPr>
          <w:rFonts w:ascii="Times New Roman" w:hAnsi="Times New Roman" w:cs="Times New Roman"/>
          <w:sz w:val="20"/>
          <w:szCs w:val="20"/>
        </w:rPr>
        <w:t>Нормативные правовые акты, регулирующие предоставление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муниципальной услуги</w:t>
      </w:r>
      <w:r>
        <w:rPr>
          <w:rFonts w:ascii="Times New Roman" w:hAnsi="Times New Roman" w:cs="Times New Roman"/>
          <w:sz w:val="20"/>
          <w:szCs w:val="20"/>
        </w:rPr>
        <w:t xml:space="preserve"> </w:t>
      </w:r>
      <w:r w:rsidRPr="00BE7214">
        <w:rPr>
          <w:rFonts w:ascii="Times New Roman" w:hAnsi="Times New Roman" w:cs="Times New Roman"/>
          <w:sz w:val="20"/>
          <w:szCs w:val="20"/>
        </w:rPr>
        <w:t>Предоставление муниципальной услуги,</w:t>
      </w:r>
      <w:r w:rsidR="00465DFD" w:rsidRPr="00BE7214">
        <w:rPr>
          <w:rFonts w:ascii="Times New Roman" w:hAnsi="Times New Roman" w:cs="Times New Roman"/>
          <w:sz w:val="20"/>
          <w:szCs w:val="20"/>
        </w:rPr>
        <w:t xml:space="preserve"> осуществляется в соответствии со следующими нормативными правовыми актами:</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 Жилищный кодекс Российской Федерации; - Федеральным законом от 27.07.2010 № 210-ФЗ "Об организации предоставления государственных и муниципальных услуг"; - Федеральным </w:t>
      </w:r>
      <w:hyperlink r:id="rId9" w:history="1">
        <w:r w:rsidR="00465DFD" w:rsidRPr="00BE7214">
          <w:rPr>
            <w:rStyle w:val="a9"/>
            <w:sz w:val="20"/>
            <w:szCs w:val="20"/>
          </w:rPr>
          <w:t>закон</w:t>
        </w:r>
      </w:hyperlink>
      <w:r w:rsidR="00465DFD" w:rsidRPr="00BE7214">
        <w:rPr>
          <w:rFonts w:ascii="Times New Roman" w:hAnsi="Times New Roman" w:cs="Times New Roman"/>
          <w:sz w:val="20"/>
          <w:szCs w:val="20"/>
        </w:rPr>
        <w:t>ом от 06.10.2003 № 131-ФЗ "Об общих принципах организации местного самоуправления в Российской Федерации";</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 Федеральным законом от 06.04.2011 г. № 63-ФЗ «Об электронной подписи»;</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 приказ Минстроя России от 06.04.2018 № 216/пр.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 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 постановление Правительства России от 21.05.2005 № 315 «Об утверждении Типового договора социального найма жилого помещения».</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Исчерпывающий перечень документов и сведений, необходимых в</w:t>
      </w:r>
      <w:r w:rsidR="00465DFD" w:rsidRPr="00BE7214">
        <w:rPr>
          <w:rFonts w:ascii="Times New Roman" w:hAnsi="Times New Roman" w:cs="Times New Roman"/>
          <w:spacing w:val="-67"/>
          <w:sz w:val="20"/>
          <w:szCs w:val="20"/>
        </w:rPr>
        <w:t xml:space="preserve">                              </w:t>
      </w:r>
      <w:r w:rsidR="00F12508">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соответствии с нормативными правовыми актами для предоставления</w:t>
      </w:r>
      <w:r w:rsidR="00465DFD" w:rsidRPr="00BE7214">
        <w:rPr>
          <w:rFonts w:ascii="Times New Roman" w:hAnsi="Times New Roman" w:cs="Times New Roman"/>
          <w:spacing w:val="-67"/>
          <w:sz w:val="20"/>
          <w:szCs w:val="20"/>
        </w:rPr>
        <w:t xml:space="preserve">   </w:t>
      </w:r>
      <w:r w:rsidR="00F12508">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муниципальной услуги и услуг, которые являются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необходимыми</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обязательными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 xml:space="preserve">муниципальной услуги, подлежащих представлению заявителем, способы их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получения заявителем, в том числе в электронной форме, порядок 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представления</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представляет:</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Заявление о предоставлении 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согласно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Приложению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Административному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регламенту.</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формирование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заполнения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интерактивной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формы</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 без необходимости дополнительной подачи заявления в какой-либо иной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В заявлении также указывается один из следующих способов направления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результата</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услуги:</w:t>
      </w:r>
      <w:r w:rsidR="00F12508">
        <w:rPr>
          <w:rFonts w:ascii="Times New Roman" w:hAnsi="Times New Roman" w:cs="Times New Roman"/>
          <w:sz w:val="20"/>
          <w:szCs w:val="20"/>
        </w:rPr>
        <w:t xml:space="preserve"> 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документа</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личном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кабинете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lastRenderedPageBreak/>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дополнительно</w:t>
      </w:r>
      <w:r w:rsidR="00465DFD" w:rsidRPr="00BE7214">
        <w:rPr>
          <w:rFonts w:ascii="Times New Roman" w:hAnsi="Times New Roman" w:cs="Times New Roman"/>
          <w:spacing w:val="8"/>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бумажном</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носителе</w:t>
      </w:r>
      <w:r w:rsidR="00465DFD" w:rsidRPr="00BE7214">
        <w:rPr>
          <w:rFonts w:ascii="Times New Roman" w:hAnsi="Times New Roman" w:cs="Times New Roman"/>
          <w:spacing w:val="9"/>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виде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распечатанного</w:t>
      </w:r>
      <w:r w:rsidR="00465DFD" w:rsidRPr="00BE7214">
        <w:rPr>
          <w:rFonts w:ascii="Times New Roman" w:hAnsi="Times New Roman" w:cs="Times New Roman"/>
          <w:spacing w:val="8"/>
          <w:sz w:val="20"/>
          <w:szCs w:val="20"/>
        </w:rPr>
        <w:t xml:space="preserve"> </w:t>
      </w:r>
      <w:r w:rsidR="00465DFD" w:rsidRPr="00BE7214">
        <w:rPr>
          <w:rFonts w:ascii="Times New Roman" w:hAnsi="Times New Roman" w:cs="Times New Roman"/>
          <w:sz w:val="20"/>
          <w:szCs w:val="20"/>
        </w:rPr>
        <w:t>экземпляра электронного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Уполномоченном</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органе,</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центре</w:t>
      </w:r>
      <w:r w:rsidR="00465DFD" w:rsidRPr="00BE7214">
        <w:rPr>
          <w:rFonts w:ascii="Times New Roman" w:hAnsi="Times New Roman" w:cs="Times New Roman"/>
          <w:i/>
          <w:sz w:val="20"/>
          <w:szCs w:val="20"/>
        </w:rPr>
        <w:t>.</w:t>
      </w:r>
      <w:r w:rsidR="00F12508">
        <w:rPr>
          <w:rFonts w:ascii="Times New Roman" w:hAnsi="Times New Roman" w:cs="Times New Roman"/>
          <w:i/>
          <w:sz w:val="20"/>
          <w:szCs w:val="20"/>
        </w:rPr>
        <w:t xml:space="preserve"> </w:t>
      </w:r>
      <w:r w:rsidR="00465DFD" w:rsidRPr="00BE7214">
        <w:rPr>
          <w:rFonts w:ascii="Times New Roman" w:hAnsi="Times New Roman" w:cs="Times New Roman"/>
          <w:sz w:val="20"/>
          <w:szCs w:val="20"/>
        </w:rPr>
        <w:t>Документ,</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удостоверяющий</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личность</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представителя.</w:t>
      </w:r>
      <w:r w:rsidR="00F12508">
        <w:rPr>
          <w:rFonts w:ascii="Times New Roman" w:hAnsi="Times New Roman" w:cs="Times New Roman"/>
          <w:sz w:val="20"/>
          <w:szCs w:val="20"/>
        </w:rPr>
        <w:t xml:space="preserve"> </w:t>
      </w:r>
      <w:r w:rsidR="00465DFD" w:rsidRPr="00BE7214">
        <w:rPr>
          <w:rFonts w:ascii="Times New Roman" w:hAnsi="Times New Roman" w:cs="Times New Roman"/>
          <w:sz w:val="20"/>
          <w:szCs w:val="20"/>
        </w:rPr>
        <w:t>В случае направления заявления посредством ЕПГУ сведения из 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удостоверяющего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проверяются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учетной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записи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Единой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идентификации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аутентификации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(далее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 ЕСИА).</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В случае направления заявления посредством ЕПГУ сведения из 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удостоверяющего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формируются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подтверждении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учетной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записи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Единой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идентификации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аутентификации из состава соответствующих данных указанной учетной записи 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могут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быть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проверены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путем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запроса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использованием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межведомственного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взаимодействия.</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подтверждающий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полномочия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выдан</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юридическим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должен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быть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усиленной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квалификационной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подписью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 лица,</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выдавшего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В случае если документ, подтверждающий полномочия Заявителя, выдан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индивидуальным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предпринимателем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должен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быть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усиленной</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квалификационной</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подписью</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индивидуального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предпринимателя.</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подтверждающий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полномочия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выдано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нотариусом – должен быть подписан усиленной квалификационной 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подписью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нотариуса,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случаях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подписанный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простой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подписью.</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удостоверяющие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членов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семьи,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достигших</w:t>
      </w:r>
      <w:r w:rsidR="00465DFD" w:rsidRPr="00BE7214">
        <w:rPr>
          <w:rFonts w:ascii="Times New Roman" w:hAnsi="Times New Roman" w:cs="Times New Roman"/>
          <w:spacing w:val="1"/>
          <w:sz w:val="20"/>
          <w:szCs w:val="20"/>
        </w:rPr>
        <w:t xml:space="preserve"> </w:t>
      </w:r>
      <w:proofErr w:type="gramStart"/>
      <w:r w:rsidR="00465DFD" w:rsidRPr="00BE7214">
        <w:rPr>
          <w:rFonts w:ascii="Times New Roman" w:hAnsi="Times New Roman" w:cs="Times New Roman"/>
          <w:sz w:val="20"/>
          <w:szCs w:val="20"/>
        </w:rPr>
        <w:t>14</w:t>
      </w:r>
      <w:r w:rsidR="00465DFD" w:rsidRPr="00BE7214">
        <w:rPr>
          <w:rFonts w:ascii="Times New Roman" w:hAnsi="Times New Roman" w:cs="Times New Roman"/>
          <w:spacing w:val="-67"/>
          <w:sz w:val="20"/>
          <w:szCs w:val="20"/>
        </w:rPr>
        <w:t xml:space="preserve"> </w:t>
      </w:r>
      <w:r w:rsidR="00EC47F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летнего</w:t>
      </w:r>
      <w:proofErr w:type="gramEnd"/>
      <w:r w:rsidR="00465DFD" w:rsidRPr="00BE7214">
        <w:rPr>
          <w:rFonts w:ascii="Times New Roman" w:hAnsi="Times New Roman" w:cs="Times New Roman"/>
          <w:sz w:val="20"/>
          <w:szCs w:val="20"/>
        </w:rPr>
        <w:t xml:space="preserve"> возраста.</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подтверждающие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родство: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свидетельство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рождении,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свидетельство о заключении брака, справка о заключении брака, свидетельство 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расторжении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брака,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свидетельства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гражданского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состояния,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компетентными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иностранного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государства</w:t>
      </w:r>
      <w:r w:rsidR="00465DFD" w:rsidRPr="00BE7214">
        <w:rPr>
          <w:rFonts w:ascii="Times New Roman" w:hAnsi="Times New Roman" w:cs="Times New Roman"/>
          <w:spacing w:val="30"/>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30"/>
          <w:sz w:val="20"/>
          <w:szCs w:val="20"/>
        </w:rPr>
        <w:t xml:space="preserve"> </w:t>
      </w:r>
      <w:r w:rsidR="00465DFD" w:rsidRPr="00BE7214">
        <w:rPr>
          <w:rFonts w:ascii="Times New Roman" w:hAnsi="Times New Roman" w:cs="Times New Roman"/>
          <w:sz w:val="20"/>
          <w:szCs w:val="20"/>
        </w:rPr>
        <w:t>нотариально</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удостоверенный</w:t>
      </w:r>
      <w:r w:rsidR="00465DFD" w:rsidRPr="00BE7214">
        <w:rPr>
          <w:rFonts w:ascii="Times New Roman" w:hAnsi="Times New Roman" w:cs="Times New Roman"/>
          <w:spacing w:val="29"/>
          <w:sz w:val="20"/>
          <w:szCs w:val="20"/>
        </w:rPr>
        <w:t xml:space="preserve"> </w:t>
      </w:r>
      <w:r w:rsidR="00465DFD" w:rsidRPr="00BE7214">
        <w:rPr>
          <w:rFonts w:ascii="Times New Roman" w:hAnsi="Times New Roman" w:cs="Times New Roman"/>
          <w:sz w:val="20"/>
          <w:szCs w:val="20"/>
        </w:rPr>
        <w:t>перевод</w:t>
      </w:r>
      <w:r w:rsidR="00465DFD" w:rsidRPr="00BE7214">
        <w:rPr>
          <w:rFonts w:ascii="Times New Roman" w:hAnsi="Times New Roman" w:cs="Times New Roman"/>
          <w:spacing w:val="30"/>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русский</w:t>
      </w:r>
      <w:r w:rsidR="00465DFD" w:rsidRPr="00BE7214">
        <w:rPr>
          <w:rFonts w:ascii="Times New Roman" w:hAnsi="Times New Roman" w:cs="Times New Roman"/>
          <w:spacing w:val="30"/>
          <w:sz w:val="20"/>
          <w:szCs w:val="20"/>
        </w:rPr>
        <w:t xml:space="preserve"> </w:t>
      </w:r>
      <w:r w:rsidR="00465DFD" w:rsidRPr="00BE7214">
        <w:rPr>
          <w:rFonts w:ascii="Times New Roman" w:hAnsi="Times New Roman" w:cs="Times New Roman"/>
          <w:sz w:val="20"/>
          <w:szCs w:val="20"/>
        </w:rPr>
        <w:t>язык</w:t>
      </w:r>
      <w:r w:rsidR="00465DFD" w:rsidRPr="00BE7214">
        <w:rPr>
          <w:rFonts w:ascii="Times New Roman" w:hAnsi="Times New Roman" w:cs="Times New Roman"/>
          <w:spacing w:val="4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30"/>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их наличии,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свидетельства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усыновлении,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записи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гражданского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состояния</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консульскими</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учреждениями</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наличии,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копия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вступившего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законную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силу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соответствующего суда о признании гражданина членом семьи 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 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наличии</w:t>
      </w:r>
      <w:r w:rsidR="00465DFD" w:rsidRPr="00BE7214">
        <w:rPr>
          <w:rFonts w:ascii="Times New Roman" w:hAnsi="Times New Roman" w:cs="Times New Roman"/>
          <w:spacing w:val="63"/>
          <w:sz w:val="20"/>
          <w:szCs w:val="20"/>
        </w:rPr>
        <w:t xml:space="preserve"> </w:t>
      </w:r>
      <w:r w:rsidR="00465DFD" w:rsidRPr="00BE7214">
        <w:rPr>
          <w:rFonts w:ascii="Times New Roman" w:hAnsi="Times New Roman" w:cs="Times New Roman"/>
          <w:sz w:val="20"/>
          <w:szCs w:val="20"/>
        </w:rPr>
        <w:t>такого</w:t>
      </w:r>
      <w:r w:rsidR="00465DFD" w:rsidRPr="00BE7214">
        <w:rPr>
          <w:rFonts w:ascii="Times New Roman" w:hAnsi="Times New Roman" w:cs="Times New Roman"/>
          <w:spacing w:val="62"/>
          <w:sz w:val="20"/>
          <w:szCs w:val="20"/>
        </w:rPr>
        <w:t xml:space="preserve"> </w:t>
      </w:r>
      <w:r w:rsidR="00465DFD" w:rsidRPr="00BE7214">
        <w:rPr>
          <w:rFonts w:ascii="Times New Roman" w:hAnsi="Times New Roman" w:cs="Times New Roman"/>
          <w:sz w:val="20"/>
          <w:szCs w:val="20"/>
        </w:rPr>
        <w:t>решения).</w:t>
      </w:r>
      <w:r w:rsidR="00465DFD" w:rsidRPr="00BE7214">
        <w:rPr>
          <w:rFonts w:ascii="Times New Roman" w:hAnsi="Times New Roman" w:cs="Times New Roman"/>
          <w:spacing w:val="63"/>
          <w:sz w:val="20"/>
          <w:szCs w:val="20"/>
        </w:rPr>
        <w:t xml:space="preserve"> </w:t>
      </w:r>
      <w:r w:rsidR="00465DFD" w:rsidRPr="00BE7214">
        <w:rPr>
          <w:rFonts w:ascii="Times New Roman" w:hAnsi="Times New Roman" w:cs="Times New Roman"/>
          <w:sz w:val="20"/>
          <w:szCs w:val="20"/>
        </w:rPr>
        <w:t>Свидетельства</w:t>
      </w:r>
      <w:r w:rsidR="00465DFD" w:rsidRPr="00BE7214">
        <w:rPr>
          <w:rFonts w:ascii="Times New Roman" w:hAnsi="Times New Roman" w:cs="Times New Roman"/>
          <w:spacing w:val="64"/>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62"/>
          <w:sz w:val="20"/>
          <w:szCs w:val="20"/>
        </w:rPr>
        <w:t xml:space="preserve"> </w:t>
      </w:r>
      <w:r w:rsidR="00465DFD" w:rsidRPr="00BE7214">
        <w:rPr>
          <w:rFonts w:ascii="Times New Roman" w:hAnsi="Times New Roman" w:cs="Times New Roman"/>
          <w:sz w:val="20"/>
          <w:szCs w:val="20"/>
        </w:rPr>
        <w:t>перемене</w:t>
      </w:r>
      <w:r w:rsidR="00465DFD" w:rsidRPr="00BE7214">
        <w:rPr>
          <w:rFonts w:ascii="Times New Roman" w:hAnsi="Times New Roman" w:cs="Times New Roman"/>
          <w:spacing w:val="63"/>
          <w:sz w:val="20"/>
          <w:szCs w:val="20"/>
        </w:rPr>
        <w:t xml:space="preserve"> </w:t>
      </w:r>
      <w:r w:rsidR="00465DFD" w:rsidRPr="00BE7214">
        <w:rPr>
          <w:rFonts w:ascii="Times New Roman" w:hAnsi="Times New Roman" w:cs="Times New Roman"/>
          <w:sz w:val="20"/>
          <w:szCs w:val="20"/>
        </w:rPr>
        <w:t>фамилии,</w:t>
      </w:r>
      <w:r w:rsidR="00465DFD" w:rsidRPr="00BE7214">
        <w:rPr>
          <w:rFonts w:ascii="Times New Roman" w:hAnsi="Times New Roman" w:cs="Times New Roman"/>
          <w:spacing w:val="61"/>
          <w:sz w:val="20"/>
          <w:szCs w:val="20"/>
        </w:rPr>
        <w:t xml:space="preserve"> </w:t>
      </w:r>
      <w:r w:rsidR="00465DFD" w:rsidRPr="00BE7214">
        <w:rPr>
          <w:rFonts w:ascii="Times New Roman" w:hAnsi="Times New Roman" w:cs="Times New Roman"/>
          <w:sz w:val="20"/>
          <w:szCs w:val="20"/>
        </w:rPr>
        <w:t>имени,</w:t>
      </w:r>
      <w:r w:rsidR="00465DFD" w:rsidRPr="00BE7214">
        <w:rPr>
          <w:rFonts w:ascii="Times New Roman" w:hAnsi="Times New Roman" w:cs="Times New Roman"/>
          <w:spacing w:val="60"/>
          <w:sz w:val="20"/>
          <w:szCs w:val="20"/>
        </w:rPr>
        <w:t xml:space="preserve"> </w:t>
      </w:r>
      <w:r w:rsidR="00465DFD" w:rsidRPr="00BE7214">
        <w:rPr>
          <w:rFonts w:ascii="Times New Roman" w:hAnsi="Times New Roman" w:cs="Times New Roman"/>
          <w:sz w:val="20"/>
          <w:szCs w:val="20"/>
        </w:rPr>
        <w:t>отчества</w:t>
      </w:r>
      <w:r w:rsidR="00465DFD" w:rsidRPr="00BE7214">
        <w:rPr>
          <w:rFonts w:ascii="Times New Roman" w:hAnsi="Times New Roman" w:cs="Times New Roman"/>
          <w:spacing w:val="-68"/>
          <w:sz w:val="20"/>
          <w:szCs w:val="20"/>
        </w:rPr>
        <w:t xml:space="preserve">                                   </w:t>
      </w:r>
      <w:proofErr w:type="gramStart"/>
      <w:r w:rsidR="00465DFD" w:rsidRPr="00BE7214">
        <w:rPr>
          <w:rFonts w:ascii="Times New Roman" w:hAnsi="Times New Roman" w:cs="Times New Roman"/>
          <w:spacing w:val="-68"/>
          <w:sz w:val="20"/>
          <w:szCs w:val="20"/>
        </w:rPr>
        <w:t xml:space="preserve">  </w:t>
      </w:r>
      <w:r w:rsidR="00465DFD" w:rsidRPr="00BE7214">
        <w:rPr>
          <w:rFonts w:ascii="Times New Roman" w:hAnsi="Times New Roman" w:cs="Times New Roman"/>
          <w:sz w:val="20"/>
          <w:szCs w:val="20"/>
        </w:rPr>
        <w:t xml:space="preserve"> (</w:t>
      </w:r>
      <w:proofErr w:type="gramEnd"/>
      <w:r w:rsidR="00465DFD" w:rsidRPr="00BE7214">
        <w:rPr>
          <w:rFonts w:ascii="Times New Roman" w:hAnsi="Times New Roman" w:cs="Times New Roman"/>
          <w:sz w:val="20"/>
          <w:szCs w:val="20"/>
        </w:rPr>
        <w:t>при их нал</w:t>
      </w:r>
      <w:r w:rsidR="00EC47F4">
        <w:rPr>
          <w:rFonts w:ascii="Times New Roman" w:hAnsi="Times New Roman" w:cs="Times New Roman"/>
          <w:sz w:val="20"/>
          <w:szCs w:val="20"/>
        </w:rPr>
        <w:t>и</w:t>
      </w:r>
      <w:r w:rsidR="00465DFD" w:rsidRPr="00BE7214">
        <w:rPr>
          <w:rFonts w:ascii="Times New Roman" w:hAnsi="Times New Roman" w:cs="Times New Roman"/>
          <w:sz w:val="20"/>
          <w:szCs w:val="20"/>
        </w:rPr>
        <w:t>чии).</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Договор найма жилого помещения - в случае, если Заявитель или члены</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семьи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нанимателями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фонда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социального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использования</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договору</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найма,</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заключенного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организацией.</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Правоустанавливающие документы на жилое помещение – в 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членов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семьи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зарегистрировано 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Едином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реестре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недвижимости.</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Обязательство от Заявителя и всех совершеннолетних членов семьи об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освобождении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договору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социального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найма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планируется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освободить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занимаемое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жилое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после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предоставления нового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жилого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помещения.</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Медицинское заключение, подтверждающее наличие тяжелой формы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хронического заболевания – в случае, если Заявитель страдает тяжелой формой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хронического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заболевания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проживает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квартире,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занятой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несколькими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семьями,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составе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семьи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больной,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страдающий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тяжелой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формой</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 xml:space="preserve"> хронического заболевания.</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прилагаемые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пункте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2.7</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Уполномоченный орган в электронной форме путем заполнения формы запроса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через</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 xml:space="preserve">личный кабинет на ЕПГУ, либо на бумажном </w:t>
      </w:r>
      <w:r w:rsidR="00EC47F4" w:rsidRPr="00BE7214">
        <w:rPr>
          <w:rFonts w:ascii="Times New Roman" w:hAnsi="Times New Roman" w:cs="Times New Roman"/>
          <w:sz w:val="20"/>
          <w:szCs w:val="20"/>
        </w:rPr>
        <w:t>носителе</w:t>
      </w:r>
      <w:r w:rsidR="00465DFD" w:rsidRPr="00BE7214">
        <w:rPr>
          <w:rFonts w:ascii="Times New Roman" w:hAnsi="Times New Roman" w:cs="Times New Roman"/>
          <w:sz w:val="20"/>
          <w:szCs w:val="20"/>
        </w:rPr>
        <w:t>.</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Исчерпывающий перечень документов и сведений, необходимых в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нормативными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правовыми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актами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предоставления</w:t>
      </w:r>
      <w:r w:rsidR="00EC47F4">
        <w:rPr>
          <w:rFonts w:ascii="Times New Roman" w:hAnsi="Times New Roman" w:cs="Times New Roman"/>
          <w:sz w:val="20"/>
          <w:szCs w:val="20"/>
        </w:rPr>
        <w:t xml:space="preserve"> </w:t>
      </w:r>
      <w:r w:rsidR="00465DFD" w:rsidRPr="00BE7214">
        <w:rPr>
          <w:rFonts w:ascii="Times New Roman" w:hAnsi="Times New Roman" w:cs="Times New Roman"/>
          <w:b/>
          <w:sz w:val="20"/>
          <w:szCs w:val="20"/>
        </w:rPr>
        <w:t xml:space="preserve">муниципальной услуги, которые находятся в распоряжении </w:t>
      </w:r>
      <w:r w:rsidR="00465DFD" w:rsidRPr="00BE7214">
        <w:rPr>
          <w:rFonts w:ascii="Times New Roman" w:hAnsi="Times New Roman" w:cs="Times New Roman"/>
          <w:b/>
          <w:spacing w:val="-67"/>
          <w:sz w:val="20"/>
          <w:szCs w:val="20"/>
        </w:rPr>
        <w:t xml:space="preserve"> </w:t>
      </w:r>
      <w:r w:rsidR="00465DFD" w:rsidRPr="00BE7214">
        <w:rPr>
          <w:rFonts w:ascii="Times New Roman" w:hAnsi="Times New Roman" w:cs="Times New Roman"/>
          <w:b/>
          <w:sz w:val="20"/>
          <w:szCs w:val="20"/>
        </w:rPr>
        <w:t>государственных органов, органов местного самоуправления и иных органов,</w:t>
      </w:r>
      <w:r w:rsidR="00465DFD" w:rsidRPr="00BE7214">
        <w:rPr>
          <w:rFonts w:ascii="Times New Roman" w:hAnsi="Times New Roman" w:cs="Times New Roman"/>
          <w:b/>
          <w:spacing w:val="-67"/>
          <w:sz w:val="20"/>
          <w:szCs w:val="20"/>
        </w:rPr>
        <w:t xml:space="preserve"> </w:t>
      </w:r>
      <w:r w:rsidR="00465DFD" w:rsidRPr="00BE7214">
        <w:rPr>
          <w:rFonts w:ascii="Times New Roman" w:hAnsi="Times New Roman" w:cs="Times New Roman"/>
          <w:b/>
          <w:sz w:val="20"/>
          <w:szCs w:val="20"/>
        </w:rPr>
        <w:t>участвующих</w:t>
      </w:r>
      <w:r w:rsidR="00465DFD" w:rsidRPr="00BE7214">
        <w:rPr>
          <w:rFonts w:ascii="Times New Roman" w:hAnsi="Times New Roman" w:cs="Times New Roman"/>
          <w:b/>
          <w:spacing w:val="-2"/>
          <w:sz w:val="20"/>
          <w:szCs w:val="20"/>
        </w:rPr>
        <w:t xml:space="preserve"> </w:t>
      </w:r>
      <w:r w:rsidR="00465DFD" w:rsidRPr="00BE7214">
        <w:rPr>
          <w:rFonts w:ascii="Times New Roman" w:hAnsi="Times New Roman" w:cs="Times New Roman"/>
          <w:b/>
          <w:sz w:val="20"/>
          <w:szCs w:val="20"/>
        </w:rPr>
        <w:t>в</w:t>
      </w:r>
      <w:r w:rsidR="00465DFD" w:rsidRPr="00BE7214">
        <w:rPr>
          <w:rFonts w:ascii="Times New Roman" w:hAnsi="Times New Roman" w:cs="Times New Roman"/>
          <w:b/>
          <w:spacing w:val="-3"/>
          <w:sz w:val="20"/>
          <w:szCs w:val="20"/>
        </w:rPr>
        <w:t xml:space="preserve"> </w:t>
      </w:r>
      <w:r w:rsidR="00465DFD" w:rsidRPr="00BE7214">
        <w:rPr>
          <w:rFonts w:ascii="Times New Roman" w:hAnsi="Times New Roman" w:cs="Times New Roman"/>
          <w:b/>
          <w:sz w:val="20"/>
          <w:szCs w:val="20"/>
        </w:rPr>
        <w:t>предоставлении</w:t>
      </w:r>
      <w:r w:rsidR="00465DFD" w:rsidRPr="00BE7214">
        <w:rPr>
          <w:rFonts w:ascii="Times New Roman" w:hAnsi="Times New Roman" w:cs="Times New Roman"/>
          <w:b/>
          <w:spacing w:val="-4"/>
          <w:sz w:val="20"/>
          <w:szCs w:val="20"/>
        </w:rPr>
        <w:t xml:space="preserve"> </w:t>
      </w:r>
      <w:r w:rsidR="00465DFD" w:rsidRPr="00BE7214">
        <w:rPr>
          <w:rFonts w:ascii="Times New Roman" w:hAnsi="Times New Roman" w:cs="Times New Roman"/>
          <w:b/>
          <w:sz w:val="20"/>
          <w:szCs w:val="20"/>
        </w:rPr>
        <w:t>муниципальных</w:t>
      </w:r>
      <w:r w:rsidR="00465DFD" w:rsidRPr="00BE7214">
        <w:rPr>
          <w:rFonts w:ascii="Times New Roman" w:hAnsi="Times New Roman" w:cs="Times New Roman"/>
          <w:b/>
          <w:spacing w:val="-2"/>
          <w:sz w:val="20"/>
          <w:szCs w:val="20"/>
        </w:rPr>
        <w:t xml:space="preserve"> </w:t>
      </w:r>
      <w:r w:rsidR="00465DFD" w:rsidRPr="00BE7214">
        <w:rPr>
          <w:rFonts w:ascii="Times New Roman" w:hAnsi="Times New Roman" w:cs="Times New Roman"/>
          <w:b/>
          <w:sz w:val="20"/>
          <w:szCs w:val="20"/>
        </w:rPr>
        <w:t>услуг</w:t>
      </w:r>
      <w:r w:rsidR="00EC47F4">
        <w:rPr>
          <w:rFonts w:ascii="Times New Roman" w:hAnsi="Times New Roman" w:cs="Times New Roman"/>
          <w:b/>
          <w:sz w:val="20"/>
          <w:szCs w:val="20"/>
        </w:rPr>
        <w:t xml:space="preserve"> </w:t>
      </w:r>
      <w:r w:rsidR="00465DFD" w:rsidRPr="00BE7214">
        <w:rPr>
          <w:rFonts w:ascii="Times New Roman" w:hAnsi="Times New Roman" w:cs="Times New Roman"/>
          <w:sz w:val="20"/>
          <w:szCs w:val="20"/>
        </w:rPr>
        <w:t>Перечень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правовыми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находятся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распоряжении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самоуправления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участвующих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муниципальных</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обращения:</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Сведения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Единого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реестра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записей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гражданского состояния 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рождении,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заключении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брака;</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Проверка соответствия фамильно-именной группы, даты рождения,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пола</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 СНИЛС;</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Сведения, подтверждающие действительность паспорта гражданина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Сведения,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подтверждающие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жительства,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Единого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реестра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недвижимости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объектах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недвижимости;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Сведениями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из</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Единого государственного реестра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юридических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Сведения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Единого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реестра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индивидуальных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предпринимателей.</w:t>
      </w:r>
      <w:r w:rsidR="00EC47F4">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 xml:space="preserve">предоставлении муниципальной </w:t>
      </w:r>
      <w:proofErr w:type="gramStart"/>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w:t>
      </w:r>
      <w:r w:rsidR="00465DFD" w:rsidRPr="00BE7214">
        <w:rPr>
          <w:rFonts w:ascii="Times New Roman" w:hAnsi="Times New Roman" w:cs="Times New Roman"/>
          <w:sz w:val="20"/>
          <w:szCs w:val="20"/>
        </w:rPr>
        <w:t xml:space="preserve">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запрещается</w:t>
      </w:r>
      <w:proofErr w:type="gramEnd"/>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требовать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 Заявителя:</w:t>
      </w:r>
      <w:r w:rsidR="00F844A6">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предусмотрено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правовыми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регулирующими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отношения,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возникающие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связи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предоставлением государственной (муниципальной)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услуги.</w:t>
      </w:r>
      <w:r w:rsidR="00F844A6">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Представления документов и информации, которые в соответствии 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нормативными правовыми актами Российской Федерации и Амурской области, муниципальными правовыми актами Завитинского муниципального округа</w:t>
      </w:r>
      <w:r w:rsidR="00465DFD" w:rsidRPr="00BE7214">
        <w:rPr>
          <w:rFonts w:ascii="Times New Roman" w:hAnsi="Times New Roman" w:cs="Times New Roman"/>
          <w:i/>
          <w:sz w:val="20"/>
          <w:szCs w:val="20"/>
        </w:rPr>
        <w:t xml:space="preserve"> </w:t>
      </w:r>
      <w:r w:rsidR="00465DFD" w:rsidRPr="00BE7214">
        <w:rPr>
          <w:rFonts w:ascii="Times New Roman" w:hAnsi="Times New Roman" w:cs="Times New Roman"/>
          <w:sz w:val="20"/>
          <w:szCs w:val="20"/>
        </w:rPr>
        <w:t>находятся в распоряжении органов,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предоставляющих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муниципальную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самоуправления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подведомственных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самоуправления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организаций,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участвующих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исключением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 указанных в части 6 статьи 7 Федерального закона от 27 июля 2010</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года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210-ФЗ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организации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 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(далее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 Федеральный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закон №</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210-ФЗ).</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отсутствие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недостоверность 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указывались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первоначальном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отказе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 необходимых для предоставления 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исключением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следующих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изменение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требований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правовых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касающихся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предоставления муниципальной услуги, после первоначальной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подачи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наличие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ошибок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первоначального отказа в приеме документов, необходимых для 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 либо в предоставлении 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включенных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представленный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ранее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комплект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истечение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срока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изменение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первоначального отказа в приеме документов, необходимых для 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 либо в предоставлении муниципальной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выявление документально подтвержденного факта (признаков) ошибочного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противоправного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должностного</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лица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 органа, служащего, работника многофункционального центра,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работника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организации,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предусмотренной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частью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1.1</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статьи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16</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закона № 210-ФЗ, при первоначальном отказе в приеме документов, 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 письменном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виде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подписью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руководителя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руководителя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w:t>
      </w:r>
      <w:r w:rsidR="00465DFD" w:rsidRPr="00BE7214">
        <w:rPr>
          <w:rFonts w:ascii="Times New Roman" w:hAnsi="Times New Roman" w:cs="Times New Roman"/>
          <w:spacing w:val="34"/>
          <w:sz w:val="20"/>
          <w:szCs w:val="20"/>
        </w:rPr>
        <w:t xml:space="preserve"> </w:t>
      </w:r>
      <w:r w:rsidR="00465DFD" w:rsidRPr="00BE7214">
        <w:rPr>
          <w:rFonts w:ascii="Times New Roman" w:hAnsi="Times New Roman" w:cs="Times New Roman"/>
          <w:sz w:val="20"/>
          <w:szCs w:val="20"/>
        </w:rPr>
        <w:t>центра</w:t>
      </w:r>
      <w:r w:rsidR="00465DFD" w:rsidRPr="00BE7214">
        <w:rPr>
          <w:rFonts w:ascii="Times New Roman" w:hAnsi="Times New Roman" w:cs="Times New Roman"/>
          <w:spacing w:val="37"/>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37"/>
          <w:sz w:val="20"/>
          <w:szCs w:val="20"/>
        </w:rPr>
        <w:t xml:space="preserve"> </w:t>
      </w:r>
      <w:r w:rsidR="00465DFD" w:rsidRPr="00BE7214">
        <w:rPr>
          <w:rFonts w:ascii="Times New Roman" w:hAnsi="Times New Roman" w:cs="Times New Roman"/>
          <w:sz w:val="20"/>
          <w:szCs w:val="20"/>
        </w:rPr>
        <w:t>первоначальном</w:t>
      </w:r>
      <w:r w:rsidR="00465DFD" w:rsidRPr="00BE7214">
        <w:rPr>
          <w:rFonts w:ascii="Times New Roman" w:hAnsi="Times New Roman" w:cs="Times New Roman"/>
          <w:spacing w:val="34"/>
          <w:sz w:val="20"/>
          <w:szCs w:val="20"/>
        </w:rPr>
        <w:t xml:space="preserve"> </w:t>
      </w:r>
      <w:r w:rsidR="00465DFD" w:rsidRPr="00BE7214">
        <w:rPr>
          <w:rFonts w:ascii="Times New Roman" w:hAnsi="Times New Roman" w:cs="Times New Roman"/>
          <w:sz w:val="20"/>
          <w:szCs w:val="20"/>
        </w:rPr>
        <w:t>отказе</w:t>
      </w:r>
      <w:r w:rsidR="00465DFD" w:rsidRPr="00BE7214">
        <w:rPr>
          <w:rFonts w:ascii="Times New Roman" w:hAnsi="Times New Roman" w:cs="Times New Roman"/>
          <w:spacing w:val="37"/>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приеме</w:t>
      </w:r>
      <w:r w:rsidR="00465DFD" w:rsidRPr="00BE7214">
        <w:rPr>
          <w:rFonts w:ascii="Times New Roman" w:hAnsi="Times New Roman" w:cs="Times New Roman"/>
          <w:spacing w:val="34"/>
          <w:sz w:val="20"/>
          <w:szCs w:val="20"/>
        </w:rPr>
        <w:t xml:space="preserve"> </w:t>
      </w:r>
      <w:r w:rsidR="00465DFD" w:rsidRPr="00BE7214">
        <w:rPr>
          <w:rFonts w:ascii="Times New Roman" w:hAnsi="Times New Roman" w:cs="Times New Roman"/>
          <w:sz w:val="20"/>
          <w:szCs w:val="20"/>
        </w:rPr>
        <w:t>документов, необходимых для предоставления муниципальной услуги, 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руководителя организации, предусмотренной частью 1.1 статьи 16 Федерального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закона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210-ФЗ,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уведомляется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приносятся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извинения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доставленные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неудобства.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lastRenderedPageBreak/>
        <w:t>Исчерпывающий перечень оснований для отказа в приеме 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Основаниями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отказа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рассмотрению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Запрос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власти, орган местного самоуправления или организацию, в полномочия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входит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Неполное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заполнение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обязательных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запроса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 (недостоверное,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неправильное).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Представление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неполного</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комплекта</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документов.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Представленные документы утратили силу на момент обращения 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удостоверяющий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удостоверяющий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полномочия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указанным лицом).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Представленные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содержат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подчистки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текста, не заверенные в порядке, установленном законодательством 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Подача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нарушением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установленных требований.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Представленные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содержат</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повреждения,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наличие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позволяет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объеме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использовать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информацию</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сведения,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содержащиеся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документах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имеющим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полномочий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представлять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интересы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Исчерпывающий перечень оснований для приостановления или отказа 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Основаниями</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отказа</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являются: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представленные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противоречат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(сведениям),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полученным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рамках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межведомственного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взаимодействия.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Представленными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подтверждается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 гражданина в</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предоставлении жилого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помещения.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2.13.</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Основания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приостановления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законодательством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предусмотрены.</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Перечень услуг, которые являются необходимыми и обязательными для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том</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числе сведения о документе (документах), выдаваемом (выдаваемых)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организациями, участвующими в предоставлении муниципальной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услуги</w:t>
      </w:r>
      <w:r w:rsidR="00167D02">
        <w:rPr>
          <w:rFonts w:ascii="Times New Roman" w:hAnsi="Times New Roman" w:cs="Times New Roman"/>
          <w:sz w:val="20"/>
          <w:szCs w:val="20"/>
        </w:rPr>
        <w:t>.</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обязательные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отсутствуют.</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Порядок, размер и основания взимания государственной пошлины 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иной</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оплаты,</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взимаемой</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предоставление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муниципальной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Предоставление 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бесплатно.</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Порядок, размер и основания взимания платы за предоставление услуг,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которые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являются</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необходимыми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обязательными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 xml:space="preserve">предоставления муниципальной услуги, включая информацию о методике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расчета размера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платы</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Порядок, размер и основания взимания платы и методика расчета её размера отсутствуют.</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Максимальный срок ожидания в очереди при подаче запроса 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получении результата</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8"/>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Максимальный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срок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ожидания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очереди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подаче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запроса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Уполномоченном органе или многофункциональном центре составляет не более 15</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минут.</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Срок и порядок регистрации запроса Заявителя о 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том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числе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форме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Срок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подлежат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течение</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1</w:t>
      </w:r>
      <w:r w:rsidR="00465DFD" w:rsidRPr="00BE7214">
        <w:rPr>
          <w:rFonts w:ascii="Times New Roman" w:hAnsi="Times New Roman" w:cs="Times New Roman"/>
          <w:spacing w:val="39"/>
          <w:sz w:val="20"/>
          <w:szCs w:val="20"/>
        </w:rPr>
        <w:t xml:space="preserve"> </w:t>
      </w:r>
      <w:r w:rsidR="00465DFD" w:rsidRPr="00BE7214">
        <w:rPr>
          <w:rFonts w:ascii="Times New Roman" w:hAnsi="Times New Roman" w:cs="Times New Roman"/>
          <w:sz w:val="20"/>
          <w:szCs w:val="20"/>
        </w:rPr>
        <w:t>рабочего</w:t>
      </w:r>
      <w:r w:rsidR="00465DFD" w:rsidRPr="00BE7214">
        <w:rPr>
          <w:rFonts w:ascii="Times New Roman" w:hAnsi="Times New Roman" w:cs="Times New Roman"/>
          <w:spacing w:val="36"/>
          <w:sz w:val="20"/>
          <w:szCs w:val="20"/>
        </w:rPr>
        <w:t xml:space="preserve"> </w:t>
      </w:r>
      <w:r w:rsidR="00465DFD" w:rsidRPr="00BE7214">
        <w:rPr>
          <w:rFonts w:ascii="Times New Roman" w:hAnsi="Times New Roman" w:cs="Times New Roman"/>
          <w:sz w:val="20"/>
          <w:szCs w:val="20"/>
        </w:rPr>
        <w:t>дня</w:t>
      </w:r>
      <w:r w:rsidR="00465DFD" w:rsidRPr="00BE7214">
        <w:rPr>
          <w:rFonts w:ascii="Times New Roman" w:hAnsi="Times New Roman" w:cs="Times New Roman"/>
          <w:spacing w:val="40"/>
          <w:sz w:val="20"/>
          <w:szCs w:val="20"/>
        </w:rPr>
        <w:t xml:space="preserve"> </w:t>
      </w:r>
      <w:r w:rsidR="00465DFD" w:rsidRPr="00BE7214">
        <w:rPr>
          <w:rFonts w:ascii="Times New Roman" w:hAnsi="Times New Roman" w:cs="Times New Roman"/>
          <w:sz w:val="20"/>
          <w:szCs w:val="20"/>
        </w:rPr>
        <w:t>со</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дня</w:t>
      </w:r>
      <w:r w:rsidR="00465DFD" w:rsidRPr="00BE7214">
        <w:rPr>
          <w:rFonts w:ascii="Times New Roman" w:hAnsi="Times New Roman" w:cs="Times New Roman"/>
          <w:spacing w:val="38"/>
          <w:sz w:val="20"/>
          <w:szCs w:val="20"/>
        </w:rPr>
        <w:t xml:space="preserve"> </w:t>
      </w:r>
      <w:r w:rsidR="00465DFD" w:rsidRPr="00BE7214">
        <w:rPr>
          <w:rFonts w:ascii="Times New Roman" w:hAnsi="Times New Roman" w:cs="Times New Roman"/>
          <w:sz w:val="20"/>
          <w:szCs w:val="20"/>
        </w:rPr>
        <w:t>получения</w:t>
      </w:r>
      <w:r w:rsidR="00465DFD" w:rsidRPr="00BE7214">
        <w:rPr>
          <w:rFonts w:ascii="Times New Roman" w:hAnsi="Times New Roman" w:cs="Times New Roman"/>
          <w:spacing w:val="38"/>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36"/>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37"/>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36"/>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68"/>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 случае наличия оснований для отказа в приеме документов, 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указанных</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пункте 2.11. настоящего</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Административного регламента, Уполномоченный орган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позднее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следующего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днем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поступления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3"/>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0"/>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0"/>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2"/>
          <w:sz w:val="20"/>
          <w:szCs w:val="20"/>
        </w:rPr>
        <w:t xml:space="preserve"> </w:t>
      </w:r>
      <w:r w:rsidR="00465DFD" w:rsidRPr="00BE7214">
        <w:rPr>
          <w:rFonts w:ascii="Times New Roman" w:hAnsi="Times New Roman" w:cs="Times New Roman"/>
          <w:sz w:val="20"/>
          <w:szCs w:val="20"/>
        </w:rPr>
        <w:t>услуги, рабочего дня, направляет Заявителю либо его представителю решение об отказе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 по форме, приведенной в Приложении № 6 к настоящему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Административному</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регламенту.</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Требования</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помещениям,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предоставляется</w:t>
      </w:r>
      <w:r w:rsidR="00E45275">
        <w:rPr>
          <w:rFonts w:ascii="Times New Roman" w:hAnsi="Times New Roman" w:cs="Times New Roman"/>
          <w:sz w:val="20"/>
          <w:szCs w:val="20"/>
        </w:rPr>
        <w:t xml:space="preserve"> </w:t>
      </w:r>
      <w:r w:rsidR="00465DFD" w:rsidRPr="00BE7214">
        <w:rPr>
          <w:rFonts w:ascii="Times New Roman" w:hAnsi="Times New Roman" w:cs="Times New Roman"/>
          <w:b/>
          <w:sz w:val="20"/>
          <w:szCs w:val="20"/>
        </w:rPr>
        <w:t>муниципальная услуга</w:t>
      </w:r>
      <w:r w:rsidR="00465DFD" w:rsidRPr="00BE7214">
        <w:rPr>
          <w:rFonts w:ascii="Times New Roman" w:hAnsi="Times New Roman" w:cs="Times New Roman"/>
          <w:sz w:val="20"/>
          <w:szCs w:val="20"/>
        </w:rPr>
        <w:t xml:space="preserve"> Местоположение административных зданий, в которых 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 заявлений и документов, необходимых для предоставления 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выдача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обеспечивать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удобство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точки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зрения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пешеходной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доступности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остановок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общественного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транспорта.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 случае, если имеется возможность организации стоянки (парковки) возле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здания (строения), в котором размещено помещение приема и выдачи 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организовывается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стоянка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(парковка)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автомобильного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транспорта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пользование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стоянкой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(парковкой)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Заявителей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плата</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взимается.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Для парковки специальных автотранспортных средств инвалидов на стоянке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(парковке)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выделяется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менее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10%</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менее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одного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бесплатной парковки транспортных средств, управляемых инвалидами I, II групп, 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инвалидами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III</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группы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установленном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Правительством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 Федерации, и транспортных средств, перевозящих таких инвалидов 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детей-инвалидов.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 целях обеспечения беспрепятственного доступа Заявителей, в том числе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передвигающихся на инвалидных колясках, вход в здание и помещения, в 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услуга,</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оборудуются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пандусами,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поручнями,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тактильными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(контрастными)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предупреждающими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элементами, иными специальными приспособлениями, позволяющими обеспечить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беспрепятственный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доступ</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передвижение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инвалидов,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законодательством</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социальной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защите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инвалидов.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Центральный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вход</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здание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должен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быть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оборудован</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информационной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табличкой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(вывеской),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содержащей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информацию:</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наименование;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местонахождение и юридический адрес;</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режим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работы;</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график</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приема;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номера</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телефонов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справок.</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муниципальная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услуга,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соответствовать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санитарно-эпидемиологическим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правилам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нормативам.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муниципальная услуга,</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оснащаются: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противопожарной системой и средствами пожаротушения;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системой оповещения о возникновении чрезвычайной ситуации;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средствами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оказания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первой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медицинской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помощи;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туалетными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комнатами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посетителей.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Зал</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ожидания 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оборудуется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стульями,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скамьями,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количество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которых определяется исходя из фактической нагрузки и возможностей для 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помещении,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 информационными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стендами.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Тексты материалов, размещенных на информационном стенде, печатаются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удобным для чтения шрифтом, без исправлений, с выделением наиболее важных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полужирным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шрифтом.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Места для заполнения заявлений оборудуются стульями, столами (стойками),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бланками заявлений,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письменными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принадлежностями.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Места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оборудуются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табличками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(вывесками)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указанием: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номера</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кабинета</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наименования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отдела;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фамилии,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имени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отчества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(последнее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наличии),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ответственного лица за прием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документов;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графика</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приема</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Заявителей.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Рабочее место каждого ответственного лица за прием документов, должно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быть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оборудовано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персональным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компьютером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возможностью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доступа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базам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данных,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печатающим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устройством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(принтером)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 копирующим устройством.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Лицо,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ответственное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настольную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табличку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фамилии,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имени,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отчества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(последнее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наличии)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При предоставлении муниципальной услуги инвалидам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обеспечиваются: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возможность беспрепятственного доступа к объекту </w:t>
      </w:r>
      <w:r w:rsidR="00465DFD" w:rsidRPr="00BE7214">
        <w:rPr>
          <w:rFonts w:ascii="Times New Roman" w:hAnsi="Times New Roman" w:cs="Times New Roman"/>
          <w:sz w:val="20"/>
          <w:szCs w:val="20"/>
        </w:rPr>
        <w:lastRenderedPageBreak/>
        <w:t>(зданию, помещению),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котором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предоставляется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муниципальная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возможность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самостоятельного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передвижения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территории,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расположены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здания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помещения, в 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муниципальная услуга, а также входа в такие объекты и выхода из них, посадки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транспортное средство и высадки из него, в том числе с использование кресла-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коляски;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сопровождение инвалидов, имеющих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стойкие расстройства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функции</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зрения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самостоятельного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передвижения;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надлежащее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размещение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оборудования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носителей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 для обеспечения беспрепятственного доступа инвалидов зданиям 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помещениям, в которых предоставляется муниципальная услуга,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учетом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ограничений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жизнедеятельности;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дублирование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инвалидов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звуковой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зрительной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надписей,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знаков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текстовой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графической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знаками,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выполненными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рельефно-точечным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шрифтом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Брайля;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допуск</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сурдопереводчика</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6"/>
          <w:sz w:val="20"/>
          <w:szCs w:val="20"/>
        </w:rPr>
        <w:t xml:space="preserve"> </w:t>
      </w:r>
      <w:proofErr w:type="spellStart"/>
      <w:r w:rsidR="00465DFD" w:rsidRPr="00BE7214">
        <w:rPr>
          <w:rFonts w:ascii="Times New Roman" w:hAnsi="Times New Roman" w:cs="Times New Roman"/>
          <w:sz w:val="20"/>
          <w:szCs w:val="20"/>
        </w:rPr>
        <w:t>тифлосурдопереводчика</w:t>
      </w:r>
      <w:proofErr w:type="spellEnd"/>
      <w:r w:rsidR="00465DFD" w:rsidRPr="00BE7214">
        <w:rPr>
          <w:rFonts w:ascii="Times New Roman" w:hAnsi="Times New Roman" w:cs="Times New Roman"/>
          <w:sz w:val="20"/>
          <w:szCs w:val="20"/>
        </w:rPr>
        <w:t>;</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допуск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собаки-проводника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наличии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подтверждающего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специальное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обучение,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объекты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(здания,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которых</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 xml:space="preserve"> предоставляется муниципальная услуга;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оказание инвалидам помощи в преодолении барьеров, мешающих получению</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ими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наравне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другими лицами.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Показатели</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доступности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качества муниципальной</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Основными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показателями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доступности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наличие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понятной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сроках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ходе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телекоммуникационных</w:t>
      </w:r>
      <w:r w:rsidR="00465DFD" w:rsidRPr="00BE7214">
        <w:rPr>
          <w:rFonts w:ascii="Times New Roman" w:hAnsi="Times New Roman" w:cs="Times New Roman"/>
          <w:spacing w:val="58"/>
          <w:sz w:val="20"/>
          <w:szCs w:val="20"/>
        </w:rPr>
        <w:t xml:space="preserve"> </w:t>
      </w:r>
      <w:r w:rsidR="00465DFD" w:rsidRPr="00BE7214">
        <w:rPr>
          <w:rFonts w:ascii="Times New Roman" w:hAnsi="Times New Roman" w:cs="Times New Roman"/>
          <w:sz w:val="20"/>
          <w:szCs w:val="20"/>
        </w:rPr>
        <w:t>сетях</w:t>
      </w:r>
      <w:r w:rsidR="00465DFD" w:rsidRPr="00BE7214">
        <w:rPr>
          <w:rFonts w:ascii="Times New Roman" w:hAnsi="Times New Roman" w:cs="Times New Roman"/>
          <w:spacing w:val="56"/>
          <w:sz w:val="20"/>
          <w:szCs w:val="20"/>
        </w:rPr>
        <w:t xml:space="preserve"> </w:t>
      </w:r>
      <w:r w:rsidR="00465DFD" w:rsidRPr="00BE7214">
        <w:rPr>
          <w:rFonts w:ascii="Times New Roman" w:hAnsi="Times New Roman" w:cs="Times New Roman"/>
          <w:sz w:val="20"/>
          <w:szCs w:val="20"/>
        </w:rPr>
        <w:t>общего</w:t>
      </w:r>
      <w:r w:rsidR="00465DFD" w:rsidRPr="00BE7214">
        <w:rPr>
          <w:rFonts w:ascii="Times New Roman" w:hAnsi="Times New Roman" w:cs="Times New Roman"/>
          <w:spacing w:val="58"/>
          <w:sz w:val="20"/>
          <w:szCs w:val="20"/>
        </w:rPr>
        <w:t xml:space="preserve"> </w:t>
      </w:r>
      <w:r w:rsidR="00465DFD" w:rsidRPr="00BE7214">
        <w:rPr>
          <w:rFonts w:ascii="Times New Roman" w:hAnsi="Times New Roman" w:cs="Times New Roman"/>
          <w:sz w:val="20"/>
          <w:szCs w:val="20"/>
        </w:rPr>
        <w:t>пользования</w:t>
      </w:r>
      <w:r w:rsidR="00465DFD" w:rsidRPr="00BE7214">
        <w:rPr>
          <w:rFonts w:ascii="Times New Roman" w:hAnsi="Times New Roman" w:cs="Times New Roman"/>
          <w:spacing w:val="58"/>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54"/>
          <w:sz w:val="20"/>
          <w:szCs w:val="20"/>
        </w:rPr>
        <w:t xml:space="preserve"> </w:t>
      </w:r>
      <w:r w:rsidR="00465DFD" w:rsidRPr="00BE7214">
        <w:rPr>
          <w:rFonts w:ascii="Times New Roman" w:hAnsi="Times New Roman" w:cs="Times New Roman"/>
          <w:sz w:val="20"/>
          <w:szCs w:val="20"/>
        </w:rPr>
        <w:t>том</w:t>
      </w:r>
      <w:r w:rsidR="00465DFD" w:rsidRPr="00BE7214">
        <w:rPr>
          <w:rFonts w:ascii="Times New Roman" w:hAnsi="Times New Roman" w:cs="Times New Roman"/>
          <w:spacing w:val="57"/>
          <w:sz w:val="20"/>
          <w:szCs w:val="20"/>
        </w:rPr>
        <w:t xml:space="preserve"> </w:t>
      </w:r>
      <w:r w:rsidR="00465DFD" w:rsidRPr="00BE7214">
        <w:rPr>
          <w:rFonts w:ascii="Times New Roman" w:hAnsi="Times New Roman" w:cs="Times New Roman"/>
          <w:sz w:val="20"/>
          <w:szCs w:val="20"/>
        </w:rPr>
        <w:t>числе</w:t>
      </w:r>
      <w:r w:rsidR="00465DFD" w:rsidRPr="00BE7214">
        <w:rPr>
          <w:rFonts w:ascii="Times New Roman" w:hAnsi="Times New Roman" w:cs="Times New Roman"/>
          <w:spacing w:val="56"/>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54"/>
          <w:sz w:val="20"/>
          <w:szCs w:val="20"/>
        </w:rPr>
        <w:t xml:space="preserve"> </w:t>
      </w:r>
      <w:r w:rsidR="00465DFD" w:rsidRPr="00BE7214">
        <w:rPr>
          <w:rFonts w:ascii="Times New Roman" w:hAnsi="Times New Roman" w:cs="Times New Roman"/>
          <w:sz w:val="20"/>
          <w:szCs w:val="20"/>
        </w:rPr>
        <w:t>сети «Интернет»),</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средствах</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массовой</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информации;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возможность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уведомлений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услуги с</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помощью ЕПГУ;</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возможность получения информации о ходе предоставления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числе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использованием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коммуникационных</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технологий.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Основными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показателями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качества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 являются: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своевременность предоставления муниципальной услуги 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стандартом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установленным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настоящим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Административным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регламентом;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минимально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возможное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количество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взаимодействий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гражданина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участвующими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 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отсутствие обоснованных жалоб на действия (бездействие) сотрудников и 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некорректное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(невнимательное)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отношение к Заявителям;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отсутствие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нарушений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установленных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сроков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процессе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отсутствие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оспаривании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 органа, его должностных лиц, принимаемых (совершенных) 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итогам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рассмотрения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вынесены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удовлетворении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(частичном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удовлетворении)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требований Заявителей.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Иные требования, в том числе учитывающие особенности 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 в многофункциональных центрах,</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особенности предоставления муниципальной услуги 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экстерриториальному принципу и особенности 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форме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Предоставление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экстерриториальному принципу осуществляется в части обеспечения возможности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подачи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центре.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Заявителям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обеспечивается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возможность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прилагаемых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ЕПГУ.</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авторизуется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учетной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записи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ЕСИА,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заполняет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использованием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интерактивной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формы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электронном виде.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Заполненное заявление о предоставлении 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 отправляется Заявителем вместе с прикрепленными электронными образами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документов, необходимыми для предоставления муниципальной</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авторизации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ЕСИА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 муниципальной услуги считается подписанным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простой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подписью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Результаты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указанные в пункте 2.4. настоящего Административного регламента, направляются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кабинет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 подписанного усиленной квалифицированной электронной подписью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посредством ЕПГУ.</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может</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быть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бумажном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носителе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центре</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предусмотренном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пунктом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6.4.</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Электронные документы представляются в следующих форматах:</w:t>
      </w:r>
      <w:r w:rsidR="00465DFD" w:rsidRPr="00BE7214">
        <w:rPr>
          <w:rFonts w:ascii="Times New Roman" w:hAnsi="Times New Roman" w:cs="Times New Roman"/>
          <w:spacing w:val="-68"/>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proofErr w:type="spellStart"/>
      <w:r w:rsidR="00465DFD" w:rsidRPr="00BE7214">
        <w:rPr>
          <w:rFonts w:ascii="Times New Roman" w:hAnsi="Times New Roman" w:cs="Times New Roman"/>
          <w:sz w:val="20"/>
          <w:szCs w:val="20"/>
        </w:rPr>
        <w:t>xml</w:t>
      </w:r>
      <w:proofErr w:type="spellEnd"/>
      <w:r w:rsidR="00465DFD" w:rsidRPr="00BE7214">
        <w:rPr>
          <w:rFonts w:ascii="Times New Roman" w:hAnsi="Times New Roman" w:cs="Times New Roman"/>
          <w:sz w:val="20"/>
          <w:szCs w:val="20"/>
        </w:rPr>
        <w:t xml:space="preserve"> -</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формализованных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б) </w:t>
      </w:r>
      <w:proofErr w:type="spellStart"/>
      <w:r w:rsidR="00465DFD" w:rsidRPr="00BE7214">
        <w:rPr>
          <w:rFonts w:ascii="Times New Roman" w:hAnsi="Times New Roman" w:cs="Times New Roman"/>
          <w:sz w:val="20"/>
          <w:szCs w:val="20"/>
        </w:rPr>
        <w:t>doc</w:t>
      </w:r>
      <w:proofErr w:type="spellEnd"/>
      <w:r w:rsidR="00465DFD" w:rsidRPr="00BE7214">
        <w:rPr>
          <w:rFonts w:ascii="Times New Roman" w:hAnsi="Times New Roman" w:cs="Times New Roman"/>
          <w:sz w:val="20"/>
          <w:szCs w:val="20"/>
        </w:rPr>
        <w:t xml:space="preserve">, </w:t>
      </w:r>
      <w:proofErr w:type="spellStart"/>
      <w:r w:rsidR="00465DFD" w:rsidRPr="00BE7214">
        <w:rPr>
          <w:rFonts w:ascii="Times New Roman" w:hAnsi="Times New Roman" w:cs="Times New Roman"/>
          <w:sz w:val="20"/>
          <w:szCs w:val="20"/>
        </w:rPr>
        <w:t>docx</w:t>
      </w:r>
      <w:proofErr w:type="spellEnd"/>
      <w:r w:rsidR="00465DFD" w:rsidRPr="00BE7214">
        <w:rPr>
          <w:rFonts w:ascii="Times New Roman" w:hAnsi="Times New Roman" w:cs="Times New Roman"/>
          <w:sz w:val="20"/>
          <w:szCs w:val="20"/>
        </w:rPr>
        <w:t xml:space="preserve">, </w:t>
      </w:r>
      <w:proofErr w:type="spellStart"/>
      <w:r w:rsidR="00465DFD" w:rsidRPr="00BE7214">
        <w:rPr>
          <w:rFonts w:ascii="Times New Roman" w:hAnsi="Times New Roman" w:cs="Times New Roman"/>
          <w:sz w:val="20"/>
          <w:szCs w:val="20"/>
        </w:rPr>
        <w:t>odt</w:t>
      </w:r>
      <w:proofErr w:type="spellEnd"/>
      <w:r w:rsidR="00465DFD" w:rsidRPr="00BE7214">
        <w:rPr>
          <w:rFonts w:ascii="Times New Roman" w:hAnsi="Times New Roman" w:cs="Times New Roman"/>
          <w:sz w:val="20"/>
          <w:szCs w:val="20"/>
        </w:rPr>
        <w:t xml:space="preserve"> - для документов с текстовым содержанием, не включающим</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формулы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исключением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подпункте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пункта); в)</w:t>
      </w:r>
      <w:r w:rsidR="00465DFD" w:rsidRPr="00BE7214">
        <w:rPr>
          <w:rFonts w:ascii="Times New Roman" w:hAnsi="Times New Roman" w:cs="Times New Roman"/>
          <w:spacing w:val="-3"/>
          <w:sz w:val="20"/>
          <w:szCs w:val="20"/>
        </w:rPr>
        <w:t xml:space="preserve"> </w:t>
      </w:r>
      <w:proofErr w:type="spellStart"/>
      <w:r w:rsidR="00465DFD" w:rsidRPr="00BE7214">
        <w:rPr>
          <w:rFonts w:ascii="Times New Roman" w:hAnsi="Times New Roman" w:cs="Times New Roman"/>
          <w:sz w:val="20"/>
          <w:szCs w:val="20"/>
        </w:rPr>
        <w:t>xls</w:t>
      </w:r>
      <w:proofErr w:type="spellEnd"/>
      <w:r w:rsidR="00465DFD" w:rsidRPr="00BE7214">
        <w:rPr>
          <w:rFonts w:ascii="Times New Roman" w:hAnsi="Times New Roman" w:cs="Times New Roman"/>
          <w:sz w:val="20"/>
          <w:szCs w:val="20"/>
        </w:rPr>
        <w:t>,</w:t>
      </w:r>
      <w:r w:rsidR="00465DFD" w:rsidRPr="00BE7214">
        <w:rPr>
          <w:rFonts w:ascii="Times New Roman" w:hAnsi="Times New Roman" w:cs="Times New Roman"/>
          <w:spacing w:val="-3"/>
          <w:sz w:val="20"/>
          <w:szCs w:val="20"/>
        </w:rPr>
        <w:t xml:space="preserve"> </w:t>
      </w:r>
      <w:proofErr w:type="spellStart"/>
      <w:r w:rsidR="00465DFD" w:rsidRPr="00BE7214">
        <w:rPr>
          <w:rFonts w:ascii="Times New Roman" w:hAnsi="Times New Roman" w:cs="Times New Roman"/>
          <w:sz w:val="20"/>
          <w:szCs w:val="20"/>
        </w:rPr>
        <w:t>xlsx</w:t>
      </w:r>
      <w:proofErr w:type="spellEnd"/>
      <w:r w:rsidR="00465DFD" w:rsidRPr="00BE7214">
        <w:rPr>
          <w:rFonts w:ascii="Times New Roman" w:hAnsi="Times New Roman" w:cs="Times New Roman"/>
          <w:sz w:val="20"/>
          <w:szCs w:val="20"/>
        </w:rPr>
        <w:t>,</w:t>
      </w:r>
      <w:r w:rsidR="00465DFD" w:rsidRPr="00BE7214">
        <w:rPr>
          <w:rFonts w:ascii="Times New Roman" w:hAnsi="Times New Roman" w:cs="Times New Roman"/>
          <w:spacing w:val="-2"/>
          <w:sz w:val="20"/>
          <w:szCs w:val="20"/>
        </w:rPr>
        <w:t xml:space="preserve"> </w:t>
      </w:r>
      <w:proofErr w:type="spellStart"/>
      <w:r w:rsidR="00465DFD" w:rsidRPr="00BE7214">
        <w:rPr>
          <w:rFonts w:ascii="Times New Roman" w:hAnsi="Times New Roman" w:cs="Times New Roman"/>
          <w:sz w:val="20"/>
          <w:szCs w:val="20"/>
        </w:rPr>
        <w:t>ods</w:t>
      </w:r>
      <w:proofErr w:type="spellEnd"/>
      <w:r w:rsidR="00465DFD" w:rsidRPr="00BE7214">
        <w:rPr>
          <w:rFonts w:ascii="Times New Roman" w:hAnsi="Times New Roman" w:cs="Times New Roman"/>
          <w:sz w:val="20"/>
          <w:szCs w:val="20"/>
        </w:rPr>
        <w:t xml:space="preserve"> -</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содержащих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расчеты;</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г) </w:t>
      </w:r>
      <w:proofErr w:type="spellStart"/>
      <w:r w:rsidR="00465DFD" w:rsidRPr="00BE7214">
        <w:rPr>
          <w:rFonts w:ascii="Times New Roman" w:hAnsi="Times New Roman" w:cs="Times New Roman"/>
          <w:sz w:val="20"/>
          <w:szCs w:val="20"/>
        </w:rPr>
        <w:t>pdf</w:t>
      </w:r>
      <w:proofErr w:type="spellEnd"/>
      <w:r w:rsidR="00465DFD" w:rsidRPr="00BE7214">
        <w:rPr>
          <w:rFonts w:ascii="Times New Roman" w:hAnsi="Times New Roman" w:cs="Times New Roman"/>
          <w:sz w:val="20"/>
          <w:szCs w:val="20"/>
        </w:rPr>
        <w:t xml:space="preserve">, </w:t>
      </w:r>
      <w:proofErr w:type="spellStart"/>
      <w:r w:rsidR="00465DFD" w:rsidRPr="00BE7214">
        <w:rPr>
          <w:rFonts w:ascii="Times New Roman" w:hAnsi="Times New Roman" w:cs="Times New Roman"/>
          <w:sz w:val="20"/>
          <w:szCs w:val="20"/>
        </w:rPr>
        <w:t>jpg</w:t>
      </w:r>
      <w:proofErr w:type="spellEnd"/>
      <w:r w:rsidR="00465DFD" w:rsidRPr="00BE7214">
        <w:rPr>
          <w:rFonts w:ascii="Times New Roman" w:hAnsi="Times New Roman" w:cs="Times New Roman"/>
          <w:sz w:val="20"/>
          <w:szCs w:val="20"/>
        </w:rPr>
        <w:t xml:space="preserve">, </w:t>
      </w:r>
      <w:proofErr w:type="spellStart"/>
      <w:r w:rsidR="00465DFD" w:rsidRPr="00BE7214">
        <w:rPr>
          <w:rFonts w:ascii="Times New Roman" w:hAnsi="Times New Roman" w:cs="Times New Roman"/>
          <w:sz w:val="20"/>
          <w:szCs w:val="20"/>
        </w:rPr>
        <w:t>jpeg</w:t>
      </w:r>
      <w:proofErr w:type="spellEnd"/>
      <w:r w:rsidR="00465DFD" w:rsidRPr="00BE7214">
        <w:rPr>
          <w:rFonts w:ascii="Times New Roman" w:hAnsi="Times New Roman" w:cs="Times New Roman"/>
          <w:sz w:val="20"/>
          <w:szCs w:val="20"/>
        </w:rPr>
        <w:t xml:space="preserve"> - для документов с текстовым содержанием, в том числе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включающих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формулы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графические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изображения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исключением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 указанных в подпункте "в" настоящего пункта), а также документов 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графическим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содержанием.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Допускается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формирование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путем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сканирования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непосредственно с оригинала документа (использование копий не допускается),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сохранением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ориентации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оригинала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разрешении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300</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500</w:t>
      </w:r>
      <w:r w:rsidR="00465DFD" w:rsidRPr="00BE7214">
        <w:rPr>
          <w:rFonts w:ascii="Times New Roman" w:hAnsi="Times New Roman" w:cs="Times New Roman"/>
          <w:spacing w:val="-1"/>
          <w:sz w:val="20"/>
          <w:szCs w:val="20"/>
        </w:rPr>
        <w:t xml:space="preserve"> </w:t>
      </w:r>
      <w:proofErr w:type="spellStart"/>
      <w:r w:rsidR="00465DFD" w:rsidRPr="00BE7214">
        <w:rPr>
          <w:rFonts w:ascii="Times New Roman" w:hAnsi="Times New Roman" w:cs="Times New Roman"/>
          <w:sz w:val="20"/>
          <w:szCs w:val="20"/>
        </w:rPr>
        <w:t>dpi</w:t>
      </w:r>
      <w:proofErr w:type="spellEnd"/>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(масштаб 1:1)</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использованием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следующих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режимов: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«черно-белый» (при отсутствии в документе графических изображений 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цветного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текста);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«оттенки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серого»</w:t>
      </w:r>
      <w:r w:rsidR="00465DFD" w:rsidRPr="00BE7214">
        <w:rPr>
          <w:rFonts w:ascii="Times New Roman" w:hAnsi="Times New Roman" w:cs="Times New Roman"/>
          <w:spacing w:val="68"/>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наличии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документе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графических</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изображений,</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отличных</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цветного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графического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изображения);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«цветной»</w:t>
      </w:r>
      <w:r w:rsidR="00465DFD" w:rsidRPr="00BE7214">
        <w:rPr>
          <w:rFonts w:ascii="Times New Roman" w:hAnsi="Times New Roman" w:cs="Times New Roman"/>
          <w:spacing w:val="28"/>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33"/>
          <w:sz w:val="20"/>
          <w:szCs w:val="20"/>
        </w:rPr>
        <w:t xml:space="preserve"> </w:t>
      </w:r>
      <w:r w:rsidR="00465DFD" w:rsidRPr="00BE7214">
        <w:rPr>
          <w:rFonts w:ascii="Times New Roman" w:hAnsi="Times New Roman" w:cs="Times New Roman"/>
          <w:sz w:val="20"/>
          <w:szCs w:val="20"/>
        </w:rPr>
        <w:t>«режим</w:t>
      </w:r>
      <w:r w:rsidR="00465DFD" w:rsidRPr="00BE7214">
        <w:rPr>
          <w:rFonts w:ascii="Times New Roman" w:hAnsi="Times New Roman" w:cs="Times New Roman"/>
          <w:spacing w:val="30"/>
          <w:sz w:val="20"/>
          <w:szCs w:val="20"/>
        </w:rPr>
        <w:t xml:space="preserve"> </w:t>
      </w:r>
      <w:r w:rsidR="00465DFD" w:rsidRPr="00BE7214">
        <w:rPr>
          <w:rFonts w:ascii="Times New Roman" w:hAnsi="Times New Roman" w:cs="Times New Roman"/>
          <w:sz w:val="20"/>
          <w:szCs w:val="20"/>
        </w:rPr>
        <w:t>полной</w:t>
      </w:r>
      <w:r w:rsidR="00465DFD" w:rsidRPr="00BE7214">
        <w:rPr>
          <w:rFonts w:ascii="Times New Roman" w:hAnsi="Times New Roman" w:cs="Times New Roman"/>
          <w:spacing w:val="30"/>
          <w:sz w:val="20"/>
          <w:szCs w:val="20"/>
        </w:rPr>
        <w:t xml:space="preserve"> </w:t>
      </w:r>
      <w:r w:rsidR="00465DFD" w:rsidRPr="00BE7214">
        <w:rPr>
          <w:rFonts w:ascii="Times New Roman" w:hAnsi="Times New Roman" w:cs="Times New Roman"/>
          <w:sz w:val="20"/>
          <w:szCs w:val="20"/>
        </w:rPr>
        <w:t>цветопередачи»</w:t>
      </w:r>
      <w:r w:rsidR="00465DFD" w:rsidRPr="00BE7214">
        <w:rPr>
          <w:rFonts w:ascii="Times New Roman" w:hAnsi="Times New Roman" w:cs="Times New Roman"/>
          <w:spacing w:val="32"/>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наличии</w:t>
      </w:r>
      <w:r w:rsidR="00465DFD" w:rsidRPr="00BE7214">
        <w:rPr>
          <w:rFonts w:ascii="Times New Roman" w:hAnsi="Times New Roman" w:cs="Times New Roman"/>
          <w:spacing w:val="3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9"/>
          <w:sz w:val="20"/>
          <w:szCs w:val="20"/>
        </w:rPr>
        <w:t xml:space="preserve"> </w:t>
      </w:r>
      <w:r w:rsidR="00465DFD" w:rsidRPr="00BE7214">
        <w:rPr>
          <w:rFonts w:ascii="Times New Roman" w:hAnsi="Times New Roman" w:cs="Times New Roman"/>
          <w:sz w:val="20"/>
          <w:szCs w:val="20"/>
        </w:rPr>
        <w:t>документе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цветных графических</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изображений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цветного текста);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сохранением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всех</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аутентичных</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признаков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подлинности,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а</w:t>
      </w:r>
      <w:r w:rsidR="00E45275">
        <w:rPr>
          <w:rFonts w:ascii="Times New Roman" w:hAnsi="Times New Roman" w:cs="Times New Roman"/>
          <w:sz w:val="20"/>
          <w:szCs w:val="20"/>
        </w:rPr>
        <w:t xml:space="preserve"> </w:t>
      </w:r>
      <w:r w:rsidR="00465DFD" w:rsidRPr="00BE7214">
        <w:rPr>
          <w:rFonts w:ascii="Times New Roman" w:hAnsi="Times New Roman" w:cs="Times New Roman"/>
          <w:spacing w:val="-1"/>
          <w:sz w:val="20"/>
          <w:szCs w:val="20"/>
        </w:rPr>
        <w:t>именно:</w:t>
      </w:r>
      <w:r w:rsidR="00E45275">
        <w:rPr>
          <w:rFonts w:ascii="Times New Roman" w:hAnsi="Times New Roman" w:cs="Times New Roman"/>
          <w:spacing w:val="-1"/>
          <w:sz w:val="20"/>
          <w:szCs w:val="20"/>
        </w:rPr>
        <w:t xml:space="preserve"> г</w:t>
      </w:r>
      <w:r w:rsidR="00465DFD" w:rsidRPr="00BE7214">
        <w:rPr>
          <w:rFonts w:ascii="Times New Roman" w:hAnsi="Times New Roman" w:cs="Times New Roman"/>
          <w:sz w:val="20"/>
          <w:szCs w:val="20"/>
        </w:rPr>
        <w:t>рафической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подписи лица,</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печати,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углового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штампа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бланка;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количество</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файлов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должно</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соответствовать</w:t>
      </w:r>
      <w:r w:rsidR="00465DFD" w:rsidRPr="00BE7214">
        <w:rPr>
          <w:rFonts w:ascii="Times New Roman" w:hAnsi="Times New Roman" w:cs="Times New Roman"/>
          <w:sz w:val="20"/>
          <w:szCs w:val="20"/>
        </w:rPr>
        <w:tab/>
        <w:t>количеству документов,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каждый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которых</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содержит</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текстовую</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графическую</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информацию.</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Электронные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должны</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обеспечивать:</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возможность идентифицировать документ и количество листов </w:t>
      </w:r>
      <w:r w:rsidR="00465DFD" w:rsidRPr="00BE7214">
        <w:rPr>
          <w:rFonts w:ascii="Times New Roman" w:hAnsi="Times New Roman" w:cs="Times New Roman"/>
          <w:spacing w:val="-1"/>
          <w:sz w:val="20"/>
          <w:szCs w:val="20"/>
        </w:rPr>
        <w:t xml:space="preserve">в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документе;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содержащих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структурированные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частям,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главам,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разделам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(подразделам)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данные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закладки,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обеспечивающие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переходы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оглавлению</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 (или)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к содержащимся 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тексте рисункам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таблицам.</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подлежащие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представлению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форматах</w:t>
      </w:r>
      <w:r w:rsidR="00465DFD" w:rsidRPr="00BE7214">
        <w:rPr>
          <w:rFonts w:ascii="Times New Roman" w:hAnsi="Times New Roman" w:cs="Times New Roman"/>
          <w:spacing w:val="1"/>
          <w:sz w:val="20"/>
          <w:szCs w:val="20"/>
        </w:rPr>
        <w:t xml:space="preserve"> </w:t>
      </w:r>
      <w:proofErr w:type="spellStart"/>
      <w:r w:rsidR="00465DFD" w:rsidRPr="00BE7214">
        <w:rPr>
          <w:rFonts w:ascii="Times New Roman" w:hAnsi="Times New Roman" w:cs="Times New Roman"/>
          <w:sz w:val="20"/>
          <w:szCs w:val="20"/>
        </w:rPr>
        <w:t>xls</w:t>
      </w:r>
      <w:proofErr w:type="spellEnd"/>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proofErr w:type="spellStart"/>
      <w:r w:rsidR="00465DFD" w:rsidRPr="00BE7214">
        <w:rPr>
          <w:rFonts w:ascii="Times New Roman" w:hAnsi="Times New Roman" w:cs="Times New Roman"/>
          <w:sz w:val="20"/>
          <w:szCs w:val="20"/>
        </w:rPr>
        <w:t>xlsx</w:t>
      </w:r>
      <w:proofErr w:type="spellEnd"/>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proofErr w:type="spellStart"/>
      <w:r w:rsidR="00465DFD" w:rsidRPr="00BE7214">
        <w:rPr>
          <w:rFonts w:ascii="Times New Roman" w:hAnsi="Times New Roman" w:cs="Times New Roman"/>
          <w:sz w:val="20"/>
          <w:szCs w:val="20"/>
        </w:rPr>
        <w:t>ods</w:t>
      </w:r>
      <w:proofErr w:type="spellEnd"/>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формируются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виде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отдельного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документа.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Состав, последовательность и сроки выполнения административных</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процедур</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(действий),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требования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порядку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 выполнения,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числе особенности выполнения административных процедур в электронной форме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Исчерпывающий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перечень</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административных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процедур</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Предоставление муниципальной услуги включает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себя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следующие административные процедуры:</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проверка</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регистрация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получение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«Единая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межведомственного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взаимодействия»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(далее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 СМЭВ);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рассмотрение документов и сведений;</w:t>
      </w:r>
      <w:r w:rsidR="00E45275">
        <w:rPr>
          <w:rFonts w:ascii="Times New Roman" w:hAnsi="Times New Roman" w:cs="Times New Roman"/>
          <w:sz w:val="20"/>
          <w:szCs w:val="20"/>
        </w:rPr>
        <w:t xml:space="preserve">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принятие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решения;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выдача</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результата;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внесение результата муниципальной услуги в реестр юридически значимых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записей.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Перечень административных процедур (действий) при предоставлении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форме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обеспечиваются: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получение информации о порядке и сроках предоставления муниципальной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lastRenderedPageBreak/>
        <w:t>формирование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 необходимых для предоставления 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получение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получение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сведений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ходе</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рассмотрения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осуществление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оценки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качества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досудебное (внесудебное) обжалование решений и действий (бездействия)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Уполномоченного органа, предоставляющего муниципальную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услугу,</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служащего.</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Порядок осуществления административных процедур (действий) в электронной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форме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Формирование</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Формирование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заполнения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необходимости</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дополнительной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подачи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 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какой-либо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иной форме.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Форматно-логическая проверка сформированного заявления 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после заполнения заявителем каждого из полей электронной формы заявления. При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выявлении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некорректно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заполненного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Заявитель уведомляется о характере выявленной ошибки и порядке ее устранения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посредством информационного сообщения непосредственно в электронной 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формировании</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обеспечивается: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а) возможность копирования и сохранения заявления и иных 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пунктах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2.7. - 2.10.</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б) возможность печати на бумажном носителе копии электронной формы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 сохранение ранее введенных в электронную форму заявления значений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любой момент по желанию пользователя, в том числе при возникновении ошибок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ввода</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возврате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повторного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ввода</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значений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электронную</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форму</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г) заполнение полей электронной формы заявления до начала ввода сведений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использованием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размещенных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ЕСИА,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опубликованных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части,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касающейся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отсутствующих</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ЕСИА;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возможность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вернуться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любой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этапов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заполнения</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формы заявления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без</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потери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ранее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введенной информации;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е) возможность доступа Заявителя на ЕПГУ к ранее поданным им заявлениям</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в течение не менее одного года, а также частично сформированных заявлений –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течение не менее 3</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месяцев.</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Сформированное и подписанное заявление и иные документы, необходимые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посредством ЕПГУ.</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Уполномоченный орган обеспечивает в срок не позднее 1 рабочего дня 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момента подачи заявления на ЕПГУ, а в случае его поступления в нерабочий 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праздничный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день,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следующий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ним первый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рабочий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день:</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сообщения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поступлении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уведомления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 отказе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приеме документов, необходимых 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 муниципальной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Электронное заявление становится доступным для должностного лица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ответственного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регистрацию</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(далее – ответственное должностное лицо), в государственной информационной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используемой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(далее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ГИС).</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Ответственное</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должностное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лицо:</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проверяет наличие электронных заявлений, поступивших с ЕПГУ, </w:t>
      </w:r>
      <w:r w:rsidR="00465DFD" w:rsidRPr="00BE7214">
        <w:rPr>
          <w:rFonts w:ascii="Times New Roman" w:hAnsi="Times New Roman" w:cs="Times New Roman"/>
          <w:spacing w:val="-1"/>
          <w:sz w:val="20"/>
          <w:szCs w:val="20"/>
        </w:rPr>
        <w:t xml:space="preserve">с </w:t>
      </w:r>
      <w:r w:rsidR="00465DFD" w:rsidRPr="00BE7214">
        <w:rPr>
          <w:rFonts w:ascii="Times New Roman" w:hAnsi="Times New Roman" w:cs="Times New Roman"/>
          <w:sz w:val="20"/>
          <w:szCs w:val="20"/>
        </w:rPr>
        <w:t>периодом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не реже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2</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день;</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рассматривает</w:t>
      </w:r>
      <w:r w:rsidR="00465DFD" w:rsidRPr="00BE7214">
        <w:rPr>
          <w:rFonts w:ascii="Times New Roman" w:hAnsi="Times New Roman" w:cs="Times New Roman"/>
          <w:spacing w:val="56"/>
          <w:sz w:val="20"/>
          <w:szCs w:val="20"/>
        </w:rPr>
        <w:t xml:space="preserve"> </w:t>
      </w:r>
      <w:r w:rsidR="00465DFD" w:rsidRPr="00BE7214">
        <w:rPr>
          <w:rFonts w:ascii="Times New Roman" w:hAnsi="Times New Roman" w:cs="Times New Roman"/>
          <w:sz w:val="20"/>
          <w:szCs w:val="20"/>
        </w:rPr>
        <w:t>поступившие</w:t>
      </w:r>
      <w:r w:rsidR="00465DFD" w:rsidRPr="00BE7214">
        <w:rPr>
          <w:rFonts w:ascii="Times New Roman" w:hAnsi="Times New Roman" w:cs="Times New Roman"/>
          <w:spacing w:val="59"/>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56"/>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56"/>
          <w:sz w:val="20"/>
          <w:szCs w:val="20"/>
        </w:rPr>
        <w:t xml:space="preserve"> </w:t>
      </w:r>
      <w:r w:rsidR="00465DFD" w:rsidRPr="00BE7214">
        <w:rPr>
          <w:rFonts w:ascii="Times New Roman" w:hAnsi="Times New Roman" w:cs="Times New Roman"/>
          <w:sz w:val="20"/>
          <w:szCs w:val="20"/>
        </w:rPr>
        <w:t>приложенные</w:t>
      </w:r>
      <w:r w:rsidR="00465DFD" w:rsidRPr="00BE7214">
        <w:rPr>
          <w:rFonts w:ascii="Times New Roman" w:hAnsi="Times New Roman" w:cs="Times New Roman"/>
          <w:spacing w:val="56"/>
          <w:sz w:val="20"/>
          <w:szCs w:val="20"/>
        </w:rPr>
        <w:t xml:space="preserve"> </w:t>
      </w:r>
      <w:r w:rsidR="00465DFD" w:rsidRPr="00BE7214">
        <w:rPr>
          <w:rFonts w:ascii="Times New Roman" w:hAnsi="Times New Roman" w:cs="Times New Roman"/>
          <w:sz w:val="20"/>
          <w:szCs w:val="20"/>
        </w:rPr>
        <w:t>образы</w:t>
      </w:r>
      <w:r w:rsidR="00465DFD" w:rsidRPr="00BE7214">
        <w:rPr>
          <w:rFonts w:ascii="Times New Roman" w:hAnsi="Times New Roman" w:cs="Times New Roman"/>
          <w:spacing w:val="56"/>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(документы);</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производит действия в соответствии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с пунктом 3.4. </w:t>
      </w:r>
      <w:r w:rsidR="00465DFD" w:rsidRPr="00BE7214">
        <w:rPr>
          <w:rFonts w:ascii="Times New Roman" w:hAnsi="Times New Roman" w:cs="Times New Roman"/>
          <w:spacing w:val="-1"/>
          <w:sz w:val="20"/>
          <w:szCs w:val="20"/>
        </w:rPr>
        <w:t>настоящего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регламента.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Заявителю в качестве результата предоставления государственной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обеспечивается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возможность</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получения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документа: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подписанного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усиленной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квалифицированной электронной подписью уполномоченного должностного лица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направленного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личный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кабинет</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ЕПГУ;</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 виде бумажного документа, подтверждающего содержание электронного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который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получает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центре.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Получение информации о ходе рассмотрения заявления и о результате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 муниципальной услуги производится в личном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кабинете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условии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авторизации.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возможность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просматривать статус электронного заявления, а также информацию о дальнейших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действиях 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личном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кабинете по собственной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инициативе,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любое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время.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направляется: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уведомление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регистрации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содержащее сведения о факте приема заявления и документов, необходимых 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начале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процедуры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 муниципальной услуги, а также сведения о дате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времени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окончания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мотивированный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отказ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 муниципальной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б) уведомление о результатах рассмотрения документов, необходимых 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 муниципальной услуги, содержащее сведения 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принятии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положительного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возможности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получить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мотивированный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отказ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 муниципальной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Оценка</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качества</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Оценка качества предоставления 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 в соответствии с Правилами оценки гражданами эффективности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деятельности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руководителей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территориальных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исполнительной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власти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структурных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подразделений)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учетом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качества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 ими государственных услуг, а также применения результатов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оценки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основания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принятия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досрочном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прекращении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исполнения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соответствующими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руководителями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своих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обязанностей,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утвержденными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постановлением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Правительства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 Федерации от 12.12.2012 № 1284 «Об оценке гражданами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эффективности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деятельности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руководителей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территориальных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федеральных органов исполнительной власти (их структурных подразделений) 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территориальных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внебюджетных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фондов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региональных отделений) с учетом качества предоставления 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руководителей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учетом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качества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организации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применении результатов указанной оценки как основания для принятия решений</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досрочном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прекращении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исполнения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соответствующими</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руководителями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своих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обязанностей».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обеспечивается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возможность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жалобы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решения, действия или бездействие Уполномоченного органа, должностного лица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служащего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статьей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11.2</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закона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210-ФЗ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установленном</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постановлением</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Правительства</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от</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20</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ноября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2012</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года № 1198</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обеспечивающей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процесс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досудебного,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(внесудебного)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обжалования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совершенных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 услуг».</w:t>
      </w:r>
      <w:r w:rsidR="00E45275">
        <w:rPr>
          <w:rFonts w:ascii="Times New Roman" w:hAnsi="Times New Roman" w:cs="Times New Roman"/>
          <w:sz w:val="20"/>
          <w:szCs w:val="20"/>
        </w:rPr>
        <w:t xml:space="preserve"> </w:t>
      </w:r>
      <w:r w:rsidR="00465DFD" w:rsidRPr="00BE7214">
        <w:rPr>
          <w:rFonts w:ascii="Times New Roman" w:hAnsi="Times New Roman" w:cs="Times New Roman"/>
          <w:b/>
          <w:sz w:val="20"/>
          <w:szCs w:val="20"/>
        </w:rPr>
        <w:t>Порядок исправления допущенных опечаток и ошибок в</w:t>
      </w:r>
      <w:r w:rsidR="00465DFD" w:rsidRPr="00BE7214">
        <w:rPr>
          <w:rFonts w:ascii="Times New Roman" w:hAnsi="Times New Roman" w:cs="Times New Roman"/>
          <w:b/>
          <w:spacing w:val="1"/>
          <w:sz w:val="20"/>
          <w:szCs w:val="20"/>
        </w:rPr>
        <w:t xml:space="preserve"> </w:t>
      </w:r>
      <w:r w:rsidR="00465DFD" w:rsidRPr="00BE7214">
        <w:rPr>
          <w:rFonts w:ascii="Times New Roman" w:hAnsi="Times New Roman" w:cs="Times New Roman"/>
          <w:b/>
          <w:sz w:val="20"/>
          <w:szCs w:val="20"/>
        </w:rPr>
        <w:t>выданных</w:t>
      </w:r>
      <w:r w:rsidR="00465DFD" w:rsidRPr="00BE7214">
        <w:rPr>
          <w:rFonts w:ascii="Times New Roman" w:hAnsi="Times New Roman" w:cs="Times New Roman"/>
          <w:b/>
          <w:spacing w:val="-4"/>
          <w:sz w:val="20"/>
          <w:szCs w:val="20"/>
        </w:rPr>
        <w:t xml:space="preserve"> </w:t>
      </w:r>
      <w:r w:rsidR="00465DFD" w:rsidRPr="00BE7214">
        <w:rPr>
          <w:rFonts w:ascii="Times New Roman" w:hAnsi="Times New Roman" w:cs="Times New Roman"/>
          <w:b/>
          <w:sz w:val="20"/>
          <w:szCs w:val="20"/>
        </w:rPr>
        <w:t>в</w:t>
      </w:r>
      <w:r w:rsidR="00465DFD" w:rsidRPr="00BE7214">
        <w:rPr>
          <w:rFonts w:ascii="Times New Roman" w:hAnsi="Times New Roman" w:cs="Times New Roman"/>
          <w:b/>
          <w:spacing w:val="-5"/>
          <w:sz w:val="20"/>
          <w:szCs w:val="20"/>
        </w:rPr>
        <w:t xml:space="preserve"> </w:t>
      </w:r>
      <w:r w:rsidR="00465DFD" w:rsidRPr="00BE7214">
        <w:rPr>
          <w:rFonts w:ascii="Times New Roman" w:hAnsi="Times New Roman" w:cs="Times New Roman"/>
          <w:b/>
          <w:sz w:val="20"/>
          <w:szCs w:val="20"/>
        </w:rPr>
        <w:t>результате</w:t>
      </w:r>
      <w:r w:rsidR="00465DFD" w:rsidRPr="00BE7214">
        <w:rPr>
          <w:rFonts w:ascii="Times New Roman" w:hAnsi="Times New Roman" w:cs="Times New Roman"/>
          <w:b/>
          <w:spacing w:val="-6"/>
          <w:sz w:val="20"/>
          <w:szCs w:val="20"/>
        </w:rPr>
        <w:t xml:space="preserve"> </w:t>
      </w:r>
      <w:r w:rsidR="00465DFD" w:rsidRPr="00BE7214">
        <w:rPr>
          <w:rFonts w:ascii="Times New Roman" w:hAnsi="Times New Roman" w:cs="Times New Roman"/>
          <w:b/>
          <w:sz w:val="20"/>
          <w:szCs w:val="20"/>
        </w:rPr>
        <w:t>предоставления</w:t>
      </w:r>
      <w:r w:rsidR="00465DFD" w:rsidRPr="00BE7214">
        <w:rPr>
          <w:rFonts w:ascii="Times New Roman" w:hAnsi="Times New Roman" w:cs="Times New Roman"/>
          <w:b/>
          <w:spacing w:val="-4"/>
          <w:sz w:val="20"/>
          <w:szCs w:val="20"/>
        </w:rPr>
        <w:t xml:space="preserve"> </w:t>
      </w:r>
      <w:r w:rsidR="00465DFD" w:rsidRPr="00BE7214">
        <w:rPr>
          <w:rFonts w:ascii="Times New Roman" w:hAnsi="Times New Roman" w:cs="Times New Roman"/>
          <w:b/>
          <w:sz w:val="20"/>
          <w:szCs w:val="20"/>
        </w:rPr>
        <w:t>муниципальной услуги</w:t>
      </w:r>
      <w:r w:rsidR="00465DFD" w:rsidRPr="00BE7214">
        <w:rPr>
          <w:rFonts w:ascii="Times New Roman" w:hAnsi="Times New Roman" w:cs="Times New Roman"/>
          <w:b/>
          <w:spacing w:val="-4"/>
          <w:sz w:val="20"/>
          <w:szCs w:val="20"/>
        </w:rPr>
        <w:t xml:space="preserve"> </w:t>
      </w:r>
      <w:r w:rsidR="00465DFD" w:rsidRPr="00BE7214">
        <w:rPr>
          <w:rFonts w:ascii="Times New Roman" w:hAnsi="Times New Roman" w:cs="Times New Roman"/>
          <w:b/>
          <w:sz w:val="20"/>
          <w:szCs w:val="20"/>
        </w:rPr>
        <w:t>документах</w:t>
      </w:r>
      <w:r w:rsidR="00E45275">
        <w:rPr>
          <w:rFonts w:ascii="Times New Roman" w:hAnsi="Times New Roman" w:cs="Times New Roman"/>
          <w:b/>
          <w:sz w:val="20"/>
          <w:szCs w:val="20"/>
        </w:rPr>
        <w:t xml:space="preserve"> </w:t>
      </w:r>
      <w:r w:rsidR="00465DFD" w:rsidRPr="00BE7214">
        <w:rPr>
          <w:rFonts w:ascii="Times New Roman" w:hAnsi="Times New Roman" w:cs="Times New Roman"/>
          <w:sz w:val="20"/>
          <w:szCs w:val="20"/>
        </w:rPr>
        <w:t>В случае выявления опечаток и ошибок заявитель вправе обратиться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Уполномоченный органа с заявлением с приложением документов, указанных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пункте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2.7.</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lastRenderedPageBreak/>
        <w:t>регламента, по форме согласно Приложения №11.</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Основания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отказа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исправлении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опечаток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ошибок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пункте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2.11.</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настоящего Административного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регламента.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Исправление допущенных опечаток и ошибок в выданных в результате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следующем порядке: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Заявитель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обнаружении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опечаток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ошибок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выданных в результате предоставления 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обращается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исправления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опечаток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ошибок,</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котором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содержится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указание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описание.</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Уполномоченный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подпункте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3.12.1</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пункта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3.12.</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подраздела,</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рассматривает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необходимость внесения соответствующих изменений в документы, являющиеся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результатом</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Уполномоченный</w:t>
      </w:r>
      <w:r w:rsidR="00465DFD" w:rsidRPr="00BE7214">
        <w:rPr>
          <w:rFonts w:ascii="Times New Roman" w:hAnsi="Times New Roman" w:cs="Times New Roman"/>
          <w:spacing w:val="21"/>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24"/>
          <w:sz w:val="20"/>
          <w:szCs w:val="20"/>
        </w:rPr>
        <w:t xml:space="preserve"> </w:t>
      </w:r>
      <w:r w:rsidR="00465DFD" w:rsidRPr="00BE7214">
        <w:rPr>
          <w:rFonts w:ascii="Times New Roman" w:hAnsi="Times New Roman" w:cs="Times New Roman"/>
          <w:sz w:val="20"/>
          <w:szCs w:val="20"/>
        </w:rPr>
        <w:t>обеспечивает</w:t>
      </w:r>
      <w:r w:rsidR="00465DFD" w:rsidRPr="00BE7214">
        <w:rPr>
          <w:rFonts w:ascii="Times New Roman" w:hAnsi="Times New Roman" w:cs="Times New Roman"/>
          <w:spacing w:val="23"/>
          <w:sz w:val="20"/>
          <w:szCs w:val="20"/>
        </w:rPr>
        <w:t xml:space="preserve"> </w:t>
      </w:r>
      <w:r w:rsidR="00465DFD" w:rsidRPr="00BE7214">
        <w:rPr>
          <w:rFonts w:ascii="Times New Roman" w:hAnsi="Times New Roman" w:cs="Times New Roman"/>
          <w:sz w:val="20"/>
          <w:szCs w:val="20"/>
        </w:rPr>
        <w:t>устранение</w:t>
      </w:r>
      <w:r w:rsidR="00465DFD" w:rsidRPr="00BE7214">
        <w:rPr>
          <w:rFonts w:ascii="Times New Roman" w:hAnsi="Times New Roman" w:cs="Times New Roman"/>
          <w:spacing w:val="21"/>
          <w:sz w:val="20"/>
          <w:szCs w:val="20"/>
        </w:rPr>
        <w:t xml:space="preserve"> </w:t>
      </w:r>
      <w:r w:rsidR="00465DFD" w:rsidRPr="00BE7214">
        <w:rPr>
          <w:rFonts w:ascii="Times New Roman" w:hAnsi="Times New Roman" w:cs="Times New Roman"/>
          <w:sz w:val="20"/>
          <w:szCs w:val="20"/>
        </w:rPr>
        <w:t>опечаток</w:t>
      </w:r>
      <w:r w:rsidR="00465DFD" w:rsidRPr="00BE7214">
        <w:rPr>
          <w:rFonts w:ascii="Times New Roman" w:hAnsi="Times New Roman" w:cs="Times New Roman"/>
          <w:spacing w:val="25"/>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21"/>
          <w:sz w:val="20"/>
          <w:szCs w:val="20"/>
        </w:rPr>
        <w:t xml:space="preserve"> </w:t>
      </w:r>
      <w:proofErr w:type="gramStart"/>
      <w:r w:rsidR="00465DFD" w:rsidRPr="00BE7214">
        <w:rPr>
          <w:rFonts w:ascii="Times New Roman" w:hAnsi="Times New Roman" w:cs="Times New Roman"/>
          <w:sz w:val="20"/>
          <w:szCs w:val="20"/>
        </w:rPr>
        <w:t xml:space="preserve">ошибок </w:t>
      </w:r>
      <w:r w:rsidR="00465DFD" w:rsidRPr="00BE7214">
        <w:rPr>
          <w:rFonts w:ascii="Times New Roman" w:hAnsi="Times New Roman" w:cs="Times New Roman"/>
          <w:spacing w:val="-68"/>
          <w:sz w:val="20"/>
          <w:szCs w:val="20"/>
        </w:rPr>
        <w:t xml:space="preserve"> </w:t>
      </w:r>
      <w:r w:rsidR="00465DFD" w:rsidRPr="00BE7214">
        <w:rPr>
          <w:rFonts w:ascii="Times New Roman" w:hAnsi="Times New Roman" w:cs="Times New Roman"/>
          <w:sz w:val="20"/>
          <w:szCs w:val="20"/>
        </w:rPr>
        <w:t>в</w:t>
      </w:r>
      <w:proofErr w:type="gramEnd"/>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являющихся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Срок устранения опечаток и ошибок не должен превышать 3 (трех)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рабочих</w:t>
      </w:r>
      <w:r w:rsidR="00465DFD" w:rsidRPr="00BE7214">
        <w:rPr>
          <w:rFonts w:ascii="Times New Roman" w:hAnsi="Times New Roman" w:cs="Times New Roman"/>
          <w:spacing w:val="9"/>
          <w:sz w:val="20"/>
          <w:szCs w:val="20"/>
        </w:rPr>
        <w:t xml:space="preserve"> </w:t>
      </w:r>
      <w:r w:rsidR="00465DFD" w:rsidRPr="00BE7214">
        <w:rPr>
          <w:rFonts w:ascii="Times New Roman" w:hAnsi="Times New Roman" w:cs="Times New Roman"/>
          <w:sz w:val="20"/>
          <w:szCs w:val="20"/>
        </w:rPr>
        <w:t>дней</w:t>
      </w:r>
      <w:r w:rsidR="00465DFD" w:rsidRPr="00BE7214">
        <w:rPr>
          <w:rFonts w:ascii="Times New Roman" w:hAnsi="Times New Roman" w:cs="Times New Roman"/>
          <w:spacing w:val="10"/>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9"/>
          <w:sz w:val="20"/>
          <w:szCs w:val="20"/>
        </w:rPr>
        <w:t xml:space="preserve"> </w:t>
      </w:r>
      <w:r w:rsidR="00465DFD" w:rsidRPr="00BE7214">
        <w:rPr>
          <w:rFonts w:ascii="Times New Roman" w:hAnsi="Times New Roman" w:cs="Times New Roman"/>
          <w:sz w:val="20"/>
          <w:szCs w:val="20"/>
        </w:rPr>
        <w:t>даты</w:t>
      </w:r>
      <w:r w:rsidR="00465DFD" w:rsidRPr="00BE7214">
        <w:rPr>
          <w:rFonts w:ascii="Times New Roman" w:hAnsi="Times New Roman" w:cs="Times New Roman"/>
          <w:spacing w:val="10"/>
          <w:sz w:val="20"/>
          <w:szCs w:val="20"/>
        </w:rPr>
        <w:t xml:space="preserve"> </w:t>
      </w:r>
      <w:r w:rsidR="00465DFD" w:rsidRPr="00BE7214">
        <w:rPr>
          <w:rFonts w:ascii="Times New Roman" w:hAnsi="Times New Roman" w:cs="Times New Roman"/>
          <w:sz w:val="20"/>
          <w:szCs w:val="20"/>
        </w:rPr>
        <w:t>регистрации</w:t>
      </w:r>
      <w:r w:rsidR="00465DFD" w:rsidRPr="00BE7214">
        <w:rPr>
          <w:rFonts w:ascii="Times New Roman" w:hAnsi="Times New Roman" w:cs="Times New Roman"/>
          <w:spacing w:val="9"/>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9"/>
          <w:sz w:val="20"/>
          <w:szCs w:val="20"/>
        </w:rPr>
        <w:t xml:space="preserve"> </w:t>
      </w:r>
      <w:r w:rsidR="00465DFD" w:rsidRPr="00BE7214">
        <w:rPr>
          <w:rFonts w:ascii="Times New Roman" w:hAnsi="Times New Roman" w:cs="Times New Roman"/>
          <w:sz w:val="20"/>
          <w:szCs w:val="20"/>
        </w:rPr>
        <w:t>указанного</w:t>
      </w:r>
      <w:r w:rsidR="00465DFD" w:rsidRPr="00BE7214">
        <w:rPr>
          <w:rFonts w:ascii="Times New Roman" w:hAnsi="Times New Roman" w:cs="Times New Roman"/>
          <w:spacing w:val="12"/>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8"/>
          <w:sz w:val="20"/>
          <w:szCs w:val="20"/>
        </w:rPr>
        <w:t xml:space="preserve"> </w:t>
      </w:r>
      <w:r w:rsidR="00465DFD" w:rsidRPr="00BE7214">
        <w:rPr>
          <w:rFonts w:ascii="Times New Roman" w:hAnsi="Times New Roman" w:cs="Times New Roman"/>
          <w:sz w:val="20"/>
          <w:szCs w:val="20"/>
        </w:rPr>
        <w:t>подпункте</w:t>
      </w:r>
      <w:r w:rsidR="00465DFD" w:rsidRPr="00BE7214">
        <w:rPr>
          <w:rFonts w:ascii="Times New Roman" w:hAnsi="Times New Roman" w:cs="Times New Roman"/>
          <w:spacing w:val="8"/>
          <w:sz w:val="20"/>
          <w:szCs w:val="20"/>
        </w:rPr>
        <w:t xml:space="preserve"> </w:t>
      </w:r>
      <w:r w:rsidR="00465DFD" w:rsidRPr="00BE7214">
        <w:rPr>
          <w:rFonts w:ascii="Times New Roman" w:hAnsi="Times New Roman" w:cs="Times New Roman"/>
          <w:sz w:val="20"/>
          <w:szCs w:val="20"/>
        </w:rPr>
        <w:t>3.12.1.</w:t>
      </w:r>
      <w:r w:rsidR="00465DFD" w:rsidRPr="00BE7214">
        <w:rPr>
          <w:rFonts w:ascii="Times New Roman" w:hAnsi="Times New Roman" w:cs="Times New Roman"/>
          <w:spacing w:val="9"/>
          <w:sz w:val="20"/>
          <w:szCs w:val="20"/>
        </w:rPr>
        <w:t xml:space="preserve"> </w:t>
      </w:r>
      <w:r w:rsidR="00465DFD" w:rsidRPr="00BE7214">
        <w:rPr>
          <w:rFonts w:ascii="Times New Roman" w:hAnsi="Times New Roman" w:cs="Times New Roman"/>
          <w:sz w:val="20"/>
          <w:szCs w:val="20"/>
        </w:rPr>
        <w:t>пункта 3.12.</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подраздела.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3.13. Исчерпывающий перечень оснований для отказа в исправлении допущенных опечаток и ошибок в результате предоставления муниципальной услуги документах:</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б) отсутствие факта допущения опечаток и ошибок;</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3.14. Порядок выдачи дубликата результата предоставления муниципальной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Заявитель вправе обратиться в Уполномоченный орган с заявлением о выдаче дубликата результата предоставления муниципальной услуги (далее – заявление о выдаче дубликата) по форме согласно Приложению № 7 к настоящему Административному регламенту.</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 случае отсутствия оснований для отказа в выдаче дубликата Уполномоченный орган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Уведомление об отказе в выдаче дубликата по форме согласно приложению № 8 к настоящему Административному регламенту направляется Заявителю в порядке, установленном пунктом 3.6.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3.15.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 Порядок оставления заявления о предоставлении муниципальной услуги «Предоставление жилого помещения по договору социального найма» без рассмотрения.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Заявитель вправе обратиться в Уполномоченный орган с заявлением об оставлении заявления о предоставлении муниципальной услуги «Предоставление жилого помещение по договору социального найма» без рассмотрения по форме согласно Приложению № 9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На основании поступившего заявления об оставлении заявления о предоставлении муниципальной услуги «Предоставление жилого помещения по договору социального найма» без рассмотрения Уполномоченный орган принимает решение об оставлении заявления о предоставлении муниципальной услуги «Предоставление жилого помещения по договору социального найма» без рассмотрения.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Уведомление об оставлении заявления о предоставлении муниципальной услуги «Предоставление жилого помещения по договору социального найма» без рассмотрения направляется Заявителю по форме, приведенной в Приложении № 10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предоставлении муниципальной услуги «Предоставление жилого помещения по договору социального найма» без рассмотрения, не позднее рабочего дня, следующего за днем поступления такого заявления.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Оставление заявления о предоставлении муниципальной услуги «Предоставление жилого помещения по договору социального найма» без рассмотрения не препятствует повторному обращению Заявителя в Уполномоченный орган за предоставлением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Формы</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контроля</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исполнением</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регламента</w:t>
      </w:r>
      <w:r w:rsidR="00E45275">
        <w:rPr>
          <w:rFonts w:ascii="Times New Roman" w:hAnsi="Times New Roman" w:cs="Times New Roman"/>
          <w:sz w:val="20"/>
          <w:szCs w:val="20"/>
        </w:rPr>
        <w:t xml:space="preserve"> </w:t>
      </w:r>
      <w:r w:rsidR="00465DFD" w:rsidRPr="00BE7214">
        <w:rPr>
          <w:rFonts w:ascii="Times New Roman" w:hAnsi="Times New Roman" w:cs="Times New Roman"/>
          <w:b/>
          <w:sz w:val="20"/>
          <w:szCs w:val="20"/>
        </w:rPr>
        <w:t>Порядок</w:t>
      </w:r>
      <w:r w:rsidR="00465DFD" w:rsidRPr="00BE7214">
        <w:rPr>
          <w:rFonts w:ascii="Times New Roman" w:hAnsi="Times New Roman" w:cs="Times New Roman"/>
          <w:b/>
          <w:spacing w:val="-4"/>
          <w:sz w:val="20"/>
          <w:szCs w:val="20"/>
        </w:rPr>
        <w:t xml:space="preserve"> </w:t>
      </w:r>
      <w:r w:rsidR="00465DFD" w:rsidRPr="00BE7214">
        <w:rPr>
          <w:rFonts w:ascii="Times New Roman" w:hAnsi="Times New Roman" w:cs="Times New Roman"/>
          <w:b/>
          <w:sz w:val="20"/>
          <w:szCs w:val="20"/>
        </w:rPr>
        <w:t>осуществления</w:t>
      </w:r>
      <w:r w:rsidR="00465DFD" w:rsidRPr="00BE7214">
        <w:rPr>
          <w:rFonts w:ascii="Times New Roman" w:hAnsi="Times New Roman" w:cs="Times New Roman"/>
          <w:b/>
          <w:spacing w:val="-4"/>
          <w:sz w:val="20"/>
          <w:szCs w:val="20"/>
        </w:rPr>
        <w:t xml:space="preserve"> </w:t>
      </w:r>
      <w:r w:rsidR="00465DFD" w:rsidRPr="00BE7214">
        <w:rPr>
          <w:rFonts w:ascii="Times New Roman" w:hAnsi="Times New Roman" w:cs="Times New Roman"/>
          <w:b/>
          <w:sz w:val="20"/>
          <w:szCs w:val="20"/>
        </w:rPr>
        <w:t>текущего</w:t>
      </w:r>
      <w:r w:rsidR="00465DFD" w:rsidRPr="00BE7214">
        <w:rPr>
          <w:rFonts w:ascii="Times New Roman" w:hAnsi="Times New Roman" w:cs="Times New Roman"/>
          <w:b/>
          <w:spacing w:val="-2"/>
          <w:sz w:val="20"/>
          <w:szCs w:val="20"/>
        </w:rPr>
        <w:t xml:space="preserve"> </w:t>
      </w:r>
      <w:r w:rsidR="00465DFD" w:rsidRPr="00BE7214">
        <w:rPr>
          <w:rFonts w:ascii="Times New Roman" w:hAnsi="Times New Roman" w:cs="Times New Roman"/>
          <w:b/>
          <w:sz w:val="20"/>
          <w:szCs w:val="20"/>
        </w:rPr>
        <w:t>контроля</w:t>
      </w:r>
      <w:r w:rsidR="00465DFD" w:rsidRPr="00BE7214">
        <w:rPr>
          <w:rFonts w:ascii="Times New Roman" w:hAnsi="Times New Roman" w:cs="Times New Roman"/>
          <w:b/>
          <w:spacing w:val="-4"/>
          <w:sz w:val="20"/>
          <w:szCs w:val="20"/>
        </w:rPr>
        <w:t xml:space="preserve"> </w:t>
      </w:r>
      <w:r w:rsidR="00465DFD" w:rsidRPr="00BE7214">
        <w:rPr>
          <w:rFonts w:ascii="Times New Roman" w:hAnsi="Times New Roman" w:cs="Times New Roman"/>
          <w:b/>
          <w:sz w:val="20"/>
          <w:szCs w:val="20"/>
        </w:rPr>
        <w:t>за</w:t>
      </w:r>
      <w:r w:rsidR="00465DFD" w:rsidRPr="00BE7214">
        <w:rPr>
          <w:rFonts w:ascii="Times New Roman" w:hAnsi="Times New Roman" w:cs="Times New Roman"/>
          <w:b/>
          <w:spacing w:val="-2"/>
          <w:sz w:val="20"/>
          <w:szCs w:val="20"/>
        </w:rPr>
        <w:t xml:space="preserve"> </w:t>
      </w:r>
      <w:r w:rsidR="00465DFD" w:rsidRPr="00BE7214">
        <w:rPr>
          <w:rFonts w:ascii="Times New Roman" w:hAnsi="Times New Roman" w:cs="Times New Roman"/>
          <w:b/>
          <w:sz w:val="20"/>
          <w:szCs w:val="20"/>
        </w:rPr>
        <w:t>соблюдением</w:t>
      </w:r>
      <w:r w:rsidR="00E45275">
        <w:rPr>
          <w:rFonts w:ascii="Times New Roman" w:hAnsi="Times New Roman" w:cs="Times New Roman"/>
          <w:b/>
          <w:sz w:val="20"/>
          <w:szCs w:val="20"/>
        </w:rPr>
        <w:t xml:space="preserve"> </w:t>
      </w:r>
      <w:r w:rsidR="00465DFD" w:rsidRPr="00BE7214">
        <w:rPr>
          <w:rFonts w:ascii="Times New Roman" w:hAnsi="Times New Roman" w:cs="Times New Roman"/>
          <w:sz w:val="20"/>
          <w:szCs w:val="20"/>
        </w:rPr>
        <w:t>и исполнением ответственными должностными лицами положений</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регламента и иных нормативных правовых 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устанавливающих требования к предоставлению муниципальной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принятием ими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Текущий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контроль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соблюдением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исполнением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правовых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актов,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устанавливающих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требования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постоянной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основе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лицами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контроля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Для текущего контроля используются сведения служебной корреспонденции,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устная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письменная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специалистов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Текущий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контроль</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путем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проведения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проверок:</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решений</w:t>
      </w:r>
      <w:r w:rsidR="00465DFD" w:rsidRPr="00BE7214">
        <w:rPr>
          <w:rFonts w:ascii="Times New Roman" w:hAnsi="Times New Roman" w:cs="Times New Roman"/>
          <w:spacing w:val="16"/>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87"/>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87"/>
          <w:sz w:val="20"/>
          <w:szCs w:val="20"/>
        </w:rPr>
        <w:t xml:space="preserve"> </w:t>
      </w:r>
      <w:r w:rsidR="00465DFD" w:rsidRPr="00BE7214">
        <w:rPr>
          <w:rFonts w:ascii="Times New Roman" w:hAnsi="Times New Roman" w:cs="Times New Roman"/>
          <w:sz w:val="20"/>
          <w:szCs w:val="20"/>
        </w:rPr>
        <w:t>(об</w:t>
      </w:r>
      <w:r w:rsidR="00465DFD" w:rsidRPr="00BE7214">
        <w:rPr>
          <w:rFonts w:ascii="Times New Roman" w:hAnsi="Times New Roman" w:cs="Times New Roman"/>
          <w:spacing w:val="85"/>
          <w:sz w:val="20"/>
          <w:szCs w:val="20"/>
        </w:rPr>
        <w:t xml:space="preserve"> </w:t>
      </w:r>
      <w:r w:rsidR="00465DFD" w:rsidRPr="00BE7214">
        <w:rPr>
          <w:rFonts w:ascii="Times New Roman" w:hAnsi="Times New Roman" w:cs="Times New Roman"/>
          <w:sz w:val="20"/>
          <w:szCs w:val="20"/>
        </w:rPr>
        <w:t>отказе</w:t>
      </w:r>
      <w:r w:rsidR="00465DFD" w:rsidRPr="00BE7214">
        <w:rPr>
          <w:rFonts w:ascii="Times New Roman" w:hAnsi="Times New Roman" w:cs="Times New Roman"/>
          <w:spacing w:val="86"/>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85"/>
          <w:sz w:val="20"/>
          <w:szCs w:val="20"/>
        </w:rPr>
        <w:t xml:space="preserve"> </w:t>
      </w:r>
      <w:r w:rsidR="00465DFD" w:rsidRPr="00BE7214">
        <w:rPr>
          <w:rFonts w:ascii="Times New Roman" w:hAnsi="Times New Roman" w:cs="Times New Roman"/>
          <w:sz w:val="20"/>
          <w:szCs w:val="20"/>
        </w:rPr>
        <w:t>предоставлении) муниципальной</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выявления</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устранения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нарушений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прав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граждан;</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рассмотрения,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принятия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подготовки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обращения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граждан, содержащие жалобы на решения, действия (бездействие) должностных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Порядок и периодичность осуществления плановых и внеплановых</w:t>
      </w:r>
      <w:r w:rsidR="00465DFD" w:rsidRPr="00BE7214">
        <w:rPr>
          <w:rFonts w:ascii="Times New Roman" w:hAnsi="Times New Roman" w:cs="Times New Roman"/>
          <w:spacing w:val="-67"/>
          <w:sz w:val="20"/>
          <w:szCs w:val="20"/>
        </w:rPr>
        <w:t xml:space="preserve">  </w:t>
      </w:r>
      <w:r w:rsidR="00E45275">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проверок</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полноты</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качества предоставления</w:t>
      </w:r>
      <w:r w:rsidR="00E45275">
        <w:rPr>
          <w:rFonts w:ascii="Times New Roman" w:hAnsi="Times New Roman" w:cs="Times New Roman"/>
          <w:sz w:val="20"/>
          <w:szCs w:val="20"/>
        </w:rPr>
        <w:t xml:space="preserve"> </w:t>
      </w:r>
      <w:r w:rsidR="00465DFD" w:rsidRPr="00BE7214">
        <w:rPr>
          <w:rFonts w:ascii="Times New Roman" w:hAnsi="Times New Roman" w:cs="Times New Roman"/>
          <w:b/>
          <w:sz w:val="20"/>
          <w:szCs w:val="20"/>
        </w:rPr>
        <w:t>муниципальной услуги, в том числе порядок и формы контроля за полнотой</w:t>
      </w:r>
      <w:r w:rsidR="00465DFD" w:rsidRPr="00BE7214">
        <w:rPr>
          <w:rFonts w:ascii="Times New Roman" w:hAnsi="Times New Roman" w:cs="Times New Roman"/>
          <w:b/>
          <w:spacing w:val="-67"/>
          <w:sz w:val="20"/>
          <w:szCs w:val="20"/>
        </w:rPr>
        <w:t xml:space="preserve"> </w:t>
      </w:r>
      <w:r w:rsidR="00465DFD" w:rsidRPr="00BE7214">
        <w:rPr>
          <w:rFonts w:ascii="Times New Roman" w:hAnsi="Times New Roman" w:cs="Times New Roman"/>
          <w:b/>
          <w:sz w:val="20"/>
          <w:szCs w:val="20"/>
        </w:rPr>
        <w:t>и</w:t>
      </w:r>
      <w:r w:rsidR="00465DFD" w:rsidRPr="00BE7214">
        <w:rPr>
          <w:rFonts w:ascii="Times New Roman" w:hAnsi="Times New Roman" w:cs="Times New Roman"/>
          <w:b/>
          <w:spacing w:val="-3"/>
          <w:sz w:val="20"/>
          <w:szCs w:val="20"/>
        </w:rPr>
        <w:t xml:space="preserve"> </w:t>
      </w:r>
      <w:r w:rsidR="00465DFD" w:rsidRPr="00BE7214">
        <w:rPr>
          <w:rFonts w:ascii="Times New Roman" w:hAnsi="Times New Roman" w:cs="Times New Roman"/>
          <w:b/>
          <w:sz w:val="20"/>
          <w:szCs w:val="20"/>
        </w:rPr>
        <w:t>качеством</w:t>
      </w:r>
      <w:r w:rsidR="00465DFD" w:rsidRPr="00BE7214">
        <w:rPr>
          <w:rFonts w:ascii="Times New Roman" w:hAnsi="Times New Roman" w:cs="Times New Roman"/>
          <w:b/>
          <w:spacing w:val="-1"/>
          <w:sz w:val="20"/>
          <w:szCs w:val="20"/>
        </w:rPr>
        <w:t xml:space="preserve"> </w:t>
      </w:r>
      <w:r w:rsidR="00465DFD" w:rsidRPr="00BE7214">
        <w:rPr>
          <w:rFonts w:ascii="Times New Roman" w:hAnsi="Times New Roman" w:cs="Times New Roman"/>
          <w:b/>
          <w:sz w:val="20"/>
          <w:szCs w:val="20"/>
        </w:rPr>
        <w:t>предоставления</w:t>
      </w:r>
      <w:r w:rsidR="00465DFD" w:rsidRPr="00BE7214">
        <w:rPr>
          <w:rFonts w:ascii="Times New Roman" w:hAnsi="Times New Roman" w:cs="Times New Roman"/>
          <w:b/>
          <w:spacing w:val="-1"/>
          <w:sz w:val="20"/>
          <w:szCs w:val="20"/>
        </w:rPr>
        <w:t xml:space="preserve"> </w:t>
      </w:r>
      <w:r w:rsidR="00465DFD" w:rsidRPr="00BE7214">
        <w:rPr>
          <w:rFonts w:ascii="Times New Roman" w:hAnsi="Times New Roman" w:cs="Times New Roman"/>
          <w:b/>
          <w:sz w:val="20"/>
          <w:szCs w:val="20"/>
        </w:rPr>
        <w:t>муниципальной</w:t>
      </w:r>
      <w:r w:rsidR="00465DFD" w:rsidRPr="00BE7214">
        <w:rPr>
          <w:rFonts w:ascii="Times New Roman" w:hAnsi="Times New Roman" w:cs="Times New Roman"/>
          <w:b/>
          <w:spacing w:val="-2"/>
          <w:sz w:val="20"/>
          <w:szCs w:val="20"/>
        </w:rPr>
        <w:t xml:space="preserve"> </w:t>
      </w:r>
      <w:r w:rsidR="00465DFD" w:rsidRPr="00BE7214">
        <w:rPr>
          <w:rFonts w:ascii="Times New Roman" w:hAnsi="Times New Roman" w:cs="Times New Roman"/>
          <w:b/>
          <w:sz w:val="20"/>
          <w:szCs w:val="20"/>
        </w:rPr>
        <w:t>услуги</w:t>
      </w:r>
      <w:r w:rsidR="00E45275">
        <w:rPr>
          <w:rFonts w:ascii="Times New Roman" w:hAnsi="Times New Roman" w:cs="Times New Roman"/>
          <w:b/>
          <w:sz w:val="20"/>
          <w:szCs w:val="20"/>
        </w:rPr>
        <w:t xml:space="preserve"> </w:t>
      </w:r>
      <w:r w:rsidR="00465DFD" w:rsidRPr="00BE7214">
        <w:rPr>
          <w:rFonts w:ascii="Times New Roman" w:hAnsi="Times New Roman" w:cs="Times New Roman"/>
          <w:sz w:val="20"/>
          <w:szCs w:val="20"/>
        </w:rPr>
        <w:t>Контроль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полнотой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качеством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включает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себя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проведение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плановых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внеплановых</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проверок.</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Плановые проверки осуществляются на основании годовых планов работы</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Уполномоченного органа, утверждаемых руководителем Уполномоченного органа.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плановой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проверке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полноты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качества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 контролю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подлежат:</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соблюдение сроков предоставления муниципальной услуги;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соблюдение положений настоящего Административного регламента;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правильность и обоснованность принятого</w:t>
      </w:r>
      <w:r w:rsidR="00465DFD" w:rsidRPr="00BE7214">
        <w:rPr>
          <w:rFonts w:ascii="Times New Roman" w:hAnsi="Times New Roman" w:cs="Times New Roman"/>
          <w:sz w:val="20"/>
          <w:szCs w:val="20"/>
        </w:rPr>
        <w:tab/>
        <w:t xml:space="preserve">решения об отказе </w:t>
      </w:r>
      <w:r w:rsidR="00465DFD" w:rsidRPr="00BE7214">
        <w:rPr>
          <w:rFonts w:ascii="Times New Roman" w:hAnsi="Times New Roman" w:cs="Times New Roman"/>
          <w:spacing w:val="-1"/>
          <w:sz w:val="20"/>
          <w:szCs w:val="20"/>
        </w:rPr>
        <w:t xml:space="preserve">в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Основанием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проведения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внеплановых</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проверок</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являются:</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получение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самоуправления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предполагаемых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выявленных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нарушениях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правовых 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нормативных правовых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Амурской области</w:t>
      </w:r>
      <w:r w:rsidR="00465DFD" w:rsidRPr="00BE7214">
        <w:rPr>
          <w:rFonts w:ascii="Times New Roman" w:hAnsi="Times New Roman" w:cs="Times New Roman"/>
          <w:i/>
          <w:spacing w:val="43"/>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41"/>
          <w:sz w:val="20"/>
          <w:szCs w:val="20"/>
        </w:rPr>
        <w:t xml:space="preserve"> </w:t>
      </w:r>
      <w:r w:rsidR="00465DFD" w:rsidRPr="00BE7214">
        <w:rPr>
          <w:rFonts w:ascii="Times New Roman" w:hAnsi="Times New Roman" w:cs="Times New Roman"/>
          <w:sz w:val="20"/>
          <w:szCs w:val="20"/>
        </w:rPr>
        <w:t>нормативных</w:t>
      </w:r>
      <w:r w:rsidR="00465DFD" w:rsidRPr="00BE7214">
        <w:rPr>
          <w:rFonts w:ascii="Times New Roman" w:hAnsi="Times New Roman" w:cs="Times New Roman"/>
          <w:spacing w:val="44"/>
          <w:sz w:val="20"/>
          <w:szCs w:val="20"/>
        </w:rPr>
        <w:t xml:space="preserve"> </w:t>
      </w:r>
      <w:r w:rsidR="00465DFD" w:rsidRPr="00BE7214">
        <w:rPr>
          <w:rFonts w:ascii="Times New Roman" w:hAnsi="Times New Roman" w:cs="Times New Roman"/>
          <w:sz w:val="20"/>
          <w:szCs w:val="20"/>
        </w:rPr>
        <w:t>правовых актов</w:t>
      </w:r>
      <w:r w:rsidR="00465DFD" w:rsidRPr="00BE7214">
        <w:rPr>
          <w:rFonts w:ascii="Times New Roman" w:hAnsi="Times New Roman" w:cs="Times New Roman"/>
          <w:spacing w:val="50"/>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52"/>
          <w:sz w:val="20"/>
          <w:szCs w:val="20"/>
        </w:rPr>
        <w:t xml:space="preserve"> </w:t>
      </w:r>
      <w:r w:rsidR="00465DFD" w:rsidRPr="00BE7214">
        <w:rPr>
          <w:rFonts w:ascii="Times New Roman" w:hAnsi="Times New Roman" w:cs="Times New Roman"/>
          <w:sz w:val="20"/>
          <w:szCs w:val="20"/>
        </w:rPr>
        <w:t>местного</w:t>
      </w:r>
      <w:r w:rsidR="00465DFD" w:rsidRPr="00BE7214">
        <w:rPr>
          <w:rFonts w:ascii="Times New Roman" w:hAnsi="Times New Roman" w:cs="Times New Roman"/>
          <w:spacing w:val="54"/>
          <w:sz w:val="20"/>
          <w:szCs w:val="20"/>
        </w:rPr>
        <w:t xml:space="preserve"> </w:t>
      </w:r>
      <w:r w:rsidR="00465DFD" w:rsidRPr="00BE7214">
        <w:rPr>
          <w:rFonts w:ascii="Times New Roman" w:hAnsi="Times New Roman" w:cs="Times New Roman"/>
          <w:sz w:val="20"/>
          <w:szCs w:val="20"/>
        </w:rPr>
        <w:t>самоуправления</w:t>
      </w:r>
      <w:r w:rsidR="00465DFD" w:rsidRPr="00BE7214">
        <w:rPr>
          <w:rFonts w:ascii="Times New Roman" w:hAnsi="Times New Roman" w:cs="Times New Roman"/>
          <w:spacing w:val="58"/>
          <w:sz w:val="20"/>
          <w:szCs w:val="20"/>
        </w:rPr>
        <w:t xml:space="preserve"> </w:t>
      </w:r>
      <w:r w:rsidR="00465DFD" w:rsidRPr="00BE7214">
        <w:rPr>
          <w:rFonts w:ascii="Times New Roman" w:hAnsi="Times New Roman" w:cs="Times New Roman"/>
          <w:sz w:val="20"/>
          <w:szCs w:val="20"/>
        </w:rPr>
        <w:t>Завитинского муниципального округа;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обращения граждан и юридических лиц на нарушения законодательства, в 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числе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качество</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Ответственность должностных лиц за решения и действия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 xml:space="preserve">(бездействие), принимаемые (осуществляемые) ими в ходе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8"/>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услуги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По результатам проведенных проверок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 случае выявления нарушений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положений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настоящего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регламента,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правовых</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Амурской области</w:t>
      </w:r>
      <w:r w:rsidR="00465DFD" w:rsidRPr="00BE7214">
        <w:rPr>
          <w:rFonts w:ascii="Times New Roman" w:hAnsi="Times New Roman" w:cs="Times New Roman"/>
          <w:i/>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нормативных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правовых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актов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самоуправления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Завитинского муниципального округа</w:t>
      </w:r>
      <w:r w:rsidR="00465DFD" w:rsidRPr="00BE7214">
        <w:rPr>
          <w:rFonts w:ascii="Times New Roman" w:hAnsi="Times New Roman" w:cs="Times New Roman"/>
          <w:i/>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привлечение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виновных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ответственности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законодательством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Федерации.</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Персональная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ответственность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lastRenderedPageBreak/>
        <w:t>лиц</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правильность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своевременность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принятия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отказе</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закрепляется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должностных регламентах 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требованиями законодательства.</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Требования к порядку и формам контроля за предоставлением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 в том числе со стороны граждан,</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объединений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организаций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Граждане,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объединения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организации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имеют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контроль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путем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получения информации о ходе предоставления 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том</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числе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сроках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завершения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административных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процедур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(действий).</w:t>
      </w:r>
      <w:r w:rsidR="00E45275">
        <w:rPr>
          <w:rFonts w:ascii="Times New Roman" w:hAnsi="Times New Roman" w:cs="Times New Roman"/>
          <w:sz w:val="20"/>
          <w:szCs w:val="20"/>
        </w:rPr>
        <w:t xml:space="preserve"> </w:t>
      </w:r>
      <w:r w:rsidR="00465DFD" w:rsidRPr="00BE7214">
        <w:rPr>
          <w:rFonts w:ascii="Times New Roman" w:hAnsi="Times New Roman" w:cs="Times New Roman"/>
          <w:sz w:val="20"/>
          <w:szCs w:val="20"/>
        </w:rPr>
        <w:t>Граждане,</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объединения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организации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имеют</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право:</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направлять</w:t>
      </w:r>
      <w:r w:rsidR="00465DFD" w:rsidRPr="00BE7214">
        <w:rPr>
          <w:rFonts w:ascii="Times New Roman" w:hAnsi="Times New Roman" w:cs="Times New Roman"/>
          <w:spacing w:val="32"/>
          <w:sz w:val="20"/>
          <w:szCs w:val="20"/>
        </w:rPr>
        <w:t xml:space="preserve"> </w:t>
      </w:r>
      <w:r w:rsidR="00465DFD" w:rsidRPr="00BE7214">
        <w:rPr>
          <w:rFonts w:ascii="Times New Roman" w:hAnsi="Times New Roman" w:cs="Times New Roman"/>
          <w:sz w:val="20"/>
          <w:szCs w:val="20"/>
        </w:rPr>
        <w:t>замечания</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предложения</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32"/>
          <w:sz w:val="20"/>
          <w:szCs w:val="20"/>
        </w:rPr>
        <w:t xml:space="preserve"> </w:t>
      </w:r>
      <w:r w:rsidR="00465DFD" w:rsidRPr="00BE7214">
        <w:rPr>
          <w:rFonts w:ascii="Times New Roman" w:hAnsi="Times New Roman" w:cs="Times New Roman"/>
          <w:sz w:val="20"/>
          <w:szCs w:val="20"/>
        </w:rPr>
        <w:t>улучшению</w:t>
      </w:r>
      <w:r w:rsidR="00465DFD" w:rsidRPr="00BE7214">
        <w:rPr>
          <w:rFonts w:ascii="Times New Roman" w:hAnsi="Times New Roman" w:cs="Times New Roman"/>
          <w:spacing w:val="32"/>
          <w:sz w:val="20"/>
          <w:szCs w:val="20"/>
        </w:rPr>
        <w:t xml:space="preserve"> </w:t>
      </w:r>
      <w:r w:rsidR="00465DFD" w:rsidRPr="00BE7214">
        <w:rPr>
          <w:rFonts w:ascii="Times New Roman" w:hAnsi="Times New Roman" w:cs="Times New Roman"/>
          <w:sz w:val="20"/>
          <w:szCs w:val="20"/>
        </w:rPr>
        <w:t>доступности</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31"/>
          <w:sz w:val="20"/>
          <w:szCs w:val="20"/>
        </w:rPr>
        <w:t xml:space="preserve"> </w:t>
      </w:r>
      <w:r w:rsidR="00465DFD" w:rsidRPr="00BE7214">
        <w:rPr>
          <w:rFonts w:ascii="Times New Roman" w:hAnsi="Times New Roman" w:cs="Times New Roman"/>
          <w:sz w:val="20"/>
          <w:szCs w:val="20"/>
        </w:rPr>
        <w:t>качества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предоставления муниципальной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услуги;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вносить</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предложения</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о</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мерах</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по</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устранению</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нарушений н</w:t>
      </w:r>
      <w:r w:rsidR="00465DFD" w:rsidRPr="00BE7214">
        <w:rPr>
          <w:rFonts w:ascii="Times New Roman" w:hAnsi="Times New Roman" w:cs="Times New Roman"/>
          <w:spacing w:val="-1"/>
          <w:sz w:val="20"/>
          <w:szCs w:val="20"/>
        </w:rPr>
        <w:t>астоящего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административного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регламента.</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Должностные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принимают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меры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прекращению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допущенных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нарушений,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устраняют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причины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условия,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способствующие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совершению</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нарушений.</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Информация о результатах рассмотрения замечаний и предложений граждан,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объединений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организаций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доводится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сведения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направивших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замечания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 предложения.</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Досудебный (внесудебный) порядок обжалования решений и действий</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(бездействия)</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предоставляющего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муниципальную услугу,</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их</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должностных</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лиц,</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 служащих</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Заявитель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обжалование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лиц</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служащих,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центра,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работника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досудебном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(внесудебном)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(далее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жалоба).</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Органы местного самоуправления, организации и уполномоченные на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рассмотрение жалобы лица, которым может быть направлена жалоба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досудебном (внесудебном)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 досудебном (внесудебном) порядке Заявитель (представитель) вправе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обратиться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жалобой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письменной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бумажном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носителе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должностного лица, руководителя структурного подразделения 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руководителя</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органа;</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вышестоящий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должностного лица, руководителя структурного подразделения 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руководителю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(бездействие)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работника многофункционального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центра;</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учредителю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центра.</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учредителя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определяются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рассмотрение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жалоб должностные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лица.</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Способы информирования заявителей о порядке подачи и рассмотрения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жалобы, в том числе с использованием Единого портала государственных 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муниципальных услуг</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(функций)</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Информация о порядке подачи и рассмотрения жалобы размещается 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стендах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местах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сайте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ЕПГУ,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предоставляется в устной форме по телефону и (или) на личном приеме либо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письменной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почтовым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отправлением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адресу,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указанному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(представителем).</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Перечень нормативных правовых актов, регулирующих порядок досудебного</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(внесудебного) обжалования действий (бездействия) и (или) решений,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принятых (осуществленных) в ходе 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услуги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Порядок досудебного (внесудебного) обжалования решений и действий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предоставляющего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муниципальную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услугу,</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его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должностных лиц</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регулируется:</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Федеральным законом от 27.07.2010 № 210-ФЗ «Об организации предоставления государственных 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 услуг»;</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постановлением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Правительства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20</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ноября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2012</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1198</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федеральной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системе,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обеспечивающей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процесс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досудебного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(внесудебного)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обжалования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решений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действий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(бездействия),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совершенных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муниципальных услуг».</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Особенности выполнения административных процедур (действий) 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многофункциональных</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центрах</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b/>
          <w:sz w:val="20"/>
          <w:szCs w:val="20"/>
        </w:rPr>
        <w:t>муниципальных</w:t>
      </w:r>
      <w:r w:rsidR="00465DFD" w:rsidRPr="00BE7214">
        <w:rPr>
          <w:rFonts w:ascii="Times New Roman" w:hAnsi="Times New Roman" w:cs="Times New Roman"/>
          <w:b/>
          <w:spacing w:val="-3"/>
          <w:sz w:val="20"/>
          <w:szCs w:val="20"/>
        </w:rPr>
        <w:t xml:space="preserve"> </w:t>
      </w:r>
      <w:r w:rsidR="00465DFD" w:rsidRPr="00BE7214">
        <w:rPr>
          <w:rFonts w:ascii="Times New Roman" w:hAnsi="Times New Roman" w:cs="Times New Roman"/>
          <w:b/>
          <w:sz w:val="20"/>
          <w:szCs w:val="20"/>
        </w:rPr>
        <w:t>услуг</w:t>
      </w:r>
      <w:r w:rsidR="002569B6">
        <w:rPr>
          <w:rFonts w:ascii="Times New Roman" w:hAnsi="Times New Roman" w:cs="Times New Roman"/>
          <w:b/>
          <w:sz w:val="20"/>
          <w:szCs w:val="20"/>
        </w:rPr>
        <w:t xml:space="preserve"> </w:t>
      </w:r>
      <w:r w:rsidR="00465DFD" w:rsidRPr="00BE7214">
        <w:rPr>
          <w:rFonts w:ascii="Times New Roman" w:hAnsi="Times New Roman" w:cs="Times New Roman"/>
          <w:sz w:val="20"/>
          <w:szCs w:val="20"/>
        </w:rPr>
        <w:t>Исчерпывающий перечень административных процедур (действий) 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 муниципальной услуги, выполняемых</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многофункциональными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центрами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6.1</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Многофункциональный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центр</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осуществляет:</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информирование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вопросам,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связанным с предоставлением муниципальной услуги, а 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консультирование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многофункциональном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центре;</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выдачу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бумажном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носителе,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подтверждающих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содержание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электронных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направленных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результатам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также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выдача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включая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составление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бумажном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носителе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заверение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выписок из информационных систем органов, предоставляющих муниципальных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иные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процедуры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действия, предусмотренные Федеральным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законом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 210-ФЗ.</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6"/>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34"/>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36"/>
          <w:sz w:val="20"/>
          <w:szCs w:val="20"/>
        </w:rPr>
        <w:t xml:space="preserve"> </w:t>
      </w:r>
      <w:r w:rsidR="00465DFD" w:rsidRPr="00BE7214">
        <w:rPr>
          <w:rFonts w:ascii="Times New Roman" w:hAnsi="Times New Roman" w:cs="Times New Roman"/>
          <w:sz w:val="20"/>
          <w:szCs w:val="20"/>
        </w:rPr>
        <w:t>частью</w:t>
      </w:r>
      <w:r w:rsidR="00465DFD" w:rsidRPr="00BE7214">
        <w:rPr>
          <w:rFonts w:ascii="Times New Roman" w:hAnsi="Times New Roman" w:cs="Times New Roman"/>
          <w:spacing w:val="36"/>
          <w:sz w:val="20"/>
          <w:szCs w:val="20"/>
        </w:rPr>
        <w:t xml:space="preserve"> </w:t>
      </w:r>
      <w:r w:rsidR="00465DFD" w:rsidRPr="00BE7214">
        <w:rPr>
          <w:rFonts w:ascii="Times New Roman" w:hAnsi="Times New Roman" w:cs="Times New Roman"/>
          <w:sz w:val="20"/>
          <w:szCs w:val="20"/>
        </w:rPr>
        <w:t>1.1</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статьи</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16</w:t>
      </w:r>
      <w:r w:rsidR="00465DFD" w:rsidRPr="00BE7214">
        <w:rPr>
          <w:rFonts w:ascii="Times New Roman" w:hAnsi="Times New Roman" w:cs="Times New Roman"/>
          <w:spacing w:val="36"/>
          <w:sz w:val="20"/>
          <w:szCs w:val="20"/>
        </w:rPr>
        <w:t xml:space="preserve"> </w:t>
      </w:r>
      <w:r w:rsidR="00465DFD" w:rsidRPr="00BE7214">
        <w:rPr>
          <w:rFonts w:ascii="Times New Roman" w:hAnsi="Times New Roman" w:cs="Times New Roman"/>
          <w:sz w:val="20"/>
          <w:szCs w:val="20"/>
        </w:rPr>
        <w:t>Федерального</w:t>
      </w:r>
      <w:r w:rsidR="00465DFD" w:rsidRPr="00BE7214">
        <w:rPr>
          <w:rFonts w:ascii="Times New Roman" w:hAnsi="Times New Roman" w:cs="Times New Roman"/>
          <w:spacing w:val="37"/>
          <w:sz w:val="20"/>
          <w:szCs w:val="20"/>
        </w:rPr>
        <w:t xml:space="preserve"> </w:t>
      </w:r>
      <w:r w:rsidR="00465DFD" w:rsidRPr="00BE7214">
        <w:rPr>
          <w:rFonts w:ascii="Times New Roman" w:hAnsi="Times New Roman" w:cs="Times New Roman"/>
          <w:sz w:val="20"/>
          <w:szCs w:val="20"/>
        </w:rPr>
        <w:t>закона</w:t>
      </w:r>
      <w:r w:rsidR="00465DFD" w:rsidRPr="00BE7214">
        <w:rPr>
          <w:rFonts w:ascii="Times New Roman" w:hAnsi="Times New Roman" w:cs="Times New Roman"/>
          <w:spacing w:val="34"/>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37"/>
          <w:sz w:val="20"/>
          <w:szCs w:val="20"/>
        </w:rPr>
        <w:t xml:space="preserve"> </w:t>
      </w:r>
      <w:r w:rsidR="00465DFD" w:rsidRPr="00BE7214">
        <w:rPr>
          <w:rFonts w:ascii="Times New Roman" w:hAnsi="Times New Roman" w:cs="Times New Roman"/>
          <w:sz w:val="20"/>
          <w:szCs w:val="20"/>
        </w:rPr>
        <w:t>210-ФЗ</w:t>
      </w:r>
      <w:r w:rsidR="00465DFD" w:rsidRPr="00BE7214">
        <w:rPr>
          <w:rFonts w:ascii="Times New Roman" w:hAnsi="Times New Roman" w:cs="Times New Roman"/>
          <w:spacing w:val="36"/>
          <w:sz w:val="20"/>
          <w:szCs w:val="20"/>
        </w:rPr>
        <w:t xml:space="preserve"> </w:t>
      </w:r>
      <w:r w:rsidR="00465DFD" w:rsidRPr="00BE7214">
        <w:rPr>
          <w:rFonts w:ascii="Times New Roman" w:hAnsi="Times New Roman" w:cs="Times New Roman"/>
          <w:sz w:val="20"/>
          <w:szCs w:val="20"/>
        </w:rPr>
        <w:t>для реализации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своих</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функций</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многофункциональные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центры</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вправе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привлекать</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иные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организации.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Информирование</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заявителей</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Информирование</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заявителя</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многофункциональными </w:t>
      </w:r>
      <w:r w:rsidR="00465DFD" w:rsidRPr="00BE7214">
        <w:rPr>
          <w:rFonts w:ascii="Times New Roman" w:hAnsi="Times New Roman" w:cs="Times New Roman"/>
          <w:spacing w:val="-1"/>
          <w:sz w:val="20"/>
          <w:szCs w:val="20"/>
        </w:rPr>
        <w:t>центрами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осуществляется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следующими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способами: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а) посредством привлечения средств массовой информации, а также путем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размещения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официальных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сайтах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информационных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стендах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многофункциональных центров;</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б)</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лично,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телефону,</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посредством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почтовых</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отправлений,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 электронной</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почте.</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 личном обращении работник многофункционального центра подробно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информирует Заявителей по интересующим их вопросам в вежливой корректной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 с использованием официально-делового стиля речи. Рекомендуемое время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предоставления консультации – не более 15 минут, время ожидания в очереди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секторе информирования для получения информации о муниципальных услугах не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может</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превышать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15</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минут.</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Ответ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телефонный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звонок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должен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начинаться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информации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наименовании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организации,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фамилии,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имени,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отчестве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должности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работника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 центра, принявшего телефонный звонок. Индивидуальное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консультирование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телефону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работник</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многофункционального центра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осуществляет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не более</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10</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минут;</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случае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если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подготовки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требуется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более</w:t>
      </w:r>
      <w:r w:rsidR="00465DFD" w:rsidRPr="00BE7214">
        <w:rPr>
          <w:rFonts w:ascii="Times New Roman" w:hAnsi="Times New Roman" w:cs="Times New Roman"/>
          <w:spacing w:val="70"/>
          <w:sz w:val="20"/>
          <w:szCs w:val="20"/>
        </w:rPr>
        <w:t xml:space="preserve"> </w:t>
      </w:r>
      <w:r w:rsidR="00465DFD" w:rsidRPr="00BE7214">
        <w:rPr>
          <w:rFonts w:ascii="Times New Roman" w:hAnsi="Times New Roman" w:cs="Times New Roman"/>
          <w:sz w:val="20"/>
          <w:szCs w:val="20"/>
        </w:rPr>
        <w:t>продолжительное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время, работник многофункционального центра, осуществляющий индивидуальное</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устное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консультирование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 телефону,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может</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предложить</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Заявителю:</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изложить обращение в письменной форме (ответ направляется Заявителю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способом,</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указанным в</w:t>
      </w:r>
      <w:r w:rsidR="00465DFD" w:rsidRPr="00BE7214">
        <w:rPr>
          <w:rFonts w:ascii="Times New Roman" w:hAnsi="Times New Roman" w:cs="Times New Roman"/>
          <w:spacing w:val="-6"/>
          <w:sz w:val="20"/>
          <w:szCs w:val="20"/>
        </w:rPr>
        <w:t xml:space="preserve"> </w:t>
      </w:r>
      <w:r w:rsidR="00465DFD" w:rsidRPr="00BE7214">
        <w:rPr>
          <w:rFonts w:ascii="Times New Roman" w:hAnsi="Times New Roman" w:cs="Times New Roman"/>
          <w:sz w:val="20"/>
          <w:szCs w:val="20"/>
        </w:rPr>
        <w:t>обращении);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назначить</w:t>
      </w:r>
      <w:r w:rsidR="00465DFD" w:rsidRPr="00BE7214">
        <w:rPr>
          <w:rFonts w:ascii="Times New Roman" w:hAnsi="Times New Roman" w:cs="Times New Roman"/>
          <w:spacing w:val="-7"/>
          <w:sz w:val="20"/>
          <w:szCs w:val="20"/>
        </w:rPr>
        <w:t xml:space="preserve"> </w:t>
      </w:r>
      <w:r w:rsidR="00465DFD" w:rsidRPr="00BE7214">
        <w:rPr>
          <w:rFonts w:ascii="Times New Roman" w:hAnsi="Times New Roman" w:cs="Times New Roman"/>
          <w:sz w:val="20"/>
          <w:szCs w:val="20"/>
        </w:rPr>
        <w:t>другое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время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консультаций.</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консультировании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письменным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обращениям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ответ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направляется в письменном виде в срок не позднее 30 календарных дней с момента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регистрации обращения в форме электронного документа по адресу 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почты, указанному в обращении, поступившем в многофункциональный центр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письменной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форме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почтовому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адресу,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указанному</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поступившем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письменной форме.</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Выдача</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8"/>
          <w:sz w:val="20"/>
          <w:szCs w:val="20"/>
        </w:rPr>
        <w:t xml:space="preserve"> </w:t>
      </w:r>
      <w:r w:rsidR="00465DFD" w:rsidRPr="00BE7214">
        <w:rPr>
          <w:rFonts w:ascii="Times New Roman" w:hAnsi="Times New Roman" w:cs="Times New Roman"/>
          <w:sz w:val="20"/>
          <w:szCs w:val="20"/>
        </w:rPr>
        <w:t>результата</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услуги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наличии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предоставлении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муниципальной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указания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выдаче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оказания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услуги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через</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lastRenderedPageBreak/>
        <w:t>многофункциональный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Уполномоченный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орган</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передает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последующей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выдачи</w:t>
      </w:r>
      <w:r w:rsidR="00465DFD" w:rsidRPr="00BE7214">
        <w:rPr>
          <w:rFonts w:ascii="Times New Roman" w:hAnsi="Times New Roman" w:cs="Times New Roman"/>
          <w:spacing w:val="71"/>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(представителю) способом, согласно заключенным соглашениям о взаимодействии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заключенным между Уполномоченным органом и многофункциональным центром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утвержденном Постановлением Правительства Российской федерации от 27.09.2011 № 797 (ред. От 21.09.2022)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(далее-Постановление № 797).</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Порядок и сроки передачи Уполномоченным органом таких документов 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многофункциональный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центр</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определяются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соглашением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взаимодействии,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заключенным</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ими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порядке,</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установленном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Постановлением</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 797.</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Прием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Заявителей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выдачи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документов,</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являющихся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результатом</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государственной (муниципальной) услуги, в порядке очередности при получении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номерного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талона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из</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терминала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электронной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очереди,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соответствующего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цели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обращения,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либо</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по</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предварительной</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записи.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Работник многофункционального центра осуществляет следующие действия: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устанавливает личность Заявителя на основании документа,</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 xml:space="preserve">удостоверяющего личность в соответствии с законодательством </w:t>
      </w:r>
      <w:r w:rsidR="00465DFD" w:rsidRPr="00BE7214">
        <w:rPr>
          <w:rFonts w:ascii="Times New Roman" w:hAnsi="Times New Roman" w:cs="Times New Roman"/>
          <w:spacing w:val="-1"/>
          <w:sz w:val="20"/>
          <w:szCs w:val="20"/>
        </w:rPr>
        <w:t xml:space="preserve">Российской </w:t>
      </w:r>
      <w:r w:rsidR="00465DFD" w:rsidRPr="00BE7214">
        <w:rPr>
          <w:rFonts w:ascii="Times New Roman" w:hAnsi="Times New Roman" w:cs="Times New Roman"/>
          <w:sz w:val="20"/>
          <w:szCs w:val="20"/>
        </w:rPr>
        <w:t>Федерации;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 xml:space="preserve">проверяет полномочия представителя Заявителя (в случае </w:t>
      </w:r>
      <w:r w:rsidR="00465DFD" w:rsidRPr="00BE7214">
        <w:rPr>
          <w:rFonts w:ascii="Times New Roman" w:hAnsi="Times New Roman" w:cs="Times New Roman"/>
          <w:spacing w:val="-1"/>
          <w:sz w:val="20"/>
          <w:szCs w:val="20"/>
        </w:rPr>
        <w:t>обращения</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представителя</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Заявителя);</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определяет</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статус</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исполнения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заявления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ГИС;</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распечатывает</w:t>
      </w:r>
      <w:r w:rsidR="00465DFD" w:rsidRPr="00BE7214">
        <w:rPr>
          <w:rFonts w:ascii="Times New Roman" w:hAnsi="Times New Roman" w:cs="Times New Roman"/>
          <w:spacing w:val="39"/>
          <w:sz w:val="20"/>
          <w:szCs w:val="20"/>
        </w:rPr>
        <w:t xml:space="preserve"> </w:t>
      </w:r>
      <w:r w:rsidR="00465DFD" w:rsidRPr="00BE7214">
        <w:rPr>
          <w:rFonts w:ascii="Times New Roman" w:hAnsi="Times New Roman" w:cs="Times New Roman"/>
          <w:sz w:val="20"/>
          <w:szCs w:val="20"/>
        </w:rPr>
        <w:t>результат</w:t>
      </w:r>
      <w:r w:rsidR="00465DFD" w:rsidRPr="00BE7214">
        <w:rPr>
          <w:rFonts w:ascii="Times New Roman" w:hAnsi="Times New Roman" w:cs="Times New Roman"/>
          <w:spacing w:val="41"/>
          <w:sz w:val="20"/>
          <w:szCs w:val="20"/>
        </w:rPr>
        <w:t xml:space="preserve"> </w:t>
      </w:r>
      <w:r w:rsidR="00465DFD" w:rsidRPr="00BE7214">
        <w:rPr>
          <w:rFonts w:ascii="Times New Roman" w:hAnsi="Times New Roman" w:cs="Times New Roman"/>
          <w:sz w:val="20"/>
          <w:szCs w:val="20"/>
        </w:rPr>
        <w:t>предоставления</w:t>
      </w:r>
      <w:r w:rsidR="00465DFD" w:rsidRPr="00BE7214">
        <w:rPr>
          <w:rFonts w:ascii="Times New Roman" w:hAnsi="Times New Roman" w:cs="Times New Roman"/>
          <w:spacing w:val="45"/>
          <w:sz w:val="20"/>
          <w:szCs w:val="20"/>
        </w:rPr>
        <w:t xml:space="preserve"> </w:t>
      </w:r>
      <w:r w:rsidR="00465DFD" w:rsidRPr="00BE7214">
        <w:rPr>
          <w:rFonts w:ascii="Times New Roman" w:hAnsi="Times New Roman" w:cs="Times New Roman"/>
          <w:sz w:val="20"/>
          <w:szCs w:val="20"/>
        </w:rPr>
        <w:t>муниципальной услуги</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34"/>
          <w:sz w:val="20"/>
          <w:szCs w:val="20"/>
        </w:rPr>
        <w:t xml:space="preserve"> </w:t>
      </w:r>
      <w:r w:rsidR="00465DFD" w:rsidRPr="00BE7214">
        <w:rPr>
          <w:rFonts w:ascii="Times New Roman" w:hAnsi="Times New Roman" w:cs="Times New Roman"/>
          <w:sz w:val="20"/>
          <w:szCs w:val="20"/>
        </w:rPr>
        <w:t>виде</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экземпляра</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электронного</w:t>
      </w:r>
      <w:r w:rsidR="00465DFD" w:rsidRPr="00BE7214">
        <w:rPr>
          <w:rFonts w:ascii="Times New Roman" w:hAnsi="Times New Roman" w:cs="Times New Roman"/>
          <w:spacing w:val="34"/>
          <w:sz w:val="20"/>
          <w:szCs w:val="20"/>
        </w:rPr>
        <w:t xml:space="preserve"> </w:t>
      </w:r>
      <w:r w:rsidR="00465DFD" w:rsidRPr="00BE7214">
        <w:rPr>
          <w:rFonts w:ascii="Times New Roman" w:hAnsi="Times New Roman" w:cs="Times New Roman"/>
          <w:sz w:val="20"/>
          <w:szCs w:val="20"/>
        </w:rPr>
        <w:t>документа</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32"/>
          <w:sz w:val="20"/>
          <w:szCs w:val="20"/>
        </w:rPr>
        <w:t xml:space="preserve"> </w:t>
      </w:r>
      <w:r w:rsidR="00465DFD" w:rsidRPr="00BE7214">
        <w:rPr>
          <w:rFonts w:ascii="Times New Roman" w:hAnsi="Times New Roman" w:cs="Times New Roman"/>
          <w:sz w:val="20"/>
          <w:szCs w:val="20"/>
        </w:rPr>
        <w:t>бумажном</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носителе</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и заверяет его с использованием печати многофункционального центра (в</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предусмотренных нормативными правовыми актами Российской Федерации</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случаях – печати с изображением Государственного герба Российской Федерации);</w:t>
      </w:r>
      <w:r w:rsidR="00465DFD" w:rsidRPr="00BE7214">
        <w:rPr>
          <w:rFonts w:ascii="Times New Roman" w:hAnsi="Times New Roman" w:cs="Times New Roman"/>
          <w:spacing w:val="-67"/>
          <w:sz w:val="20"/>
          <w:szCs w:val="20"/>
        </w:rPr>
        <w:t xml:space="preserve"> </w:t>
      </w:r>
      <w:r w:rsidR="002569B6">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заверяет экземпляр электронного документа на бумажном носителе с</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использованием печати многофункционального центра (в предусмотренных</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нормативными</w:t>
      </w:r>
      <w:r w:rsidR="00465DFD" w:rsidRPr="00BE7214">
        <w:rPr>
          <w:rFonts w:ascii="Times New Roman" w:hAnsi="Times New Roman" w:cs="Times New Roman"/>
          <w:spacing w:val="27"/>
          <w:sz w:val="20"/>
          <w:szCs w:val="20"/>
        </w:rPr>
        <w:t xml:space="preserve"> </w:t>
      </w:r>
      <w:r w:rsidR="00465DFD" w:rsidRPr="00BE7214">
        <w:rPr>
          <w:rFonts w:ascii="Times New Roman" w:hAnsi="Times New Roman" w:cs="Times New Roman"/>
          <w:sz w:val="20"/>
          <w:szCs w:val="20"/>
        </w:rPr>
        <w:t>правовыми</w:t>
      </w:r>
      <w:r w:rsidR="00465DFD" w:rsidRPr="00BE7214">
        <w:rPr>
          <w:rFonts w:ascii="Times New Roman" w:hAnsi="Times New Roman" w:cs="Times New Roman"/>
          <w:spacing w:val="27"/>
          <w:sz w:val="20"/>
          <w:szCs w:val="20"/>
        </w:rPr>
        <w:t xml:space="preserve"> </w:t>
      </w:r>
      <w:r w:rsidR="00465DFD" w:rsidRPr="00BE7214">
        <w:rPr>
          <w:rFonts w:ascii="Times New Roman" w:hAnsi="Times New Roman" w:cs="Times New Roman"/>
          <w:sz w:val="20"/>
          <w:szCs w:val="20"/>
        </w:rPr>
        <w:t>актами</w:t>
      </w:r>
      <w:r w:rsidR="00465DFD" w:rsidRPr="00BE7214">
        <w:rPr>
          <w:rFonts w:ascii="Times New Roman" w:hAnsi="Times New Roman" w:cs="Times New Roman"/>
          <w:spacing w:val="25"/>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27"/>
          <w:sz w:val="20"/>
          <w:szCs w:val="20"/>
        </w:rPr>
        <w:t xml:space="preserve"> </w:t>
      </w:r>
      <w:r w:rsidR="00465DFD" w:rsidRPr="00BE7214">
        <w:rPr>
          <w:rFonts w:ascii="Times New Roman" w:hAnsi="Times New Roman" w:cs="Times New Roman"/>
          <w:sz w:val="20"/>
          <w:szCs w:val="20"/>
        </w:rPr>
        <w:t>Федерации</w:t>
      </w:r>
      <w:r w:rsidR="00465DFD" w:rsidRPr="00BE7214">
        <w:rPr>
          <w:rFonts w:ascii="Times New Roman" w:hAnsi="Times New Roman" w:cs="Times New Roman"/>
          <w:spacing w:val="27"/>
          <w:sz w:val="20"/>
          <w:szCs w:val="20"/>
        </w:rPr>
        <w:t xml:space="preserve"> </w:t>
      </w:r>
      <w:r w:rsidR="00465DFD" w:rsidRPr="00BE7214">
        <w:rPr>
          <w:rFonts w:ascii="Times New Roman" w:hAnsi="Times New Roman" w:cs="Times New Roman"/>
          <w:sz w:val="20"/>
          <w:szCs w:val="20"/>
        </w:rPr>
        <w:t>случаях</w:t>
      </w:r>
      <w:r w:rsidR="00465DFD" w:rsidRPr="00BE7214">
        <w:rPr>
          <w:rFonts w:ascii="Times New Roman" w:hAnsi="Times New Roman" w:cs="Times New Roman"/>
          <w:spacing w:val="34"/>
          <w:sz w:val="20"/>
          <w:szCs w:val="20"/>
        </w:rPr>
        <w:t xml:space="preserve"> </w:t>
      </w:r>
      <w:r w:rsidR="00465DFD" w:rsidRPr="00BE7214">
        <w:rPr>
          <w:rFonts w:ascii="Times New Roman" w:hAnsi="Times New Roman" w:cs="Times New Roman"/>
          <w:sz w:val="20"/>
          <w:szCs w:val="20"/>
        </w:rPr>
        <w:t>–</w:t>
      </w:r>
      <w:r w:rsidR="00465DFD" w:rsidRPr="00BE7214">
        <w:rPr>
          <w:rFonts w:ascii="Times New Roman" w:hAnsi="Times New Roman" w:cs="Times New Roman"/>
          <w:spacing w:val="28"/>
          <w:sz w:val="20"/>
          <w:szCs w:val="20"/>
        </w:rPr>
        <w:t xml:space="preserve"> </w:t>
      </w:r>
      <w:r w:rsidR="00465DFD" w:rsidRPr="00BE7214">
        <w:rPr>
          <w:rFonts w:ascii="Times New Roman" w:hAnsi="Times New Roman" w:cs="Times New Roman"/>
          <w:sz w:val="20"/>
          <w:szCs w:val="20"/>
        </w:rPr>
        <w:t>печати</w:t>
      </w:r>
      <w:r w:rsidR="00465DFD" w:rsidRPr="00BE7214">
        <w:rPr>
          <w:rFonts w:ascii="Times New Roman" w:hAnsi="Times New Roman" w:cs="Times New Roman"/>
          <w:spacing w:val="25"/>
          <w:sz w:val="20"/>
          <w:szCs w:val="20"/>
        </w:rPr>
        <w:t xml:space="preserve"> </w:t>
      </w:r>
      <w:r w:rsidR="00465DFD" w:rsidRPr="00BE7214">
        <w:rPr>
          <w:rFonts w:ascii="Times New Roman" w:hAnsi="Times New Roman" w:cs="Times New Roman"/>
          <w:sz w:val="20"/>
          <w:szCs w:val="20"/>
        </w:rPr>
        <w:t>с изображением</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Государственного</w:t>
      </w:r>
      <w:r w:rsidR="00465DFD" w:rsidRPr="00BE7214">
        <w:rPr>
          <w:rFonts w:ascii="Times New Roman" w:hAnsi="Times New Roman" w:cs="Times New Roman"/>
          <w:spacing w:val="-4"/>
          <w:sz w:val="20"/>
          <w:szCs w:val="20"/>
        </w:rPr>
        <w:t xml:space="preserve"> </w:t>
      </w:r>
      <w:r w:rsidR="00465DFD" w:rsidRPr="00BE7214">
        <w:rPr>
          <w:rFonts w:ascii="Times New Roman" w:hAnsi="Times New Roman" w:cs="Times New Roman"/>
          <w:sz w:val="20"/>
          <w:szCs w:val="20"/>
        </w:rPr>
        <w:t>герба</w:t>
      </w:r>
      <w:r w:rsidR="00465DFD" w:rsidRPr="00BE7214">
        <w:rPr>
          <w:rFonts w:ascii="Times New Roman" w:hAnsi="Times New Roman" w:cs="Times New Roman"/>
          <w:spacing w:val="-8"/>
          <w:sz w:val="20"/>
          <w:szCs w:val="20"/>
        </w:rPr>
        <w:t xml:space="preserve"> </w:t>
      </w:r>
      <w:r w:rsidR="00465DFD" w:rsidRPr="00BE7214">
        <w:rPr>
          <w:rFonts w:ascii="Times New Roman" w:hAnsi="Times New Roman" w:cs="Times New Roman"/>
          <w:sz w:val="20"/>
          <w:szCs w:val="20"/>
        </w:rPr>
        <w:t>Российской</w:t>
      </w:r>
      <w:r w:rsidR="00465DFD" w:rsidRPr="00BE7214">
        <w:rPr>
          <w:rFonts w:ascii="Times New Roman" w:hAnsi="Times New Roman" w:cs="Times New Roman"/>
          <w:spacing w:val="-5"/>
          <w:sz w:val="20"/>
          <w:szCs w:val="20"/>
        </w:rPr>
        <w:t xml:space="preserve"> </w:t>
      </w:r>
      <w:r w:rsidR="00465DFD" w:rsidRPr="00BE7214">
        <w:rPr>
          <w:rFonts w:ascii="Times New Roman" w:hAnsi="Times New Roman" w:cs="Times New Roman"/>
          <w:sz w:val="20"/>
          <w:szCs w:val="20"/>
        </w:rPr>
        <w:t>Федерации);</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выдает</w:t>
      </w:r>
      <w:r w:rsidR="00465DFD" w:rsidRPr="00BE7214">
        <w:rPr>
          <w:rFonts w:ascii="Times New Roman" w:hAnsi="Times New Roman" w:cs="Times New Roman"/>
          <w:spacing w:val="39"/>
          <w:sz w:val="20"/>
          <w:szCs w:val="20"/>
        </w:rPr>
        <w:t xml:space="preserve"> </w:t>
      </w:r>
      <w:r w:rsidR="00465DFD" w:rsidRPr="00BE7214">
        <w:rPr>
          <w:rFonts w:ascii="Times New Roman" w:hAnsi="Times New Roman" w:cs="Times New Roman"/>
          <w:sz w:val="20"/>
          <w:szCs w:val="20"/>
        </w:rPr>
        <w:t>документы</w:t>
      </w:r>
      <w:r w:rsidR="00465DFD" w:rsidRPr="00BE7214">
        <w:rPr>
          <w:rFonts w:ascii="Times New Roman" w:hAnsi="Times New Roman" w:cs="Times New Roman"/>
          <w:spacing w:val="37"/>
          <w:sz w:val="20"/>
          <w:szCs w:val="20"/>
        </w:rPr>
        <w:t xml:space="preserve"> </w:t>
      </w:r>
      <w:r w:rsidR="00465DFD" w:rsidRPr="00BE7214">
        <w:rPr>
          <w:rFonts w:ascii="Times New Roman" w:hAnsi="Times New Roman" w:cs="Times New Roman"/>
          <w:sz w:val="20"/>
          <w:szCs w:val="20"/>
        </w:rPr>
        <w:t>Заявителю,</w:t>
      </w:r>
      <w:r w:rsidR="00465DFD" w:rsidRPr="00BE7214">
        <w:rPr>
          <w:rFonts w:ascii="Times New Roman" w:hAnsi="Times New Roman" w:cs="Times New Roman"/>
          <w:spacing w:val="39"/>
          <w:sz w:val="20"/>
          <w:szCs w:val="20"/>
        </w:rPr>
        <w:t xml:space="preserve"> </w:t>
      </w:r>
      <w:r w:rsidR="00465DFD" w:rsidRPr="00BE7214">
        <w:rPr>
          <w:rFonts w:ascii="Times New Roman" w:hAnsi="Times New Roman" w:cs="Times New Roman"/>
          <w:sz w:val="20"/>
          <w:szCs w:val="20"/>
        </w:rPr>
        <w:t>при</w:t>
      </w:r>
      <w:r w:rsidR="00465DFD" w:rsidRPr="00BE7214">
        <w:rPr>
          <w:rFonts w:ascii="Times New Roman" w:hAnsi="Times New Roman" w:cs="Times New Roman"/>
          <w:spacing w:val="38"/>
          <w:sz w:val="20"/>
          <w:szCs w:val="20"/>
        </w:rPr>
        <w:t xml:space="preserve"> </w:t>
      </w:r>
      <w:r w:rsidR="00465DFD" w:rsidRPr="00BE7214">
        <w:rPr>
          <w:rFonts w:ascii="Times New Roman" w:hAnsi="Times New Roman" w:cs="Times New Roman"/>
          <w:sz w:val="20"/>
          <w:szCs w:val="20"/>
        </w:rPr>
        <w:t>необходимости</w:t>
      </w:r>
      <w:r w:rsidR="00465DFD" w:rsidRPr="00BE7214">
        <w:rPr>
          <w:rFonts w:ascii="Times New Roman" w:hAnsi="Times New Roman" w:cs="Times New Roman"/>
          <w:spacing w:val="40"/>
          <w:sz w:val="20"/>
          <w:szCs w:val="20"/>
        </w:rPr>
        <w:t xml:space="preserve"> </w:t>
      </w:r>
      <w:r w:rsidR="00465DFD" w:rsidRPr="00BE7214">
        <w:rPr>
          <w:rFonts w:ascii="Times New Roman" w:hAnsi="Times New Roman" w:cs="Times New Roman"/>
          <w:sz w:val="20"/>
          <w:szCs w:val="20"/>
        </w:rPr>
        <w:t>запрашивает</w:t>
      </w:r>
      <w:r w:rsidR="00465DFD" w:rsidRPr="00BE7214">
        <w:rPr>
          <w:rFonts w:ascii="Times New Roman" w:hAnsi="Times New Roman" w:cs="Times New Roman"/>
          <w:spacing w:val="39"/>
          <w:sz w:val="20"/>
          <w:szCs w:val="20"/>
        </w:rPr>
        <w:t xml:space="preserve"> </w:t>
      </w:r>
      <w:r w:rsidR="00465DFD" w:rsidRPr="00BE7214">
        <w:rPr>
          <w:rFonts w:ascii="Times New Roman" w:hAnsi="Times New Roman" w:cs="Times New Roman"/>
          <w:sz w:val="20"/>
          <w:szCs w:val="20"/>
        </w:rPr>
        <w:t>у</w:t>
      </w:r>
      <w:r w:rsidR="00465DFD" w:rsidRPr="00BE7214">
        <w:rPr>
          <w:rFonts w:ascii="Times New Roman" w:hAnsi="Times New Roman" w:cs="Times New Roman"/>
          <w:spacing w:val="35"/>
          <w:sz w:val="20"/>
          <w:szCs w:val="20"/>
        </w:rPr>
        <w:t xml:space="preserve"> </w:t>
      </w:r>
      <w:r w:rsidR="00465DFD" w:rsidRPr="00BE7214">
        <w:rPr>
          <w:rFonts w:ascii="Times New Roman" w:hAnsi="Times New Roman" w:cs="Times New Roman"/>
          <w:sz w:val="20"/>
          <w:szCs w:val="20"/>
        </w:rPr>
        <w:t xml:space="preserve">Заявителя </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подписи</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за каждый</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выданный документ;</w:t>
      </w:r>
      <w:r w:rsidR="002569B6">
        <w:rPr>
          <w:rFonts w:ascii="Times New Roman" w:hAnsi="Times New Roman" w:cs="Times New Roman"/>
          <w:sz w:val="20"/>
          <w:szCs w:val="20"/>
        </w:rPr>
        <w:t xml:space="preserve"> </w:t>
      </w:r>
      <w:r w:rsidR="00465DFD" w:rsidRPr="00BE7214">
        <w:rPr>
          <w:rFonts w:ascii="Times New Roman" w:hAnsi="Times New Roman" w:cs="Times New Roman"/>
          <w:sz w:val="20"/>
          <w:szCs w:val="20"/>
        </w:rPr>
        <w:t>запрашивает</w:t>
      </w:r>
      <w:r w:rsidR="00465DFD" w:rsidRPr="00BE7214">
        <w:rPr>
          <w:rFonts w:ascii="Times New Roman" w:hAnsi="Times New Roman" w:cs="Times New Roman"/>
          <w:spacing w:val="1"/>
          <w:sz w:val="20"/>
          <w:szCs w:val="20"/>
        </w:rPr>
        <w:t xml:space="preserve"> </w:t>
      </w:r>
      <w:r w:rsidR="00465DFD" w:rsidRPr="00BE7214">
        <w:rPr>
          <w:rFonts w:ascii="Times New Roman" w:hAnsi="Times New Roman" w:cs="Times New Roman"/>
          <w:sz w:val="20"/>
          <w:szCs w:val="20"/>
        </w:rPr>
        <w:t>согласие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Заявителя</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на</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участие</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в</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смс-опросе</w:t>
      </w:r>
      <w:r w:rsidR="00465DFD" w:rsidRPr="00BE7214">
        <w:rPr>
          <w:rFonts w:ascii="Times New Roman" w:hAnsi="Times New Roman" w:cs="Times New Roman"/>
          <w:spacing w:val="2"/>
          <w:sz w:val="20"/>
          <w:szCs w:val="20"/>
        </w:rPr>
        <w:t xml:space="preserve"> </w:t>
      </w:r>
      <w:r w:rsidR="00465DFD" w:rsidRPr="00BE7214">
        <w:rPr>
          <w:rFonts w:ascii="Times New Roman" w:hAnsi="Times New Roman" w:cs="Times New Roman"/>
          <w:sz w:val="20"/>
          <w:szCs w:val="20"/>
        </w:rPr>
        <w:t>для</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оценки</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качества</w:t>
      </w:r>
      <w:r w:rsidR="00465DFD" w:rsidRPr="00BE7214">
        <w:rPr>
          <w:rFonts w:ascii="Times New Roman" w:hAnsi="Times New Roman" w:cs="Times New Roman"/>
          <w:spacing w:val="-67"/>
          <w:sz w:val="20"/>
          <w:szCs w:val="20"/>
        </w:rPr>
        <w:t xml:space="preserve"> </w:t>
      </w:r>
      <w:r w:rsidR="00465DFD" w:rsidRPr="00BE7214">
        <w:rPr>
          <w:rFonts w:ascii="Times New Roman" w:hAnsi="Times New Roman" w:cs="Times New Roman"/>
          <w:sz w:val="20"/>
          <w:szCs w:val="20"/>
        </w:rPr>
        <w:t>предоставленных услуг многофункциональным</w:t>
      </w:r>
      <w:r w:rsidR="00465DFD" w:rsidRPr="00BE7214">
        <w:rPr>
          <w:rFonts w:ascii="Times New Roman" w:hAnsi="Times New Roman" w:cs="Times New Roman"/>
          <w:spacing w:val="-3"/>
          <w:sz w:val="20"/>
          <w:szCs w:val="20"/>
        </w:rPr>
        <w:t xml:space="preserve"> </w:t>
      </w:r>
      <w:r w:rsidR="00465DFD" w:rsidRPr="00BE7214">
        <w:rPr>
          <w:rFonts w:ascii="Times New Roman" w:hAnsi="Times New Roman" w:cs="Times New Roman"/>
          <w:sz w:val="20"/>
          <w:szCs w:val="20"/>
        </w:rPr>
        <w:t>центром.</w:t>
      </w:r>
    </w:p>
    <w:p w14:paraId="096FA53A" w14:textId="77777777" w:rsidR="00465DFD" w:rsidRPr="00465DFD" w:rsidRDefault="00465DFD" w:rsidP="00BE7214">
      <w:pPr>
        <w:pStyle w:val="af"/>
        <w:spacing w:after="0"/>
        <w:ind w:hanging="57"/>
        <w:jc w:val="both"/>
        <w:rPr>
          <w:sz w:val="20"/>
          <w:szCs w:val="20"/>
        </w:rPr>
      </w:pPr>
    </w:p>
    <w:p w14:paraId="73ACBCCE" w14:textId="5D1446EC" w:rsidR="00042736" w:rsidRPr="00042736" w:rsidRDefault="00042736" w:rsidP="00042736">
      <w:pPr>
        <w:adjustRightInd w:val="0"/>
        <w:spacing w:after="0" w:line="240" w:lineRule="auto"/>
        <w:jc w:val="both"/>
        <w:outlineLvl w:val="0"/>
        <w:rPr>
          <w:rFonts w:ascii="Times New Roman" w:eastAsia="SimSun" w:hAnsi="Times New Roman" w:cs="Times New Roman"/>
          <w:b/>
          <w:color w:val="191919"/>
          <w:sz w:val="20"/>
          <w:szCs w:val="20"/>
          <w:lang w:eastAsia="ru-RU"/>
        </w:rPr>
      </w:pPr>
      <w:r w:rsidRPr="00042736">
        <w:rPr>
          <w:rFonts w:ascii="Times New Roman" w:hAnsi="Times New Roman" w:cs="Times New Roman"/>
          <w:color w:val="191919"/>
          <w:sz w:val="20"/>
          <w:szCs w:val="20"/>
        </w:rPr>
        <w:t>Приложение № 1</w:t>
      </w:r>
      <w:r>
        <w:rPr>
          <w:rFonts w:ascii="Times New Roman" w:hAnsi="Times New Roman" w:cs="Times New Roman"/>
          <w:color w:val="191919"/>
          <w:sz w:val="20"/>
          <w:szCs w:val="20"/>
        </w:rPr>
        <w:t xml:space="preserve"> </w:t>
      </w:r>
      <w:r w:rsidRPr="00042736">
        <w:rPr>
          <w:rFonts w:ascii="Times New Roman" w:hAnsi="Times New Roman" w:cs="Times New Roman"/>
          <w:color w:val="191919"/>
          <w:sz w:val="20"/>
          <w:szCs w:val="20"/>
        </w:rPr>
        <w:t>к административному регламенту предоставления</w:t>
      </w:r>
      <w:r>
        <w:rPr>
          <w:rFonts w:ascii="Times New Roman" w:hAnsi="Times New Roman" w:cs="Times New Roman"/>
          <w:color w:val="191919"/>
          <w:sz w:val="20"/>
          <w:szCs w:val="20"/>
        </w:rPr>
        <w:t xml:space="preserve"> </w:t>
      </w:r>
      <w:r w:rsidRPr="00042736">
        <w:rPr>
          <w:rFonts w:ascii="Times New Roman" w:hAnsi="Times New Roman" w:cs="Times New Roman"/>
          <w:color w:val="191919"/>
          <w:sz w:val="20"/>
          <w:szCs w:val="20"/>
        </w:rPr>
        <w:t>муниципальной услуги</w:t>
      </w:r>
      <w:r>
        <w:rPr>
          <w:rFonts w:ascii="Times New Roman" w:hAnsi="Times New Roman" w:cs="Times New Roman"/>
          <w:color w:val="191919"/>
          <w:sz w:val="20"/>
          <w:szCs w:val="20"/>
        </w:rPr>
        <w:t xml:space="preserve"> </w:t>
      </w:r>
      <w:r w:rsidRPr="00042736">
        <w:rPr>
          <w:rFonts w:ascii="Times New Roman" w:eastAsia="SimSun" w:hAnsi="Times New Roman" w:cs="Times New Roman"/>
          <w:b/>
          <w:color w:val="191919"/>
          <w:sz w:val="20"/>
          <w:szCs w:val="20"/>
          <w:lang w:val="x-none" w:eastAsia="ru-RU"/>
        </w:rPr>
        <w:t>Общая информация о</w:t>
      </w:r>
      <w:r w:rsidRPr="00042736">
        <w:rPr>
          <w:rFonts w:ascii="Times New Roman" w:eastAsia="SimSun" w:hAnsi="Times New Roman" w:cs="Times New Roman"/>
          <w:b/>
          <w:color w:val="191919"/>
          <w:sz w:val="20"/>
          <w:szCs w:val="20"/>
          <w:lang w:eastAsia="ru-RU"/>
        </w:rPr>
        <w:t xml:space="preserve"> Комитете</w:t>
      </w:r>
    </w:p>
    <w:tbl>
      <w:tblPr>
        <w:tblW w:w="4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5094"/>
      </w:tblGrid>
      <w:tr w:rsidR="00042736" w:rsidRPr="00042736" w14:paraId="5F0BDAD5" w14:textId="77777777" w:rsidTr="00042736">
        <w:tc>
          <w:tcPr>
            <w:tcW w:w="2354" w:type="pct"/>
            <w:tcBorders>
              <w:top w:val="single" w:sz="4" w:space="0" w:color="auto"/>
              <w:left w:val="single" w:sz="4" w:space="0" w:color="auto"/>
              <w:bottom w:val="single" w:sz="4" w:space="0" w:color="auto"/>
              <w:right w:val="single" w:sz="4" w:space="0" w:color="auto"/>
            </w:tcBorders>
          </w:tcPr>
          <w:p w14:paraId="44D41443"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Почтовый адрес для направления корреспонденции</w:t>
            </w:r>
          </w:p>
        </w:tc>
        <w:tc>
          <w:tcPr>
            <w:tcW w:w="2646" w:type="pct"/>
            <w:tcBorders>
              <w:top w:val="single" w:sz="4" w:space="0" w:color="auto"/>
              <w:left w:val="single" w:sz="4" w:space="0" w:color="auto"/>
              <w:bottom w:val="single" w:sz="4" w:space="0" w:color="auto"/>
              <w:right w:val="single" w:sz="4" w:space="0" w:color="auto"/>
            </w:tcBorders>
          </w:tcPr>
          <w:p w14:paraId="171A17B3"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 xml:space="preserve">676870, Амурская область, г. Завитинск, ул. </w:t>
            </w:r>
            <w:proofErr w:type="spellStart"/>
            <w:r w:rsidRPr="00042736">
              <w:rPr>
                <w:rFonts w:ascii="Times New Roman" w:eastAsia="SimSun" w:hAnsi="Times New Roman" w:cs="Times New Roman"/>
                <w:color w:val="191919"/>
                <w:sz w:val="16"/>
                <w:szCs w:val="16"/>
                <w:lang w:eastAsia="ru-RU"/>
              </w:rPr>
              <w:t>Курсаковская</w:t>
            </w:r>
            <w:proofErr w:type="spellEnd"/>
            <w:r w:rsidRPr="00042736">
              <w:rPr>
                <w:rFonts w:ascii="Times New Roman" w:eastAsia="SimSun" w:hAnsi="Times New Roman" w:cs="Times New Roman"/>
                <w:color w:val="191919"/>
                <w:sz w:val="16"/>
                <w:szCs w:val="16"/>
                <w:lang w:eastAsia="ru-RU"/>
              </w:rPr>
              <w:t>, 53</w:t>
            </w:r>
          </w:p>
        </w:tc>
      </w:tr>
      <w:tr w:rsidR="00042736" w:rsidRPr="00042736" w14:paraId="3D608913" w14:textId="77777777" w:rsidTr="00042736">
        <w:tc>
          <w:tcPr>
            <w:tcW w:w="2354" w:type="pct"/>
            <w:tcBorders>
              <w:top w:val="single" w:sz="4" w:space="0" w:color="auto"/>
              <w:left w:val="single" w:sz="4" w:space="0" w:color="auto"/>
              <w:bottom w:val="single" w:sz="4" w:space="0" w:color="auto"/>
              <w:right w:val="single" w:sz="4" w:space="0" w:color="auto"/>
            </w:tcBorders>
          </w:tcPr>
          <w:p w14:paraId="64D70F0B"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Фактический адрес месторасположения</w:t>
            </w:r>
          </w:p>
        </w:tc>
        <w:tc>
          <w:tcPr>
            <w:tcW w:w="2646" w:type="pct"/>
            <w:tcBorders>
              <w:top w:val="single" w:sz="4" w:space="0" w:color="auto"/>
              <w:left w:val="single" w:sz="4" w:space="0" w:color="auto"/>
              <w:bottom w:val="single" w:sz="4" w:space="0" w:color="auto"/>
              <w:right w:val="single" w:sz="4" w:space="0" w:color="auto"/>
            </w:tcBorders>
          </w:tcPr>
          <w:p w14:paraId="296907E4"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 xml:space="preserve">Амурская область, г. Завитинск, ул. </w:t>
            </w:r>
            <w:proofErr w:type="spellStart"/>
            <w:r w:rsidRPr="00042736">
              <w:rPr>
                <w:rFonts w:ascii="Times New Roman" w:eastAsia="SimSun" w:hAnsi="Times New Roman" w:cs="Times New Roman"/>
                <w:color w:val="191919"/>
                <w:sz w:val="16"/>
                <w:szCs w:val="16"/>
                <w:lang w:eastAsia="ru-RU"/>
              </w:rPr>
              <w:t>Курсаковская</w:t>
            </w:r>
            <w:proofErr w:type="spellEnd"/>
            <w:r w:rsidRPr="00042736">
              <w:rPr>
                <w:rFonts w:ascii="Times New Roman" w:eastAsia="SimSun" w:hAnsi="Times New Roman" w:cs="Times New Roman"/>
                <w:color w:val="191919"/>
                <w:sz w:val="16"/>
                <w:szCs w:val="16"/>
                <w:lang w:eastAsia="ru-RU"/>
              </w:rPr>
              <w:t>, 53</w:t>
            </w:r>
          </w:p>
        </w:tc>
      </w:tr>
      <w:tr w:rsidR="00042736" w:rsidRPr="00042736" w14:paraId="45031019" w14:textId="77777777" w:rsidTr="00042736">
        <w:tc>
          <w:tcPr>
            <w:tcW w:w="2354" w:type="pct"/>
            <w:tcBorders>
              <w:top w:val="single" w:sz="4" w:space="0" w:color="auto"/>
              <w:left w:val="single" w:sz="4" w:space="0" w:color="auto"/>
              <w:bottom w:val="single" w:sz="4" w:space="0" w:color="auto"/>
              <w:right w:val="single" w:sz="4" w:space="0" w:color="auto"/>
            </w:tcBorders>
          </w:tcPr>
          <w:p w14:paraId="3B77702D"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Адрес электронной почты для направления корреспонденции</w:t>
            </w:r>
          </w:p>
        </w:tc>
        <w:tc>
          <w:tcPr>
            <w:tcW w:w="2646" w:type="pct"/>
            <w:tcBorders>
              <w:top w:val="single" w:sz="4" w:space="0" w:color="auto"/>
              <w:left w:val="single" w:sz="4" w:space="0" w:color="auto"/>
              <w:bottom w:val="single" w:sz="4" w:space="0" w:color="auto"/>
              <w:right w:val="single" w:sz="4" w:space="0" w:color="auto"/>
            </w:tcBorders>
          </w:tcPr>
          <w:p w14:paraId="701732C1" w14:textId="77777777" w:rsidR="00042736" w:rsidRPr="00042736" w:rsidRDefault="00042736" w:rsidP="00042736">
            <w:pPr>
              <w:shd w:val="clear" w:color="auto" w:fill="FFFFFF"/>
              <w:spacing w:after="0" w:line="240" w:lineRule="auto"/>
              <w:ind w:firstLine="709"/>
              <w:jc w:val="both"/>
              <w:rPr>
                <w:rFonts w:ascii="Times New Roman" w:hAnsi="Times New Roman" w:cs="Times New Roman"/>
                <w:color w:val="191919"/>
                <w:sz w:val="16"/>
                <w:szCs w:val="16"/>
                <w:lang w:val="en-US"/>
              </w:rPr>
            </w:pPr>
            <w:r w:rsidRPr="00042736">
              <w:rPr>
                <w:rFonts w:ascii="Times New Roman" w:hAnsi="Times New Roman" w:cs="Times New Roman"/>
                <w:color w:val="191919"/>
                <w:sz w:val="16"/>
                <w:szCs w:val="16"/>
                <w:lang w:val="en-US"/>
              </w:rPr>
              <w:t>zvkomimush@yandex.ru</w:t>
            </w:r>
          </w:p>
        </w:tc>
      </w:tr>
      <w:tr w:rsidR="00042736" w:rsidRPr="00042736" w14:paraId="37B0F25A" w14:textId="77777777" w:rsidTr="00042736">
        <w:tc>
          <w:tcPr>
            <w:tcW w:w="2354" w:type="pct"/>
            <w:tcBorders>
              <w:top w:val="single" w:sz="4" w:space="0" w:color="auto"/>
              <w:left w:val="single" w:sz="4" w:space="0" w:color="auto"/>
              <w:bottom w:val="single" w:sz="4" w:space="0" w:color="auto"/>
              <w:right w:val="single" w:sz="4" w:space="0" w:color="auto"/>
            </w:tcBorders>
          </w:tcPr>
          <w:p w14:paraId="218D5DD5"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Телефон для справок</w:t>
            </w:r>
          </w:p>
        </w:tc>
        <w:tc>
          <w:tcPr>
            <w:tcW w:w="2646" w:type="pct"/>
            <w:tcBorders>
              <w:top w:val="single" w:sz="4" w:space="0" w:color="auto"/>
              <w:left w:val="single" w:sz="4" w:space="0" w:color="auto"/>
              <w:bottom w:val="single" w:sz="4" w:space="0" w:color="auto"/>
              <w:right w:val="single" w:sz="4" w:space="0" w:color="auto"/>
            </w:tcBorders>
          </w:tcPr>
          <w:p w14:paraId="47558A8C"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8(41636) 21-6-41</w:t>
            </w:r>
          </w:p>
        </w:tc>
      </w:tr>
      <w:tr w:rsidR="00042736" w:rsidRPr="00042736" w14:paraId="279CB956" w14:textId="77777777" w:rsidTr="00042736">
        <w:tc>
          <w:tcPr>
            <w:tcW w:w="2354" w:type="pct"/>
            <w:tcBorders>
              <w:top w:val="single" w:sz="4" w:space="0" w:color="auto"/>
              <w:left w:val="single" w:sz="4" w:space="0" w:color="auto"/>
              <w:bottom w:val="single" w:sz="4" w:space="0" w:color="auto"/>
              <w:right w:val="single" w:sz="4" w:space="0" w:color="auto"/>
            </w:tcBorders>
          </w:tcPr>
          <w:p w14:paraId="1A4E4A34"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Телефоны отделов или иных структурных подразделений</w:t>
            </w:r>
          </w:p>
        </w:tc>
        <w:tc>
          <w:tcPr>
            <w:tcW w:w="2646" w:type="pct"/>
            <w:tcBorders>
              <w:top w:val="single" w:sz="4" w:space="0" w:color="auto"/>
              <w:left w:val="single" w:sz="4" w:space="0" w:color="auto"/>
              <w:bottom w:val="single" w:sz="4" w:space="0" w:color="auto"/>
              <w:right w:val="single" w:sz="4" w:space="0" w:color="auto"/>
            </w:tcBorders>
          </w:tcPr>
          <w:p w14:paraId="488168C2"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8(41636) 21-6-41, 21-3-88, 21-2-61</w:t>
            </w:r>
          </w:p>
        </w:tc>
      </w:tr>
      <w:tr w:rsidR="00042736" w:rsidRPr="00042736" w14:paraId="50D806C4" w14:textId="77777777" w:rsidTr="00042736">
        <w:tc>
          <w:tcPr>
            <w:tcW w:w="2354" w:type="pct"/>
            <w:tcBorders>
              <w:top w:val="single" w:sz="4" w:space="0" w:color="auto"/>
              <w:left w:val="single" w:sz="4" w:space="0" w:color="auto"/>
              <w:bottom w:val="single" w:sz="4" w:space="0" w:color="auto"/>
              <w:right w:val="single" w:sz="4" w:space="0" w:color="auto"/>
            </w:tcBorders>
          </w:tcPr>
          <w:p w14:paraId="427EF06F"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 xml:space="preserve">Официальный сайт в сети Интернет </w:t>
            </w:r>
          </w:p>
        </w:tc>
        <w:tc>
          <w:tcPr>
            <w:tcW w:w="2646" w:type="pct"/>
            <w:tcBorders>
              <w:top w:val="single" w:sz="4" w:space="0" w:color="auto"/>
              <w:left w:val="single" w:sz="4" w:space="0" w:color="auto"/>
              <w:bottom w:val="single" w:sz="4" w:space="0" w:color="auto"/>
              <w:right w:val="single" w:sz="4" w:space="0" w:color="auto"/>
            </w:tcBorders>
          </w:tcPr>
          <w:p w14:paraId="1ADAA426" w14:textId="77777777" w:rsidR="00042736" w:rsidRPr="00042736" w:rsidRDefault="00042736" w:rsidP="00042736">
            <w:pPr>
              <w:shd w:val="clear" w:color="auto" w:fill="FFFFFF"/>
              <w:spacing w:after="0" w:line="240" w:lineRule="auto"/>
              <w:ind w:firstLine="709"/>
              <w:jc w:val="both"/>
              <w:rPr>
                <w:rFonts w:ascii="Times New Roman" w:hAnsi="Times New Roman" w:cs="Times New Roman"/>
                <w:color w:val="191919"/>
                <w:sz w:val="16"/>
                <w:szCs w:val="16"/>
                <w:lang w:val="en-US"/>
              </w:rPr>
            </w:pPr>
            <w:r w:rsidRPr="00042736">
              <w:rPr>
                <w:rFonts w:ascii="Times New Roman" w:hAnsi="Times New Roman" w:cs="Times New Roman"/>
                <w:sz w:val="16"/>
                <w:szCs w:val="16"/>
              </w:rPr>
              <w:t>www.zavitinsk.info</w:t>
            </w:r>
          </w:p>
        </w:tc>
      </w:tr>
      <w:tr w:rsidR="00042736" w:rsidRPr="00042736" w14:paraId="4D25BE81" w14:textId="77777777" w:rsidTr="00042736">
        <w:tc>
          <w:tcPr>
            <w:tcW w:w="2354" w:type="pct"/>
            <w:tcBorders>
              <w:top w:val="single" w:sz="4" w:space="0" w:color="auto"/>
              <w:left w:val="single" w:sz="4" w:space="0" w:color="auto"/>
              <w:bottom w:val="single" w:sz="4" w:space="0" w:color="auto"/>
              <w:right w:val="single" w:sz="4" w:space="0" w:color="auto"/>
            </w:tcBorders>
          </w:tcPr>
          <w:p w14:paraId="0A88798E"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ФИО и должность руководителя органа</w:t>
            </w:r>
          </w:p>
        </w:tc>
        <w:tc>
          <w:tcPr>
            <w:tcW w:w="2646" w:type="pct"/>
            <w:tcBorders>
              <w:top w:val="single" w:sz="4" w:space="0" w:color="auto"/>
              <w:left w:val="single" w:sz="4" w:space="0" w:color="auto"/>
              <w:bottom w:val="single" w:sz="4" w:space="0" w:color="auto"/>
              <w:right w:val="single" w:sz="4" w:space="0" w:color="auto"/>
            </w:tcBorders>
          </w:tcPr>
          <w:p w14:paraId="30ABE2BA" w14:textId="77777777" w:rsidR="00042736" w:rsidRPr="00042736" w:rsidRDefault="00042736" w:rsidP="00042736">
            <w:pPr>
              <w:shd w:val="clear" w:color="auto" w:fill="FFFFFF"/>
              <w:spacing w:after="0" w:line="240" w:lineRule="auto"/>
              <w:ind w:firstLine="709"/>
              <w:jc w:val="both"/>
              <w:rPr>
                <w:rFonts w:ascii="Times New Roman" w:hAnsi="Times New Roman" w:cs="Times New Roman"/>
                <w:color w:val="191919"/>
                <w:sz w:val="16"/>
                <w:szCs w:val="16"/>
              </w:rPr>
            </w:pPr>
            <w:r w:rsidRPr="00042736">
              <w:rPr>
                <w:rFonts w:ascii="Times New Roman" w:hAnsi="Times New Roman" w:cs="Times New Roman"/>
                <w:color w:val="191919"/>
                <w:sz w:val="16"/>
                <w:szCs w:val="16"/>
              </w:rPr>
              <w:t>Квартальнов Сергей Викторович</w:t>
            </w:r>
          </w:p>
        </w:tc>
      </w:tr>
    </w:tbl>
    <w:p w14:paraId="3C0A38E6" w14:textId="77777777" w:rsidR="00042736" w:rsidRPr="00042736" w:rsidRDefault="00042736" w:rsidP="00042736">
      <w:pPr>
        <w:spacing w:after="0" w:line="240" w:lineRule="auto"/>
        <w:jc w:val="both"/>
        <w:rPr>
          <w:rFonts w:ascii="Times New Roman" w:eastAsia="SimSun" w:hAnsi="Times New Roman" w:cs="Times New Roman"/>
          <w:b/>
          <w:i/>
          <w:color w:val="191919"/>
          <w:sz w:val="20"/>
          <w:szCs w:val="20"/>
          <w:lang w:val="x-none" w:eastAsia="ru-RU"/>
        </w:rPr>
      </w:pPr>
      <w:r w:rsidRPr="00042736">
        <w:rPr>
          <w:rFonts w:ascii="Times New Roman" w:eastAsia="SimSun" w:hAnsi="Times New Roman" w:cs="Times New Roman"/>
          <w:b/>
          <w:color w:val="191919"/>
          <w:sz w:val="20"/>
          <w:szCs w:val="20"/>
          <w:lang w:val="x-none" w:eastAsia="ru-RU"/>
        </w:rPr>
        <w:t xml:space="preserve">График работы </w:t>
      </w:r>
      <w:r w:rsidRPr="00042736">
        <w:rPr>
          <w:rFonts w:ascii="Times New Roman" w:eastAsia="SimSun" w:hAnsi="Times New Roman" w:cs="Times New Roman"/>
          <w:b/>
          <w:color w:val="191919"/>
          <w:sz w:val="20"/>
          <w:szCs w:val="20"/>
          <w:lang w:eastAsia="ru-RU"/>
        </w:rPr>
        <w:t>Комитета</w:t>
      </w:r>
    </w:p>
    <w:tbl>
      <w:tblPr>
        <w:tblW w:w="45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2"/>
        <w:gridCol w:w="2998"/>
        <w:gridCol w:w="4259"/>
      </w:tblGrid>
      <w:tr w:rsidR="00042736" w:rsidRPr="00042736" w14:paraId="3C82DC2B" w14:textId="77777777" w:rsidTr="00042736">
        <w:tc>
          <w:tcPr>
            <w:tcW w:w="1236" w:type="pct"/>
            <w:tcBorders>
              <w:top w:val="single" w:sz="4" w:space="0" w:color="auto"/>
              <w:left w:val="single" w:sz="4" w:space="0" w:color="auto"/>
              <w:bottom w:val="single" w:sz="4" w:space="0" w:color="auto"/>
              <w:right w:val="single" w:sz="4" w:space="0" w:color="auto"/>
            </w:tcBorders>
          </w:tcPr>
          <w:p w14:paraId="6F35A7D1"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День недели</w:t>
            </w:r>
          </w:p>
        </w:tc>
        <w:tc>
          <w:tcPr>
            <w:tcW w:w="1555" w:type="pct"/>
            <w:tcBorders>
              <w:top w:val="single" w:sz="4" w:space="0" w:color="auto"/>
              <w:left w:val="single" w:sz="4" w:space="0" w:color="auto"/>
              <w:bottom w:val="single" w:sz="4" w:space="0" w:color="auto"/>
              <w:right w:val="single" w:sz="4" w:space="0" w:color="auto"/>
            </w:tcBorders>
          </w:tcPr>
          <w:p w14:paraId="7873FC13"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Часы работы</w:t>
            </w:r>
          </w:p>
          <w:p w14:paraId="149A6E8C"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(обеденный перерыв)</w:t>
            </w:r>
          </w:p>
        </w:tc>
        <w:tc>
          <w:tcPr>
            <w:tcW w:w="2209" w:type="pct"/>
            <w:tcBorders>
              <w:top w:val="single" w:sz="4" w:space="0" w:color="auto"/>
              <w:left w:val="single" w:sz="4" w:space="0" w:color="auto"/>
              <w:bottom w:val="single" w:sz="4" w:space="0" w:color="auto"/>
              <w:right w:val="single" w:sz="4" w:space="0" w:color="auto"/>
            </w:tcBorders>
          </w:tcPr>
          <w:p w14:paraId="038FBE44"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Часы приема граждан</w:t>
            </w:r>
          </w:p>
        </w:tc>
      </w:tr>
      <w:tr w:rsidR="00042736" w:rsidRPr="00042736" w14:paraId="08B0C542" w14:textId="77777777" w:rsidTr="00042736">
        <w:tc>
          <w:tcPr>
            <w:tcW w:w="1236" w:type="pct"/>
            <w:tcBorders>
              <w:top w:val="single" w:sz="4" w:space="0" w:color="auto"/>
              <w:left w:val="single" w:sz="4" w:space="0" w:color="auto"/>
              <w:bottom w:val="single" w:sz="4" w:space="0" w:color="auto"/>
              <w:right w:val="single" w:sz="4" w:space="0" w:color="auto"/>
            </w:tcBorders>
          </w:tcPr>
          <w:p w14:paraId="03453092"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Понедельник</w:t>
            </w:r>
          </w:p>
        </w:tc>
        <w:tc>
          <w:tcPr>
            <w:tcW w:w="1555" w:type="pct"/>
            <w:tcBorders>
              <w:top w:val="single" w:sz="4" w:space="0" w:color="auto"/>
              <w:left w:val="single" w:sz="4" w:space="0" w:color="auto"/>
              <w:bottom w:val="single" w:sz="4" w:space="0" w:color="auto"/>
              <w:right w:val="single" w:sz="4" w:space="0" w:color="auto"/>
            </w:tcBorders>
          </w:tcPr>
          <w:p w14:paraId="10650771"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c>
          <w:tcPr>
            <w:tcW w:w="2209" w:type="pct"/>
            <w:tcBorders>
              <w:top w:val="single" w:sz="4" w:space="0" w:color="auto"/>
              <w:left w:val="single" w:sz="4" w:space="0" w:color="auto"/>
              <w:bottom w:val="single" w:sz="4" w:space="0" w:color="auto"/>
              <w:right w:val="single" w:sz="4" w:space="0" w:color="auto"/>
            </w:tcBorders>
          </w:tcPr>
          <w:p w14:paraId="0EDB2896"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r>
      <w:tr w:rsidR="00042736" w:rsidRPr="00042736" w14:paraId="14FB50F2" w14:textId="77777777" w:rsidTr="00042736">
        <w:tc>
          <w:tcPr>
            <w:tcW w:w="1236" w:type="pct"/>
            <w:tcBorders>
              <w:top w:val="single" w:sz="4" w:space="0" w:color="auto"/>
              <w:left w:val="single" w:sz="4" w:space="0" w:color="auto"/>
              <w:bottom w:val="single" w:sz="4" w:space="0" w:color="auto"/>
              <w:right w:val="single" w:sz="4" w:space="0" w:color="auto"/>
            </w:tcBorders>
          </w:tcPr>
          <w:p w14:paraId="008C2263"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Вторник</w:t>
            </w:r>
          </w:p>
        </w:tc>
        <w:tc>
          <w:tcPr>
            <w:tcW w:w="1555" w:type="pct"/>
            <w:tcBorders>
              <w:top w:val="single" w:sz="4" w:space="0" w:color="auto"/>
              <w:left w:val="single" w:sz="4" w:space="0" w:color="auto"/>
              <w:bottom w:val="single" w:sz="4" w:space="0" w:color="auto"/>
              <w:right w:val="single" w:sz="4" w:space="0" w:color="auto"/>
            </w:tcBorders>
          </w:tcPr>
          <w:p w14:paraId="1B0FE64A"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c>
          <w:tcPr>
            <w:tcW w:w="2209" w:type="pct"/>
            <w:tcBorders>
              <w:top w:val="single" w:sz="4" w:space="0" w:color="auto"/>
              <w:left w:val="single" w:sz="4" w:space="0" w:color="auto"/>
              <w:bottom w:val="single" w:sz="4" w:space="0" w:color="auto"/>
              <w:right w:val="single" w:sz="4" w:space="0" w:color="auto"/>
            </w:tcBorders>
          </w:tcPr>
          <w:p w14:paraId="4C0272CF"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r>
      <w:tr w:rsidR="00042736" w:rsidRPr="00042736" w14:paraId="6F0CDF64" w14:textId="77777777" w:rsidTr="00042736">
        <w:tc>
          <w:tcPr>
            <w:tcW w:w="1236" w:type="pct"/>
            <w:tcBorders>
              <w:top w:val="single" w:sz="4" w:space="0" w:color="auto"/>
              <w:left w:val="single" w:sz="4" w:space="0" w:color="auto"/>
              <w:bottom w:val="single" w:sz="4" w:space="0" w:color="auto"/>
              <w:right w:val="single" w:sz="4" w:space="0" w:color="auto"/>
            </w:tcBorders>
          </w:tcPr>
          <w:p w14:paraId="085D18B4"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Среда</w:t>
            </w:r>
          </w:p>
        </w:tc>
        <w:tc>
          <w:tcPr>
            <w:tcW w:w="1555" w:type="pct"/>
            <w:tcBorders>
              <w:top w:val="single" w:sz="4" w:space="0" w:color="auto"/>
              <w:left w:val="single" w:sz="4" w:space="0" w:color="auto"/>
              <w:bottom w:val="single" w:sz="4" w:space="0" w:color="auto"/>
              <w:right w:val="single" w:sz="4" w:space="0" w:color="auto"/>
            </w:tcBorders>
          </w:tcPr>
          <w:p w14:paraId="76895B1F"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c>
          <w:tcPr>
            <w:tcW w:w="2209" w:type="pct"/>
            <w:tcBorders>
              <w:top w:val="single" w:sz="4" w:space="0" w:color="auto"/>
              <w:left w:val="single" w:sz="4" w:space="0" w:color="auto"/>
              <w:bottom w:val="single" w:sz="4" w:space="0" w:color="auto"/>
              <w:right w:val="single" w:sz="4" w:space="0" w:color="auto"/>
            </w:tcBorders>
          </w:tcPr>
          <w:p w14:paraId="0E79BB23"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r>
      <w:tr w:rsidR="00042736" w:rsidRPr="00042736" w14:paraId="0C8B81A1" w14:textId="77777777" w:rsidTr="00042736">
        <w:tc>
          <w:tcPr>
            <w:tcW w:w="1236" w:type="pct"/>
            <w:tcBorders>
              <w:top w:val="single" w:sz="4" w:space="0" w:color="auto"/>
              <w:left w:val="single" w:sz="4" w:space="0" w:color="auto"/>
              <w:bottom w:val="single" w:sz="4" w:space="0" w:color="auto"/>
              <w:right w:val="single" w:sz="4" w:space="0" w:color="auto"/>
            </w:tcBorders>
          </w:tcPr>
          <w:p w14:paraId="5BE2E993"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Четверг</w:t>
            </w:r>
          </w:p>
        </w:tc>
        <w:tc>
          <w:tcPr>
            <w:tcW w:w="1555" w:type="pct"/>
            <w:tcBorders>
              <w:top w:val="single" w:sz="4" w:space="0" w:color="auto"/>
              <w:left w:val="single" w:sz="4" w:space="0" w:color="auto"/>
              <w:bottom w:val="single" w:sz="4" w:space="0" w:color="auto"/>
              <w:right w:val="single" w:sz="4" w:space="0" w:color="auto"/>
            </w:tcBorders>
          </w:tcPr>
          <w:p w14:paraId="2B279C1F"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c>
          <w:tcPr>
            <w:tcW w:w="2209" w:type="pct"/>
            <w:tcBorders>
              <w:top w:val="single" w:sz="4" w:space="0" w:color="auto"/>
              <w:left w:val="single" w:sz="4" w:space="0" w:color="auto"/>
              <w:bottom w:val="single" w:sz="4" w:space="0" w:color="auto"/>
              <w:right w:val="single" w:sz="4" w:space="0" w:color="auto"/>
            </w:tcBorders>
          </w:tcPr>
          <w:p w14:paraId="299D246F"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r>
      <w:tr w:rsidR="00042736" w:rsidRPr="00042736" w14:paraId="09A2B168" w14:textId="77777777" w:rsidTr="00042736">
        <w:tc>
          <w:tcPr>
            <w:tcW w:w="1236" w:type="pct"/>
            <w:tcBorders>
              <w:top w:val="single" w:sz="4" w:space="0" w:color="auto"/>
              <w:left w:val="single" w:sz="4" w:space="0" w:color="auto"/>
              <w:bottom w:val="single" w:sz="4" w:space="0" w:color="auto"/>
              <w:right w:val="single" w:sz="4" w:space="0" w:color="auto"/>
            </w:tcBorders>
          </w:tcPr>
          <w:p w14:paraId="5EF8C604"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Пятница</w:t>
            </w:r>
          </w:p>
        </w:tc>
        <w:tc>
          <w:tcPr>
            <w:tcW w:w="1555" w:type="pct"/>
            <w:tcBorders>
              <w:top w:val="single" w:sz="4" w:space="0" w:color="auto"/>
              <w:left w:val="single" w:sz="4" w:space="0" w:color="auto"/>
              <w:bottom w:val="single" w:sz="4" w:space="0" w:color="auto"/>
              <w:right w:val="single" w:sz="4" w:space="0" w:color="auto"/>
            </w:tcBorders>
          </w:tcPr>
          <w:p w14:paraId="08D18111"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c>
          <w:tcPr>
            <w:tcW w:w="2209" w:type="pct"/>
            <w:tcBorders>
              <w:top w:val="single" w:sz="4" w:space="0" w:color="auto"/>
              <w:left w:val="single" w:sz="4" w:space="0" w:color="auto"/>
              <w:bottom w:val="single" w:sz="4" w:space="0" w:color="auto"/>
              <w:right w:val="single" w:sz="4" w:space="0" w:color="auto"/>
            </w:tcBorders>
          </w:tcPr>
          <w:p w14:paraId="68511515"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val="x-none" w:eastAsia="ru-RU"/>
              </w:rPr>
              <w:t>с 8</w:t>
            </w:r>
            <w:r w:rsidRPr="00042736">
              <w:rPr>
                <w:rFonts w:ascii="Times New Roman" w:eastAsia="SimSun" w:hAnsi="Times New Roman" w:cs="Times New Roman"/>
                <w:color w:val="191919"/>
                <w:sz w:val="16"/>
                <w:szCs w:val="16"/>
                <w:lang w:eastAsia="ru-RU"/>
              </w:rPr>
              <w:t xml:space="preserve">-00 </w:t>
            </w:r>
            <w:r w:rsidRPr="00042736">
              <w:rPr>
                <w:rFonts w:ascii="Times New Roman" w:eastAsia="SimSun" w:hAnsi="Times New Roman" w:cs="Times New Roman"/>
                <w:color w:val="191919"/>
                <w:sz w:val="16"/>
                <w:szCs w:val="16"/>
                <w:lang w:val="x-none" w:eastAsia="ru-RU"/>
              </w:rPr>
              <w:t>до 12</w:t>
            </w:r>
            <w:r w:rsidRPr="00042736">
              <w:rPr>
                <w:rFonts w:ascii="Times New Roman" w:eastAsia="SimSun" w:hAnsi="Times New Roman" w:cs="Times New Roman"/>
                <w:color w:val="191919"/>
                <w:sz w:val="16"/>
                <w:szCs w:val="16"/>
                <w:lang w:eastAsia="ru-RU"/>
              </w:rPr>
              <w:t>-00</w:t>
            </w:r>
            <w:r w:rsidRPr="00042736">
              <w:rPr>
                <w:rFonts w:ascii="Times New Roman" w:eastAsia="SimSun" w:hAnsi="Times New Roman" w:cs="Times New Roman"/>
                <w:color w:val="191919"/>
                <w:sz w:val="16"/>
                <w:szCs w:val="16"/>
                <w:lang w:val="x-none" w:eastAsia="ru-RU"/>
              </w:rPr>
              <w:t xml:space="preserve"> с 13</w:t>
            </w:r>
            <w:r w:rsidRPr="00042736">
              <w:rPr>
                <w:rFonts w:ascii="Times New Roman" w:eastAsia="SimSun" w:hAnsi="Times New Roman" w:cs="Times New Roman"/>
                <w:color w:val="191919"/>
                <w:sz w:val="16"/>
                <w:szCs w:val="16"/>
                <w:lang w:eastAsia="ru-RU"/>
              </w:rPr>
              <w:t xml:space="preserve">-00 до </w:t>
            </w:r>
            <w:r w:rsidRPr="00042736">
              <w:rPr>
                <w:rFonts w:ascii="Times New Roman" w:eastAsia="SimSun" w:hAnsi="Times New Roman" w:cs="Times New Roman"/>
                <w:color w:val="191919"/>
                <w:sz w:val="16"/>
                <w:szCs w:val="16"/>
                <w:lang w:val="x-none" w:eastAsia="ru-RU"/>
              </w:rPr>
              <w:t>17</w:t>
            </w:r>
            <w:r w:rsidRPr="00042736">
              <w:rPr>
                <w:rFonts w:ascii="Times New Roman" w:eastAsia="SimSun" w:hAnsi="Times New Roman" w:cs="Times New Roman"/>
                <w:color w:val="191919"/>
                <w:sz w:val="16"/>
                <w:szCs w:val="16"/>
                <w:lang w:eastAsia="ru-RU"/>
              </w:rPr>
              <w:t>-00</w:t>
            </w:r>
          </w:p>
        </w:tc>
      </w:tr>
      <w:tr w:rsidR="00042736" w:rsidRPr="00042736" w14:paraId="51A7BA0F" w14:textId="77777777" w:rsidTr="00042736">
        <w:tc>
          <w:tcPr>
            <w:tcW w:w="1236" w:type="pct"/>
            <w:tcBorders>
              <w:top w:val="single" w:sz="4" w:space="0" w:color="auto"/>
              <w:left w:val="single" w:sz="4" w:space="0" w:color="auto"/>
              <w:bottom w:val="single" w:sz="4" w:space="0" w:color="auto"/>
              <w:right w:val="single" w:sz="4" w:space="0" w:color="auto"/>
            </w:tcBorders>
          </w:tcPr>
          <w:p w14:paraId="417C900A"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Суббота</w:t>
            </w:r>
          </w:p>
        </w:tc>
        <w:tc>
          <w:tcPr>
            <w:tcW w:w="1555" w:type="pct"/>
            <w:tcBorders>
              <w:top w:val="single" w:sz="4" w:space="0" w:color="auto"/>
              <w:left w:val="single" w:sz="4" w:space="0" w:color="auto"/>
              <w:bottom w:val="single" w:sz="4" w:space="0" w:color="auto"/>
              <w:right w:val="single" w:sz="4" w:space="0" w:color="auto"/>
            </w:tcBorders>
          </w:tcPr>
          <w:p w14:paraId="62AE9E61"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val="x-none" w:eastAsia="ru-RU"/>
              </w:rPr>
            </w:pPr>
            <w:r w:rsidRPr="00042736">
              <w:rPr>
                <w:rFonts w:ascii="Times New Roman" w:eastAsia="SimSun" w:hAnsi="Times New Roman" w:cs="Times New Roman"/>
                <w:color w:val="191919"/>
                <w:sz w:val="16"/>
                <w:szCs w:val="16"/>
                <w:lang w:val="x-none" w:eastAsia="ru-RU"/>
              </w:rPr>
              <w:t>выходной</w:t>
            </w:r>
          </w:p>
        </w:tc>
        <w:tc>
          <w:tcPr>
            <w:tcW w:w="2209" w:type="pct"/>
            <w:tcBorders>
              <w:top w:val="single" w:sz="4" w:space="0" w:color="auto"/>
              <w:left w:val="single" w:sz="4" w:space="0" w:color="auto"/>
              <w:bottom w:val="single" w:sz="4" w:space="0" w:color="auto"/>
              <w:right w:val="single" w:sz="4" w:space="0" w:color="auto"/>
            </w:tcBorders>
          </w:tcPr>
          <w:p w14:paraId="5FFEEBC4"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val="x-none" w:eastAsia="ru-RU"/>
              </w:rPr>
            </w:pPr>
            <w:r w:rsidRPr="00042736">
              <w:rPr>
                <w:rFonts w:ascii="Times New Roman" w:eastAsia="SimSun" w:hAnsi="Times New Roman" w:cs="Times New Roman"/>
                <w:color w:val="191919"/>
                <w:sz w:val="16"/>
                <w:szCs w:val="16"/>
                <w:lang w:val="x-none" w:eastAsia="ru-RU"/>
              </w:rPr>
              <w:t>выходной</w:t>
            </w:r>
          </w:p>
        </w:tc>
      </w:tr>
      <w:tr w:rsidR="00042736" w:rsidRPr="00042736" w14:paraId="0871CE35" w14:textId="77777777" w:rsidTr="00042736">
        <w:tc>
          <w:tcPr>
            <w:tcW w:w="1236" w:type="pct"/>
            <w:tcBorders>
              <w:top w:val="single" w:sz="4" w:space="0" w:color="auto"/>
              <w:left w:val="single" w:sz="4" w:space="0" w:color="auto"/>
              <w:bottom w:val="single" w:sz="4" w:space="0" w:color="auto"/>
              <w:right w:val="single" w:sz="4" w:space="0" w:color="auto"/>
            </w:tcBorders>
          </w:tcPr>
          <w:p w14:paraId="2A99B4F5"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Воскресенье</w:t>
            </w:r>
          </w:p>
        </w:tc>
        <w:tc>
          <w:tcPr>
            <w:tcW w:w="1555" w:type="pct"/>
            <w:tcBorders>
              <w:top w:val="single" w:sz="4" w:space="0" w:color="auto"/>
              <w:left w:val="single" w:sz="4" w:space="0" w:color="auto"/>
              <w:bottom w:val="single" w:sz="4" w:space="0" w:color="auto"/>
              <w:right w:val="single" w:sz="4" w:space="0" w:color="auto"/>
            </w:tcBorders>
          </w:tcPr>
          <w:p w14:paraId="65BFD6DF"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val="x-none" w:eastAsia="ru-RU"/>
              </w:rPr>
            </w:pPr>
            <w:r w:rsidRPr="00042736">
              <w:rPr>
                <w:rFonts w:ascii="Times New Roman" w:eastAsia="SimSun" w:hAnsi="Times New Roman" w:cs="Times New Roman"/>
                <w:color w:val="191919"/>
                <w:sz w:val="16"/>
                <w:szCs w:val="16"/>
                <w:lang w:val="x-none" w:eastAsia="ru-RU"/>
              </w:rPr>
              <w:t>выходной</w:t>
            </w:r>
          </w:p>
        </w:tc>
        <w:tc>
          <w:tcPr>
            <w:tcW w:w="2209" w:type="pct"/>
            <w:tcBorders>
              <w:top w:val="single" w:sz="4" w:space="0" w:color="auto"/>
              <w:left w:val="single" w:sz="4" w:space="0" w:color="auto"/>
              <w:bottom w:val="single" w:sz="4" w:space="0" w:color="auto"/>
              <w:right w:val="single" w:sz="4" w:space="0" w:color="auto"/>
            </w:tcBorders>
          </w:tcPr>
          <w:p w14:paraId="0BA307E0"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val="x-none" w:eastAsia="ru-RU"/>
              </w:rPr>
            </w:pPr>
            <w:r w:rsidRPr="00042736">
              <w:rPr>
                <w:rFonts w:ascii="Times New Roman" w:eastAsia="SimSun" w:hAnsi="Times New Roman" w:cs="Times New Roman"/>
                <w:color w:val="191919"/>
                <w:sz w:val="16"/>
                <w:szCs w:val="16"/>
                <w:lang w:val="x-none" w:eastAsia="ru-RU"/>
              </w:rPr>
              <w:t>выходной</w:t>
            </w:r>
          </w:p>
        </w:tc>
      </w:tr>
    </w:tbl>
    <w:p w14:paraId="110072B7" w14:textId="77777777" w:rsidR="00042736" w:rsidRPr="00042736" w:rsidRDefault="00042736" w:rsidP="00042736">
      <w:pPr>
        <w:spacing w:after="0" w:line="240" w:lineRule="auto"/>
        <w:jc w:val="both"/>
        <w:rPr>
          <w:rFonts w:ascii="Times New Roman" w:eastAsia="SimSun" w:hAnsi="Times New Roman" w:cs="Times New Roman"/>
          <w:b/>
          <w:color w:val="191919"/>
          <w:sz w:val="20"/>
          <w:szCs w:val="20"/>
          <w:lang w:val="x-none" w:eastAsia="ru-RU"/>
        </w:rPr>
      </w:pPr>
      <w:r w:rsidRPr="00042736">
        <w:rPr>
          <w:rFonts w:ascii="Times New Roman" w:eastAsia="SimSun" w:hAnsi="Times New Roman" w:cs="Times New Roman"/>
          <w:b/>
          <w:color w:val="191919"/>
          <w:sz w:val="20"/>
          <w:szCs w:val="20"/>
          <w:lang w:val="x-none" w:eastAsia="ru-RU"/>
        </w:rPr>
        <w:t>В случае организации предоставления муниципальной услуги в МФЦ:</w:t>
      </w:r>
    </w:p>
    <w:p w14:paraId="593D9771" w14:textId="77777777" w:rsidR="00042736" w:rsidRPr="00042736" w:rsidRDefault="00042736" w:rsidP="00042736">
      <w:pPr>
        <w:spacing w:after="0" w:line="240" w:lineRule="auto"/>
        <w:ind w:firstLine="709"/>
        <w:jc w:val="both"/>
        <w:rPr>
          <w:rFonts w:ascii="Times New Roman" w:eastAsia="SimSun" w:hAnsi="Times New Roman" w:cs="Times New Roman"/>
          <w:b/>
          <w:color w:val="191919"/>
          <w:sz w:val="20"/>
          <w:szCs w:val="20"/>
          <w:lang w:eastAsia="ru-RU"/>
        </w:rPr>
      </w:pPr>
      <w:r w:rsidRPr="00042736">
        <w:rPr>
          <w:rFonts w:ascii="Times New Roman" w:eastAsia="SimSun" w:hAnsi="Times New Roman" w:cs="Times New Roman"/>
          <w:b/>
          <w:color w:val="191919"/>
          <w:sz w:val="20"/>
          <w:szCs w:val="20"/>
          <w:lang w:val="x-none" w:eastAsia="ru-RU"/>
        </w:rPr>
        <w:t xml:space="preserve">Общая информация о </w:t>
      </w:r>
      <w:r w:rsidRPr="00042736">
        <w:rPr>
          <w:rFonts w:ascii="Times New Roman" w:eastAsia="SimSun" w:hAnsi="Times New Roman" w:cs="Times New Roman"/>
          <w:b/>
          <w:color w:val="191919"/>
          <w:sz w:val="20"/>
          <w:szCs w:val="20"/>
          <w:lang w:eastAsia="ru-RU"/>
        </w:rPr>
        <w:t>МФЦ</w:t>
      </w:r>
    </w:p>
    <w:tbl>
      <w:tblPr>
        <w:tblW w:w="4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5484"/>
      </w:tblGrid>
      <w:tr w:rsidR="00042736" w:rsidRPr="00042736" w14:paraId="2ABFB9E3" w14:textId="77777777" w:rsidTr="00042736">
        <w:tc>
          <w:tcPr>
            <w:tcW w:w="2262" w:type="pct"/>
            <w:tcBorders>
              <w:top w:val="single" w:sz="4" w:space="0" w:color="auto"/>
              <w:left w:val="single" w:sz="4" w:space="0" w:color="auto"/>
              <w:bottom w:val="single" w:sz="4" w:space="0" w:color="auto"/>
              <w:right w:val="single" w:sz="4" w:space="0" w:color="auto"/>
            </w:tcBorders>
          </w:tcPr>
          <w:p w14:paraId="2AE7B666"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Почтовый адрес для направления корреспонденции</w:t>
            </w:r>
          </w:p>
        </w:tc>
        <w:tc>
          <w:tcPr>
            <w:tcW w:w="2738" w:type="pct"/>
            <w:tcBorders>
              <w:top w:val="single" w:sz="4" w:space="0" w:color="auto"/>
              <w:left w:val="single" w:sz="4" w:space="0" w:color="auto"/>
              <w:bottom w:val="single" w:sz="4" w:space="0" w:color="auto"/>
              <w:right w:val="single" w:sz="4" w:space="0" w:color="auto"/>
            </w:tcBorders>
          </w:tcPr>
          <w:p w14:paraId="164D338F"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676870, Амурская область, г. Завитинск, ул. Кооперативная, 78</w:t>
            </w:r>
          </w:p>
        </w:tc>
      </w:tr>
      <w:tr w:rsidR="00042736" w:rsidRPr="00042736" w14:paraId="55CCACF9" w14:textId="77777777" w:rsidTr="00042736">
        <w:tc>
          <w:tcPr>
            <w:tcW w:w="2262" w:type="pct"/>
            <w:tcBorders>
              <w:top w:val="single" w:sz="4" w:space="0" w:color="auto"/>
              <w:left w:val="single" w:sz="4" w:space="0" w:color="auto"/>
              <w:bottom w:val="single" w:sz="4" w:space="0" w:color="auto"/>
              <w:right w:val="single" w:sz="4" w:space="0" w:color="auto"/>
            </w:tcBorders>
          </w:tcPr>
          <w:p w14:paraId="184AF124"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Фактический адрес месторасположения</w:t>
            </w:r>
          </w:p>
        </w:tc>
        <w:tc>
          <w:tcPr>
            <w:tcW w:w="2738" w:type="pct"/>
            <w:tcBorders>
              <w:top w:val="single" w:sz="4" w:space="0" w:color="auto"/>
              <w:left w:val="single" w:sz="4" w:space="0" w:color="auto"/>
              <w:bottom w:val="single" w:sz="4" w:space="0" w:color="auto"/>
              <w:right w:val="single" w:sz="4" w:space="0" w:color="auto"/>
            </w:tcBorders>
          </w:tcPr>
          <w:p w14:paraId="0E11A3FC"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Амурская область, г. Завитинск, ул. Кооперативная, 78</w:t>
            </w:r>
          </w:p>
        </w:tc>
      </w:tr>
      <w:tr w:rsidR="00042736" w:rsidRPr="00042736" w14:paraId="73E6EEE0" w14:textId="77777777" w:rsidTr="00042736">
        <w:tc>
          <w:tcPr>
            <w:tcW w:w="2262" w:type="pct"/>
            <w:tcBorders>
              <w:top w:val="single" w:sz="4" w:space="0" w:color="auto"/>
              <w:left w:val="single" w:sz="4" w:space="0" w:color="auto"/>
              <w:bottom w:val="single" w:sz="4" w:space="0" w:color="auto"/>
              <w:right w:val="single" w:sz="4" w:space="0" w:color="auto"/>
            </w:tcBorders>
          </w:tcPr>
          <w:p w14:paraId="2814AFAA"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Адрес электронной почты для направления корреспонденции</w:t>
            </w:r>
          </w:p>
        </w:tc>
        <w:tc>
          <w:tcPr>
            <w:tcW w:w="2738" w:type="pct"/>
            <w:tcBorders>
              <w:top w:val="single" w:sz="4" w:space="0" w:color="auto"/>
              <w:left w:val="single" w:sz="4" w:space="0" w:color="auto"/>
              <w:bottom w:val="single" w:sz="4" w:space="0" w:color="auto"/>
              <w:right w:val="single" w:sz="4" w:space="0" w:color="auto"/>
            </w:tcBorders>
          </w:tcPr>
          <w:p w14:paraId="3CA3D31E" w14:textId="77777777" w:rsidR="00042736" w:rsidRPr="00042736" w:rsidRDefault="00042736" w:rsidP="00042736">
            <w:pPr>
              <w:shd w:val="clear" w:color="auto" w:fill="FFFFFF"/>
              <w:spacing w:after="0" w:line="240" w:lineRule="auto"/>
              <w:ind w:firstLine="709"/>
              <w:jc w:val="both"/>
              <w:rPr>
                <w:rFonts w:ascii="Times New Roman" w:hAnsi="Times New Roman" w:cs="Times New Roman"/>
                <w:color w:val="191919"/>
                <w:sz w:val="16"/>
                <w:szCs w:val="16"/>
              </w:rPr>
            </w:pPr>
          </w:p>
        </w:tc>
      </w:tr>
      <w:tr w:rsidR="00042736" w:rsidRPr="00042736" w14:paraId="5033449D" w14:textId="77777777" w:rsidTr="00042736">
        <w:tc>
          <w:tcPr>
            <w:tcW w:w="2262" w:type="pct"/>
            <w:tcBorders>
              <w:top w:val="single" w:sz="4" w:space="0" w:color="auto"/>
              <w:left w:val="single" w:sz="4" w:space="0" w:color="auto"/>
              <w:bottom w:val="single" w:sz="4" w:space="0" w:color="auto"/>
              <w:right w:val="single" w:sz="4" w:space="0" w:color="auto"/>
            </w:tcBorders>
          </w:tcPr>
          <w:p w14:paraId="7D67046D"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Телефон для справок</w:t>
            </w:r>
          </w:p>
        </w:tc>
        <w:tc>
          <w:tcPr>
            <w:tcW w:w="2738" w:type="pct"/>
            <w:tcBorders>
              <w:top w:val="single" w:sz="4" w:space="0" w:color="auto"/>
              <w:left w:val="single" w:sz="4" w:space="0" w:color="auto"/>
              <w:bottom w:val="single" w:sz="4" w:space="0" w:color="auto"/>
              <w:right w:val="single" w:sz="4" w:space="0" w:color="auto"/>
            </w:tcBorders>
          </w:tcPr>
          <w:p w14:paraId="7421CFF1"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8(41636) 21-3-11</w:t>
            </w:r>
          </w:p>
        </w:tc>
      </w:tr>
      <w:tr w:rsidR="00042736" w:rsidRPr="00042736" w14:paraId="71534069" w14:textId="77777777" w:rsidTr="00042736">
        <w:tc>
          <w:tcPr>
            <w:tcW w:w="2262" w:type="pct"/>
            <w:tcBorders>
              <w:top w:val="single" w:sz="4" w:space="0" w:color="auto"/>
              <w:left w:val="single" w:sz="4" w:space="0" w:color="auto"/>
              <w:bottom w:val="single" w:sz="4" w:space="0" w:color="auto"/>
              <w:right w:val="single" w:sz="4" w:space="0" w:color="auto"/>
            </w:tcBorders>
          </w:tcPr>
          <w:p w14:paraId="59DC22CF"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Телефон-автоинформатор</w:t>
            </w:r>
          </w:p>
        </w:tc>
        <w:tc>
          <w:tcPr>
            <w:tcW w:w="2738" w:type="pct"/>
            <w:tcBorders>
              <w:top w:val="single" w:sz="4" w:space="0" w:color="auto"/>
              <w:left w:val="single" w:sz="4" w:space="0" w:color="auto"/>
              <w:bottom w:val="single" w:sz="4" w:space="0" w:color="auto"/>
              <w:right w:val="single" w:sz="4" w:space="0" w:color="auto"/>
            </w:tcBorders>
          </w:tcPr>
          <w:p w14:paraId="6D304EFD" w14:textId="77777777" w:rsidR="00042736" w:rsidRPr="00042736" w:rsidRDefault="00042736" w:rsidP="00042736">
            <w:pPr>
              <w:spacing w:after="0" w:line="240" w:lineRule="auto"/>
              <w:ind w:firstLine="709"/>
              <w:jc w:val="both"/>
              <w:rPr>
                <w:rFonts w:ascii="Times New Roman" w:eastAsia="SimSun" w:hAnsi="Times New Roman" w:cs="Times New Roman"/>
                <w:color w:val="191919"/>
                <w:sz w:val="16"/>
                <w:szCs w:val="16"/>
                <w:lang w:eastAsia="ru-RU"/>
              </w:rPr>
            </w:pPr>
          </w:p>
        </w:tc>
      </w:tr>
      <w:tr w:rsidR="00042736" w:rsidRPr="00042736" w14:paraId="4645AEBD" w14:textId="77777777" w:rsidTr="00042736">
        <w:tc>
          <w:tcPr>
            <w:tcW w:w="2262" w:type="pct"/>
            <w:tcBorders>
              <w:top w:val="single" w:sz="4" w:space="0" w:color="auto"/>
              <w:left w:val="single" w:sz="4" w:space="0" w:color="auto"/>
              <w:bottom w:val="single" w:sz="4" w:space="0" w:color="auto"/>
              <w:right w:val="single" w:sz="4" w:space="0" w:color="auto"/>
            </w:tcBorders>
          </w:tcPr>
          <w:p w14:paraId="21DAE9C4"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 xml:space="preserve">Официальный сайт в сети Интернет </w:t>
            </w:r>
          </w:p>
        </w:tc>
        <w:tc>
          <w:tcPr>
            <w:tcW w:w="2738" w:type="pct"/>
            <w:tcBorders>
              <w:top w:val="single" w:sz="4" w:space="0" w:color="auto"/>
              <w:left w:val="single" w:sz="4" w:space="0" w:color="auto"/>
              <w:bottom w:val="single" w:sz="4" w:space="0" w:color="auto"/>
              <w:right w:val="single" w:sz="4" w:space="0" w:color="auto"/>
            </w:tcBorders>
          </w:tcPr>
          <w:p w14:paraId="6646D426" w14:textId="77777777" w:rsidR="00042736" w:rsidRPr="00042736" w:rsidRDefault="00042736" w:rsidP="00042736">
            <w:pPr>
              <w:shd w:val="clear" w:color="auto" w:fill="FFFFFF"/>
              <w:spacing w:after="0" w:line="240" w:lineRule="auto"/>
              <w:ind w:firstLine="709"/>
              <w:jc w:val="both"/>
              <w:rPr>
                <w:rFonts w:ascii="Times New Roman" w:hAnsi="Times New Roman" w:cs="Times New Roman"/>
                <w:color w:val="191919"/>
                <w:sz w:val="16"/>
                <w:szCs w:val="16"/>
              </w:rPr>
            </w:pPr>
          </w:p>
        </w:tc>
      </w:tr>
      <w:tr w:rsidR="00042736" w:rsidRPr="00042736" w14:paraId="0776F5FA" w14:textId="77777777" w:rsidTr="00042736">
        <w:tc>
          <w:tcPr>
            <w:tcW w:w="2262" w:type="pct"/>
            <w:tcBorders>
              <w:top w:val="single" w:sz="4" w:space="0" w:color="auto"/>
              <w:left w:val="single" w:sz="4" w:space="0" w:color="auto"/>
              <w:bottom w:val="single" w:sz="4" w:space="0" w:color="auto"/>
              <w:right w:val="single" w:sz="4" w:space="0" w:color="auto"/>
            </w:tcBorders>
          </w:tcPr>
          <w:p w14:paraId="7A4D68F1" w14:textId="77777777" w:rsidR="00042736" w:rsidRPr="00042736" w:rsidRDefault="00042736" w:rsidP="00042736">
            <w:pPr>
              <w:spacing w:after="0" w:line="240" w:lineRule="auto"/>
              <w:jc w:val="both"/>
              <w:rPr>
                <w:rFonts w:ascii="Times New Roman" w:eastAsia="SimSun" w:hAnsi="Times New Roman" w:cs="Times New Roman"/>
                <w:color w:val="191919"/>
                <w:sz w:val="16"/>
                <w:szCs w:val="16"/>
                <w:lang w:eastAsia="ru-RU"/>
              </w:rPr>
            </w:pPr>
            <w:r w:rsidRPr="00042736">
              <w:rPr>
                <w:rFonts w:ascii="Times New Roman" w:eastAsia="SimSun" w:hAnsi="Times New Roman" w:cs="Times New Roman"/>
                <w:color w:val="191919"/>
                <w:sz w:val="16"/>
                <w:szCs w:val="16"/>
                <w:lang w:eastAsia="ru-RU"/>
              </w:rPr>
              <w:t>ФИО руководителя</w:t>
            </w:r>
          </w:p>
        </w:tc>
        <w:tc>
          <w:tcPr>
            <w:tcW w:w="2738" w:type="pct"/>
            <w:tcBorders>
              <w:top w:val="single" w:sz="4" w:space="0" w:color="auto"/>
              <w:left w:val="single" w:sz="4" w:space="0" w:color="auto"/>
              <w:bottom w:val="single" w:sz="4" w:space="0" w:color="auto"/>
              <w:right w:val="single" w:sz="4" w:space="0" w:color="auto"/>
            </w:tcBorders>
          </w:tcPr>
          <w:p w14:paraId="06BFCF0E" w14:textId="77777777" w:rsidR="00042736" w:rsidRPr="00042736" w:rsidRDefault="00042736" w:rsidP="00042736">
            <w:pPr>
              <w:shd w:val="clear" w:color="auto" w:fill="FFFFFF"/>
              <w:spacing w:after="0" w:line="240" w:lineRule="auto"/>
              <w:jc w:val="both"/>
              <w:rPr>
                <w:rFonts w:ascii="Times New Roman" w:hAnsi="Times New Roman" w:cs="Times New Roman"/>
                <w:color w:val="191919"/>
                <w:sz w:val="16"/>
                <w:szCs w:val="16"/>
              </w:rPr>
            </w:pPr>
            <w:proofErr w:type="spellStart"/>
            <w:r w:rsidRPr="00042736">
              <w:rPr>
                <w:rFonts w:ascii="Times New Roman" w:hAnsi="Times New Roman" w:cs="Times New Roman"/>
                <w:color w:val="191919"/>
                <w:sz w:val="16"/>
                <w:szCs w:val="16"/>
              </w:rPr>
              <w:t>Вотинцева</w:t>
            </w:r>
            <w:proofErr w:type="spellEnd"/>
            <w:r w:rsidRPr="00042736">
              <w:rPr>
                <w:rFonts w:ascii="Times New Roman" w:hAnsi="Times New Roman" w:cs="Times New Roman"/>
                <w:color w:val="191919"/>
                <w:sz w:val="16"/>
                <w:szCs w:val="16"/>
              </w:rPr>
              <w:t xml:space="preserve"> Ирина Викторовна, руководитель</w:t>
            </w:r>
          </w:p>
        </w:tc>
      </w:tr>
    </w:tbl>
    <w:p w14:paraId="662B92EE" w14:textId="77777777" w:rsidR="00042736" w:rsidRPr="00042736" w:rsidRDefault="00042736" w:rsidP="00042736">
      <w:pPr>
        <w:adjustRightInd w:val="0"/>
        <w:spacing w:after="0" w:line="240" w:lineRule="auto"/>
        <w:jc w:val="both"/>
        <w:rPr>
          <w:rFonts w:ascii="Times New Roman" w:eastAsia="Calibri" w:hAnsi="Times New Roman" w:cs="Times New Roman"/>
          <w:b/>
          <w:color w:val="191919"/>
          <w:sz w:val="20"/>
          <w:szCs w:val="20"/>
          <w:lang w:eastAsia="ru-RU"/>
        </w:rPr>
      </w:pPr>
      <w:r w:rsidRPr="00042736">
        <w:rPr>
          <w:rFonts w:ascii="Times New Roman" w:eastAsia="Calibri" w:hAnsi="Times New Roman" w:cs="Times New Roman"/>
          <w:b/>
          <w:color w:val="191919"/>
          <w:sz w:val="20"/>
          <w:szCs w:val="20"/>
          <w:lang w:eastAsia="ru-RU"/>
        </w:rPr>
        <w:t>График работы по приему заявителей на базе МФЦ</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388"/>
      </w:tblGrid>
      <w:tr w:rsidR="00042736" w:rsidRPr="00042736" w14:paraId="2939432F" w14:textId="77777777" w:rsidTr="00A355D7">
        <w:tc>
          <w:tcPr>
            <w:tcW w:w="4785" w:type="dxa"/>
            <w:tcBorders>
              <w:top w:val="single" w:sz="4" w:space="0" w:color="auto"/>
              <w:left w:val="single" w:sz="4" w:space="0" w:color="auto"/>
              <w:bottom w:val="single" w:sz="4" w:space="0" w:color="auto"/>
              <w:right w:val="single" w:sz="4" w:space="0" w:color="auto"/>
            </w:tcBorders>
            <w:vAlign w:val="center"/>
          </w:tcPr>
          <w:p w14:paraId="30B09F89"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Дни недели</w:t>
            </w:r>
          </w:p>
        </w:tc>
        <w:tc>
          <w:tcPr>
            <w:tcW w:w="5388" w:type="dxa"/>
            <w:tcBorders>
              <w:top w:val="single" w:sz="4" w:space="0" w:color="auto"/>
              <w:left w:val="single" w:sz="4" w:space="0" w:color="auto"/>
              <w:bottom w:val="single" w:sz="4" w:space="0" w:color="auto"/>
              <w:right w:val="single" w:sz="4" w:space="0" w:color="auto"/>
            </w:tcBorders>
            <w:vAlign w:val="center"/>
          </w:tcPr>
          <w:p w14:paraId="02E513E7"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Часы работы</w:t>
            </w:r>
          </w:p>
        </w:tc>
      </w:tr>
      <w:tr w:rsidR="00042736" w:rsidRPr="00042736" w14:paraId="6DF8D311" w14:textId="77777777" w:rsidTr="00A355D7">
        <w:tc>
          <w:tcPr>
            <w:tcW w:w="4785" w:type="dxa"/>
            <w:tcBorders>
              <w:top w:val="single" w:sz="4" w:space="0" w:color="auto"/>
              <w:left w:val="single" w:sz="4" w:space="0" w:color="auto"/>
              <w:bottom w:val="single" w:sz="4" w:space="0" w:color="auto"/>
              <w:right w:val="single" w:sz="4" w:space="0" w:color="auto"/>
            </w:tcBorders>
            <w:vAlign w:val="center"/>
          </w:tcPr>
          <w:p w14:paraId="14D339BF"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Понедельник</w:t>
            </w:r>
          </w:p>
        </w:tc>
        <w:tc>
          <w:tcPr>
            <w:tcW w:w="5388" w:type="dxa"/>
            <w:tcBorders>
              <w:top w:val="single" w:sz="4" w:space="0" w:color="auto"/>
              <w:left w:val="single" w:sz="4" w:space="0" w:color="auto"/>
              <w:bottom w:val="single" w:sz="4" w:space="0" w:color="auto"/>
              <w:right w:val="single" w:sz="4" w:space="0" w:color="auto"/>
            </w:tcBorders>
            <w:vAlign w:val="center"/>
          </w:tcPr>
          <w:p w14:paraId="065B0C70"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с 8-00 до 17-00 без перерыва</w:t>
            </w:r>
          </w:p>
        </w:tc>
      </w:tr>
      <w:tr w:rsidR="00042736" w:rsidRPr="00042736" w14:paraId="2748B673" w14:textId="77777777" w:rsidTr="00A355D7">
        <w:tc>
          <w:tcPr>
            <w:tcW w:w="4785" w:type="dxa"/>
            <w:tcBorders>
              <w:top w:val="single" w:sz="4" w:space="0" w:color="auto"/>
              <w:left w:val="single" w:sz="4" w:space="0" w:color="auto"/>
              <w:bottom w:val="single" w:sz="4" w:space="0" w:color="auto"/>
              <w:right w:val="single" w:sz="4" w:space="0" w:color="auto"/>
            </w:tcBorders>
            <w:vAlign w:val="center"/>
          </w:tcPr>
          <w:p w14:paraId="7DC61DB8"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Вторник</w:t>
            </w:r>
          </w:p>
        </w:tc>
        <w:tc>
          <w:tcPr>
            <w:tcW w:w="5388" w:type="dxa"/>
            <w:tcBorders>
              <w:top w:val="single" w:sz="4" w:space="0" w:color="auto"/>
              <w:left w:val="single" w:sz="4" w:space="0" w:color="auto"/>
              <w:bottom w:val="single" w:sz="4" w:space="0" w:color="auto"/>
              <w:right w:val="single" w:sz="4" w:space="0" w:color="auto"/>
            </w:tcBorders>
            <w:vAlign w:val="center"/>
          </w:tcPr>
          <w:p w14:paraId="346F2770"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с 8-00 до 17-00 без перерыва</w:t>
            </w:r>
          </w:p>
        </w:tc>
      </w:tr>
      <w:tr w:rsidR="00042736" w:rsidRPr="00042736" w14:paraId="3D9F38C9" w14:textId="77777777" w:rsidTr="00A355D7">
        <w:tc>
          <w:tcPr>
            <w:tcW w:w="4785" w:type="dxa"/>
            <w:tcBorders>
              <w:top w:val="single" w:sz="4" w:space="0" w:color="auto"/>
              <w:left w:val="single" w:sz="4" w:space="0" w:color="auto"/>
              <w:bottom w:val="single" w:sz="4" w:space="0" w:color="auto"/>
              <w:right w:val="single" w:sz="4" w:space="0" w:color="auto"/>
            </w:tcBorders>
            <w:vAlign w:val="center"/>
          </w:tcPr>
          <w:p w14:paraId="2B8C2D8C"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Среда</w:t>
            </w:r>
          </w:p>
        </w:tc>
        <w:tc>
          <w:tcPr>
            <w:tcW w:w="5388" w:type="dxa"/>
            <w:tcBorders>
              <w:top w:val="single" w:sz="4" w:space="0" w:color="auto"/>
              <w:left w:val="single" w:sz="4" w:space="0" w:color="auto"/>
              <w:bottom w:val="single" w:sz="4" w:space="0" w:color="auto"/>
              <w:right w:val="single" w:sz="4" w:space="0" w:color="auto"/>
            </w:tcBorders>
            <w:vAlign w:val="center"/>
          </w:tcPr>
          <w:p w14:paraId="3BBC308C"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с 8-00 до 17-00 без перерыва</w:t>
            </w:r>
          </w:p>
        </w:tc>
      </w:tr>
      <w:tr w:rsidR="00042736" w:rsidRPr="00042736" w14:paraId="6F189ADB" w14:textId="77777777" w:rsidTr="00A355D7">
        <w:tc>
          <w:tcPr>
            <w:tcW w:w="4785" w:type="dxa"/>
            <w:tcBorders>
              <w:top w:val="single" w:sz="4" w:space="0" w:color="auto"/>
              <w:left w:val="single" w:sz="4" w:space="0" w:color="auto"/>
              <w:bottom w:val="single" w:sz="4" w:space="0" w:color="auto"/>
              <w:right w:val="single" w:sz="4" w:space="0" w:color="auto"/>
            </w:tcBorders>
            <w:vAlign w:val="center"/>
          </w:tcPr>
          <w:p w14:paraId="20524D44"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Четверг</w:t>
            </w:r>
          </w:p>
        </w:tc>
        <w:tc>
          <w:tcPr>
            <w:tcW w:w="5388" w:type="dxa"/>
            <w:tcBorders>
              <w:top w:val="single" w:sz="4" w:space="0" w:color="auto"/>
              <w:left w:val="single" w:sz="4" w:space="0" w:color="auto"/>
              <w:bottom w:val="single" w:sz="4" w:space="0" w:color="auto"/>
              <w:right w:val="single" w:sz="4" w:space="0" w:color="auto"/>
            </w:tcBorders>
            <w:vAlign w:val="center"/>
          </w:tcPr>
          <w:p w14:paraId="106ADFCE"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с 8-00 до 17-00 без перерыва</w:t>
            </w:r>
          </w:p>
        </w:tc>
      </w:tr>
      <w:tr w:rsidR="00042736" w:rsidRPr="00042736" w14:paraId="7B4DD52A" w14:textId="77777777" w:rsidTr="00A355D7">
        <w:tc>
          <w:tcPr>
            <w:tcW w:w="4785" w:type="dxa"/>
            <w:tcBorders>
              <w:top w:val="single" w:sz="4" w:space="0" w:color="auto"/>
              <w:left w:val="single" w:sz="4" w:space="0" w:color="auto"/>
              <w:bottom w:val="single" w:sz="4" w:space="0" w:color="auto"/>
              <w:right w:val="single" w:sz="4" w:space="0" w:color="auto"/>
            </w:tcBorders>
            <w:vAlign w:val="center"/>
          </w:tcPr>
          <w:p w14:paraId="1DF9A62B"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Пятница</w:t>
            </w:r>
          </w:p>
        </w:tc>
        <w:tc>
          <w:tcPr>
            <w:tcW w:w="5388" w:type="dxa"/>
            <w:tcBorders>
              <w:top w:val="single" w:sz="4" w:space="0" w:color="auto"/>
              <w:left w:val="single" w:sz="4" w:space="0" w:color="auto"/>
              <w:bottom w:val="single" w:sz="4" w:space="0" w:color="auto"/>
              <w:right w:val="single" w:sz="4" w:space="0" w:color="auto"/>
            </w:tcBorders>
            <w:vAlign w:val="center"/>
          </w:tcPr>
          <w:p w14:paraId="0D687499"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с 8-00 до 17-00 без перерыва</w:t>
            </w:r>
          </w:p>
        </w:tc>
      </w:tr>
      <w:tr w:rsidR="00042736" w:rsidRPr="00042736" w14:paraId="651D086E" w14:textId="77777777" w:rsidTr="00A355D7">
        <w:tc>
          <w:tcPr>
            <w:tcW w:w="4785" w:type="dxa"/>
            <w:tcBorders>
              <w:top w:val="single" w:sz="4" w:space="0" w:color="auto"/>
              <w:left w:val="single" w:sz="4" w:space="0" w:color="auto"/>
              <w:bottom w:val="single" w:sz="4" w:space="0" w:color="auto"/>
              <w:right w:val="single" w:sz="4" w:space="0" w:color="auto"/>
            </w:tcBorders>
            <w:vAlign w:val="center"/>
          </w:tcPr>
          <w:p w14:paraId="73F7A650"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Суббота</w:t>
            </w:r>
          </w:p>
        </w:tc>
        <w:tc>
          <w:tcPr>
            <w:tcW w:w="5388" w:type="dxa"/>
            <w:tcBorders>
              <w:top w:val="single" w:sz="4" w:space="0" w:color="auto"/>
              <w:left w:val="single" w:sz="4" w:space="0" w:color="auto"/>
              <w:bottom w:val="single" w:sz="4" w:space="0" w:color="auto"/>
              <w:right w:val="single" w:sz="4" w:space="0" w:color="auto"/>
            </w:tcBorders>
            <w:vAlign w:val="center"/>
          </w:tcPr>
          <w:p w14:paraId="7EB44737"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выходной</w:t>
            </w:r>
          </w:p>
        </w:tc>
      </w:tr>
      <w:tr w:rsidR="00042736" w:rsidRPr="00042736" w14:paraId="11F36962" w14:textId="77777777" w:rsidTr="00A355D7">
        <w:tc>
          <w:tcPr>
            <w:tcW w:w="4785" w:type="dxa"/>
            <w:tcBorders>
              <w:top w:val="single" w:sz="4" w:space="0" w:color="auto"/>
              <w:left w:val="single" w:sz="4" w:space="0" w:color="auto"/>
              <w:bottom w:val="single" w:sz="4" w:space="0" w:color="auto"/>
              <w:right w:val="single" w:sz="4" w:space="0" w:color="auto"/>
            </w:tcBorders>
            <w:vAlign w:val="center"/>
          </w:tcPr>
          <w:p w14:paraId="25D9631E"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b/>
                <w:bCs/>
                <w:color w:val="191919"/>
                <w:sz w:val="16"/>
                <w:szCs w:val="16"/>
                <w:lang w:eastAsia="ru-RU"/>
              </w:rPr>
            </w:pPr>
            <w:r w:rsidRPr="00042736">
              <w:rPr>
                <w:rFonts w:ascii="Times New Roman" w:eastAsia="Calibri" w:hAnsi="Times New Roman" w:cs="Times New Roman"/>
                <w:color w:val="191919"/>
                <w:sz w:val="16"/>
                <w:szCs w:val="16"/>
                <w:lang w:eastAsia="ru-RU"/>
              </w:rPr>
              <w:t>Воскресенье</w:t>
            </w:r>
          </w:p>
        </w:tc>
        <w:tc>
          <w:tcPr>
            <w:tcW w:w="5388" w:type="dxa"/>
            <w:tcBorders>
              <w:top w:val="single" w:sz="4" w:space="0" w:color="auto"/>
              <w:left w:val="single" w:sz="4" w:space="0" w:color="auto"/>
              <w:bottom w:val="single" w:sz="4" w:space="0" w:color="auto"/>
              <w:right w:val="single" w:sz="4" w:space="0" w:color="auto"/>
            </w:tcBorders>
            <w:vAlign w:val="center"/>
          </w:tcPr>
          <w:p w14:paraId="1FBC32BE" w14:textId="77777777" w:rsidR="00042736" w:rsidRPr="00042736" w:rsidRDefault="00042736" w:rsidP="00042736">
            <w:pPr>
              <w:adjustRightInd w:val="0"/>
              <w:spacing w:after="0" w:line="240" w:lineRule="auto"/>
              <w:ind w:firstLine="709"/>
              <w:jc w:val="both"/>
              <w:rPr>
                <w:rFonts w:ascii="Times New Roman" w:eastAsia="Calibri" w:hAnsi="Times New Roman" w:cs="Times New Roman"/>
                <w:color w:val="191919"/>
                <w:sz w:val="16"/>
                <w:szCs w:val="16"/>
                <w:lang w:eastAsia="ru-RU"/>
              </w:rPr>
            </w:pPr>
            <w:r w:rsidRPr="00042736">
              <w:rPr>
                <w:rFonts w:ascii="Times New Roman" w:eastAsia="Calibri" w:hAnsi="Times New Roman" w:cs="Times New Roman"/>
                <w:color w:val="191919"/>
                <w:sz w:val="16"/>
                <w:szCs w:val="16"/>
                <w:lang w:eastAsia="ru-RU"/>
              </w:rPr>
              <w:t>выходной</w:t>
            </w:r>
          </w:p>
        </w:tc>
      </w:tr>
    </w:tbl>
    <w:p w14:paraId="6B8EFCE1" w14:textId="77777777" w:rsidR="00042736" w:rsidRDefault="00042736" w:rsidP="00042736">
      <w:pPr>
        <w:adjustRightInd w:val="0"/>
        <w:spacing w:after="0" w:line="240" w:lineRule="auto"/>
        <w:jc w:val="both"/>
        <w:outlineLvl w:val="0"/>
        <w:rPr>
          <w:rFonts w:ascii="Times New Roman" w:hAnsi="Times New Roman" w:cs="Times New Roman"/>
          <w:color w:val="191919"/>
          <w:sz w:val="20"/>
          <w:szCs w:val="20"/>
        </w:rPr>
      </w:pPr>
    </w:p>
    <w:p w14:paraId="1B4388FF" w14:textId="6DF1AD37" w:rsidR="00042736" w:rsidRPr="00042736" w:rsidRDefault="00042736" w:rsidP="00042736">
      <w:pPr>
        <w:adjustRightInd w:val="0"/>
        <w:spacing w:after="0" w:line="240" w:lineRule="auto"/>
        <w:jc w:val="both"/>
        <w:outlineLvl w:val="0"/>
        <w:rPr>
          <w:rFonts w:ascii="Times New Roman" w:hAnsi="Times New Roman" w:cs="Times New Roman"/>
          <w:sz w:val="20"/>
          <w:szCs w:val="20"/>
        </w:rPr>
      </w:pPr>
      <w:r w:rsidRPr="00042736">
        <w:rPr>
          <w:rFonts w:ascii="Times New Roman" w:hAnsi="Times New Roman" w:cs="Times New Roman"/>
          <w:color w:val="191919"/>
          <w:sz w:val="20"/>
          <w:szCs w:val="20"/>
        </w:rPr>
        <w:t xml:space="preserve">Приложение № </w:t>
      </w:r>
      <w:r>
        <w:rPr>
          <w:rFonts w:ascii="Times New Roman" w:hAnsi="Times New Roman" w:cs="Times New Roman"/>
          <w:color w:val="191919"/>
          <w:sz w:val="20"/>
          <w:szCs w:val="20"/>
        </w:rPr>
        <w:t xml:space="preserve">2 </w:t>
      </w:r>
      <w:r w:rsidRPr="00042736">
        <w:rPr>
          <w:rFonts w:ascii="Times New Roman" w:hAnsi="Times New Roman" w:cs="Times New Roman"/>
          <w:color w:val="191919"/>
          <w:sz w:val="20"/>
          <w:szCs w:val="20"/>
        </w:rPr>
        <w:t>к административному регламенту предоставления</w:t>
      </w:r>
      <w:r>
        <w:rPr>
          <w:rFonts w:ascii="Times New Roman" w:hAnsi="Times New Roman" w:cs="Times New Roman"/>
          <w:color w:val="191919"/>
          <w:sz w:val="20"/>
          <w:szCs w:val="20"/>
        </w:rPr>
        <w:t xml:space="preserve"> </w:t>
      </w:r>
      <w:r w:rsidRPr="00042736">
        <w:rPr>
          <w:rFonts w:ascii="Times New Roman" w:hAnsi="Times New Roman" w:cs="Times New Roman"/>
          <w:color w:val="191919"/>
          <w:sz w:val="20"/>
          <w:szCs w:val="20"/>
        </w:rPr>
        <w:t>муниципальной услуги</w:t>
      </w:r>
    </w:p>
    <w:p w14:paraId="7965B65F" w14:textId="77777777" w:rsidR="00A355D7" w:rsidRPr="00A355D7" w:rsidRDefault="00A355D7" w:rsidP="00A355D7">
      <w:pPr>
        <w:pStyle w:val="af"/>
        <w:spacing w:after="0"/>
        <w:rPr>
          <w:sz w:val="20"/>
          <w:szCs w:val="20"/>
        </w:rPr>
      </w:pPr>
    </w:p>
    <w:p w14:paraId="4E125911" w14:textId="77777777" w:rsidR="00A355D7" w:rsidRPr="00A355D7" w:rsidRDefault="00A355D7" w:rsidP="00A355D7">
      <w:pPr>
        <w:pStyle w:val="13"/>
        <w:ind w:left="142"/>
        <w:rPr>
          <w:sz w:val="20"/>
          <w:szCs w:val="20"/>
        </w:rPr>
      </w:pPr>
      <w:r w:rsidRPr="00A355D7">
        <w:rPr>
          <w:sz w:val="20"/>
          <w:szCs w:val="20"/>
        </w:rPr>
        <w:t>Форма</w:t>
      </w:r>
      <w:r w:rsidRPr="00A355D7">
        <w:rPr>
          <w:spacing w:val="-3"/>
          <w:sz w:val="20"/>
          <w:szCs w:val="20"/>
        </w:rPr>
        <w:t xml:space="preserve"> </w:t>
      </w:r>
      <w:r w:rsidRPr="00A355D7">
        <w:rPr>
          <w:sz w:val="20"/>
          <w:szCs w:val="20"/>
        </w:rPr>
        <w:t>заявления</w:t>
      </w:r>
      <w:r w:rsidRPr="00A355D7">
        <w:rPr>
          <w:spacing w:val="-5"/>
          <w:sz w:val="20"/>
          <w:szCs w:val="20"/>
        </w:rPr>
        <w:t xml:space="preserve"> </w:t>
      </w:r>
      <w:r w:rsidRPr="00A355D7">
        <w:rPr>
          <w:sz w:val="20"/>
          <w:szCs w:val="20"/>
        </w:rPr>
        <w:t>о</w:t>
      </w:r>
      <w:r w:rsidRPr="00A355D7">
        <w:rPr>
          <w:spacing w:val="-2"/>
          <w:sz w:val="20"/>
          <w:szCs w:val="20"/>
        </w:rPr>
        <w:t xml:space="preserve"> </w:t>
      </w:r>
      <w:r w:rsidRPr="00A355D7">
        <w:rPr>
          <w:sz w:val="20"/>
          <w:szCs w:val="20"/>
        </w:rPr>
        <w:t>предоставлении</w:t>
      </w:r>
      <w:r w:rsidRPr="00A355D7">
        <w:rPr>
          <w:spacing w:val="-4"/>
          <w:sz w:val="20"/>
          <w:szCs w:val="20"/>
        </w:rPr>
        <w:t xml:space="preserve"> </w:t>
      </w:r>
      <w:r w:rsidRPr="00A355D7">
        <w:rPr>
          <w:sz w:val="20"/>
          <w:szCs w:val="20"/>
        </w:rPr>
        <w:t>муниципальной</w:t>
      </w:r>
      <w:r w:rsidRPr="00A355D7">
        <w:rPr>
          <w:spacing w:val="-5"/>
          <w:sz w:val="20"/>
          <w:szCs w:val="20"/>
        </w:rPr>
        <w:t xml:space="preserve"> </w:t>
      </w:r>
      <w:r w:rsidRPr="00A355D7">
        <w:rPr>
          <w:sz w:val="20"/>
          <w:szCs w:val="20"/>
        </w:rPr>
        <w:t>услуги</w:t>
      </w:r>
    </w:p>
    <w:p w14:paraId="30EFB313" w14:textId="77777777" w:rsidR="00A355D7" w:rsidRPr="00A355D7" w:rsidRDefault="00A355D7" w:rsidP="00A355D7">
      <w:pPr>
        <w:pStyle w:val="af"/>
        <w:spacing w:after="0"/>
        <w:rPr>
          <w:b/>
          <w:sz w:val="20"/>
          <w:szCs w:val="20"/>
        </w:rPr>
      </w:pPr>
      <w:r w:rsidRPr="00A355D7">
        <w:rPr>
          <w:b/>
          <w:sz w:val="20"/>
          <w:szCs w:val="20"/>
        </w:rPr>
        <w:t>____________________________________________________________________________________________</w:t>
      </w:r>
    </w:p>
    <w:p w14:paraId="76B5A7D5" w14:textId="77777777" w:rsidR="00A355D7" w:rsidRPr="00A355D7" w:rsidRDefault="00A355D7" w:rsidP="00A355D7">
      <w:pPr>
        <w:spacing w:after="0" w:line="240" w:lineRule="auto"/>
        <w:ind w:left="142"/>
        <w:jc w:val="center"/>
        <w:rPr>
          <w:rFonts w:ascii="Times New Roman" w:hAnsi="Times New Roman" w:cs="Times New Roman"/>
          <w:sz w:val="20"/>
          <w:szCs w:val="20"/>
        </w:rPr>
      </w:pPr>
      <w:r w:rsidRPr="00A355D7">
        <w:rPr>
          <w:rFonts w:ascii="Times New Roman" w:hAnsi="Times New Roman" w:cs="Times New Roman"/>
          <w:sz w:val="20"/>
          <w:szCs w:val="20"/>
        </w:rPr>
        <w:t>Уполномоченный орган</w:t>
      </w:r>
    </w:p>
    <w:p w14:paraId="31F47E9B" w14:textId="77777777" w:rsidR="00A355D7" w:rsidRPr="00A355D7" w:rsidRDefault="00A355D7" w:rsidP="00A355D7">
      <w:pPr>
        <w:pStyle w:val="13"/>
        <w:ind w:left="142"/>
        <w:rPr>
          <w:sz w:val="20"/>
          <w:szCs w:val="20"/>
        </w:rPr>
      </w:pPr>
      <w:r w:rsidRPr="00A355D7">
        <w:rPr>
          <w:sz w:val="20"/>
          <w:szCs w:val="20"/>
        </w:rPr>
        <w:t>Заявление о предоставлении жилого помещения</w:t>
      </w:r>
      <w:r w:rsidRPr="00A355D7">
        <w:rPr>
          <w:spacing w:val="-67"/>
          <w:sz w:val="20"/>
          <w:szCs w:val="20"/>
        </w:rPr>
        <w:t xml:space="preserve"> </w:t>
      </w:r>
      <w:r w:rsidRPr="00A355D7">
        <w:rPr>
          <w:sz w:val="20"/>
          <w:szCs w:val="20"/>
        </w:rPr>
        <w:t>по договору социального</w:t>
      </w:r>
      <w:r w:rsidRPr="00A355D7">
        <w:rPr>
          <w:spacing w:val="1"/>
          <w:sz w:val="20"/>
          <w:szCs w:val="20"/>
        </w:rPr>
        <w:t xml:space="preserve"> </w:t>
      </w:r>
      <w:r w:rsidRPr="00A355D7">
        <w:rPr>
          <w:sz w:val="20"/>
          <w:szCs w:val="20"/>
        </w:rPr>
        <w:t>найма</w:t>
      </w:r>
    </w:p>
    <w:p w14:paraId="0BA9CD43" w14:textId="042FD792" w:rsidR="00A355D7" w:rsidRPr="00A355D7" w:rsidRDefault="00A355D7" w:rsidP="00A355D7">
      <w:pPr>
        <w:pStyle w:val="aa"/>
        <w:tabs>
          <w:tab w:val="left" w:pos="993"/>
        </w:tabs>
        <w:ind w:left="142"/>
        <w:rPr>
          <w:sz w:val="20"/>
          <w:szCs w:val="20"/>
        </w:rPr>
      </w:pPr>
      <w:r w:rsidRPr="00A355D7">
        <w:rPr>
          <w:sz w:val="20"/>
          <w:szCs w:val="20"/>
        </w:rPr>
        <w:t>1.Заявитель __________________________________________________</w:t>
      </w:r>
      <w:r>
        <w:rPr>
          <w:sz w:val="20"/>
          <w:szCs w:val="20"/>
        </w:rPr>
        <w:t>______________________</w:t>
      </w:r>
      <w:r w:rsidRPr="00A355D7">
        <w:rPr>
          <w:sz w:val="20"/>
          <w:szCs w:val="20"/>
        </w:rPr>
        <w:t>____________________</w:t>
      </w:r>
    </w:p>
    <w:p w14:paraId="0C344BB9" w14:textId="77777777" w:rsidR="00A355D7" w:rsidRPr="00A355D7" w:rsidRDefault="00A355D7" w:rsidP="00A355D7">
      <w:pPr>
        <w:pStyle w:val="aa"/>
        <w:tabs>
          <w:tab w:val="left" w:pos="993"/>
        </w:tabs>
        <w:ind w:left="142"/>
        <w:jc w:val="center"/>
        <w:rPr>
          <w:i/>
          <w:sz w:val="20"/>
          <w:szCs w:val="20"/>
        </w:rPr>
      </w:pPr>
      <w:r w:rsidRPr="00A355D7">
        <w:rPr>
          <w:i/>
          <w:sz w:val="20"/>
          <w:szCs w:val="20"/>
        </w:rPr>
        <w:t>(фамилия,</w:t>
      </w:r>
      <w:r w:rsidRPr="00A355D7">
        <w:rPr>
          <w:i/>
          <w:spacing w:val="-2"/>
          <w:sz w:val="20"/>
          <w:szCs w:val="20"/>
        </w:rPr>
        <w:t xml:space="preserve"> </w:t>
      </w:r>
      <w:r w:rsidRPr="00A355D7">
        <w:rPr>
          <w:i/>
          <w:sz w:val="20"/>
          <w:szCs w:val="20"/>
        </w:rPr>
        <w:t>имя,</w:t>
      </w:r>
      <w:r w:rsidRPr="00A355D7">
        <w:rPr>
          <w:i/>
          <w:spacing w:val="-1"/>
          <w:sz w:val="20"/>
          <w:szCs w:val="20"/>
        </w:rPr>
        <w:t xml:space="preserve"> </w:t>
      </w:r>
      <w:r w:rsidRPr="00A355D7">
        <w:rPr>
          <w:i/>
          <w:sz w:val="20"/>
          <w:szCs w:val="20"/>
        </w:rPr>
        <w:t>отчество</w:t>
      </w:r>
      <w:r w:rsidRPr="00A355D7">
        <w:rPr>
          <w:i/>
          <w:spacing w:val="-2"/>
          <w:sz w:val="20"/>
          <w:szCs w:val="20"/>
        </w:rPr>
        <w:t xml:space="preserve"> </w:t>
      </w:r>
      <w:r w:rsidRPr="00A355D7">
        <w:rPr>
          <w:i/>
          <w:sz w:val="20"/>
          <w:szCs w:val="20"/>
        </w:rPr>
        <w:t>(при</w:t>
      </w:r>
      <w:r w:rsidRPr="00A355D7">
        <w:rPr>
          <w:i/>
          <w:spacing w:val="-1"/>
          <w:sz w:val="20"/>
          <w:szCs w:val="20"/>
        </w:rPr>
        <w:t xml:space="preserve"> </w:t>
      </w:r>
      <w:r w:rsidRPr="00A355D7">
        <w:rPr>
          <w:i/>
          <w:sz w:val="20"/>
          <w:szCs w:val="20"/>
        </w:rPr>
        <w:t>наличии),</w:t>
      </w:r>
      <w:r w:rsidRPr="00A355D7">
        <w:rPr>
          <w:i/>
          <w:spacing w:val="-5"/>
          <w:sz w:val="20"/>
          <w:szCs w:val="20"/>
        </w:rPr>
        <w:t xml:space="preserve"> </w:t>
      </w:r>
      <w:r w:rsidRPr="00A355D7">
        <w:rPr>
          <w:i/>
          <w:sz w:val="20"/>
          <w:szCs w:val="20"/>
        </w:rPr>
        <w:t>дата</w:t>
      </w:r>
      <w:r w:rsidRPr="00A355D7">
        <w:rPr>
          <w:i/>
          <w:spacing w:val="-1"/>
          <w:sz w:val="20"/>
          <w:szCs w:val="20"/>
        </w:rPr>
        <w:t xml:space="preserve"> </w:t>
      </w:r>
      <w:r w:rsidRPr="00A355D7">
        <w:rPr>
          <w:i/>
          <w:sz w:val="20"/>
          <w:szCs w:val="20"/>
        </w:rPr>
        <w:t>рождения,</w:t>
      </w:r>
      <w:r w:rsidRPr="00A355D7">
        <w:rPr>
          <w:i/>
          <w:spacing w:val="-2"/>
          <w:sz w:val="20"/>
          <w:szCs w:val="20"/>
        </w:rPr>
        <w:t xml:space="preserve"> </w:t>
      </w:r>
      <w:r w:rsidRPr="00A355D7">
        <w:rPr>
          <w:i/>
          <w:sz w:val="20"/>
          <w:szCs w:val="20"/>
        </w:rPr>
        <w:t>СНИЛС)</w:t>
      </w:r>
    </w:p>
    <w:p w14:paraId="4D49BD84" w14:textId="60E5971D" w:rsidR="00A355D7" w:rsidRPr="00A355D7" w:rsidRDefault="00A355D7" w:rsidP="00A355D7">
      <w:pPr>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Телефон</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(мобильный</w:t>
      </w:r>
      <w:proofErr w:type="gramStart"/>
      <w:r w:rsidRPr="00A355D7">
        <w:rPr>
          <w:rFonts w:ascii="Times New Roman" w:hAnsi="Times New Roman" w:cs="Times New Roman"/>
          <w:sz w:val="20"/>
          <w:szCs w:val="20"/>
        </w:rPr>
        <w:t>):_</w:t>
      </w:r>
      <w:proofErr w:type="gramEnd"/>
      <w:r w:rsidRPr="00A355D7">
        <w:rPr>
          <w:rFonts w:ascii="Times New Roman" w:hAnsi="Times New Roman" w:cs="Times New Roman"/>
          <w:sz w:val="20"/>
          <w:szCs w:val="20"/>
        </w:rPr>
        <w:t>____________________________________________________________</w:t>
      </w:r>
      <w:r>
        <w:rPr>
          <w:rFonts w:ascii="Times New Roman" w:hAnsi="Times New Roman" w:cs="Times New Roman"/>
          <w:sz w:val="20"/>
          <w:szCs w:val="20"/>
        </w:rPr>
        <w:t>_______________________</w:t>
      </w:r>
    </w:p>
    <w:p w14:paraId="20F84B78" w14:textId="0488AE86" w:rsidR="00A355D7" w:rsidRPr="00A355D7" w:rsidRDefault="00A355D7" w:rsidP="00A355D7">
      <w:pPr>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Адрес</w:t>
      </w:r>
      <w:r w:rsidRPr="00A355D7">
        <w:rPr>
          <w:rFonts w:ascii="Times New Roman" w:hAnsi="Times New Roman" w:cs="Times New Roman"/>
          <w:spacing w:val="-5"/>
          <w:sz w:val="20"/>
          <w:szCs w:val="20"/>
        </w:rPr>
        <w:t xml:space="preserve"> </w:t>
      </w:r>
      <w:r w:rsidRPr="00A355D7">
        <w:rPr>
          <w:rFonts w:ascii="Times New Roman" w:hAnsi="Times New Roman" w:cs="Times New Roman"/>
          <w:sz w:val="20"/>
          <w:szCs w:val="20"/>
        </w:rPr>
        <w:t>электронной</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почты: __________________________________________________________</w:t>
      </w:r>
      <w:r>
        <w:rPr>
          <w:rFonts w:ascii="Times New Roman" w:hAnsi="Times New Roman" w:cs="Times New Roman"/>
          <w:sz w:val="20"/>
          <w:szCs w:val="20"/>
        </w:rPr>
        <w:t>______________________</w:t>
      </w:r>
    </w:p>
    <w:p w14:paraId="7073FE40" w14:textId="77777777" w:rsidR="00A355D7" w:rsidRPr="00A355D7" w:rsidRDefault="00A355D7" w:rsidP="00A355D7">
      <w:pPr>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Документ, удостоверяющий личность заявителя:</w:t>
      </w:r>
      <w:r w:rsidRPr="00A355D7">
        <w:rPr>
          <w:rFonts w:ascii="Times New Roman" w:hAnsi="Times New Roman" w:cs="Times New Roman"/>
          <w:spacing w:val="-57"/>
          <w:sz w:val="20"/>
          <w:szCs w:val="20"/>
        </w:rPr>
        <w:t xml:space="preserve"> </w:t>
      </w:r>
      <w:r w:rsidRPr="00A355D7">
        <w:rPr>
          <w:rFonts w:ascii="Times New Roman" w:hAnsi="Times New Roman" w:cs="Times New Roman"/>
          <w:sz w:val="20"/>
          <w:szCs w:val="20"/>
        </w:rPr>
        <w:t>наименование:</w:t>
      </w:r>
    </w:p>
    <w:p w14:paraId="2CEDDE47" w14:textId="77777777" w:rsidR="00A355D7" w:rsidRPr="00A355D7" w:rsidRDefault="00A355D7" w:rsidP="00A355D7">
      <w:pPr>
        <w:tabs>
          <w:tab w:val="left" w:pos="5170"/>
          <w:tab w:val="left" w:pos="10089"/>
          <w:tab w:val="left" w:pos="10202"/>
        </w:tabs>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lastRenderedPageBreak/>
        <w:t>серия,</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номер</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rPr>
        <w:t>дата</w:t>
      </w:r>
      <w:r w:rsidRPr="00A355D7">
        <w:rPr>
          <w:rFonts w:ascii="Times New Roman" w:hAnsi="Times New Roman" w:cs="Times New Roman"/>
          <w:spacing w:val="-6"/>
          <w:sz w:val="20"/>
          <w:szCs w:val="20"/>
        </w:rPr>
        <w:t xml:space="preserve"> </w:t>
      </w:r>
      <w:proofErr w:type="gramStart"/>
      <w:r w:rsidRPr="00A355D7">
        <w:rPr>
          <w:rFonts w:ascii="Times New Roman" w:hAnsi="Times New Roman" w:cs="Times New Roman"/>
          <w:sz w:val="20"/>
          <w:szCs w:val="20"/>
        </w:rPr>
        <w:t xml:space="preserve">выдачи: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proofErr w:type="gramEnd"/>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rPr>
        <w:t xml:space="preserve"> кем</w:t>
      </w:r>
      <w:r w:rsidRPr="00A355D7">
        <w:rPr>
          <w:rFonts w:ascii="Times New Roman" w:hAnsi="Times New Roman" w:cs="Times New Roman"/>
          <w:spacing w:val="-5"/>
          <w:sz w:val="20"/>
          <w:szCs w:val="20"/>
        </w:rPr>
        <w:t xml:space="preserve"> </w:t>
      </w:r>
      <w:r w:rsidRPr="00A355D7">
        <w:rPr>
          <w:rFonts w:ascii="Times New Roman" w:hAnsi="Times New Roman" w:cs="Times New Roman"/>
          <w:sz w:val="20"/>
          <w:szCs w:val="20"/>
        </w:rPr>
        <w:t xml:space="preserve">выдан: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rPr>
        <w:t>код</w:t>
      </w:r>
      <w:r w:rsidRPr="00A355D7">
        <w:rPr>
          <w:rFonts w:ascii="Times New Roman" w:hAnsi="Times New Roman" w:cs="Times New Roman"/>
          <w:spacing w:val="-6"/>
          <w:sz w:val="20"/>
          <w:szCs w:val="20"/>
        </w:rPr>
        <w:t xml:space="preserve"> </w:t>
      </w:r>
      <w:r w:rsidRPr="00A355D7">
        <w:rPr>
          <w:rFonts w:ascii="Times New Roman" w:hAnsi="Times New Roman" w:cs="Times New Roman"/>
          <w:sz w:val="20"/>
          <w:szCs w:val="20"/>
        </w:rPr>
        <w:t xml:space="preserve">подразделения: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r w:rsidRPr="00A355D7">
        <w:rPr>
          <w:rFonts w:ascii="Times New Roman" w:hAnsi="Times New Roman" w:cs="Times New Roman"/>
          <w:sz w:val="20"/>
          <w:szCs w:val="20"/>
        </w:rPr>
        <w:t xml:space="preserve"> Адрес</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регистрации по</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месту</w:t>
      </w:r>
      <w:r w:rsidRPr="00A355D7">
        <w:rPr>
          <w:rFonts w:ascii="Times New Roman" w:hAnsi="Times New Roman" w:cs="Times New Roman"/>
          <w:spacing w:val="-5"/>
          <w:sz w:val="20"/>
          <w:szCs w:val="20"/>
        </w:rPr>
        <w:t xml:space="preserve"> </w:t>
      </w:r>
      <w:r w:rsidRPr="00A355D7">
        <w:rPr>
          <w:rFonts w:ascii="Times New Roman" w:hAnsi="Times New Roman" w:cs="Times New Roman"/>
          <w:sz w:val="20"/>
          <w:szCs w:val="20"/>
        </w:rPr>
        <w:t>жительства:</w:t>
      </w:r>
    </w:p>
    <w:p w14:paraId="3C751B8A" w14:textId="089B94B2" w:rsidR="00A355D7" w:rsidRPr="00A355D7" w:rsidRDefault="00A355D7" w:rsidP="00A355D7">
      <w:pPr>
        <w:tabs>
          <w:tab w:val="left" w:pos="5170"/>
          <w:tab w:val="left" w:pos="10089"/>
          <w:tab w:val="left" w:pos="10202"/>
        </w:tabs>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__________________________________________________</w:t>
      </w:r>
      <w:r>
        <w:rPr>
          <w:rFonts w:ascii="Times New Roman" w:hAnsi="Times New Roman" w:cs="Times New Roman"/>
          <w:sz w:val="20"/>
          <w:szCs w:val="20"/>
        </w:rPr>
        <w:t>___________________________</w:t>
      </w:r>
      <w:r w:rsidRPr="00A355D7">
        <w:rPr>
          <w:rFonts w:ascii="Times New Roman" w:hAnsi="Times New Roman" w:cs="Times New Roman"/>
          <w:sz w:val="20"/>
          <w:szCs w:val="20"/>
        </w:rPr>
        <w:t>_________________________</w:t>
      </w:r>
    </w:p>
    <w:p w14:paraId="034574E2" w14:textId="6C06F9BC" w:rsidR="00A355D7" w:rsidRPr="00A355D7" w:rsidRDefault="00A355D7" w:rsidP="00787431">
      <w:pPr>
        <w:pStyle w:val="aa"/>
        <w:widowControl w:val="0"/>
        <w:numPr>
          <w:ilvl w:val="0"/>
          <w:numId w:val="7"/>
        </w:numPr>
        <w:tabs>
          <w:tab w:val="left" w:pos="856"/>
          <w:tab w:val="left" w:pos="858"/>
        </w:tabs>
        <w:autoSpaceDE w:val="0"/>
        <w:autoSpaceDN w:val="0"/>
        <w:ind w:left="142" w:firstLine="0"/>
        <w:contextualSpacing w:val="0"/>
        <w:jc w:val="left"/>
        <w:rPr>
          <w:sz w:val="20"/>
          <w:szCs w:val="20"/>
        </w:rPr>
      </w:pPr>
      <w:r w:rsidRPr="00A355D7">
        <w:rPr>
          <w:sz w:val="20"/>
          <w:szCs w:val="20"/>
        </w:rPr>
        <w:t>Представитель</w:t>
      </w:r>
      <w:r w:rsidRPr="00A355D7">
        <w:rPr>
          <w:spacing w:val="-3"/>
          <w:sz w:val="20"/>
          <w:szCs w:val="20"/>
        </w:rPr>
        <w:t xml:space="preserve"> </w:t>
      </w:r>
      <w:proofErr w:type="gramStart"/>
      <w:r w:rsidRPr="00A355D7">
        <w:rPr>
          <w:sz w:val="20"/>
          <w:szCs w:val="20"/>
        </w:rPr>
        <w:t>заявителя:_</w:t>
      </w:r>
      <w:proofErr w:type="gramEnd"/>
      <w:r w:rsidRPr="00A355D7">
        <w:rPr>
          <w:sz w:val="20"/>
          <w:szCs w:val="20"/>
        </w:rPr>
        <w:t>__________________________________________________________________________</w:t>
      </w:r>
    </w:p>
    <w:p w14:paraId="53AF2009" w14:textId="12ADEB96" w:rsidR="00A355D7" w:rsidRDefault="00A355D7" w:rsidP="00A355D7">
      <w:pPr>
        <w:spacing w:after="0" w:line="240" w:lineRule="auto"/>
        <w:ind w:left="142"/>
        <w:jc w:val="center"/>
        <w:rPr>
          <w:rFonts w:ascii="Times New Roman" w:hAnsi="Times New Roman" w:cs="Times New Roman"/>
          <w:i/>
          <w:spacing w:val="1"/>
          <w:sz w:val="20"/>
          <w:szCs w:val="20"/>
        </w:rPr>
      </w:pPr>
      <w:r w:rsidRPr="00A355D7">
        <w:rPr>
          <w:rFonts w:ascii="Times New Roman" w:hAnsi="Times New Roman" w:cs="Times New Roman"/>
          <w:i/>
          <w:sz w:val="20"/>
          <w:szCs w:val="20"/>
        </w:rPr>
        <w:t>(фамилия,</w:t>
      </w:r>
      <w:r w:rsidRPr="00A355D7">
        <w:rPr>
          <w:rFonts w:ascii="Times New Roman" w:hAnsi="Times New Roman" w:cs="Times New Roman"/>
          <w:i/>
          <w:spacing w:val="6"/>
          <w:sz w:val="20"/>
          <w:szCs w:val="20"/>
        </w:rPr>
        <w:t xml:space="preserve"> </w:t>
      </w:r>
      <w:r w:rsidRPr="00A355D7">
        <w:rPr>
          <w:rFonts w:ascii="Times New Roman" w:hAnsi="Times New Roman" w:cs="Times New Roman"/>
          <w:i/>
          <w:sz w:val="20"/>
          <w:szCs w:val="20"/>
        </w:rPr>
        <w:t>имя,</w:t>
      </w:r>
      <w:r w:rsidRPr="00A355D7">
        <w:rPr>
          <w:rFonts w:ascii="Times New Roman" w:hAnsi="Times New Roman" w:cs="Times New Roman"/>
          <w:i/>
          <w:spacing w:val="4"/>
          <w:sz w:val="20"/>
          <w:szCs w:val="20"/>
        </w:rPr>
        <w:t xml:space="preserve"> </w:t>
      </w:r>
      <w:r w:rsidRPr="00A355D7">
        <w:rPr>
          <w:rFonts w:ascii="Times New Roman" w:hAnsi="Times New Roman" w:cs="Times New Roman"/>
          <w:i/>
          <w:sz w:val="20"/>
          <w:szCs w:val="20"/>
        </w:rPr>
        <w:t>отчество</w:t>
      </w:r>
      <w:r w:rsidRPr="00A355D7">
        <w:rPr>
          <w:rFonts w:ascii="Times New Roman" w:hAnsi="Times New Roman" w:cs="Times New Roman"/>
          <w:i/>
          <w:spacing w:val="6"/>
          <w:sz w:val="20"/>
          <w:szCs w:val="20"/>
        </w:rPr>
        <w:t xml:space="preserve"> </w:t>
      </w:r>
      <w:r w:rsidRPr="00A355D7">
        <w:rPr>
          <w:rFonts w:ascii="Times New Roman" w:hAnsi="Times New Roman" w:cs="Times New Roman"/>
          <w:i/>
          <w:sz w:val="20"/>
          <w:szCs w:val="20"/>
        </w:rPr>
        <w:t>(при</w:t>
      </w:r>
      <w:r w:rsidRPr="00A355D7">
        <w:rPr>
          <w:rFonts w:ascii="Times New Roman" w:hAnsi="Times New Roman" w:cs="Times New Roman"/>
          <w:i/>
          <w:spacing w:val="3"/>
          <w:sz w:val="20"/>
          <w:szCs w:val="20"/>
        </w:rPr>
        <w:t xml:space="preserve"> </w:t>
      </w:r>
      <w:r w:rsidRPr="00A355D7">
        <w:rPr>
          <w:rFonts w:ascii="Times New Roman" w:hAnsi="Times New Roman" w:cs="Times New Roman"/>
          <w:i/>
          <w:sz w:val="20"/>
          <w:szCs w:val="20"/>
        </w:rPr>
        <w:t>наличии)</w:t>
      </w:r>
    </w:p>
    <w:p w14:paraId="46B497FA" w14:textId="7C98EC81" w:rsidR="00A355D7" w:rsidRPr="00A355D7" w:rsidRDefault="00A355D7" w:rsidP="00A355D7">
      <w:pPr>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Документ, удостоверяющий личность представителя заявителя:</w:t>
      </w:r>
      <w:r w:rsidRPr="00A355D7">
        <w:rPr>
          <w:rFonts w:ascii="Times New Roman" w:hAnsi="Times New Roman" w:cs="Times New Roman"/>
          <w:spacing w:val="-57"/>
          <w:sz w:val="20"/>
          <w:szCs w:val="20"/>
        </w:rPr>
        <w:t xml:space="preserve"> </w:t>
      </w:r>
      <w:proofErr w:type="gramStart"/>
      <w:r w:rsidRPr="00A355D7">
        <w:rPr>
          <w:rFonts w:ascii="Times New Roman" w:hAnsi="Times New Roman" w:cs="Times New Roman"/>
          <w:sz w:val="20"/>
          <w:szCs w:val="20"/>
        </w:rPr>
        <w:t>наименование:_</w:t>
      </w:r>
      <w:proofErr w:type="gramEnd"/>
      <w:r w:rsidRPr="00A355D7">
        <w:rPr>
          <w:rFonts w:ascii="Times New Roman" w:hAnsi="Times New Roman" w:cs="Times New Roman"/>
          <w:sz w:val="20"/>
          <w:szCs w:val="20"/>
        </w:rPr>
        <w:t>____________________________________</w:t>
      </w:r>
    </w:p>
    <w:p w14:paraId="193730FB" w14:textId="77777777" w:rsidR="00A355D7" w:rsidRPr="00A355D7" w:rsidRDefault="00A355D7" w:rsidP="00A355D7">
      <w:pPr>
        <w:tabs>
          <w:tab w:val="left" w:pos="5171"/>
          <w:tab w:val="left" w:pos="10090"/>
        </w:tabs>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серия,</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номер</w:t>
      </w:r>
      <w:r w:rsidRPr="00A355D7">
        <w:rPr>
          <w:rFonts w:ascii="Times New Roman" w:hAnsi="Times New Roman" w:cs="Times New Roman"/>
          <w:sz w:val="20"/>
          <w:szCs w:val="20"/>
          <w:u w:val="single"/>
        </w:rPr>
        <w:tab/>
      </w:r>
      <w:r w:rsidRPr="00A355D7">
        <w:rPr>
          <w:rFonts w:ascii="Times New Roman" w:hAnsi="Times New Roman" w:cs="Times New Roman"/>
          <w:sz w:val="20"/>
          <w:szCs w:val="20"/>
        </w:rPr>
        <w:t>дата</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 xml:space="preserve">выдачи: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p>
    <w:p w14:paraId="755EDAE2" w14:textId="77777777" w:rsidR="00A355D7" w:rsidRPr="00A355D7" w:rsidRDefault="00A355D7" w:rsidP="00A355D7">
      <w:pPr>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Документ,</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подтверждающий</w:t>
      </w:r>
      <w:r w:rsidRPr="00A355D7">
        <w:rPr>
          <w:rFonts w:ascii="Times New Roman" w:hAnsi="Times New Roman" w:cs="Times New Roman"/>
          <w:spacing w:val="-5"/>
          <w:sz w:val="20"/>
          <w:szCs w:val="20"/>
        </w:rPr>
        <w:t xml:space="preserve"> </w:t>
      </w:r>
      <w:r w:rsidRPr="00A355D7">
        <w:rPr>
          <w:rFonts w:ascii="Times New Roman" w:hAnsi="Times New Roman" w:cs="Times New Roman"/>
          <w:sz w:val="20"/>
          <w:szCs w:val="20"/>
        </w:rPr>
        <w:t>полномочия</w:t>
      </w:r>
      <w:r w:rsidRPr="00A355D7">
        <w:rPr>
          <w:rFonts w:ascii="Times New Roman" w:hAnsi="Times New Roman" w:cs="Times New Roman"/>
          <w:spacing w:val="-5"/>
          <w:sz w:val="20"/>
          <w:szCs w:val="20"/>
        </w:rPr>
        <w:t xml:space="preserve"> </w:t>
      </w:r>
      <w:r w:rsidRPr="00A355D7">
        <w:rPr>
          <w:rFonts w:ascii="Times New Roman" w:hAnsi="Times New Roman" w:cs="Times New Roman"/>
          <w:sz w:val="20"/>
          <w:szCs w:val="20"/>
        </w:rPr>
        <w:t>представителя</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заявителя:</w:t>
      </w:r>
    </w:p>
    <w:p w14:paraId="52FFF7CD" w14:textId="77777777" w:rsidR="00A355D7" w:rsidRPr="00A355D7" w:rsidRDefault="00A355D7" w:rsidP="00787431">
      <w:pPr>
        <w:pStyle w:val="aa"/>
        <w:widowControl w:val="0"/>
        <w:numPr>
          <w:ilvl w:val="0"/>
          <w:numId w:val="7"/>
        </w:numPr>
        <w:tabs>
          <w:tab w:val="left" w:pos="1266"/>
          <w:tab w:val="left" w:pos="4476"/>
        </w:tabs>
        <w:autoSpaceDE w:val="0"/>
        <w:autoSpaceDN w:val="0"/>
        <w:ind w:left="142" w:firstLine="425"/>
        <w:contextualSpacing w:val="0"/>
        <w:jc w:val="left"/>
        <w:rPr>
          <w:sz w:val="20"/>
          <w:szCs w:val="20"/>
        </w:rPr>
      </w:pPr>
      <w:r w:rsidRPr="00A355D7">
        <w:rPr>
          <w:noProof/>
          <w:sz w:val="20"/>
          <w:szCs w:val="20"/>
        </w:rPr>
        <w:drawing>
          <wp:anchor distT="0" distB="0" distL="0" distR="0" simplePos="0" relativeHeight="251659264" behindDoc="0" locked="0" layoutInCell="1" allowOverlap="1" wp14:anchorId="7F492766" wp14:editId="347982A5">
            <wp:simplePos x="0" y="0"/>
            <wp:positionH relativeFrom="page">
              <wp:posOffset>6132445</wp:posOffset>
            </wp:positionH>
            <wp:positionV relativeFrom="paragraph">
              <wp:posOffset>12602</wp:posOffset>
            </wp:positionV>
            <wp:extent cx="161908" cy="219075"/>
            <wp:effectExtent l="0" t="0" r="0" b="0"/>
            <wp:wrapNone/>
            <wp:docPr id="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61908" cy="219075"/>
                    </a:xfrm>
                    <a:prstGeom prst="rect">
                      <a:avLst/>
                    </a:prstGeom>
                  </pic:spPr>
                </pic:pic>
              </a:graphicData>
            </a:graphic>
          </wp:anchor>
        </w:drawing>
      </w:r>
      <w:r w:rsidRPr="00A355D7">
        <w:rPr>
          <w:noProof/>
          <w:sz w:val="20"/>
          <w:szCs w:val="20"/>
        </w:rPr>
        <w:drawing>
          <wp:anchor distT="0" distB="0" distL="0" distR="0" simplePos="0" relativeHeight="251660288" behindDoc="1" locked="0" layoutInCell="1" allowOverlap="1" wp14:anchorId="3495C0E5" wp14:editId="7015D992">
            <wp:simplePos x="0" y="0"/>
            <wp:positionH relativeFrom="page">
              <wp:posOffset>2593716</wp:posOffset>
            </wp:positionH>
            <wp:positionV relativeFrom="paragraph">
              <wp:posOffset>-26362</wp:posOffset>
            </wp:positionV>
            <wp:extent cx="161908" cy="219075"/>
            <wp:effectExtent l="0" t="0" r="0" b="0"/>
            <wp:wrapNone/>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61908" cy="219075"/>
                    </a:xfrm>
                    <a:prstGeom prst="rect">
                      <a:avLst/>
                    </a:prstGeom>
                  </pic:spPr>
                </pic:pic>
              </a:graphicData>
            </a:graphic>
          </wp:anchor>
        </w:drawing>
      </w:r>
      <w:r w:rsidRPr="00A355D7">
        <w:rPr>
          <w:sz w:val="20"/>
          <w:szCs w:val="20"/>
        </w:rPr>
        <w:t>Проживаю</w:t>
      </w:r>
      <w:r w:rsidRPr="00A355D7">
        <w:rPr>
          <w:spacing w:val="-3"/>
          <w:sz w:val="20"/>
          <w:szCs w:val="20"/>
        </w:rPr>
        <w:t xml:space="preserve"> </w:t>
      </w:r>
      <w:proofErr w:type="gramStart"/>
      <w:r w:rsidRPr="00A355D7">
        <w:rPr>
          <w:sz w:val="20"/>
          <w:szCs w:val="20"/>
        </w:rPr>
        <w:t>один</w:t>
      </w:r>
      <w:proofErr w:type="gramEnd"/>
      <w:r w:rsidRPr="00A355D7">
        <w:rPr>
          <w:sz w:val="20"/>
          <w:szCs w:val="20"/>
        </w:rPr>
        <w:tab/>
        <w:t>Проживаю</w:t>
      </w:r>
      <w:r w:rsidRPr="00A355D7">
        <w:rPr>
          <w:spacing w:val="-2"/>
          <w:sz w:val="20"/>
          <w:szCs w:val="20"/>
        </w:rPr>
        <w:t xml:space="preserve"> </w:t>
      </w:r>
      <w:r w:rsidRPr="00A355D7">
        <w:rPr>
          <w:sz w:val="20"/>
          <w:szCs w:val="20"/>
        </w:rPr>
        <w:t>совместно</w:t>
      </w:r>
      <w:r w:rsidRPr="00A355D7">
        <w:rPr>
          <w:spacing w:val="-3"/>
          <w:sz w:val="20"/>
          <w:szCs w:val="20"/>
        </w:rPr>
        <w:t xml:space="preserve"> </w:t>
      </w:r>
      <w:r w:rsidRPr="00A355D7">
        <w:rPr>
          <w:sz w:val="20"/>
          <w:szCs w:val="20"/>
        </w:rPr>
        <w:t>с</w:t>
      </w:r>
      <w:r w:rsidRPr="00A355D7">
        <w:rPr>
          <w:spacing w:val="-3"/>
          <w:sz w:val="20"/>
          <w:szCs w:val="20"/>
        </w:rPr>
        <w:t xml:space="preserve"> </w:t>
      </w:r>
      <w:r w:rsidRPr="00A355D7">
        <w:rPr>
          <w:sz w:val="20"/>
          <w:szCs w:val="20"/>
        </w:rPr>
        <w:t>членами</w:t>
      </w:r>
      <w:r w:rsidRPr="00A355D7">
        <w:rPr>
          <w:spacing w:val="-3"/>
          <w:sz w:val="20"/>
          <w:szCs w:val="20"/>
        </w:rPr>
        <w:t xml:space="preserve"> </w:t>
      </w:r>
      <w:r w:rsidRPr="00A355D7">
        <w:rPr>
          <w:sz w:val="20"/>
          <w:szCs w:val="20"/>
        </w:rPr>
        <w:t>семьи</w:t>
      </w:r>
    </w:p>
    <w:p w14:paraId="40D25C4C" w14:textId="77777777" w:rsidR="00A355D7" w:rsidRPr="00A355D7" w:rsidRDefault="00A355D7" w:rsidP="00787431">
      <w:pPr>
        <w:pStyle w:val="aa"/>
        <w:widowControl w:val="0"/>
        <w:numPr>
          <w:ilvl w:val="0"/>
          <w:numId w:val="7"/>
        </w:numPr>
        <w:tabs>
          <w:tab w:val="left" w:pos="1266"/>
          <w:tab w:val="left" w:pos="3114"/>
        </w:tabs>
        <w:autoSpaceDE w:val="0"/>
        <w:autoSpaceDN w:val="0"/>
        <w:ind w:left="142" w:firstLine="425"/>
        <w:contextualSpacing w:val="0"/>
        <w:jc w:val="left"/>
        <w:rPr>
          <w:sz w:val="20"/>
          <w:szCs w:val="20"/>
        </w:rPr>
      </w:pPr>
      <w:r w:rsidRPr="00A355D7">
        <w:rPr>
          <w:sz w:val="20"/>
          <w:szCs w:val="20"/>
        </w:rPr>
        <w:t>Состою</w:t>
      </w:r>
      <w:r w:rsidRPr="00A355D7">
        <w:rPr>
          <w:spacing w:val="-1"/>
          <w:sz w:val="20"/>
          <w:szCs w:val="20"/>
        </w:rPr>
        <w:t xml:space="preserve"> </w:t>
      </w:r>
      <w:r w:rsidRPr="00A355D7">
        <w:rPr>
          <w:sz w:val="20"/>
          <w:szCs w:val="20"/>
        </w:rPr>
        <w:t>в</w:t>
      </w:r>
      <w:r w:rsidRPr="00A355D7">
        <w:rPr>
          <w:spacing w:val="-2"/>
          <w:sz w:val="20"/>
          <w:szCs w:val="20"/>
        </w:rPr>
        <w:t xml:space="preserve"> </w:t>
      </w:r>
      <w:r w:rsidRPr="00A355D7">
        <w:rPr>
          <w:sz w:val="20"/>
          <w:szCs w:val="20"/>
        </w:rPr>
        <w:t>браке</w:t>
      </w:r>
      <w:r w:rsidRPr="00A355D7">
        <w:rPr>
          <w:sz w:val="20"/>
          <w:szCs w:val="20"/>
        </w:rPr>
        <w:tab/>
      </w:r>
      <w:r w:rsidRPr="00A355D7">
        <w:rPr>
          <w:noProof/>
          <w:spacing w:val="-18"/>
          <w:position w:val="1"/>
          <w:sz w:val="20"/>
          <w:szCs w:val="20"/>
        </w:rPr>
        <w:drawing>
          <wp:inline distT="0" distB="0" distL="0" distR="0" wp14:anchorId="1148A1B7" wp14:editId="2A709DB5">
            <wp:extent cx="161908" cy="219075"/>
            <wp:effectExtent l="0" t="0" r="0" b="0"/>
            <wp:docPr id="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0" cstate="print"/>
                    <a:stretch>
                      <a:fillRect/>
                    </a:stretch>
                  </pic:blipFill>
                  <pic:spPr>
                    <a:xfrm>
                      <a:off x="0" y="0"/>
                      <a:ext cx="161908" cy="219075"/>
                    </a:xfrm>
                    <a:prstGeom prst="rect">
                      <a:avLst/>
                    </a:prstGeom>
                  </pic:spPr>
                </pic:pic>
              </a:graphicData>
            </a:graphic>
          </wp:inline>
        </w:drawing>
      </w:r>
      <w:r w:rsidRPr="00A355D7">
        <w:rPr>
          <w:position w:val="1"/>
          <w:sz w:val="20"/>
          <w:szCs w:val="20"/>
        </w:rPr>
        <w:t xml:space="preserve"> </w:t>
      </w:r>
      <w:r w:rsidRPr="00A355D7">
        <w:rPr>
          <w:sz w:val="20"/>
          <w:szCs w:val="20"/>
        </w:rPr>
        <w:t>Супруг:</w:t>
      </w:r>
    </w:p>
    <w:p w14:paraId="612BADDE" w14:textId="47EE0E78" w:rsidR="00A355D7" w:rsidRPr="00A355D7" w:rsidRDefault="00A355D7" w:rsidP="00A355D7">
      <w:pPr>
        <w:pStyle w:val="af"/>
        <w:spacing w:after="0"/>
        <w:ind w:left="142"/>
        <w:rPr>
          <w:sz w:val="20"/>
          <w:szCs w:val="20"/>
        </w:rPr>
      </w:pPr>
      <w:r w:rsidRPr="00A355D7">
        <w:rPr>
          <w:sz w:val="20"/>
          <w:szCs w:val="20"/>
        </w:rPr>
        <w:t>_________________________________________________________________________________________________________</w:t>
      </w:r>
    </w:p>
    <w:p w14:paraId="63BA0AD1" w14:textId="77777777" w:rsidR="00A355D7" w:rsidRPr="00A355D7" w:rsidRDefault="00A355D7" w:rsidP="00A355D7">
      <w:pPr>
        <w:spacing w:after="0" w:line="240" w:lineRule="auto"/>
        <w:ind w:left="142"/>
        <w:jc w:val="center"/>
        <w:rPr>
          <w:rFonts w:ascii="Times New Roman" w:hAnsi="Times New Roman" w:cs="Times New Roman"/>
          <w:i/>
          <w:sz w:val="20"/>
          <w:szCs w:val="20"/>
        </w:rPr>
      </w:pPr>
      <w:r w:rsidRPr="00A355D7">
        <w:rPr>
          <w:rFonts w:ascii="Times New Roman" w:hAnsi="Times New Roman" w:cs="Times New Roman"/>
          <w:i/>
          <w:sz w:val="20"/>
          <w:szCs w:val="20"/>
        </w:rPr>
        <w:t>(фамилия,</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имя,</w:t>
      </w:r>
      <w:r w:rsidRPr="00A355D7">
        <w:rPr>
          <w:rFonts w:ascii="Times New Roman" w:hAnsi="Times New Roman" w:cs="Times New Roman"/>
          <w:i/>
          <w:spacing w:val="-1"/>
          <w:sz w:val="20"/>
          <w:szCs w:val="20"/>
        </w:rPr>
        <w:t xml:space="preserve"> </w:t>
      </w:r>
      <w:r w:rsidRPr="00A355D7">
        <w:rPr>
          <w:rFonts w:ascii="Times New Roman" w:hAnsi="Times New Roman" w:cs="Times New Roman"/>
          <w:i/>
          <w:sz w:val="20"/>
          <w:szCs w:val="20"/>
        </w:rPr>
        <w:t>отчество</w:t>
      </w:r>
      <w:r w:rsidRPr="00A355D7">
        <w:rPr>
          <w:rFonts w:ascii="Times New Roman" w:hAnsi="Times New Roman" w:cs="Times New Roman"/>
          <w:i/>
          <w:spacing w:val="-4"/>
          <w:sz w:val="20"/>
          <w:szCs w:val="20"/>
        </w:rPr>
        <w:t xml:space="preserve"> </w:t>
      </w:r>
      <w:r w:rsidRPr="00A355D7">
        <w:rPr>
          <w:rFonts w:ascii="Times New Roman" w:hAnsi="Times New Roman" w:cs="Times New Roman"/>
          <w:i/>
          <w:sz w:val="20"/>
          <w:szCs w:val="20"/>
        </w:rPr>
        <w:t>(при</w:t>
      </w:r>
      <w:r w:rsidRPr="00A355D7">
        <w:rPr>
          <w:rFonts w:ascii="Times New Roman" w:hAnsi="Times New Roman" w:cs="Times New Roman"/>
          <w:i/>
          <w:spacing w:val="-1"/>
          <w:sz w:val="20"/>
          <w:szCs w:val="20"/>
        </w:rPr>
        <w:t xml:space="preserve"> </w:t>
      </w:r>
      <w:r w:rsidRPr="00A355D7">
        <w:rPr>
          <w:rFonts w:ascii="Times New Roman" w:hAnsi="Times New Roman" w:cs="Times New Roman"/>
          <w:i/>
          <w:sz w:val="20"/>
          <w:szCs w:val="20"/>
        </w:rPr>
        <w:t>наличии),</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дата</w:t>
      </w:r>
      <w:r w:rsidRPr="00A355D7">
        <w:rPr>
          <w:rFonts w:ascii="Times New Roman" w:hAnsi="Times New Roman" w:cs="Times New Roman"/>
          <w:i/>
          <w:spacing w:val="-1"/>
          <w:sz w:val="20"/>
          <w:szCs w:val="20"/>
        </w:rPr>
        <w:t xml:space="preserve"> </w:t>
      </w:r>
      <w:r w:rsidRPr="00A355D7">
        <w:rPr>
          <w:rFonts w:ascii="Times New Roman" w:hAnsi="Times New Roman" w:cs="Times New Roman"/>
          <w:i/>
          <w:sz w:val="20"/>
          <w:szCs w:val="20"/>
        </w:rPr>
        <w:t>рождения,</w:t>
      </w:r>
      <w:r w:rsidRPr="00A355D7">
        <w:rPr>
          <w:rFonts w:ascii="Times New Roman" w:hAnsi="Times New Roman" w:cs="Times New Roman"/>
          <w:i/>
          <w:spacing w:val="-1"/>
          <w:sz w:val="20"/>
          <w:szCs w:val="20"/>
        </w:rPr>
        <w:t xml:space="preserve"> </w:t>
      </w:r>
      <w:r w:rsidRPr="00A355D7">
        <w:rPr>
          <w:rFonts w:ascii="Times New Roman" w:hAnsi="Times New Roman" w:cs="Times New Roman"/>
          <w:i/>
          <w:sz w:val="20"/>
          <w:szCs w:val="20"/>
        </w:rPr>
        <w:t>СНИЛС)</w:t>
      </w:r>
    </w:p>
    <w:p w14:paraId="733DE6B7" w14:textId="77777777" w:rsidR="00A355D7" w:rsidRPr="00A355D7" w:rsidRDefault="00A355D7" w:rsidP="00A355D7">
      <w:pPr>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Документ,</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удостоверяющий</w:t>
      </w:r>
      <w:r w:rsidRPr="00A355D7">
        <w:rPr>
          <w:rFonts w:ascii="Times New Roman" w:hAnsi="Times New Roman" w:cs="Times New Roman"/>
          <w:spacing w:val="-6"/>
          <w:sz w:val="20"/>
          <w:szCs w:val="20"/>
        </w:rPr>
        <w:t xml:space="preserve"> </w:t>
      </w:r>
      <w:r w:rsidRPr="00A355D7">
        <w:rPr>
          <w:rFonts w:ascii="Times New Roman" w:hAnsi="Times New Roman" w:cs="Times New Roman"/>
          <w:sz w:val="20"/>
          <w:szCs w:val="20"/>
        </w:rPr>
        <w:t>личность</w:t>
      </w:r>
      <w:r w:rsidRPr="00A355D7">
        <w:rPr>
          <w:rFonts w:ascii="Times New Roman" w:hAnsi="Times New Roman" w:cs="Times New Roman"/>
          <w:spacing w:val="-5"/>
          <w:sz w:val="20"/>
          <w:szCs w:val="20"/>
        </w:rPr>
        <w:t xml:space="preserve"> </w:t>
      </w:r>
      <w:r w:rsidRPr="00A355D7">
        <w:rPr>
          <w:rFonts w:ascii="Times New Roman" w:hAnsi="Times New Roman" w:cs="Times New Roman"/>
          <w:sz w:val="20"/>
          <w:szCs w:val="20"/>
        </w:rPr>
        <w:t>супруга:</w:t>
      </w:r>
    </w:p>
    <w:p w14:paraId="28C8DED0" w14:textId="77777777" w:rsidR="00A355D7" w:rsidRPr="00A355D7" w:rsidRDefault="00A355D7" w:rsidP="00A355D7">
      <w:pPr>
        <w:tabs>
          <w:tab w:val="left" w:pos="10229"/>
        </w:tabs>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 xml:space="preserve">наименование: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p>
    <w:p w14:paraId="3D188D6E" w14:textId="77777777" w:rsidR="00A355D7" w:rsidRPr="00A355D7" w:rsidRDefault="00A355D7" w:rsidP="00A355D7">
      <w:pPr>
        <w:tabs>
          <w:tab w:val="left" w:pos="4690"/>
          <w:tab w:val="left" w:pos="9607"/>
        </w:tabs>
        <w:spacing w:after="0" w:line="240" w:lineRule="auto"/>
        <w:ind w:left="142"/>
        <w:rPr>
          <w:rFonts w:ascii="Times New Roman" w:hAnsi="Times New Roman" w:cs="Times New Roman"/>
          <w:sz w:val="20"/>
          <w:szCs w:val="20"/>
        </w:rPr>
      </w:pPr>
      <w:r w:rsidRPr="00A355D7">
        <w:rPr>
          <w:rFonts w:ascii="Times New Roman" w:hAnsi="Times New Roman" w:cs="Times New Roman"/>
          <w:sz w:val="20"/>
          <w:szCs w:val="20"/>
        </w:rPr>
        <w:t>серия,</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номер</w:t>
      </w:r>
      <w:r w:rsidRPr="00A355D7">
        <w:rPr>
          <w:rFonts w:ascii="Times New Roman" w:hAnsi="Times New Roman" w:cs="Times New Roman"/>
          <w:sz w:val="20"/>
          <w:szCs w:val="20"/>
          <w:u w:val="single"/>
        </w:rPr>
        <w:tab/>
      </w:r>
      <w:r w:rsidRPr="00A355D7">
        <w:rPr>
          <w:rFonts w:ascii="Times New Roman" w:hAnsi="Times New Roman" w:cs="Times New Roman"/>
          <w:sz w:val="20"/>
          <w:szCs w:val="20"/>
        </w:rPr>
        <w:t>дата</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 xml:space="preserve">выдачи: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p>
    <w:p w14:paraId="71F693D1" w14:textId="77777777" w:rsidR="00A355D7" w:rsidRPr="00A355D7" w:rsidRDefault="00A355D7" w:rsidP="00A355D7">
      <w:pPr>
        <w:tabs>
          <w:tab w:val="left" w:pos="10229"/>
        </w:tabs>
        <w:spacing w:after="0" w:line="240" w:lineRule="auto"/>
        <w:rPr>
          <w:rFonts w:ascii="Times New Roman" w:hAnsi="Times New Roman" w:cs="Times New Roman"/>
          <w:sz w:val="20"/>
          <w:szCs w:val="20"/>
          <w:u w:val="single"/>
        </w:rPr>
      </w:pPr>
      <w:r w:rsidRPr="00A355D7">
        <w:rPr>
          <w:rFonts w:ascii="Times New Roman" w:hAnsi="Times New Roman" w:cs="Times New Roman"/>
          <w:sz w:val="20"/>
          <w:szCs w:val="20"/>
        </w:rPr>
        <w:t>кем</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 xml:space="preserve">выдан: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p>
    <w:p w14:paraId="1B91B77B" w14:textId="77777777" w:rsidR="00A355D7" w:rsidRPr="00A355D7" w:rsidRDefault="00A355D7" w:rsidP="00A355D7">
      <w:pPr>
        <w:tabs>
          <w:tab w:val="left" w:pos="10229"/>
        </w:tabs>
        <w:spacing w:after="0" w:line="240" w:lineRule="auto"/>
        <w:rPr>
          <w:rFonts w:ascii="Times New Roman" w:hAnsi="Times New Roman" w:cs="Times New Roman"/>
          <w:sz w:val="20"/>
          <w:szCs w:val="20"/>
          <w:u w:val="single"/>
        </w:rPr>
      </w:pPr>
      <w:r w:rsidRPr="00A355D7">
        <w:rPr>
          <w:rFonts w:ascii="Times New Roman" w:hAnsi="Times New Roman" w:cs="Times New Roman"/>
          <w:sz w:val="20"/>
          <w:szCs w:val="20"/>
        </w:rPr>
        <w:t>код</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подразделения: ___________________________</w:t>
      </w:r>
      <w:r w:rsidRPr="00A355D7">
        <w:rPr>
          <w:rFonts w:ascii="Times New Roman" w:hAnsi="Times New Roman" w:cs="Times New Roman"/>
          <w:sz w:val="20"/>
          <w:szCs w:val="20"/>
          <w:u w:val="single"/>
        </w:rPr>
        <w:t xml:space="preserve">                                 </w:t>
      </w:r>
    </w:p>
    <w:p w14:paraId="4038BB95" w14:textId="491AFAC7" w:rsidR="00A355D7" w:rsidRPr="00A355D7" w:rsidRDefault="00A355D7" w:rsidP="00A355D7">
      <w:pPr>
        <w:tabs>
          <w:tab w:val="left" w:pos="143"/>
        </w:tabs>
        <w:spacing w:after="0" w:line="240" w:lineRule="auto"/>
        <w:rPr>
          <w:rFonts w:ascii="Times New Roman" w:hAnsi="Times New Roman" w:cs="Times New Roman"/>
          <w:sz w:val="20"/>
          <w:szCs w:val="20"/>
        </w:rPr>
      </w:pPr>
      <w:r w:rsidRPr="00A355D7">
        <w:rPr>
          <w:rFonts w:ascii="Times New Roman" w:hAnsi="Times New Roman" w:cs="Times New Roman"/>
          <w:sz w:val="20"/>
          <w:szCs w:val="20"/>
        </w:rPr>
        <w:t>4.Проживаю</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с</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родителями</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(родителями</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супруга) ФИО родителя____</w:t>
      </w:r>
      <w:r>
        <w:rPr>
          <w:rFonts w:ascii="Times New Roman" w:hAnsi="Times New Roman" w:cs="Times New Roman"/>
          <w:sz w:val="20"/>
          <w:szCs w:val="20"/>
        </w:rPr>
        <w:t>____________________________________</w:t>
      </w:r>
      <w:r w:rsidRPr="00A355D7">
        <w:rPr>
          <w:rFonts w:ascii="Times New Roman" w:hAnsi="Times New Roman" w:cs="Times New Roman"/>
          <w:sz w:val="20"/>
          <w:szCs w:val="20"/>
        </w:rPr>
        <w:t>__________</w:t>
      </w:r>
    </w:p>
    <w:p w14:paraId="5B810B0F" w14:textId="77777777" w:rsidR="00A355D7" w:rsidRPr="00A355D7" w:rsidRDefault="00A355D7" w:rsidP="00A355D7">
      <w:pPr>
        <w:tabs>
          <w:tab w:val="left" w:pos="1266"/>
        </w:tabs>
        <w:spacing w:after="0" w:line="240" w:lineRule="auto"/>
        <w:ind w:left="1025" w:firstLine="11"/>
        <w:jc w:val="center"/>
        <w:rPr>
          <w:rFonts w:ascii="Times New Roman" w:hAnsi="Times New Roman" w:cs="Times New Roman"/>
          <w:i/>
          <w:sz w:val="20"/>
          <w:szCs w:val="20"/>
        </w:rPr>
      </w:pPr>
      <w:r w:rsidRPr="00A355D7">
        <w:rPr>
          <w:rFonts w:ascii="Times New Roman" w:hAnsi="Times New Roman" w:cs="Times New Roman"/>
          <w:i/>
          <w:sz w:val="20"/>
          <w:szCs w:val="20"/>
        </w:rPr>
        <w:t>(фамилия,</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имя,</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отчество</w:t>
      </w:r>
      <w:r w:rsidRPr="00A355D7">
        <w:rPr>
          <w:rFonts w:ascii="Times New Roman" w:hAnsi="Times New Roman" w:cs="Times New Roman"/>
          <w:i/>
          <w:spacing w:val="-4"/>
          <w:sz w:val="20"/>
          <w:szCs w:val="20"/>
        </w:rPr>
        <w:t xml:space="preserve"> </w:t>
      </w:r>
      <w:r w:rsidRPr="00A355D7">
        <w:rPr>
          <w:rFonts w:ascii="Times New Roman" w:hAnsi="Times New Roman" w:cs="Times New Roman"/>
          <w:i/>
          <w:sz w:val="20"/>
          <w:szCs w:val="20"/>
        </w:rPr>
        <w:t>(при</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наличии),</w:t>
      </w:r>
      <w:r w:rsidRPr="00A355D7">
        <w:rPr>
          <w:rFonts w:ascii="Times New Roman" w:hAnsi="Times New Roman" w:cs="Times New Roman"/>
          <w:i/>
          <w:spacing w:val="-1"/>
          <w:sz w:val="20"/>
          <w:szCs w:val="20"/>
        </w:rPr>
        <w:t xml:space="preserve"> </w:t>
      </w:r>
      <w:r w:rsidRPr="00A355D7">
        <w:rPr>
          <w:rFonts w:ascii="Times New Roman" w:hAnsi="Times New Roman" w:cs="Times New Roman"/>
          <w:i/>
          <w:sz w:val="20"/>
          <w:szCs w:val="20"/>
        </w:rPr>
        <w:t>дата</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рождения,</w:t>
      </w:r>
      <w:r w:rsidRPr="00A355D7">
        <w:rPr>
          <w:rFonts w:ascii="Times New Roman" w:hAnsi="Times New Roman" w:cs="Times New Roman"/>
          <w:i/>
          <w:spacing w:val="-1"/>
          <w:sz w:val="20"/>
          <w:szCs w:val="20"/>
        </w:rPr>
        <w:t xml:space="preserve"> </w:t>
      </w:r>
      <w:r w:rsidRPr="00A355D7">
        <w:rPr>
          <w:rFonts w:ascii="Times New Roman" w:hAnsi="Times New Roman" w:cs="Times New Roman"/>
          <w:i/>
          <w:sz w:val="20"/>
          <w:szCs w:val="20"/>
        </w:rPr>
        <w:t>СНИЛС)</w:t>
      </w:r>
    </w:p>
    <w:p w14:paraId="009226AE" w14:textId="77777777" w:rsidR="00A355D7" w:rsidRPr="00A355D7" w:rsidRDefault="00A355D7" w:rsidP="00A355D7">
      <w:pPr>
        <w:tabs>
          <w:tab w:val="left" w:pos="1266"/>
        </w:tabs>
        <w:spacing w:after="0" w:line="240" w:lineRule="auto"/>
        <w:ind w:left="317" w:firstLine="11"/>
        <w:rPr>
          <w:rFonts w:ascii="Times New Roman" w:hAnsi="Times New Roman" w:cs="Times New Roman"/>
          <w:sz w:val="20"/>
          <w:szCs w:val="20"/>
        </w:rPr>
      </w:pPr>
      <w:r w:rsidRPr="00A355D7">
        <w:rPr>
          <w:rFonts w:ascii="Times New Roman" w:hAnsi="Times New Roman" w:cs="Times New Roman"/>
          <w:sz w:val="20"/>
          <w:szCs w:val="20"/>
        </w:rPr>
        <w:t>Документ,</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удостоверяющий</w:t>
      </w:r>
      <w:r w:rsidRPr="00A355D7">
        <w:rPr>
          <w:rFonts w:ascii="Times New Roman" w:hAnsi="Times New Roman" w:cs="Times New Roman"/>
          <w:spacing w:val="-4"/>
          <w:sz w:val="20"/>
          <w:szCs w:val="20"/>
        </w:rPr>
        <w:t xml:space="preserve"> </w:t>
      </w:r>
      <w:proofErr w:type="gramStart"/>
      <w:r w:rsidRPr="00A355D7">
        <w:rPr>
          <w:rFonts w:ascii="Times New Roman" w:hAnsi="Times New Roman" w:cs="Times New Roman"/>
          <w:sz w:val="20"/>
          <w:szCs w:val="20"/>
        </w:rPr>
        <w:t>личность:  наименование</w:t>
      </w:r>
      <w:proofErr w:type="gramEnd"/>
      <w:r w:rsidRPr="00A355D7">
        <w:rPr>
          <w:rFonts w:ascii="Times New Roman" w:hAnsi="Times New Roman" w:cs="Times New Roman"/>
          <w:sz w:val="20"/>
          <w:szCs w:val="20"/>
        </w:rPr>
        <w:t>:</w:t>
      </w:r>
      <w:r w:rsidRPr="00A355D7">
        <w:rPr>
          <w:rFonts w:ascii="Times New Roman" w:hAnsi="Times New Roman" w:cs="Times New Roman"/>
          <w:sz w:val="20"/>
          <w:szCs w:val="20"/>
          <w:u w:val="single"/>
        </w:rPr>
        <w:tab/>
      </w:r>
      <w:r w:rsidRPr="00A355D7">
        <w:rPr>
          <w:rFonts w:ascii="Times New Roman" w:hAnsi="Times New Roman" w:cs="Times New Roman"/>
          <w:sz w:val="20"/>
          <w:szCs w:val="20"/>
        </w:rPr>
        <w:t xml:space="preserve"> </w:t>
      </w:r>
      <w:proofErr w:type="spellStart"/>
      <w:r w:rsidRPr="00A355D7">
        <w:rPr>
          <w:rFonts w:ascii="Times New Roman" w:hAnsi="Times New Roman" w:cs="Times New Roman"/>
          <w:sz w:val="20"/>
          <w:szCs w:val="20"/>
        </w:rPr>
        <w:t>серия,_______номер</w:t>
      </w:r>
      <w:proofErr w:type="spellEnd"/>
      <w:r w:rsidRPr="00A355D7">
        <w:rPr>
          <w:rFonts w:ascii="Times New Roman" w:hAnsi="Times New Roman" w:cs="Times New Roman"/>
          <w:sz w:val="20"/>
          <w:szCs w:val="20"/>
        </w:rPr>
        <w:t>____________</w:t>
      </w:r>
    </w:p>
    <w:p w14:paraId="01E287BA" w14:textId="77777777" w:rsidR="00A355D7" w:rsidRPr="00A355D7" w:rsidRDefault="00A355D7" w:rsidP="00A355D7">
      <w:pPr>
        <w:tabs>
          <w:tab w:val="left" w:pos="1266"/>
          <w:tab w:val="left" w:pos="5170"/>
          <w:tab w:val="left" w:pos="10092"/>
          <w:tab w:val="left" w:pos="10202"/>
        </w:tabs>
        <w:spacing w:after="0" w:line="240" w:lineRule="auto"/>
        <w:ind w:left="317" w:right="374" w:firstLine="11"/>
        <w:rPr>
          <w:rFonts w:ascii="Times New Roman" w:hAnsi="Times New Roman" w:cs="Times New Roman"/>
          <w:sz w:val="20"/>
          <w:szCs w:val="20"/>
        </w:rPr>
      </w:pPr>
      <w:r w:rsidRPr="00A355D7">
        <w:rPr>
          <w:rFonts w:ascii="Times New Roman" w:hAnsi="Times New Roman" w:cs="Times New Roman"/>
          <w:sz w:val="20"/>
          <w:szCs w:val="20"/>
        </w:rPr>
        <w:t>дата</w:t>
      </w:r>
      <w:r w:rsidRPr="00A355D7">
        <w:rPr>
          <w:rFonts w:ascii="Times New Roman" w:hAnsi="Times New Roman" w:cs="Times New Roman"/>
          <w:spacing w:val="-6"/>
          <w:sz w:val="20"/>
          <w:szCs w:val="20"/>
        </w:rPr>
        <w:t xml:space="preserve"> </w:t>
      </w:r>
      <w:proofErr w:type="spellStart"/>
      <w:proofErr w:type="gramStart"/>
      <w:r w:rsidRPr="00A355D7">
        <w:rPr>
          <w:rFonts w:ascii="Times New Roman" w:hAnsi="Times New Roman" w:cs="Times New Roman"/>
          <w:sz w:val="20"/>
          <w:szCs w:val="20"/>
        </w:rPr>
        <w:t>выдачи:_</w:t>
      </w:r>
      <w:proofErr w:type="gramEnd"/>
      <w:r w:rsidRPr="00A355D7">
        <w:rPr>
          <w:rFonts w:ascii="Times New Roman" w:hAnsi="Times New Roman" w:cs="Times New Roman"/>
          <w:sz w:val="20"/>
          <w:szCs w:val="20"/>
        </w:rPr>
        <w:t>______кем</w:t>
      </w:r>
      <w:proofErr w:type="spellEnd"/>
      <w:r w:rsidRPr="00A355D7">
        <w:rPr>
          <w:rFonts w:ascii="Times New Roman" w:hAnsi="Times New Roman" w:cs="Times New Roman"/>
          <w:spacing w:val="-5"/>
          <w:sz w:val="20"/>
          <w:szCs w:val="20"/>
        </w:rPr>
        <w:t xml:space="preserve"> </w:t>
      </w:r>
      <w:r w:rsidRPr="00A355D7">
        <w:rPr>
          <w:rFonts w:ascii="Times New Roman" w:hAnsi="Times New Roman" w:cs="Times New Roman"/>
          <w:sz w:val="20"/>
          <w:szCs w:val="20"/>
        </w:rPr>
        <w:t>выдан:__________________________________________________</w:t>
      </w:r>
    </w:p>
    <w:p w14:paraId="723BB779" w14:textId="057497D7" w:rsidR="00A355D7" w:rsidRPr="00A355D7" w:rsidRDefault="00A355D7" w:rsidP="00A355D7">
      <w:pPr>
        <w:pStyle w:val="aa"/>
        <w:tabs>
          <w:tab w:val="left" w:pos="1266"/>
          <w:tab w:val="left" w:pos="10092"/>
          <w:tab w:val="left" w:pos="10202"/>
        </w:tabs>
        <w:ind w:left="0" w:right="374"/>
        <w:rPr>
          <w:sz w:val="20"/>
          <w:szCs w:val="20"/>
        </w:rPr>
      </w:pPr>
      <w:r w:rsidRPr="00A355D7">
        <w:rPr>
          <w:sz w:val="20"/>
          <w:szCs w:val="20"/>
        </w:rPr>
        <w:t>6. Имеются</w:t>
      </w:r>
      <w:r w:rsidRPr="00A355D7">
        <w:rPr>
          <w:spacing w:val="-6"/>
          <w:sz w:val="20"/>
          <w:szCs w:val="20"/>
        </w:rPr>
        <w:t xml:space="preserve"> </w:t>
      </w:r>
      <w:r w:rsidRPr="00A355D7">
        <w:rPr>
          <w:sz w:val="20"/>
          <w:szCs w:val="20"/>
        </w:rPr>
        <w:t>дети</w:t>
      </w:r>
      <w:r w:rsidRPr="00A355D7">
        <w:rPr>
          <w:spacing w:val="16"/>
          <w:sz w:val="20"/>
          <w:szCs w:val="20"/>
        </w:rPr>
        <w:t xml:space="preserve"> </w:t>
      </w:r>
      <w:r w:rsidRPr="00A355D7">
        <w:rPr>
          <w:noProof/>
          <w:spacing w:val="1"/>
          <w:position w:val="1"/>
          <w:sz w:val="20"/>
          <w:szCs w:val="20"/>
        </w:rPr>
        <w:drawing>
          <wp:inline distT="0" distB="0" distL="0" distR="0" wp14:anchorId="3D5EF362" wp14:editId="7EABCD24">
            <wp:extent cx="161908" cy="219075"/>
            <wp:effectExtent l="0" t="0" r="0" b="0"/>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0" cstate="print"/>
                    <a:stretch>
                      <a:fillRect/>
                    </a:stretch>
                  </pic:blipFill>
                  <pic:spPr>
                    <a:xfrm>
                      <a:off x="0" y="0"/>
                      <a:ext cx="161908" cy="219075"/>
                    </a:xfrm>
                    <a:prstGeom prst="rect">
                      <a:avLst/>
                    </a:prstGeom>
                  </pic:spPr>
                </pic:pic>
              </a:graphicData>
            </a:graphic>
          </wp:inline>
        </w:drawing>
      </w:r>
      <w:r w:rsidRPr="00A355D7">
        <w:rPr>
          <w:spacing w:val="16"/>
          <w:position w:val="1"/>
          <w:sz w:val="20"/>
          <w:szCs w:val="20"/>
        </w:rPr>
        <w:t xml:space="preserve"> </w:t>
      </w:r>
      <w:r w:rsidRPr="00A355D7">
        <w:rPr>
          <w:sz w:val="20"/>
          <w:szCs w:val="20"/>
        </w:rPr>
        <w:t>ФИО</w:t>
      </w:r>
      <w:r w:rsidRPr="00A355D7">
        <w:rPr>
          <w:spacing w:val="-2"/>
          <w:sz w:val="20"/>
          <w:szCs w:val="20"/>
        </w:rPr>
        <w:t xml:space="preserve"> </w:t>
      </w:r>
      <w:r w:rsidRPr="00A355D7">
        <w:rPr>
          <w:sz w:val="20"/>
          <w:szCs w:val="20"/>
        </w:rPr>
        <w:t>ребенка</w:t>
      </w:r>
      <w:r w:rsidRPr="00A355D7">
        <w:rPr>
          <w:spacing w:val="-1"/>
          <w:sz w:val="20"/>
          <w:szCs w:val="20"/>
        </w:rPr>
        <w:t xml:space="preserve"> </w:t>
      </w:r>
      <w:r w:rsidRPr="00A355D7">
        <w:rPr>
          <w:sz w:val="20"/>
          <w:szCs w:val="20"/>
        </w:rPr>
        <w:t>(до 14</w:t>
      </w:r>
      <w:r w:rsidRPr="00A355D7">
        <w:rPr>
          <w:spacing w:val="-1"/>
          <w:sz w:val="20"/>
          <w:szCs w:val="20"/>
        </w:rPr>
        <w:t xml:space="preserve"> </w:t>
      </w:r>
      <w:proofErr w:type="gramStart"/>
      <w:r w:rsidRPr="00A355D7">
        <w:rPr>
          <w:sz w:val="20"/>
          <w:szCs w:val="20"/>
        </w:rPr>
        <w:t>лет)_</w:t>
      </w:r>
      <w:proofErr w:type="gramEnd"/>
      <w:r w:rsidRPr="00A355D7">
        <w:rPr>
          <w:sz w:val="20"/>
          <w:szCs w:val="20"/>
        </w:rPr>
        <w:t>______________________________________________________________</w:t>
      </w:r>
    </w:p>
    <w:p w14:paraId="77FA9524" w14:textId="77777777" w:rsidR="00A355D7" w:rsidRPr="00A355D7" w:rsidRDefault="00A355D7" w:rsidP="00A355D7">
      <w:pPr>
        <w:tabs>
          <w:tab w:val="left" w:pos="1266"/>
        </w:tabs>
        <w:spacing w:after="0" w:line="240" w:lineRule="auto"/>
        <w:ind w:left="1190" w:firstLine="11"/>
        <w:jc w:val="center"/>
        <w:rPr>
          <w:rFonts w:ascii="Times New Roman" w:hAnsi="Times New Roman" w:cs="Times New Roman"/>
          <w:i/>
          <w:sz w:val="20"/>
          <w:szCs w:val="20"/>
        </w:rPr>
      </w:pPr>
      <w:r w:rsidRPr="00A355D7">
        <w:rPr>
          <w:rFonts w:ascii="Times New Roman" w:hAnsi="Times New Roman" w:cs="Times New Roman"/>
          <w:i/>
          <w:sz w:val="20"/>
          <w:szCs w:val="20"/>
        </w:rPr>
        <w:t>(фамилия,</w:t>
      </w:r>
      <w:r w:rsidRPr="00A355D7">
        <w:rPr>
          <w:rFonts w:ascii="Times New Roman" w:hAnsi="Times New Roman" w:cs="Times New Roman"/>
          <w:i/>
          <w:spacing w:val="-3"/>
          <w:sz w:val="20"/>
          <w:szCs w:val="20"/>
        </w:rPr>
        <w:t xml:space="preserve"> </w:t>
      </w:r>
      <w:r w:rsidRPr="00A355D7">
        <w:rPr>
          <w:rFonts w:ascii="Times New Roman" w:hAnsi="Times New Roman" w:cs="Times New Roman"/>
          <w:i/>
          <w:sz w:val="20"/>
          <w:szCs w:val="20"/>
        </w:rPr>
        <w:t>имя,</w:t>
      </w:r>
      <w:r w:rsidRPr="00A355D7">
        <w:rPr>
          <w:rFonts w:ascii="Times New Roman" w:hAnsi="Times New Roman" w:cs="Times New Roman"/>
          <w:i/>
          <w:spacing w:val="-4"/>
          <w:sz w:val="20"/>
          <w:szCs w:val="20"/>
        </w:rPr>
        <w:t xml:space="preserve"> </w:t>
      </w:r>
      <w:r w:rsidRPr="00A355D7">
        <w:rPr>
          <w:rFonts w:ascii="Times New Roman" w:hAnsi="Times New Roman" w:cs="Times New Roman"/>
          <w:i/>
          <w:sz w:val="20"/>
          <w:szCs w:val="20"/>
        </w:rPr>
        <w:t>отчество</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(при</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наличии),</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дата</w:t>
      </w:r>
      <w:r w:rsidRPr="00A355D7">
        <w:rPr>
          <w:rFonts w:ascii="Times New Roman" w:hAnsi="Times New Roman" w:cs="Times New Roman"/>
          <w:i/>
          <w:spacing w:val="-5"/>
          <w:sz w:val="20"/>
          <w:szCs w:val="20"/>
        </w:rPr>
        <w:t xml:space="preserve"> </w:t>
      </w:r>
      <w:r w:rsidRPr="00A355D7">
        <w:rPr>
          <w:rFonts w:ascii="Times New Roman" w:hAnsi="Times New Roman" w:cs="Times New Roman"/>
          <w:i/>
          <w:sz w:val="20"/>
          <w:szCs w:val="20"/>
        </w:rPr>
        <w:t>рождения,</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СНИЛС)</w:t>
      </w:r>
    </w:p>
    <w:p w14:paraId="63386D67" w14:textId="77777777" w:rsidR="00A355D7" w:rsidRPr="00A355D7" w:rsidRDefault="00A355D7" w:rsidP="00A355D7">
      <w:pPr>
        <w:tabs>
          <w:tab w:val="left" w:pos="1266"/>
          <w:tab w:val="left" w:pos="6083"/>
          <w:tab w:val="left" w:pos="10182"/>
          <w:tab w:val="left" w:pos="10277"/>
        </w:tabs>
        <w:spacing w:after="0" w:line="240" w:lineRule="auto"/>
        <w:ind w:right="326"/>
        <w:rPr>
          <w:rFonts w:ascii="Times New Roman" w:hAnsi="Times New Roman" w:cs="Times New Roman"/>
          <w:sz w:val="20"/>
          <w:szCs w:val="20"/>
        </w:rPr>
      </w:pPr>
      <w:r w:rsidRPr="00A355D7">
        <w:rPr>
          <w:rFonts w:ascii="Times New Roman" w:hAnsi="Times New Roman" w:cs="Times New Roman"/>
          <w:sz w:val="20"/>
          <w:szCs w:val="20"/>
        </w:rPr>
        <w:t>Номер</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актовой записи</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о рождении</w:t>
      </w:r>
      <w:r w:rsidRPr="00A355D7">
        <w:rPr>
          <w:rFonts w:ascii="Times New Roman" w:hAnsi="Times New Roman" w:cs="Times New Roman"/>
          <w:sz w:val="20"/>
          <w:szCs w:val="20"/>
          <w:u w:val="single"/>
        </w:rPr>
        <w:tab/>
      </w:r>
      <w:r w:rsidRPr="00A355D7">
        <w:rPr>
          <w:rFonts w:ascii="Times New Roman" w:hAnsi="Times New Roman" w:cs="Times New Roman"/>
          <w:sz w:val="20"/>
          <w:szCs w:val="20"/>
        </w:rPr>
        <w:t>дата__________________________</w:t>
      </w:r>
    </w:p>
    <w:p w14:paraId="06C9F4D8" w14:textId="77777777" w:rsidR="00A355D7" w:rsidRPr="00A355D7" w:rsidRDefault="00A355D7" w:rsidP="00A355D7">
      <w:pPr>
        <w:tabs>
          <w:tab w:val="left" w:pos="1266"/>
          <w:tab w:val="left" w:pos="9032"/>
          <w:tab w:val="left" w:pos="10182"/>
          <w:tab w:val="left" w:pos="10277"/>
        </w:tabs>
        <w:spacing w:after="0" w:line="240" w:lineRule="auto"/>
        <w:ind w:left="317" w:right="326" w:firstLine="11"/>
        <w:rPr>
          <w:rFonts w:ascii="Times New Roman" w:hAnsi="Times New Roman" w:cs="Times New Roman"/>
          <w:sz w:val="20"/>
          <w:szCs w:val="20"/>
        </w:rPr>
      </w:pPr>
      <w:r w:rsidRPr="00A355D7">
        <w:rPr>
          <w:rFonts w:ascii="Times New Roman" w:hAnsi="Times New Roman" w:cs="Times New Roman"/>
          <w:sz w:val="20"/>
          <w:szCs w:val="20"/>
        </w:rPr>
        <w:t>Место регистрации</w:t>
      </w:r>
      <w:r w:rsidRPr="00A355D7">
        <w:rPr>
          <w:rFonts w:ascii="Times New Roman" w:hAnsi="Times New Roman" w:cs="Times New Roman"/>
          <w:sz w:val="20"/>
          <w:szCs w:val="20"/>
          <w:u w:val="single"/>
        </w:rPr>
        <w:tab/>
      </w:r>
    </w:p>
    <w:p w14:paraId="7735E92C" w14:textId="3AF20342" w:rsidR="00A355D7" w:rsidRPr="00A355D7" w:rsidRDefault="00A355D7" w:rsidP="00A355D7">
      <w:pPr>
        <w:tabs>
          <w:tab w:val="left" w:pos="1266"/>
        </w:tabs>
        <w:spacing w:after="0" w:line="240" w:lineRule="auto"/>
        <w:ind w:left="317" w:firstLine="11"/>
        <w:rPr>
          <w:rFonts w:ascii="Times New Roman" w:hAnsi="Times New Roman" w:cs="Times New Roman"/>
          <w:sz w:val="20"/>
          <w:szCs w:val="20"/>
        </w:rPr>
      </w:pPr>
      <w:r w:rsidRPr="00A355D7">
        <w:rPr>
          <w:rFonts w:ascii="Times New Roman" w:hAnsi="Times New Roman" w:cs="Times New Roman"/>
          <w:sz w:val="20"/>
          <w:szCs w:val="20"/>
        </w:rPr>
        <w:t>ФИО</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ребенка</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(старше</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14 лет)____________________________________________________________________________</w:t>
      </w:r>
    </w:p>
    <w:p w14:paraId="6A3F3817" w14:textId="7173DFAD" w:rsidR="00A355D7" w:rsidRPr="00A355D7" w:rsidRDefault="00A355D7" w:rsidP="00A355D7">
      <w:pPr>
        <w:tabs>
          <w:tab w:val="left" w:pos="1266"/>
        </w:tabs>
        <w:spacing w:after="0" w:line="240" w:lineRule="auto"/>
        <w:jc w:val="center"/>
        <w:rPr>
          <w:rFonts w:ascii="Times New Roman" w:hAnsi="Times New Roman" w:cs="Times New Roman"/>
          <w:sz w:val="20"/>
          <w:szCs w:val="20"/>
        </w:rPr>
      </w:pPr>
      <w:r w:rsidRPr="00A355D7">
        <w:rPr>
          <w:rFonts w:ascii="Times New Roman" w:hAnsi="Times New Roman" w:cs="Times New Roman"/>
          <w:i/>
          <w:sz w:val="20"/>
          <w:szCs w:val="20"/>
        </w:rPr>
        <w:t>(фамилия,</w:t>
      </w:r>
      <w:r w:rsidRPr="00A355D7">
        <w:rPr>
          <w:rFonts w:ascii="Times New Roman" w:hAnsi="Times New Roman" w:cs="Times New Roman"/>
          <w:i/>
          <w:spacing w:val="-3"/>
          <w:sz w:val="20"/>
          <w:szCs w:val="20"/>
        </w:rPr>
        <w:t xml:space="preserve"> </w:t>
      </w:r>
      <w:r w:rsidRPr="00A355D7">
        <w:rPr>
          <w:rFonts w:ascii="Times New Roman" w:hAnsi="Times New Roman" w:cs="Times New Roman"/>
          <w:i/>
          <w:sz w:val="20"/>
          <w:szCs w:val="20"/>
        </w:rPr>
        <w:t>имя,</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отчество</w:t>
      </w:r>
      <w:r w:rsidRPr="00A355D7">
        <w:rPr>
          <w:rFonts w:ascii="Times New Roman" w:hAnsi="Times New Roman" w:cs="Times New Roman"/>
          <w:i/>
          <w:spacing w:val="-3"/>
          <w:sz w:val="20"/>
          <w:szCs w:val="20"/>
        </w:rPr>
        <w:t xml:space="preserve"> </w:t>
      </w:r>
      <w:r w:rsidRPr="00A355D7">
        <w:rPr>
          <w:rFonts w:ascii="Times New Roman" w:hAnsi="Times New Roman" w:cs="Times New Roman"/>
          <w:i/>
          <w:sz w:val="20"/>
          <w:szCs w:val="20"/>
        </w:rPr>
        <w:t>(при</w:t>
      </w:r>
      <w:r w:rsidRPr="00A355D7">
        <w:rPr>
          <w:rFonts w:ascii="Times New Roman" w:hAnsi="Times New Roman" w:cs="Times New Roman"/>
          <w:i/>
          <w:spacing w:val="-3"/>
          <w:sz w:val="20"/>
          <w:szCs w:val="20"/>
        </w:rPr>
        <w:t xml:space="preserve"> </w:t>
      </w:r>
      <w:r w:rsidRPr="00A355D7">
        <w:rPr>
          <w:rFonts w:ascii="Times New Roman" w:hAnsi="Times New Roman" w:cs="Times New Roman"/>
          <w:i/>
          <w:sz w:val="20"/>
          <w:szCs w:val="20"/>
        </w:rPr>
        <w:t>наличии),</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дата</w:t>
      </w:r>
      <w:r w:rsidRPr="00A355D7">
        <w:rPr>
          <w:rFonts w:ascii="Times New Roman" w:hAnsi="Times New Roman" w:cs="Times New Roman"/>
          <w:i/>
          <w:spacing w:val="-3"/>
          <w:sz w:val="20"/>
          <w:szCs w:val="20"/>
        </w:rPr>
        <w:t xml:space="preserve"> </w:t>
      </w:r>
      <w:r w:rsidRPr="00A355D7">
        <w:rPr>
          <w:rFonts w:ascii="Times New Roman" w:hAnsi="Times New Roman" w:cs="Times New Roman"/>
          <w:i/>
          <w:sz w:val="20"/>
          <w:szCs w:val="20"/>
        </w:rPr>
        <w:t>рождения,</w:t>
      </w:r>
      <w:r w:rsidRPr="00A355D7">
        <w:rPr>
          <w:rFonts w:ascii="Times New Roman" w:hAnsi="Times New Roman" w:cs="Times New Roman"/>
          <w:i/>
          <w:spacing w:val="-2"/>
          <w:sz w:val="20"/>
          <w:szCs w:val="20"/>
        </w:rPr>
        <w:t xml:space="preserve"> </w:t>
      </w:r>
      <w:r w:rsidRPr="00A355D7">
        <w:rPr>
          <w:rFonts w:ascii="Times New Roman" w:hAnsi="Times New Roman" w:cs="Times New Roman"/>
          <w:i/>
          <w:sz w:val="20"/>
          <w:szCs w:val="20"/>
        </w:rPr>
        <w:t>СНИЛС</w:t>
      </w:r>
      <w:r w:rsidRPr="00A355D7">
        <w:rPr>
          <w:rFonts w:ascii="Times New Roman" w:hAnsi="Times New Roman" w:cs="Times New Roman"/>
          <w:sz w:val="20"/>
          <w:szCs w:val="20"/>
        </w:rPr>
        <w:t>)</w:t>
      </w:r>
    </w:p>
    <w:p w14:paraId="0DC809A5" w14:textId="7F121D35" w:rsidR="00A355D7" w:rsidRPr="00A355D7" w:rsidRDefault="00A355D7" w:rsidP="00A355D7">
      <w:pPr>
        <w:spacing w:after="0" w:line="240" w:lineRule="auto"/>
        <w:ind w:left="317" w:right="27" w:firstLine="11"/>
        <w:rPr>
          <w:rFonts w:ascii="Times New Roman" w:hAnsi="Times New Roman" w:cs="Times New Roman"/>
          <w:sz w:val="20"/>
          <w:szCs w:val="20"/>
        </w:rPr>
      </w:pPr>
      <w:r w:rsidRPr="00A355D7">
        <w:rPr>
          <w:rFonts w:ascii="Times New Roman" w:hAnsi="Times New Roman" w:cs="Times New Roman"/>
          <w:sz w:val="20"/>
          <w:szCs w:val="20"/>
        </w:rPr>
        <w:t>Номер</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актовой</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записи</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о</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рождении</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r w:rsidRPr="00A355D7">
        <w:rPr>
          <w:rFonts w:ascii="Times New Roman" w:hAnsi="Times New Roman" w:cs="Times New Roman"/>
          <w:sz w:val="20"/>
          <w:szCs w:val="20"/>
          <w:u w:val="single"/>
        </w:rPr>
        <w:tab/>
      </w:r>
      <w:r w:rsidRPr="00A355D7">
        <w:rPr>
          <w:rFonts w:ascii="Times New Roman" w:hAnsi="Times New Roman" w:cs="Times New Roman"/>
          <w:sz w:val="20"/>
          <w:szCs w:val="20"/>
        </w:rPr>
        <w:t xml:space="preserve"> дата</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r>
        <w:rPr>
          <w:rFonts w:ascii="Times New Roman" w:hAnsi="Times New Roman" w:cs="Times New Roman"/>
          <w:sz w:val="20"/>
          <w:szCs w:val="20"/>
          <w:u w:val="single"/>
        </w:rPr>
        <w:t xml:space="preserve"> </w:t>
      </w:r>
      <w:r w:rsidRPr="00A355D7">
        <w:rPr>
          <w:rFonts w:ascii="Times New Roman" w:hAnsi="Times New Roman" w:cs="Times New Roman"/>
          <w:sz w:val="20"/>
          <w:szCs w:val="20"/>
        </w:rPr>
        <w:t>место</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регистрации_______________________________________________________________</w:t>
      </w:r>
    </w:p>
    <w:p w14:paraId="4E26ADFF" w14:textId="77777777" w:rsidR="00A355D7" w:rsidRPr="00A355D7" w:rsidRDefault="00A355D7" w:rsidP="00A355D7">
      <w:pPr>
        <w:spacing w:after="0" w:line="240" w:lineRule="auto"/>
        <w:ind w:left="317"/>
        <w:rPr>
          <w:rFonts w:ascii="Times New Roman" w:hAnsi="Times New Roman" w:cs="Times New Roman"/>
          <w:sz w:val="20"/>
          <w:szCs w:val="20"/>
        </w:rPr>
      </w:pPr>
      <w:r w:rsidRPr="00A355D7">
        <w:rPr>
          <w:rFonts w:ascii="Times New Roman" w:hAnsi="Times New Roman" w:cs="Times New Roman"/>
          <w:sz w:val="20"/>
          <w:szCs w:val="20"/>
        </w:rPr>
        <w:t>Документ,</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удостоверяющий</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личность:</w:t>
      </w:r>
    </w:p>
    <w:p w14:paraId="3CEDEC2C" w14:textId="77777777" w:rsidR="00A355D7" w:rsidRPr="00A355D7" w:rsidRDefault="00A355D7" w:rsidP="00A355D7">
      <w:pPr>
        <w:tabs>
          <w:tab w:val="left" w:pos="10089"/>
          <w:tab w:val="left" w:pos="10229"/>
        </w:tabs>
        <w:spacing w:after="0" w:line="240" w:lineRule="auto"/>
        <w:ind w:left="317" w:right="374"/>
        <w:rPr>
          <w:rFonts w:ascii="Times New Roman" w:hAnsi="Times New Roman" w:cs="Times New Roman"/>
          <w:sz w:val="20"/>
          <w:szCs w:val="20"/>
        </w:rPr>
      </w:pPr>
      <w:proofErr w:type="gramStart"/>
      <w:r w:rsidRPr="00A355D7">
        <w:rPr>
          <w:rFonts w:ascii="Times New Roman" w:hAnsi="Times New Roman" w:cs="Times New Roman"/>
          <w:sz w:val="20"/>
          <w:szCs w:val="20"/>
        </w:rPr>
        <w:t>наименование:_</w:t>
      </w:r>
      <w:proofErr w:type="gramEnd"/>
      <w:r w:rsidRPr="00A355D7">
        <w:rPr>
          <w:rFonts w:ascii="Times New Roman" w:hAnsi="Times New Roman" w:cs="Times New Roman"/>
          <w:sz w:val="20"/>
          <w:szCs w:val="20"/>
        </w:rPr>
        <w:t xml:space="preserve">___________ </w:t>
      </w:r>
      <w:proofErr w:type="spellStart"/>
      <w:r w:rsidRPr="00A355D7">
        <w:rPr>
          <w:rFonts w:ascii="Times New Roman" w:hAnsi="Times New Roman" w:cs="Times New Roman"/>
          <w:sz w:val="20"/>
          <w:szCs w:val="20"/>
        </w:rPr>
        <w:t>серия,_________номер</w:t>
      </w:r>
      <w:proofErr w:type="spellEnd"/>
      <w:r w:rsidRPr="00A355D7">
        <w:rPr>
          <w:rFonts w:ascii="Times New Roman" w:hAnsi="Times New Roman" w:cs="Times New Roman"/>
          <w:sz w:val="20"/>
          <w:szCs w:val="20"/>
        </w:rPr>
        <w:t>___________________________</w:t>
      </w:r>
    </w:p>
    <w:p w14:paraId="0E8A3A57" w14:textId="77777777" w:rsidR="00A355D7" w:rsidRPr="00A355D7" w:rsidRDefault="00A355D7" w:rsidP="00A355D7">
      <w:pPr>
        <w:tabs>
          <w:tab w:val="left" w:pos="5170"/>
          <w:tab w:val="left" w:pos="10089"/>
          <w:tab w:val="left" w:pos="10229"/>
        </w:tabs>
        <w:spacing w:after="0" w:line="240" w:lineRule="auto"/>
        <w:ind w:left="317" w:right="374"/>
        <w:rPr>
          <w:rFonts w:ascii="Times New Roman" w:hAnsi="Times New Roman" w:cs="Times New Roman"/>
          <w:sz w:val="20"/>
          <w:szCs w:val="20"/>
        </w:rPr>
      </w:pPr>
      <w:r w:rsidRPr="00A355D7">
        <w:rPr>
          <w:rFonts w:ascii="Times New Roman" w:hAnsi="Times New Roman" w:cs="Times New Roman"/>
          <w:sz w:val="20"/>
          <w:szCs w:val="20"/>
        </w:rPr>
        <w:t>дата</w:t>
      </w:r>
      <w:r w:rsidRPr="00A355D7">
        <w:rPr>
          <w:rFonts w:ascii="Times New Roman" w:hAnsi="Times New Roman" w:cs="Times New Roman"/>
          <w:spacing w:val="-6"/>
          <w:sz w:val="20"/>
          <w:szCs w:val="20"/>
        </w:rPr>
        <w:t xml:space="preserve"> </w:t>
      </w:r>
      <w:r w:rsidRPr="00A355D7">
        <w:rPr>
          <w:rFonts w:ascii="Times New Roman" w:hAnsi="Times New Roman" w:cs="Times New Roman"/>
          <w:sz w:val="20"/>
          <w:szCs w:val="20"/>
        </w:rPr>
        <w:t>выдачи: ___________ кем</w:t>
      </w:r>
      <w:r w:rsidRPr="00A355D7">
        <w:rPr>
          <w:rFonts w:ascii="Times New Roman" w:hAnsi="Times New Roman" w:cs="Times New Roman"/>
          <w:spacing w:val="-2"/>
          <w:sz w:val="20"/>
          <w:szCs w:val="20"/>
        </w:rPr>
        <w:t xml:space="preserve"> </w:t>
      </w:r>
      <w:proofErr w:type="gramStart"/>
      <w:r w:rsidRPr="00A355D7">
        <w:rPr>
          <w:rFonts w:ascii="Times New Roman" w:hAnsi="Times New Roman" w:cs="Times New Roman"/>
          <w:sz w:val="20"/>
          <w:szCs w:val="20"/>
        </w:rPr>
        <w:t>выдан:_</w:t>
      </w:r>
      <w:proofErr w:type="gramEnd"/>
      <w:r w:rsidRPr="00A355D7">
        <w:rPr>
          <w:rFonts w:ascii="Times New Roman" w:hAnsi="Times New Roman" w:cs="Times New Roman"/>
          <w:sz w:val="20"/>
          <w:szCs w:val="20"/>
        </w:rPr>
        <w:t>_____________________________________</w:t>
      </w:r>
    </w:p>
    <w:p w14:paraId="67ECD3BA" w14:textId="77777777" w:rsidR="00A355D7" w:rsidRPr="00A355D7" w:rsidRDefault="00A355D7" w:rsidP="00A355D7">
      <w:pPr>
        <w:pStyle w:val="af"/>
        <w:spacing w:after="0"/>
        <w:rPr>
          <w:sz w:val="20"/>
          <w:szCs w:val="20"/>
        </w:rPr>
      </w:pPr>
      <w:r w:rsidRPr="00A355D7">
        <w:rPr>
          <w:sz w:val="20"/>
          <w:szCs w:val="20"/>
        </w:rPr>
        <w:t xml:space="preserve">     Имеются иные родственники, проживающие совместно</w:t>
      </w:r>
      <w:r w:rsidRPr="00A355D7">
        <w:rPr>
          <w:spacing w:val="-57"/>
          <w:sz w:val="20"/>
          <w:szCs w:val="20"/>
        </w:rPr>
        <w:t xml:space="preserve"> </w:t>
      </w:r>
      <w:r w:rsidRPr="00A355D7">
        <w:rPr>
          <w:sz w:val="20"/>
          <w:szCs w:val="20"/>
        </w:rPr>
        <w:t>ФИО</w:t>
      </w:r>
      <w:r w:rsidRPr="00A355D7">
        <w:rPr>
          <w:spacing w:val="-2"/>
          <w:sz w:val="20"/>
          <w:szCs w:val="20"/>
        </w:rPr>
        <w:t xml:space="preserve"> </w:t>
      </w:r>
      <w:r w:rsidRPr="00A355D7">
        <w:rPr>
          <w:sz w:val="20"/>
          <w:szCs w:val="20"/>
        </w:rPr>
        <w:t>родственника</w:t>
      </w:r>
      <w:r w:rsidRPr="00A355D7">
        <w:rPr>
          <w:spacing w:val="-1"/>
          <w:sz w:val="20"/>
          <w:szCs w:val="20"/>
        </w:rPr>
        <w:t xml:space="preserve"> </w:t>
      </w:r>
      <w:r w:rsidRPr="00A355D7">
        <w:rPr>
          <w:sz w:val="20"/>
          <w:szCs w:val="20"/>
        </w:rPr>
        <w:t>(до 14 лет)</w:t>
      </w:r>
    </w:p>
    <w:p w14:paraId="4CF26713" w14:textId="77777777" w:rsidR="00A355D7" w:rsidRDefault="00A355D7" w:rsidP="00A355D7">
      <w:pPr>
        <w:pStyle w:val="af"/>
        <w:spacing w:after="0"/>
        <w:rPr>
          <w:sz w:val="20"/>
          <w:szCs w:val="20"/>
        </w:rPr>
      </w:pPr>
      <w:r w:rsidRPr="00A355D7">
        <w:rPr>
          <w:sz w:val="20"/>
          <w:szCs w:val="20"/>
        </w:rPr>
        <w:t>_________________________________________________________________________________________________________</w:t>
      </w:r>
    </w:p>
    <w:p w14:paraId="625E4A95" w14:textId="1EB97CB8" w:rsidR="00A355D7" w:rsidRPr="00A355D7" w:rsidRDefault="00A355D7" w:rsidP="00A355D7">
      <w:pPr>
        <w:pStyle w:val="af"/>
        <w:spacing w:after="0"/>
        <w:jc w:val="center"/>
        <w:rPr>
          <w:i/>
          <w:sz w:val="20"/>
          <w:szCs w:val="20"/>
        </w:rPr>
      </w:pPr>
      <w:r w:rsidRPr="00A355D7">
        <w:rPr>
          <w:i/>
          <w:sz w:val="20"/>
          <w:szCs w:val="20"/>
        </w:rPr>
        <w:t>(фамилия,</w:t>
      </w:r>
      <w:r w:rsidRPr="00A355D7">
        <w:rPr>
          <w:i/>
          <w:spacing w:val="-3"/>
          <w:sz w:val="20"/>
          <w:szCs w:val="20"/>
        </w:rPr>
        <w:t xml:space="preserve"> </w:t>
      </w:r>
      <w:r w:rsidRPr="00A355D7">
        <w:rPr>
          <w:i/>
          <w:sz w:val="20"/>
          <w:szCs w:val="20"/>
        </w:rPr>
        <w:t>имя,</w:t>
      </w:r>
      <w:r w:rsidRPr="00A355D7">
        <w:rPr>
          <w:i/>
          <w:spacing w:val="-2"/>
          <w:sz w:val="20"/>
          <w:szCs w:val="20"/>
        </w:rPr>
        <w:t xml:space="preserve"> </w:t>
      </w:r>
      <w:r w:rsidRPr="00A355D7">
        <w:rPr>
          <w:i/>
          <w:sz w:val="20"/>
          <w:szCs w:val="20"/>
        </w:rPr>
        <w:t>отчество (при</w:t>
      </w:r>
      <w:r w:rsidRPr="00A355D7">
        <w:rPr>
          <w:i/>
          <w:spacing w:val="-2"/>
          <w:sz w:val="20"/>
          <w:szCs w:val="20"/>
        </w:rPr>
        <w:t xml:space="preserve"> </w:t>
      </w:r>
      <w:r w:rsidRPr="00A355D7">
        <w:rPr>
          <w:i/>
          <w:sz w:val="20"/>
          <w:szCs w:val="20"/>
        </w:rPr>
        <w:t>наличии),</w:t>
      </w:r>
      <w:r w:rsidRPr="00A355D7">
        <w:rPr>
          <w:i/>
          <w:spacing w:val="-2"/>
          <w:sz w:val="20"/>
          <w:szCs w:val="20"/>
        </w:rPr>
        <w:t xml:space="preserve"> </w:t>
      </w:r>
      <w:r w:rsidRPr="00A355D7">
        <w:rPr>
          <w:i/>
          <w:sz w:val="20"/>
          <w:szCs w:val="20"/>
        </w:rPr>
        <w:t>дата</w:t>
      </w:r>
      <w:r w:rsidRPr="00A355D7">
        <w:rPr>
          <w:i/>
          <w:spacing w:val="-2"/>
          <w:sz w:val="20"/>
          <w:szCs w:val="20"/>
        </w:rPr>
        <w:t xml:space="preserve"> </w:t>
      </w:r>
      <w:r w:rsidRPr="00A355D7">
        <w:rPr>
          <w:i/>
          <w:sz w:val="20"/>
          <w:szCs w:val="20"/>
        </w:rPr>
        <w:t>рождения,</w:t>
      </w:r>
      <w:r w:rsidRPr="00A355D7">
        <w:rPr>
          <w:i/>
          <w:spacing w:val="-2"/>
          <w:sz w:val="20"/>
          <w:szCs w:val="20"/>
        </w:rPr>
        <w:t xml:space="preserve"> </w:t>
      </w:r>
      <w:r w:rsidRPr="00A355D7">
        <w:rPr>
          <w:i/>
          <w:sz w:val="20"/>
          <w:szCs w:val="20"/>
        </w:rPr>
        <w:t>СНИЛС)</w:t>
      </w:r>
    </w:p>
    <w:p w14:paraId="400EFAB8" w14:textId="77777777" w:rsidR="00A355D7" w:rsidRPr="00A355D7" w:rsidRDefault="00A355D7" w:rsidP="00A355D7">
      <w:pPr>
        <w:tabs>
          <w:tab w:val="left" w:pos="4290"/>
          <w:tab w:val="left" w:pos="6203"/>
        </w:tabs>
        <w:spacing w:after="0" w:line="240" w:lineRule="auto"/>
        <w:ind w:left="317" w:right="2"/>
        <w:rPr>
          <w:rFonts w:ascii="Times New Roman" w:hAnsi="Times New Roman" w:cs="Times New Roman"/>
          <w:sz w:val="20"/>
          <w:szCs w:val="20"/>
        </w:rPr>
      </w:pPr>
      <w:r w:rsidRPr="00A355D7">
        <w:rPr>
          <w:rFonts w:ascii="Times New Roman" w:hAnsi="Times New Roman" w:cs="Times New Roman"/>
          <w:sz w:val="20"/>
          <w:szCs w:val="20"/>
        </w:rPr>
        <w:t>Номер</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актовой</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записи</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о</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рождении</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t xml:space="preserve">  </w:t>
      </w:r>
      <w:r w:rsidRPr="00A355D7">
        <w:rPr>
          <w:rFonts w:ascii="Times New Roman" w:hAnsi="Times New Roman" w:cs="Times New Roman"/>
          <w:sz w:val="20"/>
          <w:szCs w:val="20"/>
        </w:rPr>
        <w:t xml:space="preserve"> дата___________________________________</w:t>
      </w:r>
    </w:p>
    <w:p w14:paraId="19B54BA6" w14:textId="77777777" w:rsidR="00A355D7" w:rsidRPr="00A355D7" w:rsidRDefault="00A355D7" w:rsidP="00A355D7">
      <w:pPr>
        <w:tabs>
          <w:tab w:val="left" w:pos="10277"/>
        </w:tabs>
        <w:spacing w:after="0" w:line="240" w:lineRule="auto"/>
        <w:ind w:left="317"/>
        <w:rPr>
          <w:rFonts w:ascii="Times New Roman" w:hAnsi="Times New Roman" w:cs="Times New Roman"/>
          <w:sz w:val="20"/>
          <w:szCs w:val="20"/>
        </w:rPr>
      </w:pPr>
      <w:r w:rsidRPr="00A355D7">
        <w:rPr>
          <w:rFonts w:ascii="Times New Roman" w:hAnsi="Times New Roman" w:cs="Times New Roman"/>
          <w:sz w:val="20"/>
          <w:szCs w:val="20"/>
        </w:rPr>
        <w:t>место</w:t>
      </w:r>
      <w:r w:rsidRPr="00A355D7">
        <w:rPr>
          <w:rFonts w:ascii="Times New Roman" w:hAnsi="Times New Roman" w:cs="Times New Roman"/>
          <w:spacing w:val="-6"/>
          <w:sz w:val="20"/>
          <w:szCs w:val="20"/>
        </w:rPr>
        <w:t xml:space="preserve"> </w:t>
      </w:r>
      <w:r w:rsidRPr="00A355D7">
        <w:rPr>
          <w:rFonts w:ascii="Times New Roman" w:hAnsi="Times New Roman" w:cs="Times New Roman"/>
          <w:sz w:val="20"/>
          <w:szCs w:val="20"/>
        </w:rPr>
        <w:t xml:space="preserve">регистрации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p>
    <w:p w14:paraId="5B23DADF" w14:textId="77777777" w:rsidR="00A355D7" w:rsidRPr="00A355D7" w:rsidRDefault="00A355D7" w:rsidP="00A355D7">
      <w:pPr>
        <w:tabs>
          <w:tab w:val="left" w:pos="10289"/>
        </w:tabs>
        <w:spacing w:after="0" w:line="240" w:lineRule="auto"/>
        <w:ind w:left="317"/>
        <w:rPr>
          <w:rFonts w:ascii="Times New Roman" w:hAnsi="Times New Roman" w:cs="Times New Roman"/>
          <w:sz w:val="20"/>
          <w:szCs w:val="20"/>
        </w:rPr>
      </w:pPr>
      <w:r w:rsidRPr="00A355D7">
        <w:rPr>
          <w:rFonts w:ascii="Times New Roman" w:hAnsi="Times New Roman" w:cs="Times New Roman"/>
          <w:sz w:val="20"/>
          <w:szCs w:val="20"/>
        </w:rPr>
        <w:t>Степень</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родства</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p>
    <w:p w14:paraId="087F601A" w14:textId="77777777" w:rsidR="00A355D7" w:rsidRPr="00A355D7" w:rsidRDefault="00A355D7" w:rsidP="00A355D7">
      <w:pPr>
        <w:tabs>
          <w:tab w:val="left" w:pos="10068"/>
        </w:tabs>
        <w:spacing w:after="0" w:line="240" w:lineRule="auto"/>
        <w:ind w:left="317"/>
        <w:rPr>
          <w:rFonts w:ascii="Times New Roman" w:hAnsi="Times New Roman" w:cs="Times New Roman"/>
          <w:sz w:val="20"/>
          <w:szCs w:val="20"/>
        </w:rPr>
      </w:pPr>
      <w:r w:rsidRPr="00A355D7">
        <w:rPr>
          <w:rFonts w:ascii="Times New Roman" w:hAnsi="Times New Roman" w:cs="Times New Roman"/>
          <w:sz w:val="20"/>
          <w:szCs w:val="20"/>
        </w:rPr>
        <w:t>ФИО</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родственника</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(старше</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14</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 xml:space="preserve">лет)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p>
    <w:p w14:paraId="19966F68" w14:textId="77777777" w:rsidR="00A355D7" w:rsidRPr="00A355D7" w:rsidRDefault="00A355D7" w:rsidP="00A355D7">
      <w:pPr>
        <w:spacing w:after="0" w:line="240" w:lineRule="auto"/>
        <w:ind w:left="317" w:right="2"/>
        <w:rPr>
          <w:rFonts w:ascii="Times New Roman" w:hAnsi="Times New Roman" w:cs="Times New Roman"/>
          <w:i/>
          <w:sz w:val="20"/>
          <w:szCs w:val="20"/>
        </w:rPr>
      </w:pPr>
      <w:r w:rsidRPr="00A355D7">
        <w:rPr>
          <w:rFonts w:ascii="Times New Roman" w:hAnsi="Times New Roman" w:cs="Times New Roman"/>
          <w:i/>
          <w:sz w:val="20"/>
          <w:szCs w:val="20"/>
        </w:rPr>
        <w:t>(фамилия, имя, отчество (при наличии), дата рождения, СНИЛС)</w:t>
      </w:r>
      <w:r w:rsidRPr="00A355D7">
        <w:rPr>
          <w:rFonts w:ascii="Times New Roman" w:hAnsi="Times New Roman" w:cs="Times New Roman"/>
          <w:i/>
          <w:spacing w:val="-57"/>
          <w:sz w:val="20"/>
          <w:szCs w:val="20"/>
        </w:rPr>
        <w:t xml:space="preserve"> </w:t>
      </w:r>
      <w:r w:rsidRPr="00A355D7">
        <w:rPr>
          <w:rFonts w:ascii="Times New Roman" w:hAnsi="Times New Roman" w:cs="Times New Roman"/>
          <w:i/>
          <w:sz w:val="20"/>
          <w:szCs w:val="20"/>
        </w:rPr>
        <w:t>Степень</w:t>
      </w:r>
      <w:r w:rsidRPr="00A355D7">
        <w:rPr>
          <w:rFonts w:ascii="Times New Roman" w:hAnsi="Times New Roman" w:cs="Times New Roman"/>
          <w:i/>
          <w:spacing w:val="-1"/>
          <w:sz w:val="20"/>
          <w:szCs w:val="20"/>
        </w:rPr>
        <w:t xml:space="preserve"> </w:t>
      </w:r>
      <w:r w:rsidRPr="00A355D7">
        <w:rPr>
          <w:rFonts w:ascii="Times New Roman" w:hAnsi="Times New Roman" w:cs="Times New Roman"/>
          <w:i/>
          <w:sz w:val="20"/>
          <w:szCs w:val="20"/>
        </w:rPr>
        <w:t>родства</w:t>
      </w:r>
    </w:p>
    <w:p w14:paraId="3B3CB7D5" w14:textId="77777777" w:rsidR="00A355D7" w:rsidRPr="00A355D7" w:rsidRDefault="00A355D7" w:rsidP="00A355D7">
      <w:pPr>
        <w:spacing w:after="0" w:line="240" w:lineRule="auto"/>
        <w:ind w:left="317"/>
        <w:jc w:val="both"/>
        <w:rPr>
          <w:rFonts w:ascii="Times New Roman" w:hAnsi="Times New Roman" w:cs="Times New Roman"/>
          <w:sz w:val="20"/>
          <w:szCs w:val="20"/>
        </w:rPr>
      </w:pPr>
      <w:r w:rsidRPr="00A355D7">
        <w:rPr>
          <w:rFonts w:ascii="Times New Roman" w:hAnsi="Times New Roman" w:cs="Times New Roman"/>
          <w:sz w:val="20"/>
          <w:szCs w:val="20"/>
        </w:rPr>
        <w:t>Документ,</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удостоверяющий</w:t>
      </w:r>
      <w:r w:rsidRPr="00A355D7">
        <w:rPr>
          <w:rFonts w:ascii="Times New Roman" w:hAnsi="Times New Roman" w:cs="Times New Roman"/>
          <w:spacing w:val="-5"/>
          <w:sz w:val="20"/>
          <w:szCs w:val="20"/>
        </w:rPr>
        <w:t xml:space="preserve"> </w:t>
      </w:r>
      <w:r w:rsidRPr="00A355D7">
        <w:rPr>
          <w:rFonts w:ascii="Times New Roman" w:hAnsi="Times New Roman" w:cs="Times New Roman"/>
          <w:sz w:val="20"/>
          <w:szCs w:val="20"/>
        </w:rPr>
        <w:t>личность:</w:t>
      </w:r>
    </w:p>
    <w:p w14:paraId="2365320F" w14:textId="77777777" w:rsidR="00A355D7" w:rsidRPr="00A355D7" w:rsidRDefault="00A355D7" w:rsidP="00A355D7">
      <w:pPr>
        <w:tabs>
          <w:tab w:val="left" w:pos="5290"/>
          <w:tab w:val="left" w:pos="10209"/>
        </w:tabs>
        <w:spacing w:after="0" w:line="240" w:lineRule="auto"/>
        <w:ind w:left="317" w:right="374"/>
        <w:jc w:val="both"/>
        <w:rPr>
          <w:rFonts w:ascii="Times New Roman" w:hAnsi="Times New Roman" w:cs="Times New Roman"/>
          <w:sz w:val="20"/>
          <w:szCs w:val="20"/>
          <w:u w:val="single"/>
        </w:rPr>
      </w:pPr>
      <w:r w:rsidRPr="00A355D7">
        <w:rPr>
          <w:rFonts w:ascii="Times New Roman" w:hAnsi="Times New Roman" w:cs="Times New Roman"/>
          <w:sz w:val="20"/>
          <w:szCs w:val="20"/>
        </w:rPr>
        <w:t>наименование:</w:t>
      </w:r>
      <w:r w:rsidRPr="00A355D7">
        <w:rPr>
          <w:rFonts w:ascii="Times New Roman" w:hAnsi="Times New Roman" w:cs="Times New Roman"/>
          <w:sz w:val="20"/>
          <w:szCs w:val="20"/>
          <w:u w:val="single"/>
        </w:rPr>
        <w:tab/>
      </w:r>
      <w:r w:rsidRPr="00A355D7">
        <w:rPr>
          <w:rFonts w:ascii="Times New Roman" w:hAnsi="Times New Roman" w:cs="Times New Roman"/>
          <w:sz w:val="20"/>
          <w:szCs w:val="20"/>
        </w:rPr>
        <w:t xml:space="preserve"> серия,</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номер</w:t>
      </w:r>
      <w:r w:rsidRPr="00A355D7">
        <w:rPr>
          <w:rFonts w:ascii="Times New Roman" w:hAnsi="Times New Roman" w:cs="Times New Roman"/>
          <w:sz w:val="20"/>
          <w:szCs w:val="20"/>
          <w:u w:val="single"/>
        </w:rPr>
        <w:tab/>
      </w:r>
    </w:p>
    <w:p w14:paraId="7C3E2E74" w14:textId="77777777" w:rsidR="00A355D7" w:rsidRPr="00A355D7" w:rsidRDefault="00A355D7" w:rsidP="00A355D7">
      <w:pPr>
        <w:tabs>
          <w:tab w:val="left" w:pos="5290"/>
          <w:tab w:val="left" w:pos="10209"/>
        </w:tabs>
        <w:spacing w:after="0" w:line="240" w:lineRule="auto"/>
        <w:ind w:left="317" w:right="374"/>
        <w:jc w:val="both"/>
        <w:rPr>
          <w:rFonts w:ascii="Times New Roman" w:hAnsi="Times New Roman" w:cs="Times New Roman"/>
          <w:sz w:val="20"/>
          <w:szCs w:val="20"/>
        </w:rPr>
      </w:pPr>
      <w:r w:rsidRPr="00A355D7">
        <w:rPr>
          <w:rFonts w:ascii="Times New Roman" w:hAnsi="Times New Roman" w:cs="Times New Roman"/>
          <w:sz w:val="20"/>
          <w:szCs w:val="20"/>
        </w:rPr>
        <w:t>дата</w:t>
      </w:r>
      <w:r w:rsidRPr="00A355D7">
        <w:rPr>
          <w:rFonts w:ascii="Times New Roman" w:hAnsi="Times New Roman" w:cs="Times New Roman"/>
          <w:spacing w:val="-6"/>
          <w:sz w:val="20"/>
          <w:szCs w:val="20"/>
        </w:rPr>
        <w:t xml:space="preserve"> </w:t>
      </w:r>
      <w:proofErr w:type="gramStart"/>
      <w:r w:rsidRPr="00A355D7">
        <w:rPr>
          <w:rFonts w:ascii="Times New Roman" w:hAnsi="Times New Roman" w:cs="Times New Roman"/>
          <w:sz w:val="20"/>
          <w:szCs w:val="20"/>
        </w:rPr>
        <w:t xml:space="preserve">выдачи: </w:t>
      </w:r>
      <w:r w:rsidRPr="00A355D7">
        <w:rPr>
          <w:rFonts w:ascii="Times New Roman" w:hAnsi="Times New Roman" w:cs="Times New Roman"/>
          <w:sz w:val="20"/>
          <w:szCs w:val="20"/>
          <w:u w:val="single"/>
        </w:rPr>
        <w:t xml:space="preserve"> </w:t>
      </w:r>
      <w:r w:rsidRPr="00A355D7">
        <w:rPr>
          <w:rFonts w:ascii="Times New Roman" w:hAnsi="Times New Roman" w:cs="Times New Roman"/>
          <w:sz w:val="20"/>
          <w:szCs w:val="20"/>
          <w:u w:val="single"/>
        </w:rPr>
        <w:tab/>
      </w:r>
      <w:proofErr w:type="gramEnd"/>
      <w:r w:rsidRPr="00A355D7">
        <w:rPr>
          <w:rFonts w:ascii="Times New Roman" w:hAnsi="Times New Roman" w:cs="Times New Roman"/>
          <w:sz w:val="20"/>
          <w:szCs w:val="20"/>
        </w:rPr>
        <w:t xml:space="preserve"> кем</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выдан:</w:t>
      </w:r>
    </w:p>
    <w:p w14:paraId="78892381" w14:textId="5BCFC760" w:rsidR="00A355D7" w:rsidRPr="00A355D7" w:rsidRDefault="00A355D7" w:rsidP="00A355D7">
      <w:pPr>
        <w:pStyle w:val="af"/>
        <w:spacing w:after="0"/>
        <w:rPr>
          <w:sz w:val="20"/>
          <w:szCs w:val="20"/>
        </w:rPr>
      </w:pPr>
      <w:r w:rsidRPr="00A355D7">
        <w:rPr>
          <w:sz w:val="20"/>
          <w:szCs w:val="20"/>
        </w:rPr>
        <w:t>__________________________________________________________________________________________________________</w:t>
      </w:r>
    </w:p>
    <w:p w14:paraId="411543C0" w14:textId="77777777" w:rsidR="00A355D7" w:rsidRPr="00A355D7" w:rsidRDefault="00A355D7" w:rsidP="00A355D7">
      <w:pPr>
        <w:spacing w:after="0" w:line="240" w:lineRule="auto"/>
        <w:ind w:left="1025"/>
        <w:rPr>
          <w:rFonts w:ascii="Times New Roman" w:hAnsi="Times New Roman" w:cs="Times New Roman"/>
          <w:sz w:val="20"/>
          <w:szCs w:val="20"/>
        </w:rPr>
      </w:pPr>
      <w:r w:rsidRPr="00A355D7">
        <w:rPr>
          <w:rFonts w:ascii="Times New Roman" w:hAnsi="Times New Roman" w:cs="Times New Roman"/>
          <w:sz w:val="20"/>
          <w:szCs w:val="20"/>
        </w:rPr>
        <w:t>Полноту</w:t>
      </w:r>
      <w:r w:rsidRPr="00A355D7">
        <w:rPr>
          <w:rFonts w:ascii="Times New Roman" w:hAnsi="Times New Roman" w:cs="Times New Roman"/>
          <w:spacing w:val="-11"/>
          <w:sz w:val="20"/>
          <w:szCs w:val="20"/>
        </w:rPr>
        <w:t xml:space="preserve"> </w:t>
      </w:r>
      <w:r w:rsidRPr="00A355D7">
        <w:rPr>
          <w:rFonts w:ascii="Times New Roman" w:hAnsi="Times New Roman" w:cs="Times New Roman"/>
          <w:sz w:val="20"/>
          <w:szCs w:val="20"/>
        </w:rPr>
        <w:t>и</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достоверность</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представленных</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в</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запросе</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сведений</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подтверждаю.</w:t>
      </w:r>
    </w:p>
    <w:p w14:paraId="71F05A69" w14:textId="77777777" w:rsidR="00A355D7" w:rsidRPr="00A355D7" w:rsidRDefault="00A355D7" w:rsidP="00A355D7">
      <w:pPr>
        <w:spacing w:after="0" w:line="240" w:lineRule="auto"/>
        <w:ind w:right="2" w:firstLine="567"/>
        <w:jc w:val="both"/>
        <w:rPr>
          <w:rFonts w:ascii="Times New Roman" w:hAnsi="Times New Roman" w:cs="Times New Roman"/>
          <w:sz w:val="20"/>
          <w:szCs w:val="20"/>
        </w:rPr>
      </w:pPr>
      <w:r w:rsidRPr="00A355D7">
        <w:rPr>
          <w:rFonts w:ascii="Times New Roman" w:hAnsi="Times New Roman" w:cs="Times New Roman"/>
          <w:sz w:val="20"/>
          <w:szCs w:val="20"/>
        </w:rPr>
        <w:t>Даю</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свое</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согласие</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на</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получение,</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обработку и передачу моих персональных данных</w:t>
      </w:r>
      <w:r w:rsidRPr="00A355D7">
        <w:rPr>
          <w:rFonts w:ascii="Times New Roman" w:hAnsi="Times New Roman" w:cs="Times New Roman"/>
          <w:spacing w:val="-57"/>
          <w:sz w:val="20"/>
          <w:szCs w:val="20"/>
        </w:rPr>
        <w:t xml:space="preserve"> </w:t>
      </w:r>
      <w:r w:rsidRPr="00A355D7">
        <w:rPr>
          <w:rFonts w:ascii="Times New Roman" w:hAnsi="Times New Roman" w:cs="Times New Roman"/>
          <w:sz w:val="20"/>
          <w:szCs w:val="20"/>
        </w:rPr>
        <w:t>согласно</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Федеральному</w:t>
      </w:r>
      <w:r w:rsidRPr="00A355D7">
        <w:rPr>
          <w:rFonts w:ascii="Times New Roman" w:hAnsi="Times New Roman" w:cs="Times New Roman"/>
          <w:spacing w:val="-4"/>
          <w:sz w:val="20"/>
          <w:szCs w:val="20"/>
        </w:rPr>
        <w:t xml:space="preserve"> </w:t>
      </w:r>
      <w:r w:rsidRPr="00A355D7">
        <w:rPr>
          <w:rFonts w:ascii="Times New Roman" w:hAnsi="Times New Roman" w:cs="Times New Roman"/>
          <w:sz w:val="20"/>
          <w:szCs w:val="20"/>
        </w:rPr>
        <w:t>закону</w:t>
      </w:r>
      <w:r w:rsidRPr="00A355D7">
        <w:rPr>
          <w:rFonts w:ascii="Times New Roman" w:hAnsi="Times New Roman" w:cs="Times New Roman"/>
          <w:spacing w:val="-6"/>
          <w:sz w:val="20"/>
          <w:szCs w:val="20"/>
        </w:rPr>
        <w:t xml:space="preserve"> </w:t>
      </w:r>
      <w:r w:rsidRPr="00A355D7">
        <w:rPr>
          <w:rFonts w:ascii="Times New Roman" w:hAnsi="Times New Roman" w:cs="Times New Roman"/>
          <w:sz w:val="20"/>
          <w:szCs w:val="20"/>
        </w:rPr>
        <w:t>от</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27.07.2006</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w:t>
      </w:r>
      <w:r w:rsidRPr="00A355D7">
        <w:rPr>
          <w:rFonts w:ascii="Times New Roman" w:hAnsi="Times New Roman" w:cs="Times New Roman"/>
          <w:spacing w:val="-2"/>
          <w:sz w:val="20"/>
          <w:szCs w:val="20"/>
        </w:rPr>
        <w:t xml:space="preserve"> </w:t>
      </w:r>
      <w:r w:rsidRPr="00A355D7">
        <w:rPr>
          <w:rFonts w:ascii="Times New Roman" w:hAnsi="Times New Roman" w:cs="Times New Roman"/>
          <w:sz w:val="20"/>
          <w:szCs w:val="20"/>
        </w:rPr>
        <w:t>152-ФЗ</w:t>
      </w:r>
      <w:r w:rsidRPr="00A355D7">
        <w:rPr>
          <w:rFonts w:ascii="Times New Roman" w:hAnsi="Times New Roman" w:cs="Times New Roman"/>
          <w:spacing w:val="3"/>
          <w:sz w:val="20"/>
          <w:szCs w:val="20"/>
        </w:rPr>
        <w:t xml:space="preserve"> </w:t>
      </w:r>
      <w:r w:rsidRPr="00A355D7">
        <w:rPr>
          <w:rFonts w:ascii="Times New Roman" w:hAnsi="Times New Roman" w:cs="Times New Roman"/>
          <w:sz w:val="20"/>
          <w:szCs w:val="20"/>
        </w:rPr>
        <w:t>«О персональных</w:t>
      </w:r>
      <w:r w:rsidRPr="00A355D7">
        <w:rPr>
          <w:rFonts w:ascii="Times New Roman" w:hAnsi="Times New Roman" w:cs="Times New Roman"/>
          <w:spacing w:val="1"/>
          <w:sz w:val="20"/>
          <w:szCs w:val="20"/>
        </w:rPr>
        <w:t xml:space="preserve"> </w:t>
      </w:r>
      <w:r w:rsidRPr="00A355D7">
        <w:rPr>
          <w:rFonts w:ascii="Times New Roman" w:hAnsi="Times New Roman" w:cs="Times New Roman"/>
          <w:sz w:val="20"/>
          <w:szCs w:val="20"/>
        </w:rPr>
        <w:t>данных».».</w:t>
      </w:r>
    </w:p>
    <w:p w14:paraId="48383D13" w14:textId="77777777" w:rsidR="00A355D7" w:rsidRPr="00A355D7" w:rsidRDefault="00A355D7" w:rsidP="00A355D7">
      <w:pPr>
        <w:spacing w:after="0" w:line="240" w:lineRule="auto"/>
        <w:rPr>
          <w:rFonts w:ascii="Times New Roman" w:hAnsi="Times New Roman" w:cs="Times New Roman"/>
          <w:sz w:val="20"/>
          <w:szCs w:val="20"/>
        </w:rPr>
      </w:pPr>
      <w:r w:rsidRPr="00A355D7">
        <w:rPr>
          <w:rFonts w:ascii="Times New Roman" w:hAnsi="Times New Roman" w:cs="Times New Roman"/>
          <w:sz w:val="20"/>
          <w:szCs w:val="20"/>
        </w:rPr>
        <w:t>_________________/ _________________</w:t>
      </w:r>
    </w:p>
    <w:p w14:paraId="308BD3CD" w14:textId="77777777" w:rsidR="00A355D7" w:rsidRPr="00A355D7" w:rsidRDefault="00A355D7" w:rsidP="00A355D7">
      <w:pPr>
        <w:pStyle w:val="af"/>
        <w:spacing w:after="0"/>
        <w:ind w:right="227"/>
        <w:rPr>
          <w:i/>
          <w:sz w:val="20"/>
          <w:szCs w:val="20"/>
        </w:rPr>
      </w:pPr>
      <w:r w:rsidRPr="00A355D7">
        <w:rPr>
          <w:i/>
          <w:sz w:val="20"/>
          <w:szCs w:val="20"/>
        </w:rPr>
        <w:t xml:space="preserve">(подпись </w:t>
      </w:r>
      <w:proofErr w:type="gramStart"/>
      <w:r w:rsidRPr="00A355D7">
        <w:rPr>
          <w:i/>
          <w:sz w:val="20"/>
          <w:szCs w:val="20"/>
        </w:rPr>
        <w:t xml:space="preserve">Заявителя)   </w:t>
      </w:r>
      <w:proofErr w:type="gramEnd"/>
      <w:r w:rsidRPr="00A355D7">
        <w:rPr>
          <w:i/>
          <w:sz w:val="20"/>
          <w:szCs w:val="20"/>
        </w:rPr>
        <w:t xml:space="preserve">        (Ф.И.О)                                                                                    </w:t>
      </w:r>
    </w:p>
    <w:p w14:paraId="76BF9873" w14:textId="77777777" w:rsidR="00465DFD" w:rsidRPr="00465DFD" w:rsidRDefault="00465DFD" w:rsidP="00042736">
      <w:pPr>
        <w:pStyle w:val="af"/>
        <w:spacing w:after="0"/>
        <w:ind w:hanging="57"/>
        <w:jc w:val="both"/>
        <w:rPr>
          <w:sz w:val="20"/>
          <w:szCs w:val="20"/>
        </w:rPr>
      </w:pPr>
    </w:p>
    <w:p w14:paraId="22D5AFDF" w14:textId="6E7EB22E" w:rsidR="00042736" w:rsidRPr="00042736" w:rsidRDefault="00042736" w:rsidP="00042736">
      <w:pPr>
        <w:adjustRightInd w:val="0"/>
        <w:spacing w:after="0" w:line="240" w:lineRule="auto"/>
        <w:jc w:val="both"/>
        <w:outlineLvl w:val="0"/>
        <w:rPr>
          <w:rFonts w:ascii="Times New Roman" w:hAnsi="Times New Roman" w:cs="Times New Roman"/>
          <w:sz w:val="20"/>
          <w:szCs w:val="20"/>
        </w:rPr>
      </w:pPr>
      <w:r w:rsidRPr="00042736">
        <w:rPr>
          <w:rFonts w:ascii="Times New Roman" w:hAnsi="Times New Roman" w:cs="Times New Roman"/>
          <w:color w:val="191919"/>
          <w:sz w:val="20"/>
          <w:szCs w:val="20"/>
        </w:rPr>
        <w:t xml:space="preserve">Приложение № </w:t>
      </w:r>
      <w:r>
        <w:rPr>
          <w:rFonts w:ascii="Times New Roman" w:hAnsi="Times New Roman" w:cs="Times New Roman"/>
          <w:color w:val="191919"/>
          <w:sz w:val="20"/>
          <w:szCs w:val="20"/>
        </w:rPr>
        <w:t xml:space="preserve">3 </w:t>
      </w:r>
      <w:r w:rsidRPr="00042736">
        <w:rPr>
          <w:rFonts w:ascii="Times New Roman" w:hAnsi="Times New Roman" w:cs="Times New Roman"/>
          <w:color w:val="191919"/>
          <w:sz w:val="20"/>
          <w:szCs w:val="20"/>
        </w:rPr>
        <w:t>к административному регламенту предоставления</w:t>
      </w:r>
      <w:r>
        <w:rPr>
          <w:rFonts w:ascii="Times New Roman" w:hAnsi="Times New Roman" w:cs="Times New Roman"/>
          <w:color w:val="191919"/>
          <w:sz w:val="20"/>
          <w:szCs w:val="20"/>
        </w:rPr>
        <w:t xml:space="preserve"> </w:t>
      </w:r>
      <w:r w:rsidRPr="00042736">
        <w:rPr>
          <w:rFonts w:ascii="Times New Roman" w:hAnsi="Times New Roman" w:cs="Times New Roman"/>
          <w:color w:val="191919"/>
          <w:sz w:val="20"/>
          <w:szCs w:val="20"/>
        </w:rPr>
        <w:t>муниципальной услуги</w:t>
      </w:r>
    </w:p>
    <w:p w14:paraId="59EF4E9C" w14:textId="77777777" w:rsidR="00560786" w:rsidRPr="00560786" w:rsidRDefault="00560786" w:rsidP="00560786">
      <w:pPr>
        <w:pStyle w:val="13"/>
        <w:ind w:left="2671" w:right="1148" w:hanging="828"/>
        <w:jc w:val="both"/>
        <w:rPr>
          <w:sz w:val="20"/>
          <w:szCs w:val="20"/>
        </w:rPr>
      </w:pPr>
      <w:r w:rsidRPr="00560786">
        <w:rPr>
          <w:sz w:val="20"/>
          <w:szCs w:val="20"/>
        </w:rPr>
        <w:t>Форма решения о предоставлении</w:t>
      </w:r>
      <w:r w:rsidRPr="00560786">
        <w:rPr>
          <w:spacing w:val="1"/>
          <w:sz w:val="20"/>
          <w:szCs w:val="20"/>
        </w:rPr>
        <w:t xml:space="preserve"> </w:t>
      </w:r>
      <w:r w:rsidRPr="00560786">
        <w:rPr>
          <w:sz w:val="20"/>
          <w:szCs w:val="20"/>
        </w:rPr>
        <w:t>муниципальной</w:t>
      </w:r>
      <w:r w:rsidRPr="00560786">
        <w:rPr>
          <w:spacing w:val="-6"/>
          <w:sz w:val="20"/>
          <w:szCs w:val="20"/>
        </w:rPr>
        <w:t xml:space="preserve"> </w:t>
      </w:r>
      <w:r w:rsidRPr="00560786">
        <w:rPr>
          <w:sz w:val="20"/>
          <w:szCs w:val="20"/>
        </w:rPr>
        <w:t>услуги</w:t>
      </w:r>
    </w:p>
    <w:p w14:paraId="4CA7A375" w14:textId="1519FC30" w:rsidR="00560786" w:rsidRPr="00560786" w:rsidRDefault="00560786" w:rsidP="00560786">
      <w:pPr>
        <w:pStyle w:val="af"/>
        <w:spacing w:after="0"/>
        <w:jc w:val="both"/>
        <w:rPr>
          <w:b/>
          <w:sz w:val="20"/>
          <w:szCs w:val="20"/>
        </w:rPr>
      </w:pPr>
      <w:r>
        <w:rPr>
          <w:b/>
          <w:sz w:val="20"/>
          <w:szCs w:val="20"/>
        </w:rPr>
        <w:t>__________________________________________________________________________________________________________</w:t>
      </w:r>
    </w:p>
    <w:p w14:paraId="5636A687" w14:textId="77777777" w:rsidR="00560786" w:rsidRPr="00560786" w:rsidRDefault="00560786" w:rsidP="00560786">
      <w:pPr>
        <w:spacing w:after="0" w:line="240" w:lineRule="auto"/>
        <w:ind w:left="3686" w:right="1485" w:hanging="2317"/>
        <w:jc w:val="both"/>
        <w:rPr>
          <w:rFonts w:ascii="Times New Roman" w:hAnsi="Times New Roman" w:cs="Times New Roman"/>
          <w:sz w:val="20"/>
          <w:szCs w:val="20"/>
        </w:rPr>
      </w:pPr>
      <w:r w:rsidRPr="00560786">
        <w:rPr>
          <w:rFonts w:ascii="Times New Roman" w:hAnsi="Times New Roman" w:cs="Times New Roman"/>
          <w:sz w:val="20"/>
          <w:szCs w:val="20"/>
        </w:rPr>
        <w:t>Администрация Завитинского муниципального округа</w:t>
      </w:r>
    </w:p>
    <w:p w14:paraId="46F9B7B9" w14:textId="73A5B001" w:rsidR="00560786" w:rsidRPr="00560786" w:rsidRDefault="00560786" w:rsidP="00560786">
      <w:pPr>
        <w:tabs>
          <w:tab w:val="left" w:pos="9313"/>
        </w:tabs>
        <w:spacing w:after="0" w:line="240" w:lineRule="auto"/>
        <w:ind w:left="4687"/>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560786">
        <w:rPr>
          <w:rFonts w:ascii="Times New Roman" w:hAnsi="Times New Roman" w:cs="Times New Roman"/>
          <w:sz w:val="20"/>
          <w:szCs w:val="20"/>
        </w:rPr>
        <w:t>Кому</w:t>
      </w:r>
      <w:r w:rsidRPr="00560786">
        <w:rPr>
          <w:rFonts w:ascii="Times New Roman" w:hAnsi="Times New Roman" w:cs="Times New Roman"/>
          <w:spacing w:val="-5"/>
          <w:sz w:val="20"/>
          <w:szCs w:val="20"/>
        </w:rPr>
        <w:t xml:space="preserve"> </w:t>
      </w:r>
      <w:r w:rsidRPr="00560786">
        <w:rPr>
          <w:rFonts w:ascii="Times New Roman" w:hAnsi="Times New Roman" w:cs="Times New Roman"/>
          <w:sz w:val="20"/>
          <w:szCs w:val="20"/>
          <w:u w:val="single"/>
        </w:rPr>
        <w:t xml:space="preserve"> </w:t>
      </w:r>
      <w:r w:rsidRPr="00560786">
        <w:rPr>
          <w:rFonts w:ascii="Times New Roman" w:hAnsi="Times New Roman" w:cs="Times New Roman"/>
          <w:sz w:val="20"/>
          <w:szCs w:val="20"/>
          <w:u w:val="single"/>
        </w:rPr>
        <w:tab/>
      </w:r>
      <w:proofErr w:type="gramEnd"/>
      <w:r>
        <w:rPr>
          <w:rFonts w:ascii="Times New Roman" w:hAnsi="Times New Roman" w:cs="Times New Roman"/>
          <w:sz w:val="20"/>
          <w:szCs w:val="20"/>
          <w:u w:val="single"/>
        </w:rPr>
        <w:t>___________</w:t>
      </w:r>
    </w:p>
    <w:p w14:paraId="750A1E01" w14:textId="1CDE7693" w:rsidR="00560786" w:rsidRPr="00560786" w:rsidRDefault="00560786" w:rsidP="00560786">
      <w:pPr>
        <w:spacing w:after="0" w:line="240" w:lineRule="auto"/>
        <w:ind w:left="6367"/>
        <w:jc w:val="both"/>
        <w:rPr>
          <w:rFonts w:ascii="Times New Roman" w:hAnsi="Times New Roman" w:cs="Times New Roman"/>
          <w:sz w:val="20"/>
          <w:szCs w:val="20"/>
        </w:rPr>
      </w:pPr>
      <w:r w:rsidRPr="00560786">
        <w:rPr>
          <w:rFonts w:ascii="Times New Roman" w:hAnsi="Times New Roman" w:cs="Times New Roman"/>
          <w:noProof/>
          <w:sz w:val="20"/>
          <w:szCs w:val="20"/>
          <w:lang w:eastAsia="ru-RU"/>
        </w:rPr>
        <mc:AlternateContent>
          <mc:Choice Requires="wps">
            <w:drawing>
              <wp:anchor distT="0" distB="0" distL="0" distR="0" simplePos="0" relativeHeight="251664384" behindDoc="1" locked="0" layoutInCell="1" allowOverlap="1" wp14:anchorId="199F7F51" wp14:editId="16E40837">
                <wp:simplePos x="0" y="0"/>
                <wp:positionH relativeFrom="page">
                  <wp:posOffset>4004945</wp:posOffset>
                </wp:positionH>
                <wp:positionV relativeFrom="paragraph">
                  <wp:posOffset>469265</wp:posOffset>
                </wp:positionV>
                <wp:extent cx="2646045" cy="45085"/>
                <wp:effectExtent l="0" t="0" r="20955" b="0"/>
                <wp:wrapTopAndBottom/>
                <wp:docPr id="89" name="Полилиния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6045" cy="45085"/>
                        </a:xfrm>
                        <a:custGeom>
                          <a:avLst/>
                          <a:gdLst>
                            <a:gd name="T0" fmla="+- 0 5708 5708"/>
                            <a:gd name="T1" fmla="*/ T0 w 4560"/>
                            <a:gd name="T2" fmla="+- 0 10267 5708"/>
                            <a:gd name="T3" fmla="*/ T2 w 4560"/>
                          </a:gdLst>
                          <a:ahLst/>
                          <a:cxnLst>
                            <a:cxn ang="0">
                              <a:pos x="T1" y="0"/>
                            </a:cxn>
                            <a:cxn ang="0">
                              <a:pos x="T3" y="0"/>
                            </a:cxn>
                          </a:cxnLst>
                          <a:rect l="0" t="0" r="r" b="b"/>
                          <a:pathLst>
                            <a:path w="4560">
                              <a:moveTo>
                                <a:pt x="0" y="0"/>
                              </a:moveTo>
                              <a:lnTo>
                                <a:pt x="455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9DAA" id="Полилиния 89" o:spid="_x0000_s1026" style="position:absolute;margin-left:315.35pt;margin-top:36.95pt;width:208.35pt;height:3.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" path="m,l4559,e" filled="f" strokeweight=".21164mm">
                <v:path arrowok="t" o:connecttype="custom" o:connectlocs="0,0;2645465,0" o:connectangles="0,0"/>
                <w10:wrap type="topAndBottom" anchorx="page"/>
              </v:shape>
            </w:pict>
          </mc:Fallback>
        </mc:AlternateContent>
      </w:r>
      <w:r w:rsidRPr="00560786">
        <w:rPr>
          <w:rFonts w:ascii="Times New Roman" w:hAnsi="Times New Roman" w:cs="Times New Roman"/>
          <w:noProof/>
          <w:sz w:val="20"/>
          <w:szCs w:val="20"/>
          <w:lang w:eastAsia="ru-RU"/>
        </w:rPr>
        <mc:AlternateContent>
          <mc:Choice Requires="wps">
            <w:drawing>
              <wp:anchor distT="0" distB="0" distL="0" distR="0" simplePos="0" relativeHeight="251663360" behindDoc="1" locked="0" layoutInCell="1" allowOverlap="1" wp14:anchorId="451BEBE3" wp14:editId="5B354F5C">
                <wp:simplePos x="0" y="0"/>
                <wp:positionH relativeFrom="page">
                  <wp:posOffset>4024630</wp:posOffset>
                </wp:positionH>
                <wp:positionV relativeFrom="paragraph">
                  <wp:posOffset>264160</wp:posOffset>
                </wp:positionV>
                <wp:extent cx="2651125" cy="45085"/>
                <wp:effectExtent l="0" t="0" r="15875" b="0"/>
                <wp:wrapTopAndBottom/>
                <wp:docPr id="90" name="Полилиния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1125" cy="45085"/>
                        </a:xfrm>
                        <a:custGeom>
                          <a:avLst/>
                          <a:gdLst>
                            <a:gd name="T0" fmla="+- 0 5648 5648"/>
                            <a:gd name="T1" fmla="*/ T0 w 4561"/>
                            <a:gd name="T2" fmla="+- 0 10208 5648"/>
                            <a:gd name="T3" fmla="*/ T2 w 4561"/>
                          </a:gdLst>
                          <a:ahLst/>
                          <a:cxnLst>
                            <a:cxn ang="0">
                              <a:pos x="T1" y="0"/>
                            </a:cxn>
                            <a:cxn ang="0">
                              <a:pos x="T3" y="0"/>
                            </a:cxn>
                          </a:cxnLst>
                          <a:rect l="0" t="0" r="r" b="b"/>
                          <a:pathLst>
                            <a:path w="4561">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4F04A" id="Полилиния 90" o:spid="_x0000_s1026" style="position:absolute;margin-left:316.9pt;margin-top:20.8pt;width:208.75pt;height:3.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" path="m,l4560,e" filled="f" strokeweight=".21164mm">
                <v:path arrowok="t" o:connecttype="custom" o:connectlocs="0,0;2650544,0" o:connectangles="0,0"/>
                <w10:wrap type="topAndBottom" anchorx="page"/>
              </v:shape>
            </w:pict>
          </mc:Fallback>
        </mc:AlternateContent>
      </w:r>
      <w:r>
        <w:rPr>
          <w:rFonts w:ascii="Times New Roman" w:hAnsi="Times New Roman" w:cs="Times New Roman"/>
          <w:sz w:val="20"/>
          <w:szCs w:val="20"/>
        </w:rPr>
        <w:t xml:space="preserve">              </w:t>
      </w:r>
      <w:r w:rsidRPr="00560786">
        <w:rPr>
          <w:rFonts w:ascii="Times New Roman" w:hAnsi="Times New Roman" w:cs="Times New Roman"/>
          <w:sz w:val="20"/>
          <w:szCs w:val="20"/>
        </w:rPr>
        <w:t>(фамилия,</w:t>
      </w:r>
      <w:r w:rsidRPr="00560786">
        <w:rPr>
          <w:rFonts w:ascii="Times New Roman" w:hAnsi="Times New Roman" w:cs="Times New Roman"/>
          <w:spacing w:val="-3"/>
          <w:sz w:val="20"/>
          <w:szCs w:val="20"/>
        </w:rPr>
        <w:t xml:space="preserve"> </w:t>
      </w:r>
      <w:r w:rsidRPr="00560786">
        <w:rPr>
          <w:rFonts w:ascii="Times New Roman" w:hAnsi="Times New Roman" w:cs="Times New Roman"/>
          <w:sz w:val="20"/>
          <w:szCs w:val="20"/>
        </w:rPr>
        <w:t>имя,</w:t>
      </w:r>
      <w:r w:rsidRPr="00560786">
        <w:rPr>
          <w:rFonts w:ascii="Times New Roman" w:hAnsi="Times New Roman" w:cs="Times New Roman"/>
          <w:spacing w:val="-3"/>
          <w:sz w:val="20"/>
          <w:szCs w:val="20"/>
        </w:rPr>
        <w:t xml:space="preserve"> </w:t>
      </w:r>
      <w:r w:rsidRPr="00560786">
        <w:rPr>
          <w:rFonts w:ascii="Times New Roman" w:hAnsi="Times New Roman" w:cs="Times New Roman"/>
          <w:sz w:val="20"/>
          <w:szCs w:val="20"/>
        </w:rPr>
        <w:t>отчество)</w:t>
      </w:r>
    </w:p>
    <w:p w14:paraId="202DF87D" w14:textId="77777777" w:rsidR="00560786" w:rsidRPr="00560786" w:rsidRDefault="00560786" w:rsidP="00560786">
      <w:pPr>
        <w:spacing w:after="0" w:line="240" w:lineRule="auto"/>
        <w:ind w:left="6367"/>
        <w:jc w:val="both"/>
        <w:rPr>
          <w:rFonts w:ascii="Times New Roman" w:hAnsi="Times New Roman" w:cs="Times New Roman"/>
          <w:sz w:val="20"/>
          <w:szCs w:val="20"/>
        </w:rPr>
      </w:pPr>
      <w:r w:rsidRPr="00560786">
        <w:rPr>
          <w:rFonts w:ascii="Times New Roman" w:hAnsi="Times New Roman" w:cs="Times New Roman"/>
          <w:sz w:val="20"/>
          <w:szCs w:val="20"/>
        </w:rPr>
        <w:t xml:space="preserve">                                                                    </w:t>
      </w:r>
    </w:p>
    <w:p w14:paraId="1EA28B16" w14:textId="77777777" w:rsidR="00560786" w:rsidRPr="00560786" w:rsidRDefault="00560786" w:rsidP="00560786">
      <w:pPr>
        <w:spacing w:after="0" w:line="240" w:lineRule="auto"/>
        <w:ind w:left="5707"/>
        <w:jc w:val="both"/>
        <w:rPr>
          <w:rFonts w:ascii="Times New Roman" w:hAnsi="Times New Roman" w:cs="Times New Roman"/>
          <w:sz w:val="20"/>
          <w:szCs w:val="20"/>
        </w:rPr>
      </w:pPr>
      <w:r w:rsidRPr="00560786">
        <w:rPr>
          <w:rFonts w:ascii="Times New Roman" w:hAnsi="Times New Roman" w:cs="Times New Roman"/>
          <w:sz w:val="20"/>
          <w:szCs w:val="20"/>
        </w:rPr>
        <w:t>(телефон</w:t>
      </w:r>
      <w:r w:rsidRPr="00560786">
        <w:rPr>
          <w:rFonts w:ascii="Times New Roman" w:hAnsi="Times New Roman" w:cs="Times New Roman"/>
          <w:spacing w:val="-3"/>
          <w:sz w:val="20"/>
          <w:szCs w:val="20"/>
        </w:rPr>
        <w:t xml:space="preserve"> </w:t>
      </w:r>
      <w:r w:rsidRPr="00560786">
        <w:rPr>
          <w:rFonts w:ascii="Times New Roman" w:hAnsi="Times New Roman" w:cs="Times New Roman"/>
          <w:sz w:val="20"/>
          <w:szCs w:val="20"/>
        </w:rPr>
        <w:t>и</w:t>
      </w:r>
      <w:r w:rsidRPr="00560786">
        <w:rPr>
          <w:rFonts w:ascii="Times New Roman" w:hAnsi="Times New Roman" w:cs="Times New Roman"/>
          <w:spacing w:val="-2"/>
          <w:sz w:val="20"/>
          <w:szCs w:val="20"/>
        </w:rPr>
        <w:t xml:space="preserve"> </w:t>
      </w:r>
      <w:r w:rsidRPr="00560786">
        <w:rPr>
          <w:rFonts w:ascii="Times New Roman" w:hAnsi="Times New Roman" w:cs="Times New Roman"/>
          <w:sz w:val="20"/>
          <w:szCs w:val="20"/>
        </w:rPr>
        <w:t>адрес</w:t>
      </w:r>
      <w:r w:rsidRPr="00560786">
        <w:rPr>
          <w:rFonts w:ascii="Times New Roman" w:hAnsi="Times New Roman" w:cs="Times New Roman"/>
          <w:spacing w:val="-3"/>
          <w:sz w:val="20"/>
          <w:szCs w:val="20"/>
        </w:rPr>
        <w:t xml:space="preserve"> </w:t>
      </w:r>
      <w:r w:rsidRPr="00560786">
        <w:rPr>
          <w:rFonts w:ascii="Times New Roman" w:hAnsi="Times New Roman" w:cs="Times New Roman"/>
          <w:sz w:val="20"/>
          <w:szCs w:val="20"/>
        </w:rPr>
        <w:t>электронной</w:t>
      </w:r>
      <w:r w:rsidRPr="00560786">
        <w:rPr>
          <w:rFonts w:ascii="Times New Roman" w:hAnsi="Times New Roman" w:cs="Times New Roman"/>
          <w:spacing w:val="-3"/>
          <w:sz w:val="20"/>
          <w:szCs w:val="20"/>
        </w:rPr>
        <w:t xml:space="preserve"> </w:t>
      </w:r>
      <w:r w:rsidRPr="00560786">
        <w:rPr>
          <w:rFonts w:ascii="Times New Roman" w:hAnsi="Times New Roman" w:cs="Times New Roman"/>
          <w:sz w:val="20"/>
          <w:szCs w:val="20"/>
        </w:rPr>
        <w:t>почты)</w:t>
      </w:r>
    </w:p>
    <w:p w14:paraId="5CBE7CE5" w14:textId="77777777" w:rsidR="00560786" w:rsidRPr="00560786" w:rsidRDefault="00560786" w:rsidP="00560786">
      <w:pPr>
        <w:pStyle w:val="af"/>
        <w:spacing w:after="0"/>
        <w:jc w:val="both"/>
        <w:rPr>
          <w:sz w:val="20"/>
          <w:szCs w:val="20"/>
        </w:rPr>
      </w:pPr>
    </w:p>
    <w:p w14:paraId="7285C163" w14:textId="5069C375" w:rsidR="00560786" w:rsidRPr="00560786" w:rsidRDefault="00560786" w:rsidP="00560786">
      <w:pPr>
        <w:pStyle w:val="13"/>
        <w:ind w:left="327" w:right="235"/>
        <w:rPr>
          <w:b w:val="0"/>
          <w:sz w:val="20"/>
          <w:szCs w:val="20"/>
        </w:rPr>
      </w:pPr>
      <w:r w:rsidRPr="00560786">
        <w:rPr>
          <w:sz w:val="20"/>
          <w:szCs w:val="20"/>
        </w:rPr>
        <w:t>РЕШЕНИЕ</w:t>
      </w:r>
      <w:r>
        <w:rPr>
          <w:sz w:val="20"/>
          <w:szCs w:val="20"/>
          <w:lang w:val="ru-RU"/>
        </w:rPr>
        <w:t xml:space="preserve"> </w:t>
      </w:r>
      <w:r w:rsidRPr="00560786">
        <w:rPr>
          <w:b w:val="0"/>
          <w:sz w:val="20"/>
          <w:szCs w:val="20"/>
        </w:rPr>
        <w:t>о</w:t>
      </w:r>
      <w:r w:rsidRPr="00560786">
        <w:rPr>
          <w:b w:val="0"/>
          <w:spacing w:val="-4"/>
          <w:sz w:val="20"/>
          <w:szCs w:val="20"/>
        </w:rPr>
        <w:t xml:space="preserve"> </w:t>
      </w:r>
      <w:r w:rsidRPr="00560786">
        <w:rPr>
          <w:b w:val="0"/>
          <w:sz w:val="20"/>
          <w:szCs w:val="20"/>
        </w:rPr>
        <w:t>предоставлении</w:t>
      </w:r>
      <w:r w:rsidRPr="00560786">
        <w:rPr>
          <w:b w:val="0"/>
          <w:spacing w:val="-5"/>
          <w:sz w:val="20"/>
          <w:szCs w:val="20"/>
        </w:rPr>
        <w:t xml:space="preserve"> </w:t>
      </w:r>
      <w:r w:rsidRPr="00560786">
        <w:rPr>
          <w:b w:val="0"/>
          <w:sz w:val="20"/>
          <w:szCs w:val="20"/>
        </w:rPr>
        <w:t>жилого</w:t>
      </w:r>
      <w:r w:rsidRPr="00560786">
        <w:rPr>
          <w:b w:val="0"/>
          <w:spacing w:val="-3"/>
          <w:sz w:val="20"/>
          <w:szCs w:val="20"/>
        </w:rPr>
        <w:t xml:space="preserve"> </w:t>
      </w:r>
      <w:r w:rsidRPr="00560786">
        <w:rPr>
          <w:b w:val="0"/>
          <w:sz w:val="20"/>
          <w:szCs w:val="20"/>
        </w:rPr>
        <w:t>помещения</w:t>
      </w:r>
    </w:p>
    <w:p w14:paraId="3C8A2BFE" w14:textId="3AC4F0E3" w:rsidR="00560786" w:rsidRPr="00560786" w:rsidRDefault="00560786" w:rsidP="00560786">
      <w:pPr>
        <w:pStyle w:val="af"/>
        <w:tabs>
          <w:tab w:val="left" w:pos="2554"/>
          <w:tab w:val="left" w:pos="8283"/>
          <w:tab w:val="left" w:pos="9805"/>
        </w:tabs>
        <w:spacing w:after="0"/>
        <w:ind w:left="317"/>
        <w:jc w:val="both"/>
        <w:rPr>
          <w:sz w:val="20"/>
          <w:szCs w:val="20"/>
        </w:rPr>
      </w:pPr>
      <w:r w:rsidRPr="00560786">
        <w:rPr>
          <w:sz w:val="20"/>
          <w:szCs w:val="20"/>
        </w:rPr>
        <w:t xml:space="preserve">   Дата</w:t>
      </w:r>
      <w:r w:rsidRPr="00560786">
        <w:rPr>
          <w:sz w:val="20"/>
          <w:szCs w:val="20"/>
          <w:u w:val="single"/>
        </w:rPr>
        <w:tab/>
      </w:r>
      <w:r w:rsidRPr="00560786">
        <w:rPr>
          <w:sz w:val="20"/>
          <w:szCs w:val="20"/>
        </w:rPr>
        <w:t xml:space="preserve">                                          </w:t>
      </w:r>
      <w:r>
        <w:rPr>
          <w:sz w:val="20"/>
          <w:szCs w:val="20"/>
        </w:rPr>
        <w:t xml:space="preserve">                                                   </w:t>
      </w:r>
      <w:r w:rsidRPr="00560786">
        <w:rPr>
          <w:sz w:val="20"/>
          <w:szCs w:val="20"/>
        </w:rPr>
        <w:t xml:space="preserve">                                                №______</w:t>
      </w:r>
    </w:p>
    <w:p w14:paraId="0D9AB612" w14:textId="2E171406" w:rsidR="00560786" w:rsidRPr="00560786" w:rsidRDefault="00560786" w:rsidP="00560786">
      <w:pPr>
        <w:pStyle w:val="af"/>
        <w:tabs>
          <w:tab w:val="left" w:pos="1444"/>
          <w:tab w:val="left" w:pos="3116"/>
          <w:tab w:val="left" w:pos="4982"/>
          <w:tab w:val="left" w:pos="6391"/>
          <w:tab w:val="left" w:pos="6873"/>
          <w:tab w:val="left" w:pos="8338"/>
          <w:tab w:val="left" w:pos="8977"/>
          <w:tab w:val="left" w:pos="10444"/>
        </w:tabs>
        <w:spacing w:after="0"/>
        <w:jc w:val="both"/>
        <w:rPr>
          <w:sz w:val="20"/>
          <w:szCs w:val="20"/>
        </w:rPr>
      </w:pPr>
      <w:r w:rsidRPr="00560786">
        <w:rPr>
          <w:sz w:val="20"/>
          <w:szCs w:val="20"/>
        </w:rPr>
        <w:t>По</w:t>
      </w:r>
      <w:r>
        <w:rPr>
          <w:sz w:val="20"/>
          <w:szCs w:val="20"/>
        </w:rPr>
        <w:t xml:space="preserve"> </w:t>
      </w:r>
      <w:r w:rsidRPr="00560786">
        <w:rPr>
          <w:sz w:val="20"/>
          <w:szCs w:val="20"/>
        </w:rPr>
        <w:t>результатам</w:t>
      </w:r>
      <w:r>
        <w:rPr>
          <w:sz w:val="20"/>
          <w:szCs w:val="20"/>
        </w:rPr>
        <w:t xml:space="preserve"> </w:t>
      </w:r>
      <w:r w:rsidRPr="00560786">
        <w:rPr>
          <w:sz w:val="20"/>
          <w:szCs w:val="20"/>
        </w:rPr>
        <w:t>рассмотрения</w:t>
      </w:r>
      <w:r>
        <w:rPr>
          <w:sz w:val="20"/>
          <w:szCs w:val="20"/>
        </w:rPr>
        <w:t xml:space="preserve"> </w:t>
      </w:r>
      <w:r w:rsidRPr="00560786">
        <w:rPr>
          <w:sz w:val="20"/>
          <w:szCs w:val="20"/>
        </w:rPr>
        <w:t>заявления</w:t>
      </w:r>
      <w:r>
        <w:rPr>
          <w:sz w:val="20"/>
          <w:szCs w:val="20"/>
        </w:rPr>
        <w:t xml:space="preserve"> </w:t>
      </w:r>
      <w:proofErr w:type="gramStart"/>
      <w:r w:rsidRPr="00560786">
        <w:rPr>
          <w:sz w:val="20"/>
          <w:szCs w:val="20"/>
        </w:rPr>
        <w:t>от</w:t>
      </w:r>
      <w:r>
        <w:rPr>
          <w:sz w:val="20"/>
          <w:szCs w:val="20"/>
        </w:rPr>
        <w:t xml:space="preserve"> </w:t>
      </w:r>
      <w:r w:rsidRPr="00560786">
        <w:rPr>
          <w:sz w:val="20"/>
          <w:szCs w:val="20"/>
          <w:u w:val="single"/>
        </w:rPr>
        <w:t xml:space="preserve"> </w:t>
      </w:r>
      <w:r w:rsidRPr="00560786">
        <w:rPr>
          <w:sz w:val="20"/>
          <w:szCs w:val="20"/>
          <w:u w:val="single"/>
        </w:rPr>
        <w:tab/>
      </w:r>
      <w:proofErr w:type="gramEnd"/>
      <w:r w:rsidRPr="00560786">
        <w:rPr>
          <w:sz w:val="20"/>
          <w:szCs w:val="20"/>
        </w:rPr>
        <w:t xml:space="preserve"> №______</w:t>
      </w:r>
      <w:r>
        <w:rPr>
          <w:sz w:val="20"/>
          <w:szCs w:val="20"/>
        </w:rPr>
        <w:t xml:space="preserve"> </w:t>
      </w:r>
      <w:r w:rsidRPr="00560786">
        <w:rPr>
          <w:sz w:val="20"/>
          <w:szCs w:val="20"/>
        </w:rPr>
        <w:t>и</w:t>
      </w:r>
      <w:r w:rsidRPr="00560786">
        <w:rPr>
          <w:spacing w:val="3"/>
          <w:sz w:val="20"/>
          <w:szCs w:val="20"/>
        </w:rPr>
        <w:t xml:space="preserve"> </w:t>
      </w:r>
      <w:r w:rsidRPr="00560786">
        <w:rPr>
          <w:sz w:val="20"/>
          <w:szCs w:val="20"/>
        </w:rPr>
        <w:t>приложенных</w:t>
      </w:r>
      <w:r w:rsidRPr="00560786">
        <w:rPr>
          <w:spacing w:val="3"/>
          <w:sz w:val="20"/>
          <w:szCs w:val="20"/>
        </w:rPr>
        <w:t xml:space="preserve"> </w:t>
      </w:r>
      <w:r w:rsidRPr="00560786">
        <w:rPr>
          <w:sz w:val="20"/>
          <w:szCs w:val="20"/>
        </w:rPr>
        <w:t>к</w:t>
      </w:r>
      <w:r w:rsidRPr="00560786">
        <w:rPr>
          <w:spacing w:val="69"/>
          <w:sz w:val="20"/>
          <w:szCs w:val="20"/>
        </w:rPr>
        <w:t xml:space="preserve"> </w:t>
      </w:r>
      <w:r w:rsidRPr="00560786">
        <w:rPr>
          <w:sz w:val="20"/>
          <w:szCs w:val="20"/>
        </w:rPr>
        <w:t>нему</w:t>
      </w:r>
      <w:r w:rsidRPr="00560786">
        <w:rPr>
          <w:spacing w:val="69"/>
          <w:sz w:val="20"/>
          <w:szCs w:val="20"/>
        </w:rPr>
        <w:t xml:space="preserve"> </w:t>
      </w:r>
      <w:r w:rsidRPr="00560786">
        <w:rPr>
          <w:sz w:val="20"/>
          <w:szCs w:val="20"/>
        </w:rPr>
        <w:t>документов,</w:t>
      </w:r>
      <w:r w:rsidRPr="00560786">
        <w:rPr>
          <w:spacing w:val="69"/>
          <w:sz w:val="20"/>
          <w:szCs w:val="20"/>
        </w:rPr>
        <w:t xml:space="preserve"> </w:t>
      </w:r>
      <w:r w:rsidRPr="00560786">
        <w:rPr>
          <w:sz w:val="20"/>
          <w:szCs w:val="20"/>
        </w:rPr>
        <w:t>в</w:t>
      </w:r>
      <w:r w:rsidRPr="00560786">
        <w:rPr>
          <w:spacing w:val="2"/>
          <w:sz w:val="20"/>
          <w:szCs w:val="20"/>
        </w:rPr>
        <w:t xml:space="preserve"> </w:t>
      </w:r>
      <w:r w:rsidRPr="00560786">
        <w:rPr>
          <w:sz w:val="20"/>
          <w:szCs w:val="20"/>
        </w:rPr>
        <w:t>соответствии</w:t>
      </w:r>
      <w:r w:rsidRPr="00560786">
        <w:rPr>
          <w:spacing w:val="3"/>
          <w:sz w:val="20"/>
          <w:szCs w:val="20"/>
        </w:rPr>
        <w:t xml:space="preserve"> </w:t>
      </w:r>
      <w:r w:rsidRPr="00560786">
        <w:rPr>
          <w:sz w:val="20"/>
          <w:szCs w:val="20"/>
        </w:rPr>
        <w:t>со</w:t>
      </w:r>
      <w:r w:rsidRPr="00560786">
        <w:rPr>
          <w:spacing w:val="1"/>
          <w:sz w:val="20"/>
          <w:szCs w:val="20"/>
        </w:rPr>
        <w:t xml:space="preserve"> </w:t>
      </w:r>
      <w:r w:rsidRPr="00560786">
        <w:rPr>
          <w:sz w:val="20"/>
          <w:szCs w:val="20"/>
        </w:rPr>
        <w:t>статьей</w:t>
      </w:r>
      <w:r w:rsidRPr="00560786">
        <w:rPr>
          <w:spacing w:val="1"/>
          <w:sz w:val="20"/>
          <w:szCs w:val="20"/>
        </w:rPr>
        <w:t xml:space="preserve"> </w:t>
      </w:r>
      <w:r w:rsidRPr="00560786">
        <w:rPr>
          <w:sz w:val="20"/>
          <w:szCs w:val="20"/>
        </w:rPr>
        <w:t>57</w:t>
      </w:r>
      <w:r w:rsidRPr="00560786">
        <w:rPr>
          <w:spacing w:val="1"/>
          <w:sz w:val="20"/>
          <w:szCs w:val="20"/>
        </w:rPr>
        <w:t xml:space="preserve"> </w:t>
      </w:r>
      <w:r w:rsidRPr="00560786">
        <w:rPr>
          <w:sz w:val="20"/>
          <w:szCs w:val="20"/>
        </w:rPr>
        <w:t xml:space="preserve">Жилищного </w:t>
      </w:r>
      <w:r w:rsidRPr="00560786">
        <w:rPr>
          <w:spacing w:val="-67"/>
          <w:sz w:val="20"/>
          <w:szCs w:val="20"/>
        </w:rPr>
        <w:t xml:space="preserve"> </w:t>
      </w:r>
      <w:r w:rsidRPr="00560786">
        <w:rPr>
          <w:sz w:val="20"/>
          <w:szCs w:val="20"/>
        </w:rPr>
        <w:t>кодекса</w:t>
      </w:r>
      <w:r w:rsidRPr="00560786">
        <w:rPr>
          <w:spacing w:val="-2"/>
          <w:sz w:val="20"/>
          <w:szCs w:val="20"/>
        </w:rPr>
        <w:t xml:space="preserve"> </w:t>
      </w:r>
      <w:r w:rsidRPr="00560786">
        <w:rPr>
          <w:sz w:val="20"/>
          <w:szCs w:val="20"/>
        </w:rPr>
        <w:t>Российской</w:t>
      </w:r>
      <w:r w:rsidRPr="00560786">
        <w:rPr>
          <w:spacing w:val="-4"/>
          <w:sz w:val="20"/>
          <w:szCs w:val="20"/>
        </w:rPr>
        <w:t xml:space="preserve"> </w:t>
      </w:r>
      <w:r w:rsidRPr="00560786">
        <w:rPr>
          <w:sz w:val="20"/>
          <w:szCs w:val="20"/>
        </w:rPr>
        <w:t>Федерации</w:t>
      </w:r>
      <w:r w:rsidRPr="00560786">
        <w:rPr>
          <w:spacing w:val="-4"/>
          <w:sz w:val="20"/>
          <w:szCs w:val="20"/>
        </w:rPr>
        <w:t xml:space="preserve"> </w:t>
      </w:r>
      <w:r w:rsidRPr="00560786">
        <w:rPr>
          <w:sz w:val="20"/>
          <w:szCs w:val="20"/>
        </w:rPr>
        <w:t>принято</w:t>
      </w:r>
      <w:r w:rsidRPr="00560786">
        <w:rPr>
          <w:spacing w:val="-3"/>
          <w:sz w:val="20"/>
          <w:szCs w:val="20"/>
        </w:rPr>
        <w:t xml:space="preserve"> </w:t>
      </w:r>
      <w:r w:rsidRPr="00560786">
        <w:rPr>
          <w:sz w:val="20"/>
          <w:szCs w:val="20"/>
        </w:rPr>
        <w:t>решение</w:t>
      </w:r>
      <w:r w:rsidRPr="00560786">
        <w:rPr>
          <w:spacing w:val="-4"/>
          <w:sz w:val="20"/>
          <w:szCs w:val="20"/>
        </w:rPr>
        <w:t xml:space="preserve"> </w:t>
      </w:r>
      <w:r w:rsidRPr="00560786">
        <w:rPr>
          <w:sz w:val="20"/>
          <w:szCs w:val="20"/>
        </w:rPr>
        <w:t>предоставить</w:t>
      </w:r>
      <w:r w:rsidRPr="00560786">
        <w:rPr>
          <w:spacing w:val="-3"/>
          <w:sz w:val="20"/>
          <w:szCs w:val="20"/>
        </w:rPr>
        <w:t xml:space="preserve"> </w:t>
      </w:r>
      <w:r w:rsidRPr="00560786">
        <w:rPr>
          <w:sz w:val="20"/>
          <w:szCs w:val="20"/>
        </w:rPr>
        <w:t>жилое</w:t>
      </w:r>
      <w:r w:rsidRPr="00560786">
        <w:rPr>
          <w:spacing w:val="-2"/>
          <w:sz w:val="20"/>
          <w:szCs w:val="20"/>
        </w:rPr>
        <w:t xml:space="preserve"> </w:t>
      </w:r>
      <w:r w:rsidRPr="00560786">
        <w:rPr>
          <w:sz w:val="20"/>
          <w:szCs w:val="20"/>
        </w:rPr>
        <w:t>помещение:</w:t>
      </w:r>
    </w:p>
    <w:p w14:paraId="03478B83" w14:textId="45BE9272" w:rsidR="00560786" w:rsidRPr="00560786" w:rsidRDefault="00DC6653" w:rsidP="00560786">
      <w:pPr>
        <w:pStyle w:val="af"/>
        <w:spacing w:after="0"/>
        <w:jc w:val="both"/>
        <w:rPr>
          <w:sz w:val="20"/>
          <w:szCs w:val="20"/>
        </w:rPr>
      </w:pPr>
      <w:r>
        <w:rPr>
          <w:sz w:val="20"/>
          <w:szCs w:val="20"/>
        </w:rPr>
        <w:t>_________________________________________________________________________________________________________</w:t>
      </w:r>
    </w:p>
    <w:p w14:paraId="6ABFD231" w14:textId="77777777" w:rsidR="00560786" w:rsidRPr="00560786" w:rsidRDefault="00560786" w:rsidP="00DC6653">
      <w:pPr>
        <w:spacing w:after="0" w:line="240" w:lineRule="auto"/>
        <w:ind w:left="325" w:right="235"/>
        <w:jc w:val="center"/>
        <w:rPr>
          <w:rFonts w:ascii="Times New Roman" w:hAnsi="Times New Roman" w:cs="Times New Roman"/>
          <w:i/>
          <w:sz w:val="20"/>
          <w:szCs w:val="20"/>
        </w:rPr>
      </w:pPr>
      <w:r w:rsidRPr="00560786">
        <w:rPr>
          <w:rFonts w:ascii="Times New Roman" w:hAnsi="Times New Roman" w:cs="Times New Roman"/>
          <w:i/>
          <w:sz w:val="20"/>
          <w:szCs w:val="20"/>
        </w:rPr>
        <w:lastRenderedPageBreak/>
        <w:t>ФИО</w:t>
      </w:r>
      <w:r w:rsidRPr="00560786">
        <w:rPr>
          <w:rFonts w:ascii="Times New Roman" w:hAnsi="Times New Roman" w:cs="Times New Roman"/>
          <w:i/>
          <w:spacing w:val="-3"/>
          <w:sz w:val="20"/>
          <w:szCs w:val="20"/>
        </w:rPr>
        <w:t xml:space="preserve"> </w:t>
      </w:r>
      <w:r w:rsidRPr="00560786">
        <w:rPr>
          <w:rFonts w:ascii="Times New Roman" w:hAnsi="Times New Roman" w:cs="Times New Roman"/>
          <w:i/>
          <w:sz w:val="20"/>
          <w:szCs w:val="20"/>
        </w:rPr>
        <w:t>заявителя</w:t>
      </w:r>
    </w:p>
    <w:p w14:paraId="5BEF8515" w14:textId="77777777" w:rsidR="00560786" w:rsidRPr="00560786" w:rsidRDefault="00560786" w:rsidP="00560786">
      <w:pPr>
        <w:pStyle w:val="af"/>
        <w:spacing w:after="0"/>
        <w:ind w:left="317"/>
        <w:jc w:val="both"/>
        <w:rPr>
          <w:sz w:val="20"/>
          <w:szCs w:val="20"/>
        </w:rPr>
      </w:pPr>
      <w:r w:rsidRPr="00560786">
        <w:rPr>
          <w:sz w:val="20"/>
          <w:szCs w:val="20"/>
        </w:rPr>
        <w:t>и</w:t>
      </w:r>
      <w:r w:rsidRPr="00560786">
        <w:rPr>
          <w:spacing w:val="-3"/>
          <w:sz w:val="20"/>
          <w:szCs w:val="20"/>
        </w:rPr>
        <w:t xml:space="preserve"> </w:t>
      </w:r>
      <w:r w:rsidRPr="00560786">
        <w:rPr>
          <w:sz w:val="20"/>
          <w:szCs w:val="20"/>
        </w:rPr>
        <w:t>совместно</w:t>
      </w:r>
      <w:r w:rsidRPr="00560786">
        <w:rPr>
          <w:spacing w:val="-1"/>
          <w:sz w:val="20"/>
          <w:szCs w:val="20"/>
        </w:rPr>
        <w:t xml:space="preserve"> </w:t>
      </w:r>
      <w:r w:rsidRPr="00560786">
        <w:rPr>
          <w:sz w:val="20"/>
          <w:szCs w:val="20"/>
        </w:rPr>
        <w:t>проживающим</w:t>
      </w:r>
      <w:r w:rsidRPr="00560786">
        <w:rPr>
          <w:spacing w:val="-2"/>
          <w:sz w:val="20"/>
          <w:szCs w:val="20"/>
        </w:rPr>
        <w:t xml:space="preserve"> </w:t>
      </w:r>
      <w:r w:rsidRPr="00560786">
        <w:rPr>
          <w:sz w:val="20"/>
          <w:szCs w:val="20"/>
        </w:rPr>
        <w:t>с</w:t>
      </w:r>
      <w:r w:rsidRPr="00560786">
        <w:rPr>
          <w:spacing w:val="-3"/>
          <w:sz w:val="20"/>
          <w:szCs w:val="20"/>
        </w:rPr>
        <w:t xml:space="preserve"> </w:t>
      </w:r>
      <w:r w:rsidRPr="00560786">
        <w:rPr>
          <w:sz w:val="20"/>
          <w:szCs w:val="20"/>
        </w:rPr>
        <w:t>ним</w:t>
      </w:r>
      <w:r w:rsidRPr="00560786">
        <w:rPr>
          <w:spacing w:val="-2"/>
          <w:sz w:val="20"/>
          <w:szCs w:val="20"/>
        </w:rPr>
        <w:t xml:space="preserve"> </w:t>
      </w:r>
      <w:r w:rsidRPr="00560786">
        <w:rPr>
          <w:sz w:val="20"/>
          <w:szCs w:val="20"/>
        </w:rPr>
        <w:t>членам</w:t>
      </w:r>
      <w:r w:rsidRPr="00560786">
        <w:rPr>
          <w:spacing w:val="-2"/>
          <w:sz w:val="20"/>
          <w:szCs w:val="20"/>
        </w:rPr>
        <w:t xml:space="preserve"> </w:t>
      </w:r>
      <w:r w:rsidRPr="00560786">
        <w:rPr>
          <w:sz w:val="20"/>
          <w:szCs w:val="20"/>
        </w:rPr>
        <w:t>семьи:</w:t>
      </w:r>
    </w:p>
    <w:p w14:paraId="0ED15AF6" w14:textId="77777777" w:rsidR="00560786" w:rsidRPr="00560786" w:rsidRDefault="00560786" w:rsidP="00560786">
      <w:pPr>
        <w:pStyle w:val="af"/>
        <w:spacing w:after="0"/>
        <w:ind w:left="883"/>
        <w:jc w:val="both"/>
        <w:rPr>
          <w:sz w:val="20"/>
          <w:szCs w:val="20"/>
        </w:rPr>
      </w:pPr>
      <w:r w:rsidRPr="00560786">
        <w:rPr>
          <w:sz w:val="20"/>
          <w:szCs w:val="20"/>
        </w:rPr>
        <w:t>1.</w:t>
      </w:r>
    </w:p>
    <w:p w14:paraId="109B4B2A" w14:textId="77777777" w:rsidR="00560786" w:rsidRPr="00560786" w:rsidRDefault="00560786" w:rsidP="00560786">
      <w:pPr>
        <w:pStyle w:val="af"/>
        <w:spacing w:after="0"/>
        <w:ind w:left="883"/>
        <w:jc w:val="both"/>
        <w:rPr>
          <w:sz w:val="20"/>
          <w:szCs w:val="20"/>
        </w:rPr>
      </w:pPr>
      <w:r w:rsidRPr="00560786">
        <w:rPr>
          <w:sz w:val="20"/>
          <w:szCs w:val="20"/>
        </w:rPr>
        <w:t>2.</w:t>
      </w:r>
    </w:p>
    <w:p w14:paraId="309F3BC9" w14:textId="77777777" w:rsidR="00560786" w:rsidRPr="00560786" w:rsidRDefault="00560786" w:rsidP="00560786">
      <w:pPr>
        <w:pStyle w:val="af"/>
        <w:spacing w:after="0"/>
        <w:ind w:left="883"/>
        <w:jc w:val="both"/>
        <w:rPr>
          <w:sz w:val="20"/>
          <w:szCs w:val="20"/>
        </w:rPr>
      </w:pPr>
      <w:r w:rsidRPr="00560786">
        <w:rPr>
          <w:sz w:val="20"/>
          <w:szCs w:val="20"/>
        </w:rPr>
        <w:t>3.</w:t>
      </w:r>
    </w:p>
    <w:p w14:paraId="67C56A54" w14:textId="77777777" w:rsidR="00560786" w:rsidRPr="00560786" w:rsidRDefault="00560786" w:rsidP="00560786">
      <w:pPr>
        <w:pStyle w:val="af"/>
        <w:spacing w:after="0"/>
        <w:ind w:left="883"/>
        <w:jc w:val="both"/>
        <w:rPr>
          <w:sz w:val="20"/>
          <w:szCs w:val="20"/>
        </w:rPr>
      </w:pPr>
      <w:r w:rsidRPr="00560786">
        <w:rPr>
          <w:sz w:val="20"/>
          <w:szCs w:val="20"/>
        </w:rPr>
        <w:t>4.</w:t>
      </w:r>
    </w:p>
    <w:tbl>
      <w:tblPr>
        <w:tblStyle w:val="TableNormal"/>
        <w:tblW w:w="9200"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7"/>
        <w:gridCol w:w="5713"/>
      </w:tblGrid>
      <w:tr w:rsidR="00560786" w:rsidRPr="00DC6653" w14:paraId="0DB82B01" w14:textId="77777777" w:rsidTr="00AD5D00">
        <w:trPr>
          <w:trHeight w:val="233"/>
        </w:trPr>
        <w:tc>
          <w:tcPr>
            <w:tcW w:w="9200" w:type="dxa"/>
            <w:gridSpan w:val="2"/>
          </w:tcPr>
          <w:p w14:paraId="1B8D1054" w14:textId="77777777" w:rsidR="00560786" w:rsidRPr="00DC6653" w:rsidRDefault="00560786" w:rsidP="00560786">
            <w:pPr>
              <w:pStyle w:val="TableParagraph"/>
              <w:spacing w:line="240" w:lineRule="auto"/>
              <w:ind w:left="3299"/>
              <w:jc w:val="both"/>
              <w:rPr>
                <w:sz w:val="16"/>
                <w:szCs w:val="16"/>
              </w:rPr>
            </w:pPr>
            <w:proofErr w:type="spellStart"/>
            <w:r w:rsidRPr="00DC6653">
              <w:rPr>
                <w:sz w:val="16"/>
                <w:szCs w:val="16"/>
              </w:rPr>
              <w:t>Сведения</w:t>
            </w:r>
            <w:proofErr w:type="spellEnd"/>
            <w:r w:rsidRPr="00DC6653">
              <w:rPr>
                <w:spacing w:val="-3"/>
                <w:sz w:val="16"/>
                <w:szCs w:val="16"/>
              </w:rPr>
              <w:t xml:space="preserve"> </w:t>
            </w:r>
            <w:r w:rsidRPr="00DC6653">
              <w:rPr>
                <w:sz w:val="16"/>
                <w:szCs w:val="16"/>
              </w:rPr>
              <w:t>о</w:t>
            </w:r>
            <w:r w:rsidRPr="00DC6653">
              <w:rPr>
                <w:spacing w:val="-2"/>
                <w:sz w:val="16"/>
                <w:szCs w:val="16"/>
              </w:rPr>
              <w:t xml:space="preserve"> </w:t>
            </w:r>
            <w:proofErr w:type="spellStart"/>
            <w:r w:rsidRPr="00DC6653">
              <w:rPr>
                <w:sz w:val="16"/>
                <w:szCs w:val="16"/>
              </w:rPr>
              <w:t>жилом</w:t>
            </w:r>
            <w:proofErr w:type="spellEnd"/>
            <w:r w:rsidRPr="00DC6653">
              <w:rPr>
                <w:spacing w:val="-2"/>
                <w:sz w:val="16"/>
                <w:szCs w:val="16"/>
              </w:rPr>
              <w:t xml:space="preserve"> </w:t>
            </w:r>
            <w:proofErr w:type="spellStart"/>
            <w:r w:rsidRPr="00DC6653">
              <w:rPr>
                <w:sz w:val="16"/>
                <w:szCs w:val="16"/>
              </w:rPr>
              <w:t>помещении</w:t>
            </w:r>
            <w:proofErr w:type="spellEnd"/>
          </w:p>
        </w:tc>
      </w:tr>
      <w:tr w:rsidR="00560786" w:rsidRPr="00DC6653" w14:paraId="30194B97" w14:textId="77777777" w:rsidTr="00AD5D00">
        <w:trPr>
          <w:trHeight w:val="265"/>
        </w:trPr>
        <w:tc>
          <w:tcPr>
            <w:tcW w:w="3487" w:type="dxa"/>
          </w:tcPr>
          <w:p w14:paraId="6D567996" w14:textId="77777777" w:rsidR="00560786" w:rsidRPr="00DC6653" w:rsidRDefault="00560786" w:rsidP="00560786">
            <w:pPr>
              <w:pStyle w:val="TableParagraph"/>
              <w:spacing w:line="240" w:lineRule="auto"/>
              <w:ind w:left="105"/>
              <w:jc w:val="both"/>
              <w:rPr>
                <w:sz w:val="16"/>
                <w:szCs w:val="16"/>
              </w:rPr>
            </w:pPr>
            <w:proofErr w:type="spellStart"/>
            <w:r w:rsidRPr="00DC6653">
              <w:rPr>
                <w:sz w:val="16"/>
                <w:szCs w:val="16"/>
              </w:rPr>
              <w:t>Вид</w:t>
            </w:r>
            <w:proofErr w:type="spellEnd"/>
            <w:r w:rsidRPr="00DC6653">
              <w:rPr>
                <w:spacing w:val="-3"/>
                <w:sz w:val="16"/>
                <w:szCs w:val="16"/>
              </w:rPr>
              <w:t xml:space="preserve"> </w:t>
            </w:r>
            <w:proofErr w:type="spellStart"/>
            <w:r w:rsidRPr="00DC6653">
              <w:rPr>
                <w:sz w:val="16"/>
                <w:szCs w:val="16"/>
              </w:rPr>
              <w:t>жилого</w:t>
            </w:r>
            <w:proofErr w:type="spellEnd"/>
            <w:r w:rsidRPr="00DC6653">
              <w:rPr>
                <w:spacing w:val="-3"/>
                <w:sz w:val="16"/>
                <w:szCs w:val="16"/>
              </w:rPr>
              <w:t xml:space="preserve"> </w:t>
            </w:r>
            <w:proofErr w:type="spellStart"/>
            <w:r w:rsidRPr="00DC6653">
              <w:rPr>
                <w:sz w:val="16"/>
                <w:szCs w:val="16"/>
              </w:rPr>
              <w:t>помещения</w:t>
            </w:r>
            <w:proofErr w:type="spellEnd"/>
          </w:p>
        </w:tc>
        <w:tc>
          <w:tcPr>
            <w:tcW w:w="5713" w:type="dxa"/>
          </w:tcPr>
          <w:p w14:paraId="2983607C" w14:textId="77777777" w:rsidR="00560786" w:rsidRPr="00DC6653" w:rsidRDefault="00560786" w:rsidP="00560786">
            <w:pPr>
              <w:pStyle w:val="TableParagraph"/>
              <w:spacing w:line="240" w:lineRule="auto"/>
              <w:ind w:left="0"/>
              <w:jc w:val="both"/>
              <w:rPr>
                <w:sz w:val="16"/>
                <w:szCs w:val="16"/>
              </w:rPr>
            </w:pPr>
          </w:p>
        </w:tc>
      </w:tr>
      <w:tr w:rsidR="00560786" w:rsidRPr="00DC6653" w14:paraId="2448551D" w14:textId="77777777" w:rsidTr="00AD5D00">
        <w:trPr>
          <w:trHeight w:val="256"/>
        </w:trPr>
        <w:tc>
          <w:tcPr>
            <w:tcW w:w="3487" w:type="dxa"/>
          </w:tcPr>
          <w:p w14:paraId="5575B1D3" w14:textId="77777777" w:rsidR="00560786" w:rsidRPr="00DC6653" w:rsidRDefault="00560786" w:rsidP="00560786">
            <w:pPr>
              <w:pStyle w:val="TableParagraph"/>
              <w:spacing w:line="240" w:lineRule="auto"/>
              <w:ind w:left="105"/>
              <w:jc w:val="both"/>
              <w:rPr>
                <w:sz w:val="16"/>
                <w:szCs w:val="16"/>
              </w:rPr>
            </w:pPr>
            <w:proofErr w:type="spellStart"/>
            <w:r w:rsidRPr="00DC6653">
              <w:rPr>
                <w:sz w:val="16"/>
                <w:szCs w:val="16"/>
              </w:rPr>
              <w:t>Адрес</w:t>
            </w:r>
            <w:proofErr w:type="spellEnd"/>
          </w:p>
        </w:tc>
        <w:tc>
          <w:tcPr>
            <w:tcW w:w="5713" w:type="dxa"/>
          </w:tcPr>
          <w:p w14:paraId="1F33E0EB" w14:textId="77777777" w:rsidR="00560786" w:rsidRPr="00DC6653" w:rsidRDefault="00560786" w:rsidP="00560786">
            <w:pPr>
              <w:pStyle w:val="TableParagraph"/>
              <w:spacing w:line="240" w:lineRule="auto"/>
              <w:ind w:left="0"/>
              <w:jc w:val="both"/>
              <w:rPr>
                <w:sz w:val="16"/>
                <w:szCs w:val="16"/>
              </w:rPr>
            </w:pPr>
          </w:p>
        </w:tc>
      </w:tr>
      <w:tr w:rsidR="00560786" w:rsidRPr="00DC6653" w14:paraId="26C2259F" w14:textId="77777777" w:rsidTr="00AD5D00">
        <w:trPr>
          <w:trHeight w:val="210"/>
        </w:trPr>
        <w:tc>
          <w:tcPr>
            <w:tcW w:w="3487" w:type="dxa"/>
          </w:tcPr>
          <w:p w14:paraId="05F606CA" w14:textId="77777777" w:rsidR="00560786" w:rsidRPr="00DC6653" w:rsidRDefault="00560786" w:rsidP="00560786">
            <w:pPr>
              <w:pStyle w:val="TableParagraph"/>
              <w:spacing w:line="240" w:lineRule="auto"/>
              <w:ind w:left="90"/>
              <w:jc w:val="both"/>
              <w:rPr>
                <w:sz w:val="16"/>
                <w:szCs w:val="16"/>
              </w:rPr>
            </w:pPr>
            <w:proofErr w:type="spellStart"/>
            <w:r w:rsidRPr="00DC6653">
              <w:rPr>
                <w:sz w:val="16"/>
                <w:szCs w:val="16"/>
              </w:rPr>
              <w:t>Количество</w:t>
            </w:r>
            <w:proofErr w:type="spellEnd"/>
            <w:r w:rsidRPr="00DC6653">
              <w:rPr>
                <w:spacing w:val="-3"/>
                <w:sz w:val="16"/>
                <w:szCs w:val="16"/>
              </w:rPr>
              <w:t xml:space="preserve"> </w:t>
            </w:r>
            <w:proofErr w:type="spellStart"/>
            <w:r w:rsidRPr="00DC6653">
              <w:rPr>
                <w:sz w:val="16"/>
                <w:szCs w:val="16"/>
              </w:rPr>
              <w:t>комнат</w:t>
            </w:r>
            <w:proofErr w:type="spellEnd"/>
          </w:p>
        </w:tc>
        <w:tc>
          <w:tcPr>
            <w:tcW w:w="5713" w:type="dxa"/>
          </w:tcPr>
          <w:p w14:paraId="4A6F3146" w14:textId="77777777" w:rsidR="00560786" w:rsidRPr="00DC6653" w:rsidRDefault="00560786" w:rsidP="00560786">
            <w:pPr>
              <w:pStyle w:val="TableParagraph"/>
              <w:spacing w:line="240" w:lineRule="auto"/>
              <w:ind w:left="0"/>
              <w:jc w:val="both"/>
              <w:rPr>
                <w:sz w:val="16"/>
                <w:szCs w:val="16"/>
              </w:rPr>
            </w:pPr>
          </w:p>
        </w:tc>
      </w:tr>
      <w:tr w:rsidR="00560786" w:rsidRPr="00DC6653" w14:paraId="208A7C9A" w14:textId="77777777" w:rsidTr="00AD5D00">
        <w:trPr>
          <w:trHeight w:val="266"/>
        </w:trPr>
        <w:tc>
          <w:tcPr>
            <w:tcW w:w="3487" w:type="dxa"/>
            <w:tcBorders>
              <w:bottom w:val="single" w:sz="4" w:space="0" w:color="auto"/>
            </w:tcBorders>
          </w:tcPr>
          <w:p w14:paraId="0129FA6A" w14:textId="77777777" w:rsidR="00560786" w:rsidRPr="00DC6653" w:rsidRDefault="00560786" w:rsidP="00560786">
            <w:pPr>
              <w:pStyle w:val="TableParagraph"/>
              <w:spacing w:line="240" w:lineRule="auto"/>
              <w:ind w:left="105"/>
              <w:jc w:val="both"/>
              <w:rPr>
                <w:sz w:val="16"/>
                <w:szCs w:val="16"/>
              </w:rPr>
            </w:pPr>
            <w:proofErr w:type="spellStart"/>
            <w:r w:rsidRPr="00DC6653">
              <w:rPr>
                <w:sz w:val="16"/>
                <w:szCs w:val="16"/>
              </w:rPr>
              <w:t>Общая</w:t>
            </w:r>
            <w:proofErr w:type="spellEnd"/>
            <w:r w:rsidRPr="00DC6653">
              <w:rPr>
                <w:spacing w:val="-3"/>
                <w:sz w:val="16"/>
                <w:szCs w:val="16"/>
              </w:rPr>
              <w:t xml:space="preserve"> </w:t>
            </w:r>
            <w:proofErr w:type="spellStart"/>
            <w:r w:rsidRPr="00DC6653">
              <w:rPr>
                <w:sz w:val="16"/>
                <w:szCs w:val="16"/>
              </w:rPr>
              <w:t>площадь</w:t>
            </w:r>
            <w:proofErr w:type="spellEnd"/>
          </w:p>
        </w:tc>
        <w:tc>
          <w:tcPr>
            <w:tcW w:w="5713" w:type="dxa"/>
            <w:tcBorders>
              <w:bottom w:val="single" w:sz="4" w:space="0" w:color="auto"/>
            </w:tcBorders>
          </w:tcPr>
          <w:p w14:paraId="42786A15" w14:textId="77777777" w:rsidR="00560786" w:rsidRPr="00DC6653" w:rsidRDefault="00560786" w:rsidP="00560786">
            <w:pPr>
              <w:pStyle w:val="TableParagraph"/>
              <w:spacing w:line="240" w:lineRule="auto"/>
              <w:ind w:left="0"/>
              <w:jc w:val="both"/>
              <w:rPr>
                <w:sz w:val="16"/>
                <w:szCs w:val="16"/>
              </w:rPr>
            </w:pPr>
          </w:p>
        </w:tc>
      </w:tr>
      <w:tr w:rsidR="00560786" w:rsidRPr="00DC6653" w14:paraId="15A46F1D" w14:textId="77777777" w:rsidTr="00AD5D00">
        <w:trPr>
          <w:trHeight w:val="255"/>
        </w:trPr>
        <w:tc>
          <w:tcPr>
            <w:tcW w:w="3487" w:type="dxa"/>
            <w:tcBorders>
              <w:top w:val="single" w:sz="4" w:space="0" w:color="auto"/>
              <w:left w:val="single" w:sz="4" w:space="0" w:color="auto"/>
              <w:bottom w:val="single" w:sz="4" w:space="0" w:color="auto"/>
              <w:right w:val="single" w:sz="4" w:space="0" w:color="auto"/>
            </w:tcBorders>
          </w:tcPr>
          <w:p w14:paraId="7BDADE22" w14:textId="77777777" w:rsidR="00560786" w:rsidRPr="00DC6653" w:rsidRDefault="00560786" w:rsidP="00560786">
            <w:pPr>
              <w:pStyle w:val="TableParagraph"/>
              <w:spacing w:line="240" w:lineRule="auto"/>
              <w:ind w:left="105"/>
              <w:jc w:val="both"/>
              <w:rPr>
                <w:sz w:val="16"/>
                <w:szCs w:val="16"/>
              </w:rPr>
            </w:pPr>
            <w:proofErr w:type="spellStart"/>
            <w:r w:rsidRPr="00DC6653">
              <w:rPr>
                <w:sz w:val="16"/>
                <w:szCs w:val="16"/>
              </w:rPr>
              <w:t>Жилая</w:t>
            </w:r>
            <w:proofErr w:type="spellEnd"/>
            <w:r w:rsidRPr="00DC6653">
              <w:rPr>
                <w:spacing w:val="-1"/>
                <w:sz w:val="16"/>
                <w:szCs w:val="16"/>
              </w:rPr>
              <w:t xml:space="preserve"> </w:t>
            </w:r>
            <w:proofErr w:type="spellStart"/>
            <w:r w:rsidRPr="00DC6653">
              <w:rPr>
                <w:sz w:val="16"/>
                <w:szCs w:val="16"/>
              </w:rPr>
              <w:t>площадь</w:t>
            </w:r>
            <w:proofErr w:type="spellEnd"/>
          </w:p>
        </w:tc>
        <w:tc>
          <w:tcPr>
            <w:tcW w:w="5713" w:type="dxa"/>
            <w:tcBorders>
              <w:top w:val="single" w:sz="4" w:space="0" w:color="auto"/>
              <w:left w:val="single" w:sz="4" w:space="0" w:color="auto"/>
              <w:bottom w:val="single" w:sz="4" w:space="0" w:color="auto"/>
              <w:right w:val="single" w:sz="4" w:space="0" w:color="auto"/>
            </w:tcBorders>
          </w:tcPr>
          <w:p w14:paraId="1688B56A" w14:textId="77777777" w:rsidR="00560786" w:rsidRPr="00DC6653" w:rsidRDefault="00560786" w:rsidP="00560786">
            <w:pPr>
              <w:pStyle w:val="TableParagraph"/>
              <w:spacing w:line="240" w:lineRule="auto"/>
              <w:ind w:left="0"/>
              <w:jc w:val="both"/>
              <w:rPr>
                <w:sz w:val="16"/>
                <w:szCs w:val="16"/>
              </w:rPr>
            </w:pPr>
          </w:p>
        </w:tc>
      </w:tr>
      <w:tr w:rsidR="00560786" w:rsidRPr="00DC6653" w14:paraId="07183FED" w14:textId="77777777" w:rsidTr="00AD5D00">
        <w:trPr>
          <w:trHeight w:val="255"/>
        </w:trPr>
        <w:tc>
          <w:tcPr>
            <w:tcW w:w="3487" w:type="dxa"/>
            <w:tcBorders>
              <w:top w:val="single" w:sz="4" w:space="0" w:color="auto"/>
              <w:left w:val="nil"/>
              <w:bottom w:val="nil"/>
              <w:right w:val="nil"/>
            </w:tcBorders>
          </w:tcPr>
          <w:p w14:paraId="4249B42D" w14:textId="77777777" w:rsidR="00560786" w:rsidRPr="00DC6653" w:rsidRDefault="00560786" w:rsidP="00560786">
            <w:pPr>
              <w:jc w:val="both"/>
              <w:rPr>
                <w:rFonts w:ascii="Times New Roman" w:hAnsi="Times New Roman" w:cs="Times New Roman"/>
                <w:sz w:val="16"/>
                <w:szCs w:val="16"/>
                <w:lang w:val="ru-RU"/>
              </w:rPr>
            </w:pPr>
            <w:r w:rsidRPr="00DC6653">
              <w:rPr>
                <w:rFonts w:ascii="Times New Roman" w:hAnsi="Times New Roman" w:cs="Times New Roman"/>
                <w:sz w:val="16"/>
                <w:szCs w:val="16"/>
                <w:lang w:val="ru-RU"/>
              </w:rPr>
              <w:t>___________________________</w:t>
            </w:r>
          </w:p>
          <w:p w14:paraId="2091F898" w14:textId="77777777" w:rsidR="00560786" w:rsidRPr="00DC6653" w:rsidRDefault="00560786" w:rsidP="00560786">
            <w:pPr>
              <w:tabs>
                <w:tab w:val="left" w:pos="5620"/>
                <w:tab w:val="left" w:pos="7824"/>
              </w:tabs>
              <w:ind w:right="320"/>
              <w:jc w:val="both"/>
              <w:rPr>
                <w:rFonts w:ascii="Times New Roman" w:hAnsi="Times New Roman" w:cs="Times New Roman"/>
                <w:i/>
                <w:sz w:val="16"/>
                <w:szCs w:val="16"/>
                <w:lang w:val="ru-RU"/>
              </w:rPr>
            </w:pPr>
            <w:r w:rsidRPr="00DC6653">
              <w:rPr>
                <w:rFonts w:ascii="Times New Roman" w:hAnsi="Times New Roman" w:cs="Times New Roman"/>
                <w:i/>
                <w:sz w:val="16"/>
                <w:szCs w:val="16"/>
                <w:lang w:val="ru-RU"/>
              </w:rPr>
              <w:t>(должность подписывающего лица)</w:t>
            </w:r>
          </w:p>
          <w:p w14:paraId="034D9ECF" w14:textId="77777777" w:rsidR="00560786" w:rsidRPr="00DC6653" w:rsidRDefault="00560786" w:rsidP="00560786">
            <w:pPr>
              <w:tabs>
                <w:tab w:val="left" w:pos="3476"/>
                <w:tab w:val="left" w:pos="4018"/>
              </w:tabs>
              <w:jc w:val="both"/>
              <w:rPr>
                <w:rFonts w:ascii="Times New Roman" w:hAnsi="Times New Roman" w:cs="Times New Roman"/>
                <w:sz w:val="16"/>
                <w:szCs w:val="16"/>
                <w:lang w:val="ru-RU"/>
              </w:rPr>
            </w:pPr>
            <w:r w:rsidRPr="00DC6653">
              <w:rPr>
                <w:rFonts w:ascii="Times New Roman" w:hAnsi="Times New Roman" w:cs="Times New Roman"/>
                <w:sz w:val="16"/>
                <w:szCs w:val="16"/>
                <w:lang w:val="ru-RU"/>
              </w:rPr>
              <w:t>«_</w:t>
            </w:r>
            <w:proofErr w:type="gramStart"/>
            <w:r w:rsidRPr="00DC6653">
              <w:rPr>
                <w:rFonts w:ascii="Times New Roman" w:hAnsi="Times New Roman" w:cs="Times New Roman"/>
                <w:sz w:val="16"/>
                <w:szCs w:val="16"/>
                <w:lang w:val="ru-RU"/>
              </w:rPr>
              <w:t>_»_</w:t>
            </w:r>
            <w:proofErr w:type="gramEnd"/>
            <w:r w:rsidRPr="00DC6653">
              <w:rPr>
                <w:rFonts w:ascii="Times New Roman" w:hAnsi="Times New Roman" w:cs="Times New Roman"/>
                <w:sz w:val="16"/>
                <w:szCs w:val="16"/>
                <w:lang w:val="ru-RU"/>
              </w:rPr>
              <w:t>________________           г.</w:t>
            </w:r>
          </w:p>
          <w:p w14:paraId="53D2202C" w14:textId="77777777" w:rsidR="00560786" w:rsidRPr="00DC6653" w:rsidRDefault="00560786" w:rsidP="00560786">
            <w:pPr>
              <w:pStyle w:val="af"/>
              <w:spacing w:after="0"/>
              <w:jc w:val="both"/>
              <w:rPr>
                <w:sz w:val="16"/>
                <w:szCs w:val="16"/>
                <w:lang w:val="ru-RU"/>
              </w:rPr>
            </w:pPr>
          </w:p>
          <w:p w14:paraId="3F2921F0" w14:textId="77777777" w:rsidR="00560786" w:rsidRPr="00DC6653" w:rsidRDefault="00560786" w:rsidP="00560786">
            <w:pPr>
              <w:pStyle w:val="af"/>
              <w:spacing w:after="0"/>
              <w:jc w:val="both"/>
              <w:rPr>
                <w:sz w:val="16"/>
                <w:szCs w:val="16"/>
                <w:lang w:val="ru-RU"/>
              </w:rPr>
            </w:pPr>
            <w:r w:rsidRPr="00DC6653">
              <w:rPr>
                <w:sz w:val="16"/>
                <w:szCs w:val="16"/>
                <w:lang w:val="ru-RU"/>
              </w:rPr>
              <w:t>М.П.</w:t>
            </w:r>
          </w:p>
          <w:p w14:paraId="2807B886" w14:textId="77777777" w:rsidR="00560786" w:rsidRPr="00DC6653" w:rsidRDefault="00560786" w:rsidP="00560786">
            <w:pPr>
              <w:pStyle w:val="TableParagraph"/>
              <w:spacing w:line="240" w:lineRule="auto"/>
              <w:ind w:left="0"/>
              <w:jc w:val="both"/>
              <w:rPr>
                <w:sz w:val="16"/>
                <w:szCs w:val="16"/>
                <w:lang w:val="ru-RU"/>
              </w:rPr>
            </w:pPr>
          </w:p>
        </w:tc>
        <w:tc>
          <w:tcPr>
            <w:tcW w:w="5713" w:type="dxa"/>
            <w:tcBorders>
              <w:top w:val="single" w:sz="4" w:space="0" w:color="auto"/>
              <w:left w:val="nil"/>
              <w:bottom w:val="nil"/>
              <w:right w:val="nil"/>
            </w:tcBorders>
          </w:tcPr>
          <w:p w14:paraId="4B3EB955" w14:textId="77777777" w:rsidR="00560786" w:rsidRPr="00DC6653" w:rsidRDefault="00560786" w:rsidP="00560786">
            <w:pPr>
              <w:pStyle w:val="TableParagraph"/>
              <w:spacing w:line="240" w:lineRule="auto"/>
              <w:ind w:left="0"/>
              <w:jc w:val="both"/>
              <w:rPr>
                <w:sz w:val="16"/>
                <w:szCs w:val="16"/>
                <w:lang w:val="ru-RU"/>
              </w:rPr>
            </w:pPr>
          </w:p>
          <w:p w14:paraId="4058C4C0" w14:textId="77777777" w:rsidR="00560786" w:rsidRPr="00DC6653" w:rsidRDefault="00560786" w:rsidP="00560786">
            <w:pPr>
              <w:pStyle w:val="TableParagraph"/>
              <w:spacing w:line="240" w:lineRule="auto"/>
              <w:ind w:left="0"/>
              <w:jc w:val="both"/>
              <w:rPr>
                <w:sz w:val="16"/>
                <w:szCs w:val="16"/>
                <w:lang w:val="ru-RU"/>
              </w:rPr>
            </w:pPr>
          </w:p>
          <w:p w14:paraId="2880CF8B" w14:textId="77777777" w:rsidR="00560786" w:rsidRPr="00DC6653" w:rsidRDefault="00560786" w:rsidP="00560786">
            <w:pPr>
              <w:pStyle w:val="TableParagraph"/>
              <w:spacing w:line="240" w:lineRule="auto"/>
              <w:ind w:left="0"/>
              <w:jc w:val="both"/>
              <w:rPr>
                <w:sz w:val="16"/>
                <w:szCs w:val="16"/>
                <w:lang w:val="ru-RU"/>
              </w:rPr>
            </w:pPr>
          </w:p>
          <w:p w14:paraId="70A6E082" w14:textId="77777777" w:rsidR="00560786" w:rsidRPr="00DC6653" w:rsidRDefault="00560786" w:rsidP="00560786">
            <w:pPr>
              <w:pStyle w:val="TableParagraph"/>
              <w:spacing w:line="240" w:lineRule="auto"/>
              <w:ind w:left="0"/>
              <w:jc w:val="both"/>
              <w:rPr>
                <w:sz w:val="16"/>
                <w:szCs w:val="16"/>
                <w:lang w:val="ru-RU"/>
              </w:rPr>
            </w:pPr>
          </w:p>
          <w:p w14:paraId="4CFFD356" w14:textId="77777777" w:rsidR="00560786" w:rsidRPr="00DC6653" w:rsidRDefault="00560786" w:rsidP="00560786">
            <w:pPr>
              <w:jc w:val="both"/>
              <w:rPr>
                <w:rFonts w:ascii="Times New Roman" w:hAnsi="Times New Roman" w:cs="Times New Roman"/>
                <w:sz w:val="16"/>
                <w:szCs w:val="16"/>
              </w:rPr>
            </w:pPr>
            <w:r w:rsidRPr="00DC6653">
              <w:rPr>
                <w:rFonts w:ascii="Times New Roman" w:hAnsi="Times New Roman" w:cs="Times New Roman"/>
                <w:sz w:val="16"/>
                <w:szCs w:val="16"/>
              </w:rPr>
              <w:t>___________/________________________</w:t>
            </w:r>
          </w:p>
          <w:p w14:paraId="0D5B6AAE" w14:textId="77777777" w:rsidR="00560786" w:rsidRPr="00DC6653" w:rsidRDefault="00560786" w:rsidP="00560786">
            <w:pPr>
              <w:pStyle w:val="TableParagraph"/>
              <w:spacing w:line="240" w:lineRule="auto"/>
              <w:ind w:left="0"/>
              <w:jc w:val="both"/>
              <w:rPr>
                <w:i/>
                <w:sz w:val="16"/>
                <w:szCs w:val="16"/>
              </w:rPr>
            </w:pPr>
            <w:r w:rsidRPr="00DC6653">
              <w:rPr>
                <w:sz w:val="16"/>
                <w:szCs w:val="16"/>
              </w:rPr>
              <w:t xml:space="preserve">  </w:t>
            </w:r>
            <w:r w:rsidRPr="00DC6653">
              <w:rPr>
                <w:i/>
                <w:sz w:val="16"/>
                <w:szCs w:val="16"/>
              </w:rPr>
              <w:t>(</w:t>
            </w:r>
            <w:proofErr w:type="spellStart"/>
            <w:proofErr w:type="gramStart"/>
            <w:r w:rsidRPr="00DC6653">
              <w:rPr>
                <w:i/>
                <w:sz w:val="16"/>
                <w:szCs w:val="16"/>
              </w:rPr>
              <w:t>подпись</w:t>
            </w:r>
            <w:proofErr w:type="spellEnd"/>
            <w:r w:rsidRPr="00DC6653">
              <w:rPr>
                <w:i/>
                <w:sz w:val="16"/>
                <w:szCs w:val="16"/>
              </w:rPr>
              <w:t xml:space="preserve">)   </w:t>
            </w:r>
            <w:proofErr w:type="gramEnd"/>
            <w:r w:rsidRPr="00DC6653">
              <w:rPr>
                <w:i/>
                <w:sz w:val="16"/>
                <w:szCs w:val="16"/>
              </w:rPr>
              <w:t xml:space="preserve">   (</w:t>
            </w:r>
            <w:proofErr w:type="spellStart"/>
            <w:r w:rsidRPr="00DC6653">
              <w:rPr>
                <w:i/>
                <w:sz w:val="16"/>
                <w:szCs w:val="16"/>
              </w:rPr>
              <w:t>расшифровка</w:t>
            </w:r>
            <w:proofErr w:type="spellEnd"/>
            <w:r w:rsidRPr="00DC6653">
              <w:rPr>
                <w:i/>
                <w:sz w:val="16"/>
                <w:szCs w:val="16"/>
              </w:rPr>
              <w:t xml:space="preserve"> </w:t>
            </w:r>
            <w:proofErr w:type="spellStart"/>
            <w:r w:rsidRPr="00DC6653">
              <w:rPr>
                <w:i/>
                <w:sz w:val="16"/>
                <w:szCs w:val="16"/>
              </w:rPr>
              <w:t>подписи</w:t>
            </w:r>
            <w:proofErr w:type="spellEnd"/>
            <w:r w:rsidRPr="00DC6653">
              <w:rPr>
                <w:i/>
                <w:sz w:val="16"/>
                <w:szCs w:val="16"/>
              </w:rPr>
              <w:t>)</w:t>
            </w:r>
          </w:p>
        </w:tc>
      </w:tr>
    </w:tbl>
    <w:p w14:paraId="7AC8C80A" w14:textId="77777777" w:rsidR="00042736" w:rsidRPr="00465DFD" w:rsidRDefault="00042736" w:rsidP="00042736">
      <w:pPr>
        <w:pStyle w:val="af"/>
        <w:spacing w:after="0"/>
        <w:ind w:hanging="57"/>
        <w:jc w:val="both"/>
        <w:rPr>
          <w:sz w:val="20"/>
          <w:szCs w:val="20"/>
        </w:rPr>
      </w:pPr>
    </w:p>
    <w:p w14:paraId="0D8687F3" w14:textId="2626873F" w:rsidR="00042736" w:rsidRPr="00042736" w:rsidRDefault="00042736" w:rsidP="00042736">
      <w:pPr>
        <w:adjustRightInd w:val="0"/>
        <w:spacing w:after="0" w:line="240" w:lineRule="auto"/>
        <w:jc w:val="both"/>
        <w:outlineLvl w:val="0"/>
        <w:rPr>
          <w:rFonts w:ascii="Times New Roman" w:hAnsi="Times New Roman" w:cs="Times New Roman"/>
          <w:sz w:val="20"/>
          <w:szCs w:val="20"/>
        </w:rPr>
      </w:pPr>
      <w:r w:rsidRPr="00042736">
        <w:rPr>
          <w:rFonts w:ascii="Times New Roman" w:hAnsi="Times New Roman" w:cs="Times New Roman"/>
          <w:color w:val="191919"/>
          <w:sz w:val="20"/>
          <w:szCs w:val="20"/>
        </w:rPr>
        <w:t xml:space="preserve">Приложение № </w:t>
      </w:r>
      <w:r>
        <w:rPr>
          <w:rFonts w:ascii="Times New Roman" w:hAnsi="Times New Roman" w:cs="Times New Roman"/>
          <w:color w:val="191919"/>
          <w:sz w:val="20"/>
          <w:szCs w:val="20"/>
        </w:rPr>
        <w:t xml:space="preserve">4 </w:t>
      </w:r>
      <w:r w:rsidRPr="00042736">
        <w:rPr>
          <w:rFonts w:ascii="Times New Roman" w:hAnsi="Times New Roman" w:cs="Times New Roman"/>
          <w:color w:val="191919"/>
          <w:sz w:val="20"/>
          <w:szCs w:val="20"/>
        </w:rPr>
        <w:t>к административному регламенту предоставления</w:t>
      </w:r>
      <w:r>
        <w:rPr>
          <w:rFonts w:ascii="Times New Roman" w:hAnsi="Times New Roman" w:cs="Times New Roman"/>
          <w:color w:val="191919"/>
          <w:sz w:val="20"/>
          <w:szCs w:val="20"/>
        </w:rPr>
        <w:t xml:space="preserve"> </w:t>
      </w:r>
      <w:r w:rsidRPr="00042736">
        <w:rPr>
          <w:rFonts w:ascii="Times New Roman" w:hAnsi="Times New Roman" w:cs="Times New Roman"/>
          <w:color w:val="191919"/>
          <w:sz w:val="20"/>
          <w:szCs w:val="20"/>
        </w:rPr>
        <w:t>муниципальной услуги</w:t>
      </w:r>
    </w:p>
    <w:p w14:paraId="05CB4D0B" w14:textId="77777777" w:rsidR="00DC6653" w:rsidRPr="00576EDA" w:rsidRDefault="00DC6653" w:rsidP="00DC6653">
      <w:pPr>
        <w:pStyle w:val="13"/>
        <w:ind w:right="144"/>
        <w:rPr>
          <w:sz w:val="20"/>
          <w:szCs w:val="20"/>
        </w:rPr>
      </w:pPr>
      <w:r w:rsidRPr="00576EDA">
        <w:rPr>
          <w:sz w:val="20"/>
          <w:szCs w:val="20"/>
        </w:rPr>
        <w:t>Форма договора социального найма жилого помещения</w:t>
      </w:r>
    </w:p>
    <w:p w14:paraId="63574548" w14:textId="77777777" w:rsidR="00DC6653" w:rsidRPr="00576EDA" w:rsidRDefault="00DC6653" w:rsidP="00DC6653">
      <w:pPr>
        <w:pStyle w:val="13"/>
        <w:ind w:right="144"/>
        <w:rPr>
          <w:sz w:val="20"/>
          <w:szCs w:val="20"/>
        </w:rPr>
      </w:pPr>
      <w:r w:rsidRPr="00576EDA">
        <w:rPr>
          <w:sz w:val="20"/>
          <w:szCs w:val="20"/>
        </w:rPr>
        <w:t>Договор</w:t>
      </w:r>
      <w:r w:rsidRPr="00576EDA">
        <w:rPr>
          <w:spacing w:val="-2"/>
          <w:sz w:val="20"/>
          <w:szCs w:val="20"/>
        </w:rPr>
        <w:t xml:space="preserve"> </w:t>
      </w:r>
      <w:r w:rsidRPr="00576EDA">
        <w:rPr>
          <w:sz w:val="20"/>
          <w:szCs w:val="20"/>
        </w:rPr>
        <w:t>социального</w:t>
      </w:r>
      <w:r w:rsidRPr="00576EDA">
        <w:rPr>
          <w:spacing w:val="-2"/>
          <w:sz w:val="20"/>
          <w:szCs w:val="20"/>
        </w:rPr>
        <w:t xml:space="preserve"> </w:t>
      </w:r>
      <w:r w:rsidRPr="00576EDA">
        <w:rPr>
          <w:sz w:val="20"/>
          <w:szCs w:val="20"/>
        </w:rPr>
        <w:t>найма</w:t>
      </w:r>
      <w:r w:rsidRPr="00576EDA">
        <w:rPr>
          <w:spacing w:val="-1"/>
          <w:sz w:val="20"/>
          <w:szCs w:val="20"/>
        </w:rPr>
        <w:t xml:space="preserve"> </w:t>
      </w:r>
      <w:r w:rsidRPr="00576EDA">
        <w:rPr>
          <w:sz w:val="20"/>
          <w:szCs w:val="20"/>
        </w:rPr>
        <w:t>жилого</w:t>
      </w:r>
      <w:r w:rsidRPr="00576EDA">
        <w:rPr>
          <w:spacing w:val="-1"/>
          <w:sz w:val="20"/>
          <w:szCs w:val="20"/>
        </w:rPr>
        <w:t xml:space="preserve"> </w:t>
      </w:r>
      <w:r w:rsidRPr="00576EDA">
        <w:rPr>
          <w:sz w:val="20"/>
          <w:szCs w:val="20"/>
        </w:rPr>
        <w:t>помещения</w:t>
      </w:r>
    </w:p>
    <w:p w14:paraId="78F54AE0" w14:textId="77777777" w:rsidR="00DC6653" w:rsidRPr="00576EDA" w:rsidRDefault="00DC6653" w:rsidP="00DC6653">
      <w:pPr>
        <w:pStyle w:val="af"/>
        <w:spacing w:before="4"/>
        <w:ind w:right="144"/>
        <w:rPr>
          <w:sz w:val="20"/>
          <w:szCs w:val="20"/>
        </w:rPr>
      </w:pPr>
      <w:r w:rsidRPr="00576EDA">
        <w:rPr>
          <w:sz w:val="20"/>
          <w:szCs w:val="20"/>
          <w:u w:val="single"/>
        </w:rPr>
        <w:tab/>
      </w:r>
      <w:r w:rsidRPr="00576EDA">
        <w:rPr>
          <w:sz w:val="20"/>
          <w:szCs w:val="20"/>
        </w:rPr>
        <w:t>,</w:t>
      </w:r>
      <w:r w:rsidRPr="00576EDA">
        <w:rPr>
          <w:spacing w:val="1"/>
          <w:sz w:val="20"/>
          <w:szCs w:val="20"/>
        </w:rPr>
        <w:t xml:space="preserve"> </w:t>
      </w:r>
      <w:r w:rsidRPr="00576EDA">
        <w:rPr>
          <w:sz w:val="20"/>
          <w:szCs w:val="20"/>
        </w:rPr>
        <w:t>действующий</w:t>
      </w:r>
      <w:r w:rsidRPr="00576EDA">
        <w:rPr>
          <w:spacing w:val="1"/>
          <w:sz w:val="20"/>
          <w:szCs w:val="20"/>
        </w:rPr>
        <w:t xml:space="preserve"> </w:t>
      </w:r>
      <w:r w:rsidRPr="00576EDA">
        <w:rPr>
          <w:sz w:val="20"/>
          <w:szCs w:val="20"/>
        </w:rPr>
        <w:t>от</w:t>
      </w:r>
      <w:r w:rsidRPr="00576EDA">
        <w:rPr>
          <w:spacing w:val="1"/>
          <w:sz w:val="20"/>
          <w:szCs w:val="20"/>
        </w:rPr>
        <w:t xml:space="preserve"> </w:t>
      </w:r>
      <w:r w:rsidRPr="00576EDA">
        <w:rPr>
          <w:sz w:val="20"/>
          <w:szCs w:val="20"/>
        </w:rPr>
        <w:t>имени</w:t>
      </w:r>
      <w:r w:rsidRPr="00576EDA">
        <w:rPr>
          <w:spacing w:val="1"/>
          <w:sz w:val="20"/>
          <w:szCs w:val="20"/>
        </w:rPr>
        <w:t xml:space="preserve"> </w:t>
      </w:r>
      <w:r w:rsidRPr="00576EDA">
        <w:rPr>
          <w:sz w:val="20"/>
          <w:szCs w:val="20"/>
        </w:rPr>
        <w:t>собственника</w:t>
      </w:r>
      <w:r w:rsidRPr="00576EDA">
        <w:rPr>
          <w:spacing w:val="1"/>
          <w:sz w:val="20"/>
          <w:szCs w:val="20"/>
        </w:rPr>
        <w:t xml:space="preserve"> </w:t>
      </w:r>
      <w:r w:rsidRPr="00576EDA">
        <w:rPr>
          <w:sz w:val="20"/>
          <w:szCs w:val="20"/>
        </w:rPr>
        <w:t>жилого</w:t>
      </w:r>
      <w:r w:rsidRPr="00576EDA">
        <w:rPr>
          <w:spacing w:val="1"/>
          <w:sz w:val="20"/>
          <w:szCs w:val="20"/>
        </w:rPr>
        <w:t xml:space="preserve"> </w:t>
      </w:r>
      <w:r w:rsidRPr="00576EDA">
        <w:rPr>
          <w:sz w:val="20"/>
          <w:szCs w:val="20"/>
        </w:rPr>
        <w:t>помещения</w:t>
      </w:r>
      <w:r w:rsidRPr="00576EDA">
        <w:rPr>
          <w:sz w:val="20"/>
          <w:szCs w:val="20"/>
          <w:u w:val="single"/>
        </w:rPr>
        <w:tab/>
      </w:r>
      <w:r w:rsidRPr="00576EDA">
        <w:rPr>
          <w:sz w:val="20"/>
          <w:szCs w:val="20"/>
          <w:u w:val="single"/>
        </w:rPr>
        <w:tab/>
      </w:r>
      <w:r w:rsidRPr="00576EDA">
        <w:rPr>
          <w:sz w:val="20"/>
          <w:szCs w:val="20"/>
        </w:rPr>
        <w:t>на основании именуемый</w:t>
      </w:r>
      <w:r w:rsidRPr="00576EDA">
        <w:rPr>
          <w:spacing w:val="131"/>
          <w:sz w:val="20"/>
          <w:szCs w:val="20"/>
        </w:rPr>
        <w:t xml:space="preserve"> </w:t>
      </w:r>
      <w:r w:rsidRPr="00576EDA">
        <w:rPr>
          <w:sz w:val="20"/>
          <w:szCs w:val="20"/>
        </w:rPr>
        <w:t>в</w:t>
      </w:r>
      <w:r w:rsidRPr="00576EDA">
        <w:rPr>
          <w:spacing w:val="127"/>
          <w:sz w:val="20"/>
          <w:szCs w:val="20"/>
        </w:rPr>
        <w:t xml:space="preserve"> </w:t>
      </w:r>
      <w:r w:rsidRPr="00576EDA">
        <w:rPr>
          <w:sz w:val="20"/>
          <w:szCs w:val="20"/>
        </w:rPr>
        <w:t>дальнейшем</w:t>
      </w:r>
      <w:r w:rsidRPr="00576EDA">
        <w:rPr>
          <w:spacing w:val="130"/>
          <w:sz w:val="20"/>
          <w:szCs w:val="20"/>
        </w:rPr>
        <w:t xml:space="preserve"> </w:t>
      </w:r>
      <w:r w:rsidRPr="00576EDA">
        <w:rPr>
          <w:sz w:val="20"/>
          <w:szCs w:val="20"/>
        </w:rPr>
        <w:t>Наймодатель,</w:t>
      </w:r>
      <w:r w:rsidRPr="00576EDA">
        <w:rPr>
          <w:spacing w:val="129"/>
          <w:sz w:val="20"/>
          <w:szCs w:val="20"/>
        </w:rPr>
        <w:t xml:space="preserve"> </w:t>
      </w:r>
      <w:r w:rsidRPr="00576EDA">
        <w:rPr>
          <w:sz w:val="20"/>
          <w:szCs w:val="20"/>
        </w:rPr>
        <w:t>с</w:t>
      </w:r>
      <w:r w:rsidRPr="00576EDA">
        <w:rPr>
          <w:spacing w:val="130"/>
          <w:sz w:val="20"/>
          <w:szCs w:val="20"/>
        </w:rPr>
        <w:t xml:space="preserve"> </w:t>
      </w:r>
      <w:r w:rsidRPr="00576EDA">
        <w:rPr>
          <w:sz w:val="20"/>
          <w:szCs w:val="20"/>
        </w:rPr>
        <w:t>одной</w:t>
      </w:r>
      <w:r w:rsidRPr="00576EDA">
        <w:rPr>
          <w:spacing w:val="129"/>
          <w:sz w:val="20"/>
          <w:szCs w:val="20"/>
        </w:rPr>
        <w:t xml:space="preserve"> </w:t>
      </w:r>
      <w:r w:rsidRPr="00576EDA">
        <w:rPr>
          <w:sz w:val="20"/>
          <w:szCs w:val="20"/>
        </w:rPr>
        <w:t>стороны,</w:t>
      </w:r>
      <w:r w:rsidRPr="00576EDA">
        <w:rPr>
          <w:spacing w:val="127"/>
          <w:sz w:val="20"/>
          <w:szCs w:val="20"/>
        </w:rPr>
        <w:t xml:space="preserve"> </w:t>
      </w:r>
      <w:r w:rsidRPr="00576EDA">
        <w:rPr>
          <w:sz w:val="20"/>
          <w:szCs w:val="20"/>
        </w:rPr>
        <w:t>и</w:t>
      </w:r>
      <w:r w:rsidRPr="00576EDA">
        <w:rPr>
          <w:spacing w:val="131"/>
          <w:sz w:val="20"/>
          <w:szCs w:val="20"/>
        </w:rPr>
        <w:t xml:space="preserve"> </w:t>
      </w:r>
      <w:r w:rsidRPr="00576EDA">
        <w:rPr>
          <w:sz w:val="20"/>
          <w:szCs w:val="20"/>
        </w:rPr>
        <w:t>гражданин(ка)</w:t>
      </w:r>
    </w:p>
    <w:p w14:paraId="754665F0" w14:textId="77777777" w:rsidR="00DC6653" w:rsidRPr="00576EDA" w:rsidRDefault="00DC6653" w:rsidP="00DC6653">
      <w:pPr>
        <w:pStyle w:val="af"/>
        <w:tabs>
          <w:tab w:val="left" w:pos="5357"/>
          <w:tab w:val="left" w:pos="9072"/>
          <w:tab w:val="left" w:pos="10389"/>
        </w:tabs>
        <w:spacing w:line="322" w:lineRule="exact"/>
        <w:ind w:right="144"/>
        <w:rPr>
          <w:sz w:val="20"/>
          <w:szCs w:val="20"/>
        </w:rPr>
      </w:pPr>
      <w:r w:rsidRPr="00576EDA">
        <w:rPr>
          <w:sz w:val="20"/>
          <w:szCs w:val="20"/>
          <w:u w:val="single"/>
        </w:rPr>
        <w:t xml:space="preserve"> </w:t>
      </w:r>
      <w:r w:rsidRPr="00576EDA">
        <w:rPr>
          <w:sz w:val="20"/>
          <w:szCs w:val="20"/>
          <w:u w:val="single"/>
        </w:rPr>
        <w:tab/>
      </w:r>
      <w:r w:rsidRPr="00576EDA">
        <w:rPr>
          <w:sz w:val="20"/>
          <w:szCs w:val="20"/>
        </w:rPr>
        <w:t>,</w:t>
      </w:r>
      <w:r w:rsidRPr="00576EDA">
        <w:rPr>
          <w:sz w:val="20"/>
          <w:szCs w:val="20"/>
          <w:u w:val="single"/>
        </w:rPr>
        <w:t xml:space="preserve"> </w:t>
      </w:r>
      <w:r w:rsidRPr="00576EDA">
        <w:rPr>
          <w:sz w:val="20"/>
          <w:szCs w:val="20"/>
          <w:u w:val="single"/>
        </w:rPr>
        <w:tab/>
      </w:r>
    </w:p>
    <w:p w14:paraId="28C19E0D" w14:textId="58F2E2A9" w:rsidR="00DC6653" w:rsidRDefault="00DC6653" w:rsidP="006F6EE0">
      <w:pPr>
        <w:pStyle w:val="af"/>
        <w:tabs>
          <w:tab w:val="left" w:pos="1795"/>
          <w:tab w:val="left" w:pos="2137"/>
          <w:tab w:val="left" w:pos="3048"/>
          <w:tab w:val="left" w:pos="3407"/>
          <w:tab w:val="left" w:pos="5537"/>
          <w:tab w:val="left" w:pos="6633"/>
          <w:tab w:val="left" w:pos="9191"/>
          <w:tab w:val="left" w:pos="10436"/>
        </w:tabs>
        <w:spacing w:after="0"/>
        <w:ind w:right="144"/>
        <w:rPr>
          <w:sz w:val="20"/>
          <w:szCs w:val="20"/>
        </w:rPr>
      </w:pPr>
      <w:r w:rsidRPr="00576EDA">
        <w:rPr>
          <w:sz w:val="20"/>
          <w:szCs w:val="20"/>
        </w:rPr>
        <w:t>именуемый</w:t>
      </w:r>
      <w:r w:rsidRPr="00576EDA">
        <w:rPr>
          <w:spacing w:val="30"/>
          <w:sz w:val="20"/>
          <w:szCs w:val="20"/>
        </w:rPr>
        <w:t xml:space="preserve"> </w:t>
      </w:r>
      <w:r w:rsidRPr="00576EDA">
        <w:rPr>
          <w:sz w:val="20"/>
          <w:szCs w:val="20"/>
        </w:rPr>
        <w:t>в</w:t>
      </w:r>
      <w:r w:rsidRPr="00576EDA">
        <w:rPr>
          <w:spacing w:val="27"/>
          <w:sz w:val="20"/>
          <w:szCs w:val="20"/>
        </w:rPr>
        <w:t xml:space="preserve"> </w:t>
      </w:r>
      <w:r w:rsidRPr="00576EDA">
        <w:rPr>
          <w:sz w:val="20"/>
          <w:szCs w:val="20"/>
        </w:rPr>
        <w:t>дальнейшем</w:t>
      </w:r>
      <w:r w:rsidRPr="00576EDA">
        <w:rPr>
          <w:spacing w:val="27"/>
          <w:sz w:val="20"/>
          <w:szCs w:val="20"/>
        </w:rPr>
        <w:t xml:space="preserve"> </w:t>
      </w:r>
      <w:r w:rsidRPr="00576EDA">
        <w:rPr>
          <w:sz w:val="20"/>
          <w:szCs w:val="20"/>
        </w:rPr>
        <w:t>Наниматель,</w:t>
      </w:r>
      <w:r w:rsidRPr="00576EDA">
        <w:rPr>
          <w:spacing w:val="27"/>
          <w:sz w:val="20"/>
          <w:szCs w:val="20"/>
        </w:rPr>
        <w:t xml:space="preserve"> </w:t>
      </w:r>
      <w:r w:rsidRPr="00576EDA">
        <w:rPr>
          <w:sz w:val="20"/>
          <w:szCs w:val="20"/>
        </w:rPr>
        <w:t>с</w:t>
      </w:r>
      <w:r w:rsidRPr="00576EDA">
        <w:rPr>
          <w:spacing w:val="28"/>
          <w:sz w:val="20"/>
          <w:szCs w:val="20"/>
        </w:rPr>
        <w:t xml:space="preserve"> </w:t>
      </w:r>
      <w:r w:rsidRPr="00576EDA">
        <w:rPr>
          <w:sz w:val="20"/>
          <w:szCs w:val="20"/>
        </w:rPr>
        <w:t>другой</w:t>
      </w:r>
      <w:r w:rsidRPr="00576EDA">
        <w:rPr>
          <w:spacing w:val="28"/>
          <w:sz w:val="20"/>
          <w:szCs w:val="20"/>
        </w:rPr>
        <w:t xml:space="preserve"> </w:t>
      </w:r>
      <w:r w:rsidRPr="00576EDA">
        <w:rPr>
          <w:sz w:val="20"/>
          <w:szCs w:val="20"/>
        </w:rPr>
        <w:t>стороны,</w:t>
      </w:r>
      <w:r w:rsidRPr="00576EDA">
        <w:rPr>
          <w:spacing w:val="29"/>
          <w:sz w:val="20"/>
          <w:szCs w:val="20"/>
        </w:rPr>
        <w:t xml:space="preserve"> </w:t>
      </w:r>
      <w:r w:rsidRPr="00576EDA">
        <w:rPr>
          <w:sz w:val="20"/>
          <w:szCs w:val="20"/>
        </w:rPr>
        <w:t>на</w:t>
      </w:r>
      <w:r w:rsidRPr="00576EDA">
        <w:rPr>
          <w:spacing w:val="1"/>
          <w:sz w:val="20"/>
          <w:szCs w:val="20"/>
        </w:rPr>
        <w:t xml:space="preserve"> </w:t>
      </w:r>
      <w:r w:rsidRPr="00576EDA">
        <w:rPr>
          <w:sz w:val="20"/>
          <w:szCs w:val="20"/>
        </w:rPr>
        <w:t>основании решения о предоставлении жилого помещения от        №</w:t>
      </w:r>
      <w:r w:rsidRPr="00576EDA">
        <w:rPr>
          <w:sz w:val="20"/>
          <w:szCs w:val="20"/>
          <w:u w:val="single"/>
        </w:rPr>
        <w:tab/>
        <w:t xml:space="preserve">        </w:t>
      </w:r>
      <w:r w:rsidRPr="00576EDA">
        <w:rPr>
          <w:sz w:val="20"/>
          <w:szCs w:val="20"/>
        </w:rPr>
        <w:t>заключили</w:t>
      </w:r>
      <w:r w:rsidRPr="00576EDA">
        <w:rPr>
          <w:spacing w:val="-6"/>
          <w:sz w:val="20"/>
          <w:szCs w:val="20"/>
        </w:rPr>
        <w:t xml:space="preserve"> </w:t>
      </w:r>
      <w:r w:rsidRPr="00576EDA">
        <w:rPr>
          <w:sz w:val="20"/>
          <w:szCs w:val="20"/>
        </w:rPr>
        <w:t>настоящий</w:t>
      </w:r>
      <w:r w:rsidRPr="00576EDA">
        <w:rPr>
          <w:spacing w:val="-5"/>
          <w:sz w:val="20"/>
          <w:szCs w:val="20"/>
        </w:rPr>
        <w:t xml:space="preserve"> </w:t>
      </w:r>
      <w:r w:rsidRPr="00576EDA">
        <w:rPr>
          <w:sz w:val="20"/>
          <w:szCs w:val="20"/>
        </w:rPr>
        <w:t>договор</w:t>
      </w:r>
      <w:r w:rsidRPr="00576EDA">
        <w:rPr>
          <w:spacing w:val="-5"/>
          <w:sz w:val="20"/>
          <w:szCs w:val="20"/>
        </w:rPr>
        <w:t xml:space="preserve"> </w:t>
      </w:r>
      <w:r w:rsidRPr="00576EDA">
        <w:rPr>
          <w:sz w:val="20"/>
          <w:szCs w:val="20"/>
        </w:rPr>
        <w:t>о</w:t>
      </w:r>
      <w:r w:rsidRPr="00576EDA">
        <w:rPr>
          <w:spacing w:val="-2"/>
          <w:sz w:val="20"/>
          <w:szCs w:val="20"/>
        </w:rPr>
        <w:t xml:space="preserve"> </w:t>
      </w:r>
      <w:r w:rsidRPr="00576EDA">
        <w:rPr>
          <w:sz w:val="20"/>
          <w:szCs w:val="20"/>
        </w:rPr>
        <w:t>нижеследующем.</w:t>
      </w:r>
    </w:p>
    <w:p w14:paraId="78EE4B94" w14:textId="79D6653C" w:rsidR="00DC6653" w:rsidRDefault="00DC6653" w:rsidP="006F6EE0">
      <w:pPr>
        <w:pStyle w:val="af"/>
        <w:tabs>
          <w:tab w:val="left" w:pos="1795"/>
          <w:tab w:val="left" w:pos="2137"/>
          <w:tab w:val="left" w:pos="3048"/>
          <w:tab w:val="left" w:pos="3407"/>
          <w:tab w:val="left" w:pos="5537"/>
          <w:tab w:val="left" w:pos="6633"/>
          <w:tab w:val="left" w:pos="9191"/>
          <w:tab w:val="left" w:pos="10436"/>
        </w:tabs>
        <w:spacing w:after="0"/>
        <w:ind w:right="144"/>
        <w:jc w:val="center"/>
        <w:rPr>
          <w:sz w:val="20"/>
          <w:szCs w:val="20"/>
        </w:rPr>
      </w:pPr>
      <w:r>
        <w:rPr>
          <w:sz w:val="20"/>
          <w:szCs w:val="20"/>
        </w:rPr>
        <w:t>Предмет договора</w:t>
      </w:r>
    </w:p>
    <w:p w14:paraId="30F69F7E" w14:textId="259AEBA7" w:rsidR="00DC6653" w:rsidRDefault="006F6EE0" w:rsidP="006F6EE0">
      <w:pPr>
        <w:pStyle w:val="af"/>
        <w:tabs>
          <w:tab w:val="left" w:pos="1795"/>
          <w:tab w:val="left" w:pos="2137"/>
          <w:tab w:val="left" w:pos="3048"/>
          <w:tab w:val="left" w:pos="3407"/>
          <w:tab w:val="left" w:pos="5537"/>
          <w:tab w:val="left" w:pos="6633"/>
          <w:tab w:val="left" w:pos="9191"/>
          <w:tab w:val="left" w:pos="10436"/>
        </w:tabs>
        <w:spacing w:after="0"/>
        <w:ind w:right="144"/>
        <w:jc w:val="both"/>
        <w:rPr>
          <w:sz w:val="20"/>
          <w:szCs w:val="20"/>
        </w:rPr>
      </w:pPr>
      <w:r>
        <w:rPr>
          <w:sz w:val="20"/>
          <w:szCs w:val="20"/>
        </w:rPr>
        <w:t xml:space="preserve">1.Наниматель передает Нанимателю и членам его семьи в бессрочное владение и пользование изолированное жилое помещение, </w:t>
      </w:r>
      <w:r w:rsidRPr="00576EDA">
        <w:rPr>
          <w:sz w:val="20"/>
          <w:szCs w:val="20"/>
        </w:rPr>
        <w:t>находящееся</w:t>
      </w:r>
      <w:r>
        <w:rPr>
          <w:sz w:val="20"/>
          <w:szCs w:val="20"/>
        </w:rPr>
        <w:t xml:space="preserve"> </w:t>
      </w:r>
      <w:r w:rsidRPr="00576EDA">
        <w:rPr>
          <w:sz w:val="20"/>
          <w:szCs w:val="20"/>
        </w:rPr>
        <w:t>в собственности</w:t>
      </w:r>
      <w:r>
        <w:rPr>
          <w:sz w:val="20"/>
          <w:szCs w:val="20"/>
        </w:rPr>
        <w:t xml:space="preserve"> _____________________________________________________________________</w:t>
      </w:r>
    </w:p>
    <w:p w14:paraId="434F2462" w14:textId="04A04743" w:rsidR="006F6EE0" w:rsidRPr="00576EDA" w:rsidRDefault="006F6EE0" w:rsidP="006F6EE0">
      <w:pPr>
        <w:pStyle w:val="af"/>
        <w:tabs>
          <w:tab w:val="left" w:pos="1795"/>
          <w:tab w:val="left" w:pos="2137"/>
          <w:tab w:val="left" w:pos="3048"/>
          <w:tab w:val="left" w:pos="3407"/>
          <w:tab w:val="left" w:pos="5537"/>
          <w:tab w:val="left" w:pos="6633"/>
          <w:tab w:val="left" w:pos="9191"/>
          <w:tab w:val="left" w:pos="10436"/>
        </w:tabs>
        <w:spacing w:after="0"/>
        <w:jc w:val="both"/>
        <w:rPr>
          <w:sz w:val="20"/>
          <w:szCs w:val="20"/>
        </w:rPr>
      </w:pPr>
      <w:r>
        <w:rPr>
          <w:sz w:val="20"/>
          <w:szCs w:val="20"/>
        </w:rPr>
        <w:t xml:space="preserve">состоящее из комнат(ы) общей площадью ________________ кв. метров, в том числе жилой ______________ кв. метров, по адресу:_______________________________________________________________________, для проживания в нем, а также </w:t>
      </w:r>
      <w:r w:rsidRPr="00576EDA">
        <w:rPr>
          <w:sz w:val="20"/>
          <w:szCs w:val="20"/>
        </w:rPr>
        <w:t>обеспечивает предоставление</w:t>
      </w:r>
      <w:r w:rsidRPr="00576EDA">
        <w:rPr>
          <w:spacing w:val="-3"/>
          <w:sz w:val="20"/>
          <w:szCs w:val="20"/>
        </w:rPr>
        <w:t xml:space="preserve"> </w:t>
      </w:r>
      <w:r w:rsidRPr="00576EDA">
        <w:rPr>
          <w:sz w:val="20"/>
          <w:szCs w:val="20"/>
        </w:rPr>
        <w:t>за</w:t>
      </w:r>
      <w:r w:rsidRPr="00576EDA">
        <w:rPr>
          <w:spacing w:val="-6"/>
          <w:sz w:val="20"/>
          <w:szCs w:val="20"/>
        </w:rPr>
        <w:t xml:space="preserve"> </w:t>
      </w:r>
      <w:r w:rsidRPr="00576EDA">
        <w:rPr>
          <w:sz w:val="20"/>
          <w:szCs w:val="20"/>
        </w:rPr>
        <w:t>плату</w:t>
      </w:r>
      <w:r w:rsidRPr="00576EDA">
        <w:rPr>
          <w:spacing w:val="-4"/>
          <w:sz w:val="20"/>
          <w:szCs w:val="20"/>
        </w:rPr>
        <w:t xml:space="preserve"> </w:t>
      </w:r>
      <w:r w:rsidRPr="00576EDA">
        <w:rPr>
          <w:sz w:val="20"/>
          <w:szCs w:val="20"/>
        </w:rPr>
        <w:t>коммунальных</w:t>
      </w:r>
      <w:r>
        <w:rPr>
          <w:sz w:val="20"/>
          <w:szCs w:val="20"/>
        </w:rPr>
        <w:t xml:space="preserve"> услуг: _____________________________________________________</w:t>
      </w:r>
    </w:p>
    <w:p w14:paraId="35F5CF3A" w14:textId="269A55A8" w:rsidR="006F6EE0" w:rsidRPr="00576EDA" w:rsidRDefault="006F6EE0" w:rsidP="006F6EE0">
      <w:pPr>
        <w:pStyle w:val="aa"/>
        <w:widowControl w:val="0"/>
        <w:tabs>
          <w:tab w:val="left" w:pos="709"/>
          <w:tab w:val="left" w:pos="851"/>
        </w:tabs>
        <w:autoSpaceDE w:val="0"/>
        <w:autoSpaceDN w:val="0"/>
        <w:ind w:left="0"/>
        <w:contextualSpacing w:val="0"/>
        <w:jc w:val="both"/>
        <w:rPr>
          <w:sz w:val="20"/>
          <w:szCs w:val="20"/>
        </w:rPr>
      </w:pPr>
      <w:r>
        <w:rPr>
          <w:sz w:val="20"/>
          <w:szCs w:val="20"/>
        </w:rPr>
        <w:t>1.</w:t>
      </w:r>
      <w:r w:rsidRPr="00576EDA">
        <w:rPr>
          <w:sz w:val="20"/>
          <w:szCs w:val="20"/>
        </w:rPr>
        <w:t>Характеристика</w:t>
      </w:r>
      <w:r w:rsidRPr="00576EDA">
        <w:rPr>
          <w:spacing w:val="1"/>
          <w:sz w:val="20"/>
          <w:szCs w:val="20"/>
        </w:rPr>
        <w:t xml:space="preserve"> </w:t>
      </w:r>
      <w:r w:rsidRPr="00576EDA">
        <w:rPr>
          <w:sz w:val="20"/>
          <w:szCs w:val="20"/>
        </w:rPr>
        <w:t>предоставляемого</w:t>
      </w:r>
      <w:r w:rsidRPr="00576EDA">
        <w:rPr>
          <w:spacing w:val="1"/>
          <w:sz w:val="20"/>
          <w:szCs w:val="20"/>
        </w:rPr>
        <w:t xml:space="preserve"> </w:t>
      </w:r>
      <w:r w:rsidRPr="00576EDA">
        <w:rPr>
          <w:sz w:val="20"/>
          <w:szCs w:val="20"/>
        </w:rPr>
        <w:t>жилого</w:t>
      </w:r>
      <w:r w:rsidRPr="00576EDA">
        <w:rPr>
          <w:spacing w:val="1"/>
          <w:sz w:val="20"/>
          <w:szCs w:val="20"/>
        </w:rPr>
        <w:t xml:space="preserve"> </w:t>
      </w:r>
      <w:r w:rsidRPr="00576EDA">
        <w:rPr>
          <w:sz w:val="20"/>
          <w:szCs w:val="20"/>
        </w:rPr>
        <w:t>помещения,</w:t>
      </w:r>
      <w:r w:rsidRPr="00576EDA">
        <w:rPr>
          <w:spacing w:val="1"/>
          <w:sz w:val="20"/>
          <w:szCs w:val="20"/>
        </w:rPr>
        <w:t xml:space="preserve"> </w:t>
      </w:r>
      <w:r w:rsidRPr="00576EDA">
        <w:rPr>
          <w:sz w:val="20"/>
          <w:szCs w:val="20"/>
        </w:rPr>
        <w:t>его</w:t>
      </w:r>
      <w:r w:rsidRPr="00576EDA">
        <w:rPr>
          <w:spacing w:val="1"/>
          <w:sz w:val="20"/>
          <w:szCs w:val="20"/>
        </w:rPr>
        <w:t xml:space="preserve"> </w:t>
      </w:r>
      <w:r w:rsidRPr="00576EDA">
        <w:rPr>
          <w:sz w:val="20"/>
          <w:szCs w:val="20"/>
        </w:rPr>
        <w:t>технического</w:t>
      </w:r>
      <w:r w:rsidRPr="00576EDA">
        <w:rPr>
          <w:spacing w:val="1"/>
          <w:sz w:val="20"/>
          <w:szCs w:val="20"/>
        </w:rPr>
        <w:t xml:space="preserve"> </w:t>
      </w:r>
      <w:r w:rsidRPr="00576EDA">
        <w:rPr>
          <w:sz w:val="20"/>
          <w:szCs w:val="20"/>
        </w:rPr>
        <w:t>состояния, а также санитарно-технического и иного оборудования, находящегося в</w:t>
      </w:r>
      <w:r w:rsidRPr="00576EDA">
        <w:rPr>
          <w:spacing w:val="1"/>
          <w:sz w:val="20"/>
          <w:szCs w:val="20"/>
        </w:rPr>
        <w:t xml:space="preserve"> </w:t>
      </w:r>
      <w:r w:rsidRPr="00576EDA">
        <w:rPr>
          <w:sz w:val="20"/>
          <w:szCs w:val="20"/>
        </w:rPr>
        <w:t>нем,</w:t>
      </w:r>
      <w:r w:rsidRPr="00576EDA">
        <w:rPr>
          <w:spacing w:val="-2"/>
          <w:sz w:val="20"/>
          <w:szCs w:val="20"/>
        </w:rPr>
        <w:t xml:space="preserve"> </w:t>
      </w:r>
      <w:r w:rsidRPr="00576EDA">
        <w:rPr>
          <w:sz w:val="20"/>
          <w:szCs w:val="20"/>
        </w:rPr>
        <w:t>указана в</w:t>
      </w:r>
      <w:r w:rsidRPr="00576EDA">
        <w:rPr>
          <w:spacing w:val="-1"/>
          <w:sz w:val="20"/>
          <w:szCs w:val="20"/>
        </w:rPr>
        <w:t xml:space="preserve"> </w:t>
      </w:r>
      <w:r w:rsidRPr="00576EDA">
        <w:rPr>
          <w:sz w:val="20"/>
          <w:szCs w:val="20"/>
        </w:rPr>
        <w:t>техническом</w:t>
      </w:r>
      <w:r w:rsidRPr="00576EDA">
        <w:rPr>
          <w:spacing w:val="-3"/>
          <w:sz w:val="20"/>
          <w:szCs w:val="20"/>
        </w:rPr>
        <w:t xml:space="preserve"> </w:t>
      </w:r>
      <w:r w:rsidRPr="00576EDA">
        <w:rPr>
          <w:sz w:val="20"/>
          <w:szCs w:val="20"/>
        </w:rPr>
        <w:t>паспорте</w:t>
      </w:r>
      <w:r w:rsidRPr="00576EDA">
        <w:rPr>
          <w:spacing w:val="-3"/>
          <w:sz w:val="20"/>
          <w:szCs w:val="20"/>
        </w:rPr>
        <w:t xml:space="preserve"> </w:t>
      </w:r>
      <w:r w:rsidRPr="00576EDA">
        <w:rPr>
          <w:sz w:val="20"/>
          <w:szCs w:val="20"/>
        </w:rPr>
        <w:t>жилого помещения.</w:t>
      </w:r>
    </w:p>
    <w:p w14:paraId="321BC328" w14:textId="433B5C73" w:rsidR="006F6EE0" w:rsidRPr="00576EDA" w:rsidRDefault="006F6EE0" w:rsidP="006F6EE0">
      <w:pPr>
        <w:pStyle w:val="aa"/>
        <w:widowControl w:val="0"/>
        <w:tabs>
          <w:tab w:val="left" w:pos="665"/>
          <w:tab w:val="left" w:pos="9072"/>
        </w:tabs>
        <w:autoSpaceDE w:val="0"/>
        <w:autoSpaceDN w:val="0"/>
        <w:ind w:left="0"/>
        <w:contextualSpacing w:val="0"/>
        <w:jc w:val="both"/>
        <w:rPr>
          <w:sz w:val="20"/>
          <w:szCs w:val="20"/>
        </w:rPr>
      </w:pPr>
      <w:r>
        <w:rPr>
          <w:sz w:val="20"/>
          <w:szCs w:val="20"/>
        </w:rPr>
        <w:t>2.</w:t>
      </w:r>
      <w:r w:rsidRPr="00576EDA">
        <w:rPr>
          <w:sz w:val="20"/>
          <w:szCs w:val="20"/>
        </w:rPr>
        <w:t>Совместно</w:t>
      </w:r>
      <w:r w:rsidRPr="00576EDA">
        <w:rPr>
          <w:spacing w:val="66"/>
          <w:sz w:val="20"/>
          <w:szCs w:val="20"/>
        </w:rPr>
        <w:t xml:space="preserve"> </w:t>
      </w:r>
      <w:r w:rsidRPr="00576EDA">
        <w:rPr>
          <w:sz w:val="20"/>
          <w:szCs w:val="20"/>
        </w:rPr>
        <w:t>с</w:t>
      </w:r>
      <w:r w:rsidRPr="00576EDA">
        <w:rPr>
          <w:spacing w:val="65"/>
          <w:sz w:val="20"/>
          <w:szCs w:val="20"/>
        </w:rPr>
        <w:t xml:space="preserve"> </w:t>
      </w:r>
      <w:r w:rsidRPr="00576EDA">
        <w:rPr>
          <w:sz w:val="20"/>
          <w:szCs w:val="20"/>
        </w:rPr>
        <w:t>Нанимателем</w:t>
      </w:r>
      <w:r w:rsidRPr="00576EDA">
        <w:rPr>
          <w:spacing w:val="65"/>
          <w:sz w:val="20"/>
          <w:szCs w:val="20"/>
        </w:rPr>
        <w:t xml:space="preserve"> </w:t>
      </w:r>
      <w:r w:rsidRPr="00576EDA">
        <w:rPr>
          <w:sz w:val="20"/>
          <w:szCs w:val="20"/>
        </w:rPr>
        <w:t>в</w:t>
      </w:r>
      <w:r w:rsidRPr="00576EDA">
        <w:rPr>
          <w:spacing w:val="64"/>
          <w:sz w:val="20"/>
          <w:szCs w:val="20"/>
        </w:rPr>
        <w:t xml:space="preserve"> </w:t>
      </w:r>
      <w:r w:rsidRPr="00576EDA">
        <w:rPr>
          <w:sz w:val="20"/>
          <w:szCs w:val="20"/>
        </w:rPr>
        <w:t>жилое</w:t>
      </w:r>
      <w:r w:rsidRPr="00576EDA">
        <w:rPr>
          <w:spacing w:val="63"/>
          <w:sz w:val="20"/>
          <w:szCs w:val="20"/>
        </w:rPr>
        <w:t xml:space="preserve"> </w:t>
      </w:r>
      <w:r w:rsidRPr="00576EDA">
        <w:rPr>
          <w:sz w:val="20"/>
          <w:szCs w:val="20"/>
        </w:rPr>
        <w:t>помещение</w:t>
      </w:r>
      <w:r w:rsidRPr="00576EDA">
        <w:rPr>
          <w:spacing w:val="65"/>
          <w:sz w:val="20"/>
          <w:szCs w:val="20"/>
        </w:rPr>
        <w:t xml:space="preserve"> </w:t>
      </w:r>
      <w:r w:rsidRPr="00576EDA">
        <w:rPr>
          <w:sz w:val="20"/>
          <w:szCs w:val="20"/>
        </w:rPr>
        <w:t>вселяются</w:t>
      </w:r>
      <w:r w:rsidRPr="00576EDA">
        <w:rPr>
          <w:spacing w:val="65"/>
          <w:sz w:val="20"/>
          <w:szCs w:val="20"/>
        </w:rPr>
        <w:t xml:space="preserve"> </w:t>
      </w:r>
      <w:r w:rsidRPr="00576EDA">
        <w:rPr>
          <w:sz w:val="20"/>
          <w:szCs w:val="20"/>
        </w:rPr>
        <w:t>следующие</w:t>
      </w:r>
      <w:r w:rsidRPr="00576EDA">
        <w:rPr>
          <w:spacing w:val="65"/>
          <w:sz w:val="20"/>
          <w:szCs w:val="20"/>
        </w:rPr>
        <w:t xml:space="preserve"> </w:t>
      </w:r>
      <w:r w:rsidRPr="00576EDA">
        <w:rPr>
          <w:sz w:val="20"/>
          <w:szCs w:val="20"/>
        </w:rPr>
        <w:t>члены</w:t>
      </w:r>
      <w:r w:rsidRPr="00576EDA">
        <w:rPr>
          <w:spacing w:val="-67"/>
          <w:sz w:val="20"/>
          <w:szCs w:val="20"/>
        </w:rPr>
        <w:t xml:space="preserve"> </w:t>
      </w:r>
      <w:r w:rsidRPr="00576EDA">
        <w:rPr>
          <w:sz w:val="20"/>
          <w:szCs w:val="20"/>
        </w:rPr>
        <w:t>семьи:</w:t>
      </w:r>
    </w:p>
    <w:p w14:paraId="6E1A9C43" w14:textId="77777777" w:rsidR="006F6EE0" w:rsidRPr="00576EDA" w:rsidRDefault="006F6EE0" w:rsidP="006F6EE0">
      <w:pPr>
        <w:pStyle w:val="af"/>
        <w:tabs>
          <w:tab w:val="left" w:pos="9072"/>
          <w:tab w:val="left" w:pos="10180"/>
        </w:tabs>
        <w:spacing w:after="0"/>
        <w:rPr>
          <w:sz w:val="20"/>
          <w:szCs w:val="20"/>
        </w:rPr>
      </w:pPr>
      <w:r w:rsidRPr="00576EDA">
        <w:rPr>
          <w:sz w:val="20"/>
          <w:szCs w:val="20"/>
        </w:rPr>
        <w:t>1.</w:t>
      </w:r>
      <w:r w:rsidRPr="00576EDA">
        <w:rPr>
          <w:spacing w:val="-1"/>
          <w:sz w:val="20"/>
          <w:szCs w:val="20"/>
        </w:rPr>
        <w:t xml:space="preserve"> </w:t>
      </w:r>
      <w:r w:rsidRPr="00576EDA">
        <w:rPr>
          <w:sz w:val="20"/>
          <w:szCs w:val="20"/>
          <w:u w:val="single"/>
        </w:rPr>
        <w:t xml:space="preserve"> </w:t>
      </w:r>
      <w:r w:rsidRPr="00576EDA">
        <w:rPr>
          <w:sz w:val="20"/>
          <w:szCs w:val="20"/>
          <w:u w:val="single"/>
        </w:rPr>
        <w:tab/>
      </w:r>
    </w:p>
    <w:p w14:paraId="0DE9A22A" w14:textId="77777777" w:rsidR="006F6EE0" w:rsidRPr="00576EDA" w:rsidRDefault="006F6EE0" w:rsidP="006F6EE0">
      <w:pPr>
        <w:pStyle w:val="af"/>
        <w:tabs>
          <w:tab w:val="left" w:pos="9072"/>
          <w:tab w:val="left" w:pos="10180"/>
        </w:tabs>
        <w:spacing w:after="0"/>
        <w:rPr>
          <w:sz w:val="20"/>
          <w:szCs w:val="20"/>
        </w:rPr>
      </w:pPr>
      <w:r w:rsidRPr="00576EDA">
        <w:rPr>
          <w:sz w:val="20"/>
          <w:szCs w:val="20"/>
        </w:rPr>
        <w:t>2.</w:t>
      </w:r>
      <w:r w:rsidRPr="00576EDA">
        <w:rPr>
          <w:spacing w:val="-1"/>
          <w:sz w:val="20"/>
          <w:szCs w:val="20"/>
        </w:rPr>
        <w:t xml:space="preserve"> </w:t>
      </w:r>
      <w:r w:rsidRPr="00576EDA">
        <w:rPr>
          <w:sz w:val="20"/>
          <w:szCs w:val="20"/>
          <w:u w:val="single"/>
        </w:rPr>
        <w:t xml:space="preserve"> </w:t>
      </w:r>
      <w:r w:rsidRPr="00576EDA">
        <w:rPr>
          <w:sz w:val="20"/>
          <w:szCs w:val="20"/>
          <w:u w:val="single"/>
        </w:rPr>
        <w:tab/>
      </w:r>
    </w:p>
    <w:p w14:paraId="56FEE76B" w14:textId="77777777" w:rsidR="006F6EE0" w:rsidRPr="00576EDA" w:rsidRDefault="006F6EE0" w:rsidP="006F6EE0">
      <w:pPr>
        <w:pStyle w:val="af"/>
        <w:tabs>
          <w:tab w:val="left" w:pos="9072"/>
          <w:tab w:val="left" w:pos="10180"/>
        </w:tabs>
        <w:spacing w:after="0"/>
        <w:rPr>
          <w:sz w:val="20"/>
          <w:szCs w:val="20"/>
          <w:u w:val="single"/>
        </w:rPr>
      </w:pPr>
      <w:r w:rsidRPr="00576EDA">
        <w:rPr>
          <w:sz w:val="20"/>
          <w:szCs w:val="20"/>
        </w:rPr>
        <w:t>3.</w:t>
      </w:r>
      <w:r w:rsidRPr="00576EDA">
        <w:rPr>
          <w:spacing w:val="-1"/>
          <w:sz w:val="20"/>
          <w:szCs w:val="20"/>
        </w:rPr>
        <w:t xml:space="preserve"> </w:t>
      </w:r>
      <w:r w:rsidRPr="00576EDA">
        <w:rPr>
          <w:sz w:val="20"/>
          <w:szCs w:val="20"/>
          <w:u w:val="single"/>
        </w:rPr>
        <w:t xml:space="preserve"> </w:t>
      </w:r>
      <w:r w:rsidRPr="00576EDA">
        <w:rPr>
          <w:sz w:val="20"/>
          <w:szCs w:val="20"/>
          <w:u w:val="single"/>
        </w:rPr>
        <w:tab/>
      </w:r>
    </w:p>
    <w:p w14:paraId="1308698A" w14:textId="4F86BCE4" w:rsidR="006F6EE0" w:rsidRDefault="006F6EE0" w:rsidP="00857935">
      <w:pPr>
        <w:spacing w:after="0" w:line="240" w:lineRule="auto"/>
        <w:jc w:val="both"/>
        <w:rPr>
          <w:sz w:val="20"/>
          <w:szCs w:val="20"/>
        </w:rPr>
      </w:pPr>
      <w:r w:rsidRPr="00857935">
        <w:rPr>
          <w:rFonts w:ascii="Times New Roman" w:hAnsi="Times New Roman" w:cs="Times New Roman"/>
          <w:sz w:val="20"/>
          <w:szCs w:val="20"/>
          <w:lang w:val="en-US"/>
        </w:rPr>
        <w:t>II</w:t>
      </w:r>
      <w:r w:rsidRPr="00857935">
        <w:rPr>
          <w:rFonts w:ascii="Times New Roman" w:hAnsi="Times New Roman" w:cs="Times New Roman"/>
          <w:sz w:val="20"/>
          <w:szCs w:val="20"/>
        </w:rPr>
        <w:t>. Обязанности сторон Наниматель</w:t>
      </w:r>
      <w:r w:rsidRPr="00857935">
        <w:rPr>
          <w:rFonts w:ascii="Times New Roman" w:hAnsi="Times New Roman" w:cs="Times New Roman"/>
          <w:spacing w:val="-3"/>
          <w:sz w:val="20"/>
          <w:szCs w:val="20"/>
        </w:rPr>
        <w:t xml:space="preserve"> </w:t>
      </w:r>
      <w:r w:rsidRPr="00857935">
        <w:rPr>
          <w:rFonts w:ascii="Times New Roman" w:hAnsi="Times New Roman" w:cs="Times New Roman"/>
          <w:sz w:val="20"/>
          <w:szCs w:val="20"/>
        </w:rPr>
        <w:t>обязан: а)</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принять</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от</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Наймодателя</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по</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акту</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в</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срок,</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не</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превышающий</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10</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дней</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со</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дня</w:t>
      </w:r>
      <w:r w:rsidRPr="00857935">
        <w:rPr>
          <w:rFonts w:ascii="Times New Roman" w:hAnsi="Times New Roman" w:cs="Times New Roman"/>
          <w:spacing w:val="-67"/>
          <w:sz w:val="20"/>
          <w:szCs w:val="20"/>
        </w:rPr>
        <w:t xml:space="preserve"> </w:t>
      </w:r>
      <w:r w:rsidRPr="00857935">
        <w:rPr>
          <w:rFonts w:ascii="Times New Roman" w:hAnsi="Times New Roman" w:cs="Times New Roman"/>
          <w:sz w:val="20"/>
          <w:szCs w:val="20"/>
        </w:rPr>
        <w:t>подписания настоящего договора, пригодное для проживания жилое помещение, в</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котором</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проведен</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текущий</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ремонт,</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за</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исключением</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случаев,</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когда</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жилое</w:t>
      </w:r>
      <w:r w:rsidRPr="00857935">
        <w:rPr>
          <w:rFonts w:ascii="Times New Roman" w:hAnsi="Times New Roman" w:cs="Times New Roman"/>
          <w:spacing w:val="-67"/>
          <w:sz w:val="20"/>
          <w:szCs w:val="20"/>
        </w:rPr>
        <w:t xml:space="preserve"> </w:t>
      </w:r>
      <w:r w:rsidRPr="00857935">
        <w:rPr>
          <w:rFonts w:ascii="Times New Roman" w:hAnsi="Times New Roman" w:cs="Times New Roman"/>
          <w:sz w:val="20"/>
          <w:szCs w:val="20"/>
        </w:rPr>
        <w:t>помещение предоставляется во вновь введенном в эксплуатацию жилищном фонде</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(акт</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должен</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содержать</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только</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дату</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составления</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акта,</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реквизиты</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и</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стороны</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договора социального найма, по которому передается жилое помещение, сведения</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об</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исправности</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жилого</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помещения,</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а</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также</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санитарно-технического</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и</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иного</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оборудования, находящегося в нем на момент подписания акта, дату проведения</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текущего ремонта, сведения о пригодности жилого помещения для проживания,</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подписи</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сторон,</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составивших</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акт); б)</w:t>
      </w:r>
      <w:r w:rsidRPr="00857935">
        <w:rPr>
          <w:rFonts w:ascii="Times New Roman" w:hAnsi="Times New Roman" w:cs="Times New Roman"/>
          <w:spacing w:val="-3"/>
          <w:sz w:val="20"/>
          <w:szCs w:val="20"/>
        </w:rPr>
        <w:t xml:space="preserve"> </w:t>
      </w:r>
      <w:r w:rsidRPr="00857935">
        <w:rPr>
          <w:rFonts w:ascii="Times New Roman" w:hAnsi="Times New Roman" w:cs="Times New Roman"/>
          <w:sz w:val="20"/>
          <w:szCs w:val="20"/>
        </w:rPr>
        <w:t>соблюдать</w:t>
      </w:r>
      <w:r w:rsidRPr="00857935">
        <w:rPr>
          <w:rFonts w:ascii="Times New Roman" w:hAnsi="Times New Roman" w:cs="Times New Roman"/>
          <w:spacing w:val="-3"/>
          <w:sz w:val="20"/>
          <w:szCs w:val="20"/>
        </w:rPr>
        <w:t xml:space="preserve"> </w:t>
      </w:r>
      <w:r w:rsidRPr="00857935">
        <w:rPr>
          <w:rFonts w:ascii="Times New Roman" w:hAnsi="Times New Roman" w:cs="Times New Roman"/>
          <w:sz w:val="20"/>
          <w:szCs w:val="20"/>
        </w:rPr>
        <w:t>правила</w:t>
      </w:r>
      <w:r w:rsidRPr="00857935">
        <w:rPr>
          <w:rFonts w:ascii="Times New Roman" w:hAnsi="Times New Roman" w:cs="Times New Roman"/>
          <w:spacing w:val="-2"/>
          <w:sz w:val="20"/>
          <w:szCs w:val="20"/>
        </w:rPr>
        <w:t xml:space="preserve"> </w:t>
      </w:r>
      <w:r w:rsidRPr="00857935">
        <w:rPr>
          <w:rFonts w:ascii="Times New Roman" w:hAnsi="Times New Roman" w:cs="Times New Roman"/>
          <w:sz w:val="20"/>
          <w:szCs w:val="20"/>
        </w:rPr>
        <w:t>пользования</w:t>
      </w:r>
      <w:r w:rsidRPr="00857935">
        <w:rPr>
          <w:rFonts w:ascii="Times New Roman" w:hAnsi="Times New Roman" w:cs="Times New Roman"/>
          <w:spacing w:val="-3"/>
          <w:sz w:val="20"/>
          <w:szCs w:val="20"/>
        </w:rPr>
        <w:t xml:space="preserve"> </w:t>
      </w:r>
      <w:r w:rsidRPr="00857935">
        <w:rPr>
          <w:rFonts w:ascii="Times New Roman" w:hAnsi="Times New Roman" w:cs="Times New Roman"/>
          <w:sz w:val="20"/>
          <w:szCs w:val="20"/>
        </w:rPr>
        <w:t>жилыми</w:t>
      </w:r>
      <w:r w:rsidRPr="00857935">
        <w:rPr>
          <w:rFonts w:ascii="Times New Roman" w:hAnsi="Times New Roman" w:cs="Times New Roman"/>
          <w:spacing w:val="-5"/>
          <w:sz w:val="20"/>
          <w:szCs w:val="20"/>
        </w:rPr>
        <w:t xml:space="preserve"> </w:t>
      </w:r>
      <w:r w:rsidRPr="00857935">
        <w:rPr>
          <w:rFonts w:ascii="Times New Roman" w:hAnsi="Times New Roman" w:cs="Times New Roman"/>
          <w:sz w:val="20"/>
          <w:szCs w:val="20"/>
        </w:rPr>
        <w:t>помещениями; в)</w:t>
      </w:r>
      <w:r w:rsidRPr="00857935">
        <w:rPr>
          <w:rFonts w:ascii="Times New Roman" w:hAnsi="Times New Roman" w:cs="Times New Roman"/>
          <w:spacing w:val="-3"/>
          <w:sz w:val="20"/>
          <w:szCs w:val="20"/>
        </w:rPr>
        <w:t xml:space="preserve"> </w:t>
      </w:r>
      <w:r w:rsidRPr="00857935">
        <w:rPr>
          <w:rFonts w:ascii="Times New Roman" w:hAnsi="Times New Roman" w:cs="Times New Roman"/>
          <w:sz w:val="20"/>
          <w:szCs w:val="20"/>
        </w:rPr>
        <w:t>использовать</w:t>
      </w:r>
      <w:r w:rsidRPr="00857935">
        <w:rPr>
          <w:rFonts w:ascii="Times New Roman" w:hAnsi="Times New Roman" w:cs="Times New Roman"/>
          <w:spacing w:val="-2"/>
          <w:sz w:val="20"/>
          <w:szCs w:val="20"/>
        </w:rPr>
        <w:t xml:space="preserve"> </w:t>
      </w:r>
      <w:r w:rsidRPr="00857935">
        <w:rPr>
          <w:rFonts w:ascii="Times New Roman" w:hAnsi="Times New Roman" w:cs="Times New Roman"/>
          <w:sz w:val="20"/>
          <w:szCs w:val="20"/>
        </w:rPr>
        <w:t>жилое</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помещение</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в</w:t>
      </w:r>
      <w:r w:rsidRPr="00857935">
        <w:rPr>
          <w:rFonts w:ascii="Times New Roman" w:hAnsi="Times New Roman" w:cs="Times New Roman"/>
          <w:spacing w:val="-2"/>
          <w:sz w:val="20"/>
          <w:szCs w:val="20"/>
        </w:rPr>
        <w:t xml:space="preserve"> </w:t>
      </w:r>
      <w:r w:rsidRPr="00857935">
        <w:rPr>
          <w:rFonts w:ascii="Times New Roman" w:hAnsi="Times New Roman" w:cs="Times New Roman"/>
          <w:sz w:val="20"/>
          <w:szCs w:val="20"/>
        </w:rPr>
        <w:t>соответствии</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w:t>
      </w:r>
      <w:r w:rsidRPr="00857935">
        <w:rPr>
          <w:rFonts w:ascii="Times New Roman" w:hAnsi="Times New Roman" w:cs="Times New Roman"/>
          <w:spacing w:val="-2"/>
          <w:sz w:val="20"/>
          <w:szCs w:val="20"/>
        </w:rPr>
        <w:t xml:space="preserve"> </w:t>
      </w:r>
      <w:r w:rsidRPr="00857935">
        <w:rPr>
          <w:rFonts w:ascii="Times New Roman" w:hAnsi="Times New Roman" w:cs="Times New Roman"/>
          <w:sz w:val="20"/>
          <w:szCs w:val="20"/>
        </w:rPr>
        <w:t>его</w:t>
      </w:r>
      <w:r w:rsidRPr="00857935">
        <w:rPr>
          <w:rFonts w:ascii="Times New Roman" w:hAnsi="Times New Roman" w:cs="Times New Roman"/>
          <w:spacing w:val="-4"/>
          <w:sz w:val="20"/>
          <w:szCs w:val="20"/>
        </w:rPr>
        <w:t xml:space="preserve"> </w:t>
      </w:r>
      <w:r w:rsidRPr="00857935">
        <w:rPr>
          <w:rFonts w:ascii="Times New Roman" w:hAnsi="Times New Roman" w:cs="Times New Roman"/>
          <w:sz w:val="20"/>
          <w:szCs w:val="20"/>
        </w:rPr>
        <w:t>назначением; г)</w:t>
      </w:r>
      <w:r w:rsidRPr="00857935">
        <w:rPr>
          <w:rFonts w:ascii="Times New Roman" w:hAnsi="Times New Roman" w:cs="Times New Roman"/>
          <w:spacing w:val="6"/>
          <w:sz w:val="20"/>
          <w:szCs w:val="20"/>
        </w:rPr>
        <w:t xml:space="preserve"> </w:t>
      </w:r>
      <w:r w:rsidRPr="00857935">
        <w:rPr>
          <w:rFonts w:ascii="Times New Roman" w:hAnsi="Times New Roman" w:cs="Times New Roman"/>
          <w:sz w:val="20"/>
          <w:szCs w:val="20"/>
        </w:rPr>
        <w:t>поддерживать</w:t>
      </w:r>
      <w:r w:rsidRPr="00857935">
        <w:rPr>
          <w:rFonts w:ascii="Times New Roman" w:hAnsi="Times New Roman" w:cs="Times New Roman"/>
          <w:spacing w:val="5"/>
          <w:sz w:val="20"/>
          <w:szCs w:val="20"/>
        </w:rPr>
        <w:t xml:space="preserve"> </w:t>
      </w:r>
      <w:r w:rsidRPr="00857935">
        <w:rPr>
          <w:rFonts w:ascii="Times New Roman" w:hAnsi="Times New Roman" w:cs="Times New Roman"/>
          <w:sz w:val="20"/>
          <w:szCs w:val="20"/>
        </w:rPr>
        <w:t>в</w:t>
      </w:r>
      <w:r w:rsidRPr="00857935">
        <w:rPr>
          <w:rFonts w:ascii="Times New Roman" w:hAnsi="Times New Roman" w:cs="Times New Roman"/>
          <w:spacing w:val="5"/>
          <w:sz w:val="20"/>
          <w:szCs w:val="20"/>
        </w:rPr>
        <w:t xml:space="preserve"> </w:t>
      </w:r>
      <w:r w:rsidRPr="00857935">
        <w:rPr>
          <w:rFonts w:ascii="Times New Roman" w:hAnsi="Times New Roman" w:cs="Times New Roman"/>
          <w:sz w:val="20"/>
          <w:szCs w:val="20"/>
        </w:rPr>
        <w:t>исправном</w:t>
      </w:r>
      <w:r w:rsidRPr="00857935">
        <w:rPr>
          <w:rFonts w:ascii="Times New Roman" w:hAnsi="Times New Roman" w:cs="Times New Roman"/>
          <w:spacing w:val="7"/>
          <w:sz w:val="20"/>
          <w:szCs w:val="20"/>
        </w:rPr>
        <w:t xml:space="preserve"> </w:t>
      </w:r>
      <w:r w:rsidRPr="00857935">
        <w:rPr>
          <w:rFonts w:ascii="Times New Roman" w:hAnsi="Times New Roman" w:cs="Times New Roman"/>
          <w:sz w:val="20"/>
          <w:szCs w:val="20"/>
        </w:rPr>
        <w:t>состоянии</w:t>
      </w:r>
      <w:r w:rsidRPr="00857935">
        <w:rPr>
          <w:rFonts w:ascii="Times New Roman" w:hAnsi="Times New Roman" w:cs="Times New Roman"/>
          <w:spacing w:val="4"/>
          <w:sz w:val="20"/>
          <w:szCs w:val="20"/>
        </w:rPr>
        <w:t xml:space="preserve"> </w:t>
      </w:r>
      <w:r w:rsidRPr="00857935">
        <w:rPr>
          <w:rFonts w:ascii="Times New Roman" w:hAnsi="Times New Roman" w:cs="Times New Roman"/>
          <w:sz w:val="20"/>
          <w:szCs w:val="20"/>
        </w:rPr>
        <w:t>жилое</w:t>
      </w:r>
      <w:r w:rsidRPr="00857935">
        <w:rPr>
          <w:rFonts w:ascii="Times New Roman" w:hAnsi="Times New Roman" w:cs="Times New Roman"/>
          <w:spacing w:val="7"/>
          <w:sz w:val="20"/>
          <w:szCs w:val="20"/>
        </w:rPr>
        <w:t xml:space="preserve"> </w:t>
      </w:r>
      <w:r w:rsidRPr="00857935">
        <w:rPr>
          <w:rFonts w:ascii="Times New Roman" w:hAnsi="Times New Roman" w:cs="Times New Roman"/>
          <w:sz w:val="20"/>
          <w:szCs w:val="20"/>
        </w:rPr>
        <w:t>помещение,</w:t>
      </w:r>
      <w:r w:rsidRPr="00857935">
        <w:rPr>
          <w:rFonts w:ascii="Times New Roman" w:hAnsi="Times New Roman" w:cs="Times New Roman"/>
          <w:spacing w:val="4"/>
          <w:sz w:val="20"/>
          <w:szCs w:val="20"/>
        </w:rPr>
        <w:t xml:space="preserve"> </w:t>
      </w:r>
      <w:r w:rsidRPr="00857935">
        <w:rPr>
          <w:rFonts w:ascii="Times New Roman" w:hAnsi="Times New Roman" w:cs="Times New Roman"/>
          <w:sz w:val="20"/>
          <w:szCs w:val="20"/>
        </w:rPr>
        <w:t>санитарно-техническое и</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иное</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оборудование,</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находящееся</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в</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нем,</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обеспечивать</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их</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сохранность.</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При</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обнаружении неисправностей жилого помещения или санитарно-технического и</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иного оборудования, находящегося в нем, немедленно принимать возможные меры</w:t>
      </w:r>
      <w:r w:rsidRPr="00857935">
        <w:rPr>
          <w:rFonts w:ascii="Times New Roman" w:hAnsi="Times New Roman" w:cs="Times New Roman"/>
          <w:spacing w:val="-67"/>
          <w:sz w:val="20"/>
          <w:szCs w:val="20"/>
        </w:rPr>
        <w:t xml:space="preserve"> </w:t>
      </w:r>
      <w:r w:rsidRPr="00857935">
        <w:rPr>
          <w:rFonts w:ascii="Times New Roman" w:hAnsi="Times New Roman" w:cs="Times New Roman"/>
          <w:sz w:val="20"/>
          <w:szCs w:val="20"/>
        </w:rPr>
        <w:t>к их устранению и в случае необходимости сообщать о них Наймодателю или в</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соответствующую</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управляющую</w:t>
      </w:r>
      <w:r w:rsidRPr="00857935">
        <w:rPr>
          <w:rFonts w:ascii="Times New Roman" w:hAnsi="Times New Roman" w:cs="Times New Roman"/>
          <w:spacing w:val="-1"/>
          <w:sz w:val="20"/>
          <w:szCs w:val="20"/>
        </w:rPr>
        <w:t xml:space="preserve"> </w:t>
      </w:r>
      <w:r w:rsidRPr="00857935">
        <w:rPr>
          <w:rFonts w:ascii="Times New Roman" w:hAnsi="Times New Roman" w:cs="Times New Roman"/>
          <w:sz w:val="20"/>
          <w:szCs w:val="20"/>
        </w:rPr>
        <w:t xml:space="preserve">организацию; д) содержать в чистоте и порядке жилое помещение, общее имущество в многоквартирном доме, объекты благоустройства; 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140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w:t>
      </w:r>
      <w:r w:rsidRPr="00857935">
        <w:rPr>
          <w:rFonts w:ascii="Times New Roman" w:hAnsi="Times New Roman" w:cs="Times New Roman"/>
          <w:sz w:val="20"/>
          <w:szCs w:val="20"/>
        </w:rPr>
        <w:lastRenderedPageBreak/>
        <w:t>помещение, отвечающее санитарным и техническим требованиям; к) при расторжении настоящего договора освободить в установленные сроки и сдать по акту Наймодателю в исправном состоянии жилое помещение, санитарно- 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 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н) нести иные обязанности, предусмотренные Жилищным кодексом Российской Федерации и федеральными законами. Наймодатель обязан: 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в) осуществлять капитальный ремонт жилого помещения.</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141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д) информировать Нанимателя о проведении капитального ремонта или реконструкции дома не позднее чем за 30 дней до начала работ;</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ж) обеспечивать предоставление Нанимателю предусмотренных в настоящем договоре коммунальных услуг надлежащего качества;</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з) контролировать качество предоставляемых жилищно-коммунальных услуг;</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л) принять в установленные сроки жилое помещение у Нанимателя по акту сдачи жилого помещения после расторжения настоящего договора;</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м) нести иные обязанности, предусмотренные законодательством Российской Федерации.</w:t>
      </w:r>
      <w:r w:rsidR="00C948F8" w:rsidRPr="00857935">
        <w:rPr>
          <w:rFonts w:ascii="Times New Roman" w:hAnsi="Times New Roman" w:cs="Times New Roman"/>
          <w:sz w:val="20"/>
          <w:szCs w:val="20"/>
        </w:rPr>
        <w:t xml:space="preserve"> </w:t>
      </w:r>
      <w:r w:rsidRPr="00857935">
        <w:rPr>
          <w:rFonts w:ascii="Times New Roman" w:hAnsi="Times New Roman" w:cs="Times New Roman"/>
          <w:b/>
          <w:bCs/>
          <w:sz w:val="20"/>
          <w:szCs w:val="20"/>
        </w:rPr>
        <w:t>Права сторон</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Наниматель вправе:</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а) пользоваться общим имуществом многоквартирного дома;</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в) сохранить права на жилое помещение при временном отсутствии его и членов его семьи;</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е) расторгнуть в любое время настоящий договор с письменного согласия проживающих совместно с Нанимателем членов семьи;</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ж) осуществлять другие права по пользованию жилым помещением, предусмотренные Жилищным кодексом Российской Федерации и федеральными законами.</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7.Члены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Наймодатель вправе:</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 xml:space="preserve">а) требовать своевременного внесения платы за жилое помещение и коммунальные услуги; </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 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r w:rsidR="00C948F8" w:rsidRPr="00857935">
        <w:rPr>
          <w:rFonts w:ascii="Times New Roman" w:hAnsi="Times New Roman" w:cs="Times New Roman"/>
          <w:sz w:val="20"/>
          <w:szCs w:val="20"/>
        </w:rPr>
        <w:t xml:space="preserve"> </w:t>
      </w:r>
      <w:r w:rsidRPr="00857935">
        <w:rPr>
          <w:rFonts w:ascii="Times New Roman" w:hAnsi="Times New Roman" w:cs="Times New Roman"/>
          <w:sz w:val="20"/>
          <w:szCs w:val="20"/>
        </w:rPr>
        <w:t>Порядок изменения, расторжения и прекращения договора</w:t>
      </w:r>
      <w:r w:rsidR="00857935" w:rsidRPr="00857935">
        <w:rPr>
          <w:rFonts w:ascii="Times New Roman" w:hAnsi="Times New Roman" w:cs="Times New Roman"/>
          <w:sz w:val="20"/>
          <w:szCs w:val="20"/>
        </w:rPr>
        <w:t xml:space="preserve">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r w:rsidR="00857935">
        <w:rPr>
          <w:rFonts w:ascii="Times New Roman" w:hAnsi="Times New Roman" w:cs="Times New Roman"/>
          <w:sz w:val="20"/>
          <w:szCs w:val="20"/>
        </w:rPr>
        <w:t xml:space="preserve"> </w:t>
      </w:r>
      <w:r w:rsidR="00857935" w:rsidRPr="00857935">
        <w:rPr>
          <w:rFonts w:ascii="Times New Roman" w:hAnsi="Times New Roman" w:cs="Times New Roman"/>
          <w:sz w:val="20"/>
          <w:szCs w:val="20"/>
        </w:rPr>
        <w:t>При выезде Нанимателя и членов его семьи в другое место жительства настоящий договор считается расторгнутым со дня выезда.</w:t>
      </w:r>
      <w:r w:rsidR="00857935">
        <w:rPr>
          <w:rFonts w:ascii="Times New Roman" w:hAnsi="Times New Roman" w:cs="Times New Roman"/>
          <w:sz w:val="20"/>
          <w:szCs w:val="20"/>
        </w:rPr>
        <w:t xml:space="preserve"> </w:t>
      </w:r>
      <w:r w:rsidR="00857935" w:rsidRPr="00857935">
        <w:rPr>
          <w:rFonts w:ascii="Times New Roman" w:hAnsi="Times New Roman" w:cs="Times New Roman"/>
          <w:sz w:val="20"/>
          <w:szCs w:val="20"/>
        </w:rPr>
        <w:t>По требованию Наймодателя настоящий договор может быть расторгнут в судебном порядке в следующих случаях:</w:t>
      </w:r>
      <w:r w:rsidR="00857935">
        <w:rPr>
          <w:rFonts w:ascii="Times New Roman" w:hAnsi="Times New Roman" w:cs="Times New Roman"/>
          <w:sz w:val="20"/>
          <w:szCs w:val="20"/>
        </w:rPr>
        <w:t xml:space="preserve"> </w:t>
      </w:r>
      <w:r w:rsidR="00857935" w:rsidRPr="00857935">
        <w:rPr>
          <w:rFonts w:ascii="Times New Roman" w:hAnsi="Times New Roman" w:cs="Times New Roman"/>
          <w:sz w:val="20"/>
          <w:szCs w:val="20"/>
        </w:rPr>
        <w:t>а) использование Нанимателем жилого помещения не по назначению;</w:t>
      </w:r>
      <w:r w:rsidR="00857935">
        <w:rPr>
          <w:rFonts w:ascii="Times New Roman" w:hAnsi="Times New Roman" w:cs="Times New Roman"/>
          <w:sz w:val="20"/>
          <w:szCs w:val="20"/>
        </w:rPr>
        <w:t xml:space="preserve"> </w:t>
      </w:r>
      <w:r w:rsidR="00857935" w:rsidRPr="00857935">
        <w:rPr>
          <w:rFonts w:ascii="Times New Roman" w:hAnsi="Times New Roman" w:cs="Times New Roman"/>
          <w:sz w:val="20"/>
          <w:szCs w:val="20"/>
        </w:rPr>
        <w:t>б) разрушение или повреждение жилого помещения Нанимателем или другими гражданами, за действия которых он отвечает;</w:t>
      </w:r>
      <w:r w:rsidR="00857935">
        <w:rPr>
          <w:rFonts w:ascii="Times New Roman" w:hAnsi="Times New Roman" w:cs="Times New Roman"/>
          <w:sz w:val="20"/>
          <w:szCs w:val="20"/>
        </w:rPr>
        <w:t xml:space="preserve"> </w:t>
      </w:r>
      <w:r w:rsidR="00857935" w:rsidRPr="00857935">
        <w:rPr>
          <w:rFonts w:ascii="Times New Roman" w:hAnsi="Times New Roman" w:cs="Times New Roman"/>
          <w:sz w:val="20"/>
          <w:szCs w:val="20"/>
        </w:rPr>
        <w:t>в) систематическое нарушение прав и законных интересов соседей, которое делает невозможным совместное проживание в одном жилом помещении;</w:t>
      </w:r>
      <w:r w:rsidR="00857935">
        <w:rPr>
          <w:rFonts w:ascii="Times New Roman" w:hAnsi="Times New Roman" w:cs="Times New Roman"/>
          <w:sz w:val="20"/>
          <w:szCs w:val="20"/>
        </w:rPr>
        <w:t xml:space="preserve"> </w:t>
      </w:r>
      <w:r w:rsidR="00857935" w:rsidRPr="00857935">
        <w:rPr>
          <w:rFonts w:ascii="Times New Roman" w:hAnsi="Times New Roman" w:cs="Times New Roman"/>
          <w:sz w:val="20"/>
          <w:szCs w:val="20"/>
        </w:rPr>
        <w:t>г) невнесение Нанимателем платы за жилое помещение и (или) коммунальные услуги в течение более 6 месяцев.</w:t>
      </w:r>
      <w:r w:rsidR="00857935">
        <w:rPr>
          <w:rFonts w:ascii="Times New Roman" w:hAnsi="Times New Roman" w:cs="Times New Roman"/>
          <w:sz w:val="20"/>
          <w:szCs w:val="20"/>
        </w:rPr>
        <w:t xml:space="preserve"> </w:t>
      </w:r>
      <w:r w:rsidR="00857935" w:rsidRPr="00857935">
        <w:rPr>
          <w:rFonts w:ascii="Times New Roman" w:hAnsi="Times New Roman" w:cs="Times New Roman"/>
          <w:sz w:val="20"/>
          <w:szCs w:val="20"/>
        </w:rPr>
        <w:t>Настоящий договор может быть расторгнут в судебном порядке в иных случаях, предусмотренных Жилищным кодексом Российской Федерации.</w:t>
      </w:r>
      <w:r w:rsidR="00857935">
        <w:rPr>
          <w:rFonts w:ascii="Times New Roman" w:hAnsi="Times New Roman" w:cs="Times New Roman"/>
          <w:sz w:val="20"/>
          <w:szCs w:val="20"/>
        </w:rPr>
        <w:t xml:space="preserve"> </w:t>
      </w:r>
      <w:r w:rsidR="00857935" w:rsidRPr="00857935">
        <w:rPr>
          <w:rFonts w:ascii="Times New Roman" w:hAnsi="Times New Roman" w:cs="Times New Roman"/>
          <w:b/>
          <w:bCs/>
          <w:sz w:val="20"/>
          <w:szCs w:val="20"/>
        </w:rPr>
        <w:t>Прочие условия</w:t>
      </w:r>
      <w:r w:rsidR="00857935">
        <w:rPr>
          <w:rFonts w:ascii="Times New Roman" w:hAnsi="Times New Roman" w:cs="Times New Roman"/>
          <w:b/>
          <w:bCs/>
          <w:sz w:val="20"/>
          <w:szCs w:val="20"/>
        </w:rPr>
        <w:t xml:space="preserve"> </w:t>
      </w:r>
      <w:r w:rsidR="00857935" w:rsidRPr="00857935">
        <w:rPr>
          <w:rFonts w:ascii="Times New Roman" w:hAnsi="Times New Roman" w:cs="Times New Roman"/>
          <w:sz w:val="20"/>
          <w:szCs w:val="20"/>
        </w:rPr>
        <w:t xml:space="preserve">Споры, которые могут возникнуть между сторонами по настоящему договору, разрешаются в порядке, предусмотренном законодательством </w:t>
      </w:r>
      <w:r w:rsidR="00857935" w:rsidRPr="00857935">
        <w:rPr>
          <w:rFonts w:ascii="Times New Roman" w:hAnsi="Times New Roman" w:cs="Times New Roman"/>
          <w:sz w:val="20"/>
          <w:szCs w:val="20"/>
        </w:rPr>
        <w:lastRenderedPageBreak/>
        <w:t>Российской Федерации.</w:t>
      </w:r>
      <w:r w:rsidR="00857935">
        <w:rPr>
          <w:rFonts w:ascii="Times New Roman" w:hAnsi="Times New Roman" w:cs="Times New Roman"/>
          <w:sz w:val="20"/>
          <w:szCs w:val="20"/>
        </w:rPr>
        <w:t xml:space="preserve"> </w:t>
      </w:r>
      <w:r w:rsidR="00857935" w:rsidRPr="00857935">
        <w:rPr>
          <w:rFonts w:ascii="Times New Roman" w:hAnsi="Times New Roman" w:cs="Times New Roman"/>
          <w:sz w:val="20"/>
          <w:szCs w:val="20"/>
        </w:rPr>
        <w:t>Настоящий договор составлен в 2 экземплярах, один из которых находится у Наймодателя, другой - у Нанимателя.</w:t>
      </w:r>
    </w:p>
    <w:p w14:paraId="3D777BE0" w14:textId="77777777" w:rsidR="00AB76AD" w:rsidRPr="00AB76AD" w:rsidRDefault="00AB76AD" w:rsidP="00AB76AD">
      <w:pPr>
        <w:pStyle w:val="af"/>
        <w:tabs>
          <w:tab w:val="left" w:pos="7493"/>
        </w:tabs>
        <w:spacing w:after="0"/>
        <w:ind w:right="2"/>
        <w:jc w:val="both"/>
        <w:rPr>
          <w:sz w:val="20"/>
          <w:szCs w:val="20"/>
        </w:rPr>
      </w:pPr>
      <w:r w:rsidRPr="00AB76AD">
        <w:rPr>
          <w:sz w:val="20"/>
          <w:szCs w:val="20"/>
        </w:rPr>
        <w:t>Наймодатель</w:t>
      </w:r>
      <w:r w:rsidRPr="00AB76AD">
        <w:rPr>
          <w:sz w:val="20"/>
          <w:szCs w:val="20"/>
        </w:rPr>
        <w:tab/>
        <w:t>Наниматель</w:t>
      </w:r>
    </w:p>
    <w:p w14:paraId="7DEFA824" w14:textId="1AA14899" w:rsidR="00AB76AD" w:rsidRDefault="00AB76AD" w:rsidP="00AB76AD">
      <w:pPr>
        <w:pStyle w:val="af"/>
        <w:spacing w:after="0"/>
        <w:ind w:right="2"/>
        <w:jc w:val="both"/>
        <w:rPr>
          <w:sz w:val="20"/>
          <w:szCs w:val="20"/>
        </w:rPr>
      </w:pPr>
      <w:r>
        <w:rPr>
          <w:sz w:val="20"/>
          <w:szCs w:val="20"/>
        </w:rPr>
        <w:t>_________________________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___________________________________</w:t>
      </w:r>
    </w:p>
    <w:p w14:paraId="386AE502" w14:textId="12FD7AE8" w:rsidR="00AB76AD" w:rsidRDefault="00AB76AD" w:rsidP="00AB76AD">
      <w:pPr>
        <w:pStyle w:val="af"/>
        <w:spacing w:after="0"/>
        <w:ind w:right="2"/>
        <w:jc w:val="both"/>
        <w:rPr>
          <w:sz w:val="20"/>
          <w:szCs w:val="20"/>
        </w:rPr>
      </w:pPr>
      <w:r>
        <w:rPr>
          <w:sz w:val="20"/>
          <w:szCs w:val="20"/>
        </w:rPr>
        <w:t>_________________________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___________________________________</w:t>
      </w:r>
    </w:p>
    <w:p w14:paraId="2160DCCA" w14:textId="273EB89A" w:rsidR="00AB76AD" w:rsidRPr="00AB76AD" w:rsidRDefault="00AB76AD" w:rsidP="00AB76AD">
      <w:pPr>
        <w:pStyle w:val="af"/>
        <w:spacing w:after="0"/>
        <w:ind w:right="2"/>
        <w:jc w:val="both"/>
        <w:rPr>
          <w:sz w:val="20"/>
          <w:szCs w:val="20"/>
        </w:rPr>
      </w:pPr>
      <w:r>
        <w:rPr>
          <w:sz w:val="20"/>
          <w:szCs w:val="20"/>
        </w:rPr>
        <w:t>_________________________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___________________________________</w:t>
      </w:r>
    </w:p>
    <w:p w14:paraId="6E127AB1" w14:textId="77777777" w:rsidR="00AB76AD" w:rsidRPr="00AB76AD" w:rsidRDefault="00AB76AD" w:rsidP="00AB76AD">
      <w:pPr>
        <w:pStyle w:val="af"/>
        <w:tabs>
          <w:tab w:val="left" w:pos="7630"/>
        </w:tabs>
        <w:spacing w:after="0"/>
        <w:ind w:right="2"/>
        <w:jc w:val="both"/>
        <w:rPr>
          <w:sz w:val="20"/>
          <w:szCs w:val="20"/>
        </w:rPr>
      </w:pPr>
      <w:r w:rsidRPr="00AB76AD">
        <w:rPr>
          <w:sz w:val="20"/>
          <w:szCs w:val="20"/>
        </w:rPr>
        <w:t>М.П.</w:t>
      </w:r>
      <w:r w:rsidRPr="00AB76AD">
        <w:rPr>
          <w:sz w:val="20"/>
          <w:szCs w:val="20"/>
        </w:rPr>
        <w:tab/>
        <w:t>(подпись)</w:t>
      </w:r>
    </w:p>
    <w:p w14:paraId="319F2BA7" w14:textId="77777777" w:rsidR="00AB76AD" w:rsidRDefault="00AB76AD" w:rsidP="00042736">
      <w:pPr>
        <w:adjustRightInd w:val="0"/>
        <w:spacing w:after="0" w:line="240" w:lineRule="auto"/>
        <w:jc w:val="both"/>
        <w:outlineLvl w:val="0"/>
        <w:rPr>
          <w:rFonts w:ascii="Times New Roman" w:hAnsi="Times New Roman" w:cs="Times New Roman"/>
          <w:color w:val="191919"/>
          <w:sz w:val="20"/>
          <w:szCs w:val="20"/>
        </w:rPr>
      </w:pPr>
    </w:p>
    <w:p w14:paraId="2F1F44A5" w14:textId="2C3CC004" w:rsidR="00042736" w:rsidRPr="00042736" w:rsidRDefault="00042736" w:rsidP="00042736">
      <w:pPr>
        <w:adjustRightInd w:val="0"/>
        <w:spacing w:after="0" w:line="240" w:lineRule="auto"/>
        <w:jc w:val="both"/>
        <w:outlineLvl w:val="0"/>
        <w:rPr>
          <w:rFonts w:ascii="Times New Roman" w:hAnsi="Times New Roman" w:cs="Times New Roman"/>
          <w:sz w:val="20"/>
          <w:szCs w:val="20"/>
        </w:rPr>
      </w:pPr>
      <w:r w:rsidRPr="00042736">
        <w:rPr>
          <w:rFonts w:ascii="Times New Roman" w:hAnsi="Times New Roman" w:cs="Times New Roman"/>
          <w:color w:val="191919"/>
          <w:sz w:val="20"/>
          <w:szCs w:val="20"/>
        </w:rPr>
        <w:t xml:space="preserve">Приложение № </w:t>
      </w:r>
      <w:r>
        <w:rPr>
          <w:rFonts w:ascii="Times New Roman" w:hAnsi="Times New Roman" w:cs="Times New Roman"/>
          <w:color w:val="191919"/>
          <w:sz w:val="20"/>
          <w:szCs w:val="20"/>
        </w:rPr>
        <w:t xml:space="preserve">5 </w:t>
      </w:r>
      <w:r w:rsidRPr="00042736">
        <w:rPr>
          <w:rFonts w:ascii="Times New Roman" w:hAnsi="Times New Roman" w:cs="Times New Roman"/>
          <w:color w:val="191919"/>
          <w:sz w:val="20"/>
          <w:szCs w:val="20"/>
        </w:rPr>
        <w:t>к административному регламенту предоставления</w:t>
      </w:r>
      <w:r>
        <w:rPr>
          <w:rFonts w:ascii="Times New Roman" w:hAnsi="Times New Roman" w:cs="Times New Roman"/>
          <w:color w:val="191919"/>
          <w:sz w:val="20"/>
          <w:szCs w:val="20"/>
        </w:rPr>
        <w:t xml:space="preserve"> </w:t>
      </w:r>
      <w:r w:rsidRPr="00042736">
        <w:rPr>
          <w:rFonts w:ascii="Times New Roman" w:hAnsi="Times New Roman" w:cs="Times New Roman"/>
          <w:color w:val="191919"/>
          <w:sz w:val="20"/>
          <w:szCs w:val="20"/>
        </w:rPr>
        <w:t>муниципальной услуги</w:t>
      </w:r>
    </w:p>
    <w:p w14:paraId="36905142" w14:textId="0CCDE951" w:rsidR="00AB76AD" w:rsidRPr="00AB76AD" w:rsidRDefault="00AB76AD" w:rsidP="00AB76AD">
      <w:pPr>
        <w:pStyle w:val="13"/>
        <w:ind w:right="27"/>
        <w:rPr>
          <w:sz w:val="20"/>
          <w:szCs w:val="20"/>
        </w:rPr>
      </w:pPr>
      <w:r w:rsidRPr="00AB76AD">
        <w:rPr>
          <w:sz w:val="20"/>
          <w:szCs w:val="20"/>
        </w:rPr>
        <w:t>Форма решения об отказе в предоставлении</w:t>
      </w:r>
      <w:r w:rsidRPr="00AB76AD">
        <w:rPr>
          <w:spacing w:val="-67"/>
          <w:sz w:val="20"/>
          <w:szCs w:val="20"/>
        </w:rPr>
        <w:t xml:space="preserve">  </w:t>
      </w:r>
      <w:r w:rsidRPr="00AB76AD">
        <w:rPr>
          <w:sz w:val="20"/>
          <w:szCs w:val="20"/>
        </w:rPr>
        <w:t>государственной</w:t>
      </w:r>
      <w:r w:rsidRPr="00AB76AD">
        <w:rPr>
          <w:spacing w:val="-3"/>
          <w:sz w:val="20"/>
          <w:szCs w:val="20"/>
        </w:rPr>
        <w:t xml:space="preserve"> </w:t>
      </w:r>
      <w:r w:rsidRPr="00AB76AD">
        <w:rPr>
          <w:sz w:val="20"/>
          <w:szCs w:val="20"/>
        </w:rPr>
        <w:t>(муниципальной)</w:t>
      </w:r>
      <w:r w:rsidRPr="00AB76AD">
        <w:rPr>
          <w:spacing w:val="-3"/>
          <w:sz w:val="20"/>
          <w:szCs w:val="20"/>
        </w:rPr>
        <w:t xml:space="preserve"> </w:t>
      </w:r>
      <w:r w:rsidRPr="00AB76AD">
        <w:rPr>
          <w:sz w:val="20"/>
          <w:szCs w:val="20"/>
        </w:rPr>
        <w:t>услуги</w:t>
      </w:r>
    </w:p>
    <w:p w14:paraId="598A1B3B" w14:textId="77777777" w:rsidR="00AB76AD" w:rsidRPr="00AB76AD" w:rsidRDefault="00AB76AD" w:rsidP="00AB76AD">
      <w:pPr>
        <w:pStyle w:val="af"/>
        <w:tabs>
          <w:tab w:val="left" w:pos="9758"/>
        </w:tabs>
        <w:spacing w:after="0"/>
        <w:ind w:left="93"/>
        <w:jc w:val="both"/>
        <w:rPr>
          <w:sz w:val="20"/>
          <w:szCs w:val="20"/>
        </w:rPr>
      </w:pPr>
      <w:r w:rsidRPr="00AB76AD">
        <w:rPr>
          <w:sz w:val="20"/>
          <w:szCs w:val="20"/>
          <w:u w:val="single"/>
        </w:rPr>
        <w:t xml:space="preserve"> </w:t>
      </w:r>
      <w:r w:rsidRPr="00AB76AD">
        <w:rPr>
          <w:sz w:val="20"/>
          <w:szCs w:val="20"/>
          <w:u w:val="single"/>
        </w:rPr>
        <w:tab/>
      </w:r>
    </w:p>
    <w:p w14:paraId="22438080" w14:textId="77777777" w:rsidR="00AB76AD" w:rsidRPr="00AB76AD" w:rsidRDefault="00AB76AD" w:rsidP="00AB76AD">
      <w:pPr>
        <w:pStyle w:val="af"/>
        <w:tabs>
          <w:tab w:val="left" w:pos="9758"/>
        </w:tabs>
        <w:spacing w:after="0"/>
        <w:ind w:left="93"/>
        <w:jc w:val="center"/>
        <w:rPr>
          <w:sz w:val="20"/>
          <w:szCs w:val="20"/>
        </w:rPr>
      </w:pPr>
      <w:r w:rsidRPr="00AB76AD">
        <w:rPr>
          <w:sz w:val="20"/>
          <w:szCs w:val="20"/>
        </w:rPr>
        <w:t>Администрация Завитинского муниципального округа</w:t>
      </w:r>
    </w:p>
    <w:p w14:paraId="12A56EB7" w14:textId="77777777" w:rsidR="00AB76AD" w:rsidRPr="00AB76AD" w:rsidRDefault="00AB76AD" w:rsidP="00AB76AD">
      <w:pPr>
        <w:pStyle w:val="af"/>
        <w:spacing w:after="0"/>
        <w:jc w:val="both"/>
        <w:rPr>
          <w:i/>
          <w:sz w:val="20"/>
          <w:szCs w:val="20"/>
        </w:rPr>
      </w:pPr>
    </w:p>
    <w:p w14:paraId="494C5D93" w14:textId="1910F993" w:rsidR="00AB76AD" w:rsidRDefault="00AB76AD" w:rsidP="00AB76AD">
      <w:pPr>
        <w:tabs>
          <w:tab w:val="left" w:pos="10240"/>
        </w:tabs>
        <w:spacing w:after="0" w:line="240" w:lineRule="auto"/>
        <w:ind w:left="5614"/>
        <w:jc w:val="center"/>
        <w:rPr>
          <w:rFonts w:ascii="Times New Roman" w:hAnsi="Times New Roman" w:cs="Times New Roman"/>
          <w:sz w:val="20"/>
          <w:szCs w:val="20"/>
        </w:rPr>
      </w:pPr>
      <w:r w:rsidRPr="00AB76AD">
        <w:rPr>
          <w:rFonts w:ascii="Times New Roman" w:hAnsi="Times New Roman" w:cs="Times New Roman"/>
          <w:sz w:val="20"/>
          <w:szCs w:val="20"/>
        </w:rPr>
        <w:t>Кому</w:t>
      </w:r>
      <w:r>
        <w:rPr>
          <w:rFonts w:ascii="Times New Roman" w:hAnsi="Times New Roman" w:cs="Times New Roman"/>
          <w:sz w:val="20"/>
          <w:szCs w:val="20"/>
        </w:rPr>
        <w:t>_______________________________________________________________________________________________</w:t>
      </w:r>
      <w:r w:rsidRPr="00AB76AD">
        <w:rPr>
          <w:rFonts w:ascii="Times New Roman" w:hAnsi="Times New Roman" w:cs="Times New Roman"/>
          <w:sz w:val="20"/>
          <w:szCs w:val="20"/>
        </w:rPr>
        <w:t>(фамилия,</w:t>
      </w:r>
      <w:r w:rsidRPr="00AB76AD">
        <w:rPr>
          <w:rFonts w:ascii="Times New Roman" w:hAnsi="Times New Roman" w:cs="Times New Roman"/>
          <w:spacing w:val="-3"/>
          <w:sz w:val="20"/>
          <w:szCs w:val="20"/>
        </w:rPr>
        <w:t xml:space="preserve"> </w:t>
      </w:r>
      <w:r w:rsidRPr="00AB76AD">
        <w:rPr>
          <w:rFonts w:ascii="Times New Roman" w:hAnsi="Times New Roman" w:cs="Times New Roman"/>
          <w:sz w:val="20"/>
          <w:szCs w:val="20"/>
        </w:rPr>
        <w:t>имя,</w:t>
      </w:r>
      <w:r w:rsidRPr="00AB76AD">
        <w:rPr>
          <w:rFonts w:ascii="Times New Roman" w:hAnsi="Times New Roman" w:cs="Times New Roman"/>
          <w:spacing w:val="-3"/>
          <w:sz w:val="20"/>
          <w:szCs w:val="20"/>
        </w:rPr>
        <w:t xml:space="preserve"> </w:t>
      </w:r>
      <w:r w:rsidRPr="00AB76AD">
        <w:rPr>
          <w:rFonts w:ascii="Times New Roman" w:hAnsi="Times New Roman" w:cs="Times New Roman"/>
          <w:sz w:val="20"/>
          <w:szCs w:val="20"/>
        </w:rPr>
        <w:t>отчество)</w:t>
      </w:r>
    </w:p>
    <w:p w14:paraId="76D6C665" w14:textId="0E920822" w:rsidR="00AB76AD" w:rsidRPr="00AB76AD" w:rsidRDefault="00AB76AD" w:rsidP="00AB76AD">
      <w:pPr>
        <w:tabs>
          <w:tab w:val="left" w:pos="10240"/>
        </w:tabs>
        <w:spacing w:after="0" w:line="240" w:lineRule="auto"/>
        <w:ind w:left="5614"/>
        <w:jc w:val="center"/>
        <w:rPr>
          <w:rFonts w:ascii="Times New Roman" w:hAnsi="Times New Roman" w:cs="Times New Roman"/>
          <w:sz w:val="20"/>
          <w:szCs w:val="20"/>
        </w:rPr>
      </w:pPr>
      <w:r>
        <w:rPr>
          <w:rFonts w:ascii="Times New Roman" w:hAnsi="Times New Roman" w:cs="Times New Roman"/>
          <w:sz w:val="20"/>
          <w:szCs w:val="20"/>
        </w:rPr>
        <w:t>__________________________________________________</w:t>
      </w:r>
    </w:p>
    <w:p w14:paraId="28861970" w14:textId="77777777" w:rsidR="00AB76AD" w:rsidRPr="00AB76AD" w:rsidRDefault="00AB76AD" w:rsidP="00AB76AD">
      <w:pPr>
        <w:spacing w:after="0" w:line="240" w:lineRule="auto"/>
        <w:jc w:val="both"/>
        <w:rPr>
          <w:rFonts w:ascii="Times New Roman" w:hAnsi="Times New Roman" w:cs="Times New Roman"/>
          <w:sz w:val="20"/>
          <w:szCs w:val="20"/>
        </w:rPr>
      </w:pPr>
      <w:r w:rsidRPr="00AB76AD">
        <w:rPr>
          <w:rFonts w:ascii="Times New Roman" w:hAnsi="Times New Roman" w:cs="Times New Roman"/>
          <w:sz w:val="20"/>
          <w:szCs w:val="20"/>
        </w:rPr>
        <w:t xml:space="preserve">                                                                                                                          (телефон</w:t>
      </w:r>
      <w:r w:rsidRPr="00AB76AD">
        <w:rPr>
          <w:rFonts w:ascii="Times New Roman" w:hAnsi="Times New Roman" w:cs="Times New Roman"/>
          <w:spacing w:val="-3"/>
          <w:sz w:val="20"/>
          <w:szCs w:val="20"/>
        </w:rPr>
        <w:t xml:space="preserve"> </w:t>
      </w:r>
      <w:r w:rsidRPr="00AB76AD">
        <w:rPr>
          <w:rFonts w:ascii="Times New Roman" w:hAnsi="Times New Roman" w:cs="Times New Roman"/>
          <w:sz w:val="20"/>
          <w:szCs w:val="20"/>
        </w:rPr>
        <w:t>и</w:t>
      </w:r>
      <w:r w:rsidRPr="00AB76AD">
        <w:rPr>
          <w:rFonts w:ascii="Times New Roman" w:hAnsi="Times New Roman" w:cs="Times New Roman"/>
          <w:spacing w:val="-2"/>
          <w:sz w:val="20"/>
          <w:szCs w:val="20"/>
        </w:rPr>
        <w:t xml:space="preserve"> </w:t>
      </w:r>
      <w:r w:rsidRPr="00AB76AD">
        <w:rPr>
          <w:rFonts w:ascii="Times New Roman" w:hAnsi="Times New Roman" w:cs="Times New Roman"/>
          <w:sz w:val="20"/>
          <w:szCs w:val="20"/>
        </w:rPr>
        <w:t>адрес</w:t>
      </w:r>
      <w:r w:rsidRPr="00AB76AD">
        <w:rPr>
          <w:rFonts w:ascii="Times New Roman" w:hAnsi="Times New Roman" w:cs="Times New Roman"/>
          <w:spacing w:val="-3"/>
          <w:sz w:val="20"/>
          <w:szCs w:val="20"/>
        </w:rPr>
        <w:t xml:space="preserve"> </w:t>
      </w:r>
      <w:r w:rsidRPr="00AB76AD">
        <w:rPr>
          <w:rFonts w:ascii="Times New Roman" w:hAnsi="Times New Roman" w:cs="Times New Roman"/>
          <w:sz w:val="20"/>
          <w:szCs w:val="20"/>
        </w:rPr>
        <w:t>электронной</w:t>
      </w:r>
      <w:r w:rsidRPr="00AB76AD">
        <w:rPr>
          <w:rFonts w:ascii="Times New Roman" w:hAnsi="Times New Roman" w:cs="Times New Roman"/>
          <w:spacing w:val="-3"/>
          <w:sz w:val="20"/>
          <w:szCs w:val="20"/>
        </w:rPr>
        <w:t xml:space="preserve"> </w:t>
      </w:r>
      <w:r w:rsidRPr="00AB76AD">
        <w:rPr>
          <w:rFonts w:ascii="Times New Roman" w:hAnsi="Times New Roman" w:cs="Times New Roman"/>
          <w:sz w:val="20"/>
          <w:szCs w:val="20"/>
        </w:rPr>
        <w:t>почты)</w:t>
      </w:r>
    </w:p>
    <w:p w14:paraId="24A074ED" w14:textId="0E74F22C" w:rsidR="00AB76AD" w:rsidRPr="00AB76AD" w:rsidRDefault="00AB76AD" w:rsidP="00AB76AD">
      <w:pPr>
        <w:pStyle w:val="13"/>
        <w:ind w:left="893" w:right="235"/>
        <w:rPr>
          <w:bCs w:val="0"/>
          <w:sz w:val="20"/>
          <w:szCs w:val="20"/>
        </w:rPr>
      </w:pPr>
      <w:r w:rsidRPr="00AB76AD">
        <w:rPr>
          <w:sz w:val="20"/>
          <w:szCs w:val="20"/>
        </w:rPr>
        <w:t>РЕШЕНИЕ</w:t>
      </w:r>
      <w:r>
        <w:rPr>
          <w:sz w:val="20"/>
          <w:szCs w:val="20"/>
          <w:lang w:val="ru-RU"/>
        </w:rPr>
        <w:t xml:space="preserve"> </w:t>
      </w:r>
      <w:r w:rsidRPr="00AB76AD">
        <w:rPr>
          <w:bCs w:val="0"/>
          <w:sz w:val="20"/>
          <w:szCs w:val="20"/>
        </w:rPr>
        <w:t>об</w:t>
      </w:r>
      <w:r w:rsidRPr="00AB76AD">
        <w:rPr>
          <w:bCs w:val="0"/>
          <w:spacing w:val="-6"/>
          <w:sz w:val="20"/>
          <w:szCs w:val="20"/>
        </w:rPr>
        <w:t xml:space="preserve"> </w:t>
      </w:r>
      <w:r w:rsidRPr="00AB76AD">
        <w:rPr>
          <w:bCs w:val="0"/>
          <w:sz w:val="20"/>
          <w:szCs w:val="20"/>
        </w:rPr>
        <w:t>отказе</w:t>
      </w:r>
      <w:r w:rsidRPr="00AB76AD">
        <w:rPr>
          <w:bCs w:val="0"/>
          <w:spacing w:val="-2"/>
          <w:sz w:val="20"/>
          <w:szCs w:val="20"/>
        </w:rPr>
        <w:t xml:space="preserve"> </w:t>
      </w:r>
      <w:r w:rsidRPr="00AB76AD">
        <w:rPr>
          <w:bCs w:val="0"/>
          <w:sz w:val="20"/>
          <w:szCs w:val="20"/>
        </w:rPr>
        <w:t>в</w:t>
      </w:r>
      <w:r w:rsidRPr="00AB76AD">
        <w:rPr>
          <w:bCs w:val="0"/>
          <w:spacing w:val="-3"/>
          <w:sz w:val="20"/>
          <w:szCs w:val="20"/>
        </w:rPr>
        <w:t xml:space="preserve"> </w:t>
      </w:r>
      <w:r w:rsidRPr="00AB76AD">
        <w:rPr>
          <w:bCs w:val="0"/>
          <w:sz w:val="20"/>
          <w:szCs w:val="20"/>
        </w:rPr>
        <w:t>предоставлении</w:t>
      </w:r>
      <w:r w:rsidRPr="00AB76AD">
        <w:rPr>
          <w:bCs w:val="0"/>
          <w:spacing w:val="-3"/>
          <w:sz w:val="20"/>
          <w:szCs w:val="20"/>
        </w:rPr>
        <w:t xml:space="preserve"> </w:t>
      </w:r>
      <w:r w:rsidRPr="00AB76AD">
        <w:rPr>
          <w:bCs w:val="0"/>
          <w:sz w:val="20"/>
          <w:szCs w:val="20"/>
        </w:rPr>
        <w:t>услуги</w:t>
      </w:r>
      <w:r w:rsidRPr="00AB76AD">
        <w:rPr>
          <w:bCs w:val="0"/>
          <w:sz w:val="20"/>
          <w:szCs w:val="20"/>
          <w:lang w:val="ru-RU"/>
        </w:rPr>
        <w:t xml:space="preserve"> </w:t>
      </w:r>
      <w:r w:rsidRPr="00AB76AD">
        <w:rPr>
          <w:bCs w:val="0"/>
          <w:sz w:val="20"/>
          <w:szCs w:val="20"/>
        </w:rPr>
        <w:t>«Предоставление</w:t>
      </w:r>
      <w:r w:rsidRPr="00AB76AD">
        <w:rPr>
          <w:bCs w:val="0"/>
          <w:spacing w:val="-8"/>
          <w:sz w:val="20"/>
          <w:szCs w:val="20"/>
        </w:rPr>
        <w:t xml:space="preserve"> </w:t>
      </w:r>
      <w:r w:rsidRPr="00AB76AD">
        <w:rPr>
          <w:bCs w:val="0"/>
          <w:sz w:val="20"/>
          <w:szCs w:val="20"/>
        </w:rPr>
        <w:t>жилого</w:t>
      </w:r>
      <w:r w:rsidRPr="00AB76AD">
        <w:rPr>
          <w:bCs w:val="0"/>
          <w:spacing w:val="-4"/>
          <w:sz w:val="20"/>
          <w:szCs w:val="20"/>
        </w:rPr>
        <w:t xml:space="preserve"> </w:t>
      </w:r>
      <w:r w:rsidRPr="00AB76AD">
        <w:rPr>
          <w:bCs w:val="0"/>
          <w:sz w:val="20"/>
          <w:szCs w:val="20"/>
        </w:rPr>
        <w:t>помещения</w:t>
      </w:r>
      <w:r w:rsidRPr="00AB76AD">
        <w:rPr>
          <w:bCs w:val="0"/>
          <w:spacing w:val="-6"/>
          <w:sz w:val="20"/>
          <w:szCs w:val="20"/>
        </w:rPr>
        <w:t xml:space="preserve"> </w:t>
      </w:r>
      <w:r w:rsidRPr="00AB76AD">
        <w:rPr>
          <w:bCs w:val="0"/>
          <w:sz w:val="20"/>
          <w:szCs w:val="20"/>
        </w:rPr>
        <w:t>по</w:t>
      </w:r>
      <w:r w:rsidRPr="00AB76AD">
        <w:rPr>
          <w:bCs w:val="0"/>
          <w:spacing w:val="-4"/>
          <w:sz w:val="20"/>
          <w:szCs w:val="20"/>
        </w:rPr>
        <w:t xml:space="preserve"> </w:t>
      </w:r>
      <w:r w:rsidRPr="00AB76AD">
        <w:rPr>
          <w:bCs w:val="0"/>
          <w:sz w:val="20"/>
          <w:szCs w:val="20"/>
        </w:rPr>
        <w:t>договору</w:t>
      </w:r>
      <w:r w:rsidRPr="00AB76AD">
        <w:rPr>
          <w:bCs w:val="0"/>
          <w:spacing w:val="-3"/>
          <w:sz w:val="20"/>
          <w:szCs w:val="20"/>
        </w:rPr>
        <w:t xml:space="preserve"> </w:t>
      </w:r>
      <w:r w:rsidRPr="00AB76AD">
        <w:rPr>
          <w:bCs w:val="0"/>
          <w:sz w:val="20"/>
          <w:szCs w:val="20"/>
        </w:rPr>
        <w:t>социального</w:t>
      </w:r>
      <w:r w:rsidRPr="00AB76AD">
        <w:rPr>
          <w:bCs w:val="0"/>
          <w:spacing w:val="-4"/>
          <w:sz w:val="20"/>
          <w:szCs w:val="20"/>
        </w:rPr>
        <w:t xml:space="preserve"> </w:t>
      </w:r>
      <w:r w:rsidRPr="00AB76AD">
        <w:rPr>
          <w:bCs w:val="0"/>
          <w:sz w:val="20"/>
          <w:szCs w:val="20"/>
        </w:rPr>
        <w:t>найма»</w:t>
      </w:r>
    </w:p>
    <w:p w14:paraId="694752DD" w14:textId="77777777" w:rsidR="00AB76AD" w:rsidRPr="00AB76AD" w:rsidRDefault="00AB76AD" w:rsidP="00AB76AD">
      <w:pPr>
        <w:pStyle w:val="af"/>
        <w:tabs>
          <w:tab w:val="left" w:pos="3683"/>
          <w:tab w:val="left" w:pos="7954"/>
          <w:tab w:val="left" w:pos="9356"/>
        </w:tabs>
        <w:spacing w:after="0"/>
        <w:jc w:val="both"/>
        <w:rPr>
          <w:sz w:val="20"/>
          <w:szCs w:val="20"/>
        </w:rPr>
      </w:pPr>
      <w:r w:rsidRPr="00AB76AD">
        <w:rPr>
          <w:sz w:val="20"/>
          <w:szCs w:val="20"/>
        </w:rPr>
        <w:t>Дата</w:t>
      </w:r>
      <w:r w:rsidRPr="00AB76AD">
        <w:rPr>
          <w:sz w:val="20"/>
          <w:szCs w:val="20"/>
          <w:u w:val="single"/>
        </w:rPr>
        <w:t xml:space="preserve">                       </w:t>
      </w:r>
      <w:r w:rsidRPr="00AB76AD">
        <w:rPr>
          <w:sz w:val="20"/>
          <w:szCs w:val="20"/>
        </w:rPr>
        <w:tab/>
        <w:t xml:space="preserve">                                                                              № </w:t>
      </w:r>
      <w:r w:rsidRPr="00AB76AD">
        <w:rPr>
          <w:sz w:val="20"/>
          <w:szCs w:val="20"/>
          <w:u w:val="single"/>
        </w:rPr>
        <w:t xml:space="preserve">               </w:t>
      </w:r>
    </w:p>
    <w:p w14:paraId="4E403EB9" w14:textId="77777777" w:rsidR="00AB76AD" w:rsidRPr="00AB76AD" w:rsidRDefault="00AB76AD" w:rsidP="005815DC">
      <w:pPr>
        <w:pStyle w:val="af"/>
        <w:tabs>
          <w:tab w:val="left" w:pos="7796"/>
          <w:tab w:val="left" w:pos="10438"/>
        </w:tabs>
        <w:spacing w:after="0"/>
        <w:ind w:right="2"/>
        <w:jc w:val="both"/>
        <w:rPr>
          <w:sz w:val="20"/>
          <w:szCs w:val="20"/>
        </w:rPr>
      </w:pPr>
      <w:r w:rsidRPr="00AB76AD">
        <w:rPr>
          <w:sz w:val="20"/>
          <w:szCs w:val="20"/>
        </w:rPr>
        <w:t>По</w:t>
      </w:r>
      <w:r w:rsidRPr="00AB76AD">
        <w:rPr>
          <w:spacing w:val="67"/>
          <w:sz w:val="20"/>
          <w:szCs w:val="20"/>
        </w:rPr>
        <w:t xml:space="preserve"> </w:t>
      </w:r>
      <w:r w:rsidRPr="00AB76AD">
        <w:rPr>
          <w:sz w:val="20"/>
          <w:szCs w:val="20"/>
        </w:rPr>
        <w:t>результатам</w:t>
      </w:r>
      <w:r w:rsidRPr="00AB76AD">
        <w:rPr>
          <w:spacing w:val="67"/>
          <w:sz w:val="20"/>
          <w:szCs w:val="20"/>
        </w:rPr>
        <w:t xml:space="preserve"> </w:t>
      </w:r>
      <w:r w:rsidRPr="00AB76AD">
        <w:rPr>
          <w:sz w:val="20"/>
          <w:szCs w:val="20"/>
        </w:rPr>
        <w:t>рассмотрения</w:t>
      </w:r>
      <w:r w:rsidRPr="00AB76AD">
        <w:rPr>
          <w:spacing w:val="68"/>
          <w:sz w:val="20"/>
          <w:szCs w:val="20"/>
        </w:rPr>
        <w:t xml:space="preserve"> </w:t>
      </w:r>
      <w:r w:rsidRPr="00AB76AD">
        <w:rPr>
          <w:sz w:val="20"/>
          <w:szCs w:val="20"/>
        </w:rPr>
        <w:t>заявления</w:t>
      </w:r>
      <w:r w:rsidRPr="00AB76AD">
        <w:rPr>
          <w:spacing w:val="67"/>
          <w:sz w:val="20"/>
          <w:szCs w:val="20"/>
        </w:rPr>
        <w:t xml:space="preserve"> </w:t>
      </w:r>
      <w:r w:rsidRPr="00AB76AD">
        <w:rPr>
          <w:sz w:val="20"/>
          <w:szCs w:val="20"/>
        </w:rPr>
        <w:t>от _________№_____ и</w:t>
      </w:r>
      <w:r w:rsidRPr="00AB76AD">
        <w:rPr>
          <w:spacing w:val="1"/>
          <w:sz w:val="20"/>
          <w:szCs w:val="20"/>
        </w:rPr>
        <w:t xml:space="preserve"> </w:t>
      </w:r>
      <w:r w:rsidRPr="00AB76AD">
        <w:rPr>
          <w:sz w:val="20"/>
          <w:szCs w:val="20"/>
        </w:rPr>
        <w:t>приложенных</w:t>
      </w:r>
      <w:r w:rsidRPr="00AB76AD">
        <w:rPr>
          <w:spacing w:val="1"/>
          <w:sz w:val="20"/>
          <w:szCs w:val="20"/>
        </w:rPr>
        <w:t xml:space="preserve"> </w:t>
      </w:r>
      <w:r w:rsidRPr="00AB76AD">
        <w:rPr>
          <w:sz w:val="20"/>
          <w:szCs w:val="20"/>
        </w:rPr>
        <w:t>к</w:t>
      </w:r>
      <w:r w:rsidRPr="00AB76AD">
        <w:rPr>
          <w:spacing w:val="1"/>
          <w:sz w:val="20"/>
          <w:szCs w:val="20"/>
        </w:rPr>
        <w:t xml:space="preserve"> </w:t>
      </w:r>
      <w:r w:rsidRPr="00AB76AD">
        <w:rPr>
          <w:sz w:val="20"/>
          <w:szCs w:val="20"/>
        </w:rPr>
        <w:t>нему</w:t>
      </w:r>
      <w:r w:rsidRPr="00AB76AD">
        <w:rPr>
          <w:spacing w:val="1"/>
          <w:sz w:val="20"/>
          <w:szCs w:val="20"/>
        </w:rPr>
        <w:t xml:space="preserve"> </w:t>
      </w:r>
      <w:r w:rsidRPr="00AB76AD">
        <w:rPr>
          <w:sz w:val="20"/>
          <w:szCs w:val="20"/>
        </w:rPr>
        <w:t>документов,</w:t>
      </w:r>
      <w:r w:rsidRPr="00AB76AD">
        <w:rPr>
          <w:spacing w:val="1"/>
          <w:sz w:val="20"/>
          <w:szCs w:val="20"/>
        </w:rPr>
        <w:t xml:space="preserve"> </w:t>
      </w:r>
      <w:r w:rsidRPr="00AB76AD">
        <w:rPr>
          <w:sz w:val="20"/>
          <w:szCs w:val="20"/>
        </w:rPr>
        <w:t>в</w:t>
      </w:r>
      <w:r w:rsidRPr="00AB76AD">
        <w:rPr>
          <w:spacing w:val="1"/>
          <w:sz w:val="20"/>
          <w:szCs w:val="20"/>
        </w:rPr>
        <w:t xml:space="preserve"> </w:t>
      </w:r>
      <w:r w:rsidRPr="00AB76AD">
        <w:rPr>
          <w:sz w:val="20"/>
          <w:szCs w:val="20"/>
        </w:rPr>
        <w:t>соответствии</w:t>
      </w:r>
      <w:r w:rsidRPr="00AB76AD">
        <w:rPr>
          <w:spacing w:val="1"/>
          <w:sz w:val="20"/>
          <w:szCs w:val="20"/>
        </w:rPr>
        <w:t xml:space="preserve"> </w:t>
      </w:r>
      <w:r w:rsidRPr="00AB76AD">
        <w:rPr>
          <w:sz w:val="20"/>
          <w:szCs w:val="20"/>
        </w:rPr>
        <w:t>с</w:t>
      </w:r>
      <w:r w:rsidRPr="00AB76AD">
        <w:rPr>
          <w:spacing w:val="1"/>
          <w:sz w:val="20"/>
          <w:szCs w:val="20"/>
        </w:rPr>
        <w:t xml:space="preserve"> </w:t>
      </w:r>
      <w:r w:rsidRPr="00AB76AD">
        <w:rPr>
          <w:sz w:val="20"/>
          <w:szCs w:val="20"/>
        </w:rPr>
        <w:t>Жилищным</w:t>
      </w:r>
      <w:r w:rsidRPr="00AB76AD">
        <w:rPr>
          <w:spacing w:val="1"/>
          <w:sz w:val="20"/>
          <w:szCs w:val="20"/>
        </w:rPr>
        <w:t xml:space="preserve"> </w:t>
      </w:r>
      <w:r w:rsidRPr="00AB76AD">
        <w:rPr>
          <w:sz w:val="20"/>
          <w:szCs w:val="20"/>
        </w:rPr>
        <w:t>кодексом</w:t>
      </w:r>
      <w:r w:rsidRPr="00AB76AD">
        <w:rPr>
          <w:spacing w:val="1"/>
          <w:sz w:val="20"/>
          <w:szCs w:val="20"/>
        </w:rPr>
        <w:t xml:space="preserve"> </w:t>
      </w:r>
      <w:r w:rsidRPr="00AB76AD">
        <w:rPr>
          <w:sz w:val="20"/>
          <w:szCs w:val="20"/>
        </w:rPr>
        <w:t>Российской</w:t>
      </w:r>
      <w:r w:rsidRPr="00AB76AD">
        <w:rPr>
          <w:spacing w:val="1"/>
          <w:sz w:val="20"/>
          <w:szCs w:val="20"/>
        </w:rPr>
        <w:t xml:space="preserve"> </w:t>
      </w:r>
      <w:r w:rsidRPr="00AB76AD">
        <w:rPr>
          <w:sz w:val="20"/>
          <w:szCs w:val="20"/>
        </w:rPr>
        <w:t>Федерации</w:t>
      </w:r>
      <w:r w:rsidRPr="00AB76AD">
        <w:rPr>
          <w:spacing w:val="1"/>
          <w:sz w:val="20"/>
          <w:szCs w:val="20"/>
        </w:rPr>
        <w:t xml:space="preserve"> </w:t>
      </w:r>
      <w:r w:rsidRPr="00AB76AD">
        <w:rPr>
          <w:sz w:val="20"/>
          <w:szCs w:val="20"/>
        </w:rPr>
        <w:t>принято</w:t>
      </w:r>
      <w:r w:rsidRPr="00AB76AD">
        <w:rPr>
          <w:spacing w:val="1"/>
          <w:sz w:val="20"/>
          <w:szCs w:val="20"/>
        </w:rPr>
        <w:t xml:space="preserve"> </w:t>
      </w:r>
      <w:r w:rsidRPr="00AB76AD">
        <w:rPr>
          <w:sz w:val="20"/>
          <w:szCs w:val="20"/>
        </w:rPr>
        <w:t>решение</w:t>
      </w:r>
      <w:r w:rsidRPr="00AB76AD">
        <w:rPr>
          <w:spacing w:val="1"/>
          <w:sz w:val="20"/>
          <w:szCs w:val="20"/>
        </w:rPr>
        <w:t xml:space="preserve"> </w:t>
      </w:r>
      <w:r w:rsidRPr="00AB76AD">
        <w:rPr>
          <w:sz w:val="20"/>
          <w:szCs w:val="20"/>
        </w:rPr>
        <w:t>отказать</w:t>
      </w:r>
      <w:r w:rsidRPr="00AB76AD">
        <w:rPr>
          <w:spacing w:val="1"/>
          <w:sz w:val="20"/>
          <w:szCs w:val="20"/>
        </w:rPr>
        <w:t xml:space="preserve"> </w:t>
      </w:r>
      <w:r w:rsidRPr="00AB76AD">
        <w:rPr>
          <w:sz w:val="20"/>
          <w:szCs w:val="20"/>
        </w:rPr>
        <w:t>в</w:t>
      </w:r>
      <w:r w:rsidRPr="00AB76AD">
        <w:rPr>
          <w:spacing w:val="1"/>
          <w:sz w:val="20"/>
          <w:szCs w:val="20"/>
        </w:rPr>
        <w:t xml:space="preserve"> </w:t>
      </w:r>
      <w:r w:rsidRPr="00AB76AD">
        <w:rPr>
          <w:sz w:val="20"/>
          <w:szCs w:val="20"/>
        </w:rPr>
        <w:t>приеме</w:t>
      </w:r>
      <w:r w:rsidRPr="00AB76AD">
        <w:rPr>
          <w:spacing w:val="1"/>
          <w:sz w:val="20"/>
          <w:szCs w:val="20"/>
        </w:rPr>
        <w:t xml:space="preserve"> </w:t>
      </w:r>
      <w:r w:rsidRPr="00AB76AD">
        <w:rPr>
          <w:sz w:val="20"/>
          <w:szCs w:val="20"/>
        </w:rPr>
        <w:t>документов,</w:t>
      </w:r>
      <w:r w:rsidRPr="00AB76AD">
        <w:rPr>
          <w:spacing w:val="1"/>
          <w:sz w:val="20"/>
          <w:szCs w:val="20"/>
        </w:rPr>
        <w:t xml:space="preserve"> </w:t>
      </w:r>
      <w:r w:rsidRPr="00AB76AD">
        <w:rPr>
          <w:sz w:val="20"/>
          <w:szCs w:val="20"/>
        </w:rPr>
        <w:t>необходимых для</w:t>
      </w:r>
      <w:r w:rsidRPr="00AB76AD">
        <w:rPr>
          <w:spacing w:val="-1"/>
          <w:sz w:val="20"/>
          <w:szCs w:val="20"/>
        </w:rPr>
        <w:t xml:space="preserve"> </w:t>
      </w:r>
      <w:r w:rsidRPr="00AB76AD">
        <w:rPr>
          <w:sz w:val="20"/>
          <w:szCs w:val="20"/>
        </w:rPr>
        <w:t>предоставления</w:t>
      </w:r>
      <w:r w:rsidRPr="00AB76AD">
        <w:rPr>
          <w:spacing w:val="-1"/>
          <w:sz w:val="20"/>
          <w:szCs w:val="20"/>
        </w:rPr>
        <w:t xml:space="preserve"> </w:t>
      </w:r>
      <w:r w:rsidRPr="00AB76AD">
        <w:rPr>
          <w:sz w:val="20"/>
          <w:szCs w:val="20"/>
        </w:rPr>
        <w:t>услуги,</w:t>
      </w:r>
      <w:r w:rsidRPr="00AB76AD">
        <w:rPr>
          <w:spacing w:val="-2"/>
          <w:sz w:val="20"/>
          <w:szCs w:val="20"/>
        </w:rPr>
        <w:t xml:space="preserve"> </w:t>
      </w:r>
      <w:r w:rsidRPr="00AB76AD">
        <w:rPr>
          <w:sz w:val="20"/>
          <w:szCs w:val="20"/>
        </w:rPr>
        <w:t>по следующим</w:t>
      </w:r>
      <w:r w:rsidRPr="00AB76AD">
        <w:rPr>
          <w:spacing w:val="-1"/>
          <w:sz w:val="20"/>
          <w:szCs w:val="20"/>
        </w:rPr>
        <w:t xml:space="preserve"> </w:t>
      </w:r>
      <w:r w:rsidRPr="00AB76AD">
        <w:rPr>
          <w:sz w:val="20"/>
          <w:szCs w:val="20"/>
        </w:rPr>
        <w:t>основаниям:</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977"/>
      </w:tblGrid>
      <w:tr w:rsidR="00AB76AD" w:rsidRPr="009937B1" w14:paraId="14189AB8" w14:textId="77777777" w:rsidTr="009937B1">
        <w:trPr>
          <w:trHeight w:val="20"/>
        </w:trPr>
        <w:tc>
          <w:tcPr>
            <w:tcW w:w="2268" w:type="dxa"/>
          </w:tcPr>
          <w:p w14:paraId="22278CC1" w14:textId="77777777" w:rsidR="00AB76AD" w:rsidRPr="009937B1" w:rsidRDefault="00AB76AD" w:rsidP="00AB76AD">
            <w:pPr>
              <w:pStyle w:val="TableParagraph"/>
              <w:spacing w:line="240" w:lineRule="auto"/>
              <w:ind w:right="79"/>
              <w:jc w:val="both"/>
              <w:rPr>
                <w:sz w:val="16"/>
                <w:szCs w:val="16"/>
              </w:rPr>
            </w:pPr>
            <w:r w:rsidRPr="009937B1">
              <w:rPr>
                <w:sz w:val="16"/>
                <w:szCs w:val="16"/>
              </w:rPr>
              <w:t xml:space="preserve">№ </w:t>
            </w:r>
            <w:proofErr w:type="spellStart"/>
            <w:r w:rsidRPr="009937B1">
              <w:rPr>
                <w:sz w:val="16"/>
                <w:szCs w:val="16"/>
              </w:rPr>
              <w:t>пункта</w:t>
            </w:r>
            <w:proofErr w:type="spellEnd"/>
            <w:r w:rsidRPr="009937B1">
              <w:rPr>
                <w:spacing w:val="1"/>
                <w:sz w:val="16"/>
                <w:szCs w:val="16"/>
              </w:rPr>
              <w:t xml:space="preserve"> </w:t>
            </w:r>
            <w:proofErr w:type="spellStart"/>
            <w:r w:rsidRPr="009937B1">
              <w:rPr>
                <w:sz w:val="16"/>
                <w:szCs w:val="16"/>
              </w:rPr>
              <w:t>административного</w:t>
            </w:r>
            <w:proofErr w:type="spellEnd"/>
            <w:r w:rsidRPr="009937B1">
              <w:rPr>
                <w:spacing w:val="-57"/>
                <w:sz w:val="16"/>
                <w:szCs w:val="16"/>
              </w:rPr>
              <w:t xml:space="preserve"> </w:t>
            </w:r>
            <w:proofErr w:type="spellStart"/>
            <w:r w:rsidRPr="009937B1">
              <w:rPr>
                <w:sz w:val="16"/>
                <w:szCs w:val="16"/>
              </w:rPr>
              <w:t>регламента</w:t>
            </w:r>
            <w:proofErr w:type="spellEnd"/>
          </w:p>
        </w:tc>
        <w:tc>
          <w:tcPr>
            <w:tcW w:w="5103" w:type="dxa"/>
          </w:tcPr>
          <w:p w14:paraId="624F82EE" w14:textId="77777777" w:rsidR="00AB76AD" w:rsidRPr="009937B1" w:rsidRDefault="00AB76AD" w:rsidP="00AB76AD">
            <w:pPr>
              <w:pStyle w:val="TableParagraph"/>
              <w:spacing w:line="240" w:lineRule="auto"/>
              <w:ind w:left="104" w:right="185"/>
              <w:jc w:val="both"/>
              <w:rPr>
                <w:sz w:val="16"/>
                <w:szCs w:val="16"/>
                <w:lang w:val="ru-RU"/>
              </w:rPr>
            </w:pPr>
            <w:r w:rsidRPr="009937B1">
              <w:rPr>
                <w:sz w:val="16"/>
                <w:szCs w:val="16"/>
                <w:lang w:val="ru-RU"/>
              </w:rPr>
              <w:t>Наименование основания для отказа</w:t>
            </w:r>
            <w:r w:rsidRPr="009937B1">
              <w:rPr>
                <w:spacing w:val="-57"/>
                <w:sz w:val="16"/>
                <w:szCs w:val="16"/>
                <w:lang w:val="ru-RU"/>
              </w:rPr>
              <w:t xml:space="preserve"> </w:t>
            </w:r>
            <w:r w:rsidRPr="009937B1">
              <w:rPr>
                <w:sz w:val="16"/>
                <w:szCs w:val="16"/>
                <w:lang w:val="ru-RU"/>
              </w:rPr>
              <w:t>в</w:t>
            </w:r>
            <w:r w:rsidRPr="009937B1">
              <w:rPr>
                <w:spacing w:val="-3"/>
                <w:sz w:val="16"/>
                <w:szCs w:val="16"/>
                <w:lang w:val="ru-RU"/>
              </w:rPr>
              <w:t xml:space="preserve"> </w:t>
            </w:r>
            <w:r w:rsidRPr="009937B1">
              <w:rPr>
                <w:sz w:val="16"/>
                <w:szCs w:val="16"/>
                <w:lang w:val="ru-RU"/>
              </w:rPr>
              <w:t>соответствии</w:t>
            </w:r>
            <w:r w:rsidRPr="009937B1">
              <w:rPr>
                <w:spacing w:val="-1"/>
                <w:sz w:val="16"/>
                <w:szCs w:val="16"/>
                <w:lang w:val="ru-RU"/>
              </w:rPr>
              <w:t xml:space="preserve"> </w:t>
            </w:r>
            <w:r w:rsidRPr="009937B1">
              <w:rPr>
                <w:sz w:val="16"/>
                <w:szCs w:val="16"/>
                <w:lang w:val="ru-RU"/>
              </w:rPr>
              <w:t>с</w:t>
            </w:r>
            <w:r w:rsidRPr="009937B1">
              <w:rPr>
                <w:spacing w:val="-2"/>
                <w:sz w:val="16"/>
                <w:szCs w:val="16"/>
                <w:lang w:val="ru-RU"/>
              </w:rPr>
              <w:t xml:space="preserve"> </w:t>
            </w:r>
            <w:r w:rsidRPr="009937B1">
              <w:rPr>
                <w:sz w:val="16"/>
                <w:szCs w:val="16"/>
                <w:lang w:val="ru-RU"/>
              </w:rPr>
              <w:t>единым</w:t>
            </w:r>
            <w:r w:rsidRPr="009937B1">
              <w:rPr>
                <w:spacing w:val="-3"/>
                <w:sz w:val="16"/>
                <w:szCs w:val="16"/>
                <w:lang w:val="ru-RU"/>
              </w:rPr>
              <w:t xml:space="preserve"> </w:t>
            </w:r>
            <w:r w:rsidRPr="009937B1">
              <w:rPr>
                <w:sz w:val="16"/>
                <w:szCs w:val="16"/>
                <w:lang w:val="ru-RU"/>
              </w:rPr>
              <w:t>стандартом</w:t>
            </w:r>
          </w:p>
        </w:tc>
        <w:tc>
          <w:tcPr>
            <w:tcW w:w="2977" w:type="dxa"/>
          </w:tcPr>
          <w:p w14:paraId="1F5ED4DB" w14:textId="77777777" w:rsidR="00AB76AD" w:rsidRPr="009937B1" w:rsidRDefault="00AB76AD" w:rsidP="009937B1">
            <w:pPr>
              <w:pStyle w:val="TableParagraph"/>
              <w:spacing w:line="240" w:lineRule="auto"/>
              <w:ind w:left="106"/>
              <w:jc w:val="both"/>
              <w:rPr>
                <w:sz w:val="16"/>
                <w:szCs w:val="16"/>
                <w:lang w:val="ru-RU"/>
              </w:rPr>
            </w:pPr>
            <w:r w:rsidRPr="009937B1">
              <w:rPr>
                <w:sz w:val="16"/>
                <w:szCs w:val="16"/>
                <w:lang w:val="ru-RU"/>
              </w:rPr>
              <w:t>Разъяснение</w:t>
            </w:r>
            <w:r w:rsidRPr="009937B1">
              <w:rPr>
                <w:spacing w:val="-7"/>
                <w:sz w:val="16"/>
                <w:szCs w:val="16"/>
                <w:lang w:val="ru-RU"/>
              </w:rPr>
              <w:t xml:space="preserve"> </w:t>
            </w:r>
            <w:r w:rsidRPr="009937B1">
              <w:rPr>
                <w:sz w:val="16"/>
                <w:szCs w:val="16"/>
                <w:lang w:val="ru-RU"/>
              </w:rPr>
              <w:t>причин</w:t>
            </w:r>
            <w:r w:rsidRPr="009937B1">
              <w:rPr>
                <w:spacing w:val="-4"/>
                <w:sz w:val="16"/>
                <w:szCs w:val="16"/>
                <w:lang w:val="ru-RU"/>
              </w:rPr>
              <w:t xml:space="preserve"> </w:t>
            </w:r>
            <w:r w:rsidRPr="009937B1">
              <w:rPr>
                <w:sz w:val="16"/>
                <w:szCs w:val="16"/>
                <w:lang w:val="ru-RU"/>
              </w:rPr>
              <w:t>отказа</w:t>
            </w:r>
            <w:r w:rsidRPr="009937B1">
              <w:rPr>
                <w:spacing w:val="-4"/>
                <w:sz w:val="16"/>
                <w:szCs w:val="16"/>
                <w:lang w:val="ru-RU"/>
              </w:rPr>
              <w:t xml:space="preserve"> </w:t>
            </w:r>
            <w:r w:rsidRPr="009937B1">
              <w:rPr>
                <w:sz w:val="16"/>
                <w:szCs w:val="16"/>
                <w:lang w:val="ru-RU"/>
              </w:rPr>
              <w:t>в</w:t>
            </w:r>
            <w:r w:rsidRPr="009937B1">
              <w:rPr>
                <w:spacing w:val="-57"/>
                <w:sz w:val="16"/>
                <w:szCs w:val="16"/>
                <w:lang w:val="ru-RU"/>
              </w:rPr>
              <w:t xml:space="preserve"> </w:t>
            </w:r>
            <w:r w:rsidRPr="009937B1">
              <w:rPr>
                <w:sz w:val="16"/>
                <w:szCs w:val="16"/>
                <w:lang w:val="ru-RU"/>
              </w:rPr>
              <w:t>предоставлении</w:t>
            </w:r>
            <w:r w:rsidRPr="009937B1">
              <w:rPr>
                <w:spacing w:val="1"/>
                <w:sz w:val="16"/>
                <w:szCs w:val="16"/>
                <w:lang w:val="ru-RU"/>
              </w:rPr>
              <w:t xml:space="preserve"> </w:t>
            </w:r>
            <w:r w:rsidRPr="009937B1">
              <w:rPr>
                <w:sz w:val="16"/>
                <w:szCs w:val="16"/>
                <w:lang w:val="ru-RU"/>
              </w:rPr>
              <w:t>услуги</w:t>
            </w:r>
          </w:p>
        </w:tc>
      </w:tr>
      <w:tr w:rsidR="00AB76AD" w:rsidRPr="009937B1" w14:paraId="28191C42" w14:textId="77777777" w:rsidTr="009937B1">
        <w:trPr>
          <w:trHeight w:val="20"/>
        </w:trPr>
        <w:tc>
          <w:tcPr>
            <w:tcW w:w="2268" w:type="dxa"/>
          </w:tcPr>
          <w:p w14:paraId="0EF4516C" w14:textId="77777777" w:rsidR="00AB76AD" w:rsidRPr="009937B1" w:rsidRDefault="00AB76AD" w:rsidP="00AB76AD">
            <w:pPr>
              <w:pStyle w:val="TableParagraph"/>
              <w:spacing w:line="240" w:lineRule="auto"/>
              <w:ind w:left="0"/>
              <w:jc w:val="both"/>
              <w:rPr>
                <w:sz w:val="16"/>
                <w:szCs w:val="16"/>
                <w:lang w:val="ru-RU"/>
              </w:rPr>
            </w:pPr>
          </w:p>
        </w:tc>
        <w:tc>
          <w:tcPr>
            <w:tcW w:w="5103" w:type="dxa"/>
          </w:tcPr>
          <w:p w14:paraId="4DE46823" w14:textId="77777777" w:rsidR="00AB76AD" w:rsidRPr="009937B1" w:rsidRDefault="00AB76AD" w:rsidP="00AB76AD">
            <w:pPr>
              <w:pStyle w:val="TableParagraph"/>
              <w:spacing w:line="240" w:lineRule="auto"/>
              <w:ind w:left="104" w:right="212"/>
              <w:jc w:val="both"/>
              <w:rPr>
                <w:sz w:val="16"/>
                <w:szCs w:val="16"/>
                <w:lang w:val="ru-RU"/>
              </w:rPr>
            </w:pPr>
            <w:r w:rsidRPr="009937B1">
              <w:rPr>
                <w:sz w:val="16"/>
                <w:szCs w:val="16"/>
                <w:lang w:val="ru-RU"/>
              </w:rPr>
              <w:t>Документы (сведения),</w:t>
            </w:r>
            <w:r w:rsidRPr="009937B1">
              <w:rPr>
                <w:spacing w:val="1"/>
                <w:sz w:val="16"/>
                <w:szCs w:val="16"/>
                <w:lang w:val="ru-RU"/>
              </w:rPr>
              <w:t xml:space="preserve"> </w:t>
            </w:r>
            <w:r w:rsidRPr="009937B1">
              <w:rPr>
                <w:sz w:val="16"/>
                <w:szCs w:val="16"/>
                <w:lang w:val="ru-RU"/>
              </w:rPr>
              <w:t>представленные заявителем,</w:t>
            </w:r>
            <w:r w:rsidRPr="009937B1">
              <w:rPr>
                <w:spacing w:val="1"/>
                <w:sz w:val="16"/>
                <w:szCs w:val="16"/>
                <w:lang w:val="ru-RU"/>
              </w:rPr>
              <w:t xml:space="preserve"> </w:t>
            </w:r>
            <w:r w:rsidRPr="009937B1">
              <w:rPr>
                <w:sz w:val="16"/>
                <w:szCs w:val="16"/>
                <w:lang w:val="ru-RU"/>
              </w:rPr>
              <w:t>противоречат документам</w:t>
            </w:r>
            <w:r w:rsidRPr="009937B1">
              <w:rPr>
                <w:spacing w:val="1"/>
                <w:sz w:val="16"/>
                <w:szCs w:val="16"/>
                <w:lang w:val="ru-RU"/>
              </w:rPr>
              <w:t xml:space="preserve"> </w:t>
            </w:r>
            <w:r w:rsidRPr="009937B1">
              <w:rPr>
                <w:sz w:val="16"/>
                <w:szCs w:val="16"/>
                <w:lang w:val="ru-RU"/>
              </w:rPr>
              <w:t>(сведениям), полученным в рамках</w:t>
            </w:r>
            <w:r w:rsidRPr="009937B1">
              <w:rPr>
                <w:spacing w:val="1"/>
                <w:sz w:val="16"/>
                <w:szCs w:val="16"/>
                <w:lang w:val="ru-RU"/>
              </w:rPr>
              <w:t xml:space="preserve"> </w:t>
            </w:r>
            <w:r w:rsidRPr="009937B1">
              <w:rPr>
                <w:sz w:val="16"/>
                <w:szCs w:val="16"/>
                <w:lang w:val="ru-RU"/>
              </w:rPr>
              <w:t>межведомственного</w:t>
            </w:r>
            <w:r w:rsidRPr="009937B1">
              <w:rPr>
                <w:spacing w:val="-9"/>
                <w:sz w:val="16"/>
                <w:szCs w:val="16"/>
                <w:lang w:val="ru-RU"/>
              </w:rPr>
              <w:t xml:space="preserve"> </w:t>
            </w:r>
            <w:r w:rsidRPr="009937B1">
              <w:rPr>
                <w:sz w:val="16"/>
                <w:szCs w:val="16"/>
                <w:lang w:val="ru-RU"/>
              </w:rPr>
              <w:t>взаимодействия</w:t>
            </w:r>
          </w:p>
        </w:tc>
        <w:tc>
          <w:tcPr>
            <w:tcW w:w="2977" w:type="dxa"/>
          </w:tcPr>
          <w:p w14:paraId="01655922" w14:textId="0B0CD91B" w:rsidR="00AB76AD" w:rsidRPr="009937B1" w:rsidRDefault="00AB76AD" w:rsidP="009937B1">
            <w:pPr>
              <w:pStyle w:val="TableParagraph"/>
              <w:spacing w:line="240" w:lineRule="auto"/>
              <w:ind w:left="106"/>
              <w:jc w:val="both"/>
              <w:rPr>
                <w:sz w:val="16"/>
                <w:szCs w:val="16"/>
              </w:rPr>
            </w:pPr>
            <w:proofErr w:type="spellStart"/>
            <w:r w:rsidRPr="009937B1">
              <w:rPr>
                <w:sz w:val="16"/>
                <w:szCs w:val="16"/>
              </w:rPr>
              <w:t>Указываются</w:t>
            </w:r>
            <w:proofErr w:type="spellEnd"/>
            <w:r w:rsidRPr="009937B1">
              <w:rPr>
                <w:spacing w:val="-9"/>
                <w:sz w:val="16"/>
                <w:szCs w:val="16"/>
              </w:rPr>
              <w:t xml:space="preserve"> </w:t>
            </w:r>
            <w:proofErr w:type="spellStart"/>
            <w:r w:rsidRPr="009937B1">
              <w:rPr>
                <w:sz w:val="16"/>
                <w:szCs w:val="16"/>
              </w:rPr>
              <w:t>основания</w:t>
            </w:r>
            <w:proofErr w:type="spellEnd"/>
            <w:r w:rsidRPr="009937B1">
              <w:rPr>
                <w:spacing w:val="-8"/>
                <w:sz w:val="16"/>
                <w:szCs w:val="16"/>
              </w:rPr>
              <w:t xml:space="preserve"> </w:t>
            </w:r>
            <w:proofErr w:type="spellStart"/>
            <w:r w:rsidRPr="009937B1">
              <w:rPr>
                <w:sz w:val="16"/>
                <w:szCs w:val="16"/>
              </w:rPr>
              <w:t>такого</w:t>
            </w:r>
            <w:proofErr w:type="spellEnd"/>
            <w:r w:rsidR="009937B1">
              <w:rPr>
                <w:sz w:val="16"/>
                <w:szCs w:val="16"/>
                <w:lang w:val="ru-RU"/>
              </w:rPr>
              <w:t xml:space="preserve"> </w:t>
            </w:r>
            <w:r w:rsidRPr="009937B1">
              <w:rPr>
                <w:spacing w:val="-57"/>
                <w:sz w:val="16"/>
                <w:szCs w:val="16"/>
              </w:rPr>
              <w:t xml:space="preserve">             </w:t>
            </w:r>
            <w:r w:rsidR="009937B1">
              <w:rPr>
                <w:spacing w:val="-57"/>
                <w:sz w:val="16"/>
                <w:szCs w:val="16"/>
                <w:lang w:val="ru-RU"/>
              </w:rPr>
              <w:t xml:space="preserve"> </w:t>
            </w:r>
            <w:proofErr w:type="spellStart"/>
            <w:r w:rsidRPr="009937B1">
              <w:rPr>
                <w:sz w:val="16"/>
                <w:szCs w:val="16"/>
              </w:rPr>
              <w:t>вывода</w:t>
            </w:r>
            <w:proofErr w:type="spellEnd"/>
          </w:p>
        </w:tc>
      </w:tr>
      <w:tr w:rsidR="00AB76AD" w:rsidRPr="009937B1" w14:paraId="6871248C" w14:textId="77777777" w:rsidTr="009937B1">
        <w:trPr>
          <w:trHeight w:val="20"/>
        </w:trPr>
        <w:tc>
          <w:tcPr>
            <w:tcW w:w="2268" w:type="dxa"/>
          </w:tcPr>
          <w:p w14:paraId="665DDE93" w14:textId="77777777" w:rsidR="00AB76AD" w:rsidRPr="009937B1" w:rsidRDefault="00AB76AD" w:rsidP="00AB76AD">
            <w:pPr>
              <w:pStyle w:val="TableParagraph"/>
              <w:spacing w:line="240" w:lineRule="auto"/>
              <w:ind w:left="0"/>
              <w:jc w:val="both"/>
              <w:rPr>
                <w:sz w:val="16"/>
                <w:szCs w:val="16"/>
              </w:rPr>
            </w:pPr>
          </w:p>
        </w:tc>
        <w:tc>
          <w:tcPr>
            <w:tcW w:w="5103" w:type="dxa"/>
          </w:tcPr>
          <w:p w14:paraId="3A30A780" w14:textId="77777777" w:rsidR="00AB76AD" w:rsidRPr="009937B1" w:rsidRDefault="00AB76AD" w:rsidP="00AB76AD">
            <w:pPr>
              <w:pStyle w:val="TableParagraph"/>
              <w:spacing w:line="240" w:lineRule="auto"/>
              <w:ind w:left="105" w:right="305"/>
              <w:jc w:val="both"/>
              <w:rPr>
                <w:sz w:val="16"/>
                <w:szCs w:val="16"/>
                <w:lang w:val="ru-RU"/>
              </w:rPr>
            </w:pPr>
            <w:r w:rsidRPr="009937B1">
              <w:rPr>
                <w:sz w:val="16"/>
                <w:szCs w:val="16"/>
                <w:lang w:val="ru-RU"/>
              </w:rPr>
              <w:t>Отсутствие у членов семьи места</w:t>
            </w:r>
            <w:r w:rsidRPr="009937B1">
              <w:rPr>
                <w:spacing w:val="1"/>
                <w:sz w:val="16"/>
                <w:szCs w:val="16"/>
                <w:lang w:val="ru-RU"/>
              </w:rPr>
              <w:t xml:space="preserve"> </w:t>
            </w:r>
            <w:r w:rsidRPr="009937B1">
              <w:rPr>
                <w:sz w:val="16"/>
                <w:szCs w:val="16"/>
                <w:lang w:val="ru-RU"/>
              </w:rPr>
              <w:t>жительства</w:t>
            </w:r>
            <w:r w:rsidRPr="009937B1">
              <w:rPr>
                <w:spacing w:val="-5"/>
                <w:sz w:val="16"/>
                <w:szCs w:val="16"/>
                <w:lang w:val="ru-RU"/>
              </w:rPr>
              <w:t xml:space="preserve"> </w:t>
            </w:r>
            <w:r w:rsidRPr="009937B1">
              <w:rPr>
                <w:sz w:val="16"/>
                <w:szCs w:val="16"/>
                <w:lang w:val="ru-RU"/>
              </w:rPr>
              <w:t>на</w:t>
            </w:r>
            <w:r w:rsidRPr="009937B1">
              <w:rPr>
                <w:spacing w:val="-4"/>
                <w:sz w:val="16"/>
                <w:szCs w:val="16"/>
                <w:lang w:val="ru-RU"/>
              </w:rPr>
              <w:t xml:space="preserve"> </w:t>
            </w:r>
            <w:r w:rsidRPr="009937B1">
              <w:rPr>
                <w:sz w:val="16"/>
                <w:szCs w:val="16"/>
                <w:lang w:val="ru-RU"/>
              </w:rPr>
              <w:t>территории</w:t>
            </w:r>
            <w:r w:rsidRPr="009937B1">
              <w:rPr>
                <w:spacing w:val="-4"/>
                <w:sz w:val="16"/>
                <w:szCs w:val="16"/>
                <w:lang w:val="ru-RU"/>
              </w:rPr>
              <w:t xml:space="preserve"> </w:t>
            </w:r>
            <w:r w:rsidRPr="009937B1">
              <w:rPr>
                <w:sz w:val="16"/>
                <w:szCs w:val="16"/>
                <w:lang w:val="ru-RU"/>
              </w:rPr>
              <w:t>субъекта</w:t>
            </w:r>
            <w:r w:rsidRPr="009937B1">
              <w:rPr>
                <w:spacing w:val="-57"/>
                <w:sz w:val="16"/>
                <w:szCs w:val="16"/>
                <w:lang w:val="ru-RU"/>
              </w:rPr>
              <w:t xml:space="preserve"> </w:t>
            </w:r>
            <w:r w:rsidRPr="009937B1">
              <w:rPr>
                <w:sz w:val="16"/>
                <w:szCs w:val="16"/>
                <w:lang w:val="ru-RU"/>
              </w:rPr>
              <w:t>Российской</w:t>
            </w:r>
            <w:r w:rsidRPr="009937B1">
              <w:rPr>
                <w:spacing w:val="-1"/>
                <w:sz w:val="16"/>
                <w:szCs w:val="16"/>
                <w:lang w:val="ru-RU"/>
              </w:rPr>
              <w:t xml:space="preserve"> </w:t>
            </w:r>
            <w:r w:rsidRPr="009937B1">
              <w:rPr>
                <w:sz w:val="16"/>
                <w:szCs w:val="16"/>
                <w:lang w:val="ru-RU"/>
              </w:rPr>
              <w:t>Федерации</w:t>
            </w:r>
          </w:p>
        </w:tc>
        <w:tc>
          <w:tcPr>
            <w:tcW w:w="2977" w:type="dxa"/>
          </w:tcPr>
          <w:p w14:paraId="77969F7B" w14:textId="06F1AA51" w:rsidR="00AB76AD" w:rsidRPr="009937B1" w:rsidRDefault="00AB76AD" w:rsidP="009937B1">
            <w:pPr>
              <w:pStyle w:val="TableParagraph"/>
              <w:spacing w:line="240" w:lineRule="auto"/>
              <w:jc w:val="both"/>
              <w:rPr>
                <w:sz w:val="16"/>
                <w:szCs w:val="16"/>
              </w:rPr>
            </w:pPr>
            <w:proofErr w:type="spellStart"/>
            <w:r w:rsidRPr="009937B1">
              <w:rPr>
                <w:sz w:val="16"/>
                <w:szCs w:val="16"/>
              </w:rPr>
              <w:t>Указываются</w:t>
            </w:r>
            <w:proofErr w:type="spellEnd"/>
            <w:r w:rsidRPr="009937B1">
              <w:rPr>
                <w:sz w:val="16"/>
                <w:szCs w:val="16"/>
              </w:rPr>
              <w:t xml:space="preserve"> </w:t>
            </w:r>
            <w:proofErr w:type="spellStart"/>
            <w:r w:rsidRPr="009937B1">
              <w:rPr>
                <w:sz w:val="16"/>
                <w:szCs w:val="16"/>
              </w:rPr>
              <w:t>основания</w:t>
            </w:r>
            <w:proofErr w:type="spellEnd"/>
            <w:r w:rsidRPr="009937B1">
              <w:rPr>
                <w:sz w:val="16"/>
                <w:szCs w:val="16"/>
              </w:rPr>
              <w:t xml:space="preserve"> </w:t>
            </w:r>
            <w:proofErr w:type="spellStart"/>
            <w:proofErr w:type="gramStart"/>
            <w:r w:rsidRPr="009937B1">
              <w:rPr>
                <w:sz w:val="16"/>
                <w:szCs w:val="16"/>
              </w:rPr>
              <w:t>такого</w:t>
            </w:r>
            <w:proofErr w:type="spellEnd"/>
            <w:r w:rsidR="009937B1">
              <w:rPr>
                <w:sz w:val="16"/>
                <w:szCs w:val="16"/>
                <w:lang w:val="ru-RU"/>
              </w:rPr>
              <w:t xml:space="preserve"> </w:t>
            </w:r>
            <w:r w:rsidRPr="009937B1">
              <w:rPr>
                <w:spacing w:val="-58"/>
                <w:sz w:val="16"/>
                <w:szCs w:val="16"/>
              </w:rPr>
              <w:t xml:space="preserve"> </w:t>
            </w:r>
            <w:proofErr w:type="spellStart"/>
            <w:r w:rsidRPr="009937B1">
              <w:rPr>
                <w:sz w:val="16"/>
                <w:szCs w:val="16"/>
              </w:rPr>
              <w:t>вывода</w:t>
            </w:r>
            <w:proofErr w:type="spellEnd"/>
            <w:proofErr w:type="gramEnd"/>
          </w:p>
        </w:tc>
      </w:tr>
      <w:tr w:rsidR="00AB76AD" w:rsidRPr="009937B1" w14:paraId="4D26EE8B" w14:textId="77777777" w:rsidTr="009937B1">
        <w:trPr>
          <w:trHeight w:val="20"/>
        </w:trPr>
        <w:tc>
          <w:tcPr>
            <w:tcW w:w="2268" w:type="dxa"/>
          </w:tcPr>
          <w:p w14:paraId="5793FA3B" w14:textId="77777777" w:rsidR="00AB76AD" w:rsidRPr="009937B1" w:rsidRDefault="00AB76AD" w:rsidP="00AB76AD">
            <w:pPr>
              <w:pStyle w:val="TableParagraph"/>
              <w:spacing w:line="240" w:lineRule="auto"/>
              <w:ind w:left="0"/>
              <w:jc w:val="both"/>
              <w:rPr>
                <w:sz w:val="16"/>
                <w:szCs w:val="16"/>
              </w:rPr>
            </w:pPr>
          </w:p>
        </w:tc>
        <w:tc>
          <w:tcPr>
            <w:tcW w:w="5103" w:type="dxa"/>
          </w:tcPr>
          <w:p w14:paraId="62F38E6F" w14:textId="77777777" w:rsidR="00AB76AD" w:rsidRPr="009937B1" w:rsidRDefault="00AB76AD" w:rsidP="00AB76AD">
            <w:pPr>
              <w:pStyle w:val="TableParagraph"/>
              <w:spacing w:line="240" w:lineRule="auto"/>
              <w:ind w:left="105" w:right="134"/>
              <w:jc w:val="both"/>
              <w:rPr>
                <w:sz w:val="16"/>
                <w:szCs w:val="16"/>
                <w:lang w:val="ru-RU"/>
              </w:rPr>
            </w:pPr>
            <w:r w:rsidRPr="009937B1">
              <w:rPr>
                <w:sz w:val="16"/>
                <w:szCs w:val="16"/>
                <w:lang w:val="ru-RU"/>
              </w:rPr>
              <w:t>Представленными документами и</w:t>
            </w:r>
            <w:r w:rsidRPr="009937B1">
              <w:rPr>
                <w:spacing w:val="1"/>
                <w:sz w:val="16"/>
                <w:szCs w:val="16"/>
                <w:lang w:val="ru-RU"/>
              </w:rPr>
              <w:t xml:space="preserve"> </w:t>
            </w:r>
            <w:r w:rsidRPr="009937B1">
              <w:rPr>
                <w:sz w:val="16"/>
                <w:szCs w:val="16"/>
                <w:lang w:val="ru-RU"/>
              </w:rPr>
              <w:t>сведениями</w:t>
            </w:r>
            <w:r w:rsidRPr="009937B1">
              <w:rPr>
                <w:spacing w:val="-5"/>
                <w:sz w:val="16"/>
                <w:szCs w:val="16"/>
                <w:lang w:val="ru-RU"/>
              </w:rPr>
              <w:t xml:space="preserve"> </w:t>
            </w:r>
            <w:r w:rsidRPr="009937B1">
              <w:rPr>
                <w:sz w:val="16"/>
                <w:szCs w:val="16"/>
                <w:lang w:val="ru-RU"/>
              </w:rPr>
              <w:t>не</w:t>
            </w:r>
            <w:r w:rsidRPr="009937B1">
              <w:rPr>
                <w:spacing w:val="-6"/>
                <w:sz w:val="16"/>
                <w:szCs w:val="16"/>
                <w:lang w:val="ru-RU"/>
              </w:rPr>
              <w:t xml:space="preserve"> </w:t>
            </w:r>
            <w:r w:rsidRPr="009937B1">
              <w:rPr>
                <w:sz w:val="16"/>
                <w:szCs w:val="16"/>
                <w:lang w:val="ru-RU"/>
              </w:rPr>
              <w:t>подтверждается</w:t>
            </w:r>
            <w:r w:rsidRPr="009937B1">
              <w:rPr>
                <w:spacing w:val="-5"/>
                <w:sz w:val="16"/>
                <w:szCs w:val="16"/>
                <w:lang w:val="ru-RU"/>
              </w:rPr>
              <w:t xml:space="preserve"> </w:t>
            </w:r>
            <w:r w:rsidRPr="009937B1">
              <w:rPr>
                <w:sz w:val="16"/>
                <w:szCs w:val="16"/>
                <w:lang w:val="ru-RU"/>
              </w:rPr>
              <w:t>право</w:t>
            </w:r>
            <w:r w:rsidRPr="009937B1">
              <w:rPr>
                <w:spacing w:val="-57"/>
                <w:sz w:val="16"/>
                <w:szCs w:val="16"/>
                <w:lang w:val="ru-RU"/>
              </w:rPr>
              <w:t xml:space="preserve"> </w:t>
            </w:r>
            <w:r w:rsidRPr="009937B1">
              <w:rPr>
                <w:sz w:val="16"/>
                <w:szCs w:val="16"/>
                <w:lang w:val="ru-RU"/>
              </w:rPr>
              <w:t>гражданина на предоставление</w:t>
            </w:r>
            <w:r w:rsidRPr="009937B1">
              <w:rPr>
                <w:spacing w:val="1"/>
                <w:sz w:val="16"/>
                <w:szCs w:val="16"/>
                <w:lang w:val="ru-RU"/>
              </w:rPr>
              <w:t xml:space="preserve"> </w:t>
            </w:r>
            <w:r w:rsidRPr="009937B1">
              <w:rPr>
                <w:sz w:val="16"/>
                <w:szCs w:val="16"/>
                <w:lang w:val="ru-RU"/>
              </w:rPr>
              <w:t>жилого</w:t>
            </w:r>
            <w:r w:rsidRPr="009937B1">
              <w:rPr>
                <w:spacing w:val="-2"/>
                <w:sz w:val="16"/>
                <w:szCs w:val="16"/>
                <w:lang w:val="ru-RU"/>
              </w:rPr>
              <w:t xml:space="preserve"> </w:t>
            </w:r>
            <w:r w:rsidRPr="009937B1">
              <w:rPr>
                <w:sz w:val="16"/>
                <w:szCs w:val="16"/>
                <w:lang w:val="ru-RU"/>
              </w:rPr>
              <w:t>помещения</w:t>
            </w:r>
          </w:p>
        </w:tc>
        <w:tc>
          <w:tcPr>
            <w:tcW w:w="2977" w:type="dxa"/>
          </w:tcPr>
          <w:p w14:paraId="34AC32D5" w14:textId="001FA02C" w:rsidR="00AB76AD" w:rsidRPr="009937B1" w:rsidRDefault="00AB76AD" w:rsidP="009937B1">
            <w:pPr>
              <w:pStyle w:val="TableParagraph"/>
              <w:spacing w:line="240" w:lineRule="auto"/>
              <w:jc w:val="both"/>
              <w:rPr>
                <w:sz w:val="16"/>
                <w:szCs w:val="16"/>
              </w:rPr>
            </w:pPr>
            <w:proofErr w:type="spellStart"/>
            <w:r w:rsidRPr="009937B1">
              <w:rPr>
                <w:sz w:val="16"/>
                <w:szCs w:val="16"/>
              </w:rPr>
              <w:t>Указываются</w:t>
            </w:r>
            <w:proofErr w:type="spellEnd"/>
            <w:r w:rsidRPr="009937B1">
              <w:rPr>
                <w:spacing w:val="-9"/>
                <w:sz w:val="16"/>
                <w:szCs w:val="16"/>
              </w:rPr>
              <w:t xml:space="preserve"> </w:t>
            </w:r>
            <w:proofErr w:type="spellStart"/>
            <w:r w:rsidRPr="009937B1">
              <w:rPr>
                <w:sz w:val="16"/>
                <w:szCs w:val="16"/>
              </w:rPr>
              <w:t>основания</w:t>
            </w:r>
            <w:proofErr w:type="spellEnd"/>
            <w:r w:rsidRPr="009937B1">
              <w:rPr>
                <w:spacing w:val="-8"/>
                <w:sz w:val="16"/>
                <w:szCs w:val="16"/>
              </w:rPr>
              <w:t xml:space="preserve"> </w:t>
            </w:r>
            <w:proofErr w:type="spellStart"/>
            <w:proofErr w:type="gramStart"/>
            <w:r w:rsidRPr="009937B1">
              <w:rPr>
                <w:sz w:val="16"/>
                <w:szCs w:val="16"/>
              </w:rPr>
              <w:t>такого</w:t>
            </w:r>
            <w:proofErr w:type="spellEnd"/>
            <w:r w:rsidR="009937B1">
              <w:rPr>
                <w:sz w:val="16"/>
                <w:szCs w:val="16"/>
                <w:lang w:val="ru-RU"/>
              </w:rPr>
              <w:t xml:space="preserve"> </w:t>
            </w:r>
            <w:r w:rsidRPr="009937B1">
              <w:rPr>
                <w:spacing w:val="-57"/>
                <w:sz w:val="16"/>
                <w:szCs w:val="16"/>
              </w:rPr>
              <w:t xml:space="preserve"> </w:t>
            </w:r>
            <w:proofErr w:type="spellStart"/>
            <w:r w:rsidRPr="009937B1">
              <w:rPr>
                <w:sz w:val="16"/>
                <w:szCs w:val="16"/>
              </w:rPr>
              <w:t>вывода</w:t>
            </w:r>
            <w:proofErr w:type="spellEnd"/>
            <w:proofErr w:type="gramEnd"/>
          </w:p>
        </w:tc>
      </w:tr>
      <w:tr w:rsidR="00AB76AD" w:rsidRPr="009937B1" w14:paraId="4EB59118" w14:textId="77777777" w:rsidTr="009937B1">
        <w:trPr>
          <w:trHeight w:val="20"/>
        </w:trPr>
        <w:tc>
          <w:tcPr>
            <w:tcW w:w="2268" w:type="dxa"/>
          </w:tcPr>
          <w:p w14:paraId="699A2A2D" w14:textId="77777777" w:rsidR="00AB76AD" w:rsidRPr="009937B1" w:rsidRDefault="00AB76AD" w:rsidP="00AB76AD">
            <w:pPr>
              <w:pStyle w:val="TableParagraph"/>
              <w:spacing w:line="240" w:lineRule="auto"/>
              <w:ind w:left="0"/>
              <w:jc w:val="both"/>
              <w:rPr>
                <w:sz w:val="16"/>
                <w:szCs w:val="16"/>
              </w:rPr>
            </w:pPr>
          </w:p>
        </w:tc>
        <w:tc>
          <w:tcPr>
            <w:tcW w:w="5103" w:type="dxa"/>
          </w:tcPr>
          <w:p w14:paraId="5A50FED3" w14:textId="77777777" w:rsidR="00AB76AD" w:rsidRPr="009937B1" w:rsidRDefault="00AB76AD" w:rsidP="00AB76AD">
            <w:pPr>
              <w:pStyle w:val="TableParagraph"/>
              <w:spacing w:line="240" w:lineRule="auto"/>
              <w:ind w:left="105" w:right="139"/>
              <w:jc w:val="both"/>
              <w:rPr>
                <w:sz w:val="16"/>
                <w:szCs w:val="16"/>
                <w:lang w:val="ru-RU"/>
              </w:rPr>
            </w:pPr>
            <w:r w:rsidRPr="009937B1">
              <w:rPr>
                <w:sz w:val="16"/>
                <w:szCs w:val="16"/>
                <w:lang w:val="ru-RU"/>
              </w:rPr>
              <w:t>Отсутствие законных оснований для</w:t>
            </w:r>
            <w:r w:rsidRPr="009937B1">
              <w:rPr>
                <w:spacing w:val="1"/>
                <w:sz w:val="16"/>
                <w:szCs w:val="16"/>
                <w:lang w:val="ru-RU"/>
              </w:rPr>
              <w:t xml:space="preserve"> </w:t>
            </w:r>
            <w:r w:rsidRPr="009937B1">
              <w:rPr>
                <w:sz w:val="16"/>
                <w:szCs w:val="16"/>
                <w:lang w:val="ru-RU"/>
              </w:rPr>
              <w:t>предоставления жилого помещения</w:t>
            </w:r>
            <w:r w:rsidRPr="009937B1">
              <w:rPr>
                <w:spacing w:val="1"/>
                <w:sz w:val="16"/>
                <w:szCs w:val="16"/>
                <w:lang w:val="ru-RU"/>
              </w:rPr>
              <w:t xml:space="preserve"> </w:t>
            </w:r>
            <w:r w:rsidRPr="009937B1">
              <w:rPr>
                <w:sz w:val="16"/>
                <w:szCs w:val="16"/>
                <w:lang w:val="ru-RU"/>
              </w:rPr>
              <w:t>по договору социального найма в</w:t>
            </w:r>
            <w:r w:rsidRPr="009937B1">
              <w:rPr>
                <w:spacing w:val="1"/>
                <w:sz w:val="16"/>
                <w:szCs w:val="16"/>
                <w:lang w:val="ru-RU"/>
              </w:rPr>
              <w:t xml:space="preserve"> </w:t>
            </w:r>
            <w:r w:rsidRPr="009937B1">
              <w:rPr>
                <w:sz w:val="16"/>
                <w:szCs w:val="16"/>
                <w:lang w:val="ru-RU"/>
              </w:rPr>
              <w:t>соответствии с Жилищным кодексом</w:t>
            </w:r>
            <w:r w:rsidRPr="009937B1">
              <w:rPr>
                <w:spacing w:val="-58"/>
                <w:sz w:val="16"/>
                <w:szCs w:val="16"/>
                <w:lang w:val="ru-RU"/>
              </w:rPr>
              <w:t xml:space="preserve"> </w:t>
            </w:r>
            <w:r w:rsidRPr="009937B1">
              <w:rPr>
                <w:sz w:val="16"/>
                <w:szCs w:val="16"/>
                <w:lang w:val="ru-RU"/>
              </w:rPr>
              <w:t>Российской</w:t>
            </w:r>
            <w:r w:rsidRPr="009937B1">
              <w:rPr>
                <w:spacing w:val="-1"/>
                <w:sz w:val="16"/>
                <w:szCs w:val="16"/>
                <w:lang w:val="ru-RU"/>
              </w:rPr>
              <w:t xml:space="preserve"> </w:t>
            </w:r>
            <w:r w:rsidRPr="009937B1">
              <w:rPr>
                <w:sz w:val="16"/>
                <w:szCs w:val="16"/>
                <w:lang w:val="ru-RU"/>
              </w:rPr>
              <w:t>Федерации</w:t>
            </w:r>
          </w:p>
        </w:tc>
        <w:tc>
          <w:tcPr>
            <w:tcW w:w="2977" w:type="dxa"/>
          </w:tcPr>
          <w:p w14:paraId="704CD5DE" w14:textId="58507B0B" w:rsidR="00AB76AD" w:rsidRPr="009937B1" w:rsidRDefault="00AB76AD" w:rsidP="009937B1">
            <w:pPr>
              <w:pStyle w:val="TableParagraph"/>
              <w:spacing w:line="240" w:lineRule="auto"/>
              <w:jc w:val="both"/>
              <w:rPr>
                <w:sz w:val="16"/>
                <w:szCs w:val="16"/>
              </w:rPr>
            </w:pPr>
            <w:proofErr w:type="spellStart"/>
            <w:r w:rsidRPr="009937B1">
              <w:rPr>
                <w:sz w:val="16"/>
                <w:szCs w:val="16"/>
              </w:rPr>
              <w:t>Указываются</w:t>
            </w:r>
            <w:proofErr w:type="spellEnd"/>
            <w:r w:rsidRPr="009937B1">
              <w:rPr>
                <w:spacing w:val="-9"/>
                <w:sz w:val="16"/>
                <w:szCs w:val="16"/>
              </w:rPr>
              <w:t xml:space="preserve"> </w:t>
            </w:r>
            <w:proofErr w:type="spellStart"/>
            <w:r w:rsidRPr="009937B1">
              <w:rPr>
                <w:sz w:val="16"/>
                <w:szCs w:val="16"/>
              </w:rPr>
              <w:t>основания</w:t>
            </w:r>
            <w:proofErr w:type="spellEnd"/>
            <w:r w:rsidRPr="009937B1">
              <w:rPr>
                <w:spacing w:val="-8"/>
                <w:sz w:val="16"/>
                <w:szCs w:val="16"/>
              </w:rPr>
              <w:t xml:space="preserve"> </w:t>
            </w:r>
            <w:proofErr w:type="spellStart"/>
            <w:proofErr w:type="gramStart"/>
            <w:r w:rsidRPr="009937B1">
              <w:rPr>
                <w:sz w:val="16"/>
                <w:szCs w:val="16"/>
              </w:rPr>
              <w:t>такого</w:t>
            </w:r>
            <w:proofErr w:type="spellEnd"/>
            <w:r w:rsidR="009937B1">
              <w:rPr>
                <w:sz w:val="16"/>
                <w:szCs w:val="16"/>
                <w:lang w:val="ru-RU"/>
              </w:rPr>
              <w:t xml:space="preserve"> </w:t>
            </w:r>
            <w:r w:rsidRPr="009937B1">
              <w:rPr>
                <w:spacing w:val="-57"/>
                <w:sz w:val="16"/>
                <w:szCs w:val="16"/>
              </w:rPr>
              <w:t xml:space="preserve"> </w:t>
            </w:r>
            <w:proofErr w:type="spellStart"/>
            <w:r w:rsidRPr="009937B1">
              <w:rPr>
                <w:sz w:val="16"/>
                <w:szCs w:val="16"/>
              </w:rPr>
              <w:t>вывода</w:t>
            </w:r>
            <w:proofErr w:type="spellEnd"/>
            <w:proofErr w:type="gramEnd"/>
          </w:p>
        </w:tc>
      </w:tr>
    </w:tbl>
    <w:p w14:paraId="268C31D8" w14:textId="77777777" w:rsidR="00AB76AD" w:rsidRPr="00AB76AD" w:rsidRDefault="00AB76AD" w:rsidP="00AB76AD">
      <w:pPr>
        <w:pStyle w:val="af"/>
        <w:tabs>
          <w:tab w:val="left" w:pos="9956"/>
        </w:tabs>
        <w:spacing w:after="0"/>
        <w:jc w:val="both"/>
        <w:rPr>
          <w:sz w:val="20"/>
          <w:szCs w:val="20"/>
        </w:rPr>
      </w:pPr>
      <w:r w:rsidRPr="00AB76AD">
        <w:rPr>
          <w:sz w:val="20"/>
          <w:szCs w:val="20"/>
        </w:rPr>
        <w:t>Разъяснение</w:t>
      </w:r>
      <w:r w:rsidRPr="00AB76AD">
        <w:rPr>
          <w:spacing w:val="-3"/>
          <w:sz w:val="20"/>
          <w:szCs w:val="20"/>
        </w:rPr>
        <w:t xml:space="preserve"> </w:t>
      </w:r>
      <w:r w:rsidRPr="00AB76AD">
        <w:rPr>
          <w:sz w:val="20"/>
          <w:szCs w:val="20"/>
        </w:rPr>
        <w:t>причин</w:t>
      </w:r>
      <w:r w:rsidRPr="00AB76AD">
        <w:rPr>
          <w:spacing w:val="-4"/>
          <w:sz w:val="20"/>
          <w:szCs w:val="20"/>
        </w:rPr>
        <w:t xml:space="preserve"> </w:t>
      </w:r>
      <w:r w:rsidRPr="00AB76AD">
        <w:rPr>
          <w:sz w:val="20"/>
          <w:szCs w:val="20"/>
        </w:rPr>
        <w:t>отказа:</w:t>
      </w:r>
      <w:r w:rsidRPr="00AB76AD">
        <w:rPr>
          <w:spacing w:val="1"/>
          <w:sz w:val="20"/>
          <w:szCs w:val="20"/>
        </w:rPr>
        <w:t xml:space="preserve"> </w:t>
      </w:r>
      <w:r w:rsidRPr="00AB76AD">
        <w:rPr>
          <w:sz w:val="20"/>
          <w:szCs w:val="20"/>
          <w:u w:val="single"/>
        </w:rPr>
        <w:t xml:space="preserve"> </w:t>
      </w:r>
      <w:r w:rsidRPr="00AB76AD">
        <w:rPr>
          <w:sz w:val="20"/>
          <w:szCs w:val="20"/>
          <w:u w:val="single"/>
        </w:rPr>
        <w:tab/>
      </w:r>
    </w:p>
    <w:p w14:paraId="7EF3D478" w14:textId="77777777" w:rsidR="00AB76AD" w:rsidRPr="00AB76AD" w:rsidRDefault="00AB76AD" w:rsidP="00AB76AD">
      <w:pPr>
        <w:pStyle w:val="af"/>
        <w:tabs>
          <w:tab w:val="left" w:pos="9877"/>
        </w:tabs>
        <w:spacing w:after="0"/>
        <w:jc w:val="both"/>
        <w:rPr>
          <w:sz w:val="20"/>
          <w:szCs w:val="20"/>
        </w:rPr>
      </w:pPr>
      <w:r w:rsidRPr="00AB76AD">
        <w:rPr>
          <w:sz w:val="20"/>
          <w:szCs w:val="20"/>
        </w:rPr>
        <w:t>Дополнительно</w:t>
      </w:r>
      <w:r w:rsidRPr="00AB76AD">
        <w:rPr>
          <w:spacing w:val="-10"/>
          <w:sz w:val="20"/>
          <w:szCs w:val="20"/>
        </w:rPr>
        <w:t xml:space="preserve"> </w:t>
      </w:r>
      <w:r w:rsidRPr="00AB76AD">
        <w:rPr>
          <w:sz w:val="20"/>
          <w:szCs w:val="20"/>
        </w:rPr>
        <w:t>информируем:</w:t>
      </w:r>
      <w:r w:rsidRPr="00AB76AD">
        <w:rPr>
          <w:spacing w:val="5"/>
          <w:sz w:val="20"/>
          <w:szCs w:val="20"/>
        </w:rPr>
        <w:t xml:space="preserve"> </w:t>
      </w:r>
      <w:r w:rsidRPr="00AB76AD">
        <w:rPr>
          <w:sz w:val="20"/>
          <w:szCs w:val="20"/>
          <w:u w:val="single"/>
        </w:rPr>
        <w:t xml:space="preserve"> </w:t>
      </w:r>
      <w:r w:rsidRPr="00AB76AD">
        <w:rPr>
          <w:sz w:val="20"/>
          <w:szCs w:val="20"/>
          <w:u w:val="single"/>
        </w:rPr>
        <w:tab/>
      </w:r>
    </w:p>
    <w:p w14:paraId="26353F67" w14:textId="4EA2E7AB" w:rsidR="00AB76AD" w:rsidRPr="00AB76AD" w:rsidRDefault="00AB76AD" w:rsidP="009937B1">
      <w:pPr>
        <w:pStyle w:val="af"/>
        <w:spacing w:after="0"/>
        <w:jc w:val="both"/>
        <w:rPr>
          <w:sz w:val="20"/>
          <w:szCs w:val="20"/>
        </w:rPr>
      </w:pPr>
      <w:r w:rsidRPr="00AB76AD">
        <w:rPr>
          <w:sz w:val="20"/>
          <w:szCs w:val="20"/>
        </w:rPr>
        <w:t>Вы</w:t>
      </w:r>
      <w:r w:rsidRPr="00AB76AD">
        <w:rPr>
          <w:spacing w:val="12"/>
          <w:sz w:val="20"/>
          <w:szCs w:val="20"/>
        </w:rPr>
        <w:t xml:space="preserve"> </w:t>
      </w:r>
      <w:r w:rsidRPr="00AB76AD">
        <w:rPr>
          <w:sz w:val="20"/>
          <w:szCs w:val="20"/>
        </w:rPr>
        <w:t>вправе</w:t>
      </w:r>
      <w:r w:rsidRPr="00AB76AD">
        <w:rPr>
          <w:spacing w:val="8"/>
          <w:sz w:val="20"/>
          <w:szCs w:val="20"/>
        </w:rPr>
        <w:t xml:space="preserve"> </w:t>
      </w:r>
      <w:r w:rsidRPr="00AB76AD">
        <w:rPr>
          <w:sz w:val="20"/>
          <w:szCs w:val="20"/>
        </w:rPr>
        <w:t>повторно</w:t>
      </w:r>
      <w:r w:rsidRPr="00AB76AD">
        <w:rPr>
          <w:spacing w:val="9"/>
          <w:sz w:val="20"/>
          <w:szCs w:val="20"/>
        </w:rPr>
        <w:t xml:space="preserve"> </w:t>
      </w:r>
      <w:r w:rsidRPr="00AB76AD">
        <w:rPr>
          <w:sz w:val="20"/>
          <w:szCs w:val="20"/>
        </w:rPr>
        <w:t>обратиться</w:t>
      </w:r>
      <w:r w:rsidRPr="00AB76AD">
        <w:rPr>
          <w:spacing w:val="11"/>
          <w:sz w:val="20"/>
          <w:szCs w:val="20"/>
        </w:rPr>
        <w:t xml:space="preserve"> </w:t>
      </w:r>
      <w:r w:rsidRPr="00AB76AD">
        <w:rPr>
          <w:sz w:val="20"/>
          <w:szCs w:val="20"/>
        </w:rPr>
        <w:t>в</w:t>
      </w:r>
      <w:r w:rsidRPr="00AB76AD">
        <w:rPr>
          <w:spacing w:val="10"/>
          <w:sz w:val="20"/>
          <w:szCs w:val="20"/>
        </w:rPr>
        <w:t xml:space="preserve"> </w:t>
      </w:r>
      <w:r w:rsidRPr="00AB76AD">
        <w:rPr>
          <w:sz w:val="20"/>
          <w:szCs w:val="20"/>
        </w:rPr>
        <w:t>уполномоченный</w:t>
      </w:r>
      <w:r w:rsidRPr="00AB76AD">
        <w:rPr>
          <w:spacing w:val="9"/>
          <w:sz w:val="20"/>
          <w:szCs w:val="20"/>
        </w:rPr>
        <w:t xml:space="preserve"> </w:t>
      </w:r>
      <w:r w:rsidRPr="00AB76AD">
        <w:rPr>
          <w:sz w:val="20"/>
          <w:szCs w:val="20"/>
        </w:rPr>
        <w:t>орган</w:t>
      </w:r>
      <w:r w:rsidRPr="00AB76AD">
        <w:rPr>
          <w:spacing w:val="12"/>
          <w:sz w:val="20"/>
          <w:szCs w:val="20"/>
        </w:rPr>
        <w:t xml:space="preserve"> </w:t>
      </w:r>
      <w:r w:rsidRPr="00AB76AD">
        <w:rPr>
          <w:sz w:val="20"/>
          <w:szCs w:val="20"/>
        </w:rPr>
        <w:t>с</w:t>
      </w:r>
      <w:r w:rsidRPr="00AB76AD">
        <w:rPr>
          <w:spacing w:val="9"/>
          <w:sz w:val="20"/>
          <w:szCs w:val="20"/>
        </w:rPr>
        <w:t xml:space="preserve"> </w:t>
      </w:r>
      <w:r w:rsidRPr="00AB76AD">
        <w:rPr>
          <w:sz w:val="20"/>
          <w:szCs w:val="20"/>
        </w:rPr>
        <w:t>заявлением</w:t>
      </w:r>
      <w:r w:rsidRPr="00AB76AD">
        <w:rPr>
          <w:spacing w:val="6"/>
          <w:sz w:val="20"/>
          <w:szCs w:val="20"/>
        </w:rPr>
        <w:t xml:space="preserve"> </w:t>
      </w:r>
      <w:r w:rsidRPr="00AB76AD">
        <w:rPr>
          <w:sz w:val="20"/>
          <w:szCs w:val="20"/>
        </w:rPr>
        <w:t>о</w:t>
      </w:r>
      <w:r w:rsidRPr="00AB76AD">
        <w:rPr>
          <w:spacing w:val="-67"/>
          <w:sz w:val="20"/>
          <w:szCs w:val="20"/>
        </w:rPr>
        <w:t xml:space="preserve"> </w:t>
      </w:r>
      <w:r w:rsidRPr="00AB76AD">
        <w:rPr>
          <w:sz w:val="20"/>
          <w:szCs w:val="20"/>
        </w:rPr>
        <w:t>предоставлении</w:t>
      </w:r>
      <w:r w:rsidRPr="00AB76AD">
        <w:rPr>
          <w:spacing w:val="-1"/>
          <w:sz w:val="20"/>
          <w:szCs w:val="20"/>
        </w:rPr>
        <w:t xml:space="preserve"> </w:t>
      </w:r>
      <w:r w:rsidRPr="00AB76AD">
        <w:rPr>
          <w:sz w:val="20"/>
          <w:szCs w:val="20"/>
        </w:rPr>
        <w:t>услуги</w:t>
      </w:r>
      <w:r w:rsidRPr="00AB76AD">
        <w:rPr>
          <w:spacing w:val="-1"/>
          <w:sz w:val="20"/>
          <w:szCs w:val="20"/>
        </w:rPr>
        <w:t xml:space="preserve"> </w:t>
      </w:r>
      <w:r w:rsidRPr="00AB76AD">
        <w:rPr>
          <w:sz w:val="20"/>
          <w:szCs w:val="20"/>
        </w:rPr>
        <w:t>после</w:t>
      </w:r>
      <w:r w:rsidRPr="00AB76AD">
        <w:rPr>
          <w:spacing w:val="-2"/>
          <w:sz w:val="20"/>
          <w:szCs w:val="20"/>
        </w:rPr>
        <w:t xml:space="preserve"> </w:t>
      </w:r>
      <w:r w:rsidRPr="00AB76AD">
        <w:rPr>
          <w:sz w:val="20"/>
          <w:szCs w:val="20"/>
        </w:rPr>
        <w:t>устранения</w:t>
      </w:r>
      <w:r w:rsidRPr="00AB76AD">
        <w:rPr>
          <w:spacing w:val="-1"/>
          <w:sz w:val="20"/>
          <w:szCs w:val="20"/>
        </w:rPr>
        <w:t xml:space="preserve"> </w:t>
      </w:r>
      <w:r w:rsidRPr="00AB76AD">
        <w:rPr>
          <w:sz w:val="20"/>
          <w:szCs w:val="20"/>
        </w:rPr>
        <w:t>указанных нарушений.</w:t>
      </w:r>
      <w:r w:rsidR="009937B1">
        <w:rPr>
          <w:sz w:val="20"/>
          <w:szCs w:val="20"/>
        </w:rPr>
        <w:t xml:space="preserve"> </w:t>
      </w:r>
      <w:r w:rsidRPr="00AB76AD">
        <w:rPr>
          <w:sz w:val="20"/>
          <w:szCs w:val="20"/>
        </w:rPr>
        <w:t xml:space="preserve">Данный отказ может быть обжалован в досудебном порядке </w:t>
      </w:r>
      <w:r w:rsidRPr="00AB76AD">
        <w:rPr>
          <w:spacing w:val="-1"/>
          <w:sz w:val="20"/>
          <w:szCs w:val="20"/>
        </w:rPr>
        <w:t>путем</w:t>
      </w:r>
      <w:r w:rsidR="00720BA4">
        <w:rPr>
          <w:spacing w:val="-1"/>
          <w:sz w:val="20"/>
          <w:szCs w:val="20"/>
        </w:rPr>
        <w:t xml:space="preserve"> </w:t>
      </w:r>
      <w:r w:rsidRPr="00AB76AD">
        <w:rPr>
          <w:spacing w:val="-67"/>
          <w:sz w:val="20"/>
          <w:szCs w:val="20"/>
        </w:rPr>
        <w:t xml:space="preserve">  </w:t>
      </w:r>
      <w:r w:rsidRPr="00AB76AD">
        <w:rPr>
          <w:sz w:val="20"/>
          <w:szCs w:val="20"/>
        </w:rPr>
        <w:t>направления</w:t>
      </w:r>
      <w:r w:rsidRPr="00AB76AD">
        <w:rPr>
          <w:spacing w:val="-2"/>
          <w:sz w:val="20"/>
          <w:szCs w:val="20"/>
        </w:rPr>
        <w:t xml:space="preserve"> </w:t>
      </w:r>
      <w:r w:rsidRPr="00AB76AD">
        <w:rPr>
          <w:sz w:val="20"/>
          <w:szCs w:val="20"/>
        </w:rPr>
        <w:t>жалобы</w:t>
      </w:r>
      <w:r w:rsidRPr="00AB76AD">
        <w:rPr>
          <w:spacing w:val="-1"/>
          <w:sz w:val="20"/>
          <w:szCs w:val="20"/>
        </w:rPr>
        <w:t xml:space="preserve"> </w:t>
      </w:r>
      <w:r w:rsidRPr="00AB76AD">
        <w:rPr>
          <w:sz w:val="20"/>
          <w:szCs w:val="20"/>
        </w:rPr>
        <w:t>в</w:t>
      </w:r>
      <w:r w:rsidRPr="00AB76AD">
        <w:rPr>
          <w:spacing w:val="-2"/>
          <w:sz w:val="20"/>
          <w:szCs w:val="20"/>
        </w:rPr>
        <w:t xml:space="preserve"> </w:t>
      </w:r>
      <w:r w:rsidRPr="00AB76AD">
        <w:rPr>
          <w:sz w:val="20"/>
          <w:szCs w:val="20"/>
        </w:rPr>
        <w:t>уполномоченный</w:t>
      </w:r>
      <w:r w:rsidRPr="00AB76AD">
        <w:rPr>
          <w:spacing w:val="-1"/>
          <w:sz w:val="20"/>
          <w:szCs w:val="20"/>
        </w:rPr>
        <w:t xml:space="preserve"> </w:t>
      </w:r>
      <w:r w:rsidRPr="00AB76AD">
        <w:rPr>
          <w:sz w:val="20"/>
          <w:szCs w:val="20"/>
        </w:rPr>
        <w:t>орган,</w:t>
      </w:r>
      <w:r w:rsidRPr="00AB76AD">
        <w:rPr>
          <w:spacing w:val="-2"/>
          <w:sz w:val="20"/>
          <w:szCs w:val="20"/>
        </w:rPr>
        <w:t xml:space="preserve"> </w:t>
      </w:r>
      <w:r w:rsidRPr="00AB76AD">
        <w:rPr>
          <w:sz w:val="20"/>
          <w:szCs w:val="20"/>
        </w:rPr>
        <w:t>а</w:t>
      </w:r>
      <w:r w:rsidRPr="00AB76AD">
        <w:rPr>
          <w:spacing w:val="-1"/>
          <w:sz w:val="20"/>
          <w:szCs w:val="20"/>
        </w:rPr>
        <w:t xml:space="preserve"> </w:t>
      </w:r>
      <w:r w:rsidRPr="00AB76AD">
        <w:rPr>
          <w:sz w:val="20"/>
          <w:szCs w:val="20"/>
        </w:rPr>
        <w:t>также</w:t>
      </w:r>
      <w:r w:rsidRPr="00AB76AD">
        <w:rPr>
          <w:spacing w:val="-1"/>
          <w:sz w:val="20"/>
          <w:szCs w:val="20"/>
        </w:rPr>
        <w:t xml:space="preserve"> </w:t>
      </w:r>
      <w:r w:rsidRPr="00AB76AD">
        <w:rPr>
          <w:sz w:val="20"/>
          <w:szCs w:val="20"/>
        </w:rPr>
        <w:t>в</w:t>
      </w:r>
      <w:r w:rsidRPr="00AB76AD">
        <w:rPr>
          <w:spacing w:val="-3"/>
          <w:sz w:val="20"/>
          <w:szCs w:val="20"/>
        </w:rPr>
        <w:t xml:space="preserve"> </w:t>
      </w:r>
      <w:r w:rsidRPr="00AB76AD">
        <w:rPr>
          <w:sz w:val="20"/>
          <w:szCs w:val="20"/>
        </w:rPr>
        <w:t>судебном</w:t>
      </w:r>
      <w:r w:rsidRPr="00AB76AD">
        <w:rPr>
          <w:spacing w:val="-1"/>
          <w:sz w:val="20"/>
          <w:szCs w:val="20"/>
        </w:rPr>
        <w:t xml:space="preserve"> </w:t>
      </w:r>
      <w:r w:rsidRPr="00AB76AD">
        <w:rPr>
          <w:sz w:val="20"/>
          <w:szCs w:val="20"/>
        </w:rPr>
        <w:t>порядке.</w:t>
      </w:r>
    </w:p>
    <w:p w14:paraId="527A0578" w14:textId="3CB5719D" w:rsidR="005815DC" w:rsidRPr="00720BA4" w:rsidRDefault="005815DC" w:rsidP="00720BA4">
      <w:pPr>
        <w:adjustRightInd w:val="0"/>
        <w:spacing w:after="0" w:line="240" w:lineRule="auto"/>
        <w:jc w:val="both"/>
        <w:outlineLvl w:val="0"/>
        <w:rPr>
          <w:rFonts w:ascii="Times New Roman" w:hAnsi="Times New Roman" w:cs="Times New Roman"/>
          <w:sz w:val="20"/>
          <w:szCs w:val="20"/>
        </w:rPr>
      </w:pPr>
      <w:r w:rsidRPr="00042736">
        <w:rPr>
          <w:rFonts w:ascii="Times New Roman" w:hAnsi="Times New Roman" w:cs="Times New Roman"/>
          <w:color w:val="191919"/>
          <w:sz w:val="20"/>
          <w:szCs w:val="20"/>
        </w:rPr>
        <w:t xml:space="preserve">Приложение № </w:t>
      </w:r>
      <w:r>
        <w:rPr>
          <w:rFonts w:ascii="Times New Roman" w:hAnsi="Times New Roman" w:cs="Times New Roman"/>
          <w:color w:val="191919"/>
          <w:sz w:val="20"/>
          <w:szCs w:val="20"/>
        </w:rPr>
        <w:t>6</w:t>
      </w:r>
      <w:r w:rsidRPr="00720BA4">
        <w:rPr>
          <w:rFonts w:ascii="Times New Roman" w:hAnsi="Times New Roman" w:cs="Times New Roman"/>
          <w:color w:val="191919"/>
          <w:sz w:val="20"/>
          <w:szCs w:val="20"/>
        </w:rPr>
        <w:t xml:space="preserve"> к административному регламенту предоставления муниципальной услуги</w:t>
      </w:r>
    </w:p>
    <w:p w14:paraId="5D4141B3" w14:textId="77777777" w:rsidR="005815DC" w:rsidRPr="00720BA4" w:rsidRDefault="005815DC" w:rsidP="00720BA4">
      <w:pPr>
        <w:pStyle w:val="13"/>
        <w:ind w:left="1560" w:right="427" w:hanging="480"/>
        <w:jc w:val="both"/>
        <w:rPr>
          <w:sz w:val="20"/>
          <w:szCs w:val="20"/>
        </w:rPr>
      </w:pPr>
      <w:r w:rsidRPr="00720BA4">
        <w:rPr>
          <w:sz w:val="20"/>
          <w:szCs w:val="20"/>
        </w:rPr>
        <w:t>Форма решения об отказе в приеме документов, необходимых для</w:t>
      </w:r>
      <w:r w:rsidRPr="00720BA4">
        <w:rPr>
          <w:spacing w:val="-67"/>
          <w:sz w:val="20"/>
          <w:szCs w:val="20"/>
        </w:rPr>
        <w:t xml:space="preserve"> </w:t>
      </w:r>
      <w:r w:rsidRPr="00720BA4">
        <w:rPr>
          <w:sz w:val="20"/>
          <w:szCs w:val="20"/>
        </w:rPr>
        <w:t>предоставления</w:t>
      </w:r>
      <w:r w:rsidRPr="00720BA4">
        <w:rPr>
          <w:spacing w:val="-4"/>
          <w:sz w:val="20"/>
          <w:szCs w:val="20"/>
        </w:rPr>
        <w:t xml:space="preserve"> </w:t>
      </w:r>
      <w:r w:rsidRPr="00720BA4">
        <w:rPr>
          <w:sz w:val="20"/>
          <w:szCs w:val="20"/>
        </w:rPr>
        <w:t>услуги/об</w:t>
      </w:r>
      <w:r w:rsidRPr="00720BA4">
        <w:rPr>
          <w:spacing w:val="-1"/>
          <w:sz w:val="20"/>
          <w:szCs w:val="20"/>
        </w:rPr>
        <w:t xml:space="preserve"> </w:t>
      </w:r>
      <w:r w:rsidRPr="00720BA4">
        <w:rPr>
          <w:sz w:val="20"/>
          <w:szCs w:val="20"/>
        </w:rPr>
        <w:t>отказе</w:t>
      </w:r>
      <w:r w:rsidRPr="00720BA4">
        <w:rPr>
          <w:spacing w:val="-2"/>
          <w:sz w:val="20"/>
          <w:szCs w:val="20"/>
        </w:rPr>
        <w:t xml:space="preserve"> </w:t>
      </w:r>
      <w:r w:rsidRPr="00720BA4">
        <w:rPr>
          <w:sz w:val="20"/>
          <w:szCs w:val="20"/>
        </w:rPr>
        <w:t>в</w:t>
      </w:r>
      <w:r w:rsidRPr="00720BA4">
        <w:rPr>
          <w:spacing w:val="-2"/>
          <w:sz w:val="20"/>
          <w:szCs w:val="20"/>
        </w:rPr>
        <w:t xml:space="preserve"> </w:t>
      </w:r>
      <w:r w:rsidRPr="00720BA4">
        <w:rPr>
          <w:sz w:val="20"/>
          <w:szCs w:val="20"/>
        </w:rPr>
        <w:t>предоставлении</w:t>
      </w:r>
      <w:r w:rsidRPr="00720BA4">
        <w:rPr>
          <w:spacing w:val="-3"/>
          <w:sz w:val="20"/>
          <w:szCs w:val="20"/>
        </w:rPr>
        <w:t xml:space="preserve"> </w:t>
      </w:r>
      <w:r w:rsidRPr="00720BA4">
        <w:rPr>
          <w:sz w:val="20"/>
          <w:szCs w:val="20"/>
        </w:rPr>
        <w:t>услуги</w:t>
      </w:r>
    </w:p>
    <w:p w14:paraId="07826DEF" w14:textId="495A5583" w:rsidR="00465DFD" w:rsidRPr="00720BA4" w:rsidRDefault="00720BA4" w:rsidP="00720BA4">
      <w:pPr>
        <w:pStyle w:val="af"/>
        <w:spacing w:after="0"/>
        <w:ind w:hanging="57"/>
        <w:jc w:val="center"/>
        <w:rPr>
          <w:sz w:val="20"/>
          <w:szCs w:val="20"/>
        </w:rPr>
      </w:pPr>
      <w:r w:rsidRPr="00720BA4">
        <w:rPr>
          <w:sz w:val="20"/>
          <w:szCs w:val="20"/>
        </w:rPr>
        <w:t>__________________________________________________________________________________________________</w:t>
      </w:r>
    </w:p>
    <w:p w14:paraId="798F5403" w14:textId="77777777" w:rsidR="00720BA4" w:rsidRPr="00720BA4" w:rsidRDefault="00720BA4" w:rsidP="00720BA4">
      <w:pPr>
        <w:spacing w:after="0" w:line="240" w:lineRule="auto"/>
        <w:ind w:left="3907" w:right="1485" w:hanging="2317"/>
        <w:jc w:val="center"/>
        <w:rPr>
          <w:rFonts w:ascii="Times New Roman" w:hAnsi="Times New Roman" w:cs="Times New Roman"/>
          <w:sz w:val="20"/>
          <w:szCs w:val="20"/>
        </w:rPr>
      </w:pPr>
      <w:r w:rsidRPr="00720BA4">
        <w:rPr>
          <w:rFonts w:ascii="Times New Roman" w:hAnsi="Times New Roman" w:cs="Times New Roman"/>
          <w:sz w:val="20"/>
          <w:szCs w:val="20"/>
        </w:rPr>
        <w:t>Администрация Завитинского муниципального округа</w:t>
      </w:r>
    </w:p>
    <w:p w14:paraId="0119F692" w14:textId="487DA087" w:rsidR="00720BA4" w:rsidRPr="00720BA4" w:rsidRDefault="00720BA4" w:rsidP="00720BA4">
      <w:pPr>
        <w:tabs>
          <w:tab w:val="left" w:pos="10026"/>
        </w:tabs>
        <w:spacing w:after="0" w:line="240" w:lineRule="auto"/>
        <w:ind w:left="5400"/>
        <w:jc w:val="both"/>
        <w:rPr>
          <w:rFonts w:ascii="Times New Roman" w:hAnsi="Times New Roman" w:cs="Times New Roman"/>
          <w:sz w:val="20"/>
          <w:szCs w:val="20"/>
        </w:rPr>
      </w:pPr>
      <w:r>
        <w:rPr>
          <w:rFonts w:ascii="Times New Roman" w:hAnsi="Times New Roman" w:cs="Times New Roman"/>
          <w:sz w:val="20"/>
          <w:szCs w:val="20"/>
        </w:rPr>
        <w:t xml:space="preserve">                           </w:t>
      </w:r>
      <w:r w:rsidRPr="00720BA4">
        <w:rPr>
          <w:rFonts w:ascii="Times New Roman" w:hAnsi="Times New Roman" w:cs="Times New Roman"/>
          <w:sz w:val="20"/>
          <w:szCs w:val="20"/>
        </w:rPr>
        <w:t>Кому______________________________</w:t>
      </w:r>
    </w:p>
    <w:p w14:paraId="4927958F" w14:textId="27992F77" w:rsidR="00720BA4" w:rsidRDefault="00720BA4" w:rsidP="00720BA4">
      <w:pPr>
        <w:tabs>
          <w:tab w:val="left" w:pos="10026"/>
        </w:tabs>
        <w:spacing w:after="0" w:line="240" w:lineRule="auto"/>
        <w:ind w:left="5400"/>
        <w:jc w:val="both"/>
        <w:rPr>
          <w:rFonts w:ascii="Times New Roman" w:hAnsi="Times New Roman" w:cs="Times New Roman"/>
          <w:sz w:val="20"/>
          <w:szCs w:val="20"/>
        </w:rPr>
      </w:pPr>
      <w:r w:rsidRPr="00720BA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20BA4">
        <w:rPr>
          <w:rFonts w:ascii="Times New Roman" w:hAnsi="Times New Roman" w:cs="Times New Roman"/>
          <w:sz w:val="20"/>
          <w:szCs w:val="20"/>
        </w:rPr>
        <w:t>(фамилия,</w:t>
      </w:r>
      <w:r w:rsidRPr="00720BA4">
        <w:rPr>
          <w:rFonts w:ascii="Times New Roman" w:hAnsi="Times New Roman" w:cs="Times New Roman"/>
          <w:spacing w:val="-4"/>
          <w:sz w:val="20"/>
          <w:szCs w:val="20"/>
        </w:rPr>
        <w:t xml:space="preserve"> </w:t>
      </w:r>
      <w:r w:rsidRPr="00720BA4">
        <w:rPr>
          <w:rFonts w:ascii="Times New Roman" w:hAnsi="Times New Roman" w:cs="Times New Roman"/>
          <w:sz w:val="20"/>
          <w:szCs w:val="20"/>
        </w:rPr>
        <w:t>имя,</w:t>
      </w:r>
      <w:r w:rsidRPr="00720BA4">
        <w:rPr>
          <w:rFonts w:ascii="Times New Roman" w:hAnsi="Times New Roman" w:cs="Times New Roman"/>
          <w:spacing w:val="-4"/>
          <w:sz w:val="20"/>
          <w:szCs w:val="20"/>
        </w:rPr>
        <w:t xml:space="preserve"> </w:t>
      </w:r>
      <w:r w:rsidRPr="00720BA4">
        <w:rPr>
          <w:rFonts w:ascii="Times New Roman" w:hAnsi="Times New Roman" w:cs="Times New Roman"/>
          <w:sz w:val="20"/>
          <w:szCs w:val="20"/>
        </w:rPr>
        <w:t>отчество)</w:t>
      </w:r>
    </w:p>
    <w:p w14:paraId="3ABEABAB" w14:textId="5E3FA776" w:rsidR="00720BA4" w:rsidRDefault="00720BA4" w:rsidP="00720BA4">
      <w:pPr>
        <w:tabs>
          <w:tab w:val="left" w:pos="10026"/>
        </w:tabs>
        <w:spacing w:after="0" w:line="240" w:lineRule="auto"/>
        <w:ind w:left="5400"/>
        <w:jc w:val="both"/>
        <w:rPr>
          <w:rFonts w:ascii="Times New Roman" w:hAnsi="Times New Roman" w:cs="Times New Roman"/>
          <w:sz w:val="20"/>
          <w:szCs w:val="20"/>
        </w:rPr>
      </w:pPr>
      <w:r>
        <w:rPr>
          <w:rFonts w:ascii="Times New Roman" w:hAnsi="Times New Roman" w:cs="Times New Roman"/>
          <w:sz w:val="20"/>
          <w:szCs w:val="20"/>
        </w:rPr>
        <w:t xml:space="preserve">                                    _______________________________</w:t>
      </w:r>
    </w:p>
    <w:p w14:paraId="24B43074" w14:textId="77777777" w:rsidR="00720BA4" w:rsidRDefault="00720BA4" w:rsidP="00720BA4">
      <w:pPr>
        <w:tabs>
          <w:tab w:val="left" w:pos="10026"/>
        </w:tabs>
        <w:spacing w:after="0" w:line="240" w:lineRule="auto"/>
        <w:ind w:left="5400"/>
        <w:jc w:val="both"/>
        <w:rPr>
          <w:rFonts w:ascii="Times New Roman" w:hAnsi="Times New Roman" w:cs="Times New Roman"/>
          <w:sz w:val="20"/>
          <w:szCs w:val="20"/>
        </w:rPr>
      </w:pPr>
      <w:r>
        <w:rPr>
          <w:rFonts w:ascii="Times New Roman" w:hAnsi="Times New Roman" w:cs="Times New Roman"/>
          <w:sz w:val="20"/>
          <w:szCs w:val="20"/>
        </w:rPr>
        <w:t xml:space="preserve">                                     _______________________________</w:t>
      </w:r>
    </w:p>
    <w:p w14:paraId="5DFCB6D6" w14:textId="55271F72" w:rsidR="00720BA4" w:rsidRPr="00720BA4" w:rsidRDefault="00720BA4" w:rsidP="00720BA4">
      <w:pPr>
        <w:tabs>
          <w:tab w:val="left" w:pos="10026"/>
        </w:tabs>
        <w:spacing w:after="0" w:line="240" w:lineRule="auto"/>
        <w:ind w:left="5400"/>
        <w:jc w:val="both"/>
        <w:rPr>
          <w:rFonts w:ascii="Times New Roman" w:hAnsi="Times New Roman" w:cs="Times New Roman"/>
          <w:sz w:val="20"/>
          <w:szCs w:val="20"/>
        </w:rPr>
      </w:pPr>
      <w:r>
        <w:rPr>
          <w:rFonts w:ascii="Times New Roman" w:hAnsi="Times New Roman" w:cs="Times New Roman"/>
          <w:sz w:val="20"/>
          <w:szCs w:val="20"/>
        </w:rPr>
        <w:t xml:space="preserve">                                   </w:t>
      </w:r>
      <w:r w:rsidRPr="00720BA4">
        <w:rPr>
          <w:rFonts w:ascii="Times New Roman" w:hAnsi="Times New Roman" w:cs="Times New Roman"/>
          <w:sz w:val="20"/>
          <w:szCs w:val="20"/>
        </w:rPr>
        <w:t>(телефон</w:t>
      </w:r>
      <w:r w:rsidRPr="00720BA4">
        <w:rPr>
          <w:rFonts w:ascii="Times New Roman" w:hAnsi="Times New Roman" w:cs="Times New Roman"/>
          <w:spacing w:val="-4"/>
          <w:sz w:val="20"/>
          <w:szCs w:val="20"/>
        </w:rPr>
        <w:t xml:space="preserve"> </w:t>
      </w:r>
      <w:r w:rsidRPr="00720BA4">
        <w:rPr>
          <w:rFonts w:ascii="Times New Roman" w:hAnsi="Times New Roman" w:cs="Times New Roman"/>
          <w:sz w:val="20"/>
          <w:szCs w:val="20"/>
        </w:rPr>
        <w:t>и</w:t>
      </w:r>
      <w:r w:rsidRPr="00720BA4">
        <w:rPr>
          <w:rFonts w:ascii="Times New Roman" w:hAnsi="Times New Roman" w:cs="Times New Roman"/>
          <w:spacing w:val="-3"/>
          <w:sz w:val="20"/>
          <w:szCs w:val="20"/>
        </w:rPr>
        <w:t xml:space="preserve"> </w:t>
      </w:r>
      <w:r w:rsidRPr="00720BA4">
        <w:rPr>
          <w:rFonts w:ascii="Times New Roman" w:hAnsi="Times New Roman" w:cs="Times New Roman"/>
          <w:sz w:val="20"/>
          <w:szCs w:val="20"/>
        </w:rPr>
        <w:t>адрес</w:t>
      </w:r>
      <w:r w:rsidRPr="00720BA4">
        <w:rPr>
          <w:rFonts w:ascii="Times New Roman" w:hAnsi="Times New Roman" w:cs="Times New Roman"/>
          <w:spacing w:val="-3"/>
          <w:sz w:val="20"/>
          <w:szCs w:val="20"/>
        </w:rPr>
        <w:t xml:space="preserve"> </w:t>
      </w:r>
      <w:r w:rsidRPr="00720BA4">
        <w:rPr>
          <w:rFonts w:ascii="Times New Roman" w:hAnsi="Times New Roman" w:cs="Times New Roman"/>
          <w:sz w:val="20"/>
          <w:szCs w:val="20"/>
        </w:rPr>
        <w:t>электронной</w:t>
      </w:r>
      <w:r w:rsidRPr="00720BA4">
        <w:rPr>
          <w:rFonts w:ascii="Times New Roman" w:hAnsi="Times New Roman" w:cs="Times New Roman"/>
          <w:spacing w:val="-4"/>
          <w:sz w:val="20"/>
          <w:szCs w:val="20"/>
        </w:rPr>
        <w:t xml:space="preserve"> </w:t>
      </w:r>
      <w:r w:rsidRPr="00720BA4">
        <w:rPr>
          <w:rFonts w:ascii="Times New Roman" w:hAnsi="Times New Roman" w:cs="Times New Roman"/>
          <w:sz w:val="20"/>
          <w:szCs w:val="20"/>
        </w:rPr>
        <w:t>почты)</w:t>
      </w:r>
    </w:p>
    <w:p w14:paraId="67D60D2A" w14:textId="45C870C0" w:rsidR="00720BA4" w:rsidRPr="00720BA4" w:rsidRDefault="00720BA4" w:rsidP="00720BA4">
      <w:pPr>
        <w:pStyle w:val="13"/>
        <w:jc w:val="both"/>
        <w:rPr>
          <w:b w:val="0"/>
          <w:sz w:val="20"/>
          <w:szCs w:val="20"/>
        </w:rPr>
      </w:pPr>
      <w:r w:rsidRPr="00720BA4">
        <w:rPr>
          <w:sz w:val="20"/>
          <w:szCs w:val="20"/>
        </w:rPr>
        <w:t>об</w:t>
      </w:r>
      <w:r w:rsidRPr="00720BA4">
        <w:rPr>
          <w:spacing w:val="-6"/>
          <w:sz w:val="20"/>
          <w:szCs w:val="20"/>
        </w:rPr>
        <w:t xml:space="preserve"> </w:t>
      </w:r>
      <w:r w:rsidRPr="00720BA4">
        <w:rPr>
          <w:sz w:val="20"/>
          <w:szCs w:val="20"/>
        </w:rPr>
        <w:t>отказе</w:t>
      </w:r>
      <w:r w:rsidRPr="00720BA4">
        <w:rPr>
          <w:spacing w:val="-3"/>
          <w:sz w:val="20"/>
          <w:szCs w:val="20"/>
        </w:rPr>
        <w:t xml:space="preserve"> </w:t>
      </w:r>
      <w:r w:rsidRPr="00720BA4">
        <w:rPr>
          <w:sz w:val="20"/>
          <w:szCs w:val="20"/>
        </w:rPr>
        <w:t>в</w:t>
      </w:r>
      <w:r w:rsidRPr="00720BA4">
        <w:rPr>
          <w:spacing w:val="-3"/>
          <w:sz w:val="20"/>
          <w:szCs w:val="20"/>
        </w:rPr>
        <w:t xml:space="preserve"> </w:t>
      </w:r>
      <w:r w:rsidRPr="00720BA4">
        <w:rPr>
          <w:sz w:val="20"/>
          <w:szCs w:val="20"/>
        </w:rPr>
        <w:t>приеме</w:t>
      </w:r>
      <w:r w:rsidRPr="00720BA4">
        <w:rPr>
          <w:spacing w:val="-3"/>
          <w:sz w:val="20"/>
          <w:szCs w:val="20"/>
        </w:rPr>
        <w:t xml:space="preserve"> </w:t>
      </w:r>
      <w:r w:rsidRPr="00720BA4">
        <w:rPr>
          <w:sz w:val="20"/>
          <w:szCs w:val="20"/>
        </w:rPr>
        <w:t>документов,</w:t>
      </w:r>
      <w:r w:rsidRPr="00720BA4">
        <w:rPr>
          <w:spacing w:val="-4"/>
          <w:sz w:val="20"/>
          <w:szCs w:val="20"/>
        </w:rPr>
        <w:t xml:space="preserve"> </w:t>
      </w:r>
      <w:r w:rsidRPr="00720BA4">
        <w:rPr>
          <w:sz w:val="20"/>
          <w:szCs w:val="20"/>
        </w:rPr>
        <w:t>необходимых</w:t>
      </w:r>
      <w:r w:rsidRPr="00720BA4">
        <w:rPr>
          <w:spacing w:val="-2"/>
          <w:sz w:val="20"/>
          <w:szCs w:val="20"/>
        </w:rPr>
        <w:t xml:space="preserve"> </w:t>
      </w:r>
      <w:r w:rsidRPr="00720BA4">
        <w:rPr>
          <w:sz w:val="20"/>
          <w:szCs w:val="20"/>
        </w:rPr>
        <w:t>для</w:t>
      </w:r>
      <w:r w:rsidRPr="00720BA4">
        <w:rPr>
          <w:spacing w:val="-4"/>
          <w:sz w:val="20"/>
          <w:szCs w:val="20"/>
        </w:rPr>
        <w:t xml:space="preserve"> </w:t>
      </w:r>
      <w:r w:rsidRPr="00720BA4">
        <w:rPr>
          <w:sz w:val="20"/>
          <w:szCs w:val="20"/>
        </w:rPr>
        <w:t>предоставления</w:t>
      </w:r>
      <w:r w:rsidRPr="00720BA4">
        <w:rPr>
          <w:spacing w:val="-5"/>
          <w:sz w:val="20"/>
          <w:szCs w:val="20"/>
        </w:rPr>
        <w:t xml:space="preserve"> </w:t>
      </w:r>
      <w:r w:rsidRPr="00720BA4">
        <w:rPr>
          <w:sz w:val="20"/>
          <w:szCs w:val="20"/>
        </w:rPr>
        <w:t>услуги</w:t>
      </w:r>
      <w:r>
        <w:rPr>
          <w:sz w:val="20"/>
          <w:szCs w:val="20"/>
          <w:lang w:val="ru-RU"/>
        </w:rPr>
        <w:t xml:space="preserve"> </w:t>
      </w:r>
      <w:r w:rsidRPr="00720BA4">
        <w:rPr>
          <w:sz w:val="20"/>
          <w:szCs w:val="20"/>
        </w:rPr>
        <w:t>«Предоставление</w:t>
      </w:r>
      <w:r w:rsidRPr="00720BA4">
        <w:rPr>
          <w:spacing w:val="-8"/>
          <w:sz w:val="20"/>
          <w:szCs w:val="20"/>
        </w:rPr>
        <w:t xml:space="preserve"> </w:t>
      </w:r>
      <w:r w:rsidRPr="00720BA4">
        <w:rPr>
          <w:sz w:val="20"/>
          <w:szCs w:val="20"/>
        </w:rPr>
        <w:t>жилого</w:t>
      </w:r>
      <w:r w:rsidRPr="00720BA4">
        <w:rPr>
          <w:spacing w:val="-4"/>
          <w:sz w:val="20"/>
          <w:szCs w:val="20"/>
        </w:rPr>
        <w:t xml:space="preserve"> </w:t>
      </w:r>
      <w:r w:rsidRPr="00720BA4">
        <w:rPr>
          <w:sz w:val="20"/>
          <w:szCs w:val="20"/>
        </w:rPr>
        <w:t>помещения</w:t>
      </w:r>
      <w:r w:rsidRPr="00720BA4">
        <w:rPr>
          <w:spacing w:val="-6"/>
          <w:sz w:val="20"/>
          <w:szCs w:val="20"/>
        </w:rPr>
        <w:t xml:space="preserve"> </w:t>
      </w:r>
      <w:r w:rsidRPr="00720BA4">
        <w:rPr>
          <w:sz w:val="20"/>
          <w:szCs w:val="20"/>
        </w:rPr>
        <w:t>по</w:t>
      </w:r>
      <w:r w:rsidRPr="00720BA4">
        <w:rPr>
          <w:spacing w:val="-4"/>
          <w:sz w:val="20"/>
          <w:szCs w:val="20"/>
        </w:rPr>
        <w:t xml:space="preserve"> </w:t>
      </w:r>
      <w:r w:rsidRPr="00720BA4">
        <w:rPr>
          <w:sz w:val="20"/>
          <w:szCs w:val="20"/>
        </w:rPr>
        <w:t>договору</w:t>
      </w:r>
      <w:r w:rsidRPr="00720BA4">
        <w:rPr>
          <w:spacing w:val="-3"/>
          <w:sz w:val="20"/>
          <w:szCs w:val="20"/>
        </w:rPr>
        <w:t xml:space="preserve"> </w:t>
      </w:r>
      <w:r w:rsidRPr="00720BA4">
        <w:rPr>
          <w:sz w:val="20"/>
          <w:szCs w:val="20"/>
        </w:rPr>
        <w:t>социального</w:t>
      </w:r>
      <w:r w:rsidRPr="00720BA4">
        <w:rPr>
          <w:spacing w:val="-4"/>
          <w:sz w:val="20"/>
          <w:szCs w:val="20"/>
        </w:rPr>
        <w:t xml:space="preserve"> </w:t>
      </w:r>
      <w:r w:rsidRPr="00720BA4">
        <w:rPr>
          <w:sz w:val="20"/>
          <w:szCs w:val="20"/>
        </w:rPr>
        <w:t>найма»</w:t>
      </w:r>
    </w:p>
    <w:p w14:paraId="0C991AD3" w14:textId="77777777" w:rsidR="00720BA4" w:rsidRPr="00720BA4" w:rsidRDefault="00720BA4" w:rsidP="00720BA4">
      <w:pPr>
        <w:pStyle w:val="af"/>
        <w:tabs>
          <w:tab w:val="left" w:pos="2693"/>
          <w:tab w:val="left" w:pos="7145"/>
          <w:tab w:val="left" w:pos="9368"/>
        </w:tabs>
        <w:spacing w:after="0"/>
        <w:jc w:val="both"/>
        <w:rPr>
          <w:sz w:val="20"/>
          <w:szCs w:val="20"/>
        </w:rPr>
      </w:pPr>
      <w:r w:rsidRPr="00720BA4">
        <w:rPr>
          <w:sz w:val="20"/>
          <w:szCs w:val="20"/>
        </w:rPr>
        <w:t>Дата</w:t>
      </w:r>
      <w:r w:rsidRPr="00720BA4">
        <w:rPr>
          <w:sz w:val="20"/>
          <w:szCs w:val="20"/>
          <w:u w:val="single"/>
        </w:rPr>
        <w:tab/>
      </w:r>
      <w:r w:rsidRPr="00720BA4">
        <w:rPr>
          <w:sz w:val="20"/>
          <w:szCs w:val="20"/>
        </w:rPr>
        <w:tab/>
        <w:t xml:space="preserve">№ </w:t>
      </w:r>
      <w:r w:rsidRPr="00720BA4">
        <w:rPr>
          <w:sz w:val="20"/>
          <w:szCs w:val="20"/>
          <w:u w:val="single"/>
        </w:rPr>
        <w:t xml:space="preserve"> </w:t>
      </w:r>
      <w:r w:rsidRPr="00720BA4">
        <w:rPr>
          <w:sz w:val="20"/>
          <w:szCs w:val="20"/>
          <w:u w:val="single"/>
        </w:rPr>
        <w:tab/>
      </w:r>
    </w:p>
    <w:p w14:paraId="68A6BBE2" w14:textId="77777777" w:rsidR="00720BA4" w:rsidRPr="00720BA4" w:rsidRDefault="00720BA4" w:rsidP="00720BA4">
      <w:pPr>
        <w:pStyle w:val="af"/>
        <w:tabs>
          <w:tab w:val="left" w:pos="7589"/>
          <w:tab w:val="left" w:pos="10093"/>
        </w:tabs>
        <w:spacing w:after="0"/>
        <w:jc w:val="both"/>
        <w:rPr>
          <w:sz w:val="20"/>
          <w:szCs w:val="20"/>
        </w:rPr>
      </w:pPr>
      <w:r w:rsidRPr="00720BA4">
        <w:rPr>
          <w:sz w:val="20"/>
          <w:szCs w:val="20"/>
        </w:rPr>
        <w:t>По</w:t>
      </w:r>
      <w:r w:rsidRPr="00720BA4">
        <w:rPr>
          <w:spacing w:val="-1"/>
          <w:sz w:val="20"/>
          <w:szCs w:val="20"/>
        </w:rPr>
        <w:t xml:space="preserve"> </w:t>
      </w:r>
      <w:r w:rsidRPr="00720BA4">
        <w:rPr>
          <w:sz w:val="20"/>
          <w:szCs w:val="20"/>
        </w:rPr>
        <w:t>результатам</w:t>
      </w:r>
      <w:r w:rsidRPr="00720BA4">
        <w:rPr>
          <w:spacing w:val="-3"/>
          <w:sz w:val="20"/>
          <w:szCs w:val="20"/>
        </w:rPr>
        <w:t xml:space="preserve"> </w:t>
      </w:r>
      <w:r w:rsidRPr="00720BA4">
        <w:rPr>
          <w:sz w:val="20"/>
          <w:szCs w:val="20"/>
        </w:rPr>
        <w:t>рассмотрения</w:t>
      </w:r>
      <w:r w:rsidRPr="00720BA4">
        <w:rPr>
          <w:spacing w:val="-1"/>
          <w:sz w:val="20"/>
          <w:szCs w:val="20"/>
        </w:rPr>
        <w:t xml:space="preserve"> </w:t>
      </w:r>
      <w:r w:rsidRPr="00720BA4">
        <w:rPr>
          <w:sz w:val="20"/>
          <w:szCs w:val="20"/>
        </w:rPr>
        <w:t>заявления</w:t>
      </w:r>
      <w:r w:rsidRPr="00720BA4">
        <w:rPr>
          <w:spacing w:val="-4"/>
          <w:sz w:val="20"/>
          <w:szCs w:val="20"/>
        </w:rPr>
        <w:t xml:space="preserve"> </w:t>
      </w:r>
      <w:r w:rsidRPr="00720BA4">
        <w:rPr>
          <w:sz w:val="20"/>
          <w:szCs w:val="20"/>
        </w:rPr>
        <w:t>от</w:t>
      </w:r>
      <w:r w:rsidRPr="00720BA4">
        <w:rPr>
          <w:sz w:val="20"/>
          <w:szCs w:val="20"/>
          <w:u w:val="single"/>
        </w:rPr>
        <w:tab/>
      </w:r>
      <w:r w:rsidRPr="00720BA4">
        <w:rPr>
          <w:sz w:val="20"/>
          <w:szCs w:val="20"/>
        </w:rPr>
        <w:t xml:space="preserve">№ </w:t>
      </w:r>
      <w:r w:rsidRPr="00720BA4">
        <w:rPr>
          <w:sz w:val="20"/>
          <w:szCs w:val="20"/>
          <w:u w:val="single"/>
        </w:rPr>
        <w:t xml:space="preserve"> </w:t>
      </w:r>
      <w:r w:rsidRPr="00720BA4">
        <w:rPr>
          <w:sz w:val="20"/>
          <w:szCs w:val="20"/>
          <w:u w:val="single"/>
        </w:rPr>
        <w:tab/>
      </w:r>
    </w:p>
    <w:p w14:paraId="5F82C5E2" w14:textId="77777777" w:rsidR="00720BA4" w:rsidRPr="00720BA4" w:rsidRDefault="00720BA4" w:rsidP="00720BA4">
      <w:pPr>
        <w:pStyle w:val="af"/>
        <w:spacing w:after="0"/>
        <w:jc w:val="both"/>
        <w:rPr>
          <w:sz w:val="20"/>
          <w:szCs w:val="20"/>
        </w:rPr>
      </w:pPr>
      <w:r w:rsidRPr="00720BA4">
        <w:rPr>
          <w:sz w:val="20"/>
          <w:szCs w:val="20"/>
        </w:rPr>
        <w:t>и</w:t>
      </w:r>
      <w:r w:rsidRPr="00720BA4">
        <w:rPr>
          <w:spacing w:val="1"/>
          <w:sz w:val="20"/>
          <w:szCs w:val="20"/>
        </w:rPr>
        <w:t xml:space="preserve"> </w:t>
      </w:r>
      <w:r w:rsidRPr="00720BA4">
        <w:rPr>
          <w:sz w:val="20"/>
          <w:szCs w:val="20"/>
        </w:rPr>
        <w:t>приложенных</w:t>
      </w:r>
      <w:r w:rsidRPr="00720BA4">
        <w:rPr>
          <w:spacing w:val="1"/>
          <w:sz w:val="20"/>
          <w:szCs w:val="20"/>
        </w:rPr>
        <w:t xml:space="preserve"> </w:t>
      </w:r>
      <w:r w:rsidRPr="00720BA4">
        <w:rPr>
          <w:sz w:val="20"/>
          <w:szCs w:val="20"/>
        </w:rPr>
        <w:t>к</w:t>
      </w:r>
      <w:r w:rsidRPr="00720BA4">
        <w:rPr>
          <w:spacing w:val="1"/>
          <w:sz w:val="20"/>
          <w:szCs w:val="20"/>
        </w:rPr>
        <w:t xml:space="preserve"> </w:t>
      </w:r>
      <w:r w:rsidRPr="00720BA4">
        <w:rPr>
          <w:sz w:val="20"/>
          <w:szCs w:val="20"/>
        </w:rPr>
        <w:t>нему</w:t>
      </w:r>
      <w:r w:rsidRPr="00720BA4">
        <w:rPr>
          <w:spacing w:val="1"/>
          <w:sz w:val="20"/>
          <w:szCs w:val="20"/>
        </w:rPr>
        <w:t xml:space="preserve"> </w:t>
      </w:r>
      <w:r w:rsidRPr="00720BA4">
        <w:rPr>
          <w:sz w:val="20"/>
          <w:szCs w:val="20"/>
        </w:rPr>
        <w:t>документов,</w:t>
      </w:r>
      <w:r w:rsidRPr="00720BA4">
        <w:rPr>
          <w:spacing w:val="1"/>
          <w:sz w:val="20"/>
          <w:szCs w:val="20"/>
        </w:rPr>
        <w:t xml:space="preserve"> </w:t>
      </w:r>
      <w:r w:rsidRPr="00720BA4">
        <w:rPr>
          <w:sz w:val="20"/>
          <w:szCs w:val="20"/>
        </w:rPr>
        <w:t>в</w:t>
      </w:r>
      <w:r w:rsidRPr="00720BA4">
        <w:rPr>
          <w:spacing w:val="1"/>
          <w:sz w:val="20"/>
          <w:szCs w:val="20"/>
        </w:rPr>
        <w:t xml:space="preserve"> </w:t>
      </w:r>
      <w:r w:rsidRPr="00720BA4">
        <w:rPr>
          <w:sz w:val="20"/>
          <w:szCs w:val="20"/>
        </w:rPr>
        <w:t>соответствии</w:t>
      </w:r>
      <w:r w:rsidRPr="00720BA4">
        <w:rPr>
          <w:spacing w:val="1"/>
          <w:sz w:val="20"/>
          <w:szCs w:val="20"/>
        </w:rPr>
        <w:t xml:space="preserve"> </w:t>
      </w:r>
      <w:r w:rsidRPr="00720BA4">
        <w:rPr>
          <w:sz w:val="20"/>
          <w:szCs w:val="20"/>
        </w:rPr>
        <w:t>с</w:t>
      </w:r>
      <w:r w:rsidRPr="00720BA4">
        <w:rPr>
          <w:spacing w:val="1"/>
          <w:sz w:val="20"/>
          <w:szCs w:val="20"/>
        </w:rPr>
        <w:t xml:space="preserve"> </w:t>
      </w:r>
      <w:r w:rsidRPr="00720BA4">
        <w:rPr>
          <w:sz w:val="20"/>
          <w:szCs w:val="20"/>
        </w:rPr>
        <w:t>Жилищным</w:t>
      </w:r>
      <w:r w:rsidRPr="00720BA4">
        <w:rPr>
          <w:spacing w:val="1"/>
          <w:sz w:val="20"/>
          <w:szCs w:val="20"/>
        </w:rPr>
        <w:t xml:space="preserve"> </w:t>
      </w:r>
      <w:r w:rsidRPr="00720BA4">
        <w:rPr>
          <w:sz w:val="20"/>
          <w:szCs w:val="20"/>
        </w:rPr>
        <w:t>кодексом</w:t>
      </w:r>
      <w:r w:rsidRPr="00720BA4">
        <w:rPr>
          <w:spacing w:val="1"/>
          <w:sz w:val="20"/>
          <w:szCs w:val="20"/>
        </w:rPr>
        <w:t xml:space="preserve"> </w:t>
      </w:r>
      <w:r w:rsidRPr="00720BA4">
        <w:rPr>
          <w:sz w:val="20"/>
          <w:szCs w:val="20"/>
        </w:rPr>
        <w:t>Российской</w:t>
      </w:r>
      <w:r w:rsidRPr="00720BA4">
        <w:rPr>
          <w:spacing w:val="1"/>
          <w:sz w:val="20"/>
          <w:szCs w:val="20"/>
        </w:rPr>
        <w:t xml:space="preserve"> </w:t>
      </w:r>
      <w:r w:rsidRPr="00720BA4">
        <w:rPr>
          <w:sz w:val="20"/>
          <w:szCs w:val="20"/>
        </w:rPr>
        <w:t>Федерации</w:t>
      </w:r>
      <w:r w:rsidRPr="00720BA4">
        <w:rPr>
          <w:spacing w:val="1"/>
          <w:sz w:val="20"/>
          <w:szCs w:val="20"/>
        </w:rPr>
        <w:t xml:space="preserve"> </w:t>
      </w:r>
      <w:r w:rsidRPr="00720BA4">
        <w:rPr>
          <w:sz w:val="20"/>
          <w:szCs w:val="20"/>
        </w:rPr>
        <w:t>принято</w:t>
      </w:r>
      <w:r w:rsidRPr="00720BA4">
        <w:rPr>
          <w:spacing w:val="1"/>
          <w:sz w:val="20"/>
          <w:szCs w:val="20"/>
        </w:rPr>
        <w:t xml:space="preserve"> </w:t>
      </w:r>
      <w:r w:rsidRPr="00720BA4">
        <w:rPr>
          <w:sz w:val="20"/>
          <w:szCs w:val="20"/>
        </w:rPr>
        <w:t>решение</w:t>
      </w:r>
      <w:r w:rsidRPr="00720BA4">
        <w:rPr>
          <w:spacing w:val="1"/>
          <w:sz w:val="20"/>
          <w:szCs w:val="20"/>
        </w:rPr>
        <w:t xml:space="preserve"> </w:t>
      </w:r>
      <w:r w:rsidRPr="00720BA4">
        <w:rPr>
          <w:sz w:val="20"/>
          <w:szCs w:val="20"/>
        </w:rPr>
        <w:t>отказать</w:t>
      </w:r>
      <w:r w:rsidRPr="00720BA4">
        <w:rPr>
          <w:spacing w:val="1"/>
          <w:sz w:val="20"/>
          <w:szCs w:val="20"/>
        </w:rPr>
        <w:t xml:space="preserve"> </w:t>
      </w:r>
      <w:r w:rsidRPr="00720BA4">
        <w:rPr>
          <w:sz w:val="20"/>
          <w:szCs w:val="20"/>
        </w:rPr>
        <w:t>в</w:t>
      </w:r>
      <w:r w:rsidRPr="00720BA4">
        <w:rPr>
          <w:spacing w:val="1"/>
          <w:sz w:val="20"/>
          <w:szCs w:val="20"/>
        </w:rPr>
        <w:t xml:space="preserve"> </w:t>
      </w:r>
      <w:r w:rsidRPr="00720BA4">
        <w:rPr>
          <w:sz w:val="20"/>
          <w:szCs w:val="20"/>
        </w:rPr>
        <w:t>приеме</w:t>
      </w:r>
      <w:r w:rsidRPr="00720BA4">
        <w:rPr>
          <w:spacing w:val="1"/>
          <w:sz w:val="20"/>
          <w:szCs w:val="20"/>
        </w:rPr>
        <w:t xml:space="preserve"> </w:t>
      </w:r>
      <w:r w:rsidRPr="00720BA4">
        <w:rPr>
          <w:sz w:val="20"/>
          <w:szCs w:val="20"/>
        </w:rPr>
        <w:t>документов,</w:t>
      </w:r>
      <w:r w:rsidRPr="00720BA4">
        <w:rPr>
          <w:spacing w:val="1"/>
          <w:sz w:val="20"/>
          <w:szCs w:val="20"/>
        </w:rPr>
        <w:t xml:space="preserve"> </w:t>
      </w:r>
      <w:r w:rsidRPr="00720BA4">
        <w:rPr>
          <w:sz w:val="20"/>
          <w:szCs w:val="20"/>
        </w:rPr>
        <w:t>необходимых для</w:t>
      </w:r>
      <w:r w:rsidRPr="00720BA4">
        <w:rPr>
          <w:spacing w:val="-1"/>
          <w:sz w:val="20"/>
          <w:szCs w:val="20"/>
        </w:rPr>
        <w:t xml:space="preserve"> </w:t>
      </w:r>
      <w:r w:rsidRPr="00720BA4">
        <w:rPr>
          <w:sz w:val="20"/>
          <w:szCs w:val="20"/>
        </w:rPr>
        <w:t>предоставления</w:t>
      </w:r>
      <w:r w:rsidRPr="00720BA4">
        <w:rPr>
          <w:spacing w:val="-1"/>
          <w:sz w:val="20"/>
          <w:szCs w:val="20"/>
        </w:rPr>
        <w:t xml:space="preserve"> </w:t>
      </w:r>
      <w:r w:rsidRPr="00720BA4">
        <w:rPr>
          <w:sz w:val="20"/>
          <w:szCs w:val="20"/>
        </w:rPr>
        <w:t>услуги,</w:t>
      </w:r>
      <w:r w:rsidRPr="00720BA4">
        <w:rPr>
          <w:spacing w:val="-2"/>
          <w:sz w:val="20"/>
          <w:szCs w:val="20"/>
        </w:rPr>
        <w:t xml:space="preserve"> </w:t>
      </w:r>
      <w:r w:rsidRPr="00720BA4">
        <w:rPr>
          <w:sz w:val="20"/>
          <w:szCs w:val="20"/>
        </w:rPr>
        <w:t>по следующим</w:t>
      </w:r>
      <w:r w:rsidRPr="00720BA4">
        <w:rPr>
          <w:spacing w:val="-1"/>
          <w:sz w:val="20"/>
          <w:szCs w:val="20"/>
        </w:rPr>
        <w:t xml:space="preserve"> </w:t>
      </w:r>
      <w:r w:rsidRPr="00720BA4">
        <w:rPr>
          <w:sz w:val="20"/>
          <w:szCs w:val="20"/>
        </w:rPr>
        <w:t>основаниям:</w:t>
      </w:r>
    </w:p>
    <w:tbl>
      <w:tblPr>
        <w:tblStyle w:val="TableNormal"/>
        <w:tblW w:w="1056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6"/>
        <w:gridCol w:w="4524"/>
        <w:gridCol w:w="3339"/>
      </w:tblGrid>
      <w:tr w:rsidR="00720BA4" w:rsidRPr="00720BA4" w14:paraId="4B4503EC" w14:textId="77777777" w:rsidTr="00720BA4">
        <w:tc>
          <w:tcPr>
            <w:tcW w:w="2706" w:type="dxa"/>
            <w:tcBorders>
              <w:left w:val="single" w:sz="6" w:space="0" w:color="000000"/>
            </w:tcBorders>
          </w:tcPr>
          <w:p w14:paraId="36EE67D0" w14:textId="77777777" w:rsidR="00720BA4" w:rsidRPr="00720BA4" w:rsidRDefault="00720BA4" w:rsidP="00720BA4">
            <w:pPr>
              <w:pStyle w:val="TableParagraph"/>
              <w:spacing w:line="240" w:lineRule="auto"/>
              <w:ind w:left="57" w:right="57"/>
              <w:jc w:val="both"/>
              <w:rPr>
                <w:b/>
                <w:sz w:val="16"/>
                <w:szCs w:val="16"/>
              </w:rPr>
            </w:pPr>
            <w:r w:rsidRPr="00720BA4">
              <w:rPr>
                <w:b/>
                <w:sz w:val="16"/>
                <w:szCs w:val="16"/>
              </w:rPr>
              <w:t xml:space="preserve">№ </w:t>
            </w:r>
            <w:proofErr w:type="spellStart"/>
            <w:r w:rsidRPr="00720BA4">
              <w:rPr>
                <w:b/>
                <w:sz w:val="16"/>
                <w:szCs w:val="16"/>
              </w:rPr>
              <w:t>пункта</w:t>
            </w:r>
            <w:proofErr w:type="spellEnd"/>
            <w:r w:rsidRPr="00720BA4">
              <w:rPr>
                <w:b/>
                <w:spacing w:val="1"/>
                <w:sz w:val="16"/>
                <w:szCs w:val="16"/>
              </w:rPr>
              <w:t xml:space="preserve"> </w:t>
            </w:r>
            <w:proofErr w:type="spellStart"/>
            <w:r w:rsidRPr="00720BA4">
              <w:rPr>
                <w:b/>
                <w:spacing w:val="-1"/>
                <w:sz w:val="16"/>
                <w:szCs w:val="16"/>
              </w:rPr>
              <w:t>административного</w:t>
            </w:r>
            <w:proofErr w:type="spellEnd"/>
            <w:r w:rsidRPr="00720BA4">
              <w:rPr>
                <w:b/>
                <w:spacing w:val="-57"/>
                <w:sz w:val="16"/>
                <w:szCs w:val="16"/>
              </w:rPr>
              <w:t xml:space="preserve"> </w:t>
            </w:r>
            <w:proofErr w:type="spellStart"/>
            <w:r w:rsidRPr="00720BA4">
              <w:rPr>
                <w:b/>
                <w:sz w:val="16"/>
                <w:szCs w:val="16"/>
              </w:rPr>
              <w:t>регламента</w:t>
            </w:r>
            <w:proofErr w:type="spellEnd"/>
          </w:p>
        </w:tc>
        <w:tc>
          <w:tcPr>
            <w:tcW w:w="4524" w:type="dxa"/>
          </w:tcPr>
          <w:p w14:paraId="731161F0" w14:textId="77777777" w:rsidR="00720BA4" w:rsidRPr="00720BA4" w:rsidRDefault="00720BA4" w:rsidP="00720BA4">
            <w:pPr>
              <w:pStyle w:val="TableParagraph"/>
              <w:spacing w:line="240" w:lineRule="auto"/>
              <w:ind w:left="57" w:right="57"/>
              <w:jc w:val="both"/>
              <w:rPr>
                <w:b/>
                <w:sz w:val="16"/>
                <w:szCs w:val="16"/>
                <w:lang w:val="ru-RU"/>
              </w:rPr>
            </w:pPr>
            <w:r w:rsidRPr="00720BA4">
              <w:rPr>
                <w:b/>
                <w:sz w:val="16"/>
                <w:szCs w:val="16"/>
                <w:lang w:val="ru-RU"/>
              </w:rPr>
              <w:t>Наименование основания для</w:t>
            </w:r>
            <w:r w:rsidRPr="00720BA4">
              <w:rPr>
                <w:b/>
                <w:spacing w:val="1"/>
                <w:sz w:val="16"/>
                <w:szCs w:val="16"/>
                <w:lang w:val="ru-RU"/>
              </w:rPr>
              <w:t xml:space="preserve"> </w:t>
            </w:r>
            <w:r w:rsidRPr="00720BA4">
              <w:rPr>
                <w:b/>
                <w:sz w:val="16"/>
                <w:szCs w:val="16"/>
                <w:lang w:val="ru-RU"/>
              </w:rPr>
              <w:t>отказа в соответствии с единым</w:t>
            </w:r>
            <w:r w:rsidRPr="00720BA4">
              <w:rPr>
                <w:b/>
                <w:spacing w:val="-57"/>
                <w:sz w:val="16"/>
                <w:szCs w:val="16"/>
                <w:lang w:val="ru-RU"/>
              </w:rPr>
              <w:t xml:space="preserve"> </w:t>
            </w:r>
            <w:r w:rsidRPr="00720BA4">
              <w:rPr>
                <w:b/>
                <w:sz w:val="16"/>
                <w:szCs w:val="16"/>
                <w:lang w:val="ru-RU"/>
              </w:rPr>
              <w:t>стандартом</w:t>
            </w:r>
          </w:p>
        </w:tc>
        <w:tc>
          <w:tcPr>
            <w:tcW w:w="3339" w:type="dxa"/>
          </w:tcPr>
          <w:p w14:paraId="7CE72A0C" w14:textId="77777777" w:rsidR="00720BA4" w:rsidRPr="00720BA4" w:rsidRDefault="00720BA4" w:rsidP="00720BA4">
            <w:pPr>
              <w:pStyle w:val="TableParagraph"/>
              <w:spacing w:line="240" w:lineRule="auto"/>
              <w:ind w:left="57" w:right="57"/>
              <w:jc w:val="both"/>
              <w:rPr>
                <w:b/>
                <w:sz w:val="16"/>
                <w:szCs w:val="16"/>
                <w:lang w:val="ru-RU"/>
              </w:rPr>
            </w:pPr>
            <w:r w:rsidRPr="00720BA4">
              <w:rPr>
                <w:b/>
                <w:sz w:val="16"/>
                <w:szCs w:val="16"/>
                <w:lang w:val="ru-RU"/>
              </w:rPr>
              <w:t>Разъяснение причин отказа в</w:t>
            </w:r>
            <w:r w:rsidRPr="00720BA4">
              <w:rPr>
                <w:b/>
                <w:spacing w:val="-58"/>
                <w:sz w:val="16"/>
                <w:szCs w:val="16"/>
                <w:lang w:val="ru-RU"/>
              </w:rPr>
              <w:t xml:space="preserve"> </w:t>
            </w:r>
            <w:r w:rsidRPr="00720BA4">
              <w:rPr>
                <w:b/>
                <w:sz w:val="16"/>
                <w:szCs w:val="16"/>
                <w:lang w:val="ru-RU"/>
              </w:rPr>
              <w:t>предоставлении</w:t>
            </w:r>
            <w:r w:rsidRPr="00720BA4">
              <w:rPr>
                <w:b/>
                <w:spacing w:val="-1"/>
                <w:sz w:val="16"/>
                <w:szCs w:val="16"/>
                <w:lang w:val="ru-RU"/>
              </w:rPr>
              <w:t xml:space="preserve"> </w:t>
            </w:r>
            <w:r w:rsidRPr="00720BA4">
              <w:rPr>
                <w:b/>
                <w:sz w:val="16"/>
                <w:szCs w:val="16"/>
                <w:lang w:val="ru-RU"/>
              </w:rPr>
              <w:t>услуги</w:t>
            </w:r>
          </w:p>
        </w:tc>
      </w:tr>
      <w:tr w:rsidR="00720BA4" w:rsidRPr="00720BA4" w14:paraId="4CA5FC24" w14:textId="77777777" w:rsidTr="00720BA4">
        <w:tc>
          <w:tcPr>
            <w:tcW w:w="2706" w:type="dxa"/>
            <w:tcBorders>
              <w:left w:val="single" w:sz="6" w:space="0" w:color="000000"/>
            </w:tcBorders>
          </w:tcPr>
          <w:p w14:paraId="31B44E6D" w14:textId="77777777" w:rsidR="00720BA4" w:rsidRPr="00720BA4" w:rsidRDefault="00720BA4" w:rsidP="00720BA4">
            <w:pPr>
              <w:pStyle w:val="TableParagraph"/>
              <w:spacing w:line="240" w:lineRule="auto"/>
              <w:ind w:left="57" w:right="57"/>
              <w:jc w:val="both"/>
              <w:rPr>
                <w:b/>
                <w:sz w:val="16"/>
                <w:szCs w:val="16"/>
                <w:lang w:val="ru-RU"/>
              </w:rPr>
            </w:pPr>
          </w:p>
        </w:tc>
        <w:tc>
          <w:tcPr>
            <w:tcW w:w="4524" w:type="dxa"/>
          </w:tcPr>
          <w:p w14:paraId="6D316F55" w14:textId="77777777" w:rsidR="00720BA4" w:rsidRPr="00720BA4" w:rsidRDefault="00720BA4" w:rsidP="00720BA4">
            <w:pPr>
              <w:pStyle w:val="TableParagraph"/>
              <w:spacing w:line="240" w:lineRule="auto"/>
              <w:ind w:left="57" w:right="57"/>
              <w:jc w:val="both"/>
              <w:rPr>
                <w:b/>
                <w:sz w:val="16"/>
                <w:szCs w:val="16"/>
                <w:lang w:val="ru-RU"/>
              </w:rPr>
            </w:pPr>
            <w:r w:rsidRPr="00720BA4">
              <w:rPr>
                <w:sz w:val="16"/>
                <w:szCs w:val="16"/>
                <w:lang w:val="ru-RU"/>
              </w:rPr>
              <w:t>Запрос о предоставлении услуги</w:t>
            </w:r>
            <w:r w:rsidRPr="00720BA4">
              <w:rPr>
                <w:spacing w:val="1"/>
                <w:sz w:val="16"/>
                <w:szCs w:val="16"/>
                <w:lang w:val="ru-RU"/>
              </w:rPr>
              <w:t xml:space="preserve"> </w:t>
            </w:r>
            <w:r w:rsidRPr="00720BA4">
              <w:rPr>
                <w:sz w:val="16"/>
                <w:szCs w:val="16"/>
                <w:lang w:val="ru-RU"/>
              </w:rPr>
              <w:t>подан в орган государственной</w:t>
            </w:r>
            <w:r w:rsidRPr="00720BA4">
              <w:rPr>
                <w:spacing w:val="1"/>
                <w:sz w:val="16"/>
                <w:szCs w:val="16"/>
                <w:lang w:val="ru-RU"/>
              </w:rPr>
              <w:t xml:space="preserve"> </w:t>
            </w:r>
            <w:r w:rsidRPr="00720BA4">
              <w:rPr>
                <w:sz w:val="16"/>
                <w:szCs w:val="16"/>
                <w:lang w:val="ru-RU"/>
              </w:rPr>
              <w:t>власти, орган местного</w:t>
            </w:r>
            <w:r w:rsidRPr="00720BA4">
              <w:rPr>
                <w:spacing w:val="1"/>
                <w:sz w:val="16"/>
                <w:szCs w:val="16"/>
                <w:lang w:val="ru-RU"/>
              </w:rPr>
              <w:t xml:space="preserve"> </w:t>
            </w:r>
            <w:r w:rsidRPr="00720BA4">
              <w:rPr>
                <w:sz w:val="16"/>
                <w:szCs w:val="16"/>
                <w:lang w:val="ru-RU"/>
              </w:rPr>
              <w:t>самоуправления</w:t>
            </w:r>
            <w:r w:rsidRPr="00720BA4">
              <w:rPr>
                <w:spacing w:val="-6"/>
                <w:sz w:val="16"/>
                <w:szCs w:val="16"/>
                <w:lang w:val="ru-RU"/>
              </w:rPr>
              <w:t xml:space="preserve"> </w:t>
            </w:r>
            <w:r w:rsidRPr="00720BA4">
              <w:rPr>
                <w:sz w:val="16"/>
                <w:szCs w:val="16"/>
                <w:lang w:val="ru-RU"/>
              </w:rPr>
              <w:t>или</w:t>
            </w:r>
            <w:r w:rsidRPr="00720BA4">
              <w:rPr>
                <w:spacing w:val="-4"/>
                <w:sz w:val="16"/>
                <w:szCs w:val="16"/>
                <w:lang w:val="ru-RU"/>
              </w:rPr>
              <w:t xml:space="preserve"> </w:t>
            </w:r>
            <w:r w:rsidRPr="00720BA4">
              <w:rPr>
                <w:sz w:val="16"/>
                <w:szCs w:val="16"/>
                <w:lang w:val="ru-RU"/>
              </w:rPr>
              <w:t>организацию,</w:t>
            </w:r>
            <w:r w:rsidRPr="00720BA4">
              <w:rPr>
                <w:spacing w:val="-5"/>
                <w:sz w:val="16"/>
                <w:szCs w:val="16"/>
                <w:lang w:val="ru-RU"/>
              </w:rPr>
              <w:t xml:space="preserve"> </w:t>
            </w:r>
            <w:r w:rsidRPr="00720BA4">
              <w:rPr>
                <w:sz w:val="16"/>
                <w:szCs w:val="16"/>
                <w:lang w:val="ru-RU"/>
              </w:rPr>
              <w:t>в</w:t>
            </w:r>
            <w:r w:rsidRPr="00720BA4">
              <w:rPr>
                <w:spacing w:val="-57"/>
                <w:sz w:val="16"/>
                <w:szCs w:val="16"/>
                <w:lang w:val="ru-RU"/>
              </w:rPr>
              <w:t xml:space="preserve"> </w:t>
            </w:r>
            <w:r w:rsidRPr="00720BA4">
              <w:rPr>
                <w:sz w:val="16"/>
                <w:szCs w:val="16"/>
                <w:lang w:val="ru-RU"/>
              </w:rPr>
              <w:t>полномочия которых не входит</w:t>
            </w:r>
            <w:r w:rsidRPr="00720BA4">
              <w:rPr>
                <w:spacing w:val="1"/>
                <w:sz w:val="16"/>
                <w:szCs w:val="16"/>
                <w:lang w:val="ru-RU"/>
              </w:rPr>
              <w:t xml:space="preserve"> </w:t>
            </w:r>
            <w:r w:rsidRPr="00720BA4">
              <w:rPr>
                <w:sz w:val="16"/>
                <w:szCs w:val="16"/>
                <w:lang w:val="ru-RU"/>
              </w:rPr>
              <w:t>предоставление услуги</w:t>
            </w:r>
          </w:p>
        </w:tc>
        <w:tc>
          <w:tcPr>
            <w:tcW w:w="3339" w:type="dxa"/>
          </w:tcPr>
          <w:p w14:paraId="1C88F183" w14:textId="0EAE1B16" w:rsidR="00720BA4" w:rsidRPr="00720BA4" w:rsidRDefault="00720BA4" w:rsidP="00720BA4">
            <w:pPr>
              <w:pStyle w:val="TableParagraph"/>
              <w:spacing w:line="240" w:lineRule="auto"/>
              <w:ind w:left="57" w:right="57"/>
              <w:jc w:val="both"/>
              <w:rPr>
                <w:b/>
                <w:sz w:val="16"/>
                <w:szCs w:val="16"/>
              </w:rPr>
            </w:pPr>
            <w:proofErr w:type="spellStart"/>
            <w:r w:rsidRPr="00720BA4">
              <w:rPr>
                <w:sz w:val="16"/>
                <w:szCs w:val="16"/>
              </w:rPr>
              <w:t>Указываются</w:t>
            </w:r>
            <w:proofErr w:type="spellEnd"/>
            <w:r w:rsidRPr="00720BA4">
              <w:rPr>
                <w:spacing w:val="-9"/>
                <w:sz w:val="16"/>
                <w:szCs w:val="16"/>
              </w:rPr>
              <w:t xml:space="preserve"> </w:t>
            </w:r>
            <w:proofErr w:type="spellStart"/>
            <w:r w:rsidRPr="00720BA4">
              <w:rPr>
                <w:sz w:val="16"/>
                <w:szCs w:val="16"/>
              </w:rPr>
              <w:t>основания</w:t>
            </w:r>
            <w:proofErr w:type="spellEnd"/>
            <w:r w:rsidRPr="00720BA4">
              <w:rPr>
                <w:spacing w:val="-8"/>
                <w:sz w:val="16"/>
                <w:szCs w:val="16"/>
              </w:rPr>
              <w:t xml:space="preserve"> </w:t>
            </w:r>
            <w:proofErr w:type="spellStart"/>
            <w:proofErr w:type="gramStart"/>
            <w:r w:rsidRPr="00720BA4">
              <w:rPr>
                <w:sz w:val="16"/>
                <w:szCs w:val="16"/>
              </w:rPr>
              <w:t>такого</w:t>
            </w:r>
            <w:proofErr w:type="spellEnd"/>
            <w:r w:rsidRPr="00720BA4">
              <w:rPr>
                <w:spacing w:val="-57"/>
                <w:sz w:val="16"/>
                <w:szCs w:val="16"/>
              </w:rPr>
              <w:t xml:space="preserve"> </w:t>
            </w:r>
            <w:r w:rsidR="00570BC9">
              <w:rPr>
                <w:spacing w:val="-57"/>
                <w:sz w:val="16"/>
                <w:szCs w:val="16"/>
                <w:lang w:val="ru-RU"/>
              </w:rPr>
              <w:t xml:space="preserve"> </w:t>
            </w:r>
            <w:proofErr w:type="spellStart"/>
            <w:r w:rsidRPr="00720BA4">
              <w:rPr>
                <w:sz w:val="16"/>
                <w:szCs w:val="16"/>
              </w:rPr>
              <w:t>вывода</w:t>
            </w:r>
            <w:proofErr w:type="spellEnd"/>
            <w:proofErr w:type="gramEnd"/>
          </w:p>
        </w:tc>
      </w:tr>
      <w:tr w:rsidR="00720BA4" w:rsidRPr="00720BA4" w14:paraId="56FB79FC" w14:textId="77777777" w:rsidTr="00720BA4">
        <w:tc>
          <w:tcPr>
            <w:tcW w:w="2706" w:type="dxa"/>
            <w:tcBorders>
              <w:left w:val="single" w:sz="6" w:space="0" w:color="000000"/>
            </w:tcBorders>
          </w:tcPr>
          <w:p w14:paraId="16C6CAD8" w14:textId="77777777" w:rsidR="00720BA4" w:rsidRPr="00720BA4" w:rsidRDefault="00720BA4" w:rsidP="00720BA4">
            <w:pPr>
              <w:pStyle w:val="TableParagraph"/>
              <w:spacing w:line="240" w:lineRule="auto"/>
              <w:ind w:left="57" w:right="57"/>
              <w:jc w:val="both"/>
              <w:rPr>
                <w:b/>
                <w:sz w:val="16"/>
                <w:szCs w:val="16"/>
              </w:rPr>
            </w:pPr>
          </w:p>
        </w:tc>
        <w:tc>
          <w:tcPr>
            <w:tcW w:w="4524" w:type="dxa"/>
          </w:tcPr>
          <w:p w14:paraId="63608B2C" w14:textId="77777777" w:rsidR="00720BA4" w:rsidRPr="00720BA4" w:rsidRDefault="00720BA4" w:rsidP="00720BA4">
            <w:pPr>
              <w:pStyle w:val="TableParagraph"/>
              <w:spacing w:line="240" w:lineRule="auto"/>
              <w:ind w:left="57" w:right="57"/>
              <w:jc w:val="both"/>
              <w:rPr>
                <w:b/>
                <w:sz w:val="16"/>
                <w:szCs w:val="16"/>
                <w:lang w:val="ru-RU"/>
              </w:rPr>
            </w:pPr>
            <w:r w:rsidRPr="00720BA4">
              <w:rPr>
                <w:sz w:val="16"/>
                <w:szCs w:val="16"/>
                <w:lang w:val="ru-RU"/>
              </w:rPr>
              <w:t>Неполное</w:t>
            </w:r>
            <w:r w:rsidRPr="00720BA4">
              <w:rPr>
                <w:spacing w:val="-6"/>
                <w:sz w:val="16"/>
                <w:szCs w:val="16"/>
                <w:lang w:val="ru-RU"/>
              </w:rPr>
              <w:t xml:space="preserve"> </w:t>
            </w:r>
            <w:r w:rsidRPr="00720BA4">
              <w:rPr>
                <w:sz w:val="16"/>
                <w:szCs w:val="16"/>
                <w:lang w:val="ru-RU"/>
              </w:rPr>
              <w:t>заполнение</w:t>
            </w:r>
            <w:r w:rsidRPr="00720BA4">
              <w:rPr>
                <w:spacing w:val="-5"/>
                <w:sz w:val="16"/>
                <w:szCs w:val="16"/>
                <w:lang w:val="ru-RU"/>
              </w:rPr>
              <w:t xml:space="preserve"> </w:t>
            </w:r>
            <w:r w:rsidRPr="00720BA4">
              <w:rPr>
                <w:sz w:val="16"/>
                <w:szCs w:val="16"/>
                <w:lang w:val="ru-RU"/>
              </w:rPr>
              <w:t>обязательных</w:t>
            </w:r>
            <w:r w:rsidRPr="00720BA4">
              <w:rPr>
                <w:spacing w:val="-57"/>
                <w:sz w:val="16"/>
                <w:szCs w:val="16"/>
                <w:lang w:val="ru-RU"/>
              </w:rPr>
              <w:t xml:space="preserve"> </w:t>
            </w:r>
            <w:r w:rsidRPr="00720BA4">
              <w:rPr>
                <w:sz w:val="16"/>
                <w:szCs w:val="16"/>
                <w:lang w:val="ru-RU"/>
              </w:rPr>
              <w:t>полей в форме запроса о</w:t>
            </w:r>
            <w:r w:rsidRPr="00720BA4">
              <w:rPr>
                <w:spacing w:val="1"/>
                <w:sz w:val="16"/>
                <w:szCs w:val="16"/>
                <w:lang w:val="ru-RU"/>
              </w:rPr>
              <w:t xml:space="preserve"> </w:t>
            </w:r>
            <w:r w:rsidRPr="00720BA4">
              <w:rPr>
                <w:sz w:val="16"/>
                <w:szCs w:val="16"/>
                <w:lang w:val="ru-RU"/>
              </w:rPr>
              <w:t>предоставлении</w:t>
            </w:r>
            <w:r w:rsidRPr="00720BA4">
              <w:rPr>
                <w:spacing w:val="2"/>
                <w:sz w:val="16"/>
                <w:szCs w:val="16"/>
                <w:lang w:val="ru-RU"/>
              </w:rPr>
              <w:t xml:space="preserve"> </w:t>
            </w:r>
            <w:r w:rsidRPr="00720BA4">
              <w:rPr>
                <w:sz w:val="16"/>
                <w:szCs w:val="16"/>
                <w:lang w:val="ru-RU"/>
              </w:rPr>
              <w:t>услуги</w:t>
            </w:r>
          </w:p>
        </w:tc>
        <w:tc>
          <w:tcPr>
            <w:tcW w:w="3339" w:type="dxa"/>
          </w:tcPr>
          <w:p w14:paraId="09C7F480" w14:textId="77777777" w:rsidR="00720BA4" w:rsidRPr="00720BA4" w:rsidRDefault="00720BA4" w:rsidP="00720BA4">
            <w:pPr>
              <w:pStyle w:val="TableParagraph"/>
              <w:spacing w:line="240" w:lineRule="auto"/>
              <w:ind w:left="57" w:right="57"/>
              <w:jc w:val="both"/>
              <w:rPr>
                <w:b/>
                <w:sz w:val="16"/>
                <w:szCs w:val="16"/>
              </w:rPr>
            </w:pPr>
            <w:proofErr w:type="spellStart"/>
            <w:r w:rsidRPr="00720BA4">
              <w:rPr>
                <w:sz w:val="16"/>
                <w:szCs w:val="16"/>
              </w:rPr>
              <w:t>Указываются</w:t>
            </w:r>
            <w:proofErr w:type="spellEnd"/>
            <w:r w:rsidRPr="00720BA4">
              <w:rPr>
                <w:spacing w:val="-9"/>
                <w:sz w:val="16"/>
                <w:szCs w:val="16"/>
              </w:rPr>
              <w:t xml:space="preserve"> </w:t>
            </w:r>
            <w:proofErr w:type="spellStart"/>
            <w:r w:rsidRPr="00720BA4">
              <w:rPr>
                <w:sz w:val="16"/>
                <w:szCs w:val="16"/>
              </w:rPr>
              <w:t>основания</w:t>
            </w:r>
            <w:proofErr w:type="spellEnd"/>
            <w:r w:rsidRPr="00720BA4">
              <w:rPr>
                <w:spacing w:val="-8"/>
                <w:sz w:val="16"/>
                <w:szCs w:val="16"/>
              </w:rPr>
              <w:t xml:space="preserve"> </w:t>
            </w:r>
            <w:proofErr w:type="spellStart"/>
            <w:r w:rsidRPr="00720BA4">
              <w:rPr>
                <w:sz w:val="16"/>
                <w:szCs w:val="16"/>
              </w:rPr>
              <w:t>такого</w:t>
            </w:r>
            <w:proofErr w:type="spellEnd"/>
            <w:r w:rsidRPr="00720BA4">
              <w:rPr>
                <w:spacing w:val="-57"/>
                <w:sz w:val="16"/>
                <w:szCs w:val="16"/>
              </w:rPr>
              <w:t xml:space="preserve"> </w:t>
            </w:r>
            <w:proofErr w:type="spellStart"/>
            <w:r w:rsidRPr="00720BA4">
              <w:rPr>
                <w:sz w:val="16"/>
                <w:szCs w:val="16"/>
              </w:rPr>
              <w:t>вывода</w:t>
            </w:r>
            <w:proofErr w:type="spellEnd"/>
          </w:p>
        </w:tc>
      </w:tr>
      <w:tr w:rsidR="00720BA4" w:rsidRPr="00720BA4" w14:paraId="5E4DAAC2" w14:textId="77777777" w:rsidTr="00720BA4">
        <w:tc>
          <w:tcPr>
            <w:tcW w:w="2706" w:type="dxa"/>
            <w:tcBorders>
              <w:left w:val="single" w:sz="6" w:space="0" w:color="000000"/>
            </w:tcBorders>
          </w:tcPr>
          <w:p w14:paraId="0883AE30" w14:textId="77777777" w:rsidR="00720BA4" w:rsidRPr="00720BA4" w:rsidRDefault="00720BA4" w:rsidP="00720BA4">
            <w:pPr>
              <w:pStyle w:val="TableParagraph"/>
              <w:spacing w:line="240" w:lineRule="auto"/>
              <w:ind w:left="57" w:right="57"/>
              <w:jc w:val="both"/>
              <w:rPr>
                <w:b/>
                <w:sz w:val="16"/>
                <w:szCs w:val="16"/>
              </w:rPr>
            </w:pPr>
          </w:p>
        </w:tc>
        <w:tc>
          <w:tcPr>
            <w:tcW w:w="4524" w:type="dxa"/>
          </w:tcPr>
          <w:p w14:paraId="3EBE21A8" w14:textId="1631C70E" w:rsidR="00720BA4" w:rsidRPr="00720BA4" w:rsidRDefault="00720BA4" w:rsidP="00720BA4">
            <w:pPr>
              <w:pStyle w:val="TableParagraph"/>
              <w:spacing w:line="240" w:lineRule="auto"/>
              <w:ind w:left="57" w:right="57"/>
              <w:jc w:val="both"/>
              <w:rPr>
                <w:b/>
                <w:sz w:val="16"/>
                <w:szCs w:val="16"/>
              </w:rPr>
            </w:pPr>
            <w:proofErr w:type="spellStart"/>
            <w:r w:rsidRPr="00720BA4">
              <w:rPr>
                <w:sz w:val="16"/>
                <w:szCs w:val="16"/>
              </w:rPr>
              <w:t>Представление</w:t>
            </w:r>
            <w:proofErr w:type="spellEnd"/>
            <w:r w:rsidRPr="00720BA4">
              <w:rPr>
                <w:sz w:val="16"/>
                <w:szCs w:val="16"/>
              </w:rPr>
              <w:t xml:space="preserve"> </w:t>
            </w:r>
            <w:proofErr w:type="spellStart"/>
            <w:r w:rsidRPr="00720BA4">
              <w:rPr>
                <w:sz w:val="16"/>
                <w:szCs w:val="16"/>
              </w:rPr>
              <w:t>неполного</w:t>
            </w:r>
            <w:proofErr w:type="spellEnd"/>
            <w:r w:rsidRPr="00720BA4">
              <w:rPr>
                <w:sz w:val="16"/>
                <w:szCs w:val="16"/>
              </w:rPr>
              <w:t xml:space="preserve"> </w:t>
            </w:r>
            <w:proofErr w:type="spellStart"/>
            <w:r w:rsidRPr="00720BA4">
              <w:rPr>
                <w:sz w:val="16"/>
                <w:szCs w:val="16"/>
              </w:rPr>
              <w:t>комплекта</w:t>
            </w:r>
            <w:proofErr w:type="spellEnd"/>
            <w:r w:rsidRPr="00720BA4">
              <w:rPr>
                <w:spacing w:val="-57"/>
                <w:sz w:val="16"/>
                <w:szCs w:val="16"/>
              </w:rPr>
              <w:t xml:space="preserve"> </w:t>
            </w:r>
            <w:r w:rsidR="00570BC9">
              <w:rPr>
                <w:spacing w:val="-57"/>
                <w:sz w:val="16"/>
                <w:szCs w:val="16"/>
                <w:lang w:val="ru-RU"/>
              </w:rPr>
              <w:t xml:space="preserve">  </w:t>
            </w:r>
            <w:proofErr w:type="spellStart"/>
            <w:r w:rsidRPr="00720BA4">
              <w:rPr>
                <w:sz w:val="16"/>
                <w:szCs w:val="16"/>
              </w:rPr>
              <w:t>документов</w:t>
            </w:r>
            <w:proofErr w:type="spellEnd"/>
          </w:p>
        </w:tc>
        <w:tc>
          <w:tcPr>
            <w:tcW w:w="3339" w:type="dxa"/>
          </w:tcPr>
          <w:p w14:paraId="1F1E090B" w14:textId="77777777" w:rsidR="00720BA4" w:rsidRPr="00720BA4" w:rsidRDefault="00720BA4" w:rsidP="00720BA4">
            <w:pPr>
              <w:pStyle w:val="TableParagraph"/>
              <w:spacing w:line="240" w:lineRule="auto"/>
              <w:ind w:left="57" w:right="57"/>
              <w:jc w:val="both"/>
              <w:rPr>
                <w:b/>
                <w:sz w:val="16"/>
                <w:szCs w:val="16"/>
                <w:lang w:val="ru-RU"/>
              </w:rPr>
            </w:pPr>
            <w:r w:rsidRPr="00720BA4">
              <w:rPr>
                <w:sz w:val="16"/>
                <w:szCs w:val="16"/>
                <w:lang w:val="ru-RU"/>
              </w:rPr>
              <w:t>Указывается исчерпывающий</w:t>
            </w:r>
            <w:r w:rsidRPr="00720BA4">
              <w:rPr>
                <w:spacing w:val="-57"/>
                <w:sz w:val="16"/>
                <w:szCs w:val="16"/>
                <w:lang w:val="ru-RU"/>
              </w:rPr>
              <w:t xml:space="preserve"> </w:t>
            </w:r>
            <w:r w:rsidRPr="00720BA4">
              <w:rPr>
                <w:sz w:val="16"/>
                <w:szCs w:val="16"/>
                <w:lang w:val="ru-RU"/>
              </w:rPr>
              <w:t>перечень документов,</w:t>
            </w:r>
            <w:r w:rsidRPr="00720BA4">
              <w:rPr>
                <w:spacing w:val="1"/>
                <w:sz w:val="16"/>
                <w:szCs w:val="16"/>
                <w:lang w:val="ru-RU"/>
              </w:rPr>
              <w:t xml:space="preserve"> </w:t>
            </w:r>
            <w:r w:rsidRPr="00720BA4">
              <w:rPr>
                <w:sz w:val="16"/>
                <w:szCs w:val="16"/>
                <w:lang w:val="ru-RU"/>
              </w:rPr>
              <w:t>непредставленных</w:t>
            </w:r>
            <w:r w:rsidRPr="00720BA4">
              <w:rPr>
                <w:spacing w:val="-14"/>
                <w:sz w:val="16"/>
                <w:szCs w:val="16"/>
                <w:lang w:val="ru-RU"/>
              </w:rPr>
              <w:t xml:space="preserve"> </w:t>
            </w:r>
            <w:r w:rsidRPr="00720BA4">
              <w:rPr>
                <w:sz w:val="16"/>
                <w:szCs w:val="16"/>
                <w:lang w:val="ru-RU"/>
              </w:rPr>
              <w:t>заявителем</w:t>
            </w:r>
          </w:p>
        </w:tc>
      </w:tr>
      <w:tr w:rsidR="00720BA4" w:rsidRPr="00720BA4" w14:paraId="7B1F56FF" w14:textId="77777777" w:rsidTr="00720BA4">
        <w:tc>
          <w:tcPr>
            <w:tcW w:w="2706" w:type="dxa"/>
            <w:tcBorders>
              <w:left w:val="single" w:sz="6" w:space="0" w:color="000000"/>
            </w:tcBorders>
          </w:tcPr>
          <w:p w14:paraId="649CC46B" w14:textId="77777777" w:rsidR="00720BA4" w:rsidRPr="00720BA4" w:rsidRDefault="00720BA4" w:rsidP="00720BA4">
            <w:pPr>
              <w:pStyle w:val="TableParagraph"/>
              <w:spacing w:line="240" w:lineRule="auto"/>
              <w:ind w:left="57" w:right="57"/>
              <w:jc w:val="both"/>
              <w:rPr>
                <w:b/>
                <w:sz w:val="16"/>
                <w:szCs w:val="16"/>
                <w:lang w:val="ru-RU"/>
              </w:rPr>
            </w:pPr>
          </w:p>
        </w:tc>
        <w:tc>
          <w:tcPr>
            <w:tcW w:w="4524" w:type="dxa"/>
          </w:tcPr>
          <w:p w14:paraId="6D2824F2" w14:textId="77777777" w:rsidR="00720BA4" w:rsidRPr="00720BA4" w:rsidRDefault="00720BA4" w:rsidP="00720BA4">
            <w:pPr>
              <w:pStyle w:val="TableParagraph"/>
              <w:spacing w:line="240" w:lineRule="auto"/>
              <w:ind w:left="57" w:right="57"/>
              <w:jc w:val="both"/>
              <w:rPr>
                <w:b/>
                <w:sz w:val="16"/>
                <w:szCs w:val="16"/>
                <w:lang w:val="ru-RU"/>
              </w:rPr>
            </w:pPr>
            <w:r w:rsidRPr="00720BA4">
              <w:rPr>
                <w:sz w:val="16"/>
                <w:szCs w:val="16"/>
                <w:lang w:val="ru-RU"/>
              </w:rPr>
              <w:t>Представленные документы утратили</w:t>
            </w:r>
            <w:r w:rsidRPr="00720BA4">
              <w:rPr>
                <w:spacing w:val="-57"/>
                <w:sz w:val="16"/>
                <w:szCs w:val="16"/>
                <w:lang w:val="ru-RU"/>
              </w:rPr>
              <w:t xml:space="preserve"> </w:t>
            </w:r>
            <w:r w:rsidRPr="00720BA4">
              <w:rPr>
                <w:sz w:val="16"/>
                <w:szCs w:val="16"/>
                <w:lang w:val="ru-RU"/>
              </w:rPr>
              <w:t>силу</w:t>
            </w:r>
            <w:r w:rsidRPr="00720BA4">
              <w:rPr>
                <w:spacing w:val="-8"/>
                <w:sz w:val="16"/>
                <w:szCs w:val="16"/>
                <w:lang w:val="ru-RU"/>
              </w:rPr>
              <w:t xml:space="preserve"> </w:t>
            </w:r>
            <w:r w:rsidRPr="00720BA4">
              <w:rPr>
                <w:sz w:val="16"/>
                <w:szCs w:val="16"/>
                <w:lang w:val="ru-RU"/>
              </w:rPr>
              <w:t>на</w:t>
            </w:r>
            <w:r w:rsidRPr="00720BA4">
              <w:rPr>
                <w:spacing w:val="-3"/>
                <w:sz w:val="16"/>
                <w:szCs w:val="16"/>
                <w:lang w:val="ru-RU"/>
              </w:rPr>
              <w:t xml:space="preserve"> </w:t>
            </w:r>
            <w:r w:rsidRPr="00720BA4">
              <w:rPr>
                <w:sz w:val="16"/>
                <w:szCs w:val="16"/>
                <w:lang w:val="ru-RU"/>
              </w:rPr>
              <w:t>момент</w:t>
            </w:r>
            <w:r w:rsidRPr="00720BA4">
              <w:rPr>
                <w:spacing w:val="-4"/>
                <w:sz w:val="16"/>
                <w:szCs w:val="16"/>
                <w:lang w:val="ru-RU"/>
              </w:rPr>
              <w:t xml:space="preserve"> </w:t>
            </w:r>
            <w:r w:rsidRPr="00720BA4">
              <w:rPr>
                <w:sz w:val="16"/>
                <w:szCs w:val="16"/>
                <w:lang w:val="ru-RU"/>
              </w:rPr>
              <w:t>обращения</w:t>
            </w:r>
            <w:r w:rsidRPr="00720BA4">
              <w:rPr>
                <w:spacing w:val="-2"/>
                <w:sz w:val="16"/>
                <w:szCs w:val="16"/>
                <w:lang w:val="ru-RU"/>
              </w:rPr>
              <w:t xml:space="preserve"> </w:t>
            </w:r>
            <w:r w:rsidRPr="00720BA4">
              <w:rPr>
                <w:sz w:val="16"/>
                <w:szCs w:val="16"/>
                <w:lang w:val="ru-RU"/>
              </w:rPr>
              <w:t>за</w:t>
            </w:r>
            <w:r w:rsidRPr="00720BA4">
              <w:rPr>
                <w:spacing w:val="-2"/>
                <w:sz w:val="16"/>
                <w:szCs w:val="16"/>
                <w:lang w:val="ru-RU"/>
              </w:rPr>
              <w:t xml:space="preserve"> </w:t>
            </w:r>
            <w:r w:rsidRPr="00720BA4">
              <w:rPr>
                <w:sz w:val="16"/>
                <w:szCs w:val="16"/>
                <w:lang w:val="ru-RU"/>
              </w:rPr>
              <w:t>услугой</w:t>
            </w:r>
          </w:p>
        </w:tc>
        <w:tc>
          <w:tcPr>
            <w:tcW w:w="3339" w:type="dxa"/>
          </w:tcPr>
          <w:p w14:paraId="381E3D38" w14:textId="77777777" w:rsidR="00720BA4" w:rsidRPr="00720BA4" w:rsidRDefault="00720BA4" w:rsidP="00720BA4">
            <w:pPr>
              <w:pStyle w:val="TableParagraph"/>
              <w:spacing w:line="240" w:lineRule="auto"/>
              <w:ind w:left="57" w:right="57"/>
              <w:jc w:val="both"/>
              <w:rPr>
                <w:b/>
                <w:sz w:val="16"/>
                <w:szCs w:val="16"/>
                <w:lang w:val="ru-RU"/>
              </w:rPr>
            </w:pPr>
            <w:r w:rsidRPr="00720BA4">
              <w:rPr>
                <w:sz w:val="16"/>
                <w:szCs w:val="16"/>
                <w:lang w:val="ru-RU"/>
              </w:rPr>
              <w:t>Указывается исчерпывающий</w:t>
            </w:r>
            <w:r w:rsidRPr="00720BA4">
              <w:rPr>
                <w:spacing w:val="-58"/>
                <w:sz w:val="16"/>
                <w:szCs w:val="16"/>
                <w:lang w:val="ru-RU"/>
              </w:rPr>
              <w:t xml:space="preserve"> </w:t>
            </w:r>
            <w:r w:rsidRPr="00720BA4">
              <w:rPr>
                <w:sz w:val="16"/>
                <w:szCs w:val="16"/>
                <w:lang w:val="ru-RU"/>
              </w:rPr>
              <w:t>перечень документов,</w:t>
            </w:r>
            <w:r w:rsidRPr="00720BA4">
              <w:rPr>
                <w:spacing w:val="1"/>
                <w:sz w:val="16"/>
                <w:szCs w:val="16"/>
                <w:lang w:val="ru-RU"/>
              </w:rPr>
              <w:t xml:space="preserve"> </w:t>
            </w:r>
            <w:r w:rsidRPr="00720BA4">
              <w:rPr>
                <w:sz w:val="16"/>
                <w:szCs w:val="16"/>
                <w:lang w:val="ru-RU"/>
              </w:rPr>
              <w:t>утративших</w:t>
            </w:r>
            <w:r w:rsidRPr="00720BA4">
              <w:rPr>
                <w:spacing w:val="1"/>
                <w:sz w:val="16"/>
                <w:szCs w:val="16"/>
                <w:lang w:val="ru-RU"/>
              </w:rPr>
              <w:t xml:space="preserve"> </w:t>
            </w:r>
            <w:r w:rsidRPr="00720BA4">
              <w:rPr>
                <w:sz w:val="16"/>
                <w:szCs w:val="16"/>
                <w:lang w:val="ru-RU"/>
              </w:rPr>
              <w:t>силу</w:t>
            </w:r>
          </w:p>
        </w:tc>
      </w:tr>
      <w:tr w:rsidR="00720BA4" w:rsidRPr="00720BA4" w14:paraId="71B57104" w14:textId="77777777" w:rsidTr="00720BA4">
        <w:tc>
          <w:tcPr>
            <w:tcW w:w="2706" w:type="dxa"/>
            <w:tcBorders>
              <w:left w:val="single" w:sz="6" w:space="0" w:color="000000"/>
            </w:tcBorders>
          </w:tcPr>
          <w:p w14:paraId="7C5963AD" w14:textId="77777777" w:rsidR="00720BA4" w:rsidRPr="00720BA4" w:rsidRDefault="00720BA4" w:rsidP="00720BA4">
            <w:pPr>
              <w:pStyle w:val="TableParagraph"/>
              <w:spacing w:line="240" w:lineRule="auto"/>
              <w:ind w:left="57" w:right="57"/>
              <w:jc w:val="both"/>
              <w:rPr>
                <w:b/>
                <w:sz w:val="16"/>
                <w:szCs w:val="16"/>
                <w:lang w:val="ru-RU"/>
              </w:rPr>
            </w:pPr>
          </w:p>
        </w:tc>
        <w:tc>
          <w:tcPr>
            <w:tcW w:w="4524" w:type="dxa"/>
          </w:tcPr>
          <w:p w14:paraId="0C51EB8C" w14:textId="77777777" w:rsidR="00720BA4" w:rsidRPr="00720BA4" w:rsidRDefault="00720BA4" w:rsidP="00720BA4">
            <w:pPr>
              <w:pStyle w:val="TableParagraph"/>
              <w:spacing w:line="240" w:lineRule="auto"/>
              <w:ind w:left="57" w:right="57"/>
              <w:jc w:val="both"/>
              <w:rPr>
                <w:sz w:val="16"/>
                <w:szCs w:val="16"/>
                <w:lang w:val="ru-RU"/>
              </w:rPr>
            </w:pPr>
            <w:r w:rsidRPr="00720BA4">
              <w:rPr>
                <w:sz w:val="16"/>
                <w:szCs w:val="16"/>
                <w:lang w:val="ru-RU"/>
              </w:rPr>
              <w:t>Представленные</w:t>
            </w:r>
            <w:r w:rsidRPr="00720BA4">
              <w:rPr>
                <w:spacing w:val="-8"/>
                <w:sz w:val="16"/>
                <w:szCs w:val="16"/>
                <w:lang w:val="ru-RU"/>
              </w:rPr>
              <w:t xml:space="preserve"> </w:t>
            </w:r>
            <w:r w:rsidRPr="00720BA4">
              <w:rPr>
                <w:sz w:val="16"/>
                <w:szCs w:val="16"/>
                <w:lang w:val="ru-RU"/>
              </w:rPr>
              <w:t>документы</w:t>
            </w:r>
            <w:r w:rsidRPr="00720BA4">
              <w:rPr>
                <w:spacing w:val="-6"/>
                <w:sz w:val="16"/>
                <w:szCs w:val="16"/>
                <w:lang w:val="ru-RU"/>
              </w:rPr>
              <w:t xml:space="preserve"> </w:t>
            </w:r>
            <w:r w:rsidRPr="00720BA4">
              <w:rPr>
                <w:sz w:val="16"/>
                <w:szCs w:val="16"/>
                <w:lang w:val="ru-RU"/>
              </w:rPr>
              <w:t>содержат</w:t>
            </w:r>
            <w:r w:rsidRPr="00720BA4">
              <w:rPr>
                <w:spacing w:val="-57"/>
                <w:sz w:val="16"/>
                <w:szCs w:val="16"/>
                <w:lang w:val="ru-RU"/>
              </w:rPr>
              <w:t xml:space="preserve"> </w:t>
            </w:r>
            <w:r w:rsidRPr="00720BA4">
              <w:rPr>
                <w:sz w:val="16"/>
                <w:szCs w:val="16"/>
                <w:lang w:val="ru-RU"/>
              </w:rPr>
              <w:t>подчистки и исправления текста, не</w:t>
            </w:r>
            <w:r w:rsidRPr="00720BA4">
              <w:rPr>
                <w:spacing w:val="1"/>
                <w:sz w:val="16"/>
                <w:szCs w:val="16"/>
                <w:lang w:val="ru-RU"/>
              </w:rPr>
              <w:t xml:space="preserve"> </w:t>
            </w:r>
            <w:r w:rsidRPr="00720BA4">
              <w:rPr>
                <w:sz w:val="16"/>
                <w:szCs w:val="16"/>
                <w:lang w:val="ru-RU"/>
              </w:rPr>
              <w:t>заверенные в порядке, установленном</w:t>
            </w:r>
            <w:r w:rsidRPr="00720BA4">
              <w:rPr>
                <w:spacing w:val="-57"/>
                <w:sz w:val="16"/>
                <w:szCs w:val="16"/>
                <w:lang w:val="ru-RU"/>
              </w:rPr>
              <w:t xml:space="preserve"> </w:t>
            </w:r>
            <w:r w:rsidRPr="00720BA4">
              <w:rPr>
                <w:sz w:val="16"/>
                <w:szCs w:val="16"/>
                <w:lang w:val="ru-RU"/>
              </w:rPr>
              <w:t>законодательством Российской</w:t>
            </w:r>
            <w:r w:rsidRPr="00720BA4">
              <w:rPr>
                <w:spacing w:val="1"/>
                <w:sz w:val="16"/>
                <w:szCs w:val="16"/>
                <w:lang w:val="ru-RU"/>
              </w:rPr>
              <w:t xml:space="preserve"> </w:t>
            </w:r>
            <w:r w:rsidRPr="00720BA4">
              <w:rPr>
                <w:sz w:val="16"/>
                <w:szCs w:val="16"/>
                <w:lang w:val="ru-RU"/>
              </w:rPr>
              <w:t>Федерации</w:t>
            </w:r>
          </w:p>
        </w:tc>
        <w:tc>
          <w:tcPr>
            <w:tcW w:w="3339" w:type="dxa"/>
          </w:tcPr>
          <w:p w14:paraId="3DC60B8A" w14:textId="77777777" w:rsidR="00720BA4" w:rsidRPr="00720BA4" w:rsidRDefault="00720BA4" w:rsidP="00720BA4">
            <w:pPr>
              <w:pStyle w:val="TableParagraph"/>
              <w:spacing w:line="240" w:lineRule="auto"/>
              <w:ind w:left="57" w:right="57"/>
              <w:jc w:val="both"/>
              <w:rPr>
                <w:sz w:val="16"/>
                <w:szCs w:val="16"/>
                <w:lang w:val="ru-RU"/>
              </w:rPr>
            </w:pPr>
            <w:r w:rsidRPr="00720BA4">
              <w:rPr>
                <w:sz w:val="16"/>
                <w:szCs w:val="16"/>
                <w:lang w:val="ru-RU"/>
              </w:rPr>
              <w:t>Указывается исчерпывающий</w:t>
            </w:r>
            <w:r w:rsidRPr="00720BA4">
              <w:rPr>
                <w:spacing w:val="-58"/>
                <w:sz w:val="16"/>
                <w:szCs w:val="16"/>
                <w:lang w:val="ru-RU"/>
              </w:rPr>
              <w:t xml:space="preserve"> </w:t>
            </w:r>
            <w:r w:rsidRPr="00720BA4">
              <w:rPr>
                <w:sz w:val="16"/>
                <w:szCs w:val="16"/>
                <w:lang w:val="ru-RU"/>
              </w:rPr>
              <w:t>перечень документов,</w:t>
            </w:r>
            <w:r w:rsidRPr="00720BA4">
              <w:rPr>
                <w:spacing w:val="1"/>
                <w:sz w:val="16"/>
                <w:szCs w:val="16"/>
                <w:lang w:val="ru-RU"/>
              </w:rPr>
              <w:t xml:space="preserve"> </w:t>
            </w:r>
            <w:r w:rsidRPr="00720BA4">
              <w:rPr>
                <w:sz w:val="16"/>
                <w:szCs w:val="16"/>
                <w:lang w:val="ru-RU"/>
              </w:rPr>
              <w:t>содержащих подчистки и</w:t>
            </w:r>
            <w:r w:rsidRPr="00720BA4">
              <w:rPr>
                <w:spacing w:val="1"/>
                <w:sz w:val="16"/>
                <w:szCs w:val="16"/>
                <w:lang w:val="ru-RU"/>
              </w:rPr>
              <w:t xml:space="preserve"> </w:t>
            </w:r>
            <w:r w:rsidRPr="00720BA4">
              <w:rPr>
                <w:sz w:val="16"/>
                <w:szCs w:val="16"/>
                <w:lang w:val="ru-RU"/>
              </w:rPr>
              <w:t>исправления</w:t>
            </w:r>
          </w:p>
        </w:tc>
      </w:tr>
      <w:tr w:rsidR="00720BA4" w:rsidRPr="00720BA4" w14:paraId="0AA599C3" w14:textId="77777777" w:rsidTr="00720BA4">
        <w:tc>
          <w:tcPr>
            <w:tcW w:w="2706" w:type="dxa"/>
            <w:tcBorders>
              <w:left w:val="single" w:sz="6" w:space="0" w:color="000000"/>
            </w:tcBorders>
          </w:tcPr>
          <w:p w14:paraId="58BD9605" w14:textId="77777777" w:rsidR="00720BA4" w:rsidRPr="00720BA4" w:rsidRDefault="00720BA4" w:rsidP="00720BA4">
            <w:pPr>
              <w:pStyle w:val="TableParagraph"/>
              <w:spacing w:line="240" w:lineRule="auto"/>
              <w:ind w:left="57" w:right="57"/>
              <w:jc w:val="both"/>
              <w:rPr>
                <w:b/>
                <w:sz w:val="16"/>
                <w:szCs w:val="16"/>
                <w:lang w:val="ru-RU"/>
              </w:rPr>
            </w:pPr>
          </w:p>
        </w:tc>
        <w:tc>
          <w:tcPr>
            <w:tcW w:w="4524" w:type="dxa"/>
          </w:tcPr>
          <w:p w14:paraId="7C31297C" w14:textId="77777777" w:rsidR="00720BA4" w:rsidRPr="00720BA4" w:rsidRDefault="00720BA4" w:rsidP="00720BA4">
            <w:pPr>
              <w:pStyle w:val="TableParagraph"/>
              <w:spacing w:line="240" w:lineRule="auto"/>
              <w:ind w:left="57" w:right="57"/>
              <w:jc w:val="both"/>
              <w:rPr>
                <w:sz w:val="16"/>
                <w:szCs w:val="16"/>
                <w:lang w:val="ru-RU"/>
              </w:rPr>
            </w:pPr>
            <w:r w:rsidRPr="00720BA4">
              <w:rPr>
                <w:sz w:val="16"/>
                <w:szCs w:val="16"/>
                <w:lang w:val="ru-RU"/>
              </w:rPr>
              <w:t>Заявление подано лицом, не</w:t>
            </w:r>
            <w:r w:rsidRPr="00720BA4">
              <w:rPr>
                <w:spacing w:val="1"/>
                <w:sz w:val="16"/>
                <w:szCs w:val="16"/>
                <w:lang w:val="ru-RU"/>
              </w:rPr>
              <w:t xml:space="preserve"> </w:t>
            </w:r>
            <w:r w:rsidRPr="00720BA4">
              <w:rPr>
                <w:sz w:val="16"/>
                <w:szCs w:val="16"/>
                <w:lang w:val="ru-RU"/>
              </w:rPr>
              <w:t>имеющим</w:t>
            </w:r>
            <w:r w:rsidRPr="00720BA4">
              <w:rPr>
                <w:spacing w:val="-5"/>
                <w:sz w:val="16"/>
                <w:szCs w:val="16"/>
                <w:lang w:val="ru-RU"/>
              </w:rPr>
              <w:t xml:space="preserve"> </w:t>
            </w:r>
            <w:r w:rsidRPr="00720BA4">
              <w:rPr>
                <w:sz w:val="16"/>
                <w:szCs w:val="16"/>
                <w:lang w:val="ru-RU"/>
              </w:rPr>
              <w:t>полномочий</w:t>
            </w:r>
            <w:r w:rsidRPr="00720BA4">
              <w:rPr>
                <w:spacing w:val="-6"/>
                <w:sz w:val="16"/>
                <w:szCs w:val="16"/>
                <w:lang w:val="ru-RU"/>
              </w:rPr>
              <w:t xml:space="preserve"> </w:t>
            </w:r>
            <w:r w:rsidRPr="00720BA4">
              <w:rPr>
                <w:sz w:val="16"/>
                <w:szCs w:val="16"/>
                <w:lang w:val="ru-RU"/>
              </w:rPr>
              <w:t>представлять</w:t>
            </w:r>
            <w:r w:rsidRPr="00720BA4">
              <w:rPr>
                <w:spacing w:val="-57"/>
                <w:sz w:val="16"/>
                <w:szCs w:val="16"/>
                <w:lang w:val="ru-RU"/>
              </w:rPr>
              <w:t xml:space="preserve"> </w:t>
            </w:r>
            <w:r w:rsidRPr="00720BA4">
              <w:rPr>
                <w:sz w:val="16"/>
                <w:szCs w:val="16"/>
                <w:lang w:val="ru-RU"/>
              </w:rPr>
              <w:t>интересы</w:t>
            </w:r>
            <w:r w:rsidRPr="00720BA4">
              <w:rPr>
                <w:spacing w:val="-1"/>
                <w:sz w:val="16"/>
                <w:szCs w:val="16"/>
                <w:lang w:val="ru-RU"/>
              </w:rPr>
              <w:t xml:space="preserve"> </w:t>
            </w:r>
            <w:r w:rsidRPr="00720BA4">
              <w:rPr>
                <w:sz w:val="16"/>
                <w:szCs w:val="16"/>
                <w:lang w:val="ru-RU"/>
              </w:rPr>
              <w:t>заявителя</w:t>
            </w:r>
          </w:p>
        </w:tc>
        <w:tc>
          <w:tcPr>
            <w:tcW w:w="3339" w:type="dxa"/>
          </w:tcPr>
          <w:p w14:paraId="05117AED" w14:textId="77777777" w:rsidR="00720BA4" w:rsidRPr="00720BA4" w:rsidRDefault="00720BA4" w:rsidP="00720BA4">
            <w:pPr>
              <w:pStyle w:val="TableParagraph"/>
              <w:spacing w:line="240" w:lineRule="auto"/>
              <w:ind w:left="57" w:right="57"/>
              <w:jc w:val="both"/>
              <w:rPr>
                <w:sz w:val="16"/>
                <w:szCs w:val="16"/>
                <w:lang w:val="ru-RU"/>
              </w:rPr>
            </w:pPr>
          </w:p>
        </w:tc>
      </w:tr>
    </w:tbl>
    <w:p w14:paraId="66F924BE" w14:textId="3B9098F3" w:rsidR="00720BA4" w:rsidRDefault="00720BA4" w:rsidP="00720BA4">
      <w:pPr>
        <w:pStyle w:val="af"/>
        <w:spacing w:after="0"/>
        <w:jc w:val="both"/>
        <w:rPr>
          <w:sz w:val="20"/>
          <w:szCs w:val="20"/>
        </w:rPr>
      </w:pPr>
      <w:r w:rsidRPr="00720BA4">
        <w:rPr>
          <w:sz w:val="20"/>
          <w:szCs w:val="20"/>
        </w:rPr>
        <w:lastRenderedPageBreak/>
        <w:t>Вы</w:t>
      </w:r>
      <w:r w:rsidRPr="00720BA4">
        <w:rPr>
          <w:spacing w:val="13"/>
          <w:sz w:val="20"/>
          <w:szCs w:val="20"/>
        </w:rPr>
        <w:t xml:space="preserve"> </w:t>
      </w:r>
      <w:r w:rsidRPr="00720BA4">
        <w:rPr>
          <w:sz w:val="20"/>
          <w:szCs w:val="20"/>
        </w:rPr>
        <w:t>вправе</w:t>
      </w:r>
      <w:r w:rsidRPr="00720BA4">
        <w:rPr>
          <w:spacing w:val="9"/>
          <w:sz w:val="20"/>
          <w:szCs w:val="20"/>
        </w:rPr>
        <w:t xml:space="preserve"> </w:t>
      </w:r>
      <w:r w:rsidRPr="00720BA4">
        <w:rPr>
          <w:sz w:val="20"/>
          <w:szCs w:val="20"/>
        </w:rPr>
        <w:t>повторно</w:t>
      </w:r>
      <w:r w:rsidRPr="00720BA4">
        <w:rPr>
          <w:spacing w:val="10"/>
          <w:sz w:val="20"/>
          <w:szCs w:val="20"/>
        </w:rPr>
        <w:t xml:space="preserve"> </w:t>
      </w:r>
      <w:r w:rsidRPr="00720BA4">
        <w:rPr>
          <w:sz w:val="20"/>
          <w:szCs w:val="20"/>
        </w:rPr>
        <w:t>обратиться</w:t>
      </w:r>
      <w:r w:rsidRPr="00720BA4">
        <w:rPr>
          <w:spacing w:val="12"/>
          <w:sz w:val="20"/>
          <w:szCs w:val="20"/>
        </w:rPr>
        <w:t xml:space="preserve"> </w:t>
      </w:r>
      <w:r w:rsidRPr="00720BA4">
        <w:rPr>
          <w:sz w:val="20"/>
          <w:szCs w:val="20"/>
        </w:rPr>
        <w:t>в</w:t>
      </w:r>
      <w:r w:rsidRPr="00720BA4">
        <w:rPr>
          <w:spacing w:val="11"/>
          <w:sz w:val="20"/>
          <w:szCs w:val="20"/>
        </w:rPr>
        <w:t xml:space="preserve"> </w:t>
      </w:r>
      <w:r w:rsidRPr="00720BA4">
        <w:rPr>
          <w:sz w:val="20"/>
          <w:szCs w:val="20"/>
        </w:rPr>
        <w:t>уполномоченный</w:t>
      </w:r>
      <w:r w:rsidRPr="00720BA4">
        <w:rPr>
          <w:spacing w:val="10"/>
          <w:sz w:val="20"/>
          <w:szCs w:val="20"/>
        </w:rPr>
        <w:t xml:space="preserve"> </w:t>
      </w:r>
      <w:r w:rsidRPr="00720BA4">
        <w:rPr>
          <w:sz w:val="20"/>
          <w:szCs w:val="20"/>
        </w:rPr>
        <w:t>орган</w:t>
      </w:r>
      <w:r w:rsidRPr="00720BA4">
        <w:rPr>
          <w:spacing w:val="13"/>
          <w:sz w:val="20"/>
          <w:szCs w:val="20"/>
        </w:rPr>
        <w:t xml:space="preserve"> </w:t>
      </w:r>
      <w:r w:rsidRPr="00720BA4">
        <w:rPr>
          <w:sz w:val="20"/>
          <w:szCs w:val="20"/>
        </w:rPr>
        <w:t>с</w:t>
      </w:r>
      <w:r w:rsidRPr="00720BA4">
        <w:rPr>
          <w:spacing w:val="10"/>
          <w:sz w:val="20"/>
          <w:szCs w:val="20"/>
        </w:rPr>
        <w:t xml:space="preserve"> </w:t>
      </w:r>
      <w:r w:rsidRPr="00720BA4">
        <w:rPr>
          <w:sz w:val="20"/>
          <w:szCs w:val="20"/>
        </w:rPr>
        <w:t>заявлением</w:t>
      </w:r>
      <w:r w:rsidRPr="00720BA4">
        <w:rPr>
          <w:spacing w:val="7"/>
          <w:sz w:val="20"/>
          <w:szCs w:val="20"/>
        </w:rPr>
        <w:t xml:space="preserve"> </w:t>
      </w:r>
      <w:r w:rsidRPr="00720BA4">
        <w:rPr>
          <w:sz w:val="20"/>
          <w:szCs w:val="20"/>
        </w:rPr>
        <w:t>о</w:t>
      </w:r>
      <w:r w:rsidRPr="00720BA4">
        <w:rPr>
          <w:spacing w:val="-67"/>
          <w:sz w:val="20"/>
          <w:szCs w:val="20"/>
        </w:rPr>
        <w:t xml:space="preserve"> </w:t>
      </w:r>
      <w:r w:rsidRPr="00720BA4">
        <w:rPr>
          <w:sz w:val="20"/>
          <w:szCs w:val="20"/>
        </w:rPr>
        <w:t>предоставлении</w:t>
      </w:r>
      <w:r w:rsidRPr="00720BA4">
        <w:rPr>
          <w:spacing w:val="-1"/>
          <w:sz w:val="20"/>
          <w:szCs w:val="20"/>
        </w:rPr>
        <w:t xml:space="preserve"> </w:t>
      </w:r>
      <w:r w:rsidRPr="00720BA4">
        <w:rPr>
          <w:sz w:val="20"/>
          <w:szCs w:val="20"/>
        </w:rPr>
        <w:t>услуги</w:t>
      </w:r>
      <w:r w:rsidRPr="00720BA4">
        <w:rPr>
          <w:spacing w:val="-1"/>
          <w:sz w:val="20"/>
          <w:szCs w:val="20"/>
        </w:rPr>
        <w:t xml:space="preserve"> </w:t>
      </w:r>
      <w:r w:rsidRPr="00720BA4">
        <w:rPr>
          <w:sz w:val="20"/>
          <w:szCs w:val="20"/>
        </w:rPr>
        <w:t>после</w:t>
      </w:r>
      <w:r w:rsidRPr="00720BA4">
        <w:rPr>
          <w:spacing w:val="-2"/>
          <w:sz w:val="20"/>
          <w:szCs w:val="20"/>
        </w:rPr>
        <w:t xml:space="preserve"> </w:t>
      </w:r>
      <w:r w:rsidRPr="00720BA4">
        <w:rPr>
          <w:sz w:val="20"/>
          <w:szCs w:val="20"/>
        </w:rPr>
        <w:t>устранения</w:t>
      </w:r>
      <w:r w:rsidRPr="00720BA4">
        <w:rPr>
          <w:spacing w:val="-1"/>
          <w:sz w:val="20"/>
          <w:szCs w:val="20"/>
        </w:rPr>
        <w:t xml:space="preserve"> </w:t>
      </w:r>
      <w:r w:rsidRPr="00720BA4">
        <w:rPr>
          <w:sz w:val="20"/>
          <w:szCs w:val="20"/>
        </w:rPr>
        <w:t>указанных нарушений.</w:t>
      </w:r>
      <w:r>
        <w:rPr>
          <w:sz w:val="20"/>
          <w:szCs w:val="20"/>
        </w:rPr>
        <w:t xml:space="preserve"> </w:t>
      </w:r>
      <w:r w:rsidRPr="00720BA4">
        <w:rPr>
          <w:sz w:val="20"/>
          <w:szCs w:val="20"/>
        </w:rPr>
        <w:t>Данный</w:t>
      </w:r>
      <w:r>
        <w:rPr>
          <w:sz w:val="20"/>
          <w:szCs w:val="20"/>
        </w:rPr>
        <w:t xml:space="preserve"> </w:t>
      </w:r>
      <w:r w:rsidRPr="00720BA4">
        <w:rPr>
          <w:sz w:val="20"/>
          <w:szCs w:val="20"/>
        </w:rPr>
        <w:t>отказ</w:t>
      </w:r>
      <w:r>
        <w:rPr>
          <w:sz w:val="20"/>
          <w:szCs w:val="20"/>
        </w:rPr>
        <w:t xml:space="preserve"> </w:t>
      </w:r>
      <w:r w:rsidRPr="00720BA4">
        <w:rPr>
          <w:sz w:val="20"/>
          <w:szCs w:val="20"/>
        </w:rPr>
        <w:t>может</w:t>
      </w:r>
      <w:r>
        <w:rPr>
          <w:sz w:val="20"/>
          <w:szCs w:val="20"/>
        </w:rPr>
        <w:t xml:space="preserve"> </w:t>
      </w:r>
      <w:r w:rsidRPr="00720BA4">
        <w:rPr>
          <w:sz w:val="20"/>
          <w:szCs w:val="20"/>
        </w:rPr>
        <w:t>быть</w:t>
      </w:r>
      <w:r>
        <w:rPr>
          <w:sz w:val="20"/>
          <w:szCs w:val="20"/>
        </w:rPr>
        <w:t xml:space="preserve"> </w:t>
      </w:r>
      <w:r w:rsidRPr="00720BA4">
        <w:rPr>
          <w:sz w:val="20"/>
          <w:szCs w:val="20"/>
        </w:rPr>
        <w:t>обжалован</w:t>
      </w:r>
      <w:r>
        <w:rPr>
          <w:sz w:val="20"/>
          <w:szCs w:val="20"/>
        </w:rPr>
        <w:t xml:space="preserve"> </w:t>
      </w:r>
      <w:r w:rsidRPr="00720BA4">
        <w:rPr>
          <w:sz w:val="20"/>
          <w:szCs w:val="20"/>
        </w:rPr>
        <w:t>в</w:t>
      </w:r>
      <w:r>
        <w:rPr>
          <w:sz w:val="20"/>
          <w:szCs w:val="20"/>
        </w:rPr>
        <w:t xml:space="preserve"> </w:t>
      </w:r>
      <w:r w:rsidRPr="00720BA4">
        <w:rPr>
          <w:sz w:val="20"/>
          <w:szCs w:val="20"/>
        </w:rPr>
        <w:t>досудебном</w:t>
      </w:r>
      <w:r>
        <w:rPr>
          <w:sz w:val="20"/>
          <w:szCs w:val="20"/>
        </w:rPr>
        <w:t xml:space="preserve"> </w:t>
      </w:r>
      <w:r w:rsidRPr="00720BA4">
        <w:rPr>
          <w:sz w:val="20"/>
          <w:szCs w:val="20"/>
        </w:rPr>
        <w:t xml:space="preserve">порядке </w:t>
      </w:r>
      <w:proofErr w:type="gramStart"/>
      <w:r w:rsidRPr="00720BA4">
        <w:rPr>
          <w:spacing w:val="-1"/>
          <w:sz w:val="20"/>
          <w:szCs w:val="20"/>
        </w:rPr>
        <w:t xml:space="preserve">путем </w:t>
      </w:r>
      <w:r w:rsidRPr="00720BA4">
        <w:rPr>
          <w:spacing w:val="-67"/>
          <w:sz w:val="20"/>
          <w:szCs w:val="20"/>
        </w:rPr>
        <w:t xml:space="preserve"> </w:t>
      </w:r>
      <w:r w:rsidRPr="00720BA4">
        <w:rPr>
          <w:sz w:val="20"/>
          <w:szCs w:val="20"/>
        </w:rPr>
        <w:t>направления</w:t>
      </w:r>
      <w:proofErr w:type="gramEnd"/>
      <w:r w:rsidRPr="00720BA4">
        <w:rPr>
          <w:spacing w:val="-2"/>
          <w:sz w:val="20"/>
          <w:szCs w:val="20"/>
        </w:rPr>
        <w:t xml:space="preserve"> </w:t>
      </w:r>
      <w:r w:rsidRPr="00720BA4">
        <w:rPr>
          <w:sz w:val="20"/>
          <w:szCs w:val="20"/>
        </w:rPr>
        <w:t>жалобы</w:t>
      </w:r>
      <w:r w:rsidRPr="00720BA4">
        <w:rPr>
          <w:spacing w:val="-1"/>
          <w:sz w:val="20"/>
          <w:szCs w:val="20"/>
        </w:rPr>
        <w:t xml:space="preserve"> </w:t>
      </w:r>
      <w:r w:rsidRPr="00720BA4">
        <w:rPr>
          <w:sz w:val="20"/>
          <w:szCs w:val="20"/>
        </w:rPr>
        <w:t>в</w:t>
      </w:r>
      <w:r w:rsidRPr="00720BA4">
        <w:rPr>
          <w:spacing w:val="-2"/>
          <w:sz w:val="20"/>
          <w:szCs w:val="20"/>
        </w:rPr>
        <w:t xml:space="preserve"> </w:t>
      </w:r>
      <w:r w:rsidRPr="00720BA4">
        <w:rPr>
          <w:sz w:val="20"/>
          <w:szCs w:val="20"/>
        </w:rPr>
        <w:t>уполномоченный</w:t>
      </w:r>
      <w:r w:rsidRPr="00720BA4">
        <w:rPr>
          <w:spacing w:val="-1"/>
          <w:sz w:val="20"/>
          <w:szCs w:val="20"/>
        </w:rPr>
        <w:t xml:space="preserve"> </w:t>
      </w:r>
      <w:r w:rsidRPr="00720BA4">
        <w:rPr>
          <w:sz w:val="20"/>
          <w:szCs w:val="20"/>
        </w:rPr>
        <w:t>орган,</w:t>
      </w:r>
      <w:r w:rsidRPr="00720BA4">
        <w:rPr>
          <w:spacing w:val="-2"/>
          <w:sz w:val="20"/>
          <w:szCs w:val="20"/>
        </w:rPr>
        <w:t xml:space="preserve"> </w:t>
      </w:r>
      <w:r w:rsidRPr="00720BA4">
        <w:rPr>
          <w:sz w:val="20"/>
          <w:szCs w:val="20"/>
        </w:rPr>
        <w:t>а</w:t>
      </w:r>
      <w:r w:rsidRPr="00720BA4">
        <w:rPr>
          <w:spacing w:val="-1"/>
          <w:sz w:val="20"/>
          <w:szCs w:val="20"/>
        </w:rPr>
        <w:t xml:space="preserve"> </w:t>
      </w:r>
      <w:r w:rsidRPr="00720BA4">
        <w:rPr>
          <w:sz w:val="20"/>
          <w:szCs w:val="20"/>
        </w:rPr>
        <w:t>также</w:t>
      </w:r>
      <w:r w:rsidRPr="00720BA4">
        <w:rPr>
          <w:spacing w:val="-1"/>
          <w:sz w:val="20"/>
          <w:szCs w:val="20"/>
        </w:rPr>
        <w:t xml:space="preserve"> </w:t>
      </w:r>
      <w:r w:rsidRPr="00720BA4">
        <w:rPr>
          <w:sz w:val="20"/>
          <w:szCs w:val="20"/>
        </w:rPr>
        <w:t>в</w:t>
      </w:r>
      <w:r w:rsidRPr="00720BA4">
        <w:rPr>
          <w:spacing w:val="-3"/>
          <w:sz w:val="20"/>
          <w:szCs w:val="20"/>
        </w:rPr>
        <w:t xml:space="preserve"> </w:t>
      </w:r>
      <w:r w:rsidRPr="00720BA4">
        <w:rPr>
          <w:sz w:val="20"/>
          <w:szCs w:val="20"/>
        </w:rPr>
        <w:t>судебном</w:t>
      </w:r>
      <w:r w:rsidRPr="00720BA4">
        <w:rPr>
          <w:spacing w:val="-1"/>
          <w:sz w:val="20"/>
          <w:szCs w:val="20"/>
        </w:rPr>
        <w:t xml:space="preserve"> </w:t>
      </w:r>
      <w:r w:rsidRPr="00720BA4">
        <w:rPr>
          <w:sz w:val="20"/>
          <w:szCs w:val="20"/>
        </w:rPr>
        <w:t>порядке.</w:t>
      </w:r>
    </w:p>
    <w:p w14:paraId="3548784C" w14:textId="06C6CAA6" w:rsidR="00720BA4" w:rsidRPr="00720BA4" w:rsidRDefault="00720BA4" w:rsidP="00720BA4">
      <w:pPr>
        <w:pStyle w:val="af"/>
        <w:spacing w:after="0"/>
        <w:jc w:val="both"/>
        <w:rPr>
          <w:sz w:val="20"/>
          <w:szCs w:val="20"/>
        </w:rPr>
      </w:pPr>
      <w:r>
        <w:rPr>
          <w:sz w:val="20"/>
          <w:szCs w:val="20"/>
        </w:rPr>
        <w:t>________________________________                     _____________             ___________________________________________</w:t>
      </w:r>
    </w:p>
    <w:p w14:paraId="2FDA5001" w14:textId="11BC3146" w:rsidR="00720BA4" w:rsidRPr="00720BA4" w:rsidRDefault="00720BA4" w:rsidP="00720BA4">
      <w:pPr>
        <w:tabs>
          <w:tab w:val="left" w:pos="5692"/>
          <w:tab w:val="left" w:pos="7894"/>
        </w:tabs>
        <w:spacing w:after="0" w:line="240" w:lineRule="auto"/>
        <w:jc w:val="both"/>
        <w:rPr>
          <w:rFonts w:ascii="Times New Roman" w:hAnsi="Times New Roman" w:cs="Times New Roman"/>
          <w:i/>
          <w:sz w:val="20"/>
          <w:szCs w:val="20"/>
        </w:rPr>
      </w:pPr>
      <w:r w:rsidRPr="00720BA4">
        <w:rPr>
          <w:rFonts w:ascii="Times New Roman" w:hAnsi="Times New Roman" w:cs="Times New Roman"/>
          <w:i/>
          <w:sz w:val="20"/>
          <w:szCs w:val="20"/>
        </w:rPr>
        <w:t xml:space="preserve">(должность подписывающего </w:t>
      </w:r>
      <w:proofErr w:type="gramStart"/>
      <w:r w:rsidRPr="00720BA4">
        <w:rPr>
          <w:rFonts w:ascii="Times New Roman" w:hAnsi="Times New Roman" w:cs="Times New Roman"/>
          <w:i/>
          <w:sz w:val="20"/>
          <w:szCs w:val="20"/>
        </w:rPr>
        <w:t xml:space="preserve">лица)   </w:t>
      </w:r>
      <w:proofErr w:type="gramEnd"/>
      <w:r w:rsidRPr="00720BA4">
        <w:rPr>
          <w:rFonts w:ascii="Times New Roman" w:hAnsi="Times New Roman" w:cs="Times New Roman"/>
          <w:i/>
          <w:sz w:val="20"/>
          <w:szCs w:val="20"/>
        </w:rPr>
        <w:t xml:space="preserve">                      (подпись)              </w:t>
      </w:r>
      <w:r>
        <w:rPr>
          <w:rFonts w:ascii="Times New Roman" w:hAnsi="Times New Roman" w:cs="Times New Roman"/>
          <w:i/>
          <w:sz w:val="20"/>
          <w:szCs w:val="20"/>
        </w:rPr>
        <w:t xml:space="preserve">                                        </w:t>
      </w:r>
      <w:r w:rsidRPr="00720BA4">
        <w:rPr>
          <w:rFonts w:ascii="Times New Roman" w:hAnsi="Times New Roman" w:cs="Times New Roman"/>
          <w:i/>
          <w:sz w:val="20"/>
          <w:szCs w:val="20"/>
        </w:rPr>
        <w:t xml:space="preserve"> (расшифровка подписи)</w:t>
      </w:r>
    </w:p>
    <w:p w14:paraId="0E088225" w14:textId="160F8A29" w:rsidR="00720BA4" w:rsidRPr="00EC44C9" w:rsidRDefault="00720BA4" w:rsidP="00720BA4">
      <w:pPr>
        <w:tabs>
          <w:tab w:val="left" w:pos="5692"/>
          <w:tab w:val="left" w:pos="7894"/>
        </w:tabs>
        <w:rPr>
          <w:sz w:val="24"/>
          <w:szCs w:val="24"/>
        </w:rPr>
      </w:pPr>
      <w:r w:rsidRPr="008C30B1">
        <w:rPr>
          <w:sz w:val="24"/>
          <w:szCs w:val="24"/>
        </w:rPr>
        <w:t>«_</w:t>
      </w:r>
      <w:proofErr w:type="gramStart"/>
      <w:r w:rsidRPr="008C30B1">
        <w:rPr>
          <w:sz w:val="24"/>
          <w:szCs w:val="24"/>
        </w:rPr>
        <w:t>_»</w:t>
      </w:r>
      <w:r>
        <w:rPr>
          <w:sz w:val="24"/>
          <w:szCs w:val="24"/>
        </w:rPr>
        <w:t>_</w:t>
      </w:r>
      <w:proofErr w:type="gramEnd"/>
      <w:r>
        <w:rPr>
          <w:sz w:val="24"/>
          <w:szCs w:val="24"/>
        </w:rPr>
        <w:t>___________</w:t>
      </w:r>
      <w:r w:rsidRPr="008C30B1">
        <w:rPr>
          <w:sz w:val="24"/>
          <w:szCs w:val="24"/>
        </w:rPr>
        <w:t>2</w:t>
      </w:r>
      <w:r>
        <w:rPr>
          <w:sz w:val="24"/>
          <w:szCs w:val="24"/>
        </w:rPr>
        <w:t>0____г</w:t>
      </w:r>
    </w:p>
    <w:p w14:paraId="2E30BA97" w14:textId="4D652694" w:rsidR="005815DC" w:rsidRPr="00720BA4" w:rsidRDefault="005815DC" w:rsidP="00720BA4">
      <w:pPr>
        <w:adjustRightInd w:val="0"/>
        <w:spacing w:after="0" w:line="240" w:lineRule="auto"/>
        <w:jc w:val="both"/>
        <w:outlineLvl w:val="0"/>
        <w:rPr>
          <w:rFonts w:ascii="Times New Roman" w:hAnsi="Times New Roman" w:cs="Times New Roman"/>
          <w:sz w:val="20"/>
          <w:szCs w:val="20"/>
        </w:rPr>
      </w:pPr>
      <w:r w:rsidRPr="00720BA4">
        <w:rPr>
          <w:rFonts w:ascii="Times New Roman" w:hAnsi="Times New Roman" w:cs="Times New Roman"/>
          <w:color w:val="191919"/>
          <w:sz w:val="20"/>
          <w:szCs w:val="20"/>
        </w:rPr>
        <w:t>Приложение № 7 к административному регламенту предоставления муниципальной услуги</w:t>
      </w:r>
    </w:p>
    <w:p w14:paraId="2E0967ED" w14:textId="7DB04827" w:rsidR="00720BA4" w:rsidRPr="00720BA4" w:rsidRDefault="00720BA4" w:rsidP="00720BA4">
      <w:pPr>
        <w:adjustRightInd w:val="0"/>
        <w:spacing w:after="0" w:line="240" w:lineRule="auto"/>
        <w:jc w:val="both"/>
        <w:rPr>
          <w:rFonts w:ascii="Times New Roman" w:eastAsia="Calibri" w:hAnsi="Times New Roman" w:cs="Times New Roman"/>
          <w:bCs/>
          <w:sz w:val="20"/>
          <w:szCs w:val="20"/>
          <w:lang w:eastAsia="ru-RU"/>
        </w:rPr>
      </w:pPr>
      <w:r w:rsidRPr="00720BA4">
        <w:rPr>
          <w:rFonts w:ascii="Times New Roman" w:eastAsia="Calibri" w:hAnsi="Times New Roman" w:cs="Times New Roman"/>
          <w:b/>
          <w:bCs/>
          <w:sz w:val="20"/>
          <w:szCs w:val="20"/>
          <w:lang w:eastAsia="ru-RU"/>
        </w:rPr>
        <w:t>З А Я В Л Е Н И Е</w:t>
      </w:r>
      <w:r>
        <w:rPr>
          <w:rFonts w:ascii="Times New Roman" w:eastAsia="Calibri" w:hAnsi="Times New Roman" w:cs="Times New Roman"/>
          <w:b/>
          <w:bCs/>
          <w:sz w:val="20"/>
          <w:szCs w:val="20"/>
          <w:lang w:eastAsia="ru-RU"/>
        </w:rPr>
        <w:t xml:space="preserve"> </w:t>
      </w:r>
      <w:r w:rsidRPr="00720BA4">
        <w:rPr>
          <w:rFonts w:ascii="Times New Roman" w:eastAsia="Calibri" w:hAnsi="Times New Roman" w:cs="Times New Roman"/>
          <w:b/>
          <w:bCs/>
          <w:sz w:val="20"/>
          <w:szCs w:val="20"/>
          <w:lang w:eastAsia="ru-RU"/>
        </w:rPr>
        <w:t>о выдаче дубликата результата предоставления</w:t>
      </w:r>
      <w:r>
        <w:rPr>
          <w:rFonts w:ascii="Times New Roman" w:eastAsia="Calibri" w:hAnsi="Times New Roman" w:cs="Times New Roman"/>
          <w:b/>
          <w:bCs/>
          <w:sz w:val="20"/>
          <w:szCs w:val="20"/>
          <w:lang w:eastAsia="ru-RU"/>
        </w:rPr>
        <w:t xml:space="preserve"> </w:t>
      </w:r>
      <w:r w:rsidRPr="00720BA4">
        <w:rPr>
          <w:rFonts w:ascii="Times New Roman" w:eastAsia="Calibri" w:hAnsi="Times New Roman" w:cs="Times New Roman"/>
          <w:b/>
          <w:bCs/>
          <w:sz w:val="20"/>
          <w:szCs w:val="20"/>
          <w:lang w:eastAsia="ru-RU"/>
        </w:rPr>
        <w:t xml:space="preserve">муниципальной услуги </w:t>
      </w:r>
      <w:r w:rsidRPr="00720BA4">
        <w:rPr>
          <w:rFonts w:ascii="Times New Roman" w:eastAsia="Calibri" w:hAnsi="Times New Roman" w:cs="Times New Roman"/>
          <w:bCs/>
          <w:sz w:val="20"/>
          <w:szCs w:val="20"/>
          <w:lang w:eastAsia="ru-RU"/>
        </w:rPr>
        <w:t>(выписку/справку/уведомление)</w:t>
      </w:r>
    </w:p>
    <w:p w14:paraId="177690D6" w14:textId="77777777" w:rsidR="00720BA4" w:rsidRPr="00720BA4" w:rsidRDefault="00720BA4" w:rsidP="00720BA4">
      <w:pPr>
        <w:adjustRightInd w:val="0"/>
        <w:spacing w:after="0" w:line="240" w:lineRule="auto"/>
        <w:jc w:val="both"/>
        <w:rPr>
          <w:rFonts w:ascii="Times New Roman" w:eastAsia="Calibri" w:hAnsi="Times New Roman" w:cs="Times New Roman"/>
          <w:sz w:val="20"/>
          <w:szCs w:val="20"/>
          <w:lang w:eastAsia="ru-RU"/>
        </w:rPr>
      </w:pPr>
      <w:r w:rsidRPr="00720BA4">
        <w:rPr>
          <w:rFonts w:ascii="Times New Roman" w:eastAsia="Calibri" w:hAnsi="Times New Roman" w:cs="Times New Roman"/>
          <w:sz w:val="20"/>
          <w:szCs w:val="20"/>
          <w:lang w:eastAsia="ru-RU"/>
        </w:rPr>
        <w:t>"__" __________ 20___ г.</w:t>
      </w:r>
    </w:p>
    <w:p w14:paraId="3A9F275A" w14:textId="77777777" w:rsidR="00720BA4" w:rsidRPr="00720BA4" w:rsidRDefault="00720BA4" w:rsidP="00720BA4">
      <w:pPr>
        <w:adjustRightInd w:val="0"/>
        <w:spacing w:after="0" w:line="240" w:lineRule="auto"/>
        <w:jc w:val="center"/>
        <w:rPr>
          <w:rFonts w:ascii="Times New Roman" w:eastAsia="Calibri" w:hAnsi="Times New Roman" w:cs="Times New Roman"/>
          <w:sz w:val="20"/>
          <w:szCs w:val="20"/>
          <w:lang w:eastAsia="ru-RU"/>
        </w:rPr>
      </w:pPr>
      <w:r w:rsidRPr="00720BA4">
        <w:rPr>
          <w:rFonts w:ascii="Times New Roman" w:eastAsia="Calibri" w:hAnsi="Times New Roman" w:cs="Times New Roman"/>
          <w:sz w:val="20"/>
          <w:szCs w:val="20"/>
          <w:lang w:eastAsia="ru-RU"/>
        </w:rPr>
        <w:t>____________________________________________________________________________</w:t>
      </w:r>
    </w:p>
    <w:p w14:paraId="06B577B9" w14:textId="77777777" w:rsidR="00720BA4" w:rsidRPr="00720BA4" w:rsidRDefault="00720BA4" w:rsidP="00720BA4">
      <w:pPr>
        <w:adjustRightInd w:val="0"/>
        <w:spacing w:after="0" w:line="240" w:lineRule="auto"/>
        <w:jc w:val="center"/>
        <w:rPr>
          <w:rFonts w:ascii="Times New Roman" w:eastAsia="Calibri" w:hAnsi="Times New Roman" w:cs="Times New Roman"/>
          <w:bCs/>
          <w:i/>
          <w:sz w:val="20"/>
          <w:szCs w:val="20"/>
          <w:lang w:eastAsia="ru-RU"/>
        </w:rPr>
      </w:pPr>
      <w:r w:rsidRPr="00720BA4">
        <w:rPr>
          <w:rFonts w:ascii="Times New Roman" w:eastAsia="Calibri" w:hAnsi="Times New Roman" w:cs="Times New Roman"/>
          <w:i/>
          <w:sz w:val="20"/>
          <w:szCs w:val="20"/>
          <w:lang w:eastAsia="ru-RU"/>
        </w:rPr>
        <w:t>(наименование уполномоченного органа на выдачу результата предоставления муниципальной услуги)</w:t>
      </w:r>
    </w:p>
    <w:p w14:paraId="7F2836C3" w14:textId="7F28341E" w:rsidR="00720BA4" w:rsidRPr="00720BA4" w:rsidRDefault="00720BA4" w:rsidP="00720BA4">
      <w:pPr>
        <w:shd w:val="clear" w:color="auto" w:fill="FFFFFF"/>
        <w:spacing w:after="0" w:line="240" w:lineRule="auto"/>
        <w:jc w:val="both"/>
        <w:rPr>
          <w:rFonts w:ascii="Times New Roman" w:hAnsi="Times New Roman" w:cs="Times New Roman"/>
          <w:color w:val="191919"/>
          <w:sz w:val="20"/>
          <w:szCs w:val="20"/>
        </w:rPr>
      </w:pPr>
      <w:r w:rsidRPr="00720BA4">
        <w:rPr>
          <w:rFonts w:ascii="Times New Roman" w:hAnsi="Times New Roman" w:cs="Times New Roman"/>
          <w:noProof/>
          <w:color w:val="191919"/>
          <w:sz w:val="20"/>
          <w:szCs w:val="20"/>
          <w:lang w:eastAsia="ru-RU"/>
        </w:rPr>
        <mc:AlternateContent>
          <mc:Choice Requires="wps">
            <w:drawing>
              <wp:anchor distT="0" distB="0" distL="114300" distR="114300" simplePos="0" relativeHeight="251668480" behindDoc="0" locked="0" layoutInCell="1" allowOverlap="1" wp14:anchorId="10E5845E" wp14:editId="4D2D99CF">
                <wp:simplePos x="0" y="0"/>
                <wp:positionH relativeFrom="column">
                  <wp:posOffset>1596390</wp:posOffset>
                </wp:positionH>
                <wp:positionV relativeFrom="paragraph">
                  <wp:posOffset>149225</wp:posOffset>
                </wp:positionV>
                <wp:extent cx="180975" cy="152400"/>
                <wp:effectExtent l="9525" t="5715" r="9525" b="1333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0D7CC" id="Прямоугольник 8" o:spid="_x0000_s1026" style="position:absolute;margin-left:125.7pt;margin-top:11.75pt;width:14.2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"/>
            </w:pict>
          </mc:Fallback>
        </mc:AlternateContent>
      </w:r>
      <w:r w:rsidRPr="00720BA4">
        <w:rPr>
          <w:rFonts w:ascii="Times New Roman" w:hAnsi="Times New Roman" w:cs="Times New Roman"/>
          <w:noProof/>
          <w:color w:val="191919"/>
          <w:sz w:val="20"/>
          <w:szCs w:val="20"/>
          <w:lang w:eastAsia="ru-RU"/>
        </w:rPr>
        <mc:AlternateContent>
          <mc:Choice Requires="wps">
            <w:drawing>
              <wp:anchor distT="0" distB="0" distL="114300" distR="114300" simplePos="0" relativeHeight="251667456" behindDoc="0" locked="0" layoutInCell="1" allowOverlap="1" wp14:anchorId="70B43775" wp14:editId="1497228E">
                <wp:simplePos x="0" y="0"/>
                <wp:positionH relativeFrom="column">
                  <wp:posOffset>843915</wp:posOffset>
                </wp:positionH>
                <wp:positionV relativeFrom="paragraph">
                  <wp:posOffset>145415</wp:posOffset>
                </wp:positionV>
                <wp:extent cx="180975" cy="152400"/>
                <wp:effectExtent l="9525" t="5715" r="9525" b="1333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200EA" id="Прямоугольник 9" o:spid="_x0000_s1026" style="position:absolute;margin-left:66.45pt;margin-top:11.45pt;width:14.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"/>
            </w:pict>
          </mc:Fallback>
        </mc:AlternateContent>
      </w:r>
      <w:r w:rsidRPr="00720BA4">
        <w:rPr>
          <w:rFonts w:ascii="Times New Roman" w:hAnsi="Times New Roman" w:cs="Times New Roman"/>
          <w:noProof/>
          <w:color w:val="191919"/>
          <w:sz w:val="20"/>
          <w:szCs w:val="20"/>
          <w:lang w:eastAsia="ru-RU"/>
        </w:rPr>
        <mc:AlternateContent>
          <mc:Choice Requires="wps">
            <w:drawing>
              <wp:anchor distT="0" distB="0" distL="114300" distR="114300" simplePos="0" relativeHeight="251666432" behindDoc="0" locked="0" layoutInCell="1" allowOverlap="1" wp14:anchorId="1ED4A684" wp14:editId="5A4D2600">
                <wp:simplePos x="0" y="0"/>
                <wp:positionH relativeFrom="column">
                  <wp:posOffset>24765</wp:posOffset>
                </wp:positionH>
                <wp:positionV relativeFrom="paragraph">
                  <wp:posOffset>130175</wp:posOffset>
                </wp:positionV>
                <wp:extent cx="180975" cy="152400"/>
                <wp:effectExtent l="9525" t="5715" r="9525" b="1333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D7FFC" id="Прямоугольник 7" o:spid="_x0000_s1026" style="position:absolute;margin-left:1.95pt;margin-top:10.25pt;width:14.2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"/>
            </w:pict>
          </mc:Fallback>
        </mc:AlternateContent>
      </w:r>
      <w:r w:rsidRPr="00720BA4">
        <w:rPr>
          <w:rFonts w:ascii="Times New Roman" w:eastAsia="Calibri" w:hAnsi="Times New Roman" w:cs="Times New Roman"/>
          <w:sz w:val="20"/>
          <w:szCs w:val="20"/>
          <w:lang w:eastAsia="ru-RU"/>
        </w:rPr>
        <w:t>Прошу выдать дубликат</w:t>
      </w:r>
      <w:r w:rsidRPr="00720BA4">
        <w:rPr>
          <w:rFonts w:ascii="Times New Roman" w:eastAsia="Calibri" w:hAnsi="Times New Roman" w:cs="Times New Roman"/>
          <w:bCs/>
          <w:sz w:val="20"/>
          <w:szCs w:val="20"/>
          <w:lang w:eastAsia="ru-RU"/>
        </w:rPr>
        <w:t xml:space="preserve"> результата предоставления муниципальной услуги </w:t>
      </w:r>
      <w:r w:rsidRPr="00720BA4">
        <w:rPr>
          <w:rFonts w:ascii="Times New Roman" w:hAnsi="Times New Roman" w:cs="Times New Roman"/>
          <w:color w:val="191919"/>
          <w:sz w:val="20"/>
          <w:szCs w:val="20"/>
        </w:rPr>
        <w:t>(</w:t>
      </w:r>
      <w:r w:rsidRPr="00720BA4">
        <w:rPr>
          <w:rFonts w:ascii="Times New Roman" w:hAnsi="Times New Roman" w:cs="Times New Roman"/>
          <w:color w:val="191919"/>
          <w:sz w:val="20"/>
          <w:szCs w:val="20"/>
          <w:lang w:val="en-US"/>
        </w:rPr>
        <w:t>V</w:t>
      </w:r>
      <w:r w:rsidRPr="00720BA4">
        <w:rPr>
          <w:rFonts w:ascii="Times New Roman" w:hAnsi="Times New Roman" w:cs="Times New Roman"/>
          <w:color w:val="191919"/>
          <w:sz w:val="20"/>
          <w:szCs w:val="20"/>
        </w:rPr>
        <w:t xml:space="preserve">): </w:t>
      </w:r>
    </w:p>
    <w:p w14:paraId="44C9C0DD" w14:textId="2D06F66B" w:rsidR="00720BA4" w:rsidRPr="00720BA4" w:rsidRDefault="00720BA4" w:rsidP="00720BA4">
      <w:pPr>
        <w:shd w:val="clear" w:color="auto" w:fill="FFFFFF"/>
        <w:spacing w:after="0" w:line="240" w:lineRule="auto"/>
        <w:jc w:val="both"/>
        <w:rPr>
          <w:rFonts w:ascii="Times New Roman" w:hAnsi="Times New Roman" w:cs="Times New Roman"/>
          <w:color w:val="191919"/>
          <w:sz w:val="20"/>
          <w:szCs w:val="20"/>
        </w:rPr>
      </w:pPr>
      <w:r w:rsidRPr="00720BA4">
        <w:rPr>
          <w:rFonts w:ascii="Times New Roman" w:hAnsi="Times New Roman" w:cs="Times New Roman"/>
          <w:color w:val="191919"/>
          <w:sz w:val="20"/>
          <w:szCs w:val="20"/>
        </w:rPr>
        <w:t xml:space="preserve">         выписка          справка            уведомление</w:t>
      </w:r>
    </w:p>
    <w:p w14:paraId="0AF8B907" w14:textId="77777777" w:rsidR="00720BA4" w:rsidRPr="00720BA4" w:rsidRDefault="00720BA4" w:rsidP="00720BA4">
      <w:pPr>
        <w:shd w:val="clear" w:color="auto" w:fill="FFFFFF"/>
        <w:spacing w:after="0" w:line="240" w:lineRule="auto"/>
        <w:jc w:val="both"/>
        <w:rPr>
          <w:rFonts w:ascii="Times New Roman" w:hAnsi="Times New Roman" w:cs="Times New Roman"/>
          <w:color w:val="191919"/>
          <w:sz w:val="20"/>
          <w:szCs w:val="20"/>
        </w:rPr>
      </w:pPr>
      <w:r w:rsidRPr="00720BA4">
        <w:rPr>
          <w:rFonts w:ascii="Times New Roman" w:hAnsi="Times New Roman" w:cs="Times New Roman"/>
          <w:color w:val="191919"/>
          <w:sz w:val="20"/>
          <w:szCs w:val="20"/>
        </w:rPr>
        <w:t>от ____________ № _______</w:t>
      </w:r>
    </w:p>
    <w:p w14:paraId="02DEF3C0" w14:textId="77777777" w:rsidR="00720BA4" w:rsidRPr="00720BA4" w:rsidRDefault="00720BA4" w:rsidP="00720BA4">
      <w:pPr>
        <w:adjustRightInd w:val="0"/>
        <w:spacing w:after="0" w:line="240" w:lineRule="auto"/>
        <w:jc w:val="both"/>
        <w:rPr>
          <w:rFonts w:ascii="Times New Roman" w:eastAsia="Calibri" w:hAnsi="Times New Roman" w:cs="Times New Roman"/>
          <w:color w:val="191919"/>
          <w:sz w:val="20"/>
          <w:szCs w:val="20"/>
          <w:lang w:eastAsia="ru-RU"/>
        </w:rPr>
      </w:pPr>
      <w:r w:rsidRPr="00720BA4">
        <w:rPr>
          <w:rFonts w:ascii="Times New Roman" w:eastAsia="Calibri" w:hAnsi="Times New Roman" w:cs="Times New Roman"/>
          <w:color w:val="191919"/>
          <w:sz w:val="20"/>
          <w:szCs w:val="20"/>
          <w:lang w:eastAsia="ru-RU"/>
        </w:rPr>
        <w:t>о____________________________________________________________________________</w:t>
      </w:r>
    </w:p>
    <w:p w14:paraId="3E39B4B0" w14:textId="77777777" w:rsidR="00720BA4" w:rsidRPr="00720BA4" w:rsidRDefault="00720BA4" w:rsidP="00720BA4">
      <w:pPr>
        <w:adjustRightInd w:val="0"/>
        <w:spacing w:after="0" w:line="240" w:lineRule="auto"/>
        <w:jc w:val="both"/>
        <w:rPr>
          <w:rFonts w:ascii="Times New Roman" w:eastAsia="Calibri" w:hAnsi="Times New Roman" w:cs="Times New Roman"/>
          <w:color w:val="191919"/>
          <w:sz w:val="20"/>
          <w:szCs w:val="20"/>
          <w:lang w:eastAsia="ru-RU"/>
        </w:rPr>
      </w:pPr>
      <w:r w:rsidRPr="00720BA4">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720BA4" w:rsidRPr="00720BA4" w14:paraId="5935EE27" w14:textId="77777777" w:rsidTr="00AD5D00">
        <w:tc>
          <w:tcPr>
            <w:tcW w:w="5684" w:type="dxa"/>
            <w:tcBorders>
              <w:top w:val="nil"/>
              <w:left w:val="nil"/>
              <w:bottom w:val="nil"/>
              <w:right w:val="nil"/>
            </w:tcBorders>
          </w:tcPr>
          <w:p w14:paraId="46D596A9" w14:textId="77777777" w:rsidR="00720BA4" w:rsidRPr="00720BA4" w:rsidRDefault="00720BA4" w:rsidP="00720BA4">
            <w:pPr>
              <w:spacing w:after="0" w:line="240" w:lineRule="auto"/>
              <w:jc w:val="both"/>
              <w:rPr>
                <w:rFonts w:ascii="Times New Roman" w:hAnsi="Times New Roman" w:cs="Times New Roman"/>
                <w:color w:val="191919"/>
                <w:sz w:val="20"/>
                <w:szCs w:val="20"/>
              </w:rPr>
            </w:pPr>
            <w:r w:rsidRPr="00720BA4">
              <w:rPr>
                <w:rFonts w:ascii="Times New Roman" w:hAnsi="Times New Roman" w:cs="Times New Roman"/>
                <w:color w:val="191919"/>
                <w:sz w:val="20"/>
                <w:szCs w:val="20"/>
              </w:rPr>
              <w:t>Информацию прошу предоставить (</w:t>
            </w:r>
            <w:r w:rsidRPr="00720BA4">
              <w:rPr>
                <w:rFonts w:ascii="Times New Roman" w:hAnsi="Times New Roman" w:cs="Times New Roman"/>
                <w:color w:val="191919"/>
                <w:sz w:val="20"/>
                <w:szCs w:val="20"/>
                <w:lang w:val="en-US"/>
              </w:rPr>
              <w:t>V</w:t>
            </w:r>
            <w:r w:rsidRPr="00720BA4">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0B01B042" w14:textId="77777777" w:rsidR="00720BA4" w:rsidRPr="00720BA4" w:rsidRDefault="00720BA4" w:rsidP="00720BA4">
            <w:pPr>
              <w:spacing w:after="0" w:line="240" w:lineRule="auto"/>
              <w:ind w:firstLine="709"/>
              <w:jc w:val="both"/>
              <w:rPr>
                <w:rFonts w:ascii="Times New Roman" w:hAnsi="Times New Roman" w:cs="Times New Roman"/>
                <w:color w:val="191919"/>
                <w:sz w:val="20"/>
                <w:szCs w:val="20"/>
              </w:rPr>
            </w:pPr>
          </w:p>
        </w:tc>
        <w:tc>
          <w:tcPr>
            <w:tcW w:w="1014" w:type="dxa"/>
            <w:tcBorders>
              <w:top w:val="nil"/>
              <w:left w:val="nil"/>
              <w:bottom w:val="nil"/>
              <w:right w:val="nil"/>
            </w:tcBorders>
          </w:tcPr>
          <w:p w14:paraId="5AD385CD" w14:textId="77777777" w:rsidR="00720BA4" w:rsidRPr="00720BA4" w:rsidRDefault="00720BA4" w:rsidP="00720BA4">
            <w:pPr>
              <w:spacing w:after="0" w:line="240" w:lineRule="auto"/>
              <w:jc w:val="both"/>
              <w:rPr>
                <w:rFonts w:ascii="Times New Roman" w:hAnsi="Times New Roman" w:cs="Times New Roman"/>
                <w:color w:val="191919"/>
                <w:sz w:val="20"/>
                <w:szCs w:val="20"/>
              </w:rPr>
            </w:pPr>
            <w:r w:rsidRPr="00720BA4">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7FC101A7" w14:textId="77777777" w:rsidR="00720BA4" w:rsidRPr="00720BA4" w:rsidRDefault="00720BA4" w:rsidP="00720BA4">
            <w:pPr>
              <w:spacing w:after="0" w:line="240" w:lineRule="auto"/>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2A69715C" w14:textId="77777777" w:rsidR="00720BA4" w:rsidRPr="00720BA4" w:rsidRDefault="00720BA4" w:rsidP="00720BA4">
            <w:pPr>
              <w:spacing w:after="0" w:line="240" w:lineRule="auto"/>
              <w:jc w:val="both"/>
              <w:rPr>
                <w:rFonts w:ascii="Times New Roman" w:hAnsi="Times New Roman" w:cs="Times New Roman"/>
                <w:color w:val="191919"/>
                <w:sz w:val="20"/>
                <w:szCs w:val="20"/>
              </w:rPr>
            </w:pPr>
            <w:r w:rsidRPr="00720BA4">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2A2E9C7B" w14:textId="77777777" w:rsidR="00720BA4" w:rsidRPr="00720BA4" w:rsidRDefault="00720BA4" w:rsidP="00720BA4">
            <w:pPr>
              <w:spacing w:after="0" w:line="240" w:lineRule="auto"/>
              <w:ind w:firstLine="709"/>
              <w:jc w:val="both"/>
              <w:rPr>
                <w:rFonts w:ascii="Times New Roman" w:hAnsi="Times New Roman" w:cs="Times New Roman"/>
                <w:color w:val="191919"/>
                <w:sz w:val="20"/>
                <w:szCs w:val="20"/>
              </w:rPr>
            </w:pPr>
          </w:p>
        </w:tc>
      </w:tr>
    </w:tbl>
    <w:p w14:paraId="04FE3559" w14:textId="77777777" w:rsidR="00720BA4" w:rsidRPr="00720BA4" w:rsidRDefault="00720BA4" w:rsidP="00720BA4">
      <w:pPr>
        <w:adjustRightInd w:val="0"/>
        <w:spacing w:after="0" w:line="240" w:lineRule="auto"/>
        <w:jc w:val="both"/>
        <w:rPr>
          <w:rFonts w:ascii="Times New Roman" w:eastAsia="Calibri" w:hAnsi="Times New Roman" w:cs="Times New Roman"/>
          <w:color w:val="191919"/>
          <w:sz w:val="20"/>
          <w:szCs w:val="20"/>
          <w:lang w:eastAsia="ru-RU"/>
        </w:rPr>
      </w:pPr>
      <w:r w:rsidRPr="00720BA4">
        <w:rPr>
          <w:rFonts w:ascii="Times New Roman" w:eastAsia="Calibri" w:hAnsi="Times New Roman" w:cs="Times New Roman"/>
          <w:color w:val="191919"/>
          <w:sz w:val="20"/>
          <w:szCs w:val="20"/>
          <w:lang w:eastAsia="ru-RU"/>
        </w:rPr>
        <w:t>Адрес для доставки почтой __________________________________________</w:t>
      </w:r>
    </w:p>
    <w:p w14:paraId="27514F61" w14:textId="77777777" w:rsidR="00720BA4" w:rsidRPr="00720BA4" w:rsidRDefault="00720BA4" w:rsidP="00720BA4">
      <w:pPr>
        <w:adjustRightInd w:val="0"/>
        <w:spacing w:after="0" w:line="240" w:lineRule="auto"/>
        <w:ind w:firstLine="709"/>
        <w:jc w:val="both"/>
        <w:rPr>
          <w:rFonts w:ascii="Times New Roman" w:eastAsia="Calibri" w:hAnsi="Times New Roman" w:cs="Times New Roman"/>
          <w:color w:val="191919"/>
          <w:sz w:val="20"/>
          <w:szCs w:val="20"/>
          <w:lang w:eastAsia="ru-RU"/>
        </w:rPr>
      </w:pPr>
      <w:r w:rsidRPr="00720BA4">
        <w:rPr>
          <w:rFonts w:ascii="Times New Roman" w:eastAsia="Calibri" w:hAnsi="Times New Roman" w:cs="Times New Roman"/>
          <w:color w:val="191919"/>
          <w:sz w:val="20"/>
          <w:szCs w:val="20"/>
          <w:lang w:eastAsia="ru-RU"/>
        </w:rPr>
        <w:t>Анкета заявителя.</w:t>
      </w:r>
    </w:p>
    <w:tbl>
      <w:tblPr>
        <w:tblW w:w="10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81"/>
        <w:gridCol w:w="860"/>
      </w:tblGrid>
      <w:tr w:rsidR="00720BA4" w:rsidRPr="00720BA4" w14:paraId="43018629" w14:textId="77777777" w:rsidTr="00720BA4">
        <w:trPr>
          <w:trHeight w:val="20"/>
        </w:trPr>
        <w:tc>
          <w:tcPr>
            <w:tcW w:w="9781" w:type="dxa"/>
            <w:tcBorders>
              <w:top w:val="single" w:sz="4" w:space="0" w:color="auto"/>
              <w:left w:val="single" w:sz="4" w:space="0" w:color="auto"/>
              <w:right w:val="single" w:sz="4" w:space="0" w:color="auto"/>
            </w:tcBorders>
          </w:tcPr>
          <w:p w14:paraId="755F10FB" w14:textId="77777777" w:rsidR="00720BA4" w:rsidRPr="00720BA4" w:rsidRDefault="00720BA4" w:rsidP="00720BA4">
            <w:pPr>
              <w:spacing w:after="0" w:line="240" w:lineRule="auto"/>
              <w:jc w:val="both"/>
              <w:rPr>
                <w:rFonts w:ascii="Times New Roman" w:hAnsi="Times New Roman" w:cs="Times New Roman"/>
                <w:color w:val="191919"/>
                <w:sz w:val="16"/>
                <w:szCs w:val="16"/>
              </w:rPr>
            </w:pPr>
            <w:r w:rsidRPr="00720BA4">
              <w:rPr>
                <w:rFonts w:ascii="Times New Roman" w:hAnsi="Times New Roman" w:cs="Times New Roman"/>
                <w:color w:val="191919"/>
                <w:sz w:val="16"/>
                <w:szCs w:val="16"/>
              </w:rPr>
              <w:t xml:space="preserve">Ф.И.О. физического лица (либо его уполномоченного заявителя) </w:t>
            </w:r>
          </w:p>
        </w:tc>
        <w:tc>
          <w:tcPr>
            <w:tcW w:w="860" w:type="dxa"/>
            <w:tcBorders>
              <w:top w:val="single" w:sz="4" w:space="0" w:color="auto"/>
              <w:left w:val="single" w:sz="4" w:space="0" w:color="auto"/>
              <w:right w:val="single" w:sz="4" w:space="0" w:color="auto"/>
            </w:tcBorders>
          </w:tcPr>
          <w:p w14:paraId="5B1B57BB" w14:textId="77777777" w:rsidR="00720BA4" w:rsidRPr="00720BA4" w:rsidRDefault="00720BA4" w:rsidP="00720BA4">
            <w:pPr>
              <w:spacing w:after="0" w:line="240" w:lineRule="auto"/>
              <w:ind w:firstLine="709"/>
              <w:jc w:val="both"/>
              <w:rPr>
                <w:rFonts w:ascii="Times New Roman" w:hAnsi="Times New Roman" w:cs="Times New Roman"/>
                <w:color w:val="191919"/>
                <w:sz w:val="16"/>
                <w:szCs w:val="16"/>
              </w:rPr>
            </w:pPr>
          </w:p>
        </w:tc>
      </w:tr>
      <w:tr w:rsidR="00720BA4" w:rsidRPr="00720BA4" w14:paraId="3BA0F04A" w14:textId="77777777" w:rsidTr="00720BA4">
        <w:trPr>
          <w:trHeight w:val="20"/>
        </w:trPr>
        <w:tc>
          <w:tcPr>
            <w:tcW w:w="9781" w:type="dxa"/>
            <w:tcBorders>
              <w:top w:val="single" w:sz="4" w:space="0" w:color="auto"/>
              <w:left w:val="single" w:sz="4" w:space="0" w:color="auto"/>
              <w:right w:val="single" w:sz="4" w:space="0" w:color="auto"/>
            </w:tcBorders>
          </w:tcPr>
          <w:p w14:paraId="2C84BBF2" w14:textId="77777777" w:rsidR="00720BA4" w:rsidRPr="00720BA4" w:rsidRDefault="00720BA4" w:rsidP="00720BA4">
            <w:pPr>
              <w:spacing w:after="0" w:line="240" w:lineRule="auto"/>
              <w:jc w:val="both"/>
              <w:rPr>
                <w:rFonts w:ascii="Times New Roman" w:hAnsi="Times New Roman" w:cs="Times New Roman"/>
                <w:color w:val="191919"/>
                <w:sz w:val="16"/>
                <w:szCs w:val="16"/>
              </w:rPr>
            </w:pPr>
            <w:r w:rsidRPr="00720BA4">
              <w:rPr>
                <w:rFonts w:ascii="Times New Roman" w:hAnsi="Times New Roman" w:cs="Times New Roman"/>
                <w:color w:val="191919"/>
                <w:sz w:val="16"/>
                <w:szCs w:val="16"/>
              </w:rPr>
              <w:t xml:space="preserve">Реквизиты документа, удостоверяющего личность </w:t>
            </w:r>
          </w:p>
        </w:tc>
        <w:tc>
          <w:tcPr>
            <w:tcW w:w="860" w:type="dxa"/>
            <w:tcBorders>
              <w:top w:val="single" w:sz="4" w:space="0" w:color="auto"/>
              <w:left w:val="single" w:sz="4" w:space="0" w:color="auto"/>
              <w:right w:val="single" w:sz="4" w:space="0" w:color="auto"/>
            </w:tcBorders>
          </w:tcPr>
          <w:p w14:paraId="7B2AFFB6" w14:textId="77777777" w:rsidR="00720BA4" w:rsidRPr="00720BA4" w:rsidRDefault="00720BA4" w:rsidP="00720BA4">
            <w:pPr>
              <w:spacing w:after="0" w:line="240" w:lineRule="auto"/>
              <w:ind w:firstLine="709"/>
              <w:jc w:val="both"/>
              <w:rPr>
                <w:rFonts w:ascii="Times New Roman" w:hAnsi="Times New Roman" w:cs="Times New Roman"/>
                <w:color w:val="191919"/>
                <w:sz w:val="16"/>
                <w:szCs w:val="16"/>
              </w:rPr>
            </w:pPr>
          </w:p>
        </w:tc>
      </w:tr>
      <w:tr w:rsidR="00720BA4" w:rsidRPr="00720BA4" w14:paraId="0FE8FD10" w14:textId="77777777" w:rsidTr="00720BA4">
        <w:trPr>
          <w:trHeight w:val="20"/>
        </w:trPr>
        <w:tc>
          <w:tcPr>
            <w:tcW w:w="9781" w:type="dxa"/>
            <w:tcBorders>
              <w:top w:val="single" w:sz="4" w:space="0" w:color="auto"/>
              <w:left w:val="single" w:sz="4" w:space="0" w:color="auto"/>
              <w:right w:val="single" w:sz="4" w:space="0" w:color="auto"/>
            </w:tcBorders>
          </w:tcPr>
          <w:p w14:paraId="282F146F" w14:textId="77777777" w:rsidR="00720BA4" w:rsidRPr="00720BA4" w:rsidRDefault="00720BA4" w:rsidP="00720BA4">
            <w:pPr>
              <w:spacing w:after="0" w:line="240" w:lineRule="auto"/>
              <w:jc w:val="both"/>
              <w:rPr>
                <w:rFonts w:ascii="Times New Roman" w:hAnsi="Times New Roman" w:cs="Times New Roman"/>
                <w:color w:val="191919"/>
                <w:sz w:val="16"/>
                <w:szCs w:val="16"/>
              </w:rPr>
            </w:pPr>
            <w:r w:rsidRPr="00720BA4">
              <w:rPr>
                <w:rFonts w:ascii="Times New Roman" w:hAnsi="Times New Roman" w:cs="Times New Roman"/>
                <w:color w:val="191919"/>
                <w:sz w:val="16"/>
                <w:szCs w:val="16"/>
              </w:rPr>
              <w:t>Адрес постоянного места жительства или преимущественного пребывания (область, город, улица, дом, корпус, квартира):</w:t>
            </w:r>
          </w:p>
        </w:tc>
        <w:tc>
          <w:tcPr>
            <w:tcW w:w="860" w:type="dxa"/>
            <w:tcBorders>
              <w:top w:val="single" w:sz="4" w:space="0" w:color="auto"/>
              <w:left w:val="single" w:sz="4" w:space="0" w:color="auto"/>
              <w:right w:val="single" w:sz="4" w:space="0" w:color="auto"/>
            </w:tcBorders>
          </w:tcPr>
          <w:p w14:paraId="312FC017" w14:textId="77777777" w:rsidR="00720BA4" w:rsidRPr="00720BA4" w:rsidRDefault="00720BA4" w:rsidP="00720BA4">
            <w:pPr>
              <w:spacing w:after="0" w:line="240" w:lineRule="auto"/>
              <w:ind w:firstLine="709"/>
              <w:jc w:val="both"/>
              <w:rPr>
                <w:rFonts w:ascii="Times New Roman" w:hAnsi="Times New Roman" w:cs="Times New Roman"/>
                <w:color w:val="191919"/>
                <w:sz w:val="16"/>
                <w:szCs w:val="16"/>
              </w:rPr>
            </w:pPr>
          </w:p>
        </w:tc>
      </w:tr>
      <w:tr w:rsidR="00720BA4" w:rsidRPr="00720BA4" w14:paraId="02403FB2" w14:textId="77777777" w:rsidTr="00720BA4">
        <w:trPr>
          <w:trHeight w:val="20"/>
        </w:trPr>
        <w:tc>
          <w:tcPr>
            <w:tcW w:w="9781" w:type="dxa"/>
            <w:tcBorders>
              <w:top w:val="single" w:sz="4" w:space="0" w:color="auto"/>
              <w:left w:val="single" w:sz="4" w:space="0" w:color="auto"/>
              <w:right w:val="single" w:sz="4" w:space="0" w:color="auto"/>
            </w:tcBorders>
          </w:tcPr>
          <w:p w14:paraId="784105F5" w14:textId="77777777" w:rsidR="00720BA4" w:rsidRPr="00720BA4" w:rsidRDefault="00720BA4" w:rsidP="00720BA4">
            <w:pPr>
              <w:spacing w:after="0" w:line="240" w:lineRule="auto"/>
              <w:jc w:val="both"/>
              <w:rPr>
                <w:rFonts w:ascii="Times New Roman" w:hAnsi="Times New Roman" w:cs="Times New Roman"/>
                <w:color w:val="191919"/>
                <w:sz w:val="16"/>
                <w:szCs w:val="16"/>
              </w:rPr>
            </w:pPr>
            <w:r w:rsidRPr="00720BA4">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860" w:type="dxa"/>
            <w:tcBorders>
              <w:top w:val="single" w:sz="4" w:space="0" w:color="auto"/>
              <w:left w:val="single" w:sz="4" w:space="0" w:color="auto"/>
              <w:right w:val="single" w:sz="4" w:space="0" w:color="auto"/>
            </w:tcBorders>
          </w:tcPr>
          <w:p w14:paraId="718E7C37" w14:textId="77777777" w:rsidR="00720BA4" w:rsidRPr="00720BA4" w:rsidRDefault="00720BA4" w:rsidP="00720BA4">
            <w:pPr>
              <w:spacing w:after="0" w:line="240" w:lineRule="auto"/>
              <w:ind w:firstLine="709"/>
              <w:jc w:val="both"/>
              <w:rPr>
                <w:rFonts w:ascii="Times New Roman" w:hAnsi="Times New Roman" w:cs="Times New Roman"/>
                <w:color w:val="191919"/>
                <w:sz w:val="16"/>
                <w:szCs w:val="16"/>
              </w:rPr>
            </w:pPr>
          </w:p>
        </w:tc>
      </w:tr>
      <w:tr w:rsidR="00720BA4" w:rsidRPr="00720BA4" w14:paraId="14AB0B1A" w14:textId="77777777" w:rsidTr="00720BA4">
        <w:trPr>
          <w:trHeight w:val="20"/>
        </w:trPr>
        <w:tc>
          <w:tcPr>
            <w:tcW w:w="9781" w:type="dxa"/>
            <w:tcBorders>
              <w:top w:val="single" w:sz="4" w:space="0" w:color="auto"/>
              <w:left w:val="single" w:sz="4" w:space="0" w:color="auto"/>
              <w:right w:val="single" w:sz="4" w:space="0" w:color="auto"/>
            </w:tcBorders>
          </w:tcPr>
          <w:p w14:paraId="75D850EC" w14:textId="77777777" w:rsidR="00720BA4" w:rsidRPr="00720BA4" w:rsidRDefault="00720BA4" w:rsidP="00720BA4">
            <w:pPr>
              <w:spacing w:after="0" w:line="240" w:lineRule="auto"/>
              <w:jc w:val="both"/>
              <w:rPr>
                <w:rFonts w:ascii="Times New Roman" w:hAnsi="Times New Roman" w:cs="Times New Roman"/>
                <w:color w:val="191919"/>
                <w:sz w:val="16"/>
                <w:szCs w:val="16"/>
              </w:rPr>
            </w:pPr>
            <w:r w:rsidRPr="00720BA4">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860" w:type="dxa"/>
            <w:tcBorders>
              <w:top w:val="single" w:sz="4" w:space="0" w:color="auto"/>
              <w:left w:val="single" w:sz="4" w:space="0" w:color="auto"/>
              <w:right w:val="single" w:sz="4" w:space="0" w:color="auto"/>
            </w:tcBorders>
          </w:tcPr>
          <w:p w14:paraId="06A575F6" w14:textId="77777777" w:rsidR="00720BA4" w:rsidRPr="00720BA4" w:rsidRDefault="00720BA4" w:rsidP="00720BA4">
            <w:pPr>
              <w:spacing w:after="0" w:line="240" w:lineRule="auto"/>
              <w:ind w:firstLine="709"/>
              <w:jc w:val="both"/>
              <w:rPr>
                <w:rFonts w:ascii="Times New Roman" w:hAnsi="Times New Roman" w:cs="Times New Roman"/>
                <w:color w:val="191919"/>
                <w:sz w:val="16"/>
                <w:szCs w:val="16"/>
              </w:rPr>
            </w:pPr>
          </w:p>
        </w:tc>
      </w:tr>
      <w:tr w:rsidR="00720BA4" w:rsidRPr="00720BA4" w14:paraId="1FB8CD4F" w14:textId="77777777" w:rsidTr="00720BA4">
        <w:trPr>
          <w:trHeight w:val="20"/>
        </w:trPr>
        <w:tc>
          <w:tcPr>
            <w:tcW w:w="10641" w:type="dxa"/>
            <w:gridSpan w:val="2"/>
            <w:tcBorders>
              <w:top w:val="single" w:sz="4" w:space="0" w:color="auto"/>
              <w:left w:val="single" w:sz="4" w:space="0" w:color="auto"/>
              <w:bottom w:val="single" w:sz="4" w:space="0" w:color="auto"/>
              <w:right w:val="single" w:sz="4" w:space="0" w:color="auto"/>
            </w:tcBorders>
          </w:tcPr>
          <w:p w14:paraId="00D5A8C9" w14:textId="77777777" w:rsidR="00720BA4" w:rsidRPr="00720BA4" w:rsidRDefault="00720BA4" w:rsidP="00720BA4">
            <w:pPr>
              <w:spacing w:after="0" w:line="240" w:lineRule="auto"/>
              <w:jc w:val="both"/>
              <w:rPr>
                <w:rFonts w:ascii="Times New Roman" w:hAnsi="Times New Roman" w:cs="Times New Roman"/>
                <w:color w:val="191919"/>
                <w:sz w:val="16"/>
                <w:szCs w:val="16"/>
              </w:rPr>
            </w:pPr>
            <w:r w:rsidRPr="00720BA4">
              <w:rPr>
                <w:rFonts w:ascii="Times New Roman" w:hAnsi="Times New Roman" w:cs="Times New Roman"/>
                <w:color w:val="191919"/>
                <w:sz w:val="16"/>
                <w:szCs w:val="16"/>
              </w:rPr>
              <w:t>Контактный телефон:</w:t>
            </w:r>
          </w:p>
        </w:tc>
      </w:tr>
    </w:tbl>
    <w:p w14:paraId="46334DAB" w14:textId="19229B09" w:rsidR="00720BA4" w:rsidRPr="00720BA4" w:rsidRDefault="00720BA4" w:rsidP="006533F4">
      <w:pPr>
        <w:adjustRightInd w:val="0"/>
        <w:spacing w:after="0" w:line="240" w:lineRule="auto"/>
        <w:jc w:val="both"/>
        <w:rPr>
          <w:rFonts w:ascii="Times New Roman" w:eastAsia="Calibri" w:hAnsi="Times New Roman" w:cs="Times New Roman"/>
          <w:color w:val="191919"/>
          <w:sz w:val="20"/>
          <w:szCs w:val="20"/>
          <w:lang w:eastAsia="ru-RU"/>
        </w:rPr>
      </w:pPr>
      <w:r w:rsidRPr="00720BA4">
        <w:rPr>
          <w:rFonts w:ascii="Times New Roman" w:eastAsia="Calibri" w:hAnsi="Times New Roman" w:cs="Times New Roman"/>
          <w:i/>
          <w:color w:val="191919"/>
          <w:sz w:val="20"/>
          <w:szCs w:val="20"/>
          <w:lang w:eastAsia="ru-RU"/>
        </w:rPr>
        <w:t>Приложение:</w:t>
      </w:r>
      <w:r w:rsidRPr="00720BA4">
        <w:rPr>
          <w:rFonts w:ascii="Times New Roman" w:eastAsia="Calibri" w:hAnsi="Times New Roman" w:cs="Times New Roman"/>
          <w:color w:val="191919"/>
          <w:sz w:val="20"/>
          <w:szCs w:val="20"/>
          <w:lang w:eastAsia="ru-RU"/>
        </w:rPr>
        <w:t>1. Копия документа, удостоверяющего личность.</w:t>
      </w:r>
      <w:r w:rsidR="006533F4">
        <w:rPr>
          <w:rFonts w:ascii="Times New Roman" w:eastAsia="Calibri" w:hAnsi="Times New Roman" w:cs="Times New Roman"/>
          <w:color w:val="191919"/>
          <w:sz w:val="20"/>
          <w:szCs w:val="20"/>
          <w:lang w:eastAsia="ru-RU"/>
        </w:rPr>
        <w:t xml:space="preserve"> </w:t>
      </w:r>
      <w:r w:rsidRPr="00720BA4">
        <w:rPr>
          <w:rFonts w:ascii="Times New Roman" w:eastAsia="Calibri" w:hAnsi="Times New Roman" w:cs="Times New Roman"/>
          <w:color w:val="191919"/>
          <w:sz w:val="20"/>
          <w:szCs w:val="20"/>
          <w:lang w:eastAsia="ru-RU"/>
        </w:rPr>
        <w:t>2.Копии документов, подтверждающих полномочия представителя физического и документов, удостоверяющих личность.</w:t>
      </w:r>
    </w:p>
    <w:p w14:paraId="337B75C6" w14:textId="3D904C3C" w:rsidR="00465DFD" w:rsidRPr="00465DFD" w:rsidRDefault="00720BA4" w:rsidP="00BE7214">
      <w:pPr>
        <w:pStyle w:val="af"/>
        <w:spacing w:after="0"/>
        <w:ind w:hanging="57"/>
        <w:jc w:val="both"/>
        <w:rPr>
          <w:sz w:val="20"/>
          <w:szCs w:val="20"/>
        </w:rPr>
      </w:pPr>
      <w:r w:rsidRPr="00720BA4">
        <w:rPr>
          <w:color w:val="191919"/>
          <w:sz w:val="20"/>
          <w:szCs w:val="20"/>
        </w:rPr>
        <w:t>Ф.И.О. Заявителя</w:t>
      </w:r>
    </w:p>
    <w:p w14:paraId="74958EBD" w14:textId="77777777" w:rsidR="00AD5D00" w:rsidRDefault="00AD5D00" w:rsidP="00AD5D00">
      <w:pPr>
        <w:adjustRightInd w:val="0"/>
        <w:spacing w:after="0" w:line="240" w:lineRule="auto"/>
        <w:jc w:val="both"/>
        <w:outlineLvl w:val="0"/>
        <w:rPr>
          <w:rFonts w:ascii="Times New Roman" w:hAnsi="Times New Roman" w:cs="Times New Roman"/>
          <w:color w:val="191919"/>
          <w:sz w:val="20"/>
          <w:szCs w:val="20"/>
        </w:rPr>
      </w:pPr>
    </w:p>
    <w:p w14:paraId="3C85DB99" w14:textId="0CBAC7F4" w:rsidR="005815DC" w:rsidRPr="00AD5D00" w:rsidRDefault="005815DC" w:rsidP="00AD5D00">
      <w:pPr>
        <w:adjustRightInd w:val="0"/>
        <w:spacing w:after="0" w:line="240" w:lineRule="auto"/>
        <w:jc w:val="both"/>
        <w:outlineLvl w:val="0"/>
        <w:rPr>
          <w:rFonts w:ascii="Times New Roman" w:hAnsi="Times New Roman" w:cs="Times New Roman"/>
          <w:sz w:val="20"/>
          <w:szCs w:val="20"/>
        </w:rPr>
      </w:pPr>
      <w:r w:rsidRPr="00AD5D00">
        <w:rPr>
          <w:rFonts w:ascii="Times New Roman" w:hAnsi="Times New Roman" w:cs="Times New Roman"/>
          <w:color w:val="191919"/>
          <w:sz w:val="20"/>
          <w:szCs w:val="20"/>
        </w:rPr>
        <w:t>Приложение № 8 к административному регламенту предоставления муниципальной услуги</w:t>
      </w:r>
    </w:p>
    <w:p w14:paraId="7FB02CFD" w14:textId="45D6C943" w:rsidR="00AD5D00" w:rsidRPr="00AD5D00" w:rsidRDefault="00AD5D00" w:rsidP="00AD5D00">
      <w:pPr>
        <w:adjustRightInd w:val="0"/>
        <w:spacing w:after="0" w:line="240" w:lineRule="auto"/>
        <w:jc w:val="center"/>
        <w:rPr>
          <w:rFonts w:ascii="Times New Roman" w:eastAsia="Calibri" w:hAnsi="Times New Roman" w:cs="Times New Roman"/>
          <w:bCs/>
          <w:sz w:val="20"/>
          <w:szCs w:val="20"/>
          <w:lang w:eastAsia="ru-RU"/>
        </w:rPr>
      </w:pPr>
      <w:r w:rsidRPr="00AD5D00">
        <w:rPr>
          <w:rFonts w:ascii="Times New Roman" w:eastAsia="Calibri" w:hAnsi="Times New Roman" w:cs="Times New Roman"/>
          <w:b/>
          <w:bCs/>
          <w:sz w:val="20"/>
          <w:szCs w:val="20"/>
          <w:lang w:eastAsia="ru-RU"/>
        </w:rPr>
        <w:t>УВЕДОМЛЕНИЕ</w:t>
      </w:r>
      <w:r>
        <w:rPr>
          <w:rFonts w:ascii="Times New Roman" w:eastAsia="Calibri" w:hAnsi="Times New Roman" w:cs="Times New Roman"/>
          <w:b/>
          <w:bCs/>
          <w:sz w:val="20"/>
          <w:szCs w:val="20"/>
          <w:lang w:eastAsia="ru-RU"/>
        </w:rPr>
        <w:t xml:space="preserve"> </w:t>
      </w:r>
      <w:r w:rsidRPr="00AD5D00">
        <w:rPr>
          <w:rFonts w:ascii="Times New Roman" w:eastAsia="Calibri" w:hAnsi="Times New Roman" w:cs="Times New Roman"/>
          <w:b/>
          <w:bCs/>
          <w:sz w:val="20"/>
          <w:szCs w:val="20"/>
          <w:lang w:eastAsia="ru-RU"/>
        </w:rPr>
        <w:t>об отказе о выдаче дубликата результата предоставления</w:t>
      </w:r>
      <w:r>
        <w:rPr>
          <w:rFonts w:ascii="Times New Roman" w:eastAsia="Calibri" w:hAnsi="Times New Roman" w:cs="Times New Roman"/>
          <w:b/>
          <w:bCs/>
          <w:sz w:val="20"/>
          <w:szCs w:val="20"/>
          <w:lang w:eastAsia="ru-RU"/>
        </w:rPr>
        <w:t xml:space="preserve"> </w:t>
      </w:r>
      <w:r w:rsidRPr="00AD5D00">
        <w:rPr>
          <w:rFonts w:ascii="Times New Roman" w:eastAsia="Calibri" w:hAnsi="Times New Roman" w:cs="Times New Roman"/>
          <w:b/>
          <w:bCs/>
          <w:sz w:val="20"/>
          <w:szCs w:val="20"/>
          <w:lang w:eastAsia="ru-RU"/>
        </w:rPr>
        <w:t xml:space="preserve">муниципальной услуги </w:t>
      </w:r>
      <w:r w:rsidRPr="00AD5D00">
        <w:rPr>
          <w:rFonts w:ascii="Times New Roman" w:eastAsia="Calibri" w:hAnsi="Times New Roman" w:cs="Times New Roman"/>
          <w:bCs/>
          <w:sz w:val="20"/>
          <w:szCs w:val="20"/>
          <w:lang w:eastAsia="ru-RU"/>
        </w:rPr>
        <w:t>(выписку/справку/уведомление)</w:t>
      </w:r>
    </w:p>
    <w:p w14:paraId="319372DA" w14:textId="77777777" w:rsidR="00AD5D00" w:rsidRPr="00AD5D00" w:rsidRDefault="00AD5D00" w:rsidP="00AD5D00">
      <w:pPr>
        <w:adjustRightInd w:val="0"/>
        <w:spacing w:after="0" w:line="240" w:lineRule="auto"/>
        <w:jc w:val="both"/>
        <w:rPr>
          <w:rFonts w:ascii="Times New Roman" w:eastAsia="Calibri" w:hAnsi="Times New Roman" w:cs="Times New Roman"/>
          <w:sz w:val="20"/>
          <w:szCs w:val="20"/>
          <w:lang w:eastAsia="ru-RU"/>
        </w:rPr>
      </w:pPr>
      <w:r w:rsidRPr="00AD5D00">
        <w:rPr>
          <w:rFonts w:ascii="Times New Roman" w:eastAsia="Calibri" w:hAnsi="Times New Roman" w:cs="Times New Roman"/>
          <w:sz w:val="20"/>
          <w:szCs w:val="20"/>
          <w:lang w:eastAsia="ru-RU"/>
        </w:rPr>
        <w:t>"__" __________ 20___ г.</w:t>
      </w:r>
    </w:p>
    <w:p w14:paraId="104CF494" w14:textId="77777777" w:rsidR="00AD5D00" w:rsidRPr="00AD5D00" w:rsidRDefault="00AD5D00" w:rsidP="00AD5D00">
      <w:pPr>
        <w:adjustRightInd w:val="0"/>
        <w:spacing w:after="0" w:line="240" w:lineRule="auto"/>
        <w:jc w:val="center"/>
        <w:rPr>
          <w:rFonts w:ascii="Times New Roman" w:eastAsia="Calibri" w:hAnsi="Times New Roman" w:cs="Times New Roman"/>
          <w:sz w:val="20"/>
          <w:szCs w:val="20"/>
          <w:lang w:eastAsia="ru-RU"/>
        </w:rPr>
      </w:pPr>
      <w:r w:rsidRPr="00AD5D00">
        <w:rPr>
          <w:rFonts w:ascii="Times New Roman" w:eastAsia="Calibri" w:hAnsi="Times New Roman" w:cs="Times New Roman"/>
          <w:sz w:val="20"/>
          <w:szCs w:val="20"/>
          <w:lang w:eastAsia="ru-RU"/>
        </w:rPr>
        <w:t>_____________________________________________________________________________</w:t>
      </w:r>
    </w:p>
    <w:p w14:paraId="4B7E26CB" w14:textId="77777777" w:rsidR="00AD5D00" w:rsidRPr="00AD5D00" w:rsidRDefault="00AD5D00" w:rsidP="00AD5D00">
      <w:pPr>
        <w:adjustRightInd w:val="0"/>
        <w:spacing w:after="0" w:line="240" w:lineRule="auto"/>
        <w:jc w:val="center"/>
        <w:rPr>
          <w:rFonts w:ascii="Times New Roman" w:eastAsia="Calibri" w:hAnsi="Times New Roman" w:cs="Times New Roman"/>
          <w:bCs/>
          <w:sz w:val="20"/>
          <w:szCs w:val="20"/>
          <w:lang w:eastAsia="ru-RU"/>
        </w:rPr>
      </w:pPr>
      <w:r w:rsidRPr="00AD5D00">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41A316BB" w14:textId="77777777" w:rsidR="00AD5D00" w:rsidRPr="00AD5D00" w:rsidRDefault="00AD5D00" w:rsidP="00AD5D00">
      <w:pPr>
        <w:adjustRightInd w:val="0"/>
        <w:spacing w:after="0" w:line="240" w:lineRule="auto"/>
        <w:jc w:val="both"/>
        <w:rPr>
          <w:rFonts w:ascii="Times New Roman" w:eastAsia="Calibri" w:hAnsi="Times New Roman" w:cs="Times New Roman"/>
          <w:bCs/>
          <w:sz w:val="20"/>
          <w:szCs w:val="20"/>
          <w:lang w:eastAsia="ru-RU"/>
        </w:rPr>
      </w:pPr>
      <w:r w:rsidRPr="00AD5D00">
        <w:rPr>
          <w:rFonts w:ascii="Times New Roman" w:eastAsia="Calibri" w:hAnsi="Times New Roman" w:cs="Times New Roman"/>
          <w:sz w:val="20"/>
          <w:szCs w:val="20"/>
          <w:lang w:eastAsia="ru-RU"/>
        </w:rPr>
        <w:t xml:space="preserve">по результатам рассмотрения заявления о выдаче дубликата </w:t>
      </w:r>
      <w:r w:rsidRPr="00AD5D00">
        <w:rPr>
          <w:rFonts w:ascii="Times New Roman" w:eastAsia="Calibri" w:hAnsi="Times New Roman" w:cs="Times New Roman"/>
          <w:bCs/>
          <w:sz w:val="20"/>
          <w:szCs w:val="20"/>
          <w:lang w:eastAsia="ru-RU"/>
        </w:rPr>
        <w:t xml:space="preserve">результата предоставления муниципальной услуги (выписка/справка/уведомление) </w:t>
      </w:r>
      <w:r w:rsidRPr="00AD5D00">
        <w:rPr>
          <w:rFonts w:ascii="Times New Roman" w:eastAsia="Calibri" w:hAnsi="Times New Roman" w:cs="Times New Roman"/>
          <w:sz w:val="20"/>
          <w:szCs w:val="20"/>
          <w:lang w:eastAsia="ru-RU"/>
        </w:rPr>
        <w:t xml:space="preserve">от ______________ № ___ принято решение об отказе в выдаче дубликата </w:t>
      </w:r>
      <w:r w:rsidRPr="00AD5D00">
        <w:rPr>
          <w:rFonts w:ascii="Times New Roman" w:eastAsia="Calibri" w:hAnsi="Times New Roman" w:cs="Times New Roman"/>
          <w:bCs/>
          <w:sz w:val="20"/>
          <w:szCs w:val="20"/>
          <w:lang w:eastAsia="ru-RU"/>
        </w:rPr>
        <w:t>результата предоставления муниципальной услуги (выписка/справка/уведомление)</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5491"/>
        <w:gridCol w:w="2864"/>
      </w:tblGrid>
      <w:tr w:rsidR="00AD5D00" w:rsidRPr="00AD5D00" w14:paraId="377BFBA8" w14:textId="77777777" w:rsidTr="00AD5D00">
        <w:tc>
          <w:tcPr>
            <w:tcW w:w="2301" w:type="dxa"/>
            <w:shd w:val="clear" w:color="auto" w:fill="auto"/>
          </w:tcPr>
          <w:p w14:paraId="28ABEDBC" w14:textId="77777777" w:rsidR="00AD5D00" w:rsidRPr="00AD5D00" w:rsidRDefault="00AD5D00" w:rsidP="00AD5D00">
            <w:pPr>
              <w:adjustRightInd w:val="0"/>
              <w:spacing w:after="0" w:line="240" w:lineRule="auto"/>
              <w:jc w:val="both"/>
              <w:rPr>
                <w:rFonts w:ascii="Times New Roman" w:hAnsi="Times New Roman" w:cs="Times New Roman"/>
                <w:b/>
                <w:color w:val="191919"/>
                <w:sz w:val="16"/>
                <w:szCs w:val="16"/>
              </w:rPr>
            </w:pPr>
            <w:r w:rsidRPr="00AD5D00">
              <w:rPr>
                <w:rFonts w:ascii="Times New Roman" w:eastAsia="Calibri" w:hAnsi="Times New Roman" w:cs="Times New Roman"/>
                <w:sz w:val="16"/>
                <w:szCs w:val="16"/>
                <w:lang w:eastAsia="ru-RU"/>
              </w:rPr>
              <w:t>№ пункта Административного регламента</w:t>
            </w:r>
          </w:p>
        </w:tc>
        <w:tc>
          <w:tcPr>
            <w:tcW w:w="5491" w:type="dxa"/>
            <w:shd w:val="clear" w:color="auto" w:fill="auto"/>
          </w:tcPr>
          <w:p w14:paraId="66CC0B0E" w14:textId="77777777" w:rsidR="00AD5D00" w:rsidRPr="00AD5D00" w:rsidRDefault="00AD5D00" w:rsidP="00AD5D00">
            <w:pPr>
              <w:adjustRightInd w:val="0"/>
              <w:spacing w:after="0" w:line="240" w:lineRule="auto"/>
              <w:jc w:val="both"/>
              <w:rPr>
                <w:rFonts w:ascii="Times New Roman" w:hAnsi="Times New Roman" w:cs="Times New Roman"/>
                <w:b/>
                <w:color w:val="191919"/>
                <w:sz w:val="16"/>
                <w:szCs w:val="16"/>
              </w:rPr>
            </w:pPr>
            <w:r w:rsidRPr="00AD5D00">
              <w:rPr>
                <w:rFonts w:ascii="Times New Roman" w:eastAsia="Calibri" w:hAnsi="Times New Roman" w:cs="Times New Roman"/>
                <w:sz w:val="16"/>
                <w:szCs w:val="16"/>
                <w:lang w:eastAsia="ru-RU"/>
              </w:rPr>
              <w:t>Наименование основания для отказа в выдаче дубликата результата предоставления муниципальной услуги (</w:t>
            </w:r>
            <w:r w:rsidRPr="00AD5D00">
              <w:rPr>
                <w:rFonts w:ascii="Times New Roman" w:eastAsia="Calibri" w:hAnsi="Times New Roman" w:cs="Times New Roman"/>
                <w:bCs/>
                <w:sz w:val="16"/>
                <w:szCs w:val="16"/>
                <w:lang w:eastAsia="ru-RU"/>
              </w:rPr>
              <w:t>выписка/справка/уведомление</w:t>
            </w:r>
            <w:r w:rsidRPr="00AD5D00">
              <w:rPr>
                <w:rFonts w:ascii="Times New Roman" w:eastAsia="Calibri" w:hAnsi="Times New Roman" w:cs="Times New Roman"/>
                <w:sz w:val="16"/>
                <w:szCs w:val="16"/>
                <w:lang w:eastAsia="ru-RU"/>
              </w:rPr>
              <w:t>) в соответствии с Административным регламентом</w:t>
            </w:r>
          </w:p>
        </w:tc>
        <w:tc>
          <w:tcPr>
            <w:tcW w:w="2864" w:type="dxa"/>
            <w:shd w:val="clear" w:color="auto" w:fill="auto"/>
          </w:tcPr>
          <w:p w14:paraId="3CD0F60C" w14:textId="77777777" w:rsidR="00AD5D00" w:rsidRPr="00AD5D00" w:rsidRDefault="00AD5D00" w:rsidP="00AD5D00">
            <w:pPr>
              <w:adjustRightInd w:val="0"/>
              <w:spacing w:after="0" w:line="240" w:lineRule="auto"/>
              <w:jc w:val="both"/>
              <w:rPr>
                <w:rFonts w:ascii="Times New Roman" w:hAnsi="Times New Roman" w:cs="Times New Roman"/>
                <w:b/>
                <w:color w:val="191919"/>
                <w:sz w:val="16"/>
                <w:szCs w:val="16"/>
              </w:rPr>
            </w:pPr>
            <w:r w:rsidRPr="00AD5D00">
              <w:rPr>
                <w:rFonts w:ascii="Times New Roman" w:eastAsia="Calibri" w:hAnsi="Times New Roman" w:cs="Times New Roman"/>
                <w:sz w:val="16"/>
                <w:szCs w:val="16"/>
                <w:lang w:eastAsia="ru-RU"/>
              </w:rPr>
              <w:t>Разъяснение причин отказа в выдаче дубликата</w:t>
            </w:r>
          </w:p>
        </w:tc>
      </w:tr>
      <w:tr w:rsidR="00AD5D00" w:rsidRPr="00AD5D00" w14:paraId="4684596B" w14:textId="77777777" w:rsidTr="00AD5D00">
        <w:tc>
          <w:tcPr>
            <w:tcW w:w="2301" w:type="dxa"/>
            <w:shd w:val="clear" w:color="auto" w:fill="auto"/>
          </w:tcPr>
          <w:p w14:paraId="2A7238F2" w14:textId="77777777" w:rsidR="00AD5D00" w:rsidRPr="00AD5D00" w:rsidRDefault="00AD5D00" w:rsidP="00AD5D00">
            <w:pPr>
              <w:adjustRightInd w:val="0"/>
              <w:spacing w:after="0" w:line="240" w:lineRule="auto"/>
              <w:jc w:val="both"/>
              <w:rPr>
                <w:rFonts w:ascii="Times New Roman" w:hAnsi="Times New Roman" w:cs="Times New Roman"/>
                <w:b/>
                <w:color w:val="191919"/>
                <w:sz w:val="16"/>
                <w:szCs w:val="16"/>
              </w:rPr>
            </w:pPr>
          </w:p>
        </w:tc>
        <w:tc>
          <w:tcPr>
            <w:tcW w:w="5491" w:type="dxa"/>
            <w:shd w:val="clear" w:color="auto" w:fill="auto"/>
          </w:tcPr>
          <w:p w14:paraId="7AFF5861" w14:textId="77777777" w:rsidR="00AD5D00" w:rsidRPr="00AD5D00" w:rsidRDefault="00AD5D00" w:rsidP="00AD5D00">
            <w:pPr>
              <w:adjustRightInd w:val="0"/>
              <w:spacing w:after="0" w:line="240" w:lineRule="auto"/>
              <w:jc w:val="both"/>
              <w:rPr>
                <w:rFonts w:ascii="Times New Roman" w:hAnsi="Times New Roman" w:cs="Times New Roman"/>
                <w:b/>
                <w:color w:val="191919"/>
                <w:sz w:val="16"/>
                <w:szCs w:val="16"/>
              </w:rPr>
            </w:pPr>
          </w:p>
        </w:tc>
        <w:tc>
          <w:tcPr>
            <w:tcW w:w="2864" w:type="dxa"/>
            <w:shd w:val="clear" w:color="auto" w:fill="auto"/>
          </w:tcPr>
          <w:p w14:paraId="30EE717B" w14:textId="77777777" w:rsidR="00AD5D00" w:rsidRPr="00AD5D00" w:rsidRDefault="00AD5D00" w:rsidP="00AD5D00">
            <w:pPr>
              <w:adjustRightInd w:val="0"/>
              <w:spacing w:after="0" w:line="240" w:lineRule="auto"/>
              <w:jc w:val="both"/>
              <w:rPr>
                <w:rFonts w:ascii="Times New Roman" w:hAnsi="Times New Roman" w:cs="Times New Roman"/>
                <w:b/>
                <w:color w:val="191919"/>
                <w:sz w:val="16"/>
                <w:szCs w:val="16"/>
              </w:rPr>
            </w:pPr>
          </w:p>
        </w:tc>
      </w:tr>
    </w:tbl>
    <w:p w14:paraId="30872132" w14:textId="42214A08" w:rsidR="00AD5D00" w:rsidRPr="00AD5D00" w:rsidRDefault="00AD5D00" w:rsidP="00AD5D00">
      <w:pPr>
        <w:adjustRightInd w:val="0"/>
        <w:spacing w:after="0" w:line="240" w:lineRule="auto"/>
        <w:jc w:val="both"/>
        <w:rPr>
          <w:rFonts w:ascii="Times New Roman" w:eastAsia="Calibri" w:hAnsi="Times New Roman" w:cs="Times New Roman"/>
          <w:sz w:val="20"/>
          <w:szCs w:val="20"/>
          <w:lang w:eastAsia="ru-RU"/>
        </w:rPr>
      </w:pPr>
      <w:r w:rsidRPr="00AD5D00">
        <w:rPr>
          <w:rFonts w:ascii="Times New Roman" w:eastAsia="Calibri"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w:t>
      </w:r>
      <w:r w:rsidRPr="00AD5D00">
        <w:rPr>
          <w:rFonts w:ascii="Times New Roman" w:eastAsia="Calibri" w:hAnsi="Times New Roman" w:cs="Times New Roman"/>
          <w:bCs/>
          <w:sz w:val="20"/>
          <w:szCs w:val="20"/>
          <w:lang w:eastAsia="ru-RU"/>
        </w:rPr>
        <w:t>выписка/справка/уведомление</w:t>
      </w:r>
      <w:r w:rsidRPr="00AD5D00">
        <w:rPr>
          <w:rFonts w:ascii="Times New Roman" w:eastAsia="Calibri" w:hAnsi="Times New Roman" w:cs="Times New Roman"/>
          <w:sz w:val="20"/>
          <w:szCs w:val="20"/>
          <w:lang w:eastAsia="ru-RU"/>
        </w:rPr>
        <w:t>) после устранения указанных нарушений.</w:t>
      </w:r>
      <w:r>
        <w:rPr>
          <w:rFonts w:ascii="Times New Roman" w:eastAsia="Calibri" w:hAnsi="Times New Roman" w:cs="Times New Roman"/>
          <w:sz w:val="20"/>
          <w:szCs w:val="20"/>
          <w:lang w:eastAsia="ru-RU"/>
        </w:rPr>
        <w:t xml:space="preserve"> </w:t>
      </w:r>
      <w:r w:rsidRPr="00AD5D00">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 а также в судебном порядке.</w:t>
      </w:r>
      <w:r>
        <w:rPr>
          <w:rFonts w:ascii="Times New Roman" w:eastAsia="Calibri" w:hAnsi="Times New Roman" w:cs="Times New Roman"/>
          <w:sz w:val="20"/>
          <w:szCs w:val="20"/>
          <w:lang w:eastAsia="ru-RU"/>
        </w:rPr>
        <w:t xml:space="preserve"> </w:t>
      </w:r>
      <w:r w:rsidRPr="00AD5D00">
        <w:rPr>
          <w:rFonts w:ascii="Times New Roman" w:eastAsia="Calibri" w:hAnsi="Times New Roman" w:cs="Times New Roman"/>
          <w:sz w:val="20"/>
          <w:szCs w:val="20"/>
          <w:lang w:eastAsia="ru-RU"/>
        </w:rPr>
        <w:t>Дополнительно информируем: __________________________________________________.</w:t>
      </w:r>
      <w:r>
        <w:rPr>
          <w:rFonts w:ascii="Times New Roman" w:eastAsia="Calibri" w:hAnsi="Times New Roman" w:cs="Times New Roman"/>
          <w:sz w:val="20"/>
          <w:szCs w:val="20"/>
          <w:lang w:eastAsia="ru-RU"/>
        </w:rPr>
        <w:t xml:space="preserve"> </w:t>
      </w:r>
      <w:r w:rsidRPr="00AD5D00">
        <w:rPr>
          <w:rFonts w:ascii="Times New Roman" w:eastAsia="Calibri"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AD5D00">
        <w:rPr>
          <w:rFonts w:ascii="Times New Roman" w:eastAsia="Calibri" w:hAnsi="Times New Roman" w:cs="Times New Roman"/>
          <w:bCs/>
          <w:sz w:val="20"/>
          <w:szCs w:val="20"/>
          <w:lang w:eastAsia="ru-RU"/>
        </w:rPr>
        <w:t>выписка/справка/уведомление</w:t>
      </w:r>
      <w:r w:rsidRPr="00AD5D00">
        <w:rPr>
          <w:rFonts w:ascii="Times New Roman" w:eastAsia="Calibri" w:hAnsi="Times New Roman" w:cs="Times New Roman"/>
          <w:sz w:val="20"/>
          <w:szCs w:val="20"/>
          <w:lang w:eastAsia="ru-RU"/>
        </w:rPr>
        <w:t>), а также иная дополнительная информация при наличии)</w:t>
      </w:r>
    </w:p>
    <w:tbl>
      <w:tblPr>
        <w:tblW w:w="10260" w:type="dxa"/>
        <w:tblInd w:w="-142" w:type="dxa"/>
        <w:tblLook w:val="01E0" w:firstRow="1" w:lastRow="1" w:firstColumn="1" w:lastColumn="1" w:noHBand="0" w:noVBand="0"/>
      </w:tblPr>
      <w:tblGrid>
        <w:gridCol w:w="3896"/>
        <w:gridCol w:w="2627"/>
        <w:gridCol w:w="3737"/>
      </w:tblGrid>
      <w:tr w:rsidR="00AD5D00" w:rsidRPr="00AD5D00" w14:paraId="5B4E1303" w14:textId="77777777" w:rsidTr="00AD5D00">
        <w:tc>
          <w:tcPr>
            <w:tcW w:w="3896" w:type="dxa"/>
          </w:tcPr>
          <w:p w14:paraId="57E24B2F" w14:textId="77777777" w:rsidR="00AD5D00" w:rsidRPr="00AD5D00" w:rsidRDefault="00AD5D00" w:rsidP="00AD5D00">
            <w:pPr>
              <w:adjustRightInd w:val="0"/>
              <w:spacing w:after="0" w:line="240" w:lineRule="auto"/>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Должность подписывающего лица</w:t>
            </w:r>
          </w:p>
        </w:tc>
        <w:tc>
          <w:tcPr>
            <w:tcW w:w="2627" w:type="dxa"/>
          </w:tcPr>
          <w:p w14:paraId="6E1984FC" w14:textId="77777777" w:rsidR="00AD5D00" w:rsidRPr="00AD5D00" w:rsidRDefault="00AD5D00" w:rsidP="00AD5D00">
            <w:pPr>
              <w:adjustRightInd w:val="0"/>
              <w:spacing w:after="0" w:line="240" w:lineRule="auto"/>
              <w:ind w:firstLine="709"/>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______________</w:t>
            </w:r>
          </w:p>
          <w:p w14:paraId="640FB01B" w14:textId="77777777" w:rsidR="00AD5D00" w:rsidRPr="00AD5D00" w:rsidRDefault="00AD5D00" w:rsidP="00AD5D00">
            <w:pPr>
              <w:adjustRightInd w:val="0"/>
              <w:spacing w:after="0" w:line="240" w:lineRule="auto"/>
              <w:ind w:firstLine="709"/>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(подпись)</w:t>
            </w:r>
          </w:p>
        </w:tc>
        <w:tc>
          <w:tcPr>
            <w:tcW w:w="3737" w:type="dxa"/>
          </w:tcPr>
          <w:p w14:paraId="690941A5" w14:textId="77777777" w:rsidR="00AD5D00" w:rsidRPr="00AD5D00" w:rsidRDefault="00AD5D00" w:rsidP="00AD5D00">
            <w:pPr>
              <w:adjustRightInd w:val="0"/>
              <w:spacing w:after="0" w:line="240" w:lineRule="auto"/>
              <w:ind w:firstLine="709"/>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_______________________</w:t>
            </w:r>
          </w:p>
          <w:p w14:paraId="23284790" w14:textId="77777777" w:rsidR="00AD5D00" w:rsidRPr="00AD5D00" w:rsidRDefault="00AD5D00" w:rsidP="00AD5D00">
            <w:pPr>
              <w:adjustRightInd w:val="0"/>
              <w:spacing w:after="0" w:line="240" w:lineRule="auto"/>
              <w:ind w:firstLine="709"/>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(расшифровка подписи)</w:t>
            </w:r>
          </w:p>
        </w:tc>
      </w:tr>
    </w:tbl>
    <w:p w14:paraId="07F08E3B" w14:textId="77777777" w:rsidR="00AD5D00" w:rsidRPr="00AD5D00" w:rsidRDefault="00AD5D00" w:rsidP="00AD5D00">
      <w:pPr>
        <w:adjustRightInd w:val="0"/>
        <w:spacing w:after="0" w:line="240" w:lineRule="auto"/>
        <w:jc w:val="both"/>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color w:val="191919"/>
          <w:sz w:val="20"/>
          <w:szCs w:val="20"/>
          <w:lang w:eastAsia="ru-RU"/>
        </w:rPr>
        <w:t>Ф.И.О. исполнителя</w:t>
      </w:r>
    </w:p>
    <w:p w14:paraId="328D19A4" w14:textId="77777777" w:rsidR="00AD5D00" w:rsidRPr="00AD5D00" w:rsidRDefault="00AD5D00" w:rsidP="00AD5D00">
      <w:pPr>
        <w:adjustRightInd w:val="0"/>
        <w:spacing w:after="0" w:line="240" w:lineRule="auto"/>
        <w:jc w:val="both"/>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color w:val="191919"/>
          <w:sz w:val="20"/>
          <w:szCs w:val="20"/>
          <w:lang w:eastAsia="ru-RU"/>
        </w:rPr>
        <w:t>№ телефона</w:t>
      </w:r>
    </w:p>
    <w:p w14:paraId="3C5AB557" w14:textId="77777777" w:rsidR="00AD5D00" w:rsidRPr="00465DFD" w:rsidRDefault="00AD5D00" w:rsidP="00BE7214">
      <w:pPr>
        <w:pStyle w:val="af"/>
        <w:spacing w:after="0"/>
        <w:ind w:hanging="57"/>
        <w:jc w:val="both"/>
        <w:rPr>
          <w:sz w:val="20"/>
          <w:szCs w:val="20"/>
        </w:rPr>
      </w:pPr>
    </w:p>
    <w:p w14:paraId="6E458FEC" w14:textId="46B5DBE8" w:rsidR="005815DC" w:rsidRPr="00AD5D00" w:rsidRDefault="005815DC" w:rsidP="00AD5D00">
      <w:pPr>
        <w:adjustRightInd w:val="0"/>
        <w:spacing w:after="0" w:line="240" w:lineRule="auto"/>
        <w:jc w:val="both"/>
        <w:outlineLvl w:val="0"/>
        <w:rPr>
          <w:rFonts w:ascii="Times New Roman" w:hAnsi="Times New Roman" w:cs="Times New Roman"/>
          <w:sz w:val="20"/>
          <w:szCs w:val="20"/>
        </w:rPr>
      </w:pPr>
      <w:r w:rsidRPr="00AD5D00">
        <w:rPr>
          <w:rFonts w:ascii="Times New Roman" w:hAnsi="Times New Roman" w:cs="Times New Roman"/>
          <w:color w:val="191919"/>
          <w:sz w:val="20"/>
          <w:szCs w:val="20"/>
        </w:rPr>
        <w:t>Приложение № 9 к административному регламенту предоставления муниципальной услуги</w:t>
      </w:r>
    </w:p>
    <w:p w14:paraId="29788658" w14:textId="6632DC14" w:rsidR="00AD5D00" w:rsidRPr="00AD5D00" w:rsidRDefault="00AD5D00" w:rsidP="00AD5D00">
      <w:pPr>
        <w:adjustRightInd w:val="0"/>
        <w:spacing w:after="0"/>
        <w:jc w:val="both"/>
        <w:rPr>
          <w:rFonts w:ascii="Times New Roman" w:eastAsia="Calibri" w:hAnsi="Times New Roman" w:cs="Times New Roman"/>
          <w:b/>
          <w:bCs/>
          <w:sz w:val="20"/>
          <w:szCs w:val="20"/>
          <w:lang w:eastAsia="ru-RU"/>
        </w:rPr>
      </w:pPr>
      <w:r w:rsidRPr="00AD5D00">
        <w:rPr>
          <w:rFonts w:ascii="Times New Roman" w:eastAsia="Calibri" w:hAnsi="Times New Roman" w:cs="Times New Roman"/>
          <w:b/>
          <w:bCs/>
          <w:sz w:val="20"/>
          <w:szCs w:val="20"/>
          <w:lang w:eastAsia="ru-RU"/>
        </w:rPr>
        <w:t>З А Я В Л Е Н И Е</w:t>
      </w:r>
      <w:r>
        <w:rPr>
          <w:rFonts w:ascii="Times New Roman" w:eastAsia="Calibri" w:hAnsi="Times New Roman" w:cs="Times New Roman"/>
          <w:b/>
          <w:bCs/>
          <w:sz w:val="20"/>
          <w:szCs w:val="20"/>
          <w:lang w:eastAsia="ru-RU"/>
        </w:rPr>
        <w:t xml:space="preserve"> </w:t>
      </w:r>
      <w:r w:rsidRPr="00AD5D00">
        <w:rPr>
          <w:rFonts w:ascii="Times New Roman" w:eastAsia="Calibri" w:hAnsi="Times New Roman" w:cs="Times New Roman"/>
          <w:b/>
          <w:bCs/>
          <w:sz w:val="20"/>
          <w:szCs w:val="20"/>
          <w:lang w:eastAsia="ru-RU"/>
        </w:rPr>
        <w:t xml:space="preserve">об оставлении заявления о </w:t>
      </w:r>
      <w:r w:rsidRPr="00AD5D00">
        <w:rPr>
          <w:rFonts w:ascii="Times New Roman" w:eastAsia="Calibri" w:hAnsi="Times New Roman" w:cs="Times New Roman"/>
          <w:b/>
          <w:color w:val="191919"/>
          <w:sz w:val="20"/>
          <w:szCs w:val="20"/>
          <w:lang w:eastAsia="ru-RU"/>
        </w:rPr>
        <w:t xml:space="preserve">предоставлении муниципальной услуги «Предоставление жилого помещения по договору социального найма» на территории Завитинского муниципального округа </w:t>
      </w:r>
      <w:r w:rsidRPr="00AD5D00">
        <w:rPr>
          <w:rFonts w:ascii="Times New Roman" w:eastAsia="Calibri" w:hAnsi="Times New Roman" w:cs="Times New Roman"/>
          <w:b/>
          <w:bCs/>
          <w:sz w:val="20"/>
          <w:szCs w:val="20"/>
          <w:lang w:eastAsia="ru-RU"/>
        </w:rPr>
        <w:t>без рассмотрения</w:t>
      </w:r>
    </w:p>
    <w:p w14:paraId="541C222A" w14:textId="77777777" w:rsidR="00AD5D00" w:rsidRPr="00AD5D00" w:rsidRDefault="00AD5D00" w:rsidP="00AD5D00">
      <w:pPr>
        <w:adjustRightInd w:val="0"/>
        <w:spacing w:after="0"/>
        <w:jc w:val="both"/>
        <w:rPr>
          <w:rFonts w:ascii="Times New Roman" w:eastAsia="Calibri" w:hAnsi="Times New Roman" w:cs="Times New Roman"/>
          <w:sz w:val="20"/>
          <w:szCs w:val="20"/>
          <w:lang w:eastAsia="ru-RU"/>
        </w:rPr>
      </w:pPr>
      <w:r w:rsidRPr="00AD5D00">
        <w:rPr>
          <w:rFonts w:ascii="Times New Roman" w:eastAsia="Calibri" w:hAnsi="Times New Roman" w:cs="Times New Roman"/>
          <w:sz w:val="20"/>
          <w:szCs w:val="20"/>
          <w:lang w:eastAsia="ru-RU"/>
        </w:rPr>
        <w:t xml:space="preserve">Прошу оставить заявление о </w:t>
      </w:r>
      <w:r w:rsidRPr="00AD5D00">
        <w:rPr>
          <w:rFonts w:ascii="Times New Roman" w:hAnsi="Times New Roman" w:cs="Times New Roman"/>
          <w:color w:val="191919"/>
          <w:sz w:val="20"/>
          <w:szCs w:val="20"/>
        </w:rPr>
        <w:t>предоставлении муниципальной услуги «</w:t>
      </w:r>
      <w:r w:rsidRPr="00AD5D00">
        <w:rPr>
          <w:rFonts w:ascii="Times New Roman" w:eastAsia="Calibri" w:hAnsi="Times New Roman" w:cs="Times New Roman"/>
          <w:color w:val="191919"/>
          <w:sz w:val="20"/>
          <w:szCs w:val="20"/>
          <w:lang w:eastAsia="ru-RU"/>
        </w:rPr>
        <w:t>Предоставление жилого помещения по договору социального найма</w:t>
      </w:r>
      <w:r w:rsidRPr="00AD5D00">
        <w:rPr>
          <w:rFonts w:ascii="Times New Roman" w:hAnsi="Times New Roman" w:cs="Times New Roman"/>
          <w:color w:val="191919"/>
          <w:sz w:val="20"/>
          <w:szCs w:val="20"/>
        </w:rPr>
        <w:t>»</w:t>
      </w:r>
      <w:r w:rsidRPr="00AD5D00">
        <w:rPr>
          <w:rFonts w:ascii="Times New Roman" w:eastAsia="Calibri" w:hAnsi="Times New Roman" w:cs="Times New Roman"/>
          <w:sz w:val="20"/>
          <w:szCs w:val="20"/>
          <w:lang w:eastAsia="ru-RU"/>
        </w:rPr>
        <w:t xml:space="preserve"> 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AD5D00" w:rsidRPr="00AD5D00" w14:paraId="70EBA52C" w14:textId="77777777" w:rsidTr="00AD5D00">
        <w:tc>
          <w:tcPr>
            <w:tcW w:w="5684" w:type="dxa"/>
            <w:tcBorders>
              <w:top w:val="nil"/>
              <w:left w:val="nil"/>
              <w:bottom w:val="nil"/>
              <w:right w:val="nil"/>
            </w:tcBorders>
          </w:tcPr>
          <w:p w14:paraId="5657932D" w14:textId="77777777" w:rsidR="00AD5D00" w:rsidRPr="00AD5D00" w:rsidRDefault="00AD5D00" w:rsidP="00AD5D00">
            <w:pPr>
              <w:spacing w:after="0"/>
              <w:ind w:firstLine="709"/>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Информацию прошу предоставить (</w:t>
            </w:r>
            <w:r w:rsidRPr="00AD5D00">
              <w:rPr>
                <w:rFonts w:ascii="Times New Roman" w:hAnsi="Times New Roman" w:cs="Times New Roman"/>
                <w:color w:val="191919"/>
                <w:sz w:val="20"/>
                <w:szCs w:val="20"/>
                <w:lang w:val="en-US"/>
              </w:rPr>
              <w:t>V</w:t>
            </w:r>
            <w:r w:rsidRPr="00AD5D00">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78B61117" w14:textId="77777777" w:rsidR="00AD5D00" w:rsidRPr="00AD5D00" w:rsidRDefault="00AD5D00" w:rsidP="00AD5D00">
            <w:pPr>
              <w:spacing w:after="0"/>
              <w:ind w:firstLine="709"/>
              <w:jc w:val="both"/>
              <w:rPr>
                <w:rFonts w:ascii="Times New Roman" w:hAnsi="Times New Roman" w:cs="Times New Roman"/>
                <w:color w:val="191919"/>
                <w:sz w:val="20"/>
                <w:szCs w:val="20"/>
              </w:rPr>
            </w:pPr>
          </w:p>
        </w:tc>
        <w:tc>
          <w:tcPr>
            <w:tcW w:w="1014" w:type="dxa"/>
            <w:tcBorders>
              <w:top w:val="nil"/>
              <w:left w:val="nil"/>
              <w:bottom w:val="nil"/>
              <w:right w:val="nil"/>
            </w:tcBorders>
          </w:tcPr>
          <w:p w14:paraId="7BBAA732" w14:textId="77777777" w:rsidR="00AD5D00" w:rsidRPr="00AD5D00" w:rsidRDefault="00AD5D00" w:rsidP="00AD5D00">
            <w:pPr>
              <w:spacing w:after="0"/>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42AD3581" w14:textId="77777777" w:rsidR="00AD5D00" w:rsidRPr="00AD5D00" w:rsidRDefault="00AD5D00" w:rsidP="00AD5D00">
            <w:pPr>
              <w:spacing w:after="0"/>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09EA77F3" w14:textId="77777777" w:rsidR="00AD5D00" w:rsidRPr="00AD5D00" w:rsidRDefault="00AD5D00" w:rsidP="00AD5D00">
            <w:pPr>
              <w:spacing w:after="0"/>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03084FD7" w14:textId="77777777" w:rsidR="00AD5D00" w:rsidRPr="00AD5D00" w:rsidRDefault="00AD5D00" w:rsidP="00AD5D00">
            <w:pPr>
              <w:spacing w:after="0"/>
              <w:ind w:firstLine="709"/>
              <w:jc w:val="both"/>
              <w:rPr>
                <w:rFonts w:ascii="Times New Roman" w:hAnsi="Times New Roman" w:cs="Times New Roman"/>
                <w:color w:val="191919"/>
                <w:sz w:val="20"/>
                <w:szCs w:val="20"/>
              </w:rPr>
            </w:pPr>
          </w:p>
        </w:tc>
      </w:tr>
    </w:tbl>
    <w:p w14:paraId="1B2C806D" w14:textId="77777777" w:rsidR="00AD5D00" w:rsidRPr="00AD5D00" w:rsidRDefault="00AD5D00" w:rsidP="00AD5D00">
      <w:pPr>
        <w:adjustRightInd w:val="0"/>
        <w:spacing w:after="0"/>
        <w:ind w:firstLine="709"/>
        <w:jc w:val="both"/>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color w:val="191919"/>
          <w:sz w:val="20"/>
          <w:szCs w:val="20"/>
          <w:lang w:eastAsia="ru-RU"/>
        </w:rPr>
        <w:t>Адрес для доставки почтой __________________________________________</w:t>
      </w:r>
    </w:p>
    <w:p w14:paraId="15478E52" w14:textId="77777777" w:rsidR="00AD5D00" w:rsidRPr="00AD5D00" w:rsidRDefault="00AD5D00" w:rsidP="00AD5D00">
      <w:pPr>
        <w:adjustRightInd w:val="0"/>
        <w:spacing w:after="0"/>
        <w:ind w:firstLine="709"/>
        <w:jc w:val="both"/>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color w:val="191919"/>
          <w:sz w:val="20"/>
          <w:szCs w:val="20"/>
          <w:lang w:eastAsia="ru-RU"/>
        </w:rPr>
        <w:t>Анкета заявителя.</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3943"/>
        <w:gridCol w:w="228"/>
        <w:gridCol w:w="5142"/>
        <w:gridCol w:w="856"/>
      </w:tblGrid>
      <w:tr w:rsidR="00AD5D00" w:rsidRPr="00AD5D00" w14:paraId="0BBF9FEA" w14:textId="77777777" w:rsidTr="00AD5D00">
        <w:trPr>
          <w:trHeight w:val="20"/>
        </w:trPr>
        <w:tc>
          <w:tcPr>
            <w:tcW w:w="463" w:type="dxa"/>
            <w:tcBorders>
              <w:top w:val="single" w:sz="4" w:space="0" w:color="auto"/>
              <w:left w:val="single" w:sz="4" w:space="0" w:color="auto"/>
              <w:right w:val="single" w:sz="4" w:space="0" w:color="auto"/>
            </w:tcBorders>
          </w:tcPr>
          <w:p w14:paraId="752BA685"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1</w:t>
            </w:r>
          </w:p>
        </w:tc>
        <w:tc>
          <w:tcPr>
            <w:tcW w:w="9313" w:type="dxa"/>
            <w:gridSpan w:val="3"/>
            <w:tcBorders>
              <w:top w:val="single" w:sz="4" w:space="0" w:color="auto"/>
              <w:left w:val="single" w:sz="4" w:space="0" w:color="auto"/>
              <w:right w:val="single" w:sz="4" w:space="0" w:color="auto"/>
            </w:tcBorders>
          </w:tcPr>
          <w:p w14:paraId="26A02824"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 xml:space="preserve">Ф.И.О. физического лица (либо его уполномоченного заявителя) </w:t>
            </w:r>
          </w:p>
        </w:tc>
        <w:tc>
          <w:tcPr>
            <w:tcW w:w="851" w:type="dxa"/>
            <w:tcBorders>
              <w:top w:val="single" w:sz="4" w:space="0" w:color="auto"/>
              <w:left w:val="single" w:sz="4" w:space="0" w:color="auto"/>
              <w:right w:val="single" w:sz="4" w:space="0" w:color="auto"/>
            </w:tcBorders>
          </w:tcPr>
          <w:p w14:paraId="6930AF3D"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12181A22" w14:textId="77777777" w:rsidTr="00AD5D00">
        <w:trPr>
          <w:trHeight w:val="20"/>
        </w:trPr>
        <w:tc>
          <w:tcPr>
            <w:tcW w:w="463" w:type="dxa"/>
            <w:tcBorders>
              <w:top w:val="single" w:sz="4" w:space="0" w:color="auto"/>
              <w:left w:val="single" w:sz="4" w:space="0" w:color="auto"/>
              <w:right w:val="single" w:sz="4" w:space="0" w:color="auto"/>
            </w:tcBorders>
          </w:tcPr>
          <w:p w14:paraId="516684EF"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2</w:t>
            </w:r>
          </w:p>
        </w:tc>
        <w:tc>
          <w:tcPr>
            <w:tcW w:w="9313" w:type="dxa"/>
            <w:gridSpan w:val="3"/>
            <w:tcBorders>
              <w:top w:val="single" w:sz="4" w:space="0" w:color="auto"/>
              <w:left w:val="single" w:sz="4" w:space="0" w:color="auto"/>
              <w:right w:val="single" w:sz="4" w:space="0" w:color="auto"/>
            </w:tcBorders>
          </w:tcPr>
          <w:p w14:paraId="6506B61D"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Реквизиты документа, удостоверяющего личность:</w:t>
            </w:r>
          </w:p>
        </w:tc>
        <w:tc>
          <w:tcPr>
            <w:tcW w:w="851" w:type="dxa"/>
            <w:tcBorders>
              <w:top w:val="single" w:sz="4" w:space="0" w:color="auto"/>
              <w:left w:val="single" w:sz="4" w:space="0" w:color="auto"/>
              <w:right w:val="single" w:sz="4" w:space="0" w:color="auto"/>
            </w:tcBorders>
          </w:tcPr>
          <w:p w14:paraId="4D8568F3"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4D139744" w14:textId="77777777" w:rsidTr="00AD5D00">
        <w:trPr>
          <w:trHeight w:val="20"/>
        </w:trPr>
        <w:tc>
          <w:tcPr>
            <w:tcW w:w="463" w:type="dxa"/>
            <w:tcBorders>
              <w:top w:val="single" w:sz="4" w:space="0" w:color="auto"/>
              <w:left w:val="single" w:sz="4" w:space="0" w:color="auto"/>
              <w:right w:val="single" w:sz="4" w:space="0" w:color="auto"/>
            </w:tcBorders>
          </w:tcPr>
          <w:p w14:paraId="41AF3463"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3</w:t>
            </w:r>
          </w:p>
        </w:tc>
        <w:tc>
          <w:tcPr>
            <w:tcW w:w="9313" w:type="dxa"/>
            <w:gridSpan w:val="3"/>
            <w:tcBorders>
              <w:top w:val="single" w:sz="4" w:space="0" w:color="auto"/>
              <w:left w:val="single" w:sz="4" w:space="0" w:color="auto"/>
              <w:right w:val="single" w:sz="4" w:space="0" w:color="auto"/>
            </w:tcBorders>
          </w:tcPr>
          <w:p w14:paraId="79798FFB"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Адрес постоянного места жительства или преимущественного пребывания (область, город, улица, дом, корпус, квартира):</w:t>
            </w:r>
          </w:p>
        </w:tc>
        <w:tc>
          <w:tcPr>
            <w:tcW w:w="851" w:type="dxa"/>
            <w:tcBorders>
              <w:top w:val="single" w:sz="4" w:space="0" w:color="auto"/>
              <w:left w:val="single" w:sz="4" w:space="0" w:color="auto"/>
              <w:right w:val="single" w:sz="4" w:space="0" w:color="auto"/>
            </w:tcBorders>
          </w:tcPr>
          <w:p w14:paraId="47957E1A"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444E66DB" w14:textId="77777777" w:rsidTr="00AD5D00">
        <w:trPr>
          <w:trHeight w:val="20"/>
        </w:trPr>
        <w:tc>
          <w:tcPr>
            <w:tcW w:w="463" w:type="dxa"/>
            <w:tcBorders>
              <w:top w:val="single" w:sz="4" w:space="0" w:color="auto"/>
              <w:left w:val="single" w:sz="4" w:space="0" w:color="auto"/>
              <w:right w:val="single" w:sz="4" w:space="0" w:color="auto"/>
            </w:tcBorders>
          </w:tcPr>
          <w:p w14:paraId="039EF428"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4</w:t>
            </w:r>
          </w:p>
        </w:tc>
        <w:tc>
          <w:tcPr>
            <w:tcW w:w="9313" w:type="dxa"/>
            <w:gridSpan w:val="3"/>
            <w:tcBorders>
              <w:top w:val="single" w:sz="4" w:space="0" w:color="auto"/>
              <w:left w:val="single" w:sz="4" w:space="0" w:color="auto"/>
              <w:right w:val="single" w:sz="4" w:space="0" w:color="auto"/>
            </w:tcBorders>
          </w:tcPr>
          <w:p w14:paraId="04095DF4"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851" w:type="dxa"/>
            <w:tcBorders>
              <w:top w:val="single" w:sz="4" w:space="0" w:color="auto"/>
              <w:left w:val="single" w:sz="4" w:space="0" w:color="auto"/>
              <w:right w:val="single" w:sz="4" w:space="0" w:color="auto"/>
            </w:tcBorders>
          </w:tcPr>
          <w:p w14:paraId="76660EB0"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678BEF04" w14:textId="77777777" w:rsidTr="00AD5D00">
        <w:trPr>
          <w:trHeight w:val="20"/>
        </w:trPr>
        <w:tc>
          <w:tcPr>
            <w:tcW w:w="463" w:type="dxa"/>
            <w:tcBorders>
              <w:top w:val="single" w:sz="4" w:space="0" w:color="auto"/>
              <w:left w:val="single" w:sz="4" w:space="0" w:color="auto"/>
              <w:right w:val="single" w:sz="4" w:space="0" w:color="auto"/>
            </w:tcBorders>
          </w:tcPr>
          <w:p w14:paraId="0ECCAF36"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5</w:t>
            </w:r>
          </w:p>
        </w:tc>
        <w:tc>
          <w:tcPr>
            <w:tcW w:w="9313" w:type="dxa"/>
            <w:gridSpan w:val="3"/>
            <w:tcBorders>
              <w:top w:val="single" w:sz="4" w:space="0" w:color="auto"/>
              <w:left w:val="single" w:sz="4" w:space="0" w:color="auto"/>
              <w:right w:val="single" w:sz="4" w:space="0" w:color="auto"/>
            </w:tcBorders>
          </w:tcPr>
          <w:p w14:paraId="5D6A6150"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851" w:type="dxa"/>
            <w:tcBorders>
              <w:top w:val="single" w:sz="4" w:space="0" w:color="auto"/>
              <w:left w:val="single" w:sz="4" w:space="0" w:color="auto"/>
              <w:right w:val="single" w:sz="4" w:space="0" w:color="auto"/>
            </w:tcBorders>
          </w:tcPr>
          <w:p w14:paraId="55242AD4"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2B6BEE5A" w14:textId="77777777" w:rsidTr="00AD5D00">
        <w:trPr>
          <w:trHeight w:val="20"/>
        </w:trPr>
        <w:tc>
          <w:tcPr>
            <w:tcW w:w="463" w:type="dxa"/>
            <w:tcBorders>
              <w:top w:val="single" w:sz="4" w:space="0" w:color="auto"/>
              <w:left w:val="single" w:sz="4" w:space="0" w:color="auto"/>
              <w:bottom w:val="single" w:sz="4" w:space="0" w:color="auto"/>
              <w:right w:val="single" w:sz="4" w:space="0" w:color="auto"/>
            </w:tcBorders>
          </w:tcPr>
          <w:p w14:paraId="7E5D4AC9"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6</w:t>
            </w:r>
          </w:p>
        </w:tc>
        <w:tc>
          <w:tcPr>
            <w:tcW w:w="10169" w:type="dxa"/>
            <w:gridSpan w:val="4"/>
            <w:tcBorders>
              <w:top w:val="single" w:sz="4" w:space="0" w:color="auto"/>
              <w:left w:val="single" w:sz="4" w:space="0" w:color="auto"/>
              <w:bottom w:val="single" w:sz="4" w:space="0" w:color="auto"/>
              <w:right w:val="single" w:sz="4" w:space="0" w:color="auto"/>
            </w:tcBorders>
          </w:tcPr>
          <w:p w14:paraId="5C0AF528"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Контактный телефон:</w:t>
            </w:r>
          </w:p>
        </w:tc>
      </w:tr>
      <w:tr w:rsidR="00AD5D00" w:rsidRPr="00AD5D00" w14:paraId="514123C2" w14:textId="77777777" w:rsidTr="00AD5D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632" w:type="dxa"/>
            <w:gridSpan w:val="5"/>
            <w:tcBorders>
              <w:top w:val="nil"/>
              <w:left w:val="nil"/>
              <w:bottom w:val="single" w:sz="4" w:space="0" w:color="auto"/>
              <w:right w:val="nil"/>
            </w:tcBorders>
            <w:vAlign w:val="bottom"/>
          </w:tcPr>
          <w:p w14:paraId="66A3BEF8" w14:textId="77777777" w:rsidR="00AD5D00" w:rsidRPr="00AD5D00" w:rsidRDefault="00AD5D00" w:rsidP="00AD5D00">
            <w:pPr>
              <w:adjustRightInd w:val="0"/>
              <w:spacing w:after="0" w:line="240" w:lineRule="auto"/>
              <w:ind w:firstLine="709"/>
              <w:jc w:val="both"/>
              <w:rPr>
                <w:rFonts w:ascii="Times New Roman" w:eastAsia="Calibri" w:hAnsi="Times New Roman" w:cs="Times New Roman"/>
                <w:color w:val="191919"/>
                <w:sz w:val="16"/>
                <w:szCs w:val="16"/>
                <w:lang w:eastAsia="ru-RU"/>
              </w:rPr>
            </w:pPr>
            <w:r w:rsidRPr="00AD5D00">
              <w:rPr>
                <w:rFonts w:ascii="Times New Roman" w:eastAsia="Calibri" w:hAnsi="Times New Roman" w:cs="Times New Roman"/>
                <w:i/>
                <w:color w:val="191919"/>
                <w:sz w:val="16"/>
                <w:szCs w:val="16"/>
                <w:lang w:eastAsia="ru-RU"/>
              </w:rPr>
              <w:lastRenderedPageBreak/>
              <w:t>Приложение:</w:t>
            </w:r>
          </w:p>
          <w:p w14:paraId="32E22CDA" w14:textId="77777777" w:rsidR="00AD5D00" w:rsidRPr="00AD5D00" w:rsidRDefault="00AD5D00" w:rsidP="00AD5D00">
            <w:pPr>
              <w:adjustRightInd w:val="0"/>
              <w:spacing w:after="0" w:line="240" w:lineRule="auto"/>
              <w:ind w:firstLine="709"/>
              <w:jc w:val="both"/>
              <w:rPr>
                <w:rFonts w:ascii="Times New Roman" w:eastAsia="Calibri" w:hAnsi="Times New Roman" w:cs="Times New Roman"/>
                <w:color w:val="191919"/>
                <w:sz w:val="16"/>
                <w:szCs w:val="16"/>
                <w:lang w:eastAsia="ru-RU"/>
              </w:rPr>
            </w:pPr>
            <w:r w:rsidRPr="00AD5D00">
              <w:rPr>
                <w:rFonts w:ascii="Times New Roman" w:eastAsia="Calibri" w:hAnsi="Times New Roman" w:cs="Times New Roman"/>
                <w:color w:val="191919"/>
                <w:sz w:val="16"/>
                <w:szCs w:val="16"/>
                <w:lang w:eastAsia="ru-RU"/>
              </w:rPr>
              <w:t>1. Копия документа, удостоверяющего личность.</w:t>
            </w:r>
          </w:p>
          <w:p w14:paraId="29DF6B3B" w14:textId="77777777" w:rsidR="00AD5D00" w:rsidRPr="00AD5D00" w:rsidRDefault="00AD5D00" w:rsidP="00AD5D00">
            <w:pPr>
              <w:adjustRightInd w:val="0"/>
              <w:spacing w:after="0" w:line="240" w:lineRule="auto"/>
              <w:ind w:firstLine="709"/>
              <w:jc w:val="both"/>
              <w:rPr>
                <w:rFonts w:ascii="Times New Roman" w:eastAsia="Calibri" w:hAnsi="Times New Roman" w:cs="Times New Roman"/>
                <w:color w:val="191919"/>
                <w:sz w:val="16"/>
                <w:szCs w:val="16"/>
                <w:lang w:eastAsia="ru-RU"/>
              </w:rPr>
            </w:pPr>
            <w:r w:rsidRPr="00AD5D00">
              <w:rPr>
                <w:rFonts w:ascii="Times New Roman" w:eastAsia="Calibri" w:hAnsi="Times New Roman" w:cs="Times New Roman"/>
                <w:color w:val="191919"/>
                <w:sz w:val="16"/>
                <w:szCs w:val="16"/>
                <w:lang w:eastAsia="ru-RU"/>
              </w:rPr>
              <w:t>2.Копии документов, подтверждающих полномочия представителя и документов, удостоверяющих личность.</w:t>
            </w:r>
          </w:p>
          <w:p w14:paraId="7B218D92" w14:textId="77777777" w:rsidR="00AD5D00" w:rsidRPr="00AD5D00" w:rsidRDefault="00AD5D00" w:rsidP="00AD5D00">
            <w:pPr>
              <w:adjustRightInd w:val="0"/>
              <w:spacing w:after="0" w:line="240" w:lineRule="auto"/>
              <w:ind w:firstLine="709"/>
              <w:jc w:val="both"/>
              <w:rPr>
                <w:rFonts w:ascii="Times New Roman" w:eastAsia="Calibri" w:hAnsi="Times New Roman" w:cs="Times New Roman"/>
                <w:color w:val="191919"/>
                <w:sz w:val="16"/>
                <w:szCs w:val="16"/>
                <w:lang w:eastAsia="ru-RU"/>
              </w:rPr>
            </w:pPr>
          </w:p>
        </w:tc>
      </w:tr>
      <w:tr w:rsidR="00AD5D00" w:rsidRPr="00AD5D00" w14:paraId="2F2D2596" w14:textId="77777777" w:rsidTr="00AD5D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406" w:type="dxa"/>
            <w:gridSpan w:val="2"/>
            <w:tcBorders>
              <w:top w:val="nil"/>
              <w:left w:val="nil"/>
              <w:bottom w:val="nil"/>
              <w:right w:val="nil"/>
            </w:tcBorders>
          </w:tcPr>
          <w:p w14:paraId="4B059DEC"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 xml:space="preserve">Ф.И.О. Заявителя </w:t>
            </w:r>
          </w:p>
        </w:tc>
        <w:tc>
          <w:tcPr>
            <w:tcW w:w="228" w:type="dxa"/>
            <w:tcBorders>
              <w:top w:val="nil"/>
              <w:left w:val="nil"/>
              <w:bottom w:val="nil"/>
              <w:right w:val="nil"/>
            </w:tcBorders>
          </w:tcPr>
          <w:p w14:paraId="31883569"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c>
          <w:tcPr>
            <w:tcW w:w="5998" w:type="dxa"/>
            <w:gridSpan w:val="2"/>
            <w:tcBorders>
              <w:top w:val="nil"/>
              <w:left w:val="nil"/>
              <w:bottom w:val="nil"/>
              <w:right w:val="nil"/>
            </w:tcBorders>
          </w:tcPr>
          <w:p w14:paraId="5175CC58"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 xml:space="preserve"> (подпись заявителя (М.П.)</w:t>
            </w:r>
          </w:p>
        </w:tc>
      </w:tr>
    </w:tbl>
    <w:p w14:paraId="7207A842" w14:textId="77777777" w:rsidR="00AD5D00" w:rsidRPr="00AD5D00" w:rsidRDefault="00AD5D00" w:rsidP="00AD5D00">
      <w:pPr>
        <w:adjustRightInd w:val="0"/>
        <w:spacing w:after="0"/>
        <w:ind w:firstLine="709"/>
        <w:jc w:val="both"/>
        <w:rPr>
          <w:rFonts w:ascii="Times New Roman" w:hAnsi="Times New Roman" w:cs="Times New Roman"/>
          <w:b/>
          <w:color w:val="191919"/>
          <w:sz w:val="20"/>
          <w:szCs w:val="20"/>
        </w:rPr>
      </w:pPr>
    </w:p>
    <w:p w14:paraId="49C23104" w14:textId="4A459FC0" w:rsidR="005815DC" w:rsidRPr="00AD5D00" w:rsidRDefault="005815DC" w:rsidP="00AD5D00">
      <w:pPr>
        <w:adjustRightInd w:val="0"/>
        <w:spacing w:after="0" w:line="240" w:lineRule="auto"/>
        <w:jc w:val="both"/>
        <w:outlineLvl w:val="0"/>
        <w:rPr>
          <w:rFonts w:ascii="Times New Roman" w:hAnsi="Times New Roman" w:cs="Times New Roman"/>
          <w:sz w:val="20"/>
          <w:szCs w:val="20"/>
        </w:rPr>
      </w:pPr>
      <w:r w:rsidRPr="00AD5D00">
        <w:rPr>
          <w:rFonts w:ascii="Times New Roman" w:hAnsi="Times New Roman" w:cs="Times New Roman"/>
          <w:color w:val="191919"/>
          <w:sz w:val="20"/>
          <w:szCs w:val="20"/>
        </w:rPr>
        <w:t>Приложение № 10 к административному регламенту предоставления муниципальной услуги</w:t>
      </w:r>
    </w:p>
    <w:p w14:paraId="542D979A" w14:textId="7F6E351D" w:rsidR="00AD5D00" w:rsidRPr="00AD5D00" w:rsidRDefault="00AD5D00" w:rsidP="00AD5D00">
      <w:pPr>
        <w:adjustRightInd w:val="0"/>
        <w:spacing w:after="0" w:line="240" w:lineRule="auto"/>
        <w:jc w:val="both"/>
        <w:rPr>
          <w:rFonts w:ascii="Times New Roman" w:eastAsia="Calibri" w:hAnsi="Times New Roman" w:cs="Times New Roman"/>
          <w:b/>
          <w:bCs/>
          <w:sz w:val="20"/>
          <w:szCs w:val="20"/>
          <w:lang w:eastAsia="ru-RU"/>
        </w:rPr>
      </w:pPr>
      <w:r w:rsidRPr="00AD5D00">
        <w:rPr>
          <w:rFonts w:ascii="Times New Roman" w:eastAsia="Calibri" w:hAnsi="Times New Roman" w:cs="Times New Roman"/>
          <w:b/>
          <w:bCs/>
          <w:sz w:val="20"/>
          <w:szCs w:val="20"/>
          <w:lang w:eastAsia="ru-RU"/>
        </w:rPr>
        <w:t>УВЕДОМЛЕНИЕ</w:t>
      </w:r>
      <w:r>
        <w:rPr>
          <w:rFonts w:ascii="Times New Roman" w:eastAsia="Calibri" w:hAnsi="Times New Roman" w:cs="Times New Roman"/>
          <w:b/>
          <w:bCs/>
          <w:sz w:val="20"/>
          <w:szCs w:val="20"/>
          <w:lang w:eastAsia="ru-RU"/>
        </w:rPr>
        <w:t xml:space="preserve"> </w:t>
      </w:r>
      <w:r w:rsidRPr="00AD5D00">
        <w:rPr>
          <w:rFonts w:ascii="Times New Roman" w:eastAsia="Calibri" w:hAnsi="Times New Roman" w:cs="Times New Roman"/>
          <w:b/>
          <w:bCs/>
          <w:sz w:val="20"/>
          <w:szCs w:val="20"/>
          <w:lang w:eastAsia="ru-RU"/>
        </w:rPr>
        <w:t xml:space="preserve">об оставлении заявления о </w:t>
      </w:r>
      <w:r w:rsidRPr="00AD5D00">
        <w:rPr>
          <w:rFonts w:ascii="Times New Roman" w:eastAsia="Calibri" w:hAnsi="Times New Roman" w:cs="Times New Roman"/>
          <w:b/>
          <w:color w:val="191919"/>
          <w:sz w:val="20"/>
          <w:szCs w:val="20"/>
          <w:lang w:eastAsia="ru-RU"/>
        </w:rPr>
        <w:t xml:space="preserve">предоставлении муниципальной услуги «Предоставление жилого помещения по договору социального найма» на территории Завитинского муниципального округа </w:t>
      </w:r>
      <w:r w:rsidRPr="00AD5D00">
        <w:rPr>
          <w:rFonts w:ascii="Times New Roman" w:eastAsia="Calibri" w:hAnsi="Times New Roman" w:cs="Times New Roman"/>
          <w:b/>
          <w:bCs/>
          <w:sz w:val="20"/>
          <w:szCs w:val="20"/>
          <w:lang w:eastAsia="ru-RU"/>
        </w:rPr>
        <w:t>без рассмотрения</w:t>
      </w:r>
    </w:p>
    <w:p w14:paraId="6BF5C763" w14:textId="7A5C8BC0" w:rsidR="00AD5D00" w:rsidRPr="00AD5D00" w:rsidRDefault="00AD5D00" w:rsidP="00AD5D00">
      <w:pPr>
        <w:adjustRightInd w:val="0"/>
        <w:spacing w:after="0" w:line="240" w:lineRule="auto"/>
        <w:jc w:val="both"/>
        <w:rPr>
          <w:rFonts w:ascii="Times New Roman" w:eastAsia="Calibri" w:hAnsi="Times New Roman" w:cs="Times New Roman"/>
          <w:sz w:val="20"/>
          <w:szCs w:val="20"/>
          <w:lang w:eastAsia="ru-RU"/>
        </w:rPr>
      </w:pPr>
      <w:r w:rsidRPr="00AD5D00">
        <w:rPr>
          <w:rFonts w:ascii="Times New Roman" w:eastAsia="Calibri" w:hAnsi="Times New Roman" w:cs="Times New Roman"/>
          <w:sz w:val="20"/>
          <w:szCs w:val="20"/>
          <w:lang w:eastAsia="ru-RU"/>
        </w:rPr>
        <w:t xml:space="preserve">На основании Вашего заявления от __________№ ___ об оставлении заявления о </w:t>
      </w:r>
      <w:r w:rsidRPr="00AD5D00">
        <w:rPr>
          <w:rFonts w:ascii="Times New Roman" w:hAnsi="Times New Roman" w:cs="Times New Roman"/>
          <w:color w:val="191919"/>
          <w:sz w:val="20"/>
          <w:szCs w:val="20"/>
        </w:rPr>
        <w:t>предоставлении муниципальной услуги «</w:t>
      </w:r>
      <w:r w:rsidRPr="00AD5D00">
        <w:rPr>
          <w:rFonts w:ascii="Times New Roman" w:eastAsia="Calibri" w:hAnsi="Times New Roman" w:cs="Times New Roman"/>
          <w:color w:val="191919"/>
          <w:sz w:val="20"/>
          <w:szCs w:val="20"/>
          <w:lang w:eastAsia="ru-RU"/>
        </w:rPr>
        <w:t>Предоставление жилого помещения по договору социального найма» на территории Завитинского муниципального округа</w:t>
      </w:r>
      <w:r w:rsidRPr="00AD5D00">
        <w:rPr>
          <w:rFonts w:ascii="Times New Roman" w:hAnsi="Times New Roman" w:cs="Times New Roman"/>
          <w:color w:val="191919"/>
          <w:sz w:val="20"/>
          <w:szCs w:val="20"/>
        </w:rPr>
        <w:t xml:space="preserve">» </w:t>
      </w:r>
      <w:r w:rsidRPr="00AD5D00">
        <w:rPr>
          <w:rFonts w:ascii="Times New Roman" w:eastAsia="Calibri" w:hAnsi="Times New Roman" w:cs="Times New Roman"/>
          <w:sz w:val="20"/>
          <w:szCs w:val="20"/>
          <w:lang w:eastAsia="ru-RU"/>
        </w:rPr>
        <w:t>без рассмотрения</w:t>
      </w:r>
      <w:r>
        <w:rPr>
          <w:rFonts w:ascii="Times New Roman" w:eastAsia="Calibri" w:hAnsi="Times New Roman" w:cs="Times New Roman"/>
          <w:sz w:val="20"/>
          <w:szCs w:val="20"/>
          <w:lang w:eastAsia="ru-RU"/>
        </w:rPr>
        <w:t xml:space="preserve"> </w:t>
      </w:r>
      <w:r w:rsidRPr="00AD5D00">
        <w:rPr>
          <w:rFonts w:ascii="Times New Roman" w:eastAsia="Calibri" w:hAnsi="Times New Roman" w:cs="Times New Roman"/>
          <w:sz w:val="20"/>
          <w:szCs w:val="20"/>
          <w:lang w:eastAsia="ru-RU"/>
        </w:rPr>
        <w:t>_____________________________________________________________________________</w:t>
      </w:r>
    </w:p>
    <w:p w14:paraId="4EEF0691" w14:textId="77777777" w:rsidR="00AD5D00" w:rsidRPr="00AD5D00" w:rsidRDefault="00AD5D00" w:rsidP="00AD5D00">
      <w:pPr>
        <w:adjustRightInd w:val="0"/>
        <w:spacing w:after="0" w:line="240" w:lineRule="auto"/>
        <w:jc w:val="center"/>
        <w:rPr>
          <w:rFonts w:ascii="Times New Roman" w:eastAsia="Calibri" w:hAnsi="Times New Roman" w:cs="Times New Roman"/>
          <w:bCs/>
          <w:sz w:val="20"/>
          <w:szCs w:val="20"/>
          <w:lang w:eastAsia="ru-RU"/>
        </w:rPr>
      </w:pPr>
      <w:r w:rsidRPr="00AD5D00">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42DBCE34" w14:textId="77777777" w:rsidR="00AD5D00" w:rsidRPr="00AD5D00" w:rsidRDefault="00AD5D00" w:rsidP="00AD5D00">
      <w:pPr>
        <w:adjustRightInd w:val="0"/>
        <w:spacing w:after="0" w:line="240" w:lineRule="auto"/>
        <w:jc w:val="both"/>
        <w:rPr>
          <w:rFonts w:ascii="Times New Roman" w:hAnsi="Times New Roman" w:cs="Times New Roman"/>
          <w:color w:val="191919"/>
          <w:sz w:val="20"/>
          <w:szCs w:val="20"/>
        </w:rPr>
      </w:pPr>
      <w:r w:rsidRPr="00AD5D00">
        <w:rPr>
          <w:rFonts w:ascii="Times New Roman" w:eastAsia="Calibri" w:hAnsi="Times New Roman" w:cs="Times New Roman"/>
          <w:sz w:val="20"/>
          <w:szCs w:val="20"/>
          <w:lang w:eastAsia="ru-RU"/>
        </w:rPr>
        <w:t xml:space="preserve">принято решение об оставлении заявления о </w:t>
      </w:r>
      <w:r w:rsidRPr="00AD5D00">
        <w:rPr>
          <w:rFonts w:ascii="Times New Roman" w:hAnsi="Times New Roman" w:cs="Times New Roman"/>
          <w:color w:val="191919"/>
          <w:sz w:val="20"/>
          <w:szCs w:val="20"/>
        </w:rPr>
        <w:t>предоставлении муниципальной услуги «</w:t>
      </w:r>
      <w:r w:rsidRPr="00AD5D00">
        <w:rPr>
          <w:rFonts w:ascii="Times New Roman" w:eastAsia="Calibri" w:hAnsi="Times New Roman" w:cs="Times New Roman"/>
          <w:color w:val="191919"/>
          <w:sz w:val="20"/>
          <w:szCs w:val="20"/>
          <w:lang w:eastAsia="ru-RU"/>
        </w:rPr>
        <w:t>Осуществление передачи (приватизации) жилого помещения в собственность граждан» на территории Завитинского муниципального округа</w:t>
      </w:r>
      <w:r w:rsidRPr="00AD5D00">
        <w:rPr>
          <w:rFonts w:ascii="Times New Roman" w:hAnsi="Times New Roman" w:cs="Times New Roman"/>
          <w:color w:val="191919"/>
          <w:sz w:val="20"/>
          <w:szCs w:val="20"/>
        </w:rPr>
        <w:t xml:space="preserve">» </w:t>
      </w:r>
      <w:r w:rsidRPr="00AD5D00">
        <w:rPr>
          <w:rFonts w:ascii="Times New Roman" w:eastAsia="Calibri" w:hAnsi="Times New Roman" w:cs="Times New Roman"/>
          <w:sz w:val="20"/>
          <w:szCs w:val="20"/>
          <w:lang w:eastAsia="ru-RU"/>
        </w:rPr>
        <w:t>от _____________№____ без рассмотрения.</w:t>
      </w:r>
    </w:p>
    <w:tbl>
      <w:tblPr>
        <w:tblW w:w="10260" w:type="dxa"/>
        <w:tblLook w:val="01E0" w:firstRow="1" w:lastRow="1" w:firstColumn="1" w:lastColumn="1" w:noHBand="0" w:noVBand="0"/>
      </w:tblPr>
      <w:tblGrid>
        <w:gridCol w:w="3896"/>
        <w:gridCol w:w="2627"/>
        <w:gridCol w:w="3737"/>
      </w:tblGrid>
      <w:tr w:rsidR="00AD5D00" w:rsidRPr="00AD5D00" w14:paraId="2517B85A" w14:textId="77777777" w:rsidTr="00AD5D00">
        <w:tc>
          <w:tcPr>
            <w:tcW w:w="3896" w:type="dxa"/>
          </w:tcPr>
          <w:p w14:paraId="59BC07CF" w14:textId="77777777" w:rsidR="00AD5D00" w:rsidRPr="00AD5D00" w:rsidRDefault="00AD5D00" w:rsidP="00AD5D00">
            <w:pPr>
              <w:adjustRightInd w:val="0"/>
              <w:spacing w:after="0" w:line="240" w:lineRule="auto"/>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 xml:space="preserve">Должность подписывающего лица </w:t>
            </w:r>
          </w:p>
        </w:tc>
        <w:tc>
          <w:tcPr>
            <w:tcW w:w="2627" w:type="dxa"/>
          </w:tcPr>
          <w:p w14:paraId="7DB0BE9C" w14:textId="77777777" w:rsidR="00AD5D00" w:rsidRPr="00AD5D00" w:rsidRDefault="00AD5D00" w:rsidP="00AD5D00">
            <w:pPr>
              <w:adjustRightInd w:val="0"/>
              <w:spacing w:after="0" w:line="240" w:lineRule="auto"/>
              <w:ind w:firstLine="709"/>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______________</w:t>
            </w:r>
          </w:p>
          <w:p w14:paraId="008D5F3C" w14:textId="77777777" w:rsidR="00AD5D00" w:rsidRPr="00AD5D00" w:rsidRDefault="00AD5D00" w:rsidP="00AD5D00">
            <w:pPr>
              <w:adjustRightInd w:val="0"/>
              <w:spacing w:after="0" w:line="240" w:lineRule="auto"/>
              <w:ind w:firstLine="709"/>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(подпись)</w:t>
            </w:r>
          </w:p>
        </w:tc>
        <w:tc>
          <w:tcPr>
            <w:tcW w:w="3737" w:type="dxa"/>
          </w:tcPr>
          <w:p w14:paraId="5AE261C6" w14:textId="77777777" w:rsidR="00AD5D00" w:rsidRPr="00AD5D00" w:rsidRDefault="00AD5D00" w:rsidP="00AD5D00">
            <w:pPr>
              <w:adjustRightInd w:val="0"/>
              <w:spacing w:after="0" w:line="240" w:lineRule="auto"/>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____________________</w:t>
            </w:r>
          </w:p>
          <w:p w14:paraId="39CDBEA6" w14:textId="77777777" w:rsidR="00AD5D00" w:rsidRPr="00AD5D00" w:rsidRDefault="00AD5D00" w:rsidP="00AD5D00">
            <w:pPr>
              <w:adjustRightInd w:val="0"/>
              <w:spacing w:after="0" w:line="240" w:lineRule="auto"/>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(расшифровка подписи)</w:t>
            </w:r>
          </w:p>
        </w:tc>
      </w:tr>
    </w:tbl>
    <w:p w14:paraId="0C56F500" w14:textId="77777777" w:rsidR="00465DFD" w:rsidRPr="00465DFD" w:rsidRDefault="00465DFD" w:rsidP="00BE7214">
      <w:pPr>
        <w:pStyle w:val="af"/>
        <w:spacing w:after="0"/>
        <w:ind w:hanging="57"/>
        <w:jc w:val="both"/>
        <w:rPr>
          <w:sz w:val="20"/>
          <w:szCs w:val="20"/>
        </w:rPr>
      </w:pPr>
    </w:p>
    <w:p w14:paraId="6C0E5D31" w14:textId="187F51C5" w:rsidR="005815DC" w:rsidRPr="00AD5D00" w:rsidRDefault="005815DC" w:rsidP="00AD5D00">
      <w:pPr>
        <w:adjustRightInd w:val="0"/>
        <w:spacing w:after="0" w:line="240" w:lineRule="auto"/>
        <w:jc w:val="both"/>
        <w:outlineLvl w:val="0"/>
        <w:rPr>
          <w:rFonts w:ascii="Times New Roman" w:hAnsi="Times New Roman" w:cs="Times New Roman"/>
          <w:sz w:val="20"/>
          <w:szCs w:val="20"/>
        </w:rPr>
      </w:pPr>
      <w:r w:rsidRPr="00AD5D00">
        <w:rPr>
          <w:rFonts w:ascii="Times New Roman" w:hAnsi="Times New Roman" w:cs="Times New Roman"/>
          <w:color w:val="191919"/>
          <w:sz w:val="20"/>
          <w:szCs w:val="20"/>
        </w:rPr>
        <w:t>Приложение № 11 к административному регламенту предоставления муниципальной услуги</w:t>
      </w:r>
    </w:p>
    <w:p w14:paraId="1D4E0A27" w14:textId="7800F25F" w:rsidR="00AD5D00" w:rsidRPr="00AD5D00" w:rsidRDefault="00AD5D00" w:rsidP="00AD5D00">
      <w:pPr>
        <w:adjustRightInd w:val="0"/>
        <w:spacing w:after="0" w:line="240" w:lineRule="auto"/>
        <w:jc w:val="both"/>
        <w:rPr>
          <w:rFonts w:ascii="Times New Roman" w:eastAsia="Calibri" w:hAnsi="Times New Roman" w:cs="Times New Roman"/>
          <w:b/>
          <w:bCs/>
          <w:sz w:val="20"/>
          <w:szCs w:val="20"/>
          <w:lang w:eastAsia="ru-RU"/>
        </w:rPr>
      </w:pPr>
      <w:r w:rsidRPr="00AD5D00">
        <w:rPr>
          <w:rFonts w:ascii="Times New Roman" w:eastAsia="Calibri" w:hAnsi="Times New Roman" w:cs="Times New Roman"/>
          <w:b/>
          <w:bCs/>
          <w:sz w:val="20"/>
          <w:szCs w:val="20"/>
          <w:lang w:eastAsia="ru-RU"/>
        </w:rPr>
        <w:t>З А Я В Л Е Н И Е</w:t>
      </w:r>
      <w:r>
        <w:rPr>
          <w:rFonts w:ascii="Times New Roman" w:eastAsia="Calibri" w:hAnsi="Times New Roman" w:cs="Times New Roman"/>
          <w:b/>
          <w:bCs/>
          <w:sz w:val="20"/>
          <w:szCs w:val="20"/>
          <w:lang w:eastAsia="ru-RU"/>
        </w:rPr>
        <w:t xml:space="preserve"> </w:t>
      </w:r>
      <w:r w:rsidRPr="00AD5D00">
        <w:rPr>
          <w:rFonts w:ascii="Times New Roman" w:eastAsia="Calibri" w:hAnsi="Times New Roman" w:cs="Times New Roman"/>
          <w:b/>
          <w:bCs/>
          <w:sz w:val="20"/>
          <w:szCs w:val="20"/>
          <w:lang w:eastAsia="ru-RU"/>
        </w:rPr>
        <w:t>об исправлении допущенных опечаток и ошибок</w:t>
      </w:r>
    </w:p>
    <w:p w14:paraId="46C46945" w14:textId="77777777" w:rsidR="00AD5D00" w:rsidRPr="00AD5D00" w:rsidRDefault="00AD5D00" w:rsidP="00AD5D00">
      <w:pPr>
        <w:adjustRightInd w:val="0"/>
        <w:spacing w:after="0" w:line="240" w:lineRule="auto"/>
        <w:jc w:val="both"/>
        <w:rPr>
          <w:rFonts w:ascii="Times New Roman" w:eastAsia="Calibri" w:hAnsi="Times New Roman" w:cs="Times New Roman"/>
          <w:sz w:val="20"/>
          <w:szCs w:val="20"/>
          <w:lang w:eastAsia="ru-RU"/>
        </w:rPr>
      </w:pPr>
      <w:r w:rsidRPr="00AD5D00">
        <w:rPr>
          <w:rFonts w:ascii="Times New Roman" w:eastAsia="Calibri" w:hAnsi="Times New Roman" w:cs="Times New Roman"/>
          <w:sz w:val="20"/>
          <w:szCs w:val="20"/>
          <w:lang w:eastAsia="ru-RU"/>
        </w:rPr>
        <w:t>"__" __________ 20___ г.</w:t>
      </w:r>
    </w:p>
    <w:p w14:paraId="7807505C" w14:textId="77777777" w:rsidR="00AD5D00" w:rsidRPr="00AD5D00" w:rsidRDefault="00AD5D00" w:rsidP="00AD5D00">
      <w:pPr>
        <w:adjustRightInd w:val="0"/>
        <w:spacing w:after="0" w:line="240" w:lineRule="auto"/>
        <w:jc w:val="center"/>
        <w:rPr>
          <w:rFonts w:ascii="Times New Roman" w:eastAsia="Calibri" w:hAnsi="Times New Roman" w:cs="Times New Roman"/>
          <w:sz w:val="20"/>
          <w:szCs w:val="20"/>
          <w:lang w:eastAsia="ru-RU"/>
        </w:rPr>
      </w:pPr>
      <w:r w:rsidRPr="00AD5D00">
        <w:rPr>
          <w:rFonts w:ascii="Times New Roman" w:eastAsia="Calibri" w:hAnsi="Times New Roman" w:cs="Times New Roman"/>
          <w:sz w:val="20"/>
          <w:szCs w:val="20"/>
          <w:lang w:eastAsia="ru-RU"/>
        </w:rPr>
        <w:t>_____________________________________________________________________________</w:t>
      </w:r>
    </w:p>
    <w:p w14:paraId="4BA2C086" w14:textId="1A6ADA57" w:rsidR="00AD5D00" w:rsidRPr="00AD5D00" w:rsidRDefault="00AD5D00" w:rsidP="00AD5D00">
      <w:pPr>
        <w:adjustRightInd w:val="0"/>
        <w:spacing w:after="0" w:line="240" w:lineRule="auto"/>
        <w:jc w:val="center"/>
        <w:rPr>
          <w:rFonts w:ascii="Times New Roman" w:eastAsia="Calibri" w:hAnsi="Times New Roman" w:cs="Times New Roman"/>
          <w:bCs/>
          <w:i/>
          <w:sz w:val="20"/>
          <w:szCs w:val="20"/>
          <w:lang w:eastAsia="ru-RU"/>
        </w:rPr>
      </w:pPr>
      <w:r w:rsidRPr="00AD5D00">
        <w:rPr>
          <w:rFonts w:ascii="Times New Roman" w:eastAsia="Calibri"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0B5A196D" wp14:editId="15F5C21F">
                <wp:simplePos x="0" y="0"/>
                <wp:positionH relativeFrom="column">
                  <wp:posOffset>4596765</wp:posOffset>
                </wp:positionH>
                <wp:positionV relativeFrom="paragraph">
                  <wp:posOffset>126365</wp:posOffset>
                </wp:positionV>
                <wp:extent cx="180975" cy="152400"/>
                <wp:effectExtent l="9525" t="5715" r="9525" b="1333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DF8B" id="Прямоугольник 40" o:spid="_x0000_s1026" style="position:absolute;margin-left:361.95pt;margin-top:9.95pt;width:14.2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"/>
            </w:pict>
          </mc:Fallback>
        </mc:AlternateContent>
      </w:r>
      <w:r w:rsidRPr="00AD5D00">
        <w:rPr>
          <w:rFonts w:ascii="Times New Roman" w:eastAsia="Calibri"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2147029D" wp14:editId="0E65177C">
                <wp:simplePos x="0" y="0"/>
                <wp:positionH relativeFrom="column">
                  <wp:posOffset>3825240</wp:posOffset>
                </wp:positionH>
                <wp:positionV relativeFrom="paragraph">
                  <wp:posOffset>145415</wp:posOffset>
                </wp:positionV>
                <wp:extent cx="180975" cy="152400"/>
                <wp:effectExtent l="9525" t="5715" r="9525" b="1333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8EF05" id="Прямоугольник 39" o:spid="_x0000_s1026" style="position:absolute;margin-left:301.2pt;margin-top:11.45pt;width:14.2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WtSQ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"/>
            </w:pict>
          </mc:Fallback>
        </mc:AlternateContent>
      </w:r>
      <w:r w:rsidRPr="00AD5D00">
        <w:rPr>
          <w:rFonts w:ascii="Times New Roman" w:eastAsia="Calibri" w:hAnsi="Times New Roman" w:cs="Times New Roman"/>
          <w:i/>
          <w:sz w:val="20"/>
          <w:szCs w:val="20"/>
          <w:lang w:eastAsia="ru-RU"/>
        </w:rPr>
        <w:t>(наименование уполномоченного органа на выдачу результата предоставления муниципальной услуги)</w:t>
      </w:r>
    </w:p>
    <w:p w14:paraId="186387CD" w14:textId="20927747" w:rsidR="00AD5D00" w:rsidRPr="00AD5D00" w:rsidRDefault="00AD5D00" w:rsidP="00AD5D00">
      <w:pPr>
        <w:shd w:val="clear" w:color="auto" w:fill="FFFFFF"/>
        <w:spacing w:after="0" w:line="240" w:lineRule="auto"/>
        <w:jc w:val="both"/>
        <w:rPr>
          <w:rFonts w:ascii="Times New Roman" w:hAnsi="Times New Roman" w:cs="Times New Roman"/>
          <w:color w:val="191919"/>
          <w:sz w:val="20"/>
          <w:szCs w:val="20"/>
        </w:rPr>
      </w:pPr>
      <w:r w:rsidRPr="00AD5D00">
        <w:rPr>
          <w:rFonts w:ascii="Times New Roman" w:eastAsia="Calibri"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66A0EEE9" wp14:editId="260C7DDD">
                <wp:simplePos x="0" y="0"/>
                <wp:positionH relativeFrom="column">
                  <wp:posOffset>3063240</wp:posOffset>
                </wp:positionH>
                <wp:positionV relativeFrom="paragraph">
                  <wp:posOffset>3175</wp:posOffset>
                </wp:positionV>
                <wp:extent cx="180975" cy="152400"/>
                <wp:effectExtent l="9525" t="5715" r="9525" b="133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A2506" id="Прямоугольник 11" o:spid="_x0000_s1026" style="position:absolute;margin-left:241.2pt;margin-top:.25pt;width:14.2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"/>
            </w:pict>
          </mc:Fallback>
        </mc:AlternateContent>
      </w:r>
      <w:r w:rsidRPr="00AD5D00">
        <w:rPr>
          <w:rFonts w:ascii="Times New Roman" w:eastAsia="Calibri" w:hAnsi="Times New Roman" w:cs="Times New Roman"/>
          <w:sz w:val="20"/>
          <w:szCs w:val="20"/>
          <w:lang w:eastAsia="ru-RU"/>
        </w:rPr>
        <w:t>Прошу исправить допущенную</w:t>
      </w:r>
      <w:r>
        <w:rPr>
          <w:rFonts w:ascii="Times New Roman" w:eastAsia="Calibri" w:hAnsi="Times New Roman" w:cs="Times New Roman"/>
          <w:sz w:val="20"/>
          <w:szCs w:val="20"/>
          <w:lang w:eastAsia="ru-RU"/>
        </w:rPr>
        <w:t xml:space="preserve"> </w:t>
      </w:r>
      <w:r w:rsidRPr="00AD5D00">
        <w:rPr>
          <w:rFonts w:ascii="Times New Roman" w:eastAsia="Calibri" w:hAnsi="Times New Roman" w:cs="Times New Roman"/>
          <w:sz w:val="20"/>
          <w:szCs w:val="20"/>
          <w:lang w:eastAsia="ru-RU"/>
        </w:rPr>
        <w:t xml:space="preserve">опечатку/ошибку в </w:t>
      </w:r>
      <w:r w:rsidRPr="00AD5D00">
        <w:rPr>
          <w:rFonts w:ascii="Times New Roman" w:hAnsi="Times New Roman" w:cs="Times New Roman"/>
          <w:color w:val="191919"/>
          <w:sz w:val="20"/>
          <w:szCs w:val="20"/>
        </w:rPr>
        <w:t>(</w:t>
      </w:r>
      <w:r w:rsidRPr="00AD5D00">
        <w:rPr>
          <w:rFonts w:ascii="Times New Roman" w:hAnsi="Times New Roman" w:cs="Times New Roman"/>
          <w:color w:val="191919"/>
          <w:sz w:val="20"/>
          <w:szCs w:val="20"/>
          <w:lang w:val="en-US"/>
        </w:rPr>
        <w:t>V</w:t>
      </w:r>
      <w:proofErr w:type="gramStart"/>
      <w:r w:rsidRPr="00AD5D00">
        <w:rPr>
          <w:rFonts w:ascii="Times New Roman" w:hAnsi="Times New Roman" w:cs="Times New Roman"/>
          <w:color w:val="191919"/>
          <w:sz w:val="20"/>
          <w:szCs w:val="20"/>
        </w:rPr>
        <w:t xml:space="preserve">):   </w:t>
      </w:r>
      <w:proofErr w:type="gramEnd"/>
      <w:r w:rsidRPr="00AD5D00">
        <w:rPr>
          <w:rFonts w:ascii="Times New Roman" w:hAnsi="Times New Roman" w:cs="Times New Roman"/>
          <w:color w:val="191919"/>
          <w:sz w:val="20"/>
          <w:szCs w:val="20"/>
        </w:rPr>
        <w:t xml:space="preserve">       выписке          справке            уведомлении</w:t>
      </w:r>
    </w:p>
    <w:p w14:paraId="3D5D85B6" w14:textId="77777777" w:rsidR="00AD5D00" w:rsidRPr="00AD5D00" w:rsidRDefault="00AD5D00" w:rsidP="00AD5D00">
      <w:pPr>
        <w:shd w:val="clear" w:color="auto" w:fill="FFFFFF"/>
        <w:spacing w:after="0" w:line="240" w:lineRule="auto"/>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от ____________ № _______</w:t>
      </w:r>
    </w:p>
    <w:p w14:paraId="47DF6079" w14:textId="77777777" w:rsidR="00AD5D00" w:rsidRPr="00AD5D00" w:rsidRDefault="00AD5D00" w:rsidP="00AD5D00">
      <w:pPr>
        <w:adjustRightInd w:val="0"/>
        <w:spacing w:after="0" w:line="240" w:lineRule="auto"/>
        <w:jc w:val="center"/>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color w:val="191919"/>
          <w:sz w:val="20"/>
          <w:szCs w:val="20"/>
          <w:lang w:eastAsia="ru-RU"/>
        </w:rPr>
        <w:t>о____________________________________________________________________________</w:t>
      </w:r>
    </w:p>
    <w:p w14:paraId="5F84D520" w14:textId="77777777" w:rsidR="00AD5D00" w:rsidRPr="00AD5D00" w:rsidRDefault="00AD5D00" w:rsidP="00AD5D00">
      <w:pPr>
        <w:adjustRightInd w:val="0"/>
        <w:spacing w:after="0" w:line="240" w:lineRule="auto"/>
        <w:jc w:val="center"/>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p w14:paraId="05F11E4C" w14:textId="77777777" w:rsidR="00AD5D00" w:rsidRPr="00AD5D00" w:rsidRDefault="00AD5D00" w:rsidP="00AD5D00">
      <w:pPr>
        <w:adjustRightInd w:val="0"/>
        <w:spacing w:after="0" w:line="240" w:lineRule="auto"/>
        <w:jc w:val="both"/>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color w:val="191919"/>
          <w:sz w:val="20"/>
          <w:szCs w:val="20"/>
          <w:lang w:eastAsia="ru-RU"/>
        </w:rPr>
        <w:t>Обоснование исправления допущенных опечаток/ошибок: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99"/>
        <w:gridCol w:w="390"/>
        <w:gridCol w:w="867"/>
        <w:gridCol w:w="147"/>
        <w:gridCol w:w="390"/>
        <w:gridCol w:w="1638"/>
        <w:gridCol w:w="312"/>
        <w:gridCol w:w="803"/>
      </w:tblGrid>
      <w:tr w:rsidR="00AD5D00" w:rsidRPr="00AD5D00" w14:paraId="6927716B" w14:textId="77777777" w:rsidTr="00AD5D00">
        <w:tc>
          <w:tcPr>
            <w:tcW w:w="3285" w:type="dxa"/>
            <w:shd w:val="clear" w:color="auto" w:fill="auto"/>
          </w:tcPr>
          <w:p w14:paraId="1319048B" w14:textId="77777777" w:rsidR="00AD5D00" w:rsidRPr="00AD5D00" w:rsidRDefault="00AD5D00" w:rsidP="00AD5D00">
            <w:pPr>
              <w:adjustRightInd w:val="0"/>
              <w:spacing w:after="0" w:line="240" w:lineRule="auto"/>
              <w:jc w:val="both"/>
              <w:rPr>
                <w:rFonts w:ascii="Times New Roman" w:hAnsi="Times New Roman" w:cs="Times New Roman"/>
                <w:color w:val="191919"/>
                <w:sz w:val="16"/>
                <w:szCs w:val="16"/>
              </w:rPr>
            </w:pPr>
            <w:r w:rsidRPr="00AD5D00">
              <w:rPr>
                <w:rFonts w:ascii="Times New Roman" w:eastAsia="Calibri" w:hAnsi="Times New Roman" w:cs="Times New Roman"/>
                <w:sz w:val="16"/>
                <w:szCs w:val="16"/>
                <w:lang w:eastAsia="ru-RU"/>
              </w:rPr>
              <w:t>Данные (сведения), указанные в результате предоставления муниципальной услуги</w:t>
            </w:r>
          </w:p>
        </w:tc>
        <w:tc>
          <w:tcPr>
            <w:tcW w:w="3656" w:type="dxa"/>
            <w:gridSpan w:val="3"/>
            <w:shd w:val="clear" w:color="auto" w:fill="auto"/>
          </w:tcPr>
          <w:p w14:paraId="41CFF467" w14:textId="77777777" w:rsidR="00AD5D00" w:rsidRPr="00AD5D00" w:rsidRDefault="00AD5D00" w:rsidP="00AD5D00">
            <w:pPr>
              <w:adjustRightInd w:val="0"/>
              <w:spacing w:after="0" w:line="240" w:lineRule="auto"/>
              <w:jc w:val="both"/>
              <w:rPr>
                <w:rFonts w:ascii="Times New Roman" w:hAnsi="Times New Roman" w:cs="Times New Roman"/>
                <w:color w:val="191919"/>
                <w:sz w:val="16"/>
                <w:szCs w:val="16"/>
              </w:rPr>
            </w:pPr>
            <w:r w:rsidRPr="00AD5D00">
              <w:rPr>
                <w:rFonts w:ascii="Times New Roman" w:eastAsia="Calibri" w:hAnsi="Times New Roman" w:cs="Times New Roman"/>
                <w:sz w:val="16"/>
                <w:szCs w:val="16"/>
                <w:lang w:eastAsia="ru-RU"/>
              </w:rPr>
              <w:t>Данные (сведения), которые необходимо указать в результате предоставления муниципальной услуги</w:t>
            </w:r>
          </w:p>
        </w:tc>
        <w:tc>
          <w:tcPr>
            <w:tcW w:w="3285" w:type="dxa"/>
            <w:gridSpan w:val="5"/>
            <w:shd w:val="clear" w:color="auto" w:fill="auto"/>
          </w:tcPr>
          <w:p w14:paraId="61DFFE30" w14:textId="77777777" w:rsidR="00AD5D00" w:rsidRPr="00AD5D00" w:rsidRDefault="00AD5D00" w:rsidP="00AD5D00">
            <w:pPr>
              <w:adjustRightInd w:val="0"/>
              <w:spacing w:after="0" w:line="240" w:lineRule="auto"/>
              <w:jc w:val="both"/>
              <w:rPr>
                <w:rFonts w:ascii="Times New Roman" w:hAnsi="Times New Roman" w:cs="Times New Roman"/>
                <w:color w:val="191919"/>
                <w:sz w:val="16"/>
                <w:szCs w:val="16"/>
              </w:rPr>
            </w:pPr>
            <w:r w:rsidRPr="00AD5D00">
              <w:rPr>
                <w:rFonts w:ascii="Times New Roman" w:eastAsia="Calibri" w:hAnsi="Times New Roman" w:cs="Times New Roman"/>
                <w:sz w:val="16"/>
                <w:szCs w:val="16"/>
                <w:lang w:eastAsia="ru-RU"/>
              </w:rPr>
              <w:t>Обоснование с указанием реквизита (-</w:t>
            </w:r>
            <w:proofErr w:type="spellStart"/>
            <w:r w:rsidRPr="00AD5D00">
              <w:rPr>
                <w:rFonts w:ascii="Times New Roman" w:eastAsia="Calibri" w:hAnsi="Times New Roman" w:cs="Times New Roman"/>
                <w:sz w:val="16"/>
                <w:szCs w:val="16"/>
                <w:lang w:eastAsia="ru-RU"/>
              </w:rPr>
              <w:t>ов</w:t>
            </w:r>
            <w:proofErr w:type="spellEnd"/>
            <w:r w:rsidRPr="00AD5D00">
              <w:rPr>
                <w:rFonts w:ascii="Times New Roman" w:eastAsia="Calibri" w:hAnsi="Times New Roman" w:cs="Times New Roman"/>
                <w:sz w:val="16"/>
                <w:szCs w:val="16"/>
                <w:lang w:eastAsia="ru-RU"/>
              </w:rPr>
              <w:t>) документа (-</w:t>
            </w:r>
            <w:proofErr w:type="spellStart"/>
            <w:r w:rsidRPr="00AD5D00">
              <w:rPr>
                <w:rFonts w:ascii="Times New Roman" w:eastAsia="Calibri" w:hAnsi="Times New Roman" w:cs="Times New Roman"/>
                <w:sz w:val="16"/>
                <w:szCs w:val="16"/>
                <w:lang w:eastAsia="ru-RU"/>
              </w:rPr>
              <w:t>ов</w:t>
            </w:r>
            <w:proofErr w:type="spellEnd"/>
            <w:r w:rsidRPr="00AD5D00">
              <w:rPr>
                <w:rFonts w:ascii="Times New Roman" w:eastAsia="Calibri" w:hAnsi="Times New Roman" w:cs="Times New Roman"/>
                <w:sz w:val="16"/>
                <w:szCs w:val="16"/>
                <w:lang w:eastAsia="ru-RU"/>
              </w:rPr>
              <w:t>)</w:t>
            </w:r>
          </w:p>
        </w:tc>
      </w:tr>
      <w:tr w:rsidR="00AD5D00" w:rsidRPr="00AD5D00" w14:paraId="5B0A23F6" w14:textId="77777777" w:rsidTr="00AD5D00">
        <w:tc>
          <w:tcPr>
            <w:tcW w:w="3285" w:type="dxa"/>
            <w:shd w:val="clear" w:color="auto" w:fill="auto"/>
          </w:tcPr>
          <w:p w14:paraId="29370AFC" w14:textId="77777777" w:rsidR="00AD5D00" w:rsidRPr="00AD5D00" w:rsidRDefault="00AD5D00" w:rsidP="00AD5D00">
            <w:pPr>
              <w:adjustRightInd w:val="0"/>
              <w:spacing w:after="0" w:line="240" w:lineRule="auto"/>
              <w:jc w:val="both"/>
              <w:rPr>
                <w:rFonts w:ascii="Times New Roman" w:eastAsia="Calibri" w:hAnsi="Times New Roman" w:cs="Times New Roman"/>
                <w:color w:val="191919"/>
                <w:sz w:val="16"/>
                <w:szCs w:val="16"/>
                <w:lang w:eastAsia="ru-RU"/>
              </w:rPr>
            </w:pPr>
          </w:p>
        </w:tc>
        <w:tc>
          <w:tcPr>
            <w:tcW w:w="3656" w:type="dxa"/>
            <w:gridSpan w:val="3"/>
            <w:shd w:val="clear" w:color="auto" w:fill="auto"/>
          </w:tcPr>
          <w:p w14:paraId="3FAD3BB7" w14:textId="77777777" w:rsidR="00AD5D00" w:rsidRPr="00AD5D00" w:rsidRDefault="00AD5D00" w:rsidP="00AD5D00">
            <w:pPr>
              <w:adjustRightInd w:val="0"/>
              <w:spacing w:after="0" w:line="240" w:lineRule="auto"/>
              <w:jc w:val="both"/>
              <w:rPr>
                <w:rFonts w:ascii="Times New Roman" w:eastAsia="Calibri" w:hAnsi="Times New Roman" w:cs="Times New Roman"/>
                <w:color w:val="191919"/>
                <w:sz w:val="16"/>
                <w:szCs w:val="16"/>
                <w:lang w:eastAsia="ru-RU"/>
              </w:rPr>
            </w:pPr>
          </w:p>
        </w:tc>
        <w:tc>
          <w:tcPr>
            <w:tcW w:w="3285" w:type="dxa"/>
            <w:gridSpan w:val="5"/>
            <w:shd w:val="clear" w:color="auto" w:fill="auto"/>
          </w:tcPr>
          <w:p w14:paraId="73D8B0F9" w14:textId="77777777" w:rsidR="00AD5D00" w:rsidRPr="00AD5D00" w:rsidRDefault="00AD5D00" w:rsidP="00AD5D00">
            <w:pPr>
              <w:adjustRightInd w:val="0"/>
              <w:spacing w:after="0" w:line="240" w:lineRule="auto"/>
              <w:jc w:val="both"/>
              <w:rPr>
                <w:rFonts w:ascii="Times New Roman" w:eastAsia="Calibri" w:hAnsi="Times New Roman" w:cs="Times New Roman"/>
                <w:color w:val="191919"/>
                <w:sz w:val="16"/>
                <w:szCs w:val="16"/>
                <w:lang w:eastAsia="ru-RU"/>
              </w:rPr>
            </w:pPr>
          </w:p>
        </w:tc>
      </w:tr>
      <w:tr w:rsidR="00AD5D00" w:rsidRPr="00AD5D00" w14:paraId="5B7211A9" w14:textId="77777777" w:rsidTr="00AD5D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803" w:type="dxa"/>
        </w:trPr>
        <w:tc>
          <w:tcPr>
            <w:tcW w:w="5684" w:type="dxa"/>
            <w:gridSpan w:val="2"/>
            <w:tcBorders>
              <w:top w:val="nil"/>
              <w:left w:val="nil"/>
              <w:bottom w:val="nil"/>
              <w:right w:val="nil"/>
            </w:tcBorders>
          </w:tcPr>
          <w:p w14:paraId="725CAA70" w14:textId="77777777" w:rsidR="00AD5D00" w:rsidRPr="00AD5D00" w:rsidRDefault="00AD5D00" w:rsidP="00AD5D00">
            <w:pPr>
              <w:spacing w:after="0" w:line="240" w:lineRule="auto"/>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Информацию прошу предоставить (</w:t>
            </w:r>
            <w:r w:rsidRPr="00AD5D00">
              <w:rPr>
                <w:rFonts w:ascii="Times New Roman" w:hAnsi="Times New Roman" w:cs="Times New Roman"/>
                <w:color w:val="191919"/>
                <w:sz w:val="20"/>
                <w:szCs w:val="20"/>
                <w:lang w:val="en-US"/>
              </w:rPr>
              <w:t>V</w:t>
            </w:r>
            <w:r w:rsidRPr="00AD5D00">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803893D" w14:textId="77777777" w:rsidR="00AD5D00" w:rsidRPr="00AD5D00" w:rsidRDefault="00AD5D00" w:rsidP="00AD5D00">
            <w:pPr>
              <w:spacing w:after="0" w:line="240" w:lineRule="auto"/>
              <w:ind w:firstLine="709"/>
              <w:jc w:val="both"/>
              <w:rPr>
                <w:rFonts w:ascii="Times New Roman" w:hAnsi="Times New Roman" w:cs="Times New Roman"/>
                <w:color w:val="191919"/>
                <w:sz w:val="20"/>
                <w:szCs w:val="20"/>
              </w:rPr>
            </w:pPr>
          </w:p>
        </w:tc>
        <w:tc>
          <w:tcPr>
            <w:tcW w:w="1014" w:type="dxa"/>
            <w:gridSpan w:val="2"/>
            <w:tcBorders>
              <w:top w:val="nil"/>
              <w:left w:val="nil"/>
              <w:bottom w:val="nil"/>
              <w:right w:val="nil"/>
            </w:tcBorders>
          </w:tcPr>
          <w:p w14:paraId="6AB4E16B" w14:textId="77777777" w:rsidR="00AD5D00" w:rsidRPr="00AD5D00" w:rsidRDefault="00AD5D00" w:rsidP="00AD5D00">
            <w:pPr>
              <w:spacing w:after="0" w:line="240" w:lineRule="auto"/>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3838B42B" w14:textId="77777777" w:rsidR="00AD5D00" w:rsidRPr="00AD5D00" w:rsidRDefault="00AD5D00" w:rsidP="00AD5D00">
            <w:pPr>
              <w:spacing w:after="0" w:line="240" w:lineRule="auto"/>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7264977B" w14:textId="77777777" w:rsidR="00AD5D00" w:rsidRPr="00AD5D00" w:rsidRDefault="00AD5D00" w:rsidP="00AD5D00">
            <w:pPr>
              <w:spacing w:after="0" w:line="240" w:lineRule="auto"/>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18143CED" w14:textId="77777777" w:rsidR="00AD5D00" w:rsidRPr="00AD5D00" w:rsidRDefault="00AD5D00" w:rsidP="00AD5D00">
            <w:pPr>
              <w:spacing w:after="0" w:line="240" w:lineRule="auto"/>
              <w:ind w:firstLine="709"/>
              <w:jc w:val="both"/>
              <w:rPr>
                <w:rFonts w:ascii="Times New Roman" w:hAnsi="Times New Roman" w:cs="Times New Roman"/>
                <w:color w:val="191919"/>
                <w:sz w:val="20"/>
                <w:szCs w:val="20"/>
              </w:rPr>
            </w:pPr>
          </w:p>
        </w:tc>
      </w:tr>
    </w:tbl>
    <w:p w14:paraId="421C57C3" w14:textId="77777777" w:rsidR="00AD5D00" w:rsidRPr="00AD5D00" w:rsidRDefault="00AD5D00" w:rsidP="00AD5D00">
      <w:pPr>
        <w:adjustRightInd w:val="0"/>
        <w:spacing w:after="0" w:line="240" w:lineRule="auto"/>
        <w:ind w:firstLine="709"/>
        <w:jc w:val="both"/>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color w:val="191919"/>
          <w:sz w:val="20"/>
          <w:szCs w:val="20"/>
          <w:lang w:eastAsia="ru-RU"/>
        </w:rPr>
        <w:t>Адрес для доставки почтой __________________________________________</w:t>
      </w:r>
    </w:p>
    <w:p w14:paraId="545FA5BC" w14:textId="77777777" w:rsidR="00AD5D00" w:rsidRPr="00AD5D00" w:rsidRDefault="00AD5D00" w:rsidP="00AD5D00">
      <w:pPr>
        <w:adjustRightInd w:val="0"/>
        <w:spacing w:after="0" w:line="240" w:lineRule="auto"/>
        <w:ind w:firstLine="709"/>
        <w:jc w:val="both"/>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color w:val="191919"/>
          <w:sz w:val="20"/>
          <w:szCs w:val="20"/>
          <w:lang w:eastAsia="ru-RU"/>
        </w:rPr>
        <w:t>Анкета заявителя.</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06"/>
        <w:gridCol w:w="5082"/>
        <w:gridCol w:w="288"/>
        <w:gridCol w:w="856"/>
      </w:tblGrid>
      <w:tr w:rsidR="00AD5D00" w:rsidRPr="00AD5D00" w14:paraId="2C8C5A95" w14:textId="77777777" w:rsidTr="00AD5D00">
        <w:trPr>
          <w:trHeight w:val="20"/>
        </w:trPr>
        <w:tc>
          <w:tcPr>
            <w:tcW w:w="9776" w:type="dxa"/>
            <w:gridSpan w:val="3"/>
            <w:tcBorders>
              <w:top w:val="single" w:sz="4" w:space="0" w:color="auto"/>
              <w:left w:val="single" w:sz="4" w:space="0" w:color="auto"/>
              <w:right w:val="single" w:sz="4" w:space="0" w:color="auto"/>
            </w:tcBorders>
          </w:tcPr>
          <w:p w14:paraId="74660B97"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Ф.И.О. физического лица (либо его уполномоченного заявителя):</w:t>
            </w:r>
          </w:p>
        </w:tc>
        <w:tc>
          <w:tcPr>
            <w:tcW w:w="851" w:type="dxa"/>
            <w:tcBorders>
              <w:top w:val="single" w:sz="4" w:space="0" w:color="auto"/>
              <w:left w:val="single" w:sz="4" w:space="0" w:color="auto"/>
              <w:right w:val="single" w:sz="4" w:space="0" w:color="auto"/>
            </w:tcBorders>
          </w:tcPr>
          <w:p w14:paraId="09D78816"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16631E12" w14:textId="77777777" w:rsidTr="00AD5D00">
        <w:trPr>
          <w:trHeight w:val="20"/>
        </w:trPr>
        <w:tc>
          <w:tcPr>
            <w:tcW w:w="9776" w:type="dxa"/>
            <w:gridSpan w:val="3"/>
            <w:tcBorders>
              <w:top w:val="single" w:sz="4" w:space="0" w:color="auto"/>
              <w:left w:val="single" w:sz="4" w:space="0" w:color="auto"/>
              <w:right w:val="single" w:sz="4" w:space="0" w:color="auto"/>
            </w:tcBorders>
          </w:tcPr>
          <w:p w14:paraId="1F7BCE83"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Реквизиты документа, удостоверяющего личность (наименование, серия, номер, кем и когда выдан):</w:t>
            </w:r>
          </w:p>
        </w:tc>
        <w:tc>
          <w:tcPr>
            <w:tcW w:w="851" w:type="dxa"/>
            <w:tcBorders>
              <w:top w:val="single" w:sz="4" w:space="0" w:color="auto"/>
              <w:left w:val="single" w:sz="4" w:space="0" w:color="auto"/>
              <w:right w:val="single" w:sz="4" w:space="0" w:color="auto"/>
            </w:tcBorders>
          </w:tcPr>
          <w:p w14:paraId="6BAE3CE5"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4901888C" w14:textId="77777777" w:rsidTr="00AD5D00">
        <w:trPr>
          <w:trHeight w:val="20"/>
        </w:trPr>
        <w:tc>
          <w:tcPr>
            <w:tcW w:w="9776" w:type="dxa"/>
            <w:gridSpan w:val="3"/>
            <w:tcBorders>
              <w:top w:val="single" w:sz="4" w:space="0" w:color="auto"/>
              <w:left w:val="single" w:sz="4" w:space="0" w:color="auto"/>
              <w:right w:val="single" w:sz="4" w:space="0" w:color="auto"/>
            </w:tcBorders>
          </w:tcPr>
          <w:p w14:paraId="73855C32"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Адрес постоянного места жительства или преимущественного пребывания (область, город, улица, дом, корпус, квартира):</w:t>
            </w:r>
          </w:p>
        </w:tc>
        <w:tc>
          <w:tcPr>
            <w:tcW w:w="851" w:type="dxa"/>
            <w:tcBorders>
              <w:top w:val="single" w:sz="4" w:space="0" w:color="auto"/>
              <w:left w:val="single" w:sz="4" w:space="0" w:color="auto"/>
              <w:right w:val="single" w:sz="4" w:space="0" w:color="auto"/>
            </w:tcBorders>
          </w:tcPr>
          <w:p w14:paraId="5E2EEB30"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7F2F58E7" w14:textId="77777777" w:rsidTr="00AD5D00">
        <w:trPr>
          <w:trHeight w:val="20"/>
        </w:trPr>
        <w:tc>
          <w:tcPr>
            <w:tcW w:w="9776" w:type="dxa"/>
            <w:gridSpan w:val="3"/>
            <w:tcBorders>
              <w:top w:val="single" w:sz="4" w:space="0" w:color="auto"/>
              <w:left w:val="single" w:sz="4" w:space="0" w:color="auto"/>
              <w:right w:val="single" w:sz="4" w:space="0" w:color="auto"/>
            </w:tcBorders>
          </w:tcPr>
          <w:p w14:paraId="5AE04337"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851" w:type="dxa"/>
            <w:tcBorders>
              <w:top w:val="single" w:sz="4" w:space="0" w:color="auto"/>
              <w:left w:val="single" w:sz="4" w:space="0" w:color="auto"/>
              <w:right w:val="single" w:sz="4" w:space="0" w:color="auto"/>
            </w:tcBorders>
          </w:tcPr>
          <w:p w14:paraId="687F8572"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7AF53772" w14:textId="77777777" w:rsidTr="00AD5D00">
        <w:trPr>
          <w:trHeight w:val="20"/>
        </w:trPr>
        <w:tc>
          <w:tcPr>
            <w:tcW w:w="9776" w:type="dxa"/>
            <w:gridSpan w:val="3"/>
            <w:tcBorders>
              <w:top w:val="single" w:sz="4" w:space="0" w:color="auto"/>
              <w:left w:val="single" w:sz="4" w:space="0" w:color="auto"/>
              <w:right w:val="single" w:sz="4" w:space="0" w:color="auto"/>
            </w:tcBorders>
          </w:tcPr>
          <w:p w14:paraId="567284BC"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851" w:type="dxa"/>
            <w:tcBorders>
              <w:top w:val="single" w:sz="4" w:space="0" w:color="auto"/>
              <w:left w:val="single" w:sz="4" w:space="0" w:color="auto"/>
              <w:right w:val="single" w:sz="4" w:space="0" w:color="auto"/>
            </w:tcBorders>
          </w:tcPr>
          <w:p w14:paraId="025B1304" w14:textId="77777777" w:rsidR="00AD5D00" w:rsidRPr="00AD5D00" w:rsidRDefault="00AD5D00" w:rsidP="00AD5D00">
            <w:pPr>
              <w:spacing w:after="0" w:line="240" w:lineRule="auto"/>
              <w:ind w:firstLine="709"/>
              <w:jc w:val="both"/>
              <w:rPr>
                <w:rFonts w:ascii="Times New Roman" w:hAnsi="Times New Roman" w:cs="Times New Roman"/>
                <w:color w:val="191919"/>
                <w:sz w:val="16"/>
                <w:szCs w:val="16"/>
              </w:rPr>
            </w:pPr>
          </w:p>
        </w:tc>
      </w:tr>
      <w:tr w:rsidR="00AD5D00" w:rsidRPr="00AD5D00" w14:paraId="0B30909C" w14:textId="77777777" w:rsidTr="00AD5D00">
        <w:trPr>
          <w:trHeight w:val="20"/>
        </w:trPr>
        <w:tc>
          <w:tcPr>
            <w:tcW w:w="10627" w:type="dxa"/>
            <w:gridSpan w:val="4"/>
            <w:tcBorders>
              <w:top w:val="single" w:sz="4" w:space="0" w:color="auto"/>
              <w:left w:val="single" w:sz="4" w:space="0" w:color="auto"/>
              <w:bottom w:val="single" w:sz="4" w:space="0" w:color="auto"/>
              <w:right w:val="single" w:sz="4" w:space="0" w:color="auto"/>
            </w:tcBorders>
          </w:tcPr>
          <w:p w14:paraId="2C5D1D0F" w14:textId="77777777" w:rsidR="00AD5D00" w:rsidRPr="00AD5D00" w:rsidRDefault="00AD5D00" w:rsidP="00AD5D00">
            <w:pPr>
              <w:spacing w:after="0" w:line="240" w:lineRule="auto"/>
              <w:jc w:val="both"/>
              <w:rPr>
                <w:rFonts w:ascii="Times New Roman" w:hAnsi="Times New Roman" w:cs="Times New Roman"/>
                <w:color w:val="191919"/>
                <w:sz w:val="16"/>
                <w:szCs w:val="16"/>
              </w:rPr>
            </w:pPr>
            <w:r w:rsidRPr="00AD5D00">
              <w:rPr>
                <w:rFonts w:ascii="Times New Roman" w:hAnsi="Times New Roman" w:cs="Times New Roman"/>
                <w:color w:val="191919"/>
                <w:sz w:val="16"/>
                <w:szCs w:val="16"/>
              </w:rPr>
              <w:t>Контактный телефон:</w:t>
            </w:r>
          </w:p>
        </w:tc>
      </w:tr>
      <w:tr w:rsidR="00AD5D00" w:rsidRPr="00AD5D00" w14:paraId="18BFDD06" w14:textId="77777777" w:rsidTr="00AD5D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44" w:type="dxa"/>
          <w:trHeight w:val="240"/>
        </w:trPr>
        <w:tc>
          <w:tcPr>
            <w:tcW w:w="9488" w:type="dxa"/>
            <w:gridSpan w:val="2"/>
            <w:tcBorders>
              <w:top w:val="nil"/>
              <w:left w:val="nil"/>
              <w:bottom w:val="single" w:sz="4" w:space="0" w:color="auto"/>
              <w:right w:val="nil"/>
            </w:tcBorders>
            <w:vAlign w:val="center"/>
          </w:tcPr>
          <w:p w14:paraId="4A96DD98" w14:textId="576009E1" w:rsidR="00AD5D00" w:rsidRPr="00AD5D00" w:rsidRDefault="00AD5D00" w:rsidP="00AD5D00">
            <w:pPr>
              <w:adjustRightInd w:val="0"/>
              <w:spacing w:after="0" w:line="240" w:lineRule="auto"/>
              <w:rPr>
                <w:rFonts w:ascii="Times New Roman" w:eastAsia="Calibri" w:hAnsi="Times New Roman" w:cs="Times New Roman"/>
                <w:color w:val="191919"/>
                <w:sz w:val="20"/>
                <w:szCs w:val="20"/>
                <w:lang w:eastAsia="ru-RU"/>
              </w:rPr>
            </w:pPr>
            <w:r w:rsidRPr="00AD5D00">
              <w:rPr>
                <w:rFonts w:ascii="Times New Roman" w:eastAsia="Calibri" w:hAnsi="Times New Roman" w:cs="Times New Roman"/>
                <w:i/>
                <w:color w:val="191919"/>
                <w:sz w:val="20"/>
                <w:szCs w:val="20"/>
                <w:lang w:eastAsia="ru-RU"/>
              </w:rPr>
              <w:t>Приложение:</w:t>
            </w:r>
            <w:r>
              <w:rPr>
                <w:rFonts w:ascii="Times New Roman" w:eastAsia="Calibri" w:hAnsi="Times New Roman" w:cs="Times New Roman"/>
                <w:i/>
                <w:color w:val="191919"/>
                <w:sz w:val="20"/>
                <w:szCs w:val="20"/>
                <w:lang w:eastAsia="ru-RU"/>
              </w:rPr>
              <w:t xml:space="preserve"> </w:t>
            </w:r>
            <w:r w:rsidRPr="00AD5D00">
              <w:rPr>
                <w:rFonts w:ascii="Times New Roman" w:eastAsia="Calibri" w:hAnsi="Times New Roman" w:cs="Times New Roman"/>
                <w:color w:val="191919"/>
                <w:sz w:val="20"/>
                <w:szCs w:val="20"/>
                <w:lang w:eastAsia="ru-RU"/>
              </w:rPr>
              <w:t>1. Копия документа, удостоверяющего личность (для физических лиц).</w:t>
            </w:r>
            <w:r>
              <w:rPr>
                <w:rFonts w:ascii="Times New Roman" w:eastAsia="Calibri" w:hAnsi="Times New Roman" w:cs="Times New Roman"/>
                <w:color w:val="191919"/>
                <w:sz w:val="20"/>
                <w:szCs w:val="20"/>
                <w:lang w:eastAsia="ru-RU"/>
              </w:rPr>
              <w:t xml:space="preserve"> </w:t>
            </w:r>
            <w:r w:rsidRPr="00AD5D00">
              <w:rPr>
                <w:rFonts w:ascii="Times New Roman" w:eastAsia="Calibri" w:hAnsi="Times New Roman" w:cs="Times New Roman"/>
                <w:color w:val="191919"/>
                <w:sz w:val="20"/>
                <w:szCs w:val="20"/>
                <w:lang w:eastAsia="ru-RU"/>
              </w:rPr>
              <w:t>2.Копии документов, подтверждающих полномочия представителя и документов, удостоверяющих личность.</w:t>
            </w:r>
          </w:p>
        </w:tc>
      </w:tr>
      <w:tr w:rsidR="00AD5D00" w:rsidRPr="00AD5D00" w14:paraId="6CA56CAC" w14:textId="77777777" w:rsidTr="00AD5D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226" w:type="dxa"/>
          <w:trHeight w:val="70"/>
        </w:trPr>
        <w:tc>
          <w:tcPr>
            <w:tcW w:w="4406" w:type="dxa"/>
            <w:tcBorders>
              <w:top w:val="nil"/>
              <w:left w:val="nil"/>
              <w:bottom w:val="nil"/>
              <w:right w:val="nil"/>
            </w:tcBorders>
          </w:tcPr>
          <w:p w14:paraId="138EE9A0" w14:textId="77777777" w:rsidR="00AD5D00" w:rsidRPr="00AD5D00" w:rsidRDefault="00AD5D00" w:rsidP="00AD5D00">
            <w:pPr>
              <w:spacing w:after="0" w:line="240" w:lineRule="auto"/>
              <w:jc w:val="both"/>
              <w:rPr>
                <w:rFonts w:ascii="Times New Roman" w:hAnsi="Times New Roman" w:cs="Times New Roman"/>
                <w:color w:val="191919"/>
                <w:sz w:val="20"/>
                <w:szCs w:val="20"/>
              </w:rPr>
            </w:pPr>
            <w:r w:rsidRPr="00AD5D00">
              <w:rPr>
                <w:rFonts w:ascii="Times New Roman" w:hAnsi="Times New Roman" w:cs="Times New Roman"/>
                <w:color w:val="191919"/>
                <w:sz w:val="20"/>
                <w:szCs w:val="20"/>
              </w:rPr>
              <w:t>Ф.И.О. Заявителя</w:t>
            </w:r>
          </w:p>
        </w:tc>
      </w:tr>
    </w:tbl>
    <w:p w14:paraId="6A5D572F" w14:textId="77777777" w:rsidR="00465DFD" w:rsidRPr="005A050F" w:rsidRDefault="00465DFD" w:rsidP="00BE7214">
      <w:pPr>
        <w:spacing w:after="0" w:line="240" w:lineRule="auto"/>
        <w:jc w:val="both"/>
        <w:rPr>
          <w:rFonts w:ascii="Times New Roman" w:eastAsia="Times New Roman" w:hAnsi="Times New Roman" w:cs="Times New Roman"/>
          <w:sz w:val="26"/>
          <w:szCs w:val="26"/>
        </w:rPr>
      </w:pPr>
    </w:p>
    <w:p w14:paraId="377606D2" w14:textId="4B597E2D" w:rsidR="00465DFD" w:rsidRPr="00167D02" w:rsidRDefault="00465DFD" w:rsidP="00FD588D">
      <w:pPr>
        <w:pStyle w:val="ConsPlusTitle"/>
        <w:jc w:val="both"/>
        <w:rPr>
          <w:rFonts w:ascii="Times New Roman" w:hAnsi="Times New Roman" w:cs="Times New Roman"/>
        </w:rPr>
      </w:pPr>
      <w:r w:rsidRPr="00167D02">
        <w:rPr>
          <w:rFonts w:ascii="Times New Roman" w:hAnsi="Times New Roman" w:cs="Times New Roman"/>
        </w:rPr>
        <w:t xml:space="preserve">Постановление от </w:t>
      </w:r>
      <w:r w:rsidR="00FD588D" w:rsidRPr="00167D02">
        <w:rPr>
          <w:rFonts w:ascii="Times New Roman" w:hAnsi="Times New Roman" w:cs="Times New Roman"/>
        </w:rPr>
        <w:t>01</w:t>
      </w:r>
      <w:r w:rsidRPr="00167D02">
        <w:rPr>
          <w:rFonts w:ascii="Times New Roman" w:hAnsi="Times New Roman" w:cs="Times New Roman"/>
        </w:rPr>
        <w:t>.1</w:t>
      </w:r>
      <w:r w:rsidR="00FD588D" w:rsidRPr="00167D02">
        <w:rPr>
          <w:rFonts w:ascii="Times New Roman" w:hAnsi="Times New Roman" w:cs="Times New Roman"/>
        </w:rPr>
        <w:t>1</w:t>
      </w:r>
      <w:r w:rsidRPr="00167D02">
        <w:rPr>
          <w:rFonts w:ascii="Times New Roman" w:hAnsi="Times New Roman" w:cs="Times New Roman"/>
        </w:rPr>
        <w:t>.2022</w:t>
      </w:r>
      <w:r w:rsidRPr="00167D02">
        <w:rPr>
          <w:rFonts w:ascii="Times New Roman" w:hAnsi="Times New Roman" w:cs="Times New Roman"/>
        </w:rPr>
        <w:tab/>
      </w:r>
      <w:r w:rsidRPr="00167D02">
        <w:rPr>
          <w:rFonts w:ascii="Times New Roman" w:hAnsi="Times New Roman" w:cs="Times New Roman"/>
        </w:rPr>
        <w:tab/>
      </w:r>
      <w:r w:rsidRPr="00167D02">
        <w:rPr>
          <w:rFonts w:ascii="Times New Roman" w:hAnsi="Times New Roman" w:cs="Times New Roman"/>
        </w:rPr>
        <w:tab/>
      </w:r>
      <w:r w:rsidRPr="00167D02">
        <w:rPr>
          <w:rFonts w:ascii="Times New Roman" w:hAnsi="Times New Roman" w:cs="Times New Roman"/>
        </w:rPr>
        <w:tab/>
      </w:r>
      <w:r w:rsidRPr="00167D02">
        <w:rPr>
          <w:rFonts w:ascii="Times New Roman" w:hAnsi="Times New Roman" w:cs="Times New Roman"/>
        </w:rPr>
        <w:tab/>
      </w:r>
      <w:r w:rsidRPr="00167D02">
        <w:rPr>
          <w:rFonts w:ascii="Times New Roman" w:hAnsi="Times New Roman" w:cs="Times New Roman"/>
        </w:rPr>
        <w:tab/>
      </w:r>
      <w:r w:rsidRPr="00167D02">
        <w:rPr>
          <w:rFonts w:ascii="Times New Roman" w:hAnsi="Times New Roman" w:cs="Times New Roman"/>
        </w:rPr>
        <w:tab/>
      </w:r>
      <w:r w:rsidRPr="00167D02">
        <w:rPr>
          <w:rFonts w:ascii="Times New Roman" w:hAnsi="Times New Roman" w:cs="Times New Roman"/>
        </w:rPr>
        <w:tab/>
      </w:r>
      <w:r w:rsidRPr="00167D02">
        <w:rPr>
          <w:rFonts w:ascii="Times New Roman" w:hAnsi="Times New Roman" w:cs="Times New Roman"/>
        </w:rPr>
        <w:tab/>
        <w:t xml:space="preserve">             </w:t>
      </w:r>
      <w:r w:rsidR="00167D02">
        <w:rPr>
          <w:rFonts w:ascii="Times New Roman" w:hAnsi="Times New Roman" w:cs="Times New Roman"/>
        </w:rPr>
        <w:t xml:space="preserve">             </w:t>
      </w:r>
      <w:r w:rsidRPr="00167D02">
        <w:rPr>
          <w:rFonts w:ascii="Times New Roman" w:hAnsi="Times New Roman" w:cs="Times New Roman"/>
        </w:rPr>
        <w:t xml:space="preserve">   № 9</w:t>
      </w:r>
      <w:r w:rsidR="00FD588D" w:rsidRPr="00167D02">
        <w:rPr>
          <w:rFonts w:ascii="Times New Roman" w:hAnsi="Times New Roman" w:cs="Times New Roman"/>
        </w:rPr>
        <w:t>88</w:t>
      </w:r>
    </w:p>
    <w:p w14:paraId="576C1DC5" w14:textId="1B7F9573" w:rsidR="00FD588D" w:rsidRPr="00FD588D" w:rsidRDefault="00FD588D" w:rsidP="00FD588D">
      <w:pPr>
        <w:pStyle w:val="ConsPlusTitle"/>
        <w:jc w:val="both"/>
        <w:rPr>
          <w:rFonts w:ascii="Times New Roman" w:eastAsia="Times New Roman" w:hAnsi="Times New Roman" w:cs="Times New Roman"/>
          <w:b w:val="0"/>
          <w:bCs w:val="0"/>
        </w:rPr>
      </w:pPr>
      <w:r w:rsidRPr="00FD588D">
        <w:rPr>
          <w:rFonts w:ascii="Times New Roman" w:eastAsia="Times New Roman" w:hAnsi="Times New Roman" w:cs="Times New Roman"/>
          <w:b w:val="0"/>
          <w:bCs w:val="0"/>
        </w:rPr>
        <w:t>Об утверждении административного регламента предоставления муниципальной услуги «Признание жилых помещений пригодными (непригодными) для проживания, многоквартирного дома аварийным и подлежащим сносу или реконструкции на территории Завитинского муниципального округа»</w:t>
      </w:r>
      <w:r>
        <w:rPr>
          <w:rFonts w:ascii="Times New Roman" w:eastAsia="Times New Roman" w:hAnsi="Times New Roman" w:cs="Times New Roman"/>
          <w:b w:val="0"/>
          <w:bCs w:val="0"/>
        </w:rPr>
        <w:t xml:space="preserve"> </w:t>
      </w:r>
      <w:r w:rsidRPr="00FD588D">
        <w:rPr>
          <w:rFonts w:ascii="Times New Roman" w:eastAsia="Times New Roman" w:hAnsi="Times New Roman" w:cs="Times New Roman"/>
          <w:b w:val="0"/>
          <w:bCs w:val="0"/>
        </w:rPr>
        <w:t xml:space="preserve">В целях реализации на территории Завитинского муниципального округа мероприятий по проведению административной реформы, приведения административных регламентов предоставления муниципальных услуг в соответствие с действующим законодательством </w:t>
      </w:r>
      <w:r w:rsidRPr="00167D02">
        <w:rPr>
          <w:rFonts w:ascii="Times New Roman" w:eastAsia="Times New Roman" w:hAnsi="Times New Roman" w:cs="Times New Roman"/>
        </w:rPr>
        <w:t>п о с т а н о в л я ю:</w:t>
      </w:r>
      <w:r>
        <w:rPr>
          <w:rFonts w:ascii="Times New Roman" w:eastAsia="Times New Roman" w:hAnsi="Times New Roman" w:cs="Times New Roman"/>
          <w:b w:val="0"/>
          <w:bCs w:val="0"/>
        </w:rPr>
        <w:t xml:space="preserve"> </w:t>
      </w:r>
      <w:r w:rsidRPr="00FD588D">
        <w:rPr>
          <w:rFonts w:ascii="Times New Roman" w:eastAsia="Times New Roman" w:hAnsi="Times New Roman" w:cs="Times New Roman"/>
          <w:b w:val="0"/>
          <w:bCs w:val="0"/>
          <w:lang w:eastAsia="ar-SA"/>
        </w:rPr>
        <w:t xml:space="preserve">1. Утвердить прилагаемый административный регламент предоставления муниципальной услуги </w:t>
      </w:r>
      <w:r w:rsidRPr="00FD588D">
        <w:rPr>
          <w:rFonts w:ascii="Times New Roman" w:eastAsia="Times New Roman" w:hAnsi="Times New Roman" w:cs="Times New Roman"/>
          <w:b w:val="0"/>
          <w:bCs w:val="0"/>
        </w:rPr>
        <w:t>«Признание жилых помещений пригодными (непригодными) для проживания, многоквартирного дома аварийным и подлежащим сносу или реконструкции на территории Завитинского муниципального округа».</w:t>
      </w:r>
      <w:r w:rsidRPr="00FD588D">
        <w:rPr>
          <w:rFonts w:ascii="Times New Roman" w:eastAsia="Times New Roman" w:hAnsi="Times New Roman" w:cs="Times New Roman"/>
          <w:b w:val="0"/>
          <w:bCs w:val="0"/>
          <w:lang w:eastAsia="ar-SA"/>
        </w:rPr>
        <w:t xml:space="preserve"> </w:t>
      </w:r>
      <w:r w:rsidRPr="00FD588D">
        <w:rPr>
          <w:rFonts w:ascii="Times New Roman" w:eastAsia="Times New Roman" w:hAnsi="Times New Roman" w:cs="Times New Roman"/>
          <w:b w:val="0"/>
          <w:bCs w:val="0"/>
        </w:rPr>
        <w:t>2. Настоящее постановление подлежит официальному опубликованию. 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18800F5E" w14:textId="05DD3E57" w:rsidR="00FD588D" w:rsidRPr="00FD588D" w:rsidRDefault="00FD588D" w:rsidP="00FD588D">
      <w:pPr>
        <w:spacing w:after="0" w:line="240" w:lineRule="auto"/>
        <w:contextualSpacing/>
        <w:jc w:val="both"/>
        <w:rPr>
          <w:rFonts w:ascii="Times New Roman" w:eastAsia="Times New Roman" w:hAnsi="Times New Roman" w:cs="Times New Roman"/>
          <w:sz w:val="20"/>
          <w:szCs w:val="20"/>
          <w:lang w:eastAsia="ru-RU"/>
        </w:rPr>
      </w:pPr>
      <w:r w:rsidRPr="00FD588D">
        <w:rPr>
          <w:rFonts w:ascii="Times New Roman" w:eastAsia="Times New Roman" w:hAnsi="Times New Roman" w:cs="Times New Roman"/>
          <w:sz w:val="20"/>
          <w:szCs w:val="20"/>
          <w:lang w:eastAsia="ru-RU"/>
        </w:rPr>
        <w:t>Исполняющий обязанности</w:t>
      </w:r>
      <w:r>
        <w:rPr>
          <w:rFonts w:ascii="Times New Roman" w:eastAsia="Times New Roman" w:hAnsi="Times New Roman" w:cs="Times New Roman"/>
          <w:sz w:val="20"/>
          <w:szCs w:val="20"/>
          <w:lang w:eastAsia="ru-RU"/>
        </w:rPr>
        <w:t xml:space="preserve"> </w:t>
      </w:r>
      <w:r w:rsidRPr="00FD588D">
        <w:rPr>
          <w:rFonts w:ascii="Times New Roman" w:eastAsia="Times New Roman" w:hAnsi="Times New Roman" w:cs="Times New Roman"/>
          <w:sz w:val="20"/>
          <w:szCs w:val="20"/>
          <w:lang w:eastAsia="ru-RU"/>
        </w:rPr>
        <w:t xml:space="preserve">главы Завитинского муниципального округа                                </w:t>
      </w:r>
      <w:r>
        <w:rPr>
          <w:rFonts w:ascii="Times New Roman" w:eastAsia="Times New Roman" w:hAnsi="Times New Roman" w:cs="Times New Roman"/>
          <w:sz w:val="20"/>
          <w:szCs w:val="20"/>
          <w:lang w:eastAsia="ru-RU"/>
        </w:rPr>
        <w:t xml:space="preserve">                             </w:t>
      </w:r>
      <w:r w:rsidRPr="00FD588D">
        <w:rPr>
          <w:rFonts w:ascii="Times New Roman" w:eastAsia="Times New Roman" w:hAnsi="Times New Roman" w:cs="Times New Roman"/>
          <w:sz w:val="20"/>
          <w:szCs w:val="20"/>
          <w:lang w:eastAsia="ru-RU"/>
        </w:rPr>
        <w:t xml:space="preserve">     А.Н. </w:t>
      </w:r>
      <w:proofErr w:type="spellStart"/>
      <w:r w:rsidRPr="00FD588D">
        <w:rPr>
          <w:rFonts w:ascii="Times New Roman" w:eastAsia="Times New Roman" w:hAnsi="Times New Roman" w:cs="Times New Roman"/>
          <w:sz w:val="20"/>
          <w:szCs w:val="20"/>
          <w:lang w:eastAsia="ru-RU"/>
        </w:rPr>
        <w:t>Мацкан</w:t>
      </w:r>
      <w:proofErr w:type="spellEnd"/>
    </w:p>
    <w:p w14:paraId="03DA4552" w14:textId="77777777" w:rsidR="00FD588D" w:rsidRPr="00FD588D" w:rsidRDefault="00FD588D" w:rsidP="00FD588D">
      <w:pPr>
        <w:spacing w:after="0" w:line="240" w:lineRule="auto"/>
        <w:contextualSpacing/>
        <w:jc w:val="both"/>
        <w:rPr>
          <w:rFonts w:ascii="Times New Roman" w:eastAsia="Times New Roman" w:hAnsi="Times New Roman" w:cs="Times New Roman"/>
          <w:sz w:val="20"/>
          <w:szCs w:val="20"/>
          <w:lang w:eastAsia="ru-RU"/>
        </w:rPr>
      </w:pPr>
    </w:p>
    <w:p w14:paraId="766C84D0" w14:textId="0747CDCD" w:rsidR="00FD588D" w:rsidRPr="00FD588D" w:rsidRDefault="00FD588D" w:rsidP="00570BC9">
      <w:pPr>
        <w:spacing w:after="0" w:line="240" w:lineRule="auto"/>
        <w:jc w:val="both"/>
        <w:rPr>
          <w:rFonts w:ascii="Times New Roman" w:eastAsia="Calibri" w:hAnsi="Times New Roman" w:cs="Times New Roman"/>
          <w:color w:val="000000" w:themeColor="text1"/>
          <w:sz w:val="20"/>
          <w:szCs w:val="20"/>
        </w:rPr>
      </w:pPr>
      <w:r w:rsidRPr="00FD588D">
        <w:rPr>
          <w:rFonts w:ascii="Times New Roman" w:hAnsi="Times New Roman" w:cs="Times New Roman"/>
          <w:sz w:val="20"/>
          <w:szCs w:val="20"/>
        </w:rPr>
        <w:t>Приложение УТВЕРЖДЕНО</w:t>
      </w:r>
      <w:r>
        <w:rPr>
          <w:rFonts w:ascii="Times New Roman" w:hAnsi="Times New Roman" w:cs="Times New Roman"/>
          <w:sz w:val="20"/>
          <w:szCs w:val="20"/>
        </w:rPr>
        <w:t xml:space="preserve"> </w:t>
      </w:r>
      <w:r w:rsidRPr="00FD588D">
        <w:rPr>
          <w:rFonts w:ascii="Times New Roman" w:hAnsi="Times New Roman" w:cs="Times New Roman"/>
          <w:sz w:val="20"/>
          <w:szCs w:val="20"/>
        </w:rPr>
        <w:t>постановлением главы Завитинского муниципального округа от 01.11.2022 № 988</w:t>
      </w:r>
      <w:r>
        <w:rPr>
          <w:rFonts w:ascii="Times New Roman" w:hAnsi="Times New Roman" w:cs="Times New Roman"/>
          <w:sz w:val="20"/>
          <w:szCs w:val="20"/>
        </w:rPr>
        <w:t xml:space="preserve"> </w:t>
      </w:r>
      <w:r w:rsidRPr="00FD588D">
        <w:rPr>
          <w:rFonts w:ascii="Times New Roman" w:eastAsia="Times New Roman" w:hAnsi="Times New Roman" w:cs="Times New Roman"/>
          <w:color w:val="000000"/>
          <w:sz w:val="20"/>
          <w:szCs w:val="20"/>
          <w:lang w:eastAsia="ru-RU"/>
        </w:rPr>
        <w:t>Административный регламент предоставления муниципальной услуги</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«Признание жилых помещений пригодными (непригодными) для проживания и многоквартирного дома аварийным и подлежащим сносу или реконструкции на территории Завитинского муниципального округа»</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Общие положения</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1.1. Административный регламент предоставления муниципальной услуги «Признание жилых помещений пригодными (непригодными) для проживания и многоквартирного дома аварийным и подлежащим сносу или реконструкции» (далее - административный регламент), определяет порядок, сроки и последовательность действий (административных процедур),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 (далее – муниципальная услуга).</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 xml:space="preserve">Настоящий административный регламент разработан в целях упорядочения административных процедур и административных действий, </w:t>
      </w:r>
      <w:r w:rsidRPr="00FD588D">
        <w:rPr>
          <w:rFonts w:ascii="Times New Roman" w:eastAsia="Times New Roman" w:hAnsi="Times New Roman" w:cs="Times New Roman"/>
          <w:color w:val="000000"/>
          <w:sz w:val="20"/>
          <w:szCs w:val="20"/>
          <w:lang w:eastAsia="ru-RU"/>
        </w:rPr>
        <w:lastRenderedPageBreak/>
        <w:t>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Амурской области, муниципальным правовым актам.</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1.2. Заявителем на получение муниципальной услуги является собственник (физическое или юридическое лицо) или гражданин (наниматель), или уполномоченное им лицо (далее – заявитель), имеющий намерение признать жилые помещения пригодными (непригодными) для проживания и многоквартирного дома аварийным и подлежащим сносу или реконструкции, расположенных на территории Завитинского муниципального округа.</w:t>
      </w:r>
      <w:r w:rsidRPr="00FD588D">
        <w:rPr>
          <w:rFonts w:ascii="Times New Roman" w:hAnsi="Times New Roman" w:cs="Times New Roman"/>
          <w:color w:val="000000" w:themeColor="text1"/>
          <w:sz w:val="20"/>
          <w:szCs w:val="20"/>
        </w:rPr>
        <w:t xml:space="preserve"> 1.3. 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1.4. Информирование о порядке предоставления услуги осуществляется:</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1) непосредственно при личном приеме заявителя в уполномоченный орган местного самоуправления - администрацию Завитинского муниципального округа</w:t>
      </w:r>
      <w:r w:rsidRPr="00FD588D">
        <w:rPr>
          <w:rFonts w:ascii="Times New Roman" w:hAnsi="Times New Roman" w:cs="Times New Roman"/>
          <w:i/>
          <w:iCs/>
          <w:color w:val="000000" w:themeColor="text1"/>
          <w:sz w:val="20"/>
          <w:szCs w:val="20"/>
        </w:rPr>
        <w:t xml:space="preserve"> </w:t>
      </w:r>
      <w:r w:rsidRPr="00FD588D">
        <w:rPr>
          <w:rFonts w:ascii="Times New Roman" w:hAnsi="Times New Roman" w:cs="Times New Roman"/>
          <w:color w:val="000000" w:themeColor="text1"/>
          <w:sz w:val="20"/>
          <w:szCs w:val="20"/>
        </w:rPr>
        <w:t>или в многофункциональный центр предоставления государственных и муниципальных услуг (далее – многофункциональный центр);</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2) по телефону в уполномоченном органе местного самоуправления или многофункциональном центре;</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3) письменно, в том числе посредством электронной почты, факсимильной связи;</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4) посредством размещения в открытой и доступной форме информации:</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на региональном портале государственных и муниципальных услуг (функций), являющегося государственной информационной системой Амурской области </w:t>
      </w:r>
      <w:r w:rsidRPr="00FD588D">
        <w:rPr>
          <w:rFonts w:ascii="Times New Roman" w:hAnsi="Times New Roman" w:cs="Times New Roman"/>
          <w:sz w:val="20"/>
          <w:szCs w:val="20"/>
        </w:rPr>
        <w:t>(https://gu.amurobl.ru/)</w:t>
      </w:r>
      <w:r w:rsidRPr="00FD588D">
        <w:rPr>
          <w:rFonts w:ascii="Times New Roman" w:hAnsi="Times New Roman" w:cs="Times New Roman"/>
          <w:color w:val="000000" w:themeColor="text1"/>
          <w:sz w:val="20"/>
          <w:szCs w:val="20"/>
        </w:rPr>
        <w:t xml:space="preserve"> (далее – региональный портал);</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на официальном сайте администрации Завитинского муниципального округа </w:t>
      </w:r>
      <w:hyperlink r:id="rId11" w:history="1">
        <w:r w:rsidRPr="00FD588D">
          <w:rPr>
            <w:rFonts w:ascii="Times New Roman" w:hAnsi="Times New Roman" w:cs="Times New Roman"/>
            <w:color w:val="0000FF"/>
            <w:sz w:val="20"/>
            <w:szCs w:val="20"/>
            <w:u w:val="single"/>
            <w:lang w:val="en-US"/>
          </w:rPr>
          <w:t>www</w:t>
        </w:r>
        <w:r w:rsidRPr="00FD588D">
          <w:rPr>
            <w:rFonts w:ascii="Times New Roman" w:hAnsi="Times New Roman" w:cs="Times New Roman"/>
            <w:color w:val="0000FF"/>
            <w:sz w:val="20"/>
            <w:szCs w:val="20"/>
            <w:u w:val="single"/>
          </w:rPr>
          <w:t>.zavitinsk.info.</w:t>
        </w:r>
        <w:proofErr w:type="spellStart"/>
        <w:r w:rsidRPr="00FD588D">
          <w:rPr>
            <w:rFonts w:ascii="Times New Roman" w:hAnsi="Times New Roman" w:cs="Times New Roman"/>
            <w:color w:val="0000FF"/>
            <w:sz w:val="20"/>
            <w:szCs w:val="20"/>
            <w:u w:val="single"/>
            <w:lang w:val="en-US"/>
          </w:rPr>
          <w:t>ru</w:t>
        </w:r>
        <w:proofErr w:type="spellEnd"/>
      </w:hyperlink>
      <w:r w:rsidRPr="00FD588D">
        <w:rPr>
          <w:rFonts w:ascii="Times New Roman" w:hAnsi="Times New Roman" w:cs="Times New Roman"/>
          <w:color w:val="0000FF"/>
          <w:sz w:val="20"/>
          <w:szCs w:val="20"/>
          <w:u w:val="single"/>
        </w:rPr>
        <w:t>;</w:t>
      </w:r>
      <w:r>
        <w:rPr>
          <w:rFonts w:ascii="Times New Roman" w:hAnsi="Times New Roman" w:cs="Times New Roman"/>
          <w:color w:val="0000FF"/>
          <w:sz w:val="20"/>
          <w:szCs w:val="20"/>
          <w:u w:val="single"/>
        </w:rPr>
        <w:t xml:space="preserve"> </w:t>
      </w:r>
      <w:r w:rsidRPr="00FD588D">
        <w:rPr>
          <w:rFonts w:ascii="Times New Roman" w:hAnsi="Times New Roman" w:cs="Times New Roman"/>
          <w:color w:val="000000" w:themeColor="text1"/>
          <w:sz w:val="20"/>
          <w:szCs w:val="20"/>
        </w:rPr>
        <w:t>5) посредством размещения информации на информационных стендах администрации Завитинского муниципального округа или многофункционального центра.</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1.5. Информирование осуществляется по вопросам, касающимся:</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способов подачи заявления </w:t>
      </w:r>
      <w:r w:rsidRPr="00FD588D">
        <w:rPr>
          <w:rFonts w:ascii="Times New Roman" w:eastAsia="Times New Roman" w:hAnsi="Times New Roman" w:cs="Times New Roman"/>
          <w:color w:val="000000"/>
          <w:sz w:val="20"/>
          <w:szCs w:val="20"/>
          <w:lang w:eastAsia="ru-RU"/>
        </w:rPr>
        <w:t>об признании жилого помещения пригодными (непригодными) для проживания и многоквартирного дома аварийным и подлежащим сносу или реконструкции, расположенных на территории Завитинского муниципального округа</w:t>
      </w:r>
      <w:r w:rsidRPr="00FD588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о предоставлении услуги;</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адресов уполномоченного органа местного самоуправления и многофункциональных центров, обращение в которые необходимо для предоставления услуги;</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справочной информации о работе уполномоченного органа местного самоуправления, организации (структурных подразделений уполномоченного органа местного самоуправления);</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документов, необходимых для предоставления услуги;</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порядка и сроков предоставления услуги;</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порядка получения сведений о ходе рассмотрения заявления об </w:t>
      </w:r>
      <w:r w:rsidRPr="00FD588D">
        <w:rPr>
          <w:rFonts w:ascii="Times New Roman" w:eastAsia="Times New Roman" w:hAnsi="Times New Roman" w:cs="Times New Roman"/>
          <w:color w:val="000000"/>
          <w:sz w:val="20"/>
          <w:szCs w:val="20"/>
          <w:lang w:eastAsia="ru-RU"/>
        </w:rPr>
        <w:t xml:space="preserve">признании жилого помещения пригодными (непригодными) для проживания и многоквартирного дома аварийным и подлежащим сносу или реконструкции, расположенных на территории Завитинского муниципального округа </w:t>
      </w:r>
      <w:r w:rsidRPr="00FD588D">
        <w:rPr>
          <w:rFonts w:ascii="Times New Roman" w:hAnsi="Times New Roman" w:cs="Times New Roman"/>
          <w:color w:val="000000" w:themeColor="text1"/>
          <w:sz w:val="20"/>
          <w:szCs w:val="20"/>
        </w:rPr>
        <w:t>и о результатах предоставления муниципальной услуги;</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порядка досудебного (внесудебного) обжалования действий (бездействия) должностных лиц, и принимаемых ими решений при предоставлении услуги.</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Получение информации по вопросам предоставления услуги осуществляется бесплатно.</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Если должностное лицо уполномоченного органа местного самоуправления, не может самостоятельно дать ответ, телефонный звонок</w:t>
      </w:r>
      <w:r w:rsidRPr="00FD588D">
        <w:rPr>
          <w:rFonts w:ascii="Times New Roman" w:hAnsi="Times New Roman" w:cs="Times New Roman"/>
          <w:i/>
          <w:color w:val="000000" w:themeColor="text1"/>
          <w:sz w:val="20"/>
          <w:szCs w:val="20"/>
        </w:rPr>
        <w:t xml:space="preserve"> </w:t>
      </w:r>
      <w:r w:rsidRPr="00FD588D">
        <w:rPr>
          <w:rFonts w:ascii="Times New Roman" w:hAnsi="Times New Roman" w:cs="Times New Roman"/>
          <w:color w:val="000000" w:themeColor="text1"/>
          <w:sz w:val="20"/>
          <w:szCs w:val="20"/>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изложить обращение в письменной форме; назначить другое время для консультаций.</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Продолжительность информирования по телефону не должна превышать 10 минут.</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Информирование осуществляется в соответствии с графиком приема граждан.</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1.7. По письменному обращению должностное лицо уполномоченного органа местного самоуправления подробно в письменной форме разъясняет гражданину сведения по вопросам, указанным в </w:t>
      </w:r>
      <w:hyperlink w:anchor="Par84" w:history="1">
        <w:r w:rsidRPr="00FD588D">
          <w:rPr>
            <w:rFonts w:ascii="Times New Roman" w:hAnsi="Times New Roman" w:cs="Times New Roman"/>
            <w:color w:val="000000" w:themeColor="text1"/>
            <w:sz w:val="20"/>
            <w:szCs w:val="20"/>
          </w:rPr>
          <w:t>пункте</w:t>
        </w:r>
      </w:hyperlink>
      <w:r w:rsidRPr="00FD588D">
        <w:rPr>
          <w:rFonts w:ascii="Times New Roman" w:hAnsi="Times New Roman" w:cs="Times New Roman"/>
          <w:color w:val="000000" w:themeColor="text1"/>
          <w:sz w:val="20"/>
          <w:szCs w:val="20"/>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1.9. На официальном сайте уполномоченного органа местного самоуправления (администрации Завитинского муниципального округа), на стендах в местах предоставления услуги и в многофункциональном центре размещается следующая справочная информация:</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о месте нахождения и графике работы уполномоченного органа местного самоуправления, ответственных за предоставление услуги, а также многофункциональных центров;</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справочные телефоны структурных подразделений уполномоченного органа местного самоуправления ответственных за предоставление услуги, в том числе номер телефона-автоинформатора (при наличии);</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адрес официального сайта, а также электронной почты и (или) формы обратной связи уполномоченного органа местного самоуправления в сети «Интернет».</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1.10. В залах ожидания уполномоченного 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1.11. Размещение информации о порядке </w:t>
      </w:r>
      <w:r w:rsidRPr="00FD588D">
        <w:rPr>
          <w:rFonts w:ascii="Times New Roman" w:hAnsi="Times New Roman" w:cs="Times New Roman"/>
          <w:color w:val="000000" w:themeColor="text1"/>
          <w:sz w:val="20"/>
          <w:szCs w:val="20"/>
        </w:rPr>
        <w:lastRenderedPageBreak/>
        <w:t>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органом местного самоуправления с учетом требований к информированию, установленных Административным регламентом.</w:t>
      </w:r>
      <w:r>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1.12. Информация о ходе рассмотрения заявления о </w:t>
      </w:r>
      <w:r w:rsidRPr="00FD588D">
        <w:rPr>
          <w:rFonts w:ascii="Times New Roman" w:eastAsia="Times New Roman" w:hAnsi="Times New Roman" w:cs="Times New Roman"/>
          <w:color w:val="000000"/>
          <w:sz w:val="20"/>
          <w:szCs w:val="20"/>
          <w:lang w:eastAsia="ru-RU"/>
        </w:rPr>
        <w:t xml:space="preserve">признании жилого помещения пригодными (непригодными) для проживания и многоквартирного дома аварийным и подлежащим сносу или реконструкции, расположенных на территории Завитинского муниципального округа </w:t>
      </w:r>
      <w:r w:rsidRPr="00FD588D">
        <w:rPr>
          <w:rFonts w:ascii="Times New Roman" w:hAnsi="Times New Roman" w:cs="Times New Roman"/>
          <w:color w:val="000000" w:themeColor="text1"/>
          <w:sz w:val="20"/>
          <w:szCs w:val="20"/>
        </w:rPr>
        <w:t xml:space="preserve">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органа местного самоуправления при обращении заявителя лично, по телефону посредством электронной почты. </w:t>
      </w:r>
      <w:r w:rsidRPr="00FD588D">
        <w:rPr>
          <w:rFonts w:ascii="Times New Roman" w:eastAsia="Times New Roman" w:hAnsi="Times New Roman" w:cs="Times New Roman"/>
          <w:color w:val="000000"/>
          <w:sz w:val="20"/>
          <w:szCs w:val="20"/>
          <w:lang w:eastAsia="ru-RU"/>
        </w:rPr>
        <w:t>Стандарт предоставления муниципальной услуги</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2.1. Наименование муниципальной услуги: «Признание жилых помещений пригодными (непригодными) для проживания и многоквартирного дома аварийным и подлежащим сносу или реконструкции на территории Завитинского муниципального округа».</w:t>
      </w:r>
      <w:r>
        <w:rPr>
          <w:rFonts w:ascii="Times New Roman" w:eastAsia="Times New Roman" w:hAnsi="Times New Roman" w:cs="Times New Roman"/>
          <w:color w:val="000000"/>
          <w:sz w:val="20"/>
          <w:szCs w:val="20"/>
          <w:lang w:eastAsia="ru-RU"/>
        </w:rPr>
        <w:t xml:space="preserve"> 2</w:t>
      </w:r>
      <w:r w:rsidRPr="00FD588D">
        <w:rPr>
          <w:rFonts w:ascii="Times New Roman" w:eastAsia="Times New Roman" w:hAnsi="Times New Roman" w:cs="Times New Roman"/>
          <w:color w:val="000000"/>
          <w:sz w:val="20"/>
          <w:szCs w:val="20"/>
          <w:lang w:eastAsia="ru-RU"/>
        </w:rPr>
        <w:t>.2. Предоставление муниципальной услуги осуществляется Уполномоченным органом - администрацией Завитинского муниципального округа. 2.3. Органы и организации, участвующие в предоставлении муниципальной услуги, обращение в которые необходимо для предоставления муниципальной услуги:</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В предоставлении муниципальной услуги могут участвовать организации, имеющие свидетельство о допуске на выполнение работ по обследованию строительных конструкций жилых зданий и сооружений в целях подготовки заключения о признании многоквартирного жилого дома аварийным и подлежащим сносу и реконструкции.</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Многофункциональный центр, администрация не вправе требовать от заявителя: -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Амурской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 -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 - 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а) изменение требований нормативных правовых актов, касающихся предоставления муниципальной услуги, после первоначальной подачи заявления предоставления муниципальной услуги;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г) выявление документального подтверждения факта (признаков) ошибочного или противоправного действия (бездействия) должностного лица администрации, муниципального служащего, работника многофункционального центра,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Завитинского муниципального округа,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д) предоставление на бумажном носителе документов и информации, электронные образцы которых ранее были заверены,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2.4. Результатом предоставления муниципальной услуги является: 2.4.1. Принятие и выдача заявителю распоряжения главы Завитинского муниципального округа о признании жилых помещений пригодными (непригодными) для проживания;</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 xml:space="preserve">2.4.2. Принятие и выдача заявителю распоряжения главы Завитинского муниципального округа о признании многоквартирного жилого дома аварийным и подлежащим сносу или реконструкции; 2.4.3. Отказ в предоставлении вышеуказанной муниципальной услуги с указанием причин. 2.5. Максимальный срок предоставления муниципальной услуги составляет </w:t>
      </w:r>
      <w:r w:rsidRPr="00FD588D">
        <w:rPr>
          <w:rFonts w:ascii="Times New Roman" w:eastAsia="Times New Roman" w:hAnsi="Times New Roman" w:cs="Times New Roman"/>
          <w:sz w:val="20"/>
          <w:szCs w:val="20"/>
          <w:lang w:eastAsia="ru-RU"/>
        </w:rPr>
        <w:t>30</w:t>
      </w:r>
      <w:r w:rsidRPr="00FD588D">
        <w:rPr>
          <w:rFonts w:ascii="Times New Roman" w:eastAsia="Times New Roman" w:hAnsi="Times New Roman" w:cs="Times New Roman"/>
          <w:color w:val="000000"/>
          <w:sz w:val="20"/>
          <w:szCs w:val="20"/>
          <w:lang w:eastAsia="ru-RU"/>
        </w:rPr>
        <w:t xml:space="preserve"> календарных дней, исчисляемых со дня регистрации в администрации заявления с документами, обязанность по представлению которых возложена на заявителя Максимальный срок: - принятия решения и выдача заявителю распоряжения главы Завитинского муниципального округа о признании жилых помещений пригодными (непригодными) для проживания;</w:t>
      </w:r>
      <w:r>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  принятие решения и выдача заявителю распоряжения главы Завитинского муниципального округа о признании многоквартирного жилого дома аварийным и подлежащим сносу и реконструкции; - отказ в предоставлении муниципальной услуги с указанием причин. Максимальный срок принятия решения о признании жилых помещений пригодными (непригодными) для проживания и многоквартирного дома аварийным и подлежащим сносу или реконструкции составляет 30 календарных дней с момента получения Уполномоченным органом полного комплекта документов из многофункционального центра (за исключением документов, находящихся в распоряжении ЕГРН – данные документы получаются администрацией самостоятельно в порядке межведомственного взаимодействия). Срок выдачи заявителю принятого главой Завитинского муниципального округа решения составляет не более пяти рабочих дней со дня принятия соответствующего решения. 2.6. Предоставление муниципальной услуги осуществляется в соответствии со следующими нормативными правовыми актами: 2.6.1. Жилищный кодекс Российской Федерации от 29.12.2004 № 188-ФЗ;</w:t>
      </w:r>
      <w:r w:rsidR="006B0AC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lastRenderedPageBreak/>
        <w:t>2.6.2. Федеральный закон от 06.10.2003 № 131-ФЗ «Об общих принципах организации местного самоуправления в Российской Федерации»;</w:t>
      </w:r>
      <w:r w:rsidR="006B0AC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2.6.3 Федеральный закон от 27.07.2010 № 210-ФЗ «Об организации предоставления государственных и муниципальных услуг»;</w:t>
      </w:r>
      <w:r w:rsidR="006B0AC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2.6.4.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r w:rsidR="006B0AC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2.6.5.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Положение); 2.6.6. Постановление Правительства Амурской области от 29.12.2011 № 968 «О системе межведомственного электронного взаимодействия Амурской области»; 2.6.7. Уставом Завитинского муниципального круга; 2.6.8. Постановлением главы Завитинского муниципального округа от 15.04.2022 № 302 «Об утверждении Положения о межведомственной комиссии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территории Завитинского муниципального округа»; 2.6.9. Настоящим административным регламентом. 2.7. Исчерпывающий перечень документов (информации),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предусмотрены настоящим административным регламентом применительно к конкретной административной процедуре. 2.7.1. Заявление о признании жилых помещений пригодными (непригодным) для проживания и (или) многоквартирного дома аварийным и подлежащим сносу или реконструкции (приложение № 1) к настоящему регламенту; 2.7.2. Копии правоустанавливающих документов на жилое помещение, право на которое не зарегистрировано в Едином государственном реестре прав на недвижимое; 2.7.3. В отношении нежилого помещения для признания его в дальнейшем жилым помещением - проект реконструкции нежилого помещения; 2.7.4.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 2.7.5. Заключение специализированной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Положении требованиям; 2.7.6. Заявления, письма, жалобы граждан на неудовлетворительные условия проживания - по усмотрению заявителя. 2.8. Уполномоченный орган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 1) сведения из Единого государственного реестра недвижимости; 2) технический паспорт жилого помещения, а для нежилых помещений - технический план; 3) заключения (акты) соответствующих органов государственного надзора (контроля) в случае, если представление указанных документов в соответствии с </w:t>
      </w:r>
      <w:hyperlink r:id="rId12" w:history="1">
        <w:r w:rsidRPr="00FD588D">
          <w:rPr>
            <w:rFonts w:ascii="Times New Roman" w:eastAsia="Times New Roman" w:hAnsi="Times New Roman" w:cs="Times New Roman"/>
            <w:color w:val="194580"/>
            <w:sz w:val="20"/>
            <w:szCs w:val="20"/>
            <w:u w:val="single"/>
            <w:lang w:eastAsia="ru-RU"/>
          </w:rPr>
          <w:t>абзацем 3 пункта 44</w:t>
        </w:r>
      </w:hyperlink>
      <w:r w:rsidRPr="00FD588D">
        <w:rPr>
          <w:rFonts w:ascii="Times New Roman" w:eastAsia="Times New Roman" w:hAnsi="Times New Roman" w:cs="Times New Roman"/>
          <w:color w:val="000000"/>
          <w:sz w:val="20"/>
          <w:szCs w:val="20"/>
          <w:lang w:eastAsia="ru-RU"/>
        </w:rPr>
        <w:t>  Положения, признано необходимым для принятия решения о признании жилого помещения соответствующим (не соответствующим) установленным в Положении.</w:t>
      </w:r>
      <w:r w:rsidR="006B0AC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Уполномоченный орган вправе запрашивать эти документы в органах государственного надзора (контроля), указанных в </w:t>
      </w:r>
      <w:hyperlink r:id="rId13" w:history="1">
        <w:r w:rsidRPr="00FD588D">
          <w:rPr>
            <w:rFonts w:ascii="Times New Roman" w:eastAsia="Times New Roman" w:hAnsi="Times New Roman" w:cs="Times New Roman"/>
            <w:color w:val="194580"/>
            <w:sz w:val="20"/>
            <w:szCs w:val="20"/>
            <w:u w:val="single"/>
            <w:lang w:eastAsia="ru-RU"/>
          </w:rPr>
          <w:t>абзаце 5 пункта 7</w:t>
        </w:r>
      </w:hyperlink>
      <w:r w:rsidRPr="00FD588D">
        <w:rPr>
          <w:rFonts w:ascii="Times New Roman" w:eastAsia="Times New Roman" w:hAnsi="Times New Roman" w:cs="Times New Roman"/>
          <w:color w:val="000000"/>
          <w:sz w:val="20"/>
          <w:szCs w:val="20"/>
          <w:lang w:eastAsia="ru-RU"/>
        </w:rPr>
        <w:t> Положения. 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 и муниципальных услуг. 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 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 2.9. Исчерпывающий перечень оснований для отказа в приеме документов (возврата), необходимых для предоставления услуги:</w:t>
      </w:r>
      <w:r w:rsidR="00363A8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заявление подано не уполномоченным лицом;</w:t>
      </w:r>
      <w:r w:rsidR="00363A8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заявление содержит исправления, в том числе техническое;</w:t>
      </w:r>
      <w:r w:rsidR="00363A8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заявление не поддается прочтению;</w:t>
      </w:r>
      <w:r w:rsidR="00363A8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заявление имеет повреждения, затрудняющие правильное истолкование его содержания. Отказ в приеме документов не препятствует повторной подаче документов при устранении оснований, по которым было отказано в приеме документов.</w:t>
      </w:r>
      <w:r w:rsidR="00363A8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2.10. Приостановление предоставления муниципальной услуги не предусмотрено. 2.11. В предоставлении муниципальной услуги может быть отказано в случаях: 1) копии документов удостоверены не в установленном законом порядке; 2) непредставления заявителем документов, определенных пунктом 2.7. настоящего Административного регламента и невозможность их истребования; 3) несоблюдение предусмотренных статьей 22 Жилищного кодекса Российской Федерации условий перевода помещения; 4) отсутствие проекта реконструкции нежилого помещения. После устранения оснований для отказа в предоставлении муниципальной услуги в случаях, предусмотренных пунктом 2.9. административного регламента, заявитель вправе обратиться повторно за получением муниципальной услуги.</w:t>
      </w:r>
      <w:r w:rsidR="00363A8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2.12. Предоставление муниципальной услуги осуществляются бесплатно. 2.13. Максимальный срок ожидания в очереди при подаче документов для получения муниципальной услуги и при получении результата предоставления муниципальной услуги составляет 15 минут.</w:t>
      </w:r>
      <w:r w:rsidR="00363A84">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 xml:space="preserve">2.14.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 Заявление и прилагаемые к нему документы, подлежит обязательной регистрации в течение 1 рабочего дня. Срок регистрации обращения заявителя не должен превышать 10 минут. В случае если заявитель представил правильно оформленный и полный комплект документов, срок их регистрации не должен превышать 15 минут. Срок регистрации обращения заявителя в организацию, участвующую в предоставлении муниципальной услуги, не должен превышать 15 минут. Заявление, предоставленное в виде электронного документа через Единый портал государственных и муниципальных услуг, подлежит обязательной регистрации в Системе межведомственного электронного взаимодействия в течение 1 рабочего дня. </w:t>
      </w:r>
      <w:r w:rsidRPr="00FD588D">
        <w:rPr>
          <w:rFonts w:ascii="Times New Roman" w:hAnsi="Times New Roman" w:cs="Times New Roman"/>
          <w:color w:val="000000" w:themeColor="text1"/>
          <w:sz w:val="20"/>
          <w:szCs w:val="20"/>
        </w:rPr>
        <w:t>15. Местоположение административных зданий, в которых осуществляется прием заявлений,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В случае, если имеется возможность организации стоянки (парковки) </w:t>
      </w:r>
      <w:r w:rsidRPr="00FD588D">
        <w:rPr>
          <w:rFonts w:ascii="Times New Roman" w:hAnsi="Times New Roman" w:cs="Times New Roman"/>
          <w:color w:val="000000" w:themeColor="text1"/>
          <w:sz w:val="20"/>
          <w:szCs w:val="20"/>
        </w:rPr>
        <w:lastRenderedPageBreak/>
        <w:t>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наименование;</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местонахождение и юридический адрес;</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режим работы;</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график приема;</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номера телефонов для справок.</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Помещения, в которых предоставляется услуга, должны соответствовать санитарно-эпидемиологическим правилам и нормативам.</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Помещения, в которых предоставляется услуга, оснащаются:</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противопожарной системой и средствами пожаротушения;</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системой оповещения о возникновении чрезвычайной ситуации;</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средствами оказания первой медицинской помощи;</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туалетными комнатами для посетителей.</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Места для заполнения заявлений оборудуются стульями, столами (стойками), бланками заявлений, письменными принадлежностями.</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Места приема заявителей оборудуются информационными табличками (вывесками) с указанием:</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номера кабинета и наименования отдела;</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фамилии, имени и отчества (последнее – при наличии), должности ответственного лица за прием документов;</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графика приема заявителей.</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При предоставлении услуги инвалидам обеспечиваются:</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возможность беспрепятственного доступа к объекту (зданию, помещению), в котором предоставляется услуга;</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сопровождение инвалидов, имеющих стойкие расстройства функции зрения и самостоятельного передвижения;</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допуск сурдопереводчика и </w:t>
      </w:r>
      <w:proofErr w:type="spellStart"/>
      <w:r w:rsidRPr="00FD588D">
        <w:rPr>
          <w:rFonts w:ascii="Times New Roman" w:hAnsi="Times New Roman" w:cs="Times New Roman"/>
          <w:color w:val="000000" w:themeColor="text1"/>
          <w:sz w:val="20"/>
          <w:szCs w:val="20"/>
        </w:rPr>
        <w:t>тифлосурдопереводчика</w:t>
      </w:r>
      <w:proofErr w:type="spellEnd"/>
      <w:r w:rsidRPr="00FD588D">
        <w:rPr>
          <w:rFonts w:ascii="Times New Roman" w:hAnsi="Times New Roman" w:cs="Times New Roman"/>
          <w:color w:val="000000" w:themeColor="text1"/>
          <w:sz w:val="20"/>
          <w:szCs w:val="20"/>
        </w:rPr>
        <w:t>;</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r w:rsidR="00363A84">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оказание инвалидам помощи в преодолении барьеров, мешающих получению ими государственных и муниципальных услуг наравне с другими лицами.</w:t>
      </w:r>
      <w:r w:rsidR="00363A84">
        <w:rPr>
          <w:rFonts w:ascii="Times New Roman" w:hAnsi="Times New Roman" w:cs="Times New Roman"/>
          <w:color w:val="000000" w:themeColor="text1"/>
          <w:sz w:val="20"/>
          <w:szCs w:val="20"/>
        </w:rPr>
        <w:t xml:space="preserve"> </w:t>
      </w:r>
      <w:r w:rsidRPr="00FD588D">
        <w:rPr>
          <w:rFonts w:ascii="Times New Roman" w:eastAsia="Times New Roman" w:hAnsi="Times New Roman" w:cs="Times New Roman"/>
          <w:color w:val="000000"/>
          <w:sz w:val="20"/>
          <w:szCs w:val="20"/>
          <w:lang w:eastAsia="ru-RU"/>
        </w:rPr>
        <w:t xml:space="preserve">2.16. </w:t>
      </w:r>
      <w:r w:rsidRPr="00FD588D">
        <w:rPr>
          <w:rFonts w:ascii="Times New Roman" w:eastAsia="Calibri" w:hAnsi="Times New Roman" w:cs="Times New Roman"/>
          <w:color w:val="000000" w:themeColor="text1"/>
          <w:sz w:val="20"/>
          <w:szCs w:val="20"/>
        </w:rPr>
        <w:t xml:space="preserve">Основными показателями доступности предоставления </w:t>
      </w:r>
      <w:r w:rsidRPr="00FD588D">
        <w:rPr>
          <w:rFonts w:ascii="Times New Roman" w:hAnsi="Times New Roman" w:cs="Times New Roman"/>
          <w:color w:val="000000" w:themeColor="text1"/>
          <w:sz w:val="20"/>
          <w:szCs w:val="20"/>
        </w:rPr>
        <w:t>услуги</w:t>
      </w:r>
      <w:r w:rsidRPr="00FD588D">
        <w:rPr>
          <w:rFonts w:ascii="Times New Roman" w:eastAsia="Calibri" w:hAnsi="Times New Roman" w:cs="Times New Roman"/>
          <w:color w:val="000000" w:themeColor="text1"/>
          <w:sz w:val="20"/>
          <w:szCs w:val="20"/>
        </w:rPr>
        <w:t xml:space="preserve"> являются:</w:t>
      </w:r>
      <w:r w:rsidR="00363A84">
        <w:rPr>
          <w:rFonts w:ascii="Times New Roman" w:eastAsia="Calibri" w:hAnsi="Times New Roman" w:cs="Times New Roman"/>
          <w:color w:val="000000" w:themeColor="text1"/>
          <w:sz w:val="20"/>
          <w:szCs w:val="20"/>
        </w:rPr>
        <w:t xml:space="preserve"> </w:t>
      </w:r>
      <w:r w:rsidRPr="00FD588D">
        <w:rPr>
          <w:rFonts w:ascii="Times New Roman" w:eastAsia="Calibri" w:hAnsi="Times New Roman" w:cs="Times New Roman"/>
          <w:color w:val="000000" w:themeColor="text1"/>
          <w:sz w:val="20"/>
          <w:szCs w:val="20"/>
        </w:rPr>
        <w:t xml:space="preserve">наличие полной и понятной информации о порядке, сроках и ходе предоставления </w:t>
      </w:r>
      <w:r w:rsidRPr="00FD588D">
        <w:rPr>
          <w:rFonts w:ascii="Times New Roman" w:hAnsi="Times New Roman" w:cs="Times New Roman"/>
          <w:color w:val="000000" w:themeColor="text1"/>
          <w:sz w:val="20"/>
          <w:szCs w:val="20"/>
        </w:rPr>
        <w:t xml:space="preserve">услуги </w:t>
      </w:r>
      <w:r w:rsidRPr="00FD588D">
        <w:rPr>
          <w:rFonts w:ascii="Times New Roman" w:eastAsia="Calibri" w:hAnsi="Times New Roman" w:cs="Times New Roman"/>
          <w:color w:val="000000" w:themeColor="text1"/>
          <w:sz w:val="20"/>
          <w:szCs w:val="20"/>
        </w:rPr>
        <w:t>в информационно-телекоммуникационных сетях общего пользования (в том числе в сети «Интернет»), средствах массовой информации;</w:t>
      </w:r>
      <w:r w:rsidR="00363A84">
        <w:rPr>
          <w:rFonts w:ascii="Times New Roman" w:eastAsia="Calibri" w:hAnsi="Times New Roman" w:cs="Times New Roman"/>
          <w:color w:val="000000" w:themeColor="text1"/>
          <w:sz w:val="20"/>
          <w:szCs w:val="20"/>
        </w:rPr>
        <w:t xml:space="preserve"> </w:t>
      </w:r>
      <w:r w:rsidRPr="00FD588D">
        <w:rPr>
          <w:rFonts w:ascii="Times New Roman" w:eastAsia="Calibri" w:hAnsi="Times New Roman" w:cs="Times New Roman"/>
          <w:color w:val="000000" w:themeColor="text1"/>
          <w:sz w:val="20"/>
          <w:szCs w:val="20"/>
        </w:rPr>
        <w:t xml:space="preserve">возможность получения заявителем уведомлений о предоставлении услуги с помощью </w:t>
      </w:r>
      <w:r w:rsidRPr="00FD588D">
        <w:rPr>
          <w:rFonts w:ascii="Times New Roman" w:hAnsi="Times New Roman" w:cs="Times New Roman"/>
          <w:color w:val="000000" w:themeColor="text1"/>
          <w:sz w:val="20"/>
          <w:szCs w:val="20"/>
        </w:rPr>
        <w:t>Единого портала, регионального портала</w:t>
      </w:r>
      <w:r w:rsidRPr="00FD588D">
        <w:rPr>
          <w:rFonts w:ascii="Times New Roman" w:eastAsia="Calibri" w:hAnsi="Times New Roman" w:cs="Times New Roman"/>
          <w:color w:val="000000" w:themeColor="text1"/>
          <w:sz w:val="20"/>
          <w:szCs w:val="20"/>
        </w:rPr>
        <w:t>;</w:t>
      </w:r>
      <w:r w:rsidR="00363A84">
        <w:rPr>
          <w:rFonts w:ascii="Times New Roman" w:eastAsia="Calibri" w:hAnsi="Times New Roman" w:cs="Times New Roman"/>
          <w:color w:val="000000" w:themeColor="text1"/>
          <w:sz w:val="20"/>
          <w:szCs w:val="20"/>
        </w:rPr>
        <w:t xml:space="preserve"> </w:t>
      </w:r>
      <w:r w:rsidRPr="00FD588D">
        <w:rPr>
          <w:rFonts w:ascii="Times New Roman" w:eastAsia="Calibri" w:hAnsi="Times New Roman" w:cs="Times New Roman"/>
          <w:color w:val="000000" w:themeColor="text1"/>
          <w:sz w:val="20"/>
          <w:szCs w:val="20"/>
        </w:rPr>
        <w:t xml:space="preserve">возможность получения информации о ходе предоставления </w:t>
      </w:r>
      <w:r w:rsidRPr="00FD588D">
        <w:rPr>
          <w:rFonts w:ascii="Times New Roman" w:hAnsi="Times New Roman" w:cs="Times New Roman"/>
          <w:color w:val="000000" w:themeColor="text1"/>
          <w:sz w:val="20"/>
          <w:szCs w:val="20"/>
        </w:rPr>
        <w:t>услуги</w:t>
      </w:r>
      <w:r w:rsidRPr="00FD588D">
        <w:rPr>
          <w:rFonts w:ascii="Times New Roman" w:eastAsia="Calibri" w:hAnsi="Times New Roman" w:cs="Times New Roman"/>
          <w:color w:val="000000" w:themeColor="text1"/>
          <w:sz w:val="20"/>
          <w:szCs w:val="20"/>
        </w:rPr>
        <w:t>, в том числе с использованием информационно-коммуникационных технологий.</w:t>
      </w:r>
      <w:r w:rsidR="00363A84">
        <w:rPr>
          <w:rFonts w:ascii="Times New Roman" w:eastAsia="Calibri" w:hAnsi="Times New Roman" w:cs="Times New Roman"/>
          <w:color w:val="000000" w:themeColor="text1"/>
          <w:sz w:val="20"/>
          <w:szCs w:val="20"/>
        </w:rPr>
        <w:t xml:space="preserve"> </w:t>
      </w:r>
      <w:r w:rsidRPr="00FD588D">
        <w:rPr>
          <w:rFonts w:ascii="Times New Roman" w:eastAsia="Calibri" w:hAnsi="Times New Roman" w:cs="Times New Roman"/>
          <w:color w:val="000000" w:themeColor="text1"/>
          <w:sz w:val="20"/>
          <w:szCs w:val="20"/>
        </w:rPr>
        <w:t>2.17. Основными показателями качества предоставления услуги являются:</w:t>
      </w:r>
      <w:r w:rsidR="00363A84">
        <w:rPr>
          <w:rFonts w:ascii="Times New Roman" w:eastAsia="Calibri" w:hAnsi="Times New Roman" w:cs="Times New Roman"/>
          <w:color w:val="000000" w:themeColor="text1"/>
          <w:sz w:val="20"/>
          <w:szCs w:val="20"/>
        </w:rPr>
        <w:t xml:space="preserve"> </w:t>
      </w:r>
      <w:r w:rsidRPr="00FD588D">
        <w:rPr>
          <w:rFonts w:ascii="Times New Roman" w:eastAsia="Calibri" w:hAnsi="Times New Roman" w:cs="Times New Roman"/>
          <w:color w:val="000000" w:themeColor="text1"/>
          <w:sz w:val="20"/>
          <w:szCs w:val="20"/>
        </w:rPr>
        <w:t xml:space="preserve">своевременность предоставления </w:t>
      </w:r>
      <w:r w:rsidRPr="00FD588D">
        <w:rPr>
          <w:rFonts w:ascii="Times New Roman" w:hAnsi="Times New Roman" w:cs="Times New Roman"/>
          <w:color w:val="000000" w:themeColor="text1"/>
          <w:sz w:val="20"/>
          <w:szCs w:val="20"/>
        </w:rPr>
        <w:t>услуги</w:t>
      </w:r>
      <w:r w:rsidRPr="00FD588D">
        <w:rPr>
          <w:rFonts w:ascii="Times New Roman" w:eastAsia="Calibri" w:hAnsi="Times New Roman" w:cs="Times New Roman"/>
          <w:color w:val="000000" w:themeColor="text1"/>
          <w:sz w:val="20"/>
          <w:szCs w:val="20"/>
        </w:rPr>
        <w:t xml:space="preserve"> в соответствии со стандартом ее предоставления, установленным настоящим Административным регламентом;</w:t>
      </w:r>
      <w:r w:rsidR="00363A84">
        <w:rPr>
          <w:rFonts w:ascii="Times New Roman" w:eastAsia="Calibri" w:hAnsi="Times New Roman" w:cs="Times New Roman"/>
          <w:color w:val="000000" w:themeColor="text1"/>
          <w:sz w:val="20"/>
          <w:szCs w:val="20"/>
        </w:rPr>
        <w:t xml:space="preserve"> </w:t>
      </w:r>
      <w:r w:rsidRPr="00FD588D">
        <w:rPr>
          <w:rFonts w:ascii="Times New Roman" w:eastAsia="Calibri" w:hAnsi="Times New Roman" w:cs="Times New Roman"/>
          <w:color w:val="000000" w:themeColor="text1"/>
          <w:sz w:val="20"/>
          <w:szCs w:val="20"/>
        </w:rPr>
        <w:t xml:space="preserve">минимально возможное количество взаимодействий гражданина с должностными лицами, участвующими в предоставлении </w:t>
      </w:r>
      <w:r w:rsidRPr="00FD588D">
        <w:rPr>
          <w:rFonts w:ascii="Times New Roman" w:hAnsi="Times New Roman" w:cs="Times New Roman"/>
          <w:color w:val="000000" w:themeColor="text1"/>
          <w:sz w:val="20"/>
          <w:szCs w:val="20"/>
        </w:rPr>
        <w:t>услуги</w:t>
      </w:r>
      <w:r w:rsidRPr="00FD588D">
        <w:rPr>
          <w:rFonts w:ascii="Times New Roman" w:eastAsia="Calibri" w:hAnsi="Times New Roman" w:cs="Times New Roman"/>
          <w:color w:val="000000" w:themeColor="text1"/>
          <w:sz w:val="20"/>
          <w:szCs w:val="20"/>
        </w:rPr>
        <w:t>;</w:t>
      </w:r>
      <w:r w:rsidR="00363A84">
        <w:rPr>
          <w:rFonts w:ascii="Times New Roman" w:eastAsia="Calibri" w:hAnsi="Times New Roman" w:cs="Times New Roman"/>
          <w:color w:val="000000" w:themeColor="text1"/>
          <w:sz w:val="20"/>
          <w:szCs w:val="20"/>
        </w:rPr>
        <w:t xml:space="preserve"> </w:t>
      </w:r>
      <w:r w:rsidRPr="00FD588D">
        <w:rPr>
          <w:rFonts w:ascii="Times New Roman" w:eastAsia="Calibri" w:hAnsi="Times New Roman" w:cs="Times New Roman"/>
          <w:color w:val="000000" w:themeColor="text1"/>
          <w:sz w:val="20"/>
          <w:szCs w:val="20"/>
        </w:rPr>
        <w:t>отсутствие обоснованных жалоб на действия (бездействие) сотрудников и их некорректное (невнимательное) отношение к заявителям;</w:t>
      </w:r>
      <w:r w:rsidR="00363A84">
        <w:rPr>
          <w:rFonts w:ascii="Times New Roman" w:eastAsia="Calibri" w:hAnsi="Times New Roman" w:cs="Times New Roman"/>
          <w:color w:val="000000" w:themeColor="text1"/>
          <w:sz w:val="20"/>
          <w:szCs w:val="20"/>
        </w:rPr>
        <w:t xml:space="preserve"> </w:t>
      </w:r>
      <w:r w:rsidRPr="00FD588D">
        <w:rPr>
          <w:rFonts w:ascii="Times New Roman" w:eastAsia="Calibri" w:hAnsi="Times New Roman" w:cs="Times New Roman"/>
          <w:color w:val="000000" w:themeColor="text1"/>
          <w:sz w:val="20"/>
          <w:szCs w:val="20"/>
        </w:rPr>
        <w:t>отсутствие нарушений установленных сроков в процессе предоставления услуги;</w:t>
      </w:r>
      <w:r w:rsidR="00363A84">
        <w:rPr>
          <w:rFonts w:ascii="Times New Roman" w:eastAsia="Calibri" w:hAnsi="Times New Roman" w:cs="Times New Roman"/>
          <w:color w:val="000000" w:themeColor="text1"/>
          <w:sz w:val="20"/>
          <w:szCs w:val="20"/>
        </w:rPr>
        <w:t xml:space="preserve"> </w:t>
      </w:r>
      <w:r w:rsidRPr="00FD588D">
        <w:rPr>
          <w:rFonts w:ascii="Times New Roman" w:eastAsia="Calibri" w:hAnsi="Times New Roman" w:cs="Times New Roman"/>
          <w:color w:val="000000" w:themeColor="text1"/>
          <w:sz w:val="20"/>
          <w:szCs w:val="20"/>
        </w:rPr>
        <w:t xml:space="preserve">отсутствие заявлений об оспаривании решений, действий (бездействия) </w:t>
      </w:r>
      <w:r w:rsidRPr="00FD588D">
        <w:rPr>
          <w:rFonts w:ascii="Times New Roman" w:hAnsi="Times New Roman" w:cs="Times New Roman"/>
          <w:color w:val="000000" w:themeColor="text1"/>
          <w:sz w:val="20"/>
          <w:szCs w:val="20"/>
        </w:rPr>
        <w:t xml:space="preserve">уполномоченного органа местного самоуправления, </w:t>
      </w:r>
      <w:r w:rsidRPr="00FD588D">
        <w:rPr>
          <w:rFonts w:ascii="Times New Roman" w:eastAsia="Calibri" w:hAnsi="Times New Roman" w:cs="Times New Roman"/>
          <w:color w:val="000000" w:themeColor="text1"/>
          <w:sz w:val="20"/>
          <w:szCs w:val="20"/>
        </w:rPr>
        <w:t>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r w:rsidRPr="00FD588D">
        <w:rPr>
          <w:rFonts w:ascii="Times New Roman" w:eastAsia="Times New Roman" w:hAnsi="Times New Roman" w:cs="Times New Roman"/>
          <w:color w:val="000000"/>
          <w:sz w:val="20"/>
          <w:szCs w:val="20"/>
          <w:lang w:eastAsia="ru-RU"/>
        </w:rPr>
        <w:t xml:space="preserve"> 2.18. Иные требования, в том числе учитывающие особенности предоставления муниципальной услуги в многофункциональном центре предоставления государственных и муниципальных услуг и особенности предоставления муниципальной услуги в электронной форме</w:t>
      </w:r>
      <w:r w:rsidR="00994A77">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2.19.1. Предоставление муниципальной услуги может быть организовано администрацией через многофункциональный центр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государственные услуги, или органами, предоставляющими муниципальные услуги, осуществляется многофункциональным центром без участия заявителя. 2.19.2. При участии многофункционального центра в предоставлении муниципальной услуги, многофункциональным центр осуществляют следующие административные процедуры: 1) прием и рассмотрение запросов заявителей о предоставлении муниципальной услуги;</w:t>
      </w:r>
      <w:r w:rsidR="00994A77">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2) информирование заявителей о порядке предоставления муниципальной услуги в многофункциональном центре, о ходе выполнения запросов о предоставлении муниципальной услуги, а также по иным вопросам, связанным с предоставлением муниципальной услуги; 3) взаимодействие с государственными органами и органами местного самоуправления по вопросам предоставления муниципальной услуги, а также с организациями, участвующими в предоставлении муниципальной услуги, в том числе посредством направления межведомственного запроса с использованием информационно-технологической и коммуникационной инфраструктуры; 4) выдачу заявителям документов Уполномоченного органа, предоставляющего муниципальную услугу, по результатам предоставления муниципальной услуги. 2.20. Многофункциональный центр участвует в предоставлении муниципальной услуги в порядке, предусмотренном разделом 3 настоящего административного регламента для осуществления соответствующих административных процедур.</w:t>
      </w:r>
      <w:r w:rsidR="00994A77">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 xml:space="preserve">2.21. Предоставление муниципальной услуги может осуществляться в </w:t>
      </w:r>
      <w:r w:rsidRPr="00FD588D">
        <w:rPr>
          <w:rFonts w:ascii="Times New Roman" w:eastAsia="Times New Roman" w:hAnsi="Times New Roman" w:cs="Times New Roman"/>
          <w:color w:val="000000"/>
          <w:sz w:val="20"/>
          <w:szCs w:val="20"/>
          <w:lang w:eastAsia="ru-RU"/>
        </w:rPr>
        <w:lastRenderedPageBreak/>
        <w:t>электронной форме через Портал, с использованием электронной подписи и универсальной электронной карты. 2.22.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уполномоченным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2.23. Требования к электронным документам и электронным копиям документов, предоставляемым через Портал: 1) размер одного файла, предоставляемого через Портал, содержащего электронный документ или электронную копию документа, не должен превышать 10 Мб;</w:t>
      </w:r>
      <w:r w:rsidR="00994A77">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 xml:space="preserve">2) через Портал допускается предоставлять файлы следующих форматов: </w:t>
      </w:r>
      <w:proofErr w:type="spellStart"/>
      <w:r w:rsidRPr="00FD588D">
        <w:rPr>
          <w:rFonts w:ascii="Times New Roman" w:eastAsia="Times New Roman" w:hAnsi="Times New Roman" w:cs="Times New Roman"/>
          <w:color w:val="000000"/>
          <w:sz w:val="20"/>
          <w:szCs w:val="20"/>
          <w:lang w:eastAsia="ru-RU"/>
        </w:rPr>
        <w:t>docx</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doc</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rtf</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txt</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pdf</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xls</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xlsx</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rar</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zip</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ppt</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bmp</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jpg</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jpeg</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gif</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tif</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tiff</w:t>
      </w:r>
      <w:proofErr w:type="spellEnd"/>
      <w:r w:rsidRPr="00FD588D">
        <w:rPr>
          <w:rFonts w:ascii="Times New Roman" w:eastAsia="Times New Roman" w:hAnsi="Times New Roman" w:cs="Times New Roman"/>
          <w:color w:val="000000"/>
          <w:sz w:val="20"/>
          <w:szCs w:val="20"/>
          <w:lang w:eastAsia="ru-RU"/>
        </w:rPr>
        <w:t xml:space="preserve">, </w:t>
      </w:r>
      <w:proofErr w:type="spellStart"/>
      <w:r w:rsidRPr="00FD588D">
        <w:rPr>
          <w:rFonts w:ascii="Times New Roman" w:eastAsia="Times New Roman" w:hAnsi="Times New Roman" w:cs="Times New Roman"/>
          <w:color w:val="000000"/>
          <w:sz w:val="20"/>
          <w:szCs w:val="20"/>
          <w:lang w:eastAsia="ru-RU"/>
        </w:rPr>
        <w:t>odf</w:t>
      </w:r>
      <w:proofErr w:type="spellEnd"/>
      <w:r w:rsidRPr="00FD588D">
        <w:rPr>
          <w:rFonts w:ascii="Times New Roman" w:eastAsia="Times New Roman" w:hAnsi="Times New Roman" w:cs="Times New Roman"/>
          <w:color w:val="000000"/>
          <w:sz w:val="20"/>
          <w:szCs w:val="20"/>
          <w:lang w:eastAsia="ru-RU"/>
        </w:rPr>
        <w:t xml:space="preserve">. Предоставление файлов, имеющих форматы отличных от указанных, не допускается; 3) документы в формате </w:t>
      </w:r>
      <w:proofErr w:type="spellStart"/>
      <w:r w:rsidRPr="00FD588D">
        <w:rPr>
          <w:rFonts w:ascii="Times New Roman" w:eastAsia="Times New Roman" w:hAnsi="Times New Roman" w:cs="Times New Roman"/>
          <w:color w:val="000000"/>
          <w:sz w:val="20"/>
          <w:szCs w:val="20"/>
          <w:lang w:eastAsia="ru-RU"/>
        </w:rPr>
        <w:t>Adobe</w:t>
      </w:r>
      <w:proofErr w:type="spellEnd"/>
      <w:r w:rsidRPr="00FD588D">
        <w:rPr>
          <w:rFonts w:ascii="Times New Roman" w:eastAsia="Times New Roman" w:hAnsi="Times New Roman" w:cs="Times New Roman"/>
          <w:color w:val="000000"/>
          <w:sz w:val="20"/>
          <w:szCs w:val="20"/>
          <w:lang w:eastAsia="ru-RU"/>
        </w:rPr>
        <w:t xml:space="preserve"> PDF должны быть отсканированы в черно-белом либо сером цвете,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 а также реквизитов документа; 4)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 а наименование файлов должно позволять идентифицировать документ и количество страниц в документе; 5) файлы, предоставляемые через Портал, не должны содержать вирусов и вредоносных программ.</w:t>
      </w:r>
      <w:r w:rsidR="00994A77">
        <w:rPr>
          <w:rFonts w:ascii="Times New Roman" w:eastAsia="Times New Roman" w:hAnsi="Times New Roman" w:cs="Times New Roman"/>
          <w:color w:val="000000"/>
          <w:sz w:val="20"/>
          <w:szCs w:val="20"/>
          <w:lang w:eastAsia="ru-RU"/>
        </w:rPr>
        <w:t xml:space="preserve"> </w:t>
      </w:r>
      <w:r w:rsidRPr="00FD588D">
        <w:rPr>
          <w:rFonts w:ascii="Times New Roman" w:hAnsi="Times New Roman" w:cs="Times New Roman"/>
          <w:color w:val="000000" w:themeColor="text1"/>
          <w:sz w:val="20"/>
          <w:szCs w:val="20"/>
        </w:rPr>
        <w:t>24. Порядок исправления допущенных опечаток и ошибок в</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выданных в результате предоставления муниципальной услуги документах, в том числе исчерпывающий перечень оснований для отказа в исправлении таких опечаток и ошибок.</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2.24.1. Порядок исправления допущенных опечаток и ошибок в </w:t>
      </w:r>
      <w:r w:rsidRPr="00FD588D">
        <w:rPr>
          <w:rFonts w:ascii="Times New Roman" w:eastAsia="Times New Roman" w:hAnsi="Times New Roman" w:cs="Times New Roman"/>
          <w:color w:val="000000" w:themeColor="text1"/>
          <w:sz w:val="20"/>
          <w:szCs w:val="20"/>
        </w:rPr>
        <w:t xml:space="preserve">распоряжении главы Завитинского муниципального округа: </w:t>
      </w:r>
      <w:r w:rsidRPr="00FD588D">
        <w:rPr>
          <w:rFonts w:ascii="Times New Roman" w:eastAsia="Times New Roman" w:hAnsi="Times New Roman" w:cs="Times New Roman"/>
          <w:sz w:val="20"/>
          <w:szCs w:val="20"/>
        </w:rPr>
        <w:t>о признании помещения жилым помещением, жилого помещения непригодным для проживания, либо многоквартирного аварийным и подлежащим сносу или реконструкции</w:t>
      </w:r>
      <w:r w:rsidRPr="00FD588D">
        <w:rPr>
          <w:rFonts w:ascii="Times New Roman" w:eastAsia="Times New Roman" w:hAnsi="Times New Roman" w:cs="Times New Roman"/>
          <w:color w:val="000000" w:themeColor="text1"/>
          <w:sz w:val="20"/>
          <w:szCs w:val="20"/>
        </w:rPr>
        <w:t xml:space="preserve"> (далее-распоряжение)</w:t>
      </w:r>
      <w:r w:rsidRPr="00FD588D">
        <w:rPr>
          <w:rFonts w:ascii="Times New Roman" w:hAnsi="Times New Roman" w:cs="Times New Roman"/>
          <w:color w:val="000000" w:themeColor="text1"/>
          <w:sz w:val="20"/>
          <w:szCs w:val="20"/>
        </w:rPr>
        <w:t>.</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Заявитель вправе обратиться в Уполномоченный орган с заявлением об исправлении допущенных опечаток и ошибок в </w:t>
      </w:r>
      <w:r w:rsidRPr="00FD588D">
        <w:rPr>
          <w:rFonts w:ascii="Times New Roman" w:eastAsia="Times New Roman" w:hAnsi="Times New Roman" w:cs="Times New Roman"/>
          <w:color w:val="000000" w:themeColor="text1"/>
          <w:sz w:val="20"/>
          <w:szCs w:val="20"/>
        </w:rPr>
        <w:t>распоряжении главы Завитинского муниципального округа</w:t>
      </w:r>
      <w:r w:rsidRPr="00FD588D">
        <w:rPr>
          <w:rFonts w:ascii="Times New Roman" w:hAnsi="Times New Roman" w:cs="Times New Roman"/>
          <w:color w:val="000000" w:themeColor="text1"/>
          <w:sz w:val="20"/>
          <w:szCs w:val="20"/>
        </w:rPr>
        <w:t xml:space="preserve"> (далее - заявление об исправлении допущенных опечаток и ошибок) по форме согласно Приложению № 6 к настоящему Административному регламенту. В случае подтверждения наличия допущенных опечаток, ошибок в </w:t>
      </w:r>
      <w:r w:rsidRPr="00FD588D">
        <w:rPr>
          <w:rFonts w:ascii="Times New Roman" w:eastAsia="Times New Roman" w:hAnsi="Times New Roman" w:cs="Times New Roman"/>
          <w:color w:val="000000" w:themeColor="text1"/>
          <w:sz w:val="20"/>
          <w:szCs w:val="20"/>
        </w:rPr>
        <w:t xml:space="preserve">распоряжение, </w:t>
      </w:r>
      <w:r w:rsidRPr="00FD588D">
        <w:rPr>
          <w:rFonts w:ascii="Times New Roman" w:hAnsi="Times New Roman" w:cs="Times New Roman"/>
          <w:color w:val="000000" w:themeColor="text1"/>
          <w:sz w:val="20"/>
          <w:szCs w:val="20"/>
        </w:rPr>
        <w:t xml:space="preserve">Уполномоченный орган </w:t>
      </w:r>
      <w:r w:rsidRPr="00FD588D">
        <w:rPr>
          <w:rFonts w:ascii="Times New Roman" w:eastAsia="Times New Roman" w:hAnsi="Times New Roman" w:cs="Times New Roman"/>
          <w:color w:val="000000" w:themeColor="text1"/>
          <w:sz w:val="20"/>
          <w:szCs w:val="20"/>
        </w:rPr>
        <w:t xml:space="preserve">вносит исправления в ранее выданное распоряжение. Распоряжение с внесенными исправлениями допущенных опечаток и ошибок либо решение об отказе о внесении исправлений в распоряжение </w:t>
      </w:r>
      <w:r w:rsidRPr="00FD588D">
        <w:rPr>
          <w:rFonts w:ascii="Times New Roman" w:hAnsi="Times New Roman" w:cs="Times New Roman"/>
          <w:color w:val="000000" w:themeColor="text1"/>
          <w:sz w:val="20"/>
          <w:szCs w:val="20"/>
        </w:rPr>
        <w:t xml:space="preserve">по форме согласно </w:t>
      </w:r>
      <w:r w:rsidRPr="00FD588D">
        <w:rPr>
          <w:rFonts w:ascii="Times New Roman" w:eastAsia="Times New Roman" w:hAnsi="Times New Roman" w:cs="Times New Roman"/>
          <w:color w:val="000000" w:themeColor="text1"/>
          <w:sz w:val="20"/>
          <w:szCs w:val="20"/>
        </w:rPr>
        <w:t xml:space="preserve">Приложению № 7 к настоящему Административному регламенту направляется заявителю </w:t>
      </w:r>
      <w:r w:rsidRPr="00FD588D">
        <w:rPr>
          <w:rFonts w:ascii="Times New Roman" w:hAnsi="Times New Roman" w:cs="Times New Roman"/>
          <w:color w:val="000000" w:themeColor="text1"/>
          <w:sz w:val="20"/>
          <w:szCs w:val="20"/>
        </w:rPr>
        <w:t>в течение пяти рабочих дней с даты поступления заявления об исправлении допущенных опечаток и ошибок.</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2.24.2. Исчерпывающий перечень оснований для отказа в исправлении допущенных опечаток и ошибок в</w:t>
      </w:r>
      <w:r w:rsidRPr="00FD588D">
        <w:rPr>
          <w:rFonts w:ascii="Times New Roman" w:eastAsia="Times New Roman" w:hAnsi="Times New Roman" w:cs="Times New Roman"/>
          <w:color w:val="000000" w:themeColor="text1"/>
          <w:sz w:val="20"/>
          <w:szCs w:val="20"/>
        </w:rPr>
        <w:t xml:space="preserve"> распоряжении</w:t>
      </w:r>
      <w:r w:rsidRPr="00FD588D">
        <w:rPr>
          <w:rFonts w:ascii="Times New Roman" w:hAnsi="Times New Roman" w:cs="Times New Roman"/>
          <w:color w:val="000000" w:themeColor="text1"/>
          <w:sz w:val="20"/>
          <w:szCs w:val="20"/>
        </w:rPr>
        <w:t>:</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а) несоответствие заявителя кругу лиц, указанных в пункте 1.2 настоящего Административного регламента;</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б) отсутствие факта допущения опечаток и ошибок в р</w:t>
      </w:r>
      <w:r w:rsidRPr="00FD588D">
        <w:rPr>
          <w:rFonts w:ascii="Times New Roman" w:eastAsia="Times New Roman" w:hAnsi="Times New Roman" w:cs="Times New Roman"/>
          <w:color w:val="000000" w:themeColor="text1"/>
          <w:sz w:val="20"/>
          <w:szCs w:val="20"/>
        </w:rPr>
        <w:t>аспоряжении.</w:t>
      </w:r>
      <w:r w:rsidR="00994A77">
        <w:rPr>
          <w:rFonts w:ascii="Times New Roman" w:eastAsia="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выдачи этого дубликата.</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2.25.1. Заявитель вправе обратиться в Уполномоченный орган с заявлением о выдаче дубликата распоряжения (далее – заявление о выдаче дубликата) по форме согласно Приложению № 8 к настоящему Административному регламенту. В случае отсутствия оснований для отказа в выдаче дубликата, Уполномоченный орган выдает дубликат распоряжения с присвоением того же регистрационного номера, который был указан в ране выданном распоряжении. В случае, если ранее заявителю выдано распоряжение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распоряжения заявителю повторно представляется указанный документ.</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Дубликат распоряжения либо решение об отказе в выдаче дубликата распоряжения по форме согласно Приложению № 9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с даты поступления заявления о выдаче дубликата.</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2.25.2. Исчерпывающий перечень оснований для отказа в выдаче дубликата распоряжения:</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несоответствие заявителя кругу лиц, указанных в пункте 1.2 настоящего Административного регламента.</w:t>
      </w:r>
      <w:r w:rsidR="00994A77">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2.26.1. Порядок оставления запроса </w:t>
      </w:r>
      <w:r w:rsidRPr="00FD588D">
        <w:rPr>
          <w:rFonts w:ascii="Times New Roman" w:eastAsia="Times New Roman" w:hAnsi="Times New Roman" w:cs="Times New Roman"/>
          <w:color w:val="000000" w:themeColor="text1"/>
          <w:sz w:val="20"/>
          <w:szCs w:val="20"/>
        </w:rPr>
        <w:t xml:space="preserve">заявителя о предоставлении муниципальной услуги без рассмотрения </w:t>
      </w:r>
      <w:r w:rsidRPr="00FD588D">
        <w:rPr>
          <w:rFonts w:ascii="Times New Roman" w:hAnsi="Times New Roman" w:cs="Times New Roman"/>
          <w:color w:val="000000" w:themeColor="text1"/>
          <w:sz w:val="20"/>
          <w:szCs w:val="20"/>
        </w:rPr>
        <w:t xml:space="preserve">Заявитель не позднее рабочего дня, предшествующего дню окончания срока предоставления муниципальной услуги, вправе обратиться в Уполномоченный орган с заявлением об оставлении </w:t>
      </w:r>
      <w:r w:rsidRPr="00FD588D">
        <w:rPr>
          <w:rFonts w:ascii="Times New Roman" w:eastAsia="Times New Roman" w:hAnsi="Times New Roman" w:cs="Times New Roman"/>
          <w:color w:val="000000" w:themeColor="text1"/>
          <w:sz w:val="20"/>
          <w:szCs w:val="20"/>
        </w:rPr>
        <w:t xml:space="preserve">запроса </w:t>
      </w:r>
      <w:r w:rsidRPr="00FD588D">
        <w:rPr>
          <w:rFonts w:ascii="Times New Roman" w:eastAsia="Times New Roman" w:hAnsi="Times New Roman" w:cs="Times New Roman"/>
          <w:sz w:val="20"/>
          <w:szCs w:val="20"/>
        </w:rPr>
        <w:t>о признании помещения жилым помещением, жилого помещения непригодным для проживания, либо многоквартирного аварийным и подлежащим сносу или реконструкции</w:t>
      </w:r>
      <w:r w:rsidRPr="00FD588D">
        <w:rPr>
          <w:rFonts w:ascii="Times New Roman" w:eastAsia="Times New Roman" w:hAnsi="Times New Roman" w:cs="Times New Roman"/>
          <w:color w:val="000000" w:themeColor="text1"/>
          <w:sz w:val="20"/>
          <w:szCs w:val="20"/>
        </w:rPr>
        <w:t xml:space="preserve"> без рассмотрения по форме заявления, </w:t>
      </w:r>
      <w:r w:rsidRPr="00FD588D">
        <w:rPr>
          <w:rFonts w:ascii="Times New Roman" w:hAnsi="Times New Roman" w:cs="Times New Roman"/>
          <w:color w:val="000000" w:themeColor="text1"/>
          <w:sz w:val="20"/>
          <w:szCs w:val="20"/>
        </w:rPr>
        <w:t xml:space="preserve">согласно Приложению № 10 к настоящему Административному регламенту (далее-запрос заявителя без рассмотрения). На основании поступившего заявления об оставлении </w:t>
      </w:r>
      <w:r w:rsidRPr="00FD588D">
        <w:rPr>
          <w:rFonts w:ascii="Times New Roman" w:eastAsia="Times New Roman" w:hAnsi="Times New Roman" w:cs="Times New Roman"/>
          <w:color w:val="000000" w:themeColor="text1"/>
          <w:sz w:val="20"/>
          <w:szCs w:val="20"/>
        </w:rPr>
        <w:t>запроса заявителя без рассмотрения</w:t>
      </w:r>
      <w:r w:rsidRPr="00FD588D">
        <w:rPr>
          <w:rFonts w:ascii="Times New Roman" w:hAnsi="Times New Roman" w:cs="Times New Roman"/>
          <w:color w:val="000000" w:themeColor="text1"/>
          <w:sz w:val="20"/>
          <w:szCs w:val="20"/>
        </w:rPr>
        <w:t xml:space="preserve">, Уполномоченный орган принимает решение об оставлении запроса </w:t>
      </w:r>
      <w:r w:rsidRPr="00FD588D">
        <w:rPr>
          <w:rFonts w:ascii="Times New Roman" w:eastAsia="Times New Roman" w:hAnsi="Times New Roman" w:cs="Times New Roman"/>
          <w:color w:val="000000" w:themeColor="text1"/>
          <w:sz w:val="20"/>
          <w:szCs w:val="20"/>
        </w:rPr>
        <w:t>заявления о предоставлении муниципальной без рассмотрения, которое направляется заявителю способом, указанным в заявлении, не позднее рабочего дня, следующего за днем поступления заявления.</w:t>
      </w:r>
      <w:r w:rsidR="00994A77">
        <w:rPr>
          <w:rFonts w:ascii="Times New Roman" w:eastAsia="Times New Roman" w:hAnsi="Times New Roman" w:cs="Times New Roman"/>
          <w:color w:val="000000" w:themeColor="text1"/>
          <w:sz w:val="20"/>
          <w:szCs w:val="20"/>
        </w:rPr>
        <w:t xml:space="preserve"> </w:t>
      </w:r>
      <w:r w:rsidRPr="00FD588D">
        <w:rPr>
          <w:rFonts w:ascii="Times New Roman" w:eastAsia="Times New Roman" w:hAnsi="Times New Roman" w:cs="Times New Roman"/>
          <w:color w:val="000000" w:themeColor="text1"/>
          <w:sz w:val="20"/>
          <w:szCs w:val="20"/>
        </w:rPr>
        <w:t xml:space="preserve">Оставление </w:t>
      </w:r>
      <w:r w:rsidRPr="00FD588D">
        <w:rPr>
          <w:rFonts w:ascii="Times New Roman" w:hAnsi="Times New Roman" w:cs="Times New Roman"/>
          <w:color w:val="000000" w:themeColor="text1"/>
          <w:sz w:val="20"/>
          <w:szCs w:val="20"/>
        </w:rPr>
        <w:t xml:space="preserve">запроса </w:t>
      </w:r>
      <w:r w:rsidRPr="00FD588D">
        <w:rPr>
          <w:rFonts w:ascii="Times New Roman" w:eastAsia="Times New Roman" w:hAnsi="Times New Roman" w:cs="Times New Roman"/>
          <w:color w:val="000000" w:themeColor="text1"/>
          <w:sz w:val="20"/>
          <w:szCs w:val="20"/>
        </w:rPr>
        <w:t xml:space="preserve">заявления о предоставлении муниципальной без рассмотрения не препятствует повторному обращению заявителя в </w:t>
      </w:r>
      <w:r w:rsidRPr="00FD588D">
        <w:rPr>
          <w:rFonts w:ascii="Times New Roman" w:hAnsi="Times New Roman" w:cs="Times New Roman"/>
          <w:color w:val="000000" w:themeColor="text1"/>
          <w:sz w:val="20"/>
          <w:szCs w:val="20"/>
        </w:rPr>
        <w:t>Уполномоченный орган за получением муниципальной услуги.</w:t>
      </w:r>
      <w:r w:rsidR="00994A77">
        <w:rPr>
          <w:rFonts w:ascii="Times New Roman" w:hAnsi="Times New Roman" w:cs="Times New Roman"/>
          <w:color w:val="000000" w:themeColor="text1"/>
          <w:sz w:val="20"/>
          <w:szCs w:val="20"/>
        </w:rPr>
        <w:t xml:space="preserve"> </w:t>
      </w:r>
      <w:r w:rsidRPr="00FD588D">
        <w:rPr>
          <w:rFonts w:ascii="Times New Roman" w:eastAsia="Times New Roman" w:hAnsi="Times New Roman" w:cs="Times New Roman"/>
          <w:color w:val="000000"/>
          <w:sz w:val="20"/>
          <w:szCs w:val="20"/>
          <w:lang w:eastAsia="ru-RU"/>
        </w:rPr>
        <w:t>Состав, последовательность и сроки выполнения</w:t>
      </w:r>
      <w:r w:rsidR="00994A77">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административных процедур, требования к их выполнению 3.1. Предоставление муниципальной услуги включает в себя следующие административные процедуры: 1) прием заявления и представленных документов;</w:t>
      </w:r>
      <w:r w:rsidR="00994A77">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2)рассмотрение заявления и представленных документов, обследование помещения межведомственной комиссией; 3) подготовка акта осмотра и заключения комиссии; 4) принятие распоряжения о признании жилых помещений пригодными (непригодными) для проживания, многоквартирного дома аварийным и подлежащим сносу или реконструкции.</w:t>
      </w:r>
      <w:r w:rsidR="00994A77">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5) регистрация и выдача документов. 3.2. Прием заявления и представленных документов. 3.2.1. Основанием для начала предоставления муниципальной услуги является обращение заявителя (подача заявления) в администрацию о признании жилого помещения пригодным (непригодным) для проживания или многоквартирного дома аварийным и подлежащим сносу или реконструкции, с комплектом документов, указанных в п. 2.7.  настоящего Административного регламента. 3.2.2. Способом фиксации исполнения административной процедуры является присвоение заявлению регистрационного номера в порядке установленного делопроизводства. Срок исполнения административной процедуры – 1 рабочий день.</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3.2.3. Должностное лицо администрации, ответственный за прием документов: 1) в случае личного обращения заявителя устанавливает предмет обращения, устанавливает личность заявителя, в том числе проверяет документ, удостоверяющий личность; 2) проверяет полномочия заявителя;</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3) проверяет наличие всех необходимых документов, исходя из соответствующего перечня документов, для предоставления муниципальной услуги;</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 xml:space="preserve">4) проверяет соответствие </w:t>
      </w:r>
      <w:r w:rsidRPr="00FD588D">
        <w:rPr>
          <w:rFonts w:ascii="Times New Roman" w:eastAsia="Times New Roman" w:hAnsi="Times New Roman" w:cs="Times New Roman"/>
          <w:color w:val="000000"/>
          <w:sz w:val="20"/>
          <w:szCs w:val="20"/>
          <w:lang w:eastAsia="ru-RU"/>
        </w:rPr>
        <w:lastRenderedPageBreak/>
        <w:t>представленных документов, удостоверяясь в том, что: - в заявлении и приложенных документах нет подчисток, приписок, зачеркнутых слов и иных не оговоренных в них исправлений, серьезных повреждений, не позволяющих однозначно истолковать их содержание; -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 - тексты документов написаны разборчиво, наименования юридических лиц – без сокращения, с указанием их мест нахождения; - фамилии, имена и отчества физических лиц, адреса их мест жительства написаны полностью; - документы не исполнены карандашом. 5) сличает представленные экземпляры оригиналов и копий документов друг с другом; 6) при отсутствии у заявителя заполненного заявления или неправильном его заполнении оказывает содействие в его заполнении; 7) при установлении фактов отсутствия необходимых документов, несоответствия представленных документов указанным требованиям, уведомляет заявителя о наличии препятствий для дальнейшего приёма, объясняет заявителю содержание выявленных недостатков в представленных документах и предлагает принять меры по их устранению. Если имеются основания для препятствий в предоставлении муниципальной услуги, в том числе отсутствие необходимых документов, заявитель имеет право забрать заявление и поданные документы. 3.2.3. Максимальный срок выполнения действия составляет 20 минут на каждого заявителя. 3.3. По результатам проверки документов должностное лицо администрации, ответственное за прием документов и подготовку проекта распоряжения главы Завитинского муниципального округа, направляет заявление и приложенные к нему документы на рассмотрение в межведомственную комиссию утвержденную постановлением главы Завитинского муниципального округа от 15.04.2022 № 302 при Администрации о признании помещения  жилых помещений, жилого помещения непригодными для проживания, многоквартирного дома аварийным и подлежащим сносу или реконструкции, садового дома жилым домом и жилого дома садовым домом на территории Завитинского муниципального округа (далее – Комиссия). Комиссия проводит обследование жилого помещения и многоквартирного дома при необходимости и составляется акт обследования Комиссии (приложение № 2), заключение Комиссии (приложение № 3). 3.4. Заключение Комиссии должно быть принято не позднее, чем через 30 календарных дней со дня поступления документов в Комиссию. Комиссия в течение 5 дней с момента осмотра и подписания акта обследования направляет оформленное заключение в администрацию.</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3.5. По результатам представленного Комиссией акта обследования и заключения, должностное лицо администрации ответственное за подготовку проекта распоряжения главы Завитинского муниципального округа (приложение № 4) направляет его для подписания главе Завитинского муниципального округа. 3.6. Должностное лицо, ответственное за подготовку проекта распоряжения главы Завитинского муниципального округа, выдает заявителю (уполномоченному им лицу на получение документов) один экземпляр распоряжения главы Завитинского муниципального округа, акт обследования и заключение Комиссии при предъявлении документа, удостоверяющего личность (паспорт), либо может быть направлено почтой в зависимости от способа доставки, указанного заявителем в заявлении, а также направляет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3.7. Время выдачи заявителю распоряжения главы Завитинского муниципального округа и документов не должно превышать 15 минут. 3.8. Основанием для начала осуществления административной процедуры получение сведений посредством межведомственного информационного взаимодействия является получение должностным лицом,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административного регламента. Должностное лицо, ответственное за межведомственное взаимодействие, не позднее дня, следующего за днем поступления заявления: - оформляет межведомственные запросы в соответствии с утвержденной технологической картой межведомственного взаимодействия по муниципальной услуге; - подписывает оформленный межведомственный запрос у руководителя; - регистрирует межведомственный запрос в соответствующем реестре; - направляет межведомственный запрос в соответствующий орган. 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Межведомственный запрос содержит: 1) наименование органа (организации), направляющего межведомственный запрос; 2) наименование органа или организации, в адрес которых направляется межведомственный запрос; 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 5) сведения, необходимые для представления документа и (или) информации, изложенные заявителем в поданном заявлении; 6) контактная информация для направления ответа на межведомственный запрос; 7) дата направления межведомственного запроса и срок ожидаемого ответа на межведомственный запрос; 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Направление межведомственного запроса осуществляется одним из следующих способов: - почтовым отправлением; - курьером, под расписку; - через систему межведомственного электронного взаимодействия (СМЭВ). 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Амурской области порядке.</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Межведомственный запрос, направляемый с использованием СМЭВ, подписывается усиленной квалифицированной электронной подписью должностного лица, ответственного за межведомственное взаимодействие. Контроль за направлением запросов, получением ответов на запросы и своевременной передачей указанных ответов осуществляет должностным лицом, ответственный за межведомственное взаимодействие. В день получения всех требуемых ответов на межведомственные запросы должностное лицо, ответственный за межведомственное взаимодействие, передает зарегистрированные ответы и заявление вместе с представленными заявителем документами должностному лицу администрации, ответственному за принятие решения о предоставлении услуги. Срок исполнения административной процедуры составляет 6 рабочих дней со дня обращения заявителя.</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4.Формы контроля за исполнением административного регламента</w:t>
      </w:r>
      <w:r w:rsidR="00263FE9">
        <w:rPr>
          <w:rFonts w:ascii="Times New Roman" w:eastAsia="Times New Roman" w:hAnsi="Times New Roman" w:cs="Times New Roman"/>
          <w:color w:val="000000"/>
          <w:sz w:val="20"/>
          <w:szCs w:val="20"/>
          <w:lang w:eastAsia="ru-RU"/>
        </w:rPr>
        <w:t xml:space="preserve"> </w:t>
      </w:r>
      <w:r w:rsidRPr="00FD588D">
        <w:rPr>
          <w:rFonts w:ascii="Times New Roman" w:hAnsi="Times New Roman" w:cs="Times New Roman"/>
          <w:color w:val="000000" w:themeColor="text1"/>
          <w:sz w:val="20"/>
          <w:szCs w:val="20"/>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Завитинского муниципального округа, уполномоченными на </w:t>
      </w:r>
      <w:r w:rsidRPr="00FD588D">
        <w:rPr>
          <w:rFonts w:ascii="Times New Roman" w:hAnsi="Times New Roman" w:cs="Times New Roman"/>
          <w:color w:val="000000" w:themeColor="text1"/>
          <w:sz w:val="20"/>
          <w:szCs w:val="20"/>
        </w:rPr>
        <w:lastRenderedPageBreak/>
        <w:t>осуществление контроля за предоставлением муниципальной услуги.</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4.2. Контроль за полнотой и качеством предоставления услуги включает в себя проведение плановых и внеплановых проверок.</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услуги контролю подлежат: соблюдение сроков предоставления услуги; соблюдение положений настоящего Административного регламента;</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правильность и обоснованность принятого решения об отказе в предоставлении услуги.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Амурской области и нормативных правовых актов Завитинского муниципального округа; обращения граждан и юридических лиц на нарушения законодательства, в том числе на качество предоставления услуги. 4.5. По результатам проведенных проверок в случае выявления нарушений положений настоящего Административного регламента, нормативных правовых актов Амурской области и нормативных правовых актов Завитинского муниципального округа осуществляется привлечение виновных лиц к ответственности в соответствии с законодательством Российской Федерации.</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Граждане, их объединения и организации также имеют право: направлять замечания и предложения по улучшению доступности и качества предоставления услуги; вносить предложения о мерах по устранению нарушений настоящего Административного регламента. 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263FE9">
        <w:rPr>
          <w:rFonts w:ascii="Times New Roman" w:hAnsi="Times New Roman" w:cs="Times New Roman"/>
          <w:color w:val="000000" w:themeColor="text1"/>
          <w:sz w:val="20"/>
          <w:szCs w:val="20"/>
        </w:rPr>
        <w:t xml:space="preserve"> </w:t>
      </w:r>
      <w:r w:rsidRPr="00FD588D">
        <w:rPr>
          <w:rFonts w:ascii="Times New Roman" w:eastAsia="Times New Roman" w:hAnsi="Times New Roman" w:cs="Times New Roman"/>
          <w:color w:val="000000"/>
          <w:sz w:val="20"/>
          <w:szCs w:val="20"/>
          <w:lang w:eastAsia="ru-RU"/>
        </w:rPr>
        <w:t>Досудебный порядок обжалования решения и действия</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(бездействия) органа, представляющего муниципальную услугу,</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а также должностных лиц и муниципальных служащих,</w:t>
      </w:r>
      <w:r w:rsidR="00263FE9">
        <w:rPr>
          <w:rFonts w:ascii="Times New Roman" w:eastAsia="Times New Roman" w:hAnsi="Times New Roman" w:cs="Times New Roman"/>
          <w:color w:val="000000"/>
          <w:sz w:val="20"/>
          <w:szCs w:val="20"/>
          <w:lang w:eastAsia="ru-RU"/>
        </w:rPr>
        <w:t xml:space="preserve"> </w:t>
      </w:r>
      <w:r w:rsidRPr="00FD588D">
        <w:rPr>
          <w:rFonts w:ascii="Times New Roman" w:eastAsia="Times New Roman" w:hAnsi="Times New Roman" w:cs="Times New Roman"/>
          <w:color w:val="000000"/>
          <w:sz w:val="20"/>
          <w:szCs w:val="20"/>
          <w:lang w:eastAsia="ru-RU"/>
        </w:rPr>
        <w:t>обеспечивающих ее предоставление</w:t>
      </w:r>
      <w:r w:rsidR="00263FE9">
        <w:rPr>
          <w:rFonts w:ascii="Times New Roman" w:eastAsia="Times New Roman" w:hAnsi="Times New Roman" w:cs="Times New Roman"/>
          <w:color w:val="000000"/>
          <w:sz w:val="20"/>
          <w:szCs w:val="20"/>
          <w:lang w:eastAsia="ru-RU"/>
        </w:rPr>
        <w:t xml:space="preserve">  </w:t>
      </w:r>
      <w:r w:rsidRPr="00FD588D">
        <w:rPr>
          <w:rFonts w:ascii="Times New Roman" w:hAnsi="Times New Roman" w:cs="Times New Roman"/>
          <w:color w:val="000000" w:themeColor="text1"/>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 к руководителю многофункционального центра – на решения и действия (бездействие) работника многофункционального центра;</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 к учредителю многофункционального центра – на решение и действия (бездействие) многофункционального центра. 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r w:rsidR="00570BC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 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Федеральным </w:t>
      </w:r>
      <w:hyperlink r:id="rId14" w:history="1">
        <w:r w:rsidRPr="00FD588D">
          <w:rPr>
            <w:rFonts w:ascii="Times New Roman" w:hAnsi="Times New Roman" w:cs="Times New Roman"/>
            <w:color w:val="000000" w:themeColor="text1"/>
            <w:sz w:val="20"/>
            <w:szCs w:val="20"/>
          </w:rPr>
          <w:t>законом</w:t>
        </w:r>
      </w:hyperlink>
      <w:r w:rsidRPr="00FD588D">
        <w:rPr>
          <w:rFonts w:ascii="Times New Roman" w:hAnsi="Times New Roman" w:cs="Times New Roman"/>
          <w:color w:val="000000" w:themeColor="text1"/>
          <w:sz w:val="20"/>
          <w:szCs w:val="20"/>
        </w:rPr>
        <w:t xml:space="preserve">  от  27.07.2010 № 210-ФЗ «Об организации предоставления государственных и муниципальных услуг»;</w:t>
      </w:r>
      <w:r w:rsidR="00263FE9">
        <w:rPr>
          <w:rFonts w:ascii="Times New Roman" w:hAnsi="Times New Roman" w:cs="Times New Roman"/>
          <w:color w:val="000000" w:themeColor="text1"/>
          <w:sz w:val="20"/>
          <w:szCs w:val="20"/>
        </w:rPr>
        <w:t xml:space="preserve"> </w:t>
      </w:r>
      <w:hyperlink r:id="rId15" w:history="1">
        <w:r w:rsidRPr="00FD588D">
          <w:rPr>
            <w:rFonts w:ascii="Times New Roman" w:hAnsi="Times New Roman" w:cs="Times New Roman"/>
            <w:color w:val="000000" w:themeColor="text1"/>
            <w:sz w:val="20"/>
            <w:szCs w:val="20"/>
          </w:rPr>
          <w:t>постановлением</w:t>
        </w:r>
      </w:hyperlink>
      <w:r w:rsidRPr="00FD588D">
        <w:rPr>
          <w:rFonts w:ascii="Times New Roman" w:hAnsi="Times New Roman" w:cs="Times New Roman"/>
          <w:color w:val="000000" w:themeColor="text1"/>
          <w:sz w:val="20"/>
          <w:szCs w:val="20"/>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6.1 Многофункциональный центр осуществляет: прием, проверка и регистрация заявления;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6.2. Информирование заявителя многофункциональными центрами осуществляется следующими способами: 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w:t>
      </w:r>
      <w:r w:rsidRPr="00FD588D" w:rsidDel="006864D0">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w:t>
      </w:r>
      <w:r w:rsidRPr="00FD588D">
        <w:rPr>
          <w:rFonts w:ascii="Times New Roman" w:hAnsi="Times New Roman" w:cs="Times New Roman"/>
          <w:color w:val="000000" w:themeColor="text1"/>
          <w:sz w:val="20"/>
          <w:szCs w:val="20"/>
        </w:rPr>
        <w:lastRenderedPageBreak/>
        <w:t>консультирование при обращении заявителя по телефону работник многофункционального центра</w:t>
      </w:r>
      <w:r w:rsidRPr="00FD588D" w:rsidDel="006864D0">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изложить обращение в письменной форме (ответ направляется заявителю в соответствии со способом, указанным в обращении);</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 назначить другое время для консультаций.</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FD588D" w:rsidDel="006864D0">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в форме электронного документа, и в письменной форме по почтовому адресу, указанному в обращении, поступившем в многофункциональный центр</w:t>
      </w:r>
      <w:r w:rsidRPr="00FD588D" w:rsidDel="006864D0">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в письменной форме.</w:t>
      </w:r>
      <w:r w:rsidR="00263FE9">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6.3. При наличии в заявлении результатов оказания услуги через многофункциональный центр, уполномоченный орган местного самоуправления передает документы в многофункциональный центр</w:t>
      </w:r>
      <w:r w:rsidRPr="00FD588D" w:rsidDel="006864D0">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местного самоуправления таких документов в многофункциональный центр</w:t>
      </w:r>
      <w:r w:rsidRPr="00FD588D" w:rsidDel="006864D0">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6.4.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951F83">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Работник многофункционального центра</w:t>
      </w:r>
      <w:r w:rsidRPr="00FD588D" w:rsidDel="006864D0">
        <w:rPr>
          <w:rFonts w:ascii="Times New Roman" w:hAnsi="Times New Roman" w:cs="Times New Roman"/>
          <w:color w:val="000000" w:themeColor="text1"/>
          <w:sz w:val="20"/>
          <w:szCs w:val="20"/>
        </w:rPr>
        <w:t xml:space="preserve"> </w:t>
      </w:r>
      <w:r w:rsidRPr="00FD588D">
        <w:rPr>
          <w:rFonts w:ascii="Times New Roman" w:hAnsi="Times New Roman" w:cs="Times New Roman"/>
          <w:color w:val="000000" w:themeColor="text1"/>
          <w:sz w:val="20"/>
          <w:szCs w:val="20"/>
        </w:rPr>
        <w:t xml:space="preserve">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определяет статус исполнения заявления о </w:t>
      </w:r>
      <w:r w:rsidRPr="00FD588D">
        <w:rPr>
          <w:rFonts w:ascii="Times New Roman" w:eastAsia="Times New Roman" w:hAnsi="Times New Roman" w:cs="Times New Roman"/>
          <w:color w:val="000000"/>
          <w:sz w:val="20"/>
          <w:szCs w:val="20"/>
          <w:lang w:eastAsia="ru-RU"/>
        </w:rPr>
        <w:t>признании жилых помещений пригодными (непригодным) для проживания и (или) многоквартирного дома аварийным и подлежащим сносу или реконструкции</w:t>
      </w:r>
      <w:r w:rsidRPr="00FD588D">
        <w:rPr>
          <w:rFonts w:ascii="Times New Roman" w:hAnsi="Times New Roman" w:cs="Times New Roman"/>
          <w:color w:val="000000" w:themeColor="text1"/>
          <w:sz w:val="20"/>
          <w:szCs w:val="20"/>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запрашивает согласие заявителя на участие в смс-опросе для оценки качества предоставленных услуг многофункциональным центром.</w:t>
      </w:r>
    </w:p>
    <w:p w14:paraId="35B84BF0" w14:textId="728A349F" w:rsidR="00465DFD" w:rsidRPr="00713A5E" w:rsidRDefault="00951F83" w:rsidP="00713A5E">
      <w:pPr>
        <w:tabs>
          <w:tab w:val="left" w:pos="6810"/>
          <w:tab w:val="right" w:pos="9355"/>
        </w:tabs>
        <w:spacing w:after="0" w:line="240" w:lineRule="auto"/>
        <w:jc w:val="both"/>
        <w:rPr>
          <w:rFonts w:ascii="Times New Roman" w:hAnsi="Times New Roman" w:cs="Times New Roman"/>
          <w:sz w:val="20"/>
          <w:szCs w:val="20"/>
        </w:rPr>
      </w:pPr>
      <w:r w:rsidRPr="00713A5E">
        <w:rPr>
          <w:rFonts w:ascii="Times New Roman" w:hAnsi="Times New Roman" w:cs="Times New Roman"/>
          <w:bCs/>
          <w:sz w:val="20"/>
          <w:szCs w:val="20"/>
        </w:rPr>
        <w:t xml:space="preserve">Приложение </w:t>
      </w:r>
      <w:r w:rsidRPr="00713A5E">
        <w:rPr>
          <w:rFonts w:ascii="Times New Roman" w:hAnsi="Times New Roman" w:cs="Times New Roman"/>
          <w:sz w:val="20"/>
          <w:szCs w:val="20"/>
        </w:rPr>
        <w:t>№ 1 к административному регламенту предоставления муниципальной услуги</w:t>
      </w:r>
    </w:p>
    <w:p w14:paraId="78724062" w14:textId="5127781A" w:rsidR="00713A5E" w:rsidRDefault="00713A5E" w:rsidP="00713A5E">
      <w:pPr>
        <w:spacing w:after="0" w:line="240" w:lineRule="auto"/>
        <w:ind w:left="5672"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Главе Завитинского муниципального округа</w:t>
      </w:r>
    </w:p>
    <w:p w14:paraId="07A56E62" w14:textId="77777777" w:rsidR="00713A5E" w:rsidRDefault="00713A5E" w:rsidP="00713A5E">
      <w:pPr>
        <w:spacing w:after="0" w:line="240" w:lineRule="auto"/>
        <w:ind w:left="5672"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______________________</w:t>
      </w:r>
      <w:r>
        <w:rPr>
          <w:rFonts w:ascii="Times New Roman" w:hAnsi="Times New Roman" w:cs="Times New Roman"/>
          <w:sz w:val="20"/>
          <w:szCs w:val="20"/>
          <w:lang w:eastAsia="ru-RU"/>
        </w:rPr>
        <w:t>_______</w:t>
      </w:r>
      <w:r w:rsidRPr="00713A5E">
        <w:rPr>
          <w:rFonts w:ascii="Times New Roman" w:hAnsi="Times New Roman" w:cs="Times New Roman"/>
          <w:sz w:val="20"/>
          <w:szCs w:val="20"/>
          <w:lang w:eastAsia="ru-RU"/>
        </w:rPr>
        <w:t>_________</w:t>
      </w:r>
    </w:p>
    <w:p w14:paraId="372EF15D" w14:textId="6B4430AB" w:rsidR="00713A5E" w:rsidRDefault="00713A5E" w:rsidP="00713A5E">
      <w:pPr>
        <w:spacing w:after="0" w:line="240" w:lineRule="auto"/>
        <w:ind w:left="5672"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от____________________</w:t>
      </w:r>
      <w:r>
        <w:rPr>
          <w:rFonts w:ascii="Times New Roman" w:hAnsi="Times New Roman" w:cs="Times New Roman"/>
          <w:sz w:val="20"/>
          <w:szCs w:val="20"/>
          <w:lang w:eastAsia="ru-RU"/>
        </w:rPr>
        <w:t>_______</w:t>
      </w:r>
      <w:r w:rsidRPr="00713A5E">
        <w:rPr>
          <w:rFonts w:ascii="Times New Roman" w:hAnsi="Times New Roman" w:cs="Times New Roman"/>
          <w:sz w:val="20"/>
          <w:szCs w:val="20"/>
          <w:lang w:eastAsia="ru-RU"/>
        </w:rPr>
        <w:t>_________</w:t>
      </w:r>
    </w:p>
    <w:p w14:paraId="1EEE5E32" w14:textId="04554B8C" w:rsidR="00713A5E" w:rsidRDefault="00713A5E" w:rsidP="00713A5E">
      <w:pPr>
        <w:spacing w:after="0" w:line="240" w:lineRule="auto"/>
        <w:ind w:left="5672" w:firstLine="709"/>
        <w:contextualSpacing/>
        <w:jc w:val="center"/>
        <w:rPr>
          <w:rFonts w:ascii="Times New Roman" w:hAnsi="Times New Roman" w:cs="Times New Roman"/>
          <w:sz w:val="20"/>
          <w:szCs w:val="20"/>
          <w:lang w:eastAsia="ru-RU"/>
        </w:rPr>
      </w:pPr>
      <w:r w:rsidRPr="00713A5E">
        <w:rPr>
          <w:rFonts w:ascii="Times New Roman" w:hAnsi="Times New Roman" w:cs="Times New Roman"/>
          <w:sz w:val="20"/>
          <w:szCs w:val="20"/>
          <w:lang w:eastAsia="ru-RU"/>
        </w:rPr>
        <w:t>(Ф.И.О. для физических лиц, полное</w:t>
      </w:r>
    </w:p>
    <w:p w14:paraId="58127774" w14:textId="6EDFFF3A" w:rsidR="00713A5E" w:rsidRDefault="00713A5E" w:rsidP="00713A5E">
      <w:pPr>
        <w:spacing w:after="0" w:line="240" w:lineRule="auto"/>
        <w:ind w:left="5672" w:firstLine="709"/>
        <w:contextualSpacing/>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наименование организации – для юр</w:t>
      </w:r>
      <w:r>
        <w:rPr>
          <w:rFonts w:ascii="Times New Roman" w:hAnsi="Times New Roman" w:cs="Times New Roman"/>
          <w:sz w:val="20"/>
          <w:szCs w:val="20"/>
          <w:lang w:eastAsia="ru-RU"/>
        </w:rPr>
        <w:t>.</w:t>
      </w:r>
      <w:r w:rsidRPr="00713A5E">
        <w:rPr>
          <w:rFonts w:ascii="Times New Roman" w:hAnsi="Times New Roman" w:cs="Times New Roman"/>
          <w:sz w:val="20"/>
          <w:szCs w:val="20"/>
          <w:lang w:eastAsia="ru-RU"/>
        </w:rPr>
        <w:t xml:space="preserve"> лиц)</w:t>
      </w:r>
    </w:p>
    <w:p w14:paraId="7D95ADB2" w14:textId="77777777" w:rsidR="00713A5E" w:rsidRDefault="00713A5E" w:rsidP="00713A5E">
      <w:pPr>
        <w:spacing w:after="0" w:line="240" w:lineRule="auto"/>
        <w:ind w:left="5672" w:firstLine="709"/>
        <w:jc w:val="both"/>
        <w:rPr>
          <w:rFonts w:ascii="Times New Roman" w:hAnsi="Times New Roman" w:cs="Times New Roman"/>
          <w:bCs/>
          <w:sz w:val="20"/>
          <w:szCs w:val="20"/>
          <w:lang w:eastAsia="ru-RU"/>
        </w:rPr>
      </w:pPr>
      <w:r w:rsidRPr="00713A5E">
        <w:rPr>
          <w:rFonts w:ascii="Times New Roman" w:hAnsi="Times New Roman" w:cs="Times New Roman"/>
          <w:bCs/>
          <w:sz w:val="20"/>
          <w:szCs w:val="20"/>
          <w:lang w:eastAsia="ru-RU"/>
        </w:rPr>
        <w:t>Адрес проживания______</w:t>
      </w:r>
      <w:r>
        <w:rPr>
          <w:rFonts w:ascii="Times New Roman" w:hAnsi="Times New Roman" w:cs="Times New Roman"/>
          <w:bCs/>
          <w:sz w:val="20"/>
          <w:szCs w:val="20"/>
          <w:lang w:eastAsia="ru-RU"/>
        </w:rPr>
        <w:t>______</w:t>
      </w:r>
      <w:r w:rsidRPr="00713A5E">
        <w:rPr>
          <w:rFonts w:ascii="Times New Roman" w:hAnsi="Times New Roman" w:cs="Times New Roman"/>
          <w:bCs/>
          <w:sz w:val="20"/>
          <w:szCs w:val="20"/>
          <w:lang w:eastAsia="ru-RU"/>
        </w:rPr>
        <w:t>_________</w:t>
      </w:r>
    </w:p>
    <w:p w14:paraId="07385F98" w14:textId="7DC805DB" w:rsidR="00713A5E" w:rsidRPr="00713A5E" w:rsidRDefault="00713A5E" w:rsidP="00713A5E">
      <w:pPr>
        <w:spacing w:after="0" w:line="240" w:lineRule="auto"/>
        <w:ind w:left="5672" w:firstLine="709"/>
        <w:jc w:val="both"/>
        <w:rPr>
          <w:rFonts w:ascii="Times New Roman" w:hAnsi="Times New Roman" w:cs="Times New Roman"/>
          <w:bCs/>
          <w:sz w:val="20"/>
          <w:szCs w:val="20"/>
          <w:lang w:eastAsia="ru-RU"/>
        </w:rPr>
      </w:pPr>
      <w:r w:rsidRPr="00713A5E">
        <w:rPr>
          <w:rFonts w:ascii="Times New Roman" w:hAnsi="Times New Roman" w:cs="Times New Roman"/>
          <w:bCs/>
          <w:sz w:val="20"/>
          <w:szCs w:val="20"/>
          <w:lang w:eastAsia="ru-RU"/>
        </w:rPr>
        <w:t>Телефон_______________________</w:t>
      </w:r>
    </w:p>
    <w:p w14:paraId="154CE8A2" w14:textId="172B12BD" w:rsidR="00713A5E" w:rsidRPr="00713A5E" w:rsidRDefault="00713A5E" w:rsidP="00713A5E">
      <w:pPr>
        <w:spacing w:after="0" w:line="240" w:lineRule="auto"/>
        <w:jc w:val="both"/>
        <w:rPr>
          <w:rFonts w:ascii="Times New Roman" w:hAnsi="Times New Roman" w:cs="Times New Roman"/>
          <w:sz w:val="20"/>
          <w:szCs w:val="20"/>
          <w:lang w:eastAsia="ru-RU"/>
        </w:rPr>
      </w:pPr>
      <w:r w:rsidRPr="00713A5E">
        <w:rPr>
          <w:rFonts w:ascii="Times New Roman" w:hAnsi="Times New Roman" w:cs="Times New Roman"/>
          <w:b/>
          <w:bCs/>
          <w:sz w:val="20"/>
          <w:szCs w:val="20"/>
          <w:lang w:eastAsia="ru-RU"/>
        </w:rPr>
        <w:t>З А Я В Л Е Н И Е</w:t>
      </w:r>
    </w:p>
    <w:p w14:paraId="0EE0D016" w14:textId="6A7A9155" w:rsidR="00713A5E" w:rsidRPr="00713A5E" w:rsidRDefault="00713A5E" w:rsidP="00713A5E">
      <w:pPr>
        <w:spacing w:after="0" w:line="240" w:lineRule="auto"/>
        <w:jc w:val="both"/>
        <w:rPr>
          <w:rFonts w:ascii="Times New Roman" w:hAnsi="Times New Roman" w:cs="Times New Roman"/>
          <w:sz w:val="20"/>
          <w:szCs w:val="20"/>
          <w:lang w:eastAsia="ru-RU"/>
        </w:rPr>
      </w:pPr>
      <w:r w:rsidRPr="00713A5E">
        <w:rPr>
          <w:rFonts w:ascii="Times New Roman" w:hAnsi="Times New Roman" w:cs="Times New Roman"/>
          <w:iCs/>
          <w:sz w:val="20"/>
          <w:szCs w:val="20"/>
          <w:lang w:eastAsia="ru-RU"/>
        </w:rPr>
        <w:t xml:space="preserve">Прошу признать жилое помещение ____________________________, </w:t>
      </w:r>
      <w:r w:rsidRPr="00713A5E">
        <w:rPr>
          <w:rFonts w:ascii="Times New Roman" w:hAnsi="Times New Roman" w:cs="Times New Roman"/>
          <w:sz w:val="20"/>
          <w:szCs w:val="20"/>
          <w:lang w:eastAsia="ru-RU"/>
        </w:rPr>
        <w:t xml:space="preserve">расположенное по </w:t>
      </w:r>
      <w:proofErr w:type="gramStart"/>
      <w:r w:rsidRPr="00713A5E">
        <w:rPr>
          <w:rFonts w:ascii="Times New Roman" w:hAnsi="Times New Roman" w:cs="Times New Roman"/>
          <w:sz w:val="20"/>
          <w:szCs w:val="20"/>
          <w:lang w:eastAsia="ru-RU"/>
        </w:rPr>
        <w:t>адресу:_</w:t>
      </w:r>
      <w:proofErr w:type="gramEnd"/>
      <w:r w:rsidRPr="00713A5E">
        <w:rPr>
          <w:rFonts w:ascii="Times New Roman" w:hAnsi="Times New Roman" w:cs="Times New Roman"/>
          <w:sz w:val="20"/>
          <w:szCs w:val="20"/>
          <w:lang w:eastAsia="ru-RU"/>
        </w:rPr>
        <w:t xml:space="preserve">_____________________________________ </w:t>
      </w:r>
      <w:r w:rsidRPr="00713A5E">
        <w:rPr>
          <w:rFonts w:ascii="Times New Roman" w:hAnsi="Times New Roman" w:cs="Times New Roman"/>
          <w:iCs/>
          <w:sz w:val="20"/>
          <w:szCs w:val="20"/>
          <w:lang w:eastAsia="ru-RU"/>
        </w:rPr>
        <w:t>пригодным (непригодным)  для проживания</w:t>
      </w:r>
    </w:p>
    <w:p w14:paraId="619B8D85" w14:textId="77777777" w:rsidR="00713A5E" w:rsidRPr="00713A5E" w:rsidRDefault="00713A5E" w:rsidP="00713A5E">
      <w:pPr>
        <w:spacing w:after="0" w:line="240" w:lineRule="auto"/>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Приложение:</w:t>
      </w:r>
    </w:p>
    <w:p w14:paraId="279103A1"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1.______________________________________________________________</w:t>
      </w:r>
    </w:p>
    <w:p w14:paraId="014508F1"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2.______________________________________________________________</w:t>
      </w:r>
    </w:p>
    <w:p w14:paraId="5074A3AC"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3.______________________________________________________________</w:t>
      </w:r>
    </w:p>
    <w:p w14:paraId="25B7D813"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4.______________________________________________________________</w:t>
      </w:r>
    </w:p>
    <w:p w14:paraId="18E926FF"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5.______________________________________________________________</w:t>
      </w:r>
    </w:p>
    <w:p w14:paraId="79D1D72B" w14:textId="2652660C"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 xml:space="preserve">Документы </w:t>
      </w:r>
      <w:proofErr w:type="gramStart"/>
      <w:r w:rsidRPr="00713A5E">
        <w:rPr>
          <w:rFonts w:ascii="Times New Roman" w:hAnsi="Times New Roman" w:cs="Times New Roman"/>
          <w:sz w:val="20"/>
          <w:szCs w:val="20"/>
          <w:lang w:eastAsia="ru-RU"/>
        </w:rPr>
        <w:t>сдал:  _</w:t>
      </w:r>
      <w:proofErr w:type="gramEnd"/>
      <w:r w:rsidRPr="00713A5E">
        <w:rPr>
          <w:rFonts w:ascii="Times New Roman" w:hAnsi="Times New Roman" w:cs="Times New Roman"/>
          <w:sz w:val="20"/>
          <w:szCs w:val="20"/>
          <w:lang w:eastAsia="ru-RU"/>
        </w:rPr>
        <w:t>__________________________________________</w:t>
      </w:r>
    </w:p>
    <w:p w14:paraId="0238955F"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 xml:space="preserve">                                                                                                  (подпись)</w:t>
      </w:r>
    </w:p>
    <w:p w14:paraId="4FC6FDA8"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«__</w:t>
      </w:r>
      <w:proofErr w:type="gramStart"/>
      <w:r w:rsidRPr="00713A5E">
        <w:rPr>
          <w:rFonts w:ascii="Times New Roman" w:hAnsi="Times New Roman" w:cs="Times New Roman"/>
          <w:sz w:val="20"/>
          <w:szCs w:val="20"/>
          <w:lang w:eastAsia="ru-RU"/>
        </w:rPr>
        <w:t>_»_</w:t>
      </w:r>
      <w:proofErr w:type="gramEnd"/>
      <w:r w:rsidRPr="00713A5E">
        <w:rPr>
          <w:rFonts w:ascii="Times New Roman" w:hAnsi="Times New Roman" w:cs="Times New Roman"/>
          <w:sz w:val="20"/>
          <w:szCs w:val="20"/>
          <w:lang w:eastAsia="ru-RU"/>
        </w:rPr>
        <w:t>________________20___ г.</w:t>
      </w:r>
    </w:p>
    <w:p w14:paraId="1FFDECF4"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 xml:space="preserve">Документы </w:t>
      </w:r>
      <w:proofErr w:type="gramStart"/>
      <w:r w:rsidRPr="00713A5E">
        <w:rPr>
          <w:rFonts w:ascii="Times New Roman" w:hAnsi="Times New Roman" w:cs="Times New Roman"/>
          <w:sz w:val="20"/>
          <w:szCs w:val="20"/>
          <w:lang w:eastAsia="ru-RU"/>
        </w:rPr>
        <w:t>принял:_</w:t>
      </w:r>
      <w:proofErr w:type="gramEnd"/>
      <w:r w:rsidRPr="00713A5E">
        <w:rPr>
          <w:rFonts w:ascii="Times New Roman" w:hAnsi="Times New Roman" w:cs="Times New Roman"/>
          <w:sz w:val="20"/>
          <w:szCs w:val="20"/>
          <w:lang w:eastAsia="ru-RU"/>
        </w:rPr>
        <w:t>__________________________________________</w:t>
      </w:r>
    </w:p>
    <w:p w14:paraId="6B780BBA"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 xml:space="preserve">                                                                                                   (подпись)</w:t>
      </w:r>
    </w:p>
    <w:p w14:paraId="7766DC86" w14:textId="77777777" w:rsidR="00713A5E" w:rsidRPr="00713A5E" w:rsidRDefault="00713A5E" w:rsidP="00713A5E">
      <w:pPr>
        <w:spacing w:after="0" w:line="240" w:lineRule="auto"/>
        <w:ind w:firstLine="709"/>
        <w:jc w:val="both"/>
        <w:rPr>
          <w:rFonts w:ascii="Times New Roman" w:hAnsi="Times New Roman" w:cs="Times New Roman"/>
          <w:sz w:val="20"/>
          <w:szCs w:val="20"/>
          <w:lang w:eastAsia="ru-RU"/>
        </w:rPr>
      </w:pPr>
      <w:r w:rsidRPr="00713A5E">
        <w:rPr>
          <w:rFonts w:ascii="Times New Roman" w:hAnsi="Times New Roman" w:cs="Times New Roman"/>
          <w:sz w:val="20"/>
          <w:szCs w:val="20"/>
          <w:lang w:eastAsia="ru-RU"/>
        </w:rPr>
        <w:t>«__</w:t>
      </w:r>
      <w:proofErr w:type="gramStart"/>
      <w:r w:rsidRPr="00713A5E">
        <w:rPr>
          <w:rFonts w:ascii="Times New Roman" w:hAnsi="Times New Roman" w:cs="Times New Roman"/>
          <w:sz w:val="20"/>
          <w:szCs w:val="20"/>
          <w:lang w:eastAsia="ru-RU"/>
        </w:rPr>
        <w:t>_»_</w:t>
      </w:r>
      <w:proofErr w:type="gramEnd"/>
      <w:r w:rsidRPr="00713A5E">
        <w:rPr>
          <w:rFonts w:ascii="Times New Roman" w:hAnsi="Times New Roman" w:cs="Times New Roman"/>
          <w:sz w:val="20"/>
          <w:szCs w:val="20"/>
          <w:lang w:eastAsia="ru-RU"/>
        </w:rPr>
        <w:t>_________________20___ г</w:t>
      </w:r>
    </w:p>
    <w:p w14:paraId="2BE732EF" w14:textId="6A119E20" w:rsidR="00713A5E" w:rsidRPr="00B47508" w:rsidRDefault="00713A5E" w:rsidP="00713A5E">
      <w:pPr>
        <w:tabs>
          <w:tab w:val="left" w:pos="6810"/>
          <w:tab w:val="right" w:pos="9355"/>
        </w:tabs>
        <w:spacing w:after="0" w:line="240" w:lineRule="auto"/>
        <w:jc w:val="both"/>
        <w:rPr>
          <w:rFonts w:ascii="Times New Roman" w:hAnsi="Times New Roman" w:cs="Times New Roman"/>
          <w:sz w:val="20"/>
          <w:szCs w:val="20"/>
        </w:rPr>
      </w:pPr>
      <w:r w:rsidRPr="00713A5E">
        <w:rPr>
          <w:rFonts w:ascii="Times New Roman" w:hAnsi="Times New Roman" w:cs="Times New Roman"/>
          <w:sz w:val="20"/>
          <w:szCs w:val="20"/>
        </w:rPr>
        <w:t>Подписывая настоящее заявление, я бессрочно даю согласие на обработку (сбор, систематизацию, накопление, хранение, уточнение, использование) своих персональных данных, указанных в настоящем заявлении, для целей предоставления муниципальной услуги.</w:t>
      </w:r>
      <w:r w:rsidR="00B47508">
        <w:rPr>
          <w:rFonts w:ascii="Times New Roman" w:hAnsi="Times New Roman" w:cs="Times New Roman"/>
          <w:sz w:val="20"/>
          <w:szCs w:val="20"/>
        </w:rPr>
        <w:t xml:space="preserve"> </w:t>
      </w:r>
      <w:r w:rsidR="00B47508">
        <w:rPr>
          <w:rFonts w:ascii="Times New Roman" w:hAnsi="Times New Roman" w:cs="Times New Roman"/>
          <w:bCs/>
          <w:sz w:val="20"/>
          <w:szCs w:val="20"/>
        </w:rPr>
        <w:t>П</w:t>
      </w:r>
      <w:r w:rsidR="00951F83" w:rsidRPr="00713A5E">
        <w:rPr>
          <w:rFonts w:ascii="Times New Roman" w:hAnsi="Times New Roman" w:cs="Times New Roman"/>
          <w:bCs/>
          <w:sz w:val="20"/>
          <w:szCs w:val="20"/>
        </w:rPr>
        <w:t xml:space="preserve">риложение </w:t>
      </w:r>
      <w:r w:rsidR="00951F83" w:rsidRPr="00713A5E">
        <w:rPr>
          <w:rFonts w:ascii="Times New Roman" w:hAnsi="Times New Roman" w:cs="Times New Roman"/>
          <w:sz w:val="20"/>
          <w:szCs w:val="20"/>
        </w:rPr>
        <w:t>№ 2 к административному регламенту предоставления муниципальной услуги</w:t>
      </w:r>
      <w:r>
        <w:rPr>
          <w:rFonts w:ascii="Times New Roman" w:hAnsi="Times New Roman" w:cs="Times New Roman"/>
          <w:sz w:val="20"/>
          <w:szCs w:val="20"/>
        </w:rPr>
        <w:t xml:space="preserve"> </w:t>
      </w:r>
      <w:r w:rsidRPr="00713A5E">
        <w:rPr>
          <w:rFonts w:ascii="Times New Roman" w:eastAsia="Times New Roman" w:hAnsi="Times New Roman" w:cs="Times New Roman"/>
          <w:b/>
          <w:sz w:val="20"/>
          <w:szCs w:val="20"/>
          <w:lang w:eastAsia="ru-RU"/>
        </w:rPr>
        <w:t>А К Т</w:t>
      </w:r>
      <w:r>
        <w:rPr>
          <w:rFonts w:ascii="Times New Roman" w:eastAsia="Times New Roman" w:hAnsi="Times New Roman" w:cs="Times New Roman"/>
          <w:b/>
          <w:sz w:val="20"/>
          <w:szCs w:val="20"/>
          <w:lang w:eastAsia="ru-RU"/>
        </w:rPr>
        <w:t xml:space="preserve"> </w:t>
      </w:r>
      <w:r w:rsidRPr="00713A5E">
        <w:rPr>
          <w:rFonts w:ascii="Times New Roman" w:eastAsia="Times New Roman" w:hAnsi="Times New Roman" w:cs="Times New Roman"/>
          <w:b/>
          <w:sz w:val="20"/>
          <w:szCs w:val="20"/>
          <w:lang w:eastAsia="ru-RU"/>
        </w:rPr>
        <w:t>обследования жилого помещения</w:t>
      </w:r>
    </w:p>
    <w:p w14:paraId="2FC7E5C4" w14:textId="77777777" w:rsidR="00713A5E" w:rsidRDefault="00713A5E" w:rsidP="00713A5E">
      <w:pPr>
        <w:tabs>
          <w:tab w:val="left" w:pos="6810"/>
          <w:tab w:val="right" w:pos="9355"/>
        </w:tabs>
        <w:spacing w:after="0" w:line="240" w:lineRule="auto"/>
        <w:jc w:val="center"/>
        <w:rPr>
          <w:rFonts w:ascii="Times New Roman" w:eastAsia="Times New Roman" w:hAnsi="Times New Roman" w:cs="Times New Roman"/>
          <w:sz w:val="20"/>
          <w:szCs w:val="20"/>
          <w:lang w:eastAsia="ru-RU"/>
        </w:rPr>
      </w:pPr>
      <w:proofErr w:type="gramStart"/>
      <w:r w:rsidRPr="00713A5E">
        <w:rPr>
          <w:rFonts w:ascii="Times New Roman" w:eastAsia="Times New Roman" w:hAnsi="Times New Roman" w:cs="Times New Roman"/>
          <w:sz w:val="20"/>
          <w:szCs w:val="20"/>
          <w:lang w:eastAsia="ru-RU"/>
        </w:rPr>
        <w:t>№  _</w:t>
      </w:r>
      <w:proofErr w:type="gramEnd"/>
      <w:r w:rsidRPr="00713A5E">
        <w:rPr>
          <w:rFonts w:ascii="Times New Roman" w:eastAsia="Times New Roman" w:hAnsi="Times New Roman" w:cs="Times New Roman"/>
          <w:sz w:val="20"/>
          <w:szCs w:val="20"/>
          <w:lang w:eastAsia="ru-RU"/>
        </w:rPr>
        <w:t xml:space="preserve">___                       </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_________</w:t>
      </w:r>
      <w:r>
        <w:rPr>
          <w:rFonts w:ascii="Times New Roman" w:eastAsia="Times New Roman" w:hAnsi="Times New Roman" w:cs="Times New Roman"/>
          <w:sz w:val="20"/>
          <w:szCs w:val="20"/>
          <w:lang w:eastAsia="ru-RU"/>
        </w:rPr>
        <w:t xml:space="preserve"> года</w:t>
      </w:r>
    </w:p>
    <w:p w14:paraId="27BA8ED3" w14:textId="22C667F2" w:rsidR="00713A5E" w:rsidRPr="00713A5E" w:rsidRDefault="00713A5E" w:rsidP="00713A5E">
      <w:pPr>
        <w:tabs>
          <w:tab w:val="left" w:pos="6810"/>
          <w:tab w:val="right" w:pos="9355"/>
        </w:tabs>
        <w:spacing w:after="0" w:line="240" w:lineRule="auto"/>
        <w:jc w:val="center"/>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(месторасположение помещения, в том числе наименования населенного пункта и улицы, номера дома и квартиры)</w:t>
      </w:r>
    </w:p>
    <w:p w14:paraId="3B05F4B7" w14:textId="3FB21A0D"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Межведомственная комиссия, назначенная постановлением главы Завитинского муниципального округа от ________ № ____  </w:t>
      </w:r>
    </w:p>
    <w:p w14:paraId="3DACA96A" w14:textId="308E7D4A"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в составе: председателя ___________________________________________________</w:t>
      </w:r>
    </w:p>
    <w:p w14:paraId="23EC2E63" w14:textId="77777777" w:rsidR="00713A5E" w:rsidRPr="00713A5E" w:rsidRDefault="00713A5E" w:rsidP="00713A5E">
      <w:pPr>
        <w:tabs>
          <w:tab w:val="left" w:pos="2220"/>
        </w:tabs>
        <w:spacing w:after="0" w:line="240" w:lineRule="auto"/>
        <w:ind w:left="540" w:hanging="12"/>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(ф. и. о., занимаемая должность и место работы)</w:t>
      </w:r>
    </w:p>
    <w:p w14:paraId="36BC4E81" w14:textId="77777777" w:rsidR="00713A5E" w:rsidRPr="00713A5E" w:rsidRDefault="00713A5E" w:rsidP="00713A5E">
      <w:pPr>
        <w:spacing w:after="0" w:line="240" w:lineRule="auto"/>
        <w:ind w:left="540" w:hanging="12"/>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заместителя председателя ________________________________________</w:t>
      </w:r>
    </w:p>
    <w:p w14:paraId="711C69BA" w14:textId="77777777" w:rsidR="00713A5E" w:rsidRPr="00713A5E" w:rsidRDefault="00713A5E" w:rsidP="00713A5E">
      <w:pPr>
        <w:tabs>
          <w:tab w:val="left" w:pos="2220"/>
        </w:tabs>
        <w:spacing w:after="0" w:line="240" w:lineRule="auto"/>
        <w:ind w:left="540" w:hanging="12"/>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lastRenderedPageBreak/>
        <w:t xml:space="preserve">                                          (ф. и. о., занимаемая должность и место работы)</w:t>
      </w:r>
    </w:p>
    <w:p w14:paraId="6A10ED9E" w14:textId="77777777" w:rsidR="00713A5E" w:rsidRPr="00713A5E" w:rsidRDefault="00713A5E" w:rsidP="00713A5E">
      <w:pPr>
        <w:spacing w:after="0" w:line="240" w:lineRule="auto"/>
        <w:ind w:left="540"/>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секретаря ______________________________________________________</w:t>
      </w:r>
    </w:p>
    <w:p w14:paraId="2678B9B7" w14:textId="77777777" w:rsidR="00713A5E" w:rsidRPr="00713A5E" w:rsidRDefault="00713A5E" w:rsidP="00713A5E">
      <w:pPr>
        <w:tabs>
          <w:tab w:val="left" w:pos="2220"/>
        </w:tabs>
        <w:spacing w:after="0" w:line="240" w:lineRule="auto"/>
        <w:ind w:left="540" w:hanging="12"/>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(ф. и. о., занимаемая должность и место работы)</w:t>
      </w:r>
    </w:p>
    <w:p w14:paraId="007969DE" w14:textId="77777777" w:rsidR="00713A5E" w:rsidRPr="00713A5E" w:rsidRDefault="00713A5E" w:rsidP="00713A5E">
      <w:pPr>
        <w:spacing w:after="0" w:line="240" w:lineRule="auto"/>
        <w:ind w:firstLine="440"/>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и членов </w:t>
      </w:r>
      <w:proofErr w:type="gramStart"/>
      <w:r w:rsidRPr="00713A5E">
        <w:rPr>
          <w:rFonts w:ascii="Times New Roman" w:eastAsia="Times New Roman" w:hAnsi="Times New Roman" w:cs="Times New Roman"/>
          <w:sz w:val="20"/>
          <w:szCs w:val="20"/>
          <w:lang w:eastAsia="ru-RU"/>
        </w:rPr>
        <w:t>комиссии:_</w:t>
      </w:r>
      <w:proofErr w:type="gramEnd"/>
      <w:r w:rsidRPr="00713A5E">
        <w:rPr>
          <w:rFonts w:ascii="Times New Roman" w:eastAsia="Times New Roman" w:hAnsi="Times New Roman" w:cs="Times New Roman"/>
          <w:sz w:val="20"/>
          <w:szCs w:val="20"/>
          <w:lang w:eastAsia="ru-RU"/>
        </w:rPr>
        <w:t>_____________________________________________</w:t>
      </w:r>
    </w:p>
    <w:p w14:paraId="4CDF0898" w14:textId="77777777" w:rsidR="00713A5E" w:rsidRPr="00713A5E" w:rsidRDefault="00713A5E" w:rsidP="00713A5E">
      <w:pPr>
        <w:spacing w:after="0" w:line="240" w:lineRule="auto"/>
        <w:ind w:firstLine="440"/>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_______________________________________________________________</w:t>
      </w:r>
    </w:p>
    <w:p w14:paraId="235989BC" w14:textId="77777777" w:rsidR="00713A5E" w:rsidRPr="00713A5E" w:rsidRDefault="00713A5E" w:rsidP="00713A5E">
      <w:pPr>
        <w:tabs>
          <w:tab w:val="left" w:pos="2220"/>
        </w:tabs>
        <w:spacing w:after="0" w:line="240" w:lineRule="auto"/>
        <w:ind w:left="540" w:hanging="12"/>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(ф. и. о., занимаемая должность и место работы)</w:t>
      </w:r>
    </w:p>
    <w:p w14:paraId="3D05C06C"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при участии приглашенных экспертов__________________________________</w:t>
      </w:r>
    </w:p>
    <w:p w14:paraId="20B3C1E2" w14:textId="77777777" w:rsidR="00713A5E" w:rsidRPr="00713A5E" w:rsidRDefault="00713A5E" w:rsidP="00713A5E">
      <w:pPr>
        <w:spacing w:after="0" w:line="240" w:lineRule="auto"/>
        <w:contextualSpacing/>
        <w:jc w:val="both"/>
        <w:rPr>
          <w:rFonts w:ascii="Times New Roman" w:eastAsia="Times New Roman" w:hAnsi="Times New Roman" w:cs="Times New Roman"/>
          <w:i/>
          <w:sz w:val="20"/>
          <w:szCs w:val="20"/>
          <w:u w:val="single"/>
          <w:lang w:eastAsia="ru-RU"/>
        </w:rPr>
      </w:pPr>
      <w:r w:rsidRPr="00713A5E">
        <w:rPr>
          <w:rFonts w:ascii="Times New Roman" w:eastAsia="Times New Roman" w:hAnsi="Times New Roman" w:cs="Times New Roman"/>
          <w:sz w:val="20"/>
          <w:szCs w:val="20"/>
          <w:lang w:eastAsia="ru-RU"/>
        </w:rPr>
        <w:t xml:space="preserve">__________________________________________________________________   </w:t>
      </w:r>
    </w:p>
    <w:p w14:paraId="2B21BBFE"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 занимаемая должность и место работы)</w:t>
      </w:r>
    </w:p>
    <w:p w14:paraId="4835BE4A" w14:textId="77777777" w:rsidR="00713A5E" w:rsidRPr="00713A5E" w:rsidRDefault="00713A5E" w:rsidP="00713A5E">
      <w:pPr>
        <w:spacing w:after="0" w:line="240" w:lineRule="auto"/>
        <w:contextualSpacing/>
        <w:jc w:val="both"/>
        <w:rPr>
          <w:rFonts w:ascii="Times New Roman" w:eastAsia="Times New Roman" w:hAnsi="Times New Roman" w:cs="Times New Roman"/>
          <w:i/>
          <w:sz w:val="20"/>
          <w:szCs w:val="20"/>
          <w:lang w:eastAsia="ru-RU"/>
        </w:rPr>
      </w:pPr>
      <w:r w:rsidRPr="00713A5E">
        <w:rPr>
          <w:rFonts w:ascii="Times New Roman" w:eastAsia="Times New Roman" w:hAnsi="Times New Roman" w:cs="Times New Roman"/>
          <w:sz w:val="20"/>
          <w:szCs w:val="20"/>
          <w:lang w:eastAsia="ru-RU"/>
        </w:rPr>
        <w:t xml:space="preserve">и приглашенного собственника помещения или уполномоченного им лица </w:t>
      </w:r>
      <w:r w:rsidRPr="00713A5E">
        <w:rPr>
          <w:rFonts w:ascii="Times New Roman" w:eastAsia="Times New Roman" w:hAnsi="Times New Roman" w:cs="Times New Roman"/>
          <w:sz w:val="20"/>
          <w:szCs w:val="20"/>
          <w:u w:val="single"/>
          <w:lang w:eastAsia="ru-RU"/>
        </w:rPr>
        <w:t xml:space="preserve"> </w:t>
      </w:r>
    </w:p>
    <w:p w14:paraId="50D1ED81" w14:textId="77777777" w:rsidR="00713A5E" w:rsidRPr="00713A5E" w:rsidRDefault="00713A5E" w:rsidP="00713A5E">
      <w:pPr>
        <w:spacing w:after="0" w:line="240" w:lineRule="auto"/>
        <w:contextualSpacing/>
        <w:jc w:val="both"/>
        <w:rPr>
          <w:rFonts w:ascii="Times New Roman" w:eastAsia="Times New Roman" w:hAnsi="Times New Roman" w:cs="Times New Roman"/>
          <w:i/>
          <w:sz w:val="20"/>
          <w:szCs w:val="20"/>
          <w:lang w:eastAsia="ru-RU"/>
        </w:rPr>
      </w:pPr>
      <w:r w:rsidRPr="00713A5E">
        <w:rPr>
          <w:rFonts w:ascii="Times New Roman" w:eastAsia="Times New Roman" w:hAnsi="Times New Roman" w:cs="Times New Roman"/>
          <w:i/>
          <w:sz w:val="20"/>
          <w:szCs w:val="20"/>
          <w:lang w:eastAsia="ru-RU"/>
        </w:rPr>
        <w:t>__________________________________________________________________</w:t>
      </w:r>
    </w:p>
    <w:p w14:paraId="209158CA"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 занимаемая должность и место работы)</w:t>
      </w:r>
    </w:p>
    <w:p w14:paraId="0307F895" w14:textId="77777777" w:rsidR="00713A5E" w:rsidRPr="00713A5E" w:rsidRDefault="00713A5E" w:rsidP="00713A5E">
      <w:pPr>
        <w:pBdr>
          <w:bottom w:val="single" w:sz="4" w:space="7" w:color="auto"/>
        </w:pBd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произвела обследование помещения по заявлению______________________ _______________________________________________________________________ (реквизиты заявителя: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 xml:space="preserve"> и адрес – для физического лица, наименование организации и занимаемая должность– для юридического лица)</w:t>
      </w:r>
    </w:p>
    <w:p w14:paraId="725BB059"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и составила настоящий акт обследования жилого помещения___________________</w:t>
      </w:r>
    </w:p>
    <w:p w14:paraId="42892BC9"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_______________________________________________________________________</w:t>
      </w:r>
    </w:p>
    <w:p w14:paraId="236195C3"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(адрес, принадлежность помещения, кадастровый номер, год ввода в эксплуатацию)</w:t>
      </w:r>
    </w:p>
    <w:p w14:paraId="34029FAC" w14:textId="65695992"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Краткое описание состояния жилого помещения, инженерных систем здания, оборудования и механизмов и прилегающей к зданию территории</w:t>
      </w:r>
    </w:p>
    <w:p w14:paraId="63B44D4B"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_______________________________________________________________________ </w:t>
      </w:r>
    </w:p>
    <w:p w14:paraId="17061ED9" w14:textId="77777777" w:rsidR="00713A5E" w:rsidRPr="00713A5E" w:rsidRDefault="00713A5E" w:rsidP="00713A5E">
      <w:pPr>
        <w:spacing w:after="0" w:line="240" w:lineRule="auto"/>
        <w:contextualSpacing/>
        <w:jc w:val="both"/>
        <w:rPr>
          <w:rFonts w:ascii="Times New Roman" w:eastAsia="Times New Roman" w:hAnsi="Times New Roman" w:cs="Times New Roman"/>
          <w:i/>
          <w:sz w:val="20"/>
          <w:szCs w:val="20"/>
          <w:u w:val="single"/>
          <w:lang w:eastAsia="ru-RU"/>
        </w:rPr>
      </w:pPr>
      <w:r w:rsidRPr="00713A5E">
        <w:rPr>
          <w:rFonts w:ascii="Times New Roman" w:eastAsia="Times New Roman" w:hAnsi="Times New Roman" w:cs="Times New Roman"/>
          <w:sz w:val="20"/>
          <w:szCs w:val="20"/>
          <w:lang w:eastAsia="ru-RU"/>
        </w:rPr>
        <w:t xml:space="preserve">Сведения о несоответствиях установленным требованиям с указанием фактических значений показателя или описанием конкретного несоответствия </w:t>
      </w:r>
      <w:r w:rsidRPr="00713A5E">
        <w:rPr>
          <w:rFonts w:ascii="Times New Roman" w:eastAsia="Times New Roman" w:hAnsi="Times New Roman" w:cs="Times New Roman"/>
          <w:sz w:val="20"/>
          <w:szCs w:val="20"/>
          <w:u w:val="single"/>
          <w:lang w:eastAsia="ru-RU"/>
        </w:rPr>
        <w:t xml:space="preserve"> </w:t>
      </w:r>
    </w:p>
    <w:p w14:paraId="60DA342F" w14:textId="77777777" w:rsidR="00713A5E" w:rsidRPr="00713A5E" w:rsidRDefault="00713A5E" w:rsidP="00713A5E">
      <w:pPr>
        <w:spacing w:after="0" w:line="240" w:lineRule="auto"/>
        <w:contextualSpacing/>
        <w:jc w:val="both"/>
        <w:rPr>
          <w:rFonts w:ascii="Times New Roman" w:eastAsia="Times New Roman" w:hAnsi="Times New Roman" w:cs="Times New Roman"/>
          <w:i/>
          <w:sz w:val="20"/>
          <w:szCs w:val="20"/>
          <w:lang w:eastAsia="ru-RU"/>
        </w:rPr>
      </w:pPr>
      <w:r w:rsidRPr="00713A5E">
        <w:rPr>
          <w:rFonts w:ascii="Times New Roman" w:eastAsia="Times New Roman" w:hAnsi="Times New Roman" w:cs="Times New Roman"/>
          <w:i/>
          <w:sz w:val="20"/>
          <w:szCs w:val="20"/>
          <w:lang w:eastAsia="ru-RU"/>
        </w:rPr>
        <w:t>_______________________________________________________________________</w:t>
      </w:r>
    </w:p>
    <w:p w14:paraId="2E10E89C"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Оценка результатов проведенного инструментального контроля и других видов контроля и исследований </w:t>
      </w:r>
    </w:p>
    <w:p w14:paraId="59B873F9"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i/>
          <w:sz w:val="20"/>
          <w:szCs w:val="20"/>
          <w:lang w:eastAsia="ru-RU"/>
        </w:rPr>
        <w:t>_____________________________</w:t>
      </w:r>
      <w:r w:rsidRPr="00713A5E">
        <w:rPr>
          <w:rFonts w:ascii="Times New Roman" w:eastAsia="Times New Roman" w:hAnsi="Times New Roman" w:cs="Times New Roman"/>
          <w:sz w:val="20"/>
          <w:szCs w:val="20"/>
          <w:lang w:eastAsia="ru-RU"/>
        </w:rPr>
        <w:t xml:space="preserve">__________________________________________    </w:t>
      </w:r>
    </w:p>
    <w:p w14:paraId="1446065B"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(кем проведен контроль (испытание), по каким показателям, какие фактические значения получены)</w:t>
      </w:r>
    </w:p>
    <w:p w14:paraId="5D6E7DF0" w14:textId="6869874C"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14:paraId="72E258D2" w14:textId="05AD6788" w:rsidR="00713A5E" w:rsidRPr="00713A5E" w:rsidRDefault="00713A5E" w:rsidP="00713A5E">
      <w:pPr>
        <w:spacing w:after="0" w:line="240" w:lineRule="auto"/>
        <w:contextualSpacing/>
        <w:jc w:val="both"/>
        <w:rPr>
          <w:rFonts w:ascii="Times New Roman" w:eastAsia="Times New Roman" w:hAnsi="Times New Roman" w:cs="Times New Roman"/>
          <w:i/>
          <w:sz w:val="20"/>
          <w:szCs w:val="20"/>
          <w:lang w:eastAsia="ru-RU"/>
        </w:rPr>
      </w:pPr>
      <w:r w:rsidRPr="00713A5E">
        <w:rPr>
          <w:rFonts w:ascii="Times New Roman" w:eastAsia="Times New Roman" w:hAnsi="Times New Roman" w:cs="Times New Roman"/>
          <w:i/>
          <w:sz w:val="20"/>
          <w:szCs w:val="20"/>
          <w:lang w:eastAsia="ru-RU"/>
        </w:rPr>
        <w:t>__________________________________________________________________________________________________________</w:t>
      </w:r>
    </w:p>
    <w:p w14:paraId="70765B0F" w14:textId="337865F9"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Заключение межведомственной комиссии по результатам обследования помещения_____________________________________________________________ </w:t>
      </w:r>
    </w:p>
    <w:p w14:paraId="07904883" w14:textId="77777777" w:rsidR="00713A5E" w:rsidRPr="00713A5E" w:rsidRDefault="00713A5E" w:rsidP="00713A5E">
      <w:pPr>
        <w:spacing w:after="0" w:line="240" w:lineRule="auto"/>
        <w:contextualSpacing/>
        <w:jc w:val="both"/>
        <w:rPr>
          <w:rFonts w:ascii="Times New Roman" w:eastAsia="Times New Roman" w:hAnsi="Times New Roman" w:cs="Times New Roman"/>
          <w:i/>
          <w:sz w:val="20"/>
          <w:szCs w:val="20"/>
          <w:lang w:eastAsia="ru-RU"/>
        </w:rPr>
      </w:pPr>
      <w:r w:rsidRPr="00713A5E">
        <w:rPr>
          <w:rFonts w:ascii="Times New Roman" w:eastAsia="Times New Roman" w:hAnsi="Times New Roman" w:cs="Times New Roman"/>
          <w:i/>
          <w:sz w:val="20"/>
          <w:szCs w:val="20"/>
          <w:lang w:eastAsia="ru-RU"/>
        </w:rPr>
        <w:t>_______________________________________________________________________</w:t>
      </w:r>
    </w:p>
    <w:p w14:paraId="453A7905"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Приложение к акту:</w:t>
      </w:r>
    </w:p>
    <w:p w14:paraId="6F418DD4" w14:textId="77777777" w:rsidR="00713A5E" w:rsidRPr="00713A5E" w:rsidRDefault="00713A5E" w:rsidP="00E10ECA">
      <w:pPr>
        <w:numPr>
          <w:ilvl w:val="0"/>
          <w:numId w:val="8"/>
        </w:numPr>
        <w:tabs>
          <w:tab w:val="num" w:pos="468"/>
        </w:tabs>
        <w:spacing w:after="0" w:line="240" w:lineRule="auto"/>
        <w:ind w:left="46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результаты инструментального контроля;</w:t>
      </w:r>
    </w:p>
    <w:p w14:paraId="40EAF620" w14:textId="77777777" w:rsidR="00713A5E" w:rsidRPr="00713A5E" w:rsidRDefault="00713A5E" w:rsidP="00E10ECA">
      <w:pPr>
        <w:numPr>
          <w:ilvl w:val="0"/>
          <w:numId w:val="8"/>
        </w:numPr>
        <w:tabs>
          <w:tab w:val="num" w:pos="468"/>
        </w:tabs>
        <w:spacing w:after="0" w:line="240" w:lineRule="auto"/>
        <w:ind w:left="46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результаты лабораторных испытаний;</w:t>
      </w:r>
    </w:p>
    <w:p w14:paraId="10F10A10" w14:textId="77777777" w:rsidR="00713A5E" w:rsidRPr="00713A5E" w:rsidRDefault="00713A5E" w:rsidP="00E10ECA">
      <w:pPr>
        <w:numPr>
          <w:ilvl w:val="0"/>
          <w:numId w:val="8"/>
        </w:numPr>
        <w:tabs>
          <w:tab w:val="num" w:pos="468"/>
        </w:tabs>
        <w:spacing w:after="0" w:line="240" w:lineRule="auto"/>
        <w:ind w:left="46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результаты исследований;</w:t>
      </w:r>
    </w:p>
    <w:p w14:paraId="0A1BB286" w14:textId="77777777" w:rsidR="00713A5E" w:rsidRPr="00713A5E" w:rsidRDefault="00713A5E" w:rsidP="00E10ECA">
      <w:pPr>
        <w:numPr>
          <w:ilvl w:val="0"/>
          <w:numId w:val="8"/>
        </w:numPr>
        <w:tabs>
          <w:tab w:val="num" w:pos="468"/>
        </w:tabs>
        <w:spacing w:after="0" w:line="240" w:lineRule="auto"/>
        <w:ind w:left="46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заключения экспертов проектно-изыскательских и специализированных организаций;</w:t>
      </w:r>
    </w:p>
    <w:p w14:paraId="639C86AF" w14:textId="77777777" w:rsidR="00713A5E" w:rsidRPr="00713A5E" w:rsidRDefault="00713A5E" w:rsidP="00E10ECA">
      <w:pPr>
        <w:numPr>
          <w:ilvl w:val="0"/>
          <w:numId w:val="8"/>
        </w:numPr>
        <w:tabs>
          <w:tab w:val="num" w:pos="468"/>
        </w:tabs>
        <w:spacing w:after="0" w:line="240" w:lineRule="auto"/>
        <w:ind w:left="46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другие материалы по решению межведомственной комиссии.</w:t>
      </w:r>
    </w:p>
    <w:p w14:paraId="07270C53"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Председатель межведомственной комиссии:</w:t>
      </w:r>
    </w:p>
    <w:p w14:paraId="00108DF2"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___________________________                _______________ </w:t>
      </w:r>
    </w:p>
    <w:p w14:paraId="16221C76"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w:t>
      </w:r>
      <w:proofErr w:type="gramStart"/>
      <w:r w:rsidRPr="00713A5E">
        <w:rPr>
          <w:rFonts w:ascii="Times New Roman" w:eastAsia="Times New Roman" w:hAnsi="Times New Roman" w:cs="Times New Roman"/>
          <w:sz w:val="20"/>
          <w:szCs w:val="20"/>
          <w:lang w:eastAsia="ru-RU"/>
        </w:rPr>
        <w:t xml:space="preserve">подпись)   </w:t>
      </w:r>
      <w:proofErr w:type="gramEnd"/>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35AAA067"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Заместитель председателя</w:t>
      </w:r>
    </w:p>
    <w:p w14:paraId="6DD86620"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___________________________                _______________ </w:t>
      </w:r>
    </w:p>
    <w:p w14:paraId="21D2D808"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w:t>
      </w:r>
      <w:proofErr w:type="gramStart"/>
      <w:r w:rsidRPr="00713A5E">
        <w:rPr>
          <w:rFonts w:ascii="Times New Roman" w:eastAsia="Times New Roman" w:hAnsi="Times New Roman" w:cs="Times New Roman"/>
          <w:sz w:val="20"/>
          <w:szCs w:val="20"/>
          <w:lang w:eastAsia="ru-RU"/>
        </w:rPr>
        <w:t xml:space="preserve">подпись)   </w:t>
      </w:r>
      <w:proofErr w:type="gramEnd"/>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30B66EDE"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Секретарь</w:t>
      </w:r>
    </w:p>
    <w:p w14:paraId="61C80AD2"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u w:val="single"/>
          <w:lang w:eastAsia="ru-RU"/>
        </w:rPr>
      </w:pPr>
      <w:r w:rsidRPr="00713A5E">
        <w:rPr>
          <w:rFonts w:ascii="Times New Roman" w:eastAsia="Times New Roman" w:hAnsi="Times New Roman" w:cs="Times New Roman"/>
          <w:sz w:val="20"/>
          <w:szCs w:val="20"/>
          <w:lang w:eastAsia="ru-RU"/>
        </w:rPr>
        <w:t xml:space="preserve">___________________________                ______________    </w:t>
      </w:r>
    </w:p>
    <w:p w14:paraId="525401C4"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u w:val="single"/>
          <w:lang w:eastAsia="ru-RU"/>
        </w:rPr>
      </w:pPr>
      <w:r w:rsidRPr="00713A5E">
        <w:rPr>
          <w:rFonts w:ascii="Times New Roman" w:eastAsia="Times New Roman" w:hAnsi="Times New Roman" w:cs="Times New Roman"/>
          <w:sz w:val="20"/>
          <w:szCs w:val="20"/>
          <w:lang w:eastAsia="ru-RU"/>
        </w:rPr>
        <w:t xml:space="preserve">              (</w:t>
      </w:r>
      <w:proofErr w:type="gramStart"/>
      <w:r w:rsidRPr="00713A5E">
        <w:rPr>
          <w:rFonts w:ascii="Times New Roman" w:eastAsia="Times New Roman" w:hAnsi="Times New Roman" w:cs="Times New Roman"/>
          <w:sz w:val="20"/>
          <w:szCs w:val="20"/>
          <w:lang w:eastAsia="ru-RU"/>
        </w:rPr>
        <w:t xml:space="preserve">подпись)   </w:t>
      </w:r>
      <w:proofErr w:type="gramEnd"/>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7BD4901F"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Члены межведомственной комиссии:</w:t>
      </w:r>
    </w:p>
    <w:p w14:paraId="24A9DFE3"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___________________________</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lang w:eastAsia="ru-RU"/>
        </w:rPr>
        <w:t xml:space="preserve"> </w:t>
      </w:r>
    </w:p>
    <w:p w14:paraId="23FECD3A"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(подпись)</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w:t>
      </w:r>
      <w:proofErr w:type="gramStart"/>
      <w:r w:rsidRPr="00713A5E">
        <w:rPr>
          <w:rFonts w:ascii="Times New Roman" w:eastAsia="Times New Roman" w:hAnsi="Times New Roman" w:cs="Times New Roman"/>
          <w:sz w:val="20"/>
          <w:szCs w:val="20"/>
          <w:lang w:eastAsia="ru-RU"/>
        </w:rPr>
        <w:t xml:space="preserve">   (</w:t>
      </w:r>
      <w:proofErr w:type="spellStart"/>
      <w:proofErr w:type="gramEnd"/>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0113E1AC"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u w:val="single"/>
          <w:lang w:eastAsia="ru-RU"/>
        </w:rPr>
      </w:pPr>
      <w:r w:rsidRPr="00713A5E">
        <w:rPr>
          <w:rFonts w:ascii="Times New Roman" w:eastAsia="Times New Roman" w:hAnsi="Times New Roman" w:cs="Times New Roman"/>
          <w:sz w:val="20"/>
          <w:szCs w:val="20"/>
          <w:lang w:eastAsia="ru-RU"/>
        </w:rPr>
        <w:t>___________________________</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p>
    <w:p w14:paraId="72C52E6A" w14:textId="77777777" w:rsidR="00713A5E" w:rsidRPr="00713A5E" w:rsidRDefault="00713A5E" w:rsidP="00713A5E">
      <w:pPr>
        <w:spacing w:after="0" w:line="240" w:lineRule="auto"/>
        <w:ind w:firstLine="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(подпись)</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w:t>
      </w:r>
      <w:proofErr w:type="gramStart"/>
      <w:r w:rsidRPr="00713A5E">
        <w:rPr>
          <w:rFonts w:ascii="Times New Roman" w:eastAsia="Times New Roman" w:hAnsi="Times New Roman" w:cs="Times New Roman"/>
          <w:sz w:val="20"/>
          <w:szCs w:val="20"/>
          <w:lang w:eastAsia="ru-RU"/>
        </w:rPr>
        <w:t xml:space="preserve">   (</w:t>
      </w:r>
      <w:proofErr w:type="spellStart"/>
      <w:proofErr w:type="gramEnd"/>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11929BC9"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u w:val="single"/>
          <w:lang w:eastAsia="ru-RU"/>
        </w:rPr>
      </w:pPr>
      <w:r w:rsidRPr="00713A5E">
        <w:rPr>
          <w:rFonts w:ascii="Times New Roman" w:eastAsia="Times New Roman" w:hAnsi="Times New Roman" w:cs="Times New Roman"/>
          <w:sz w:val="20"/>
          <w:szCs w:val="20"/>
          <w:lang w:eastAsia="ru-RU"/>
        </w:rPr>
        <w:t>___________________________</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p>
    <w:p w14:paraId="40BAA1DD" w14:textId="519D42AA" w:rsidR="00713A5E" w:rsidRPr="00713A5E" w:rsidRDefault="00713A5E" w:rsidP="00713A5E">
      <w:pPr>
        <w:tabs>
          <w:tab w:val="left" w:pos="6810"/>
          <w:tab w:val="right" w:pos="9355"/>
        </w:tabs>
        <w:spacing w:after="0" w:line="240" w:lineRule="auto"/>
        <w:jc w:val="both"/>
        <w:rPr>
          <w:rFonts w:ascii="Times New Roman" w:hAnsi="Times New Roman" w:cs="Times New Roman"/>
          <w:b/>
          <w:bCs/>
          <w:sz w:val="20"/>
          <w:szCs w:val="20"/>
        </w:rPr>
      </w:pPr>
      <w:r w:rsidRPr="00713A5E">
        <w:rPr>
          <w:rFonts w:ascii="Times New Roman" w:eastAsia="Times New Roman" w:hAnsi="Times New Roman" w:cs="Times New Roman"/>
          <w:sz w:val="20"/>
          <w:szCs w:val="20"/>
          <w:lang w:eastAsia="ru-RU"/>
        </w:rPr>
        <w:t xml:space="preserve"> (</w:t>
      </w:r>
      <w:proofErr w:type="gramStart"/>
      <w:r w:rsidRPr="00713A5E">
        <w:rPr>
          <w:rFonts w:ascii="Times New Roman" w:eastAsia="Times New Roman" w:hAnsi="Times New Roman" w:cs="Times New Roman"/>
          <w:sz w:val="20"/>
          <w:szCs w:val="20"/>
          <w:lang w:eastAsia="ru-RU"/>
        </w:rPr>
        <w:t>подпись)</w:t>
      </w:r>
      <w:r w:rsidR="00B47508">
        <w:rPr>
          <w:rFonts w:ascii="Times New Roman" w:eastAsia="Times New Roman" w:hAnsi="Times New Roman" w:cs="Times New Roman"/>
          <w:sz w:val="20"/>
          <w:szCs w:val="20"/>
          <w:lang w:eastAsia="ru-RU"/>
        </w:rPr>
        <w:t xml:space="preserve">   </w:t>
      </w:r>
      <w:proofErr w:type="gramEnd"/>
      <w:r w:rsidR="00B47508">
        <w:rPr>
          <w:rFonts w:ascii="Times New Roman" w:eastAsia="Times New Roman" w:hAnsi="Times New Roman" w:cs="Times New Roman"/>
          <w:sz w:val="20"/>
          <w:szCs w:val="20"/>
          <w:lang w:eastAsia="ru-RU"/>
        </w:rPr>
        <w:t xml:space="preserve">                                                                          </w:t>
      </w:r>
      <w:r w:rsidRPr="00713A5E">
        <w:rPr>
          <w:rFonts w:ascii="Times New Roman" w:eastAsia="Times New Roman" w:hAnsi="Times New Roman" w:cs="Times New Roman"/>
          <w:sz w:val="20"/>
          <w:szCs w:val="20"/>
          <w:lang w:eastAsia="ru-RU"/>
        </w:rPr>
        <w:t>(</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52B472B6" w14:textId="77777777" w:rsidR="00713A5E" w:rsidRPr="00713A5E" w:rsidRDefault="00713A5E" w:rsidP="00713A5E">
      <w:pPr>
        <w:tabs>
          <w:tab w:val="left" w:pos="6810"/>
          <w:tab w:val="right" w:pos="9355"/>
        </w:tabs>
        <w:spacing w:after="0" w:line="240" w:lineRule="auto"/>
        <w:jc w:val="both"/>
        <w:rPr>
          <w:rFonts w:ascii="Times New Roman" w:hAnsi="Times New Roman" w:cs="Times New Roman"/>
          <w:bCs/>
          <w:sz w:val="20"/>
          <w:szCs w:val="20"/>
        </w:rPr>
      </w:pPr>
    </w:p>
    <w:p w14:paraId="21E856A5" w14:textId="77777777" w:rsidR="00A57EE4" w:rsidRDefault="00951F83" w:rsidP="00A57EE4">
      <w:pPr>
        <w:tabs>
          <w:tab w:val="left" w:pos="6810"/>
          <w:tab w:val="right" w:pos="9355"/>
        </w:tabs>
        <w:spacing w:after="0" w:line="240" w:lineRule="auto"/>
        <w:jc w:val="both"/>
        <w:rPr>
          <w:rFonts w:ascii="Times New Roman" w:eastAsia="Times New Roman" w:hAnsi="Times New Roman" w:cs="Times New Roman"/>
          <w:sz w:val="20"/>
          <w:szCs w:val="20"/>
          <w:lang w:eastAsia="ru-RU"/>
        </w:rPr>
      </w:pPr>
      <w:r w:rsidRPr="00713A5E">
        <w:rPr>
          <w:rFonts w:ascii="Times New Roman" w:hAnsi="Times New Roman" w:cs="Times New Roman"/>
          <w:bCs/>
          <w:sz w:val="20"/>
          <w:szCs w:val="20"/>
        </w:rPr>
        <w:t xml:space="preserve">Приложение </w:t>
      </w:r>
      <w:r w:rsidRPr="00713A5E">
        <w:rPr>
          <w:rFonts w:ascii="Times New Roman" w:hAnsi="Times New Roman" w:cs="Times New Roman"/>
          <w:sz w:val="20"/>
          <w:szCs w:val="20"/>
        </w:rPr>
        <w:t>№ 3 к административному регламенту предоставления муниципальной услуги</w:t>
      </w:r>
      <w:r w:rsidR="00A57EE4">
        <w:rPr>
          <w:rFonts w:ascii="Times New Roman" w:hAnsi="Times New Roman" w:cs="Times New Roman"/>
          <w:sz w:val="20"/>
          <w:szCs w:val="20"/>
        </w:rPr>
        <w:t xml:space="preserve"> </w:t>
      </w:r>
      <w:r w:rsidR="00713A5E" w:rsidRPr="00713A5E">
        <w:rPr>
          <w:rFonts w:ascii="Times New Roman" w:eastAsia="Times New Roman" w:hAnsi="Times New Roman" w:cs="Times New Roman"/>
          <w:b/>
          <w:sz w:val="20"/>
          <w:szCs w:val="20"/>
          <w:lang w:eastAsia="ru-RU"/>
        </w:rPr>
        <w:t>ЗАКЛЮЧЕНИЕ</w:t>
      </w:r>
      <w:r w:rsidR="00A57EE4">
        <w:rPr>
          <w:rFonts w:ascii="Times New Roman" w:eastAsia="Times New Roman" w:hAnsi="Times New Roman" w:cs="Times New Roman"/>
          <w:b/>
          <w:sz w:val="20"/>
          <w:szCs w:val="20"/>
          <w:lang w:eastAsia="ru-RU"/>
        </w:rPr>
        <w:t xml:space="preserve"> </w:t>
      </w:r>
      <w:r w:rsidR="00713A5E" w:rsidRPr="00713A5E">
        <w:rPr>
          <w:rFonts w:ascii="Times New Roman" w:eastAsia="Times New Roman" w:hAnsi="Times New Roman" w:cs="Times New Roman"/>
          <w:sz w:val="20"/>
          <w:szCs w:val="20"/>
          <w:lang w:eastAsia="ru-RU"/>
        </w:rPr>
        <w:t xml:space="preserve">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аварийным и подлежащим сносу или реконструкции, садового дома жилым домом и жилого дома садовым домом </w:t>
      </w:r>
    </w:p>
    <w:p w14:paraId="4F3A0076" w14:textId="43A24A67" w:rsidR="00713A5E" w:rsidRPr="00713A5E" w:rsidRDefault="00713A5E" w:rsidP="00A57EE4">
      <w:pPr>
        <w:tabs>
          <w:tab w:val="left" w:pos="6810"/>
          <w:tab w:val="right" w:pos="9355"/>
        </w:tabs>
        <w:spacing w:after="0" w:line="240" w:lineRule="auto"/>
        <w:jc w:val="both"/>
        <w:rPr>
          <w:rFonts w:ascii="Times New Roman" w:eastAsia="Times New Roman" w:hAnsi="Times New Roman" w:cs="Times New Roman"/>
          <w:sz w:val="20"/>
          <w:szCs w:val="20"/>
          <w:lang w:eastAsia="ru-RU"/>
        </w:rPr>
      </w:pPr>
      <w:proofErr w:type="gramStart"/>
      <w:r w:rsidRPr="00713A5E">
        <w:rPr>
          <w:rFonts w:ascii="Times New Roman" w:eastAsia="Times New Roman" w:hAnsi="Times New Roman" w:cs="Times New Roman"/>
          <w:sz w:val="20"/>
          <w:szCs w:val="20"/>
          <w:lang w:eastAsia="ru-RU"/>
        </w:rPr>
        <w:t>№  _</w:t>
      </w:r>
      <w:proofErr w:type="gramEnd"/>
      <w:r w:rsidRPr="00713A5E">
        <w:rPr>
          <w:rFonts w:ascii="Times New Roman" w:eastAsia="Times New Roman" w:hAnsi="Times New Roman" w:cs="Times New Roman"/>
          <w:sz w:val="20"/>
          <w:szCs w:val="20"/>
          <w:lang w:eastAsia="ru-RU"/>
        </w:rPr>
        <w:t>__</w:t>
      </w:r>
      <w:r w:rsidR="00A57EE4">
        <w:rPr>
          <w:rFonts w:ascii="Times New Roman" w:eastAsia="Times New Roman" w:hAnsi="Times New Roman" w:cs="Times New Roman"/>
          <w:sz w:val="20"/>
          <w:szCs w:val="20"/>
          <w:lang w:eastAsia="ru-RU"/>
        </w:rPr>
        <w:t xml:space="preserve">                                                                                                                                                         </w:t>
      </w:r>
      <w:r w:rsidRPr="00713A5E">
        <w:rPr>
          <w:rFonts w:ascii="Times New Roman" w:eastAsia="Times New Roman" w:hAnsi="Times New Roman" w:cs="Times New Roman"/>
          <w:sz w:val="20"/>
          <w:szCs w:val="20"/>
          <w:lang w:eastAsia="ru-RU"/>
        </w:rPr>
        <w:t xml:space="preserve">               _________</w:t>
      </w:r>
      <w:r w:rsidR="00A57EE4">
        <w:rPr>
          <w:rFonts w:ascii="Times New Roman" w:eastAsia="Times New Roman" w:hAnsi="Times New Roman" w:cs="Times New Roman"/>
          <w:sz w:val="20"/>
          <w:szCs w:val="20"/>
          <w:lang w:eastAsia="ru-RU"/>
        </w:rPr>
        <w:t>2022 года</w:t>
      </w:r>
    </w:p>
    <w:p w14:paraId="070FD5DD" w14:textId="77777777" w:rsidR="00713A5E" w:rsidRPr="00713A5E" w:rsidRDefault="00713A5E" w:rsidP="00713A5E">
      <w:pPr>
        <w:pBdr>
          <w:bottom w:val="single" w:sz="4" w:space="1" w:color="auto"/>
        </w:pBdr>
        <w:spacing w:after="0" w:line="240" w:lineRule="auto"/>
        <w:contextualSpacing/>
        <w:jc w:val="both"/>
        <w:rPr>
          <w:rFonts w:ascii="Times New Roman" w:eastAsia="Times New Roman" w:hAnsi="Times New Roman" w:cs="Times New Roman"/>
          <w:i/>
          <w:sz w:val="20"/>
          <w:szCs w:val="20"/>
          <w:u w:val="single"/>
          <w:lang w:eastAsia="ru-RU"/>
        </w:rPr>
      </w:pPr>
    </w:p>
    <w:p w14:paraId="058C4400" w14:textId="440D3A3E" w:rsidR="00713A5E" w:rsidRPr="00713A5E" w:rsidRDefault="00713A5E" w:rsidP="00A57EE4">
      <w:pPr>
        <w:spacing w:after="0" w:line="240" w:lineRule="auto"/>
        <w:contextualSpacing/>
        <w:jc w:val="center"/>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(месторасположение помещения, в том числе наименования населенного пункта и улицы, номера дома и квартиры)</w:t>
      </w:r>
    </w:p>
    <w:p w14:paraId="711956C4" w14:textId="77777777" w:rsidR="00713A5E" w:rsidRPr="00713A5E" w:rsidRDefault="00713A5E" w:rsidP="00A57EE4">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Межведомственная комиссия, назначенная постановлением главы Завитинского муниципального округа от______ № ____</w:t>
      </w:r>
    </w:p>
    <w:p w14:paraId="6ADBA01E" w14:textId="4A803AC8" w:rsidR="00713A5E" w:rsidRPr="00713A5E" w:rsidRDefault="00713A5E" w:rsidP="00A57EE4">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в составе: председателя __________________________________________________</w:t>
      </w:r>
    </w:p>
    <w:p w14:paraId="069A93B7" w14:textId="77777777" w:rsidR="00713A5E" w:rsidRPr="00713A5E" w:rsidRDefault="00713A5E" w:rsidP="00713A5E">
      <w:pPr>
        <w:tabs>
          <w:tab w:val="left" w:pos="2220"/>
        </w:tabs>
        <w:spacing w:after="0" w:line="240" w:lineRule="auto"/>
        <w:ind w:left="540" w:hanging="12"/>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(ф. и. о., занимаемая должность и место работы)</w:t>
      </w:r>
    </w:p>
    <w:p w14:paraId="73218DD9" w14:textId="77777777" w:rsidR="00713A5E" w:rsidRPr="00713A5E" w:rsidRDefault="00713A5E" w:rsidP="00713A5E">
      <w:pPr>
        <w:spacing w:after="0" w:line="240" w:lineRule="auto"/>
        <w:ind w:left="540" w:hanging="12"/>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lastRenderedPageBreak/>
        <w:t>заместителя председателя _______________________________________ ______________________________________________________________</w:t>
      </w:r>
    </w:p>
    <w:p w14:paraId="694BAAC7" w14:textId="77777777" w:rsidR="00713A5E" w:rsidRPr="00713A5E" w:rsidRDefault="00713A5E" w:rsidP="00713A5E">
      <w:pPr>
        <w:tabs>
          <w:tab w:val="left" w:pos="2220"/>
        </w:tabs>
        <w:spacing w:after="0" w:line="240" w:lineRule="auto"/>
        <w:ind w:left="540" w:hanging="12"/>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(ф. и. о., занимаемая должность и место работы)</w:t>
      </w:r>
    </w:p>
    <w:p w14:paraId="16E37255" w14:textId="77777777" w:rsidR="00713A5E" w:rsidRPr="00713A5E" w:rsidRDefault="00713A5E" w:rsidP="00713A5E">
      <w:pPr>
        <w:spacing w:after="0" w:line="240" w:lineRule="auto"/>
        <w:ind w:left="540"/>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секретаря _____________________________________________________</w:t>
      </w:r>
    </w:p>
    <w:p w14:paraId="2EA5D8C8" w14:textId="77777777" w:rsidR="00713A5E" w:rsidRPr="00713A5E" w:rsidRDefault="00713A5E" w:rsidP="00713A5E">
      <w:pPr>
        <w:tabs>
          <w:tab w:val="left" w:pos="2220"/>
        </w:tabs>
        <w:spacing w:after="0" w:line="240" w:lineRule="auto"/>
        <w:ind w:left="540" w:hanging="12"/>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(ф. и. о., занимаемая должность и место работы)</w:t>
      </w:r>
    </w:p>
    <w:p w14:paraId="2B7A4973" w14:textId="77777777" w:rsidR="00713A5E" w:rsidRPr="00713A5E" w:rsidRDefault="00713A5E" w:rsidP="00713A5E">
      <w:pPr>
        <w:spacing w:after="0" w:line="240" w:lineRule="auto"/>
        <w:ind w:firstLine="440"/>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и членов </w:t>
      </w:r>
      <w:proofErr w:type="gramStart"/>
      <w:r w:rsidRPr="00713A5E">
        <w:rPr>
          <w:rFonts w:ascii="Times New Roman" w:eastAsia="Times New Roman" w:hAnsi="Times New Roman" w:cs="Times New Roman"/>
          <w:sz w:val="20"/>
          <w:szCs w:val="20"/>
          <w:lang w:eastAsia="ru-RU"/>
        </w:rPr>
        <w:t>комиссии:_</w:t>
      </w:r>
      <w:proofErr w:type="gramEnd"/>
      <w:r w:rsidRPr="00713A5E">
        <w:rPr>
          <w:rFonts w:ascii="Times New Roman" w:eastAsia="Times New Roman" w:hAnsi="Times New Roman" w:cs="Times New Roman"/>
          <w:sz w:val="20"/>
          <w:szCs w:val="20"/>
          <w:lang w:eastAsia="ru-RU"/>
        </w:rPr>
        <w:t>____________________________________________</w:t>
      </w:r>
    </w:p>
    <w:p w14:paraId="0D607D9F" w14:textId="77777777" w:rsidR="00713A5E" w:rsidRPr="00713A5E" w:rsidRDefault="00713A5E" w:rsidP="00713A5E">
      <w:pPr>
        <w:spacing w:after="0" w:line="240" w:lineRule="auto"/>
        <w:ind w:firstLine="440"/>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_________________________________________________________________________  </w:t>
      </w:r>
      <w:proofErr w:type="gramStart"/>
      <w:r w:rsidRPr="00713A5E">
        <w:rPr>
          <w:rFonts w:ascii="Times New Roman" w:eastAsia="Times New Roman" w:hAnsi="Times New Roman" w:cs="Times New Roman"/>
          <w:sz w:val="20"/>
          <w:szCs w:val="20"/>
          <w:lang w:eastAsia="ru-RU"/>
        </w:rPr>
        <w:t xml:space="preserve">   (</w:t>
      </w:r>
      <w:proofErr w:type="gramEnd"/>
      <w:r w:rsidRPr="00713A5E">
        <w:rPr>
          <w:rFonts w:ascii="Times New Roman" w:eastAsia="Times New Roman" w:hAnsi="Times New Roman" w:cs="Times New Roman"/>
          <w:sz w:val="20"/>
          <w:szCs w:val="20"/>
          <w:lang w:eastAsia="ru-RU"/>
        </w:rPr>
        <w:t>ф. и. о., занимаемая должность и место работы)</w:t>
      </w:r>
    </w:p>
    <w:p w14:paraId="49C0031E" w14:textId="3DC20095"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при участии приглашенных экспертов_________________________________ ____________________________________</w:t>
      </w:r>
      <w:r w:rsidR="00A57EE4">
        <w:rPr>
          <w:rFonts w:ascii="Times New Roman" w:eastAsia="Times New Roman" w:hAnsi="Times New Roman" w:cs="Times New Roman"/>
          <w:sz w:val="20"/>
          <w:szCs w:val="20"/>
          <w:lang w:eastAsia="ru-RU"/>
        </w:rPr>
        <w:t>___</w:t>
      </w:r>
    </w:p>
    <w:p w14:paraId="6644853D" w14:textId="77777777" w:rsidR="00713A5E" w:rsidRPr="00713A5E" w:rsidRDefault="00713A5E" w:rsidP="00713A5E">
      <w:pPr>
        <w:spacing w:after="0" w:line="240" w:lineRule="auto"/>
        <w:contextualSpacing/>
        <w:jc w:val="both"/>
        <w:rPr>
          <w:rFonts w:ascii="Times New Roman" w:eastAsia="Times New Roman" w:hAnsi="Times New Roman" w:cs="Times New Roman"/>
          <w:i/>
          <w:sz w:val="20"/>
          <w:szCs w:val="20"/>
          <w:u w:val="single"/>
          <w:lang w:eastAsia="ru-RU"/>
        </w:rPr>
      </w:pPr>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 занимаемая должность и место работы)</w:t>
      </w:r>
    </w:p>
    <w:p w14:paraId="6DB87237" w14:textId="135F1A59" w:rsidR="00713A5E" w:rsidRPr="00713A5E" w:rsidRDefault="00713A5E" w:rsidP="00713A5E">
      <w:pPr>
        <w:spacing w:after="0" w:line="240" w:lineRule="auto"/>
        <w:contextualSpacing/>
        <w:jc w:val="both"/>
        <w:rPr>
          <w:rFonts w:ascii="Times New Roman" w:eastAsia="Times New Roman" w:hAnsi="Times New Roman" w:cs="Times New Roman"/>
          <w:i/>
          <w:sz w:val="20"/>
          <w:szCs w:val="20"/>
          <w:lang w:eastAsia="ru-RU"/>
        </w:rPr>
      </w:pPr>
      <w:r w:rsidRPr="00713A5E">
        <w:rPr>
          <w:rFonts w:ascii="Times New Roman" w:eastAsia="Times New Roman" w:hAnsi="Times New Roman" w:cs="Times New Roman"/>
          <w:sz w:val="20"/>
          <w:szCs w:val="20"/>
          <w:lang w:eastAsia="ru-RU"/>
        </w:rPr>
        <w:t xml:space="preserve">и приглашенного собственника помещения или уполномоченного им </w:t>
      </w:r>
      <w:proofErr w:type="gramStart"/>
      <w:r w:rsidRPr="00713A5E">
        <w:rPr>
          <w:rFonts w:ascii="Times New Roman" w:eastAsia="Times New Roman" w:hAnsi="Times New Roman" w:cs="Times New Roman"/>
          <w:sz w:val="20"/>
          <w:szCs w:val="20"/>
          <w:lang w:eastAsia="ru-RU"/>
        </w:rPr>
        <w:t xml:space="preserve">лица </w:t>
      </w:r>
      <w:r w:rsidRPr="00713A5E">
        <w:rPr>
          <w:rFonts w:ascii="Times New Roman" w:eastAsia="Times New Roman" w:hAnsi="Times New Roman" w:cs="Times New Roman"/>
          <w:sz w:val="20"/>
          <w:szCs w:val="20"/>
          <w:u w:val="single"/>
          <w:lang w:eastAsia="ru-RU"/>
        </w:rPr>
        <w:t xml:space="preserve"> </w:t>
      </w:r>
      <w:r w:rsidRPr="00713A5E">
        <w:rPr>
          <w:rFonts w:ascii="Times New Roman" w:eastAsia="Times New Roman" w:hAnsi="Times New Roman" w:cs="Times New Roman"/>
          <w:i/>
          <w:sz w:val="20"/>
          <w:szCs w:val="20"/>
          <w:lang w:eastAsia="ru-RU"/>
        </w:rPr>
        <w:t>_</w:t>
      </w:r>
      <w:proofErr w:type="gramEnd"/>
      <w:r w:rsidRPr="00713A5E">
        <w:rPr>
          <w:rFonts w:ascii="Times New Roman" w:eastAsia="Times New Roman" w:hAnsi="Times New Roman" w:cs="Times New Roman"/>
          <w:i/>
          <w:sz w:val="20"/>
          <w:szCs w:val="20"/>
          <w:lang w:eastAsia="ru-RU"/>
        </w:rPr>
        <w:t>_ ______________________________________</w:t>
      </w:r>
    </w:p>
    <w:p w14:paraId="580287E3"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 занимаемая должность и место работы)</w:t>
      </w:r>
    </w:p>
    <w:p w14:paraId="7423FC7C" w14:textId="209B5470"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по результатам рассмотренных документов ____________________________ ________________________________________ </w:t>
      </w:r>
    </w:p>
    <w:p w14:paraId="239A05E7"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(приводится перечень документов)</w:t>
      </w:r>
    </w:p>
    <w:p w14:paraId="66E13546" w14:textId="345BF7D4" w:rsidR="00713A5E" w:rsidRPr="00713A5E" w:rsidRDefault="00713A5E" w:rsidP="00713A5E">
      <w:pPr>
        <w:pBdr>
          <w:bottom w:val="single" w:sz="4" w:space="1" w:color="auto"/>
        </w:pBdr>
        <w:spacing w:after="0" w:line="240" w:lineRule="auto"/>
        <w:contextualSpacing/>
        <w:jc w:val="both"/>
        <w:rPr>
          <w:rFonts w:ascii="Times New Roman" w:eastAsia="Times New Roman" w:hAnsi="Times New Roman" w:cs="Times New Roman"/>
          <w:i/>
          <w:sz w:val="20"/>
          <w:szCs w:val="20"/>
          <w:lang w:eastAsia="ru-RU"/>
        </w:rPr>
      </w:pPr>
      <w:r w:rsidRPr="00713A5E">
        <w:rPr>
          <w:rFonts w:ascii="Times New Roman" w:eastAsia="Times New Roman" w:hAnsi="Times New Roman" w:cs="Times New Roman"/>
          <w:sz w:val="20"/>
          <w:szCs w:val="20"/>
          <w:lang w:eastAsia="ru-RU"/>
        </w:rPr>
        <w:t xml:space="preserve">и на основании акта межведомственной комиссии, составленного по результатам обследования, </w:t>
      </w:r>
    </w:p>
    <w:p w14:paraId="68C5ADC5" w14:textId="77777777" w:rsidR="00713A5E" w:rsidRPr="00713A5E" w:rsidRDefault="00713A5E" w:rsidP="00713A5E">
      <w:pPr>
        <w:pBdr>
          <w:bottom w:val="single" w:sz="4" w:space="1" w:color="auto"/>
        </w:pBdr>
        <w:spacing w:after="0" w:line="240" w:lineRule="auto"/>
        <w:contextualSpacing/>
        <w:jc w:val="both"/>
        <w:rPr>
          <w:rFonts w:ascii="Times New Roman" w:eastAsia="Times New Roman" w:hAnsi="Times New Roman" w:cs="Times New Roman"/>
          <w:i/>
          <w:sz w:val="20"/>
          <w:szCs w:val="20"/>
          <w:lang w:eastAsia="ru-RU"/>
        </w:rPr>
      </w:pPr>
    </w:p>
    <w:p w14:paraId="02A85BA0" w14:textId="77777777" w:rsidR="00713A5E" w:rsidRPr="00713A5E" w:rsidRDefault="00713A5E" w:rsidP="00713A5E">
      <w:pPr>
        <w:spacing w:after="0" w:line="240" w:lineRule="auto"/>
        <w:ind w:firstLine="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14:paraId="0FCFC2AC" w14:textId="28350F3A" w:rsidR="00713A5E" w:rsidRPr="00713A5E" w:rsidRDefault="00713A5E" w:rsidP="00713A5E">
      <w:pPr>
        <w:spacing w:after="0" w:line="240" w:lineRule="auto"/>
        <w:contextualSpacing/>
        <w:jc w:val="both"/>
        <w:rPr>
          <w:rFonts w:ascii="Times New Roman" w:eastAsia="Times New Roman" w:hAnsi="Times New Roman" w:cs="Times New Roman"/>
          <w:i/>
          <w:sz w:val="20"/>
          <w:szCs w:val="20"/>
          <w:lang w:eastAsia="ru-RU"/>
        </w:rPr>
      </w:pPr>
      <w:r w:rsidRPr="00713A5E">
        <w:rPr>
          <w:rFonts w:ascii="Times New Roman" w:eastAsia="Times New Roman" w:hAnsi="Times New Roman" w:cs="Times New Roman"/>
          <w:sz w:val="20"/>
          <w:szCs w:val="20"/>
          <w:lang w:eastAsia="ru-RU"/>
        </w:rPr>
        <w:t xml:space="preserve">приняла заключение о </w:t>
      </w:r>
      <w:r w:rsidRPr="00713A5E">
        <w:rPr>
          <w:rFonts w:ascii="Times New Roman" w:eastAsia="Times New Roman" w:hAnsi="Times New Roman" w:cs="Times New Roman"/>
          <w:i/>
          <w:sz w:val="20"/>
          <w:szCs w:val="20"/>
          <w:lang w:eastAsia="ru-RU"/>
        </w:rPr>
        <w:t>_____________________ _________________________________________________________________</w:t>
      </w:r>
    </w:p>
    <w:p w14:paraId="306C0725"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(приводится обоснование принятого межведомственной комиссией заключения об оценке соответствия помещения (многоквартирного дома) требованиям, установленным в Положении о признании жилым помещением, жилого помещения непригодным для проживания и многоквартирного дома аварийным и подлежащим сносу или реконструкции) </w:t>
      </w:r>
    </w:p>
    <w:p w14:paraId="4AC61F16" w14:textId="6FA4CEC4"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Приложение к заключению:</w:t>
      </w:r>
      <w:r w:rsidR="00A57EE4">
        <w:rPr>
          <w:rFonts w:ascii="Times New Roman" w:eastAsia="Times New Roman" w:hAnsi="Times New Roman" w:cs="Times New Roman"/>
          <w:sz w:val="20"/>
          <w:szCs w:val="20"/>
          <w:lang w:eastAsia="ru-RU"/>
        </w:rPr>
        <w:t xml:space="preserve"> </w:t>
      </w:r>
      <w:r w:rsidRPr="00713A5E">
        <w:rPr>
          <w:rFonts w:ascii="Times New Roman" w:eastAsia="Times New Roman" w:hAnsi="Times New Roman" w:cs="Times New Roman"/>
          <w:sz w:val="20"/>
          <w:szCs w:val="20"/>
          <w:lang w:eastAsia="ru-RU"/>
        </w:rPr>
        <w:t>а) перечень рассмотренных документов;</w:t>
      </w:r>
      <w:r w:rsidR="00A57EE4">
        <w:rPr>
          <w:rFonts w:ascii="Times New Roman" w:eastAsia="Times New Roman" w:hAnsi="Times New Roman" w:cs="Times New Roman"/>
          <w:sz w:val="20"/>
          <w:szCs w:val="20"/>
          <w:lang w:eastAsia="ru-RU"/>
        </w:rPr>
        <w:t xml:space="preserve"> </w:t>
      </w:r>
      <w:r w:rsidRPr="00713A5E">
        <w:rPr>
          <w:rFonts w:ascii="Times New Roman" w:eastAsia="Times New Roman" w:hAnsi="Times New Roman" w:cs="Times New Roman"/>
          <w:sz w:val="20"/>
          <w:szCs w:val="20"/>
          <w:lang w:eastAsia="ru-RU"/>
        </w:rPr>
        <w:t>б) акт обследования помещения (в случае проведения обследования);</w:t>
      </w:r>
      <w:r w:rsidR="00A57EE4">
        <w:rPr>
          <w:rFonts w:ascii="Times New Roman" w:eastAsia="Times New Roman" w:hAnsi="Times New Roman" w:cs="Times New Roman"/>
          <w:sz w:val="20"/>
          <w:szCs w:val="20"/>
          <w:lang w:eastAsia="ru-RU"/>
        </w:rPr>
        <w:t xml:space="preserve"> </w:t>
      </w:r>
      <w:r w:rsidRPr="00713A5E">
        <w:rPr>
          <w:rFonts w:ascii="Times New Roman" w:eastAsia="Times New Roman" w:hAnsi="Times New Roman" w:cs="Times New Roman"/>
          <w:sz w:val="20"/>
          <w:szCs w:val="20"/>
          <w:lang w:eastAsia="ru-RU"/>
        </w:rPr>
        <w:t>в) перечень других материалов, запрошенных межведомственной комиссией;</w:t>
      </w:r>
      <w:r w:rsidR="00A57EE4">
        <w:rPr>
          <w:rFonts w:ascii="Times New Roman" w:eastAsia="Times New Roman" w:hAnsi="Times New Roman" w:cs="Times New Roman"/>
          <w:sz w:val="20"/>
          <w:szCs w:val="20"/>
          <w:lang w:eastAsia="ru-RU"/>
        </w:rPr>
        <w:t xml:space="preserve"> </w:t>
      </w:r>
      <w:r w:rsidRPr="00713A5E">
        <w:rPr>
          <w:rFonts w:ascii="Times New Roman" w:eastAsia="Times New Roman" w:hAnsi="Times New Roman" w:cs="Times New Roman"/>
          <w:sz w:val="20"/>
          <w:szCs w:val="20"/>
          <w:lang w:eastAsia="ru-RU"/>
        </w:rPr>
        <w:t>г) особое мнение членов межведомственной комиссии.</w:t>
      </w:r>
    </w:p>
    <w:p w14:paraId="2DA37652"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Председатель межведомственной комиссии</w:t>
      </w:r>
    </w:p>
    <w:p w14:paraId="72FEEDC5"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___________________________                _______________ </w:t>
      </w:r>
    </w:p>
    <w:p w14:paraId="38F4916F"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w:t>
      </w:r>
      <w:proofErr w:type="gramStart"/>
      <w:r w:rsidRPr="00713A5E">
        <w:rPr>
          <w:rFonts w:ascii="Times New Roman" w:eastAsia="Times New Roman" w:hAnsi="Times New Roman" w:cs="Times New Roman"/>
          <w:sz w:val="20"/>
          <w:szCs w:val="20"/>
          <w:lang w:eastAsia="ru-RU"/>
        </w:rPr>
        <w:t xml:space="preserve">подпись)   </w:t>
      </w:r>
      <w:proofErr w:type="gramEnd"/>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197C1456"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Заместитель председателя</w:t>
      </w:r>
    </w:p>
    <w:p w14:paraId="4824E5E2"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___________________________                _______________ </w:t>
      </w:r>
    </w:p>
    <w:p w14:paraId="4A93E33F"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w:t>
      </w:r>
      <w:proofErr w:type="gramStart"/>
      <w:r w:rsidRPr="00713A5E">
        <w:rPr>
          <w:rFonts w:ascii="Times New Roman" w:eastAsia="Times New Roman" w:hAnsi="Times New Roman" w:cs="Times New Roman"/>
          <w:sz w:val="20"/>
          <w:szCs w:val="20"/>
          <w:lang w:eastAsia="ru-RU"/>
        </w:rPr>
        <w:t xml:space="preserve">подпись)   </w:t>
      </w:r>
      <w:proofErr w:type="gramEnd"/>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2681C10E"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Секретарь</w:t>
      </w:r>
    </w:p>
    <w:p w14:paraId="5AD7EF68"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u w:val="single"/>
          <w:lang w:eastAsia="ru-RU"/>
        </w:rPr>
      </w:pPr>
      <w:r w:rsidRPr="00713A5E">
        <w:rPr>
          <w:rFonts w:ascii="Times New Roman" w:eastAsia="Times New Roman" w:hAnsi="Times New Roman" w:cs="Times New Roman"/>
          <w:sz w:val="20"/>
          <w:szCs w:val="20"/>
          <w:lang w:eastAsia="ru-RU"/>
        </w:rPr>
        <w:t xml:space="preserve">___________________________                ______________    </w:t>
      </w:r>
    </w:p>
    <w:p w14:paraId="290840E6"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u w:val="single"/>
          <w:lang w:eastAsia="ru-RU"/>
        </w:rPr>
      </w:pPr>
      <w:r w:rsidRPr="00713A5E">
        <w:rPr>
          <w:rFonts w:ascii="Times New Roman" w:eastAsia="Times New Roman" w:hAnsi="Times New Roman" w:cs="Times New Roman"/>
          <w:sz w:val="20"/>
          <w:szCs w:val="20"/>
          <w:lang w:eastAsia="ru-RU"/>
        </w:rPr>
        <w:t xml:space="preserve">             (</w:t>
      </w:r>
      <w:proofErr w:type="gramStart"/>
      <w:r w:rsidRPr="00713A5E">
        <w:rPr>
          <w:rFonts w:ascii="Times New Roman" w:eastAsia="Times New Roman" w:hAnsi="Times New Roman" w:cs="Times New Roman"/>
          <w:sz w:val="20"/>
          <w:szCs w:val="20"/>
          <w:lang w:eastAsia="ru-RU"/>
        </w:rPr>
        <w:t xml:space="preserve">подпись)   </w:t>
      </w:r>
      <w:proofErr w:type="gramEnd"/>
      <w:r w:rsidRPr="00713A5E">
        <w:rPr>
          <w:rFonts w:ascii="Times New Roman" w:eastAsia="Times New Roman" w:hAnsi="Times New Roman" w:cs="Times New Roman"/>
          <w:sz w:val="20"/>
          <w:szCs w:val="20"/>
          <w:lang w:eastAsia="ru-RU"/>
        </w:rPr>
        <w:t xml:space="preserve">                                                        (</w:t>
      </w:r>
      <w:proofErr w:type="spellStart"/>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3CAE8269" w14:textId="77777777" w:rsidR="00713A5E" w:rsidRPr="00713A5E" w:rsidRDefault="00713A5E" w:rsidP="00713A5E">
      <w:pPr>
        <w:spacing w:after="0" w:line="240" w:lineRule="auto"/>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Члены межведомственной комиссии:</w:t>
      </w:r>
    </w:p>
    <w:p w14:paraId="0DCDBB3B"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___________________________</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lang w:eastAsia="ru-RU"/>
        </w:rPr>
        <w:t xml:space="preserve"> </w:t>
      </w:r>
    </w:p>
    <w:p w14:paraId="28948C0B"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(подпись)</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w:t>
      </w:r>
      <w:proofErr w:type="gramStart"/>
      <w:r w:rsidRPr="00713A5E">
        <w:rPr>
          <w:rFonts w:ascii="Times New Roman" w:eastAsia="Times New Roman" w:hAnsi="Times New Roman" w:cs="Times New Roman"/>
          <w:sz w:val="20"/>
          <w:szCs w:val="20"/>
          <w:lang w:eastAsia="ru-RU"/>
        </w:rPr>
        <w:t xml:space="preserve">   (</w:t>
      </w:r>
      <w:proofErr w:type="spellStart"/>
      <w:proofErr w:type="gramEnd"/>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65CD5204"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___________________________</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lang w:eastAsia="ru-RU"/>
        </w:rPr>
        <w:t xml:space="preserve"> </w:t>
      </w:r>
    </w:p>
    <w:p w14:paraId="10D0635C"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(подпись)</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w:t>
      </w:r>
      <w:proofErr w:type="gramStart"/>
      <w:r w:rsidRPr="00713A5E">
        <w:rPr>
          <w:rFonts w:ascii="Times New Roman" w:eastAsia="Times New Roman" w:hAnsi="Times New Roman" w:cs="Times New Roman"/>
          <w:sz w:val="20"/>
          <w:szCs w:val="20"/>
          <w:lang w:eastAsia="ru-RU"/>
        </w:rPr>
        <w:t xml:space="preserve">   (</w:t>
      </w:r>
      <w:proofErr w:type="spellStart"/>
      <w:proofErr w:type="gramEnd"/>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25807639"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___________________________</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lang w:eastAsia="ru-RU"/>
        </w:rPr>
        <w:t xml:space="preserve"> </w:t>
      </w:r>
    </w:p>
    <w:p w14:paraId="4C442C38"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(подпись)</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w:t>
      </w:r>
      <w:proofErr w:type="gramStart"/>
      <w:r w:rsidRPr="00713A5E">
        <w:rPr>
          <w:rFonts w:ascii="Times New Roman" w:eastAsia="Times New Roman" w:hAnsi="Times New Roman" w:cs="Times New Roman"/>
          <w:sz w:val="20"/>
          <w:szCs w:val="20"/>
          <w:lang w:eastAsia="ru-RU"/>
        </w:rPr>
        <w:t xml:space="preserve">   (</w:t>
      </w:r>
      <w:proofErr w:type="spellStart"/>
      <w:proofErr w:type="gramEnd"/>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6E612D11"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___________________________</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lang w:eastAsia="ru-RU"/>
        </w:rPr>
        <w:t xml:space="preserve"> </w:t>
      </w:r>
    </w:p>
    <w:p w14:paraId="210AE561"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(подпись)</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w:t>
      </w:r>
      <w:proofErr w:type="gramStart"/>
      <w:r w:rsidRPr="00713A5E">
        <w:rPr>
          <w:rFonts w:ascii="Times New Roman" w:eastAsia="Times New Roman" w:hAnsi="Times New Roman" w:cs="Times New Roman"/>
          <w:sz w:val="20"/>
          <w:szCs w:val="20"/>
          <w:lang w:eastAsia="ru-RU"/>
        </w:rPr>
        <w:t xml:space="preserve">   (</w:t>
      </w:r>
      <w:proofErr w:type="spellStart"/>
      <w:proofErr w:type="gramEnd"/>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3A0E8BFC"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___________________________</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u w:val="single"/>
          <w:lang w:eastAsia="ru-RU"/>
        </w:rPr>
        <w:tab/>
      </w:r>
      <w:r w:rsidRPr="00713A5E">
        <w:rPr>
          <w:rFonts w:ascii="Times New Roman" w:eastAsia="Times New Roman" w:hAnsi="Times New Roman" w:cs="Times New Roman"/>
          <w:sz w:val="20"/>
          <w:szCs w:val="20"/>
          <w:lang w:eastAsia="ru-RU"/>
        </w:rPr>
        <w:t xml:space="preserve"> </w:t>
      </w:r>
    </w:p>
    <w:p w14:paraId="5B1D22E7" w14:textId="77777777" w:rsidR="00713A5E" w:rsidRPr="00713A5E" w:rsidRDefault="00713A5E" w:rsidP="00713A5E">
      <w:pPr>
        <w:spacing w:after="0" w:line="240" w:lineRule="auto"/>
        <w:ind w:left="708" w:hanging="708"/>
        <w:contextualSpacing/>
        <w:jc w:val="both"/>
        <w:rPr>
          <w:rFonts w:ascii="Times New Roman" w:eastAsia="Times New Roman" w:hAnsi="Times New Roman" w:cs="Times New Roman"/>
          <w:sz w:val="20"/>
          <w:szCs w:val="20"/>
          <w:lang w:eastAsia="ru-RU"/>
        </w:rPr>
      </w:pPr>
      <w:r w:rsidRPr="00713A5E">
        <w:rPr>
          <w:rFonts w:ascii="Times New Roman" w:eastAsia="Times New Roman" w:hAnsi="Times New Roman" w:cs="Times New Roman"/>
          <w:sz w:val="20"/>
          <w:szCs w:val="20"/>
          <w:lang w:eastAsia="ru-RU"/>
        </w:rPr>
        <w:t xml:space="preserve">                (подпись)</w:t>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r>
      <w:r w:rsidRPr="00713A5E">
        <w:rPr>
          <w:rFonts w:ascii="Times New Roman" w:eastAsia="Times New Roman" w:hAnsi="Times New Roman" w:cs="Times New Roman"/>
          <w:sz w:val="20"/>
          <w:szCs w:val="20"/>
          <w:lang w:eastAsia="ru-RU"/>
        </w:rPr>
        <w:tab/>
        <w:t xml:space="preserve">       </w:t>
      </w:r>
      <w:proofErr w:type="gramStart"/>
      <w:r w:rsidRPr="00713A5E">
        <w:rPr>
          <w:rFonts w:ascii="Times New Roman" w:eastAsia="Times New Roman" w:hAnsi="Times New Roman" w:cs="Times New Roman"/>
          <w:sz w:val="20"/>
          <w:szCs w:val="20"/>
          <w:lang w:eastAsia="ru-RU"/>
        </w:rPr>
        <w:t xml:space="preserve">   (</w:t>
      </w:r>
      <w:proofErr w:type="spellStart"/>
      <w:proofErr w:type="gramEnd"/>
      <w:r w:rsidRPr="00713A5E">
        <w:rPr>
          <w:rFonts w:ascii="Times New Roman" w:eastAsia="Times New Roman" w:hAnsi="Times New Roman" w:cs="Times New Roman"/>
          <w:sz w:val="20"/>
          <w:szCs w:val="20"/>
          <w:lang w:eastAsia="ru-RU"/>
        </w:rPr>
        <w:t>ф.и.о.</w:t>
      </w:r>
      <w:proofErr w:type="spellEnd"/>
      <w:r w:rsidRPr="00713A5E">
        <w:rPr>
          <w:rFonts w:ascii="Times New Roman" w:eastAsia="Times New Roman" w:hAnsi="Times New Roman" w:cs="Times New Roman"/>
          <w:sz w:val="20"/>
          <w:szCs w:val="20"/>
          <w:lang w:eastAsia="ru-RU"/>
        </w:rPr>
        <w:t>)</w:t>
      </w:r>
    </w:p>
    <w:p w14:paraId="4E284928" w14:textId="77777777" w:rsidR="00713A5E" w:rsidRPr="00A57EE4" w:rsidRDefault="00713A5E" w:rsidP="00A57EE4">
      <w:pPr>
        <w:tabs>
          <w:tab w:val="left" w:pos="6810"/>
          <w:tab w:val="right" w:pos="9355"/>
        </w:tabs>
        <w:spacing w:after="0" w:line="240" w:lineRule="auto"/>
        <w:jc w:val="both"/>
        <w:rPr>
          <w:rFonts w:ascii="Times New Roman" w:hAnsi="Times New Roman" w:cs="Times New Roman"/>
          <w:b/>
          <w:bCs/>
          <w:sz w:val="20"/>
          <w:szCs w:val="20"/>
        </w:rPr>
      </w:pPr>
    </w:p>
    <w:p w14:paraId="53980EC4" w14:textId="209D35DB" w:rsidR="00951F83" w:rsidRPr="00A57EE4" w:rsidRDefault="00951F83" w:rsidP="00A57EE4">
      <w:pPr>
        <w:tabs>
          <w:tab w:val="left" w:pos="6810"/>
          <w:tab w:val="right" w:pos="9355"/>
        </w:tabs>
        <w:spacing w:after="0" w:line="240" w:lineRule="auto"/>
        <w:jc w:val="both"/>
        <w:rPr>
          <w:rFonts w:ascii="Times New Roman" w:hAnsi="Times New Roman" w:cs="Times New Roman"/>
          <w:sz w:val="20"/>
          <w:szCs w:val="20"/>
        </w:rPr>
      </w:pPr>
      <w:r w:rsidRPr="00A57EE4">
        <w:rPr>
          <w:rFonts w:ascii="Times New Roman" w:hAnsi="Times New Roman" w:cs="Times New Roman"/>
          <w:bCs/>
          <w:sz w:val="20"/>
          <w:szCs w:val="20"/>
        </w:rPr>
        <w:t xml:space="preserve">Приложение </w:t>
      </w:r>
      <w:r w:rsidRPr="00A57EE4">
        <w:rPr>
          <w:rFonts w:ascii="Times New Roman" w:hAnsi="Times New Roman" w:cs="Times New Roman"/>
          <w:sz w:val="20"/>
          <w:szCs w:val="20"/>
        </w:rPr>
        <w:t>№ 4 к административному регламенту предоставления муниципальной услуги</w:t>
      </w:r>
    </w:p>
    <w:p w14:paraId="76B2CBDF" w14:textId="2597DAFD" w:rsidR="00A57EE4" w:rsidRPr="00A57EE4" w:rsidRDefault="00A57EE4" w:rsidP="00A57EE4">
      <w:pPr>
        <w:tabs>
          <w:tab w:val="left" w:pos="709"/>
        </w:tabs>
        <w:spacing w:after="0" w:line="240" w:lineRule="auto"/>
        <w:contextualSpacing/>
        <w:jc w:val="both"/>
        <w:rPr>
          <w:rFonts w:ascii="Times New Roman" w:hAnsi="Times New Roman"/>
          <w:sz w:val="20"/>
          <w:szCs w:val="20"/>
        </w:rPr>
      </w:pPr>
      <w:r w:rsidRPr="00A57EE4">
        <w:rPr>
          <w:rFonts w:ascii="Times New Roman" w:hAnsi="Times New Roman"/>
          <w:sz w:val="20"/>
          <w:szCs w:val="20"/>
        </w:rPr>
        <w:t>Бланк ОМСУ, осуществляющего предоставление муниципальной услуги)</w:t>
      </w:r>
    </w:p>
    <w:p w14:paraId="378F0606" w14:textId="090BC288" w:rsidR="00A57EE4" w:rsidRPr="00A57EE4" w:rsidRDefault="00A57EE4" w:rsidP="00A57EE4">
      <w:pPr>
        <w:tabs>
          <w:tab w:val="left" w:pos="709"/>
        </w:tabs>
        <w:spacing w:after="0" w:line="240" w:lineRule="auto"/>
        <w:contextualSpacing/>
        <w:jc w:val="both"/>
        <w:rPr>
          <w:rFonts w:ascii="Times New Roman" w:eastAsia="Times New Roman" w:hAnsi="Times New Roman" w:cs="Calibri"/>
          <w:sz w:val="20"/>
          <w:szCs w:val="20"/>
          <w:lang w:eastAsia="ar-SA"/>
        </w:rPr>
      </w:pPr>
      <w:r w:rsidRPr="00A57EE4">
        <w:rPr>
          <w:rFonts w:ascii="Times New Roman" w:hAnsi="Times New Roman"/>
          <w:sz w:val="20"/>
          <w:szCs w:val="20"/>
        </w:rPr>
        <w:t>О признании многоквартирного дома (жилого помещения) по адресу: ______</w:t>
      </w:r>
      <w:r>
        <w:rPr>
          <w:rFonts w:ascii="Times New Roman" w:hAnsi="Times New Roman"/>
          <w:sz w:val="20"/>
          <w:szCs w:val="20"/>
        </w:rPr>
        <w:t xml:space="preserve"> </w:t>
      </w:r>
      <w:r w:rsidRPr="00A57EE4">
        <w:rPr>
          <w:rFonts w:ascii="Times New Roman" w:eastAsia="Times New Roman" w:hAnsi="Times New Roman" w:cs="Calibri"/>
          <w:sz w:val="20"/>
          <w:szCs w:val="20"/>
          <w:lang w:eastAsia="ar-SA"/>
        </w:rPr>
        <w:t>аварийным и подлежащим сносу</w:t>
      </w:r>
      <w:r>
        <w:rPr>
          <w:rFonts w:ascii="Times New Roman" w:eastAsia="Times New Roman" w:hAnsi="Times New Roman" w:cs="Calibri"/>
          <w:sz w:val="20"/>
          <w:szCs w:val="20"/>
          <w:lang w:eastAsia="ar-SA"/>
        </w:rPr>
        <w:t xml:space="preserve"> </w:t>
      </w:r>
      <w:r w:rsidRPr="00A57EE4">
        <w:rPr>
          <w:rFonts w:ascii="Times New Roman" w:eastAsia="Times New Roman" w:hAnsi="Times New Roman" w:cs="Calibri"/>
          <w:sz w:val="20"/>
          <w:szCs w:val="20"/>
          <w:lang w:eastAsia="ar-SA"/>
        </w:rPr>
        <w:t>(реконструкции), (пригодным (непригодным) для проживания)</w:t>
      </w:r>
    </w:p>
    <w:p w14:paraId="5D16839D" w14:textId="77777777" w:rsidR="00A57EE4" w:rsidRDefault="00A57EE4" w:rsidP="00A57EE4">
      <w:pPr>
        <w:spacing w:after="0" w:line="240" w:lineRule="auto"/>
        <w:jc w:val="both"/>
        <w:rPr>
          <w:rFonts w:ascii="Times New Roman" w:hAnsi="Times New Roman"/>
          <w:sz w:val="20"/>
          <w:szCs w:val="20"/>
        </w:rPr>
      </w:pPr>
      <w:r w:rsidRPr="00A57EE4">
        <w:rPr>
          <w:rFonts w:ascii="Times New Roman" w:eastAsia="Times New Roman" w:hAnsi="Times New Roman" w:cs="Arial"/>
          <w:sz w:val="20"/>
          <w:szCs w:val="20"/>
          <w:lang w:eastAsia="ru-RU"/>
        </w:rPr>
        <w:t>В соответствии с Жилищным кодексом Российской Федерации, Постановлением Правительства Российской Федерации от 28.01.2006 № 47 «Об утверждении Положения о признании помещения</w:t>
      </w:r>
      <w:r w:rsidRPr="00A57EE4">
        <w:rPr>
          <w:rFonts w:ascii="Times New Roman" w:eastAsia="Times New Roman" w:hAnsi="Times New Roman" w:cs="Times New Roman"/>
          <w:sz w:val="20"/>
          <w:szCs w:val="20"/>
          <w:lang w:eastAsia="ru-RU"/>
        </w:rPr>
        <w:t xml:space="preserve">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w:t>
      </w:r>
      <w:r w:rsidRPr="00A57EE4">
        <w:rPr>
          <w:rFonts w:ascii="Times New Roman" w:eastAsia="Times New Roman" w:hAnsi="Times New Roman" w:cs="Arial"/>
          <w:sz w:val="20"/>
          <w:szCs w:val="20"/>
          <w:lang w:eastAsia="ru-RU"/>
        </w:rPr>
        <w:t xml:space="preserve">на основании заключения межведомственной комиссии о признании помещения </w:t>
      </w:r>
      <w:r w:rsidRPr="00A57EE4">
        <w:rPr>
          <w:rFonts w:ascii="Times New Roman" w:eastAsia="Times New Roman" w:hAnsi="Times New Roman" w:cs="Times New Roman"/>
          <w:sz w:val="20"/>
          <w:szCs w:val="20"/>
          <w:lang w:eastAsia="ru-RU"/>
        </w:rPr>
        <w:t>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sidRPr="00A57EE4">
        <w:rPr>
          <w:rFonts w:ascii="Times New Roman" w:eastAsia="Times New Roman" w:hAnsi="Times New Roman" w:cs="Arial"/>
          <w:sz w:val="20"/>
          <w:szCs w:val="20"/>
          <w:lang w:eastAsia="ru-RU"/>
        </w:rPr>
        <w:t xml:space="preserve"> </w:t>
      </w:r>
      <w:r w:rsidRPr="00A57EE4">
        <w:rPr>
          <w:rFonts w:ascii="Times New Roman" w:eastAsia="Times New Roman" w:hAnsi="Times New Roman" w:cs="Times New Roman"/>
          <w:sz w:val="20"/>
          <w:szCs w:val="20"/>
          <w:lang w:eastAsia="ar-SA"/>
        </w:rPr>
        <w:t>на территории Завитинского муниципального округа</w:t>
      </w:r>
      <w:r w:rsidRPr="00A57EE4">
        <w:rPr>
          <w:rFonts w:ascii="Times New Roman" w:eastAsia="Times New Roman" w:hAnsi="Times New Roman" w:cs="Arial"/>
          <w:sz w:val="20"/>
          <w:szCs w:val="20"/>
          <w:lang w:eastAsia="ru-RU"/>
        </w:rPr>
        <w:t xml:space="preserve"> от _________ № ___ </w:t>
      </w:r>
      <w:r w:rsidRPr="00A57EE4">
        <w:rPr>
          <w:rFonts w:ascii="Times New Roman" w:eastAsia="Times New Roman" w:hAnsi="Times New Roman" w:cs="Calibri"/>
          <w:sz w:val="20"/>
          <w:szCs w:val="20"/>
          <w:lang w:eastAsia="ar-SA"/>
        </w:rPr>
        <w:t>1. Признать многоквартирный дом (жилое помещение) по адресу: ___________________ аварийным и подлежащим сносу (реконструкции), (пригодным (непригодным) для проживания).</w:t>
      </w:r>
      <w:r w:rsidRPr="00A57EE4">
        <w:rPr>
          <w:rFonts w:ascii="Times New Roman" w:eastAsia="Times New Roman" w:hAnsi="Times New Roman" w:cs="Times New Roman"/>
          <w:sz w:val="20"/>
          <w:szCs w:val="20"/>
          <w:lang w:eastAsia="ar-SA"/>
        </w:rPr>
        <w:t xml:space="preserve"> </w:t>
      </w:r>
      <w:r w:rsidRPr="00A57EE4">
        <w:rPr>
          <w:rFonts w:ascii="Times New Roman" w:hAnsi="Times New Roman" w:cs="Times New Roman"/>
          <w:sz w:val="20"/>
          <w:szCs w:val="20"/>
        </w:rPr>
        <w:t>2. Отделу муниципального хозяйства администрации Завитинского муниципального округа в течение 5 дней со дня подписания настоящего распоряжения направить заключение и распоряжение ________________.</w:t>
      </w:r>
      <w:r>
        <w:rPr>
          <w:rFonts w:ascii="Times New Roman" w:hAnsi="Times New Roman" w:cs="Times New Roman"/>
          <w:sz w:val="20"/>
          <w:szCs w:val="20"/>
        </w:rPr>
        <w:t xml:space="preserve"> </w:t>
      </w:r>
      <w:r w:rsidRPr="00A57EE4">
        <w:rPr>
          <w:rFonts w:ascii="Times New Roman" w:hAnsi="Times New Roman"/>
          <w:sz w:val="20"/>
          <w:szCs w:val="20"/>
        </w:rPr>
        <w:t>3. Контроль за исполнением настоящего распоряжения возложить на _______________________.</w:t>
      </w:r>
    </w:p>
    <w:p w14:paraId="407188CA" w14:textId="4756CCE8" w:rsidR="00A57EE4" w:rsidRPr="00A57EE4" w:rsidRDefault="00A57EE4" w:rsidP="00A57EE4">
      <w:pPr>
        <w:spacing w:after="0" w:line="240" w:lineRule="auto"/>
        <w:jc w:val="both"/>
        <w:rPr>
          <w:rFonts w:ascii="Times New Roman" w:eastAsia="Times New Roman" w:hAnsi="Times New Roman"/>
          <w:sz w:val="20"/>
          <w:szCs w:val="20"/>
          <w:lang w:eastAsia="ru-RU"/>
        </w:rPr>
      </w:pPr>
      <w:r w:rsidRPr="00A57EE4">
        <w:rPr>
          <w:rFonts w:ascii="Times New Roman" w:hAnsi="Times New Roman"/>
          <w:sz w:val="20"/>
          <w:szCs w:val="20"/>
        </w:rPr>
        <w:t>Глава Завитинского</w:t>
      </w:r>
      <w:r>
        <w:rPr>
          <w:rFonts w:ascii="Times New Roman" w:hAnsi="Times New Roman"/>
          <w:sz w:val="20"/>
          <w:szCs w:val="20"/>
        </w:rPr>
        <w:t xml:space="preserve"> </w:t>
      </w:r>
      <w:r w:rsidRPr="00A57EE4">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A57EE4">
        <w:rPr>
          <w:rFonts w:ascii="Times New Roman" w:hAnsi="Times New Roman"/>
          <w:sz w:val="20"/>
          <w:szCs w:val="20"/>
        </w:rPr>
        <w:t xml:space="preserve">      ______________            </w:t>
      </w:r>
      <w:r>
        <w:rPr>
          <w:rFonts w:ascii="Times New Roman" w:hAnsi="Times New Roman"/>
          <w:sz w:val="20"/>
          <w:szCs w:val="20"/>
        </w:rPr>
        <w:t xml:space="preserve">          </w:t>
      </w:r>
      <w:r w:rsidRPr="00A57EE4">
        <w:rPr>
          <w:rFonts w:ascii="Times New Roman" w:hAnsi="Times New Roman"/>
          <w:sz w:val="20"/>
          <w:szCs w:val="20"/>
        </w:rPr>
        <w:t xml:space="preserve">                  </w:t>
      </w:r>
      <w:proofErr w:type="gramStart"/>
      <w:r w:rsidRPr="00A57EE4">
        <w:rPr>
          <w:rFonts w:ascii="Times New Roman" w:hAnsi="Times New Roman"/>
          <w:sz w:val="20"/>
          <w:szCs w:val="20"/>
        </w:rPr>
        <w:t xml:space="preserve">   (</w:t>
      </w:r>
      <w:proofErr w:type="gramEnd"/>
      <w:r w:rsidRPr="00A57EE4">
        <w:rPr>
          <w:rFonts w:ascii="Times New Roman" w:hAnsi="Times New Roman"/>
          <w:sz w:val="20"/>
          <w:szCs w:val="20"/>
        </w:rPr>
        <w:t>ФИО)</w:t>
      </w:r>
    </w:p>
    <w:p w14:paraId="5E9990F6" w14:textId="7BB9FDC7" w:rsidR="00A57EE4" w:rsidRPr="00A57EE4" w:rsidRDefault="00A57EE4" w:rsidP="00A57EE4">
      <w:pPr>
        <w:tabs>
          <w:tab w:val="left" w:pos="709"/>
        </w:tabs>
        <w:spacing w:after="0" w:line="240" w:lineRule="auto"/>
        <w:contextualSpacing/>
        <w:jc w:val="both"/>
        <w:rPr>
          <w:rFonts w:ascii="Times New Roman" w:eastAsia="Times New Roman" w:hAnsi="Times New Roman"/>
          <w:sz w:val="20"/>
          <w:szCs w:val="20"/>
          <w:lang w:eastAsia="ru-RU"/>
        </w:rPr>
      </w:pPr>
      <w:r w:rsidRPr="00A57EE4">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A57EE4">
        <w:rPr>
          <w:rFonts w:ascii="Times New Roman" w:eastAsia="Times New Roman" w:hAnsi="Times New Roman"/>
          <w:sz w:val="20"/>
          <w:szCs w:val="20"/>
          <w:lang w:eastAsia="ru-RU"/>
        </w:rPr>
        <w:t xml:space="preserve">  (подпись)</w:t>
      </w:r>
    </w:p>
    <w:p w14:paraId="4A27E7C0" w14:textId="77777777" w:rsidR="00A57EE4" w:rsidRPr="00713A5E" w:rsidRDefault="00A57EE4" w:rsidP="00713A5E">
      <w:pPr>
        <w:tabs>
          <w:tab w:val="left" w:pos="6810"/>
          <w:tab w:val="right" w:pos="9355"/>
        </w:tabs>
        <w:spacing w:after="0" w:line="240" w:lineRule="auto"/>
        <w:jc w:val="both"/>
        <w:rPr>
          <w:rFonts w:ascii="Times New Roman" w:hAnsi="Times New Roman" w:cs="Times New Roman"/>
          <w:b/>
          <w:bCs/>
          <w:sz w:val="20"/>
          <w:szCs w:val="20"/>
        </w:rPr>
      </w:pPr>
    </w:p>
    <w:p w14:paraId="714C1C08" w14:textId="788DBD94" w:rsidR="00951F83" w:rsidRDefault="00951F83" w:rsidP="00713A5E">
      <w:pPr>
        <w:tabs>
          <w:tab w:val="left" w:pos="6810"/>
          <w:tab w:val="right" w:pos="9355"/>
        </w:tabs>
        <w:spacing w:after="0" w:line="240" w:lineRule="auto"/>
        <w:jc w:val="both"/>
        <w:rPr>
          <w:rFonts w:ascii="Times New Roman" w:hAnsi="Times New Roman" w:cs="Times New Roman"/>
          <w:sz w:val="20"/>
          <w:szCs w:val="20"/>
        </w:rPr>
      </w:pPr>
      <w:r w:rsidRPr="00713A5E">
        <w:rPr>
          <w:rFonts w:ascii="Times New Roman" w:hAnsi="Times New Roman" w:cs="Times New Roman"/>
          <w:bCs/>
          <w:sz w:val="20"/>
          <w:szCs w:val="20"/>
        </w:rPr>
        <w:t xml:space="preserve">Приложение </w:t>
      </w:r>
      <w:r w:rsidRPr="00713A5E">
        <w:rPr>
          <w:rFonts w:ascii="Times New Roman" w:hAnsi="Times New Roman" w:cs="Times New Roman"/>
          <w:sz w:val="20"/>
          <w:szCs w:val="20"/>
        </w:rPr>
        <w:t>№ 5 к административному регламенту предоставления муниципальной услуги</w:t>
      </w:r>
    </w:p>
    <w:p w14:paraId="7AFEA1EE" w14:textId="68708D82" w:rsidR="008A6903" w:rsidRPr="008A6903" w:rsidRDefault="008A6903" w:rsidP="008A6903">
      <w:pPr>
        <w:pStyle w:val="73"/>
        <w:shd w:val="clear" w:color="auto" w:fill="auto"/>
        <w:spacing w:before="0" w:line="240" w:lineRule="auto"/>
        <w:jc w:val="both"/>
        <w:rPr>
          <w:sz w:val="20"/>
          <w:szCs w:val="20"/>
        </w:rPr>
      </w:pPr>
      <w:r w:rsidRPr="008A6903">
        <w:rPr>
          <w:sz w:val="20"/>
          <w:szCs w:val="20"/>
        </w:rPr>
        <w:t>ФОРМА</w:t>
      </w:r>
    </w:p>
    <w:p w14:paraId="1597136F" w14:textId="2447E191" w:rsidR="008A6903" w:rsidRPr="008A6903" w:rsidRDefault="008A6903" w:rsidP="008A6903">
      <w:pPr>
        <w:pStyle w:val="73"/>
        <w:shd w:val="clear" w:color="auto" w:fill="auto"/>
        <w:spacing w:before="0" w:line="240" w:lineRule="auto"/>
        <w:ind w:left="3380"/>
        <w:jc w:val="both"/>
        <w:rPr>
          <w:sz w:val="20"/>
          <w:szCs w:val="20"/>
        </w:rPr>
      </w:pPr>
      <w:r>
        <w:rPr>
          <w:sz w:val="20"/>
          <w:szCs w:val="20"/>
        </w:rPr>
        <w:t xml:space="preserve">      </w:t>
      </w:r>
      <w:r w:rsidRPr="008A6903">
        <w:rPr>
          <w:sz w:val="20"/>
          <w:szCs w:val="20"/>
        </w:rPr>
        <w:t xml:space="preserve">  </w:t>
      </w:r>
      <w:r>
        <w:rPr>
          <w:sz w:val="20"/>
          <w:szCs w:val="20"/>
        </w:rPr>
        <w:t xml:space="preserve">                       </w:t>
      </w:r>
      <w:r w:rsidRPr="008A6903">
        <w:rPr>
          <w:sz w:val="20"/>
          <w:szCs w:val="20"/>
        </w:rPr>
        <w:t xml:space="preserve">      Кому_______________________________________________</w:t>
      </w:r>
    </w:p>
    <w:p w14:paraId="5FD1596C" w14:textId="3F786D0D" w:rsidR="008A6903" w:rsidRPr="008A6903" w:rsidRDefault="008A6903" w:rsidP="008A6903">
      <w:pPr>
        <w:pStyle w:val="92"/>
        <w:shd w:val="clear" w:color="auto" w:fill="auto"/>
        <w:spacing w:after="0" w:line="240" w:lineRule="auto"/>
        <w:ind w:right="198"/>
        <w:contextualSpacing/>
        <w:rPr>
          <w:rFonts w:ascii="Times New Roman" w:hAnsi="Times New Roman" w:cs="Times New Roman"/>
        </w:rPr>
      </w:pPr>
      <w:r w:rsidRPr="008A6903">
        <w:rPr>
          <w:rFonts w:ascii="Times New Roman" w:hAnsi="Times New Roman" w:cs="Times New Roman"/>
        </w:rPr>
        <w:t xml:space="preserve">                                                              </w:t>
      </w:r>
      <w:r>
        <w:rPr>
          <w:rFonts w:ascii="Times New Roman" w:hAnsi="Times New Roman" w:cs="Times New Roman"/>
        </w:rPr>
        <w:t xml:space="preserve">                                  </w:t>
      </w:r>
      <w:r w:rsidRPr="008A6903">
        <w:rPr>
          <w:rFonts w:ascii="Times New Roman" w:hAnsi="Times New Roman" w:cs="Times New Roman"/>
        </w:rPr>
        <w:t xml:space="preserve">  (фамилия, имя, отчество (при наличии) заявителя, ОГРНИП (для</w:t>
      </w:r>
      <w:r w:rsidRPr="008A6903">
        <w:rPr>
          <w:rFonts w:ascii="Times New Roman" w:hAnsi="Times New Roman" w:cs="Times New Roman"/>
        </w:rPr>
        <w:br/>
      </w:r>
      <w:r w:rsidRPr="008A6903">
        <w:rPr>
          <w:rFonts w:ascii="Times New Roman" w:hAnsi="Times New Roman" w:cs="Times New Roman"/>
        </w:rPr>
        <w:lastRenderedPageBreak/>
        <w:t xml:space="preserve">                                                                      </w:t>
      </w:r>
      <w:r>
        <w:rPr>
          <w:rFonts w:ascii="Times New Roman" w:hAnsi="Times New Roman" w:cs="Times New Roman"/>
        </w:rPr>
        <w:t xml:space="preserve">                     </w:t>
      </w:r>
      <w:r w:rsidRPr="008A6903">
        <w:rPr>
          <w:rFonts w:ascii="Times New Roman" w:hAnsi="Times New Roman" w:cs="Times New Roman"/>
        </w:rPr>
        <w:t xml:space="preserve"> физического лица, зарегистрированного в качестве индивидуального</w:t>
      </w:r>
      <w:r w:rsidRPr="008A6903">
        <w:rPr>
          <w:rFonts w:ascii="Times New Roman" w:hAnsi="Times New Roman" w:cs="Times New Roman"/>
        </w:rPr>
        <w:br/>
        <w:t xml:space="preserve">                                                                </w:t>
      </w:r>
      <w:r>
        <w:rPr>
          <w:rFonts w:ascii="Times New Roman" w:hAnsi="Times New Roman" w:cs="Times New Roman"/>
        </w:rPr>
        <w:t xml:space="preserve">                              </w:t>
      </w:r>
      <w:r w:rsidRPr="008A6903">
        <w:rPr>
          <w:rFonts w:ascii="Times New Roman" w:hAnsi="Times New Roman" w:cs="Times New Roman"/>
        </w:rPr>
        <w:t>предпринимателя) - для физического лица, полное наименование</w:t>
      </w:r>
      <w:r w:rsidRPr="008A6903">
        <w:rPr>
          <w:rFonts w:ascii="Times New Roman" w:hAnsi="Times New Roman" w:cs="Times New Roman"/>
        </w:rPr>
        <w:br/>
        <w:t xml:space="preserve">                                         </w:t>
      </w:r>
      <w:r>
        <w:rPr>
          <w:rFonts w:ascii="Times New Roman" w:hAnsi="Times New Roman" w:cs="Times New Roman"/>
        </w:rPr>
        <w:t xml:space="preserve">                                                       </w:t>
      </w:r>
      <w:r w:rsidRPr="008A6903">
        <w:rPr>
          <w:rFonts w:ascii="Times New Roman" w:hAnsi="Times New Roman" w:cs="Times New Roman"/>
        </w:rPr>
        <w:t xml:space="preserve"> застройщика, ИНН*, ОГРН - для юридического лица</w:t>
      </w:r>
    </w:p>
    <w:p w14:paraId="7D6064BD" w14:textId="2D022D3F" w:rsidR="008A6903" w:rsidRPr="008A6903" w:rsidRDefault="008A6903" w:rsidP="008A6903">
      <w:pPr>
        <w:pStyle w:val="92"/>
        <w:shd w:val="clear" w:color="auto" w:fill="auto"/>
        <w:spacing w:after="0" w:line="240" w:lineRule="auto"/>
        <w:ind w:right="198"/>
        <w:contextualSpacing/>
        <w:rPr>
          <w:rFonts w:ascii="Times New Roman" w:hAnsi="Times New Roman" w:cs="Times New Roman"/>
        </w:rPr>
      </w:pPr>
      <w:r w:rsidRPr="008A6903">
        <w:rPr>
          <w:rFonts w:ascii="Times New Roman" w:hAnsi="Times New Roman" w:cs="Times New Roman"/>
        </w:rPr>
        <w:t xml:space="preserve">                                                                         </w:t>
      </w:r>
      <w:r>
        <w:rPr>
          <w:rFonts w:ascii="Times New Roman" w:hAnsi="Times New Roman" w:cs="Times New Roman"/>
        </w:rPr>
        <w:t xml:space="preserve">             </w:t>
      </w:r>
      <w:r w:rsidRPr="008A6903">
        <w:rPr>
          <w:rFonts w:ascii="Times New Roman" w:hAnsi="Times New Roman" w:cs="Times New Roman"/>
        </w:rPr>
        <w:t xml:space="preserve"> почтовый индекс и адрес, телефон, адрес электронной почты заявителя)</w:t>
      </w:r>
    </w:p>
    <w:p w14:paraId="1FD6C85F" w14:textId="77777777" w:rsidR="008A6903" w:rsidRDefault="008A6903" w:rsidP="008A6903">
      <w:pPr>
        <w:pStyle w:val="45"/>
        <w:shd w:val="clear" w:color="auto" w:fill="auto"/>
        <w:spacing w:before="0" w:after="0" w:line="240" w:lineRule="auto"/>
        <w:jc w:val="both"/>
        <w:rPr>
          <w:sz w:val="20"/>
          <w:szCs w:val="20"/>
        </w:rPr>
      </w:pPr>
      <w:r w:rsidRPr="008A6903">
        <w:rPr>
          <w:rStyle w:val="43pt"/>
          <w:sz w:val="20"/>
          <w:szCs w:val="20"/>
        </w:rPr>
        <w:t>РЕШЕНИЕ</w:t>
      </w:r>
      <w:r>
        <w:rPr>
          <w:rStyle w:val="43pt"/>
          <w:sz w:val="20"/>
          <w:szCs w:val="20"/>
        </w:rPr>
        <w:t xml:space="preserve"> </w:t>
      </w:r>
      <w:r w:rsidRPr="008A6903">
        <w:rPr>
          <w:sz w:val="20"/>
          <w:szCs w:val="20"/>
        </w:rPr>
        <w:t xml:space="preserve">об отказе в приеме документов, необходимых для предоставления муниципальной услуги по </w:t>
      </w:r>
      <w:r w:rsidRPr="008A6903">
        <w:rPr>
          <w:color w:val="000000"/>
          <w:sz w:val="20"/>
          <w:szCs w:val="20"/>
          <w:lang w:eastAsia="ru-RU"/>
        </w:rPr>
        <w:t>признанию жилых помещений пригодными (непригодными) для проживания и многоквартирного дома аварийным и подлежащим сносу или реконструкции</w:t>
      </w:r>
      <w:r w:rsidRPr="008A6903">
        <w:rPr>
          <w:sz w:val="20"/>
          <w:szCs w:val="20"/>
        </w:rPr>
        <w:t xml:space="preserve"> </w:t>
      </w:r>
    </w:p>
    <w:p w14:paraId="11EEEAD1" w14:textId="0B1E96AC" w:rsidR="008A6903" w:rsidRPr="008A6903" w:rsidRDefault="008A6903" w:rsidP="008A6903">
      <w:pPr>
        <w:pStyle w:val="45"/>
        <w:shd w:val="clear" w:color="auto" w:fill="auto"/>
        <w:spacing w:before="0" w:after="0" w:line="240" w:lineRule="auto"/>
        <w:jc w:val="both"/>
        <w:rPr>
          <w:sz w:val="20"/>
          <w:szCs w:val="20"/>
          <w:u w:val="single"/>
        </w:rPr>
      </w:pPr>
      <w:r w:rsidRPr="008A6903">
        <w:rPr>
          <w:bCs/>
          <w:sz w:val="20"/>
          <w:szCs w:val="20"/>
        </w:rPr>
        <w:t>В</w:t>
      </w:r>
      <w:r w:rsidRPr="008A6903">
        <w:rPr>
          <w:sz w:val="20"/>
          <w:szCs w:val="20"/>
        </w:rPr>
        <w:t xml:space="preserve"> связи с обращением</w:t>
      </w:r>
      <w:r w:rsidRPr="008A6903">
        <w:rPr>
          <w:sz w:val="20"/>
          <w:szCs w:val="20"/>
          <w:u w:val="single"/>
        </w:rPr>
        <w:t>____________</w:t>
      </w:r>
      <w:r>
        <w:rPr>
          <w:sz w:val="20"/>
          <w:szCs w:val="20"/>
          <w:u w:val="single"/>
        </w:rPr>
        <w:t>___________________________________</w:t>
      </w:r>
      <w:r w:rsidRPr="008A6903">
        <w:rPr>
          <w:sz w:val="20"/>
          <w:szCs w:val="20"/>
          <w:u w:val="single"/>
        </w:rPr>
        <w:t>_______________________________________</w:t>
      </w:r>
    </w:p>
    <w:p w14:paraId="15B2FD5D" w14:textId="77777777" w:rsidR="008A6903" w:rsidRPr="008A6903" w:rsidRDefault="008A6903" w:rsidP="008A6903">
      <w:pPr>
        <w:pStyle w:val="92"/>
        <w:shd w:val="clear" w:color="auto" w:fill="auto"/>
        <w:spacing w:after="0" w:line="240" w:lineRule="auto"/>
        <w:ind w:left="220"/>
        <w:rPr>
          <w:rFonts w:ascii="Times New Roman" w:hAnsi="Times New Roman" w:cs="Times New Roman"/>
        </w:rPr>
      </w:pPr>
      <w:r w:rsidRPr="008A6903">
        <w:rPr>
          <w:rFonts w:ascii="Times New Roman" w:hAnsi="Times New Roman" w:cs="Times New Roman"/>
        </w:rPr>
        <w:t xml:space="preserve">                                               (Ф.И.О. физического лица, наименование юридического лица-заявителя)</w:t>
      </w:r>
    </w:p>
    <w:p w14:paraId="0EAE9D6C" w14:textId="77777777" w:rsidR="008A6903" w:rsidRPr="008A6903" w:rsidRDefault="008A6903" w:rsidP="008A6903">
      <w:pPr>
        <w:pStyle w:val="92"/>
        <w:pBdr>
          <w:bottom w:val="single" w:sz="12" w:space="1" w:color="auto"/>
        </w:pBdr>
        <w:shd w:val="clear" w:color="auto" w:fill="auto"/>
        <w:spacing w:after="0" w:line="240" w:lineRule="auto"/>
        <w:rPr>
          <w:rFonts w:ascii="Times New Roman" w:hAnsi="Times New Roman" w:cs="Times New Roman"/>
          <w:u w:val="single"/>
        </w:rPr>
      </w:pPr>
      <w:r w:rsidRPr="008A6903">
        <w:rPr>
          <w:rFonts w:ascii="Times New Roman" w:hAnsi="Times New Roman" w:cs="Times New Roman"/>
        </w:rPr>
        <w:t xml:space="preserve">Заявление № </w:t>
      </w:r>
      <w:r w:rsidRPr="008A6903">
        <w:rPr>
          <w:rFonts w:ascii="Times New Roman" w:hAnsi="Times New Roman" w:cs="Times New Roman"/>
          <w:u w:val="single"/>
        </w:rPr>
        <w:t xml:space="preserve">___ </w:t>
      </w:r>
      <w:r w:rsidRPr="008A6903">
        <w:rPr>
          <w:rFonts w:ascii="Times New Roman" w:hAnsi="Times New Roman" w:cs="Times New Roman"/>
        </w:rPr>
        <w:t xml:space="preserve">от </w:t>
      </w:r>
      <w:proofErr w:type="gramStart"/>
      <w:r w:rsidRPr="008A6903">
        <w:rPr>
          <w:rFonts w:ascii="Times New Roman" w:hAnsi="Times New Roman" w:cs="Times New Roman"/>
        </w:rPr>
        <w:t>«</w:t>
      </w:r>
      <w:r w:rsidRPr="008A6903">
        <w:rPr>
          <w:rFonts w:ascii="Times New Roman" w:hAnsi="Times New Roman" w:cs="Times New Roman"/>
          <w:u w:val="single"/>
        </w:rPr>
        <w:t xml:space="preserve">  </w:t>
      </w:r>
      <w:proofErr w:type="gramEnd"/>
      <w:r w:rsidRPr="008A6903">
        <w:rPr>
          <w:rFonts w:ascii="Times New Roman" w:hAnsi="Times New Roman" w:cs="Times New Roman"/>
          <w:u w:val="single"/>
        </w:rPr>
        <w:t xml:space="preserve">    </w:t>
      </w:r>
      <w:r w:rsidRPr="008A6903">
        <w:rPr>
          <w:rFonts w:ascii="Times New Roman" w:hAnsi="Times New Roman" w:cs="Times New Roman"/>
        </w:rPr>
        <w:t>»</w:t>
      </w:r>
      <w:r w:rsidRPr="008A6903">
        <w:rPr>
          <w:rFonts w:ascii="Times New Roman" w:hAnsi="Times New Roman" w:cs="Times New Roman"/>
          <w:u w:val="single"/>
        </w:rPr>
        <w:t xml:space="preserve">___                </w:t>
      </w:r>
      <w:r w:rsidRPr="008A6903">
        <w:rPr>
          <w:rFonts w:ascii="Times New Roman" w:hAnsi="Times New Roman" w:cs="Times New Roman"/>
        </w:rPr>
        <w:t>20</w:t>
      </w:r>
      <w:r w:rsidRPr="008A6903">
        <w:rPr>
          <w:rFonts w:ascii="Times New Roman" w:hAnsi="Times New Roman" w:cs="Times New Roman"/>
          <w:u w:val="single"/>
        </w:rPr>
        <w:t xml:space="preserve">  </w:t>
      </w:r>
      <w:r w:rsidRPr="008A6903">
        <w:rPr>
          <w:rFonts w:ascii="Times New Roman" w:hAnsi="Times New Roman" w:cs="Times New Roman"/>
        </w:rPr>
        <w:t xml:space="preserve"> г. о</w:t>
      </w:r>
      <w:r w:rsidRPr="008A6903">
        <w:rPr>
          <w:rFonts w:ascii="Times New Roman" w:hAnsi="Times New Roman" w:cs="Times New Roman"/>
          <w:u w:val="single"/>
        </w:rPr>
        <w:t>____________________________________</w:t>
      </w:r>
    </w:p>
    <w:p w14:paraId="5BD9FA65" w14:textId="77777777" w:rsidR="008A6903" w:rsidRPr="008A6903" w:rsidRDefault="008A6903" w:rsidP="008A6903">
      <w:pPr>
        <w:pStyle w:val="92"/>
        <w:pBdr>
          <w:bottom w:val="single" w:sz="12" w:space="1" w:color="auto"/>
        </w:pBdr>
        <w:shd w:val="clear" w:color="auto" w:fill="auto"/>
        <w:spacing w:after="0" w:line="240" w:lineRule="auto"/>
        <w:rPr>
          <w:rFonts w:ascii="Times New Roman" w:hAnsi="Times New Roman" w:cs="Times New Roman"/>
          <w:u w:val="single"/>
        </w:rPr>
      </w:pPr>
    </w:p>
    <w:p w14:paraId="5467DD71" w14:textId="77777777" w:rsidR="008A6903" w:rsidRPr="008A6903" w:rsidRDefault="008A6903" w:rsidP="008A6903">
      <w:pPr>
        <w:pStyle w:val="92"/>
        <w:shd w:val="clear" w:color="auto" w:fill="auto"/>
        <w:spacing w:after="0" w:line="240" w:lineRule="auto"/>
        <w:ind w:left="220" w:hanging="220"/>
        <w:rPr>
          <w:rFonts w:ascii="Times New Roman" w:hAnsi="Times New Roman" w:cs="Times New Roman"/>
          <w:u w:val="single"/>
        </w:rPr>
      </w:pPr>
      <w:r w:rsidRPr="008A6903">
        <w:rPr>
          <w:rFonts w:ascii="Times New Roman" w:hAnsi="Times New Roman" w:cs="Times New Roman"/>
        </w:rPr>
        <w:t>на основании:</w:t>
      </w:r>
      <w:r w:rsidRPr="008A6903">
        <w:rPr>
          <w:rFonts w:ascii="Times New Roman" w:hAnsi="Times New Roman" w:cs="Times New Roman"/>
          <w:u w:val="single"/>
        </w:rPr>
        <w:t xml:space="preserve"> _______________________________________________________________</w:t>
      </w:r>
    </w:p>
    <w:p w14:paraId="2FA70F58" w14:textId="77777777" w:rsidR="008A6903" w:rsidRPr="008A6903" w:rsidRDefault="008A6903" w:rsidP="008A6903">
      <w:pPr>
        <w:pStyle w:val="92"/>
        <w:shd w:val="clear" w:color="auto" w:fill="auto"/>
        <w:spacing w:after="0" w:line="240" w:lineRule="auto"/>
        <w:rPr>
          <w:rFonts w:ascii="Times New Roman" w:hAnsi="Times New Roman" w:cs="Times New Roman"/>
        </w:rPr>
      </w:pPr>
      <w:r w:rsidRPr="008A6903">
        <w:rPr>
          <w:rFonts w:ascii="Times New Roman" w:hAnsi="Times New Roman" w:cs="Times New Roman"/>
        </w:rPr>
        <w:t>по результатам рассмотрения представленных документов принято решение об отказе в приеме документов, необходимых для предоставления муниципальной услуги, в связи с:</w:t>
      </w:r>
    </w:p>
    <w:p w14:paraId="37046DE6" w14:textId="77777777" w:rsidR="008A6903" w:rsidRPr="008A6903" w:rsidRDefault="008A6903" w:rsidP="008A6903">
      <w:pPr>
        <w:pStyle w:val="92"/>
        <w:shd w:val="clear" w:color="auto" w:fill="auto"/>
        <w:spacing w:after="0" w:line="240" w:lineRule="auto"/>
        <w:rPr>
          <w:rFonts w:ascii="Times New Roman" w:hAnsi="Times New Roman" w:cs="Times New Roman"/>
          <w:u w:val="single"/>
        </w:rPr>
      </w:pPr>
      <w:r w:rsidRPr="008A6903">
        <w:rPr>
          <w:rFonts w:ascii="Times New Roman" w:hAnsi="Times New Roman" w:cs="Times New Roman"/>
        </w:rPr>
        <w:t xml:space="preserve">          1.</w:t>
      </w:r>
      <w:r w:rsidRPr="008A6903">
        <w:rPr>
          <w:rFonts w:ascii="Times New Roman" w:hAnsi="Times New Roman" w:cs="Times New Roman"/>
          <w:u w:val="single"/>
        </w:rPr>
        <w:t>______________________________________________________________________</w:t>
      </w:r>
    </w:p>
    <w:p w14:paraId="3FF8DC9B" w14:textId="77777777" w:rsidR="008A6903" w:rsidRPr="008A6903" w:rsidRDefault="008A6903" w:rsidP="008A6903">
      <w:pPr>
        <w:pStyle w:val="92"/>
        <w:shd w:val="clear" w:color="auto" w:fill="auto"/>
        <w:spacing w:after="0" w:line="240" w:lineRule="auto"/>
        <w:rPr>
          <w:rFonts w:ascii="Times New Roman" w:hAnsi="Times New Roman" w:cs="Times New Roman"/>
          <w:u w:val="single"/>
        </w:rPr>
      </w:pPr>
      <w:r w:rsidRPr="008A6903">
        <w:rPr>
          <w:rFonts w:ascii="Times New Roman" w:hAnsi="Times New Roman" w:cs="Times New Roman"/>
        </w:rPr>
        <w:t xml:space="preserve">          2.</w:t>
      </w:r>
      <w:r w:rsidRPr="008A6903">
        <w:rPr>
          <w:rFonts w:ascii="Times New Roman" w:hAnsi="Times New Roman" w:cs="Times New Roman"/>
          <w:u w:val="single"/>
        </w:rPr>
        <w:t>______________________________________________________________________</w:t>
      </w:r>
    </w:p>
    <w:p w14:paraId="1B8E1244" w14:textId="6E59230C" w:rsidR="008A6903" w:rsidRPr="008A6903" w:rsidRDefault="0029318C" w:rsidP="008A6903">
      <w:pPr>
        <w:pStyle w:val="26"/>
        <w:shd w:val="clear" w:color="auto" w:fill="auto"/>
        <w:tabs>
          <w:tab w:val="left" w:leader="underscore" w:pos="5462"/>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A6903" w:rsidRPr="008A6903">
        <w:rPr>
          <w:rFonts w:ascii="Times New Roman" w:hAnsi="Times New Roman" w:cs="Times New Roman"/>
          <w:sz w:val="20"/>
          <w:szCs w:val="20"/>
        </w:rPr>
        <w:t>______________                                   __________                            _________________</w:t>
      </w:r>
    </w:p>
    <w:p w14:paraId="345F8243" w14:textId="4AED08F4" w:rsidR="008A6903" w:rsidRPr="008A6903" w:rsidRDefault="008A6903" w:rsidP="008A6903">
      <w:pPr>
        <w:pStyle w:val="26"/>
        <w:shd w:val="clear" w:color="auto" w:fill="auto"/>
        <w:tabs>
          <w:tab w:val="left" w:leader="underscore" w:pos="10118"/>
        </w:tabs>
        <w:spacing w:line="240" w:lineRule="auto"/>
        <w:ind w:left="820"/>
        <w:jc w:val="both"/>
        <w:rPr>
          <w:rFonts w:ascii="Times New Roman" w:hAnsi="Times New Roman" w:cs="Times New Roman"/>
          <w:sz w:val="20"/>
          <w:szCs w:val="20"/>
        </w:rPr>
      </w:pPr>
      <w:r w:rsidRPr="008A6903">
        <w:rPr>
          <w:rFonts w:ascii="Times New Roman" w:hAnsi="Times New Roman" w:cs="Times New Roman"/>
          <w:sz w:val="20"/>
          <w:szCs w:val="20"/>
        </w:rPr>
        <w:t>(</w:t>
      </w:r>
      <w:proofErr w:type="gramStart"/>
      <w:r w:rsidRPr="008A6903">
        <w:rPr>
          <w:rFonts w:ascii="Times New Roman" w:hAnsi="Times New Roman" w:cs="Times New Roman"/>
          <w:sz w:val="20"/>
          <w:szCs w:val="20"/>
        </w:rPr>
        <w:t xml:space="preserve">должность)   </w:t>
      </w:r>
      <w:proofErr w:type="gramEnd"/>
      <w:r w:rsidRPr="008A6903">
        <w:rPr>
          <w:rFonts w:ascii="Times New Roman" w:hAnsi="Times New Roman" w:cs="Times New Roman"/>
          <w:sz w:val="20"/>
          <w:szCs w:val="20"/>
        </w:rPr>
        <w:t xml:space="preserve">                                            (подпись)                           (фамилия, имя, отчество)</w:t>
      </w:r>
    </w:p>
    <w:p w14:paraId="12495423" w14:textId="77777777" w:rsidR="008A6903" w:rsidRPr="008A6903" w:rsidRDefault="008A6903" w:rsidP="0029318C">
      <w:pPr>
        <w:pStyle w:val="26"/>
        <w:shd w:val="clear" w:color="auto" w:fill="auto"/>
        <w:tabs>
          <w:tab w:val="left" w:leader="underscore" w:pos="10118"/>
        </w:tabs>
        <w:spacing w:line="240" w:lineRule="auto"/>
        <w:jc w:val="both"/>
        <w:rPr>
          <w:rFonts w:ascii="Times New Roman" w:hAnsi="Times New Roman" w:cs="Times New Roman"/>
          <w:sz w:val="20"/>
          <w:szCs w:val="20"/>
        </w:rPr>
      </w:pPr>
      <w:r w:rsidRPr="008A6903">
        <w:rPr>
          <w:rFonts w:ascii="Times New Roman" w:hAnsi="Times New Roman" w:cs="Times New Roman"/>
          <w:sz w:val="20"/>
          <w:szCs w:val="20"/>
        </w:rPr>
        <w:t>Исполнитель______________</w:t>
      </w:r>
    </w:p>
    <w:p w14:paraId="222D7093" w14:textId="77777777" w:rsidR="008A6903" w:rsidRPr="008A6903" w:rsidRDefault="008A6903" w:rsidP="008A6903">
      <w:pPr>
        <w:pStyle w:val="26"/>
        <w:shd w:val="clear" w:color="auto" w:fill="auto"/>
        <w:tabs>
          <w:tab w:val="left" w:leader="underscore" w:pos="10118"/>
        </w:tabs>
        <w:spacing w:line="240" w:lineRule="auto"/>
        <w:ind w:left="820"/>
        <w:jc w:val="both"/>
        <w:rPr>
          <w:rFonts w:ascii="Times New Roman" w:hAnsi="Times New Roman" w:cs="Times New Roman"/>
          <w:sz w:val="20"/>
          <w:szCs w:val="20"/>
        </w:rPr>
      </w:pPr>
      <w:r w:rsidRPr="008A6903">
        <w:rPr>
          <w:rFonts w:ascii="Times New Roman" w:hAnsi="Times New Roman" w:cs="Times New Roman"/>
          <w:sz w:val="20"/>
          <w:szCs w:val="20"/>
        </w:rPr>
        <w:t xml:space="preserve">                            (ФИО)</w:t>
      </w:r>
    </w:p>
    <w:p w14:paraId="4444712C" w14:textId="77777777" w:rsidR="008A6903" w:rsidRPr="008A6903" w:rsidRDefault="008A6903" w:rsidP="008A6903">
      <w:pPr>
        <w:pStyle w:val="26"/>
        <w:shd w:val="clear" w:color="auto" w:fill="auto"/>
        <w:tabs>
          <w:tab w:val="left" w:leader="underscore" w:pos="10118"/>
        </w:tabs>
        <w:spacing w:line="240" w:lineRule="auto"/>
        <w:ind w:left="820"/>
        <w:jc w:val="both"/>
        <w:rPr>
          <w:rFonts w:ascii="Times New Roman" w:hAnsi="Times New Roman" w:cs="Times New Roman"/>
          <w:sz w:val="20"/>
          <w:szCs w:val="20"/>
        </w:rPr>
      </w:pPr>
      <w:r w:rsidRPr="008A6903">
        <w:rPr>
          <w:rFonts w:ascii="Times New Roman" w:hAnsi="Times New Roman" w:cs="Times New Roman"/>
          <w:sz w:val="20"/>
          <w:szCs w:val="20"/>
        </w:rPr>
        <w:t>_________________________</w:t>
      </w:r>
    </w:p>
    <w:p w14:paraId="10B6808D" w14:textId="77777777" w:rsidR="008A6903" w:rsidRPr="0029318C" w:rsidRDefault="008A6903" w:rsidP="0029318C">
      <w:pPr>
        <w:pStyle w:val="26"/>
        <w:shd w:val="clear" w:color="auto" w:fill="auto"/>
        <w:tabs>
          <w:tab w:val="left" w:leader="underscore" w:pos="10118"/>
        </w:tabs>
        <w:spacing w:line="240" w:lineRule="auto"/>
        <w:ind w:left="820"/>
        <w:jc w:val="both"/>
        <w:rPr>
          <w:rFonts w:ascii="Times New Roman" w:hAnsi="Times New Roman" w:cs="Times New Roman"/>
          <w:sz w:val="20"/>
          <w:szCs w:val="20"/>
        </w:rPr>
      </w:pPr>
      <w:r w:rsidRPr="0029318C">
        <w:rPr>
          <w:rFonts w:ascii="Times New Roman" w:hAnsi="Times New Roman" w:cs="Times New Roman"/>
          <w:sz w:val="20"/>
          <w:szCs w:val="20"/>
        </w:rPr>
        <w:t xml:space="preserve"> (контакты исполнителя)</w:t>
      </w:r>
    </w:p>
    <w:p w14:paraId="1AD26161" w14:textId="1150DABC" w:rsidR="0029318C" w:rsidRPr="0029318C" w:rsidRDefault="008A6903" w:rsidP="0029318C">
      <w:pPr>
        <w:tabs>
          <w:tab w:val="left" w:pos="6810"/>
          <w:tab w:val="right" w:pos="9355"/>
        </w:tabs>
        <w:spacing w:after="0" w:line="240" w:lineRule="auto"/>
        <w:jc w:val="both"/>
        <w:rPr>
          <w:rFonts w:ascii="Times New Roman" w:hAnsi="Times New Roman" w:cs="Times New Roman"/>
          <w:sz w:val="20"/>
          <w:szCs w:val="20"/>
        </w:rPr>
      </w:pPr>
      <w:r w:rsidRPr="0029318C">
        <w:rPr>
          <w:rFonts w:ascii="Times New Roman" w:hAnsi="Times New Roman" w:cs="Times New Roman"/>
          <w:sz w:val="20"/>
          <w:szCs w:val="20"/>
        </w:rPr>
        <w:t xml:space="preserve"> </w:t>
      </w:r>
      <w:r w:rsidR="0029318C" w:rsidRPr="0029318C">
        <w:rPr>
          <w:rFonts w:ascii="Times New Roman" w:hAnsi="Times New Roman" w:cs="Times New Roman"/>
          <w:bCs/>
          <w:sz w:val="20"/>
          <w:szCs w:val="20"/>
        </w:rPr>
        <w:t xml:space="preserve">Приложение </w:t>
      </w:r>
      <w:r w:rsidR="0029318C" w:rsidRPr="0029318C">
        <w:rPr>
          <w:rFonts w:ascii="Times New Roman" w:hAnsi="Times New Roman" w:cs="Times New Roman"/>
          <w:sz w:val="20"/>
          <w:szCs w:val="20"/>
        </w:rPr>
        <w:t>№ 6 к административному регламенту предоставления муниципальной услуги</w:t>
      </w:r>
    </w:p>
    <w:p w14:paraId="1F8C8713" w14:textId="102D0F77" w:rsidR="0029318C" w:rsidRPr="0029318C" w:rsidRDefault="0029318C" w:rsidP="0029318C">
      <w:pPr>
        <w:autoSpaceDE w:val="0"/>
        <w:autoSpaceDN w:val="0"/>
        <w:adjustRightInd w:val="0"/>
        <w:spacing w:after="0" w:line="240" w:lineRule="auto"/>
        <w:jc w:val="both"/>
        <w:rPr>
          <w:rFonts w:ascii="Times New Roman" w:hAnsi="Times New Roman" w:cs="Times New Roman"/>
          <w:b/>
          <w:color w:val="000000"/>
          <w:sz w:val="20"/>
          <w:szCs w:val="20"/>
        </w:rPr>
      </w:pPr>
      <w:r w:rsidRPr="0029318C">
        <w:rPr>
          <w:rFonts w:ascii="Times New Roman" w:hAnsi="Times New Roman" w:cs="Times New Roman"/>
          <w:b/>
          <w:bCs/>
          <w:color w:val="000000"/>
          <w:sz w:val="20"/>
          <w:szCs w:val="20"/>
        </w:rPr>
        <w:t>З А Я В Л Е Н И Е</w:t>
      </w:r>
      <w:r w:rsidRPr="0029318C">
        <w:rPr>
          <w:rFonts w:ascii="Times New Roman" w:hAnsi="Times New Roman" w:cs="Times New Roman"/>
          <w:color w:val="000000"/>
          <w:sz w:val="20"/>
          <w:szCs w:val="20"/>
        </w:rPr>
        <w:t xml:space="preserve"> </w:t>
      </w:r>
      <w:r w:rsidRPr="0029318C">
        <w:rPr>
          <w:rFonts w:ascii="Times New Roman" w:hAnsi="Times New Roman" w:cs="Times New Roman"/>
          <w:b/>
          <w:color w:val="000000"/>
          <w:sz w:val="20"/>
          <w:szCs w:val="20"/>
        </w:rPr>
        <w:t>об исправлении допущенных опечаток и ошибок</w:t>
      </w:r>
    </w:p>
    <w:p w14:paraId="74B842A6" w14:textId="2BB6F39E" w:rsidR="0029318C"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bidi="ru-RU"/>
        </w:rPr>
      </w:pPr>
      <w:r w:rsidRPr="0029318C">
        <w:rPr>
          <w:rFonts w:ascii="Times New Roman" w:eastAsia="Times New Roman" w:hAnsi="Times New Roman" w:cs="Times New Roman"/>
          <w:color w:val="000000"/>
          <w:sz w:val="20"/>
          <w:szCs w:val="20"/>
          <w:lang w:eastAsia="ru-RU" w:bidi="ru-RU"/>
        </w:rPr>
        <w:t>«__» __________ 20___ г.</w:t>
      </w:r>
    </w:p>
    <w:p w14:paraId="24ACAE65" w14:textId="3540EC4A" w:rsidR="0029318C"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_________________________________________________________________________________________________________</w:t>
      </w:r>
    </w:p>
    <w:p w14:paraId="16B5ADB3" w14:textId="52D56532" w:rsidR="0029318C" w:rsidRPr="0029318C" w:rsidRDefault="0029318C" w:rsidP="0029318C">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bidi="ru-RU"/>
        </w:rPr>
      </w:pPr>
      <w:r w:rsidRPr="0029318C">
        <w:rPr>
          <w:rFonts w:ascii="Times New Roman" w:eastAsia="Times New Roman" w:hAnsi="Times New Roman" w:cs="Times New Roman"/>
          <w:color w:val="000000"/>
          <w:sz w:val="20"/>
          <w:szCs w:val="20"/>
          <w:lang w:eastAsia="ru-RU" w:bidi="ru-RU"/>
        </w:rPr>
        <w:t>(наименование уполномоченного органа местного самоуправления)</w:t>
      </w:r>
    </w:p>
    <w:p w14:paraId="738C4FC4" w14:textId="77777777" w:rsidR="0029318C" w:rsidRPr="0029318C" w:rsidRDefault="0029318C" w:rsidP="00E10ECA">
      <w:pPr>
        <w:widowControl w:val="0"/>
        <w:numPr>
          <w:ilvl w:val="0"/>
          <w:numId w:val="9"/>
        </w:numPr>
        <w:autoSpaceDE w:val="0"/>
        <w:autoSpaceDN w:val="0"/>
        <w:adjustRightInd w:val="0"/>
        <w:spacing w:after="0" w:line="240" w:lineRule="auto"/>
        <w:ind w:left="40" w:hanging="40"/>
        <w:contextualSpacing/>
        <w:jc w:val="both"/>
        <w:rPr>
          <w:rFonts w:ascii="Times New Roman" w:eastAsia="Tahoma" w:hAnsi="Times New Roman" w:cs="Times New Roman"/>
          <w:bCs/>
          <w:color w:val="000000"/>
          <w:sz w:val="20"/>
          <w:szCs w:val="20"/>
          <w:lang w:eastAsia="ru-RU" w:bidi="ru-RU"/>
        </w:rPr>
      </w:pPr>
      <w:r w:rsidRPr="0029318C">
        <w:rPr>
          <w:rFonts w:ascii="Times New Roman" w:eastAsia="Tahoma" w:hAnsi="Times New Roman" w:cs="Times New Roman"/>
          <w:bCs/>
          <w:color w:val="000000"/>
          <w:sz w:val="20"/>
          <w:szCs w:val="20"/>
          <w:lang w:eastAsia="ru-RU" w:bidi="ru-RU"/>
        </w:rPr>
        <w:t>Сведения о заявителе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9318C" w:rsidRPr="0029318C" w14:paraId="5D0871D9" w14:textId="77777777" w:rsidTr="00954077">
        <w:tc>
          <w:tcPr>
            <w:tcW w:w="4672" w:type="dxa"/>
            <w:shd w:val="clear" w:color="auto" w:fill="auto"/>
          </w:tcPr>
          <w:p w14:paraId="01CAAC1E"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29318C">
              <w:rPr>
                <w:rFonts w:ascii="Times New Roman" w:eastAsia="Tahoma" w:hAnsi="Times New Roman" w:cs="Times New Roman"/>
                <w:color w:val="000000"/>
                <w:sz w:val="16"/>
                <w:szCs w:val="16"/>
                <w:lang w:eastAsia="ru-RU" w:bidi="ru-RU"/>
              </w:rPr>
              <w:t>Фамилия, имя, отчество</w:t>
            </w:r>
          </w:p>
        </w:tc>
        <w:tc>
          <w:tcPr>
            <w:tcW w:w="4673" w:type="dxa"/>
            <w:shd w:val="clear" w:color="auto" w:fill="auto"/>
          </w:tcPr>
          <w:p w14:paraId="5739BCAF"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r w:rsidR="0029318C" w:rsidRPr="0029318C" w14:paraId="3805F6FC" w14:textId="77777777" w:rsidTr="00954077">
        <w:tc>
          <w:tcPr>
            <w:tcW w:w="4672" w:type="dxa"/>
            <w:shd w:val="clear" w:color="auto" w:fill="auto"/>
          </w:tcPr>
          <w:p w14:paraId="28046E5F"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29318C">
              <w:rPr>
                <w:rFonts w:ascii="Times New Roman" w:eastAsia="Tahoma" w:hAnsi="Times New Roman" w:cs="Times New Roman"/>
                <w:color w:val="000000"/>
                <w:sz w:val="16"/>
                <w:szCs w:val="16"/>
                <w:lang w:eastAsia="ru-RU" w:bidi="ru-RU"/>
              </w:rPr>
              <w:t>Реквизиты документа, удостоверяющего личность</w:t>
            </w:r>
          </w:p>
        </w:tc>
        <w:tc>
          <w:tcPr>
            <w:tcW w:w="4673" w:type="dxa"/>
            <w:shd w:val="clear" w:color="auto" w:fill="auto"/>
          </w:tcPr>
          <w:p w14:paraId="4D0AF280"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r w:rsidR="0029318C" w:rsidRPr="0029318C" w14:paraId="31CF5BDF" w14:textId="77777777" w:rsidTr="00954077">
        <w:tc>
          <w:tcPr>
            <w:tcW w:w="4672" w:type="dxa"/>
            <w:shd w:val="clear" w:color="auto" w:fill="auto"/>
          </w:tcPr>
          <w:p w14:paraId="57E0FD42"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29318C">
              <w:rPr>
                <w:rFonts w:ascii="Times New Roman" w:eastAsia="Tahoma" w:hAnsi="Times New Roman" w:cs="Times New Roman"/>
                <w:color w:val="000000"/>
                <w:sz w:val="16"/>
                <w:szCs w:val="16"/>
                <w:lang w:eastAsia="ru-RU" w:bidi="ru-RU"/>
              </w:rPr>
              <w:t>Адрес места фактического проживания</w:t>
            </w:r>
          </w:p>
        </w:tc>
        <w:tc>
          <w:tcPr>
            <w:tcW w:w="4673" w:type="dxa"/>
            <w:shd w:val="clear" w:color="auto" w:fill="auto"/>
          </w:tcPr>
          <w:p w14:paraId="6D60B367"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r w:rsidR="0029318C" w:rsidRPr="0029318C" w14:paraId="6014C03F" w14:textId="77777777" w:rsidTr="00954077">
        <w:tc>
          <w:tcPr>
            <w:tcW w:w="4672" w:type="dxa"/>
            <w:shd w:val="clear" w:color="auto" w:fill="auto"/>
          </w:tcPr>
          <w:p w14:paraId="7B0451C0"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color w:val="000000"/>
                <w:sz w:val="16"/>
                <w:szCs w:val="16"/>
                <w:lang w:eastAsia="ru-RU" w:bidi="ru-RU"/>
              </w:rPr>
            </w:pPr>
            <w:r w:rsidRPr="0029318C">
              <w:rPr>
                <w:rFonts w:ascii="Times New Roman" w:eastAsia="Times New Roman" w:hAnsi="Times New Roman" w:cs="Times New Roman"/>
                <w:color w:val="000000"/>
                <w:sz w:val="16"/>
                <w:szCs w:val="16"/>
                <w:lang w:eastAsia="ru-RU" w:bidi="ru-RU"/>
              </w:rPr>
              <w:t>Номер телефона и адрес электронной почты</w:t>
            </w:r>
          </w:p>
        </w:tc>
        <w:tc>
          <w:tcPr>
            <w:tcW w:w="4673" w:type="dxa"/>
            <w:shd w:val="clear" w:color="auto" w:fill="auto"/>
          </w:tcPr>
          <w:p w14:paraId="6FC1277C"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bl>
    <w:p w14:paraId="47D19EFF" w14:textId="77777777" w:rsidR="0029318C" w:rsidRPr="0029318C" w:rsidRDefault="0029318C" w:rsidP="00E10ECA">
      <w:pPr>
        <w:widowControl w:val="0"/>
        <w:numPr>
          <w:ilvl w:val="0"/>
          <w:numId w:val="9"/>
        </w:numPr>
        <w:spacing w:after="0" w:line="240" w:lineRule="auto"/>
        <w:contextualSpacing/>
        <w:jc w:val="both"/>
        <w:rPr>
          <w:rFonts w:ascii="Times New Roman" w:eastAsia="Tahoma" w:hAnsi="Times New Roman" w:cs="Times New Roman"/>
          <w:color w:val="000000"/>
          <w:sz w:val="20"/>
          <w:szCs w:val="20"/>
          <w:lang w:eastAsia="ru-RU" w:bidi="ru-RU"/>
        </w:rPr>
      </w:pPr>
      <w:r w:rsidRPr="0029318C">
        <w:rPr>
          <w:rFonts w:ascii="Times New Roman" w:eastAsia="Tahoma" w:hAnsi="Times New Roman" w:cs="Times New Roman"/>
          <w:color w:val="000000"/>
          <w:sz w:val="20"/>
          <w:szCs w:val="20"/>
          <w:lang w:eastAsia="ru-RU" w:bidi="ru-RU"/>
        </w:rPr>
        <w:t>Сведения о документе, содержащем опечатку/ошибку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115"/>
        <w:gridCol w:w="3115"/>
      </w:tblGrid>
      <w:tr w:rsidR="0029318C" w:rsidRPr="0029318C" w14:paraId="120FEDA8" w14:textId="77777777" w:rsidTr="0029318C">
        <w:tc>
          <w:tcPr>
            <w:tcW w:w="3539" w:type="dxa"/>
            <w:shd w:val="clear" w:color="auto" w:fill="auto"/>
          </w:tcPr>
          <w:p w14:paraId="15EB5327"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29318C">
              <w:rPr>
                <w:rFonts w:ascii="Times New Roman" w:eastAsia="Tahoma" w:hAnsi="Times New Roman" w:cs="Times New Roman"/>
                <w:bCs/>
                <w:color w:val="000000"/>
                <w:sz w:val="16"/>
                <w:szCs w:val="16"/>
                <w:lang w:eastAsia="ru-RU" w:bidi="ru-RU"/>
              </w:rPr>
              <w:t>Наименование и краткое содержание документа</w:t>
            </w:r>
          </w:p>
        </w:tc>
        <w:tc>
          <w:tcPr>
            <w:tcW w:w="3115" w:type="dxa"/>
            <w:shd w:val="clear" w:color="auto" w:fill="auto"/>
          </w:tcPr>
          <w:p w14:paraId="13B41168" w14:textId="5D3671CA"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29318C">
              <w:rPr>
                <w:rFonts w:ascii="Times New Roman" w:eastAsia="Tahoma" w:hAnsi="Times New Roman" w:cs="Times New Roman"/>
                <w:bCs/>
                <w:color w:val="000000"/>
                <w:sz w:val="16"/>
                <w:szCs w:val="16"/>
                <w:lang w:eastAsia="ru-RU" w:bidi="ru-RU"/>
              </w:rPr>
              <w:t>Дата</w:t>
            </w:r>
            <w:r>
              <w:rPr>
                <w:rFonts w:ascii="Times New Roman" w:eastAsia="Tahoma" w:hAnsi="Times New Roman" w:cs="Times New Roman"/>
                <w:bCs/>
                <w:color w:val="000000"/>
                <w:sz w:val="16"/>
                <w:szCs w:val="16"/>
                <w:lang w:eastAsia="ru-RU" w:bidi="ru-RU"/>
              </w:rPr>
              <w:t xml:space="preserve"> </w:t>
            </w:r>
            <w:r w:rsidRPr="0029318C">
              <w:rPr>
                <w:rFonts w:ascii="Times New Roman" w:eastAsia="Tahoma" w:hAnsi="Times New Roman" w:cs="Times New Roman"/>
                <w:bCs/>
                <w:color w:val="000000"/>
                <w:sz w:val="16"/>
                <w:szCs w:val="16"/>
                <w:lang w:eastAsia="ru-RU" w:bidi="ru-RU"/>
              </w:rPr>
              <w:t>документа</w:t>
            </w:r>
          </w:p>
        </w:tc>
        <w:tc>
          <w:tcPr>
            <w:tcW w:w="3115" w:type="dxa"/>
            <w:shd w:val="clear" w:color="auto" w:fill="auto"/>
          </w:tcPr>
          <w:p w14:paraId="3EA31957" w14:textId="163DD58E"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29318C">
              <w:rPr>
                <w:rFonts w:ascii="Times New Roman" w:eastAsia="Tahoma" w:hAnsi="Times New Roman" w:cs="Times New Roman"/>
                <w:bCs/>
                <w:color w:val="000000"/>
                <w:sz w:val="16"/>
                <w:szCs w:val="16"/>
                <w:lang w:eastAsia="ru-RU" w:bidi="ru-RU"/>
              </w:rPr>
              <w:t>Номер</w:t>
            </w:r>
            <w:r>
              <w:rPr>
                <w:rFonts w:ascii="Times New Roman" w:eastAsia="Tahoma" w:hAnsi="Times New Roman" w:cs="Times New Roman"/>
                <w:bCs/>
                <w:color w:val="000000"/>
                <w:sz w:val="16"/>
                <w:szCs w:val="16"/>
                <w:lang w:eastAsia="ru-RU" w:bidi="ru-RU"/>
              </w:rPr>
              <w:t xml:space="preserve"> </w:t>
            </w:r>
            <w:r w:rsidRPr="0029318C">
              <w:rPr>
                <w:rFonts w:ascii="Times New Roman" w:eastAsia="Tahoma" w:hAnsi="Times New Roman" w:cs="Times New Roman"/>
                <w:bCs/>
                <w:color w:val="000000"/>
                <w:sz w:val="16"/>
                <w:szCs w:val="16"/>
                <w:lang w:eastAsia="ru-RU" w:bidi="ru-RU"/>
              </w:rPr>
              <w:t>документа</w:t>
            </w:r>
          </w:p>
        </w:tc>
      </w:tr>
      <w:tr w:rsidR="0029318C" w:rsidRPr="0029318C" w14:paraId="091ADCA3" w14:textId="77777777" w:rsidTr="0029318C">
        <w:tc>
          <w:tcPr>
            <w:tcW w:w="3539" w:type="dxa"/>
            <w:shd w:val="clear" w:color="auto" w:fill="auto"/>
          </w:tcPr>
          <w:p w14:paraId="081D11B6"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c>
          <w:tcPr>
            <w:tcW w:w="3115" w:type="dxa"/>
            <w:shd w:val="clear" w:color="auto" w:fill="auto"/>
          </w:tcPr>
          <w:p w14:paraId="5E3D3820"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c>
          <w:tcPr>
            <w:tcW w:w="3115" w:type="dxa"/>
            <w:shd w:val="clear" w:color="auto" w:fill="auto"/>
          </w:tcPr>
          <w:p w14:paraId="6D9F08A0"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bl>
    <w:p w14:paraId="18CFB503" w14:textId="77777777" w:rsidR="0029318C" w:rsidRPr="0029318C" w:rsidRDefault="0029318C" w:rsidP="00E10ECA">
      <w:pPr>
        <w:widowControl w:val="0"/>
        <w:numPr>
          <w:ilvl w:val="0"/>
          <w:numId w:val="9"/>
        </w:numPr>
        <w:spacing w:after="0" w:line="240" w:lineRule="auto"/>
        <w:contextualSpacing/>
        <w:jc w:val="both"/>
        <w:rPr>
          <w:rFonts w:ascii="Times New Roman" w:eastAsia="Tahoma" w:hAnsi="Times New Roman" w:cs="Times New Roman"/>
          <w:color w:val="000000"/>
          <w:sz w:val="20"/>
          <w:szCs w:val="20"/>
          <w:lang w:eastAsia="ru-RU" w:bidi="ru-RU"/>
        </w:rPr>
      </w:pPr>
      <w:r w:rsidRPr="0029318C">
        <w:rPr>
          <w:rFonts w:ascii="Times New Roman" w:eastAsia="Tahoma" w:hAnsi="Times New Roman" w:cs="Times New Roman"/>
          <w:color w:val="000000"/>
          <w:sz w:val="20"/>
          <w:szCs w:val="20"/>
          <w:lang w:eastAsia="ru-RU" w:bidi="ru-RU"/>
        </w:rPr>
        <w:t>Обоснование для внесения исправления в документ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7371"/>
      </w:tblGrid>
      <w:tr w:rsidR="0029318C" w:rsidRPr="0029318C" w14:paraId="356A144C" w14:textId="77777777" w:rsidTr="0029318C">
        <w:tc>
          <w:tcPr>
            <w:tcW w:w="1838" w:type="dxa"/>
            <w:shd w:val="clear" w:color="auto" w:fill="auto"/>
          </w:tcPr>
          <w:p w14:paraId="4063416F"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29318C">
              <w:rPr>
                <w:rFonts w:ascii="Times New Roman" w:eastAsia="Tahoma" w:hAnsi="Times New Roman" w:cs="Times New Roman"/>
                <w:bCs/>
                <w:color w:val="000000"/>
                <w:sz w:val="16"/>
                <w:szCs w:val="16"/>
                <w:lang w:eastAsia="ru-RU" w:bidi="ru-RU"/>
              </w:rPr>
              <w:t>Действующая редакция</w:t>
            </w:r>
          </w:p>
        </w:tc>
        <w:tc>
          <w:tcPr>
            <w:tcW w:w="1418" w:type="dxa"/>
            <w:shd w:val="clear" w:color="auto" w:fill="auto"/>
          </w:tcPr>
          <w:p w14:paraId="3AD22740"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29318C">
              <w:rPr>
                <w:rFonts w:ascii="Times New Roman" w:eastAsia="Tahoma" w:hAnsi="Times New Roman" w:cs="Times New Roman"/>
                <w:bCs/>
                <w:color w:val="000000"/>
                <w:sz w:val="16"/>
                <w:szCs w:val="16"/>
                <w:lang w:eastAsia="ru-RU" w:bidi="ru-RU"/>
              </w:rPr>
              <w:t>Новая редакция</w:t>
            </w:r>
          </w:p>
        </w:tc>
        <w:tc>
          <w:tcPr>
            <w:tcW w:w="7371" w:type="dxa"/>
            <w:shd w:val="clear" w:color="auto" w:fill="auto"/>
          </w:tcPr>
          <w:p w14:paraId="2B38999E"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29318C">
              <w:rPr>
                <w:rFonts w:ascii="Times New Roman" w:eastAsia="Tahoma" w:hAnsi="Times New Roman" w:cs="Times New Roman"/>
                <w:bCs/>
                <w:color w:val="000000"/>
                <w:sz w:val="16"/>
                <w:szCs w:val="16"/>
                <w:lang w:eastAsia="ru-RU" w:bidi="ru-RU"/>
              </w:rPr>
              <w:t xml:space="preserve">Обоснование с указанием реквизита документа, на основании которого необходимо внести исправление </w:t>
            </w:r>
          </w:p>
        </w:tc>
      </w:tr>
      <w:tr w:rsidR="0029318C" w:rsidRPr="0029318C" w14:paraId="0CD8BA63" w14:textId="77777777" w:rsidTr="0029318C">
        <w:tc>
          <w:tcPr>
            <w:tcW w:w="1838" w:type="dxa"/>
            <w:shd w:val="clear" w:color="auto" w:fill="auto"/>
          </w:tcPr>
          <w:p w14:paraId="41996F8A"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c>
          <w:tcPr>
            <w:tcW w:w="1418" w:type="dxa"/>
            <w:shd w:val="clear" w:color="auto" w:fill="auto"/>
          </w:tcPr>
          <w:p w14:paraId="3658E95C"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c>
          <w:tcPr>
            <w:tcW w:w="7371" w:type="dxa"/>
            <w:shd w:val="clear" w:color="auto" w:fill="auto"/>
          </w:tcPr>
          <w:p w14:paraId="0BFD3B4D"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bl>
    <w:p w14:paraId="495DB7A3" w14:textId="77777777" w:rsidR="0029318C" w:rsidRPr="0029318C" w:rsidRDefault="0029318C" w:rsidP="0029318C">
      <w:pPr>
        <w:widowControl w:val="0"/>
        <w:spacing w:after="0" w:line="240" w:lineRule="auto"/>
        <w:jc w:val="both"/>
        <w:rPr>
          <w:rFonts w:ascii="Times New Roman" w:eastAsia="Tahoma" w:hAnsi="Times New Roman" w:cs="Times New Roman"/>
          <w:color w:val="000000"/>
          <w:sz w:val="20"/>
          <w:szCs w:val="20"/>
          <w:u w:val="single"/>
          <w:lang w:eastAsia="ru-RU" w:bidi="ru-RU"/>
        </w:rPr>
      </w:pPr>
      <w:r w:rsidRPr="0029318C">
        <w:rPr>
          <w:rFonts w:ascii="Times New Roman" w:eastAsia="Tahoma" w:hAnsi="Times New Roman" w:cs="Times New Roman"/>
          <w:color w:val="000000"/>
          <w:sz w:val="20"/>
          <w:szCs w:val="20"/>
          <w:u w:val="single"/>
          <w:lang w:eastAsia="ru-RU" w:bidi="ru-RU"/>
        </w:rPr>
        <w:t>Прошу внести исправление в распоряжение, содержащее опечатку/ошибку.</w:t>
      </w:r>
    </w:p>
    <w:p w14:paraId="5257F5D4" w14:textId="77777777" w:rsidR="0029318C" w:rsidRPr="0029318C" w:rsidRDefault="0029318C" w:rsidP="0029318C">
      <w:pPr>
        <w:widowControl w:val="0"/>
        <w:spacing w:after="0" w:line="240" w:lineRule="auto"/>
        <w:jc w:val="both"/>
        <w:rPr>
          <w:rFonts w:ascii="Times New Roman" w:eastAsia="Tahoma" w:hAnsi="Times New Roman" w:cs="Times New Roman"/>
          <w:color w:val="000000"/>
          <w:sz w:val="20"/>
          <w:szCs w:val="20"/>
          <w:lang w:eastAsia="ru-RU" w:bidi="ru-RU"/>
        </w:rPr>
      </w:pPr>
      <w:r w:rsidRPr="0029318C">
        <w:rPr>
          <w:rFonts w:ascii="Times New Roman" w:eastAsia="Tahoma" w:hAnsi="Times New Roman" w:cs="Times New Roman"/>
          <w:color w:val="000000"/>
          <w:sz w:val="20"/>
          <w:szCs w:val="20"/>
          <w:lang w:eastAsia="ru-RU" w:bidi="ru-RU"/>
        </w:rPr>
        <w:t>Приложение: _________________________________________________________</w:t>
      </w:r>
    </w:p>
    <w:p w14:paraId="7CBE9B1B" w14:textId="77777777" w:rsidR="0029318C" w:rsidRPr="0029318C" w:rsidRDefault="0029318C" w:rsidP="0029318C">
      <w:pPr>
        <w:widowControl w:val="0"/>
        <w:tabs>
          <w:tab w:val="left" w:pos="1968"/>
        </w:tabs>
        <w:spacing w:after="0" w:line="240" w:lineRule="auto"/>
        <w:jc w:val="both"/>
        <w:rPr>
          <w:rFonts w:ascii="Times New Roman" w:eastAsia="Times New Roman" w:hAnsi="Times New Roman" w:cs="Times New Roman"/>
          <w:color w:val="000000"/>
          <w:sz w:val="20"/>
          <w:szCs w:val="20"/>
          <w:lang w:eastAsia="ru-RU" w:bidi="ru-RU"/>
        </w:rPr>
      </w:pPr>
      <w:r w:rsidRPr="0029318C">
        <w:rPr>
          <w:rFonts w:ascii="Times New Roman" w:eastAsia="Times New Roman" w:hAnsi="Times New Roman" w:cs="Times New Roman"/>
          <w:color w:val="000000"/>
          <w:sz w:val="20"/>
          <w:szCs w:val="20"/>
          <w:lang w:eastAsia="ru-RU" w:bidi="ru-RU"/>
        </w:rPr>
        <w:t>Результат рассмотрения настоящего заявления прошу:</w:t>
      </w:r>
    </w:p>
    <w:tbl>
      <w:tblPr>
        <w:tblpPr w:leftFromText="180" w:rightFromText="180" w:vertAnchor="text" w:tblpY="1"/>
        <w:tblOverlap w:val="never"/>
        <w:tblW w:w="10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1137"/>
      </w:tblGrid>
      <w:tr w:rsidR="0029318C" w:rsidRPr="0029318C" w14:paraId="27F12719" w14:textId="77777777" w:rsidTr="0029318C">
        <w:tc>
          <w:tcPr>
            <w:tcW w:w="9634" w:type="dxa"/>
            <w:shd w:val="clear" w:color="auto" w:fill="auto"/>
          </w:tcPr>
          <w:p w14:paraId="3751516C" w14:textId="77777777" w:rsidR="0029318C" w:rsidRPr="0029318C" w:rsidRDefault="0029318C" w:rsidP="0029318C">
            <w:pPr>
              <w:widowControl w:val="0"/>
              <w:autoSpaceDE w:val="0"/>
              <w:autoSpaceDN w:val="0"/>
              <w:spacing w:after="0" w:line="240" w:lineRule="auto"/>
              <w:jc w:val="both"/>
              <w:rPr>
                <w:rFonts w:ascii="Times New Roman" w:eastAsia="Times New Roman" w:hAnsi="Times New Roman" w:cs="Times New Roman"/>
                <w:i/>
                <w:color w:val="000000"/>
                <w:sz w:val="16"/>
                <w:szCs w:val="16"/>
                <w:lang w:eastAsia="ru-RU" w:bidi="ru-RU"/>
              </w:rPr>
            </w:pPr>
            <w:r w:rsidRPr="0029318C">
              <w:rPr>
                <w:rFonts w:ascii="Times New Roman" w:eastAsia="Tahoma" w:hAnsi="Times New Roman" w:cs="Times New Roman"/>
                <w:color w:val="000000"/>
                <w:sz w:val="16"/>
                <w:szCs w:val="16"/>
                <w:lang w:eastAsia="ru-RU" w:bidi="ru-RU"/>
              </w:rPr>
              <w:t>направить в форме электронного документа в личный кабинет в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37" w:type="dxa"/>
            <w:shd w:val="clear" w:color="auto" w:fill="auto"/>
          </w:tcPr>
          <w:p w14:paraId="45AD6464" w14:textId="77777777" w:rsidR="0029318C" w:rsidRPr="0029318C"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p>
        </w:tc>
      </w:tr>
      <w:tr w:rsidR="0029318C" w:rsidRPr="0029318C" w14:paraId="450CCE20" w14:textId="77777777" w:rsidTr="0029318C">
        <w:tc>
          <w:tcPr>
            <w:tcW w:w="9634" w:type="dxa"/>
            <w:shd w:val="clear" w:color="auto" w:fill="auto"/>
          </w:tcPr>
          <w:p w14:paraId="6975AA98" w14:textId="77777777" w:rsidR="0029318C" w:rsidRPr="0029318C"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r w:rsidRPr="0029318C">
              <w:rPr>
                <w:rFonts w:ascii="Times New Roman" w:eastAsia="Tahoma" w:hAnsi="Times New Roman" w:cs="Times New Roman"/>
                <w:color w:val="000000"/>
                <w:sz w:val="16"/>
                <w:szCs w:val="16"/>
                <w:lang w:eastAsia="ru-RU" w:bidi="ru-RU"/>
              </w:rPr>
              <w:t>выдать</w:t>
            </w:r>
            <w:r w:rsidRPr="0029318C">
              <w:rPr>
                <w:rFonts w:ascii="Times New Roman" w:eastAsia="Tahoma" w:hAnsi="Times New Roman" w:cs="Times New Roman"/>
                <w:bCs/>
                <w:color w:val="000000"/>
                <w:sz w:val="16"/>
                <w:szCs w:val="16"/>
                <w:lang w:eastAsia="ru-RU" w:bidi="ru-RU"/>
              </w:rPr>
              <w:t xml:space="preserve"> на бумажном носителе</w:t>
            </w:r>
            <w:r w:rsidRPr="0029318C">
              <w:rPr>
                <w:rFonts w:ascii="Times New Roman" w:eastAsia="Tahoma" w:hAnsi="Times New Roman" w:cs="Times New Roman"/>
                <w:color w:val="000000"/>
                <w:sz w:val="16"/>
                <w:szCs w:val="16"/>
                <w:lang w:eastAsia="ru-RU" w:bidi="ru-RU"/>
              </w:rPr>
              <w:t xml:space="preserve"> при личном обращении </w:t>
            </w:r>
            <w:r w:rsidRPr="0029318C">
              <w:rPr>
                <w:rFonts w:ascii="Times New Roman" w:eastAsia="Tahoma" w:hAnsi="Times New Roman" w:cs="Times New Roman"/>
                <w:bCs/>
                <w:color w:val="000000"/>
                <w:sz w:val="16"/>
                <w:szCs w:val="16"/>
                <w:lang w:eastAsia="ru-RU" w:bidi="ru-RU"/>
              </w:rPr>
              <w:t>в уполномоченный орган местного самоуправления, либо в МФЦ</w:t>
            </w:r>
            <w:r w:rsidRPr="0029318C">
              <w:rPr>
                <w:rFonts w:ascii="Times New Roman" w:eastAsia="Tahoma" w:hAnsi="Times New Roman" w:cs="Times New Roman"/>
                <w:color w:val="000000"/>
                <w:sz w:val="16"/>
                <w:szCs w:val="16"/>
                <w:lang w:eastAsia="ru-RU" w:bidi="ru-RU"/>
              </w:rPr>
              <w:t xml:space="preserve"> </w:t>
            </w:r>
          </w:p>
        </w:tc>
        <w:tc>
          <w:tcPr>
            <w:tcW w:w="1137" w:type="dxa"/>
            <w:shd w:val="clear" w:color="auto" w:fill="auto"/>
          </w:tcPr>
          <w:p w14:paraId="621E721E" w14:textId="77777777" w:rsidR="0029318C" w:rsidRPr="0029318C"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p>
        </w:tc>
      </w:tr>
      <w:tr w:rsidR="0029318C" w:rsidRPr="0029318C" w14:paraId="7AA7501C" w14:textId="77777777" w:rsidTr="0029318C">
        <w:tc>
          <w:tcPr>
            <w:tcW w:w="9634" w:type="dxa"/>
            <w:shd w:val="clear" w:color="auto" w:fill="auto"/>
          </w:tcPr>
          <w:p w14:paraId="174C8AAD" w14:textId="77777777" w:rsidR="0029318C" w:rsidRPr="0029318C"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r w:rsidRPr="0029318C">
              <w:rPr>
                <w:rFonts w:ascii="Times New Roman" w:eastAsia="Tahoma" w:hAnsi="Times New Roman" w:cs="Times New Roman"/>
                <w:color w:val="000000"/>
                <w:sz w:val="16"/>
                <w:szCs w:val="16"/>
                <w:lang w:eastAsia="ru-RU" w:bidi="ru-RU"/>
              </w:rPr>
              <w:t xml:space="preserve">направить </w:t>
            </w:r>
            <w:r w:rsidRPr="0029318C">
              <w:rPr>
                <w:rFonts w:ascii="Times New Roman" w:eastAsia="Tahoma" w:hAnsi="Times New Roman" w:cs="Times New Roman"/>
                <w:bCs/>
                <w:color w:val="000000"/>
                <w:sz w:val="16"/>
                <w:szCs w:val="16"/>
                <w:lang w:eastAsia="ru-RU" w:bidi="ru-RU"/>
              </w:rPr>
              <w:t>на бумажном носителе</w:t>
            </w:r>
            <w:r w:rsidRPr="0029318C">
              <w:rPr>
                <w:rFonts w:ascii="Times New Roman" w:eastAsia="Tahoma" w:hAnsi="Times New Roman" w:cs="Times New Roman"/>
                <w:color w:val="000000"/>
                <w:sz w:val="16"/>
                <w:szCs w:val="16"/>
                <w:lang w:eastAsia="ru-RU" w:bidi="ru-RU"/>
              </w:rPr>
              <w:t xml:space="preserve"> на почтовый адрес: ____________________________________________________________</w:t>
            </w:r>
          </w:p>
        </w:tc>
        <w:tc>
          <w:tcPr>
            <w:tcW w:w="1137" w:type="dxa"/>
            <w:shd w:val="clear" w:color="auto" w:fill="auto"/>
          </w:tcPr>
          <w:p w14:paraId="6E70DBA6" w14:textId="77777777" w:rsidR="0029318C" w:rsidRPr="0029318C"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p>
        </w:tc>
      </w:tr>
      <w:tr w:rsidR="0029318C" w:rsidRPr="0029318C" w14:paraId="7F5CC3D4" w14:textId="77777777" w:rsidTr="0029318C">
        <w:tc>
          <w:tcPr>
            <w:tcW w:w="10771" w:type="dxa"/>
            <w:gridSpan w:val="2"/>
            <w:shd w:val="clear" w:color="auto" w:fill="auto"/>
          </w:tcPr>
          <w:p w14:paraId="7FB93615" w14:textId="77777777" w:rsidR="0029318C" w:rsidRPr="0029318C" w:rsidRDefault="0029318C" w:rsidP="0029318C">
            <w:pPr>
              <w:widowControl w:val="0"/>
              <w:autoSpaceDE w:val="0"/>
              <w:autoSpaceDN w:val="0"/>
              <w:spacing w:after="0" w:line="240" w:lineRule="auto"/>
              <w:ind w:right="255"/>
              <w:jc w:val="both"/>
              <w:rPr>
                <w:rFonts w:ascii="Times New Roman" w:eastAsia="Times New Roman" w:hAnsi="Times New Roman" w:cs="Times New Roman"/>
                <w:i/>
                <w:color w:val="000000"/>
                <w:sz w:val="16"/>
                <w:szCs w:val="16"/>
                <w:lang w:eastAsia="ru-RU" w:bidi="ru-RU"/>
              </w:rPr>
            </w:pPr>
            <w:r w:rsidRPr="0029318C">
              <w:rPr>
                <w:rFonts w:ascii="Times New Roman" w:eastAsia="Times New Roman" w:hAnsi="Times New Roman" w:cs="Times New Roman"/>
                <w:i/>
                <w:color w:val="000000"/>
                <w:sz w:val="16"/>
                <w:szCs w:val="16"/>
                <w:lang w:eastAsia="ru-RU" w:bidi="ru-RU"/>
              </w:rPr>
              <w:t>Указывается один из перечисленных способов</w:t>
            </w:r>
          </w:p>
        </w:tc>
      </w:tr>
    </w:tbl>
    <w:p w14:paraId="720B37A8" w14:textId="4E0288BB" w:rsidR="0029318C" w:rsidRDefault="0029318C" w:rsidP="0029318C">
      <w:pPr>
        <w:tabs>
          <w:tab w:val="left" w:pos="6810"/>
          <w:tab w:val="right" w:pos="9355"/>
        </w:tabs>
        <w:spacing w:after="0" w:line="240" w:lineRule="auto"/>
        <w:jc w:val="both"/>
        <w:rPr>
          <w:rFonts w:ascii="Times New Roman" w:eastAsia="Times New Roman" w:hAnsi="Times New Roman" w:cs="Times New Roman"/>
          <w:color w:val="000000"/>
          <w:sz w:val="16"/>
          <w:szCs w:val="16"/>
          <w:lang w:eastAsia="ru-RU" w:bidi="ru-RU"/>
        </w:rPr>
      </w:pPr>
      <w:r>
        <w:rPr>
          <w:rFonts w:ascii="Times New Roman" w:eastAsia="Times New Roman" w:hAnsi="Times New Roman" w:cs="Times New Roman"/>
          <w:color w:val="000000"/>
          <w:sz w:val="16"/>
          <w:szCs w:val="16"/>
          <w:lang w:eastAsia="ru-RU" w:bidi="ru-RU"/>
        </w:rPr>
        <w:t>_______________</w:t>
      </w:r>
      <w:r>
        <w:rPr>
          <w:rFonts w:ascii="Times New Roman" w:eastAsia="Times New Roman" w:hAnsi="Times New Roman" w:cs="Times New Roman"/>
          <w:color w:val="000000"/>
          <w:sz w:val="16"/>
          <w:szCs w:val="16"/>
          <w:lang w:eastAsia="ru-RU" w:bidi="ru-RU"/>
        </w:rPr>
        <w:tab/>
      </w:r>
      <w:r>
        <w:rPr>
          <w:rFonts w:ascii="Times New Roman" w:eastAsia="Times New Roman" w:hAnsi="Times New Roman" w:cs="Times New Roman"/>
          <w:color w:val="000000"/>
          <w:sz w:val="16"/>
          <w:szCs w:val="16"/>
          <w:lang w:eastAsia="ru-RU" w:bidi="ru-RU"/>
        </w:rPr>
        <w:tab/>
        <w:t>____________________________________________</w:t>
      </w:r>
    </w:p>
    <w:p w14:paraId="37475570" w14:textId="5A01B7A4" w:rsidR="0029318C" w:rsidRDefault="0029318C" w:rsidP="0029318C">
      <w:pPr>
        <w:tabs>
          <w:tab w:val="left" w:pos="6810"/>
          <w:tab w:val="right" w:pos="9355"/>
        </w:tabs>
        <w:spacing w:after="0" w:line="240" w:lineRule="auto"/>
        <w:jc w:val="both"/>
        <w:rPr>
          <w:rFonts w:ascii="Times New Roman" w:hAnsi="Times New Roman" w:cs="Times New Roman"/>
          <w:bCs/>
          <w:sz w:val="20"/>
          <w:szCs w:val="20"/>
        </w:rPr>
      </w:pPr>
      <w:r w:rsidRPr="0029318C">
        <w:rPr>
          <w:rFonts w:ascii="Times New Roman" w:eastAsia="Times New Roman" w:hAnsi="Times New Roman" w:cs="Times New Roman"/>
          <w:color w:val="000000"/>
          <w:sz w:val="16"/>
          <w:szCs w:val="16"/>
          <w:lang w:eastAsia="ru-RU" w:bidi="ru-RU"/>
        </w:rPr>
        <w:t>(</w:t>
      </w:r>
      <w:proofErr w:type="gramStart"/>
      <w:r w:rsidRPr="0029318C">
        <w:rPr>
          <w:rFonts w:ascii="Times New Roman" w:eastAsia="Times New Roman" w:hAnsi="Times New Roman" w:cs="Times New Roman"/>
          <w:color w:val="000000"/>
          <w:sz w:val="16"/>
          <w:szCs w:val="16"/>
          <w:lang w:eastAsia="ru-RU" w:bidi="ru-RU"/>
        </w:rPr>
        <w:t>подпись)</w:t>
      </w:r>
      <w:r>
        <w:rPr>
          <w:rFonts w:ascii="Times New Roman" w:eastAsia="Times New Roman" w:hAnsi="Times New Roman" w:cs="Times New Roman"/>
          <w:color w:val="000000"/>
          <w:sz w:val="16"/>
          <w:szCs w:val="16"/>
          <w:lang w:eastAsia="ru-RU" w:bidi="ru-RU"/>
        </w:rPr>
        <w:t xml:space="preserve">   </w:t>
      </w:r>
      <w:proofErr w:type="gramEnd"/>
      <w:r>
        <w:rPr>
          <w:rFonts w:ascii="Times New Roman" w:eastAsia="Times New Roman" w:hAnsi="Times New Roman" w:cs="Times New Roman"/>
          <w:color w:val="000000"/>
          <w:sz w:val="16"/>
          <w:szCs w:val="16"/>
          <w:lang w:eastAsia="ru-RU" w:bidi="ru-RU"/>
        </w:rPr>
        <w:t xml:space="preserve">                                                                                                                                                                                             </w:t>
      </w:r>
      <w:r w:rsidRPr="0029318C">
        <w:rPr>
          <w:rFonts w:ascii="Times New Roman" w:eastAsia="Times New Roman" w:hAnsi="Times New Roman" w:cs="Times New Roman"/>
          <w:color w:val="000000"/>
          <w:sz w:val="16"/>
          <w:szCs w:val="16"/>
          <w:lang w:eastAsia="ru-RU" w:bidi="ru-RU"/>
        </w:rPr>
        <w:t xml:space="preserve"> (фамилия, имя, отчество)</w:t>
      </w:r>
    </w:p>
    <w:p w14:paraId="3AC54FA2" w14:textId="77777777" w:rsidR="0029318C" w:rsidRDefault="0029318C" w:rsidP="0029318C">
      <w:pPr>
        <w:tabs>
          <w:tab w:val="left" w:pos="6810"/>
          <w:tab w:val="right" w:pos="9355"/>
        </w:tabs>
        <w:spacing w:after="0" w:line="240" w:lineRule="auto"/>
        <w:jc w:val="both"/>
        <w:rPr>
          <w:rFonts w:ascii="Times New Roman" w:hAnsi="Times New Roman" w:cs="Times New Roman"/>
          <w:bCs/>
          <w:sz w:val="20"/>
          <w:szCs w:val="20"/>
        </w:rPr>
      </w:pPr>
    </w:p>
    <w:p w14:paraId="26EF770B" w14:textId="77777777" w:rsidR="004C032A" w:rsidRDefault="0029318C" w:rsidP="004C032A">
      <w:pPr>
        <w:tabs>
          <w:tab w:val="left" w:pos="6810"/>
          <w:tab w:val="right" w:pos="9355"/>
        </w:tabs>
        <w:spacing w:after="0" w:line="240" w:lineRule="auto"/>
        <w:jc w:val="both"/>
        <w:rPr>
          <w:rFonts w:ascii="Times New Roman" w:hAnsi="Times New Roman" w:cs="Times New Roman"/>
          <w:sz w:val="20"/>
          <w:szCs w:val="20"/>
        </w:rPr>
      </w:pPr>
      <w:r w:rsidRPr="0029318C">
        <w:rPr>
          <w:rFonts w:ascii="Times New Roman" w:hAnsi="Times New Roman" w:cs="Times New Roman"/>
          <w:bCs/>
          <w:sz w:val="20"/>
          <w:szCs w:val="20"/>
        </w:rPr>
        <w:t xml:space="preserve">Приложение </w:t>
      </w:r>
      <w:r w:rsidRPr="0029318C">
        <w:rPr>
          <w:rFonts w:ascii="Times New Roman" w:hAnsi="Times New Roman" w:cs="Times New Roman"/>
          <w:sz w:val="20"/>
          <w:szCs w:val="20"/>
        </w:rPr>
        <w:t>№ 7 к административному регламенту предоставления муниципальной услуги</w:t>
      </w:r>
      <w:r>
        <w:rPr>
          <w:rFonts w:ascii="Times New Roman" w:hAnsi="Times New Roman" w:cs="Times New Roman"/>
          <w:sz w:val="20"/>
          <w:szCs w:val="20"/>
        </w:rPr>
        <w:t xml:space="preserve"> </w:t>
      </w:r>
    </w:p>
    <w:p w14:paraId="075037D9" w14:textId="7FE247F5" w:rsidR="0029318C" w:rsidRPr="0029318C" w:rsidRDefault="0029318C" w:rsidP="004C032A">
      <w:pPr>
        <w:tabs>
          <w:tab w:val="left" w:pos="6810"/>
          <w:tab w:val="right" w:pos="9355"/>
        </w:tabs>
        <w:spacing w:after="0" w:line="240" w:lineRule="auto"/>
        <w:jc w:val="both"/>
        <w:rPr>
          <w:rFonts w:ascii="Times New Roman" w:hAnsi="Times New Roman" w:cs="Times New Roman"/>
          <w:sz w:val="20"/>
          <w:szCs w:val="20"/>
        </w:rPr>
      </w:pPr>
      <w:r w:rsidRPr="0029318C">
        <w:rPr>
          <w:rFonts w:ascii="Times New Roman" w:hAnsi="Times New Roman" w:cs="Times New Roman"/>
          <w:sz w:val="20"/>
          <w:szCs w:val="20"/>
        </w:rPr>
        <w:t xml:space="preserve">    </w:t>
      </w:r>
      <w:r>
        <w:rPr>
          <w:sz w:val="20"/>
          <w:szCs w:val="20"/>
        </w:rPr>
        <w:t xml:space="preserve">                               </w:t>
      </w:r>
      <w:r w:rsidRPr="0029318C">
        <w:rPr>
          <w:rFonts w:ascii="Times New Roman" w:hAnsi="Times New Roman" w:cs="Times New Roman"/>
          <w:sz w:val="20"/>
          <w:szCs w:val="20"/>
        </w:rPr>
        <w:t xml:space="preserve"> Кому________________________________________________</w:t>
      </w:r>
    </w:p>
    <w:p w14:paraId="2B7B26B9" w14:textId="39A6CEA0" w:rsidR="0029318C" w:rsidRPr="0029318C" w:rsidRDefault="0029318C" w:rsidP="0029318C">
      <w:pPr>
        <w:pStyle w:val="92"/>
        <w:shd w:val="clear" w:color="auto" w:fill="auto"/>
        <w:spacing w:after="0" w:line="240" w:lineRule="auto"/>
        <w:ind w:right="198"/>
        <w:contextualSpacing/>
        <w:rPr>
          <w:rFonts w:ascii="Times New Roman" w:hAnsi="Times New Roman" w:cs="Times New Roman"/>
        </w:rPr>
      </w:pPr>
      <w:r w:rsidRPr="0029318C">
        <w:rPr>
          <w:rFonts w:ascii="Times New Roman" w:hAnsi="Times New Roman" w:cs="Times New Roman"/>
        </w:rPr>
        <w:t xml:space="preserve">                                                           </w:t>
      </w:r>
      <w:r>
        <w:rPr>
          <w:rFonts w:ascii="Times New Roman" w:hAnsi="Times New Roman" w:cs="Times New Roman"/>
        </w:rPr>
        <w:t xml:space="preserve">                                    </w:t>
      </w:r>
      <w:r w:rsidRPr="0029318C">
        <w:rPr>
          <w:rFonts w:ascii="Times New Roman" w:hAnsi="Times New Roman" w:cs="Times New Roman"/>
        </w:rPr>
        <w:t xml:space="preserve">    (фамилия, имя, отчество (при наличии) заявителя, ОГРНИП (для</w:t>
      </w:r>
      <w:r w:rsidRPr="0029318C">
        <w:rPr>
          <w:rFonts w:ascii="Times New Roman" w:hAnsi="Times New Roman" w:cs="Times New Roman"/>
        </w:rPr>
        <w:br/>
        <w:t xml:space="preserve">                                                          </w:t>
      </w:r>
      <w:r>
        <w:rPr>
          <w:rFonts w:ascii="Times New Roman" w:hAnsi="Times New Roman" w:cs="Times New Roman"/>
        </w:rPr>
        <w:t xml:space="preserve">                               </w:t>
      </w:r>
      <w:r w:rsidRPr="0029318C">
        <w:rPr>
          <w:rFonts w:ascii="Times New Roman" w:hAnsi="Times New Roman" w:cs="Times New Roman"/>
        </w:rPr>
        <w:t xml:space="preserve">   физического лица, зарегистрированного в качестве индивидуального</w:t>
      </w:r>
      <w:r w:rsidRPr="0029318C">
        <w:rPr>
          <w:rFonts w:ascii="Times New Roman" w:hAnsi="Times New Roman" w:cs="Times New Roman"/>
        </w:rPr>
        <w:br/>
        <w:t xml:space="preserve">                                                       </w:t>
      </w:r>
      <w:r>
        <w:rPr>
          <w:rFonts w:ascii="Times New Roman" w:hAnsi="Times New Roman" w:cs="Times New Roman"/>
        </w:rPr>
        <w:t xml:space="preserve">                                     </w:t>
      </w:r>
      <w:r w:rsidRPr="0029318C">
        <w:rPr>
          <w:rFonts w:ascii="Times New Roman" w:hAnsi="Times New Roman" w:cs="Times New Roman"/>
        </w:rPr>
        <w:t xml:space="preserve"> предпринимателя) - для физического лица, полное наименование</w:t>
      </w:r>
      <w:r w:rsidRPr="0029318C">
        <w:rPr>
          <w:rFonts w:ascii="Times New Roman" w:hAnsi="Times New Roman" w:cs="Times New Roman"/>
        </w:rPr>
        <w:br/>
        <w:t xml:space="preserve">                                                   </w:t>
      </w:r>
      <w:r>
        <w:rPr>
          <w:rFonts w:ascii="Times New Roman" w:hAnsi="Times New Roman" w:cs="Times New Roman"/>
        </w:rPr>
        <w:t xml:space="preserve">                                          </w:t>
      </w:r>
      <w:r w:rsidRPr="0029318C">
        <w:rPr>
          <w:rFonts w:ascii="Times New Roman" w:hAnsi="Times New Roman" w:cs="Times New Roman"/>
        </w:rPr>
        <w:t xml:space="preserve">застройщика, ИНН*, ОГРН - для юридического лица почтовый </w:t>
      </w:r>
    </w:p>
    <w:p w14:paraId="2E894519" w14:textId="27A75C9D" w:rsidR="0029318C" w:rsidRPr="0029318C" w:rsidRDefault="0029318C" w:rsidP="0029318C">
      <w:pPr>
        <w:pStyle w:val="92"/>
        <w:shd w:val="clear" w:color="auto" w:fill="auto"/>
        <w:spacing w:after="0" w:line="240" w:lineRule="auto"/>
        <w:ind w:right="198"/>
        <w:contextualSpacing/>
        <w:rPr>
          <w:rFonts w:ascii="Times New Roman" w:hAnsi="Times New Roman" w:cs="Times New Roman"/>
        </w:rPr>
      </w:pPr>
      <w:r w:rsidRPr="0029318C">
        <w:rPr>
          <w:rFonts w:ascii="Times New Roman" w:hAnsi="Times New Roman" w:cs="Times New Roman"/>
        </w:rPr>
        <w:t xml:space="preserve">                                                 </w:t>
      </w:r>
      <w:r>
        <w:rPr>
          <w:rFonts w:ascii="Times New Roman" w:hAnsi="Times New Roman" w:cs="Times New Roman"/>
        </w:rPr>
        <w:t xml:space="preserve">                                         </w:t>
      </w:r>
      <w:r w:rsidRPr="0029318C">
        <w:rPr>
          <w:rFonts w:ascii="Times New Roman" w:hAnsi="Times New Roman" w:cs="Times New Roman"/>
        </w:rPr>
        <w:t xml:space="preserve">  индекс и адрес, телефон, адрес электронной почты заявителя)</w:t>
      </w:r>
    </w:p>
    <w:p w14:paraId="5160A534" w14:textId="7A54FE47" w:rsidR="0029318C" w:rsidRPr="0029318C" w:rsidRDefault="0029318C" w:rsidP="0029318C">
      <w:pPr>
        <w:pStyle w:val="45"/>
        <w:shd w:val="clear" w:color="auto" w:fill="auto"/>
        <w:spacing w:before="0" w:after="0" w:line="240" w:lineRule="auto"/>
        <w:jc w:val="both"/>
        <w:rPr>
          <w:sz w:val="20"/>
          <w:szCs w:val="20"/>
        </w:rPr>
      </w:pPr>
      <w:r w:rsidRPr="0029318C">
        <w:rPr>
          <w:rStyle w:val="43pt"/>
          <w:sz w:val="20"/>
          <w:szCs w:val="20"/>
        </w:rPr>
        <w:t>РЕШЕНИЕ</w:t>
      </w:r>
      <w:r>
        <w:rPr>
          <w:rStyle w:val="43pt"/>
          <w:sz w:val="20"/>
          <w:szCs w:val="20"/>
        </w:rPr>
        <w:t xml:space="preserve"> </w:t>
      </w:r>
      <w:r w:rsidRPr="0029318C">
        <w:rPr>
          <w:sz w:val="20"/>
          <w:szCs w:val="20"/>
        </w:rPr>
        <w:t xml:space="preserve">об отказе во внесение исправлений в решение о </w:t>
      </w:r>
      <w:r w:rsidRPr="0029318C">
        <w:rPr>
          <w:sz w:val="20"/>
          <w:szCs w:val="20"/>
          <w:lang w:eastAsia="ar-SA"/>
        </w:rPr>
        <w:t xml:space="preserve">признании многоквартирного дома (жилого помещения) аварийным и подлежащим сносу (реконструкции), (пригодным (непригодным) для проживания) </w:t>
      </w:r>
      <w:r w:rsidRPr="0029318C">
        <w:rPr>
          <w:sz w:val="20"/>
          <w:szCs w:val="20"/>
        </w:rPr>
        <w:t xml:space="preserve">(далее - решение)  </w:t>
      </w:r>
    </w:p>
    <w:p w14:paraId="03AE90DD" w14:textId="20A671AC" w:rsidR="0029318C" w:rsidRPr="0029318C" w:rsidRDefault="0029318C" w:rsidP="0029318C">
      <w:pPr>
        <w:pStyle w:val="92"/>
        <w:shd w:val="clear" w:color="auto" w:fill="auto"/>
        <w:spacing w:after="0" w:line="240" w:lineRule="auto"/>
        <w:ind w:left="220"/>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r w:rsidRPr="0029318C">
        <w:rPr>
          <w:rFonts w:ascii="Times New Roman" w:hAnsi="Times New Roman" w:cs="Times New Roman"/>
        </w:rPr>
        <w:t xml:space="preserve">(наименование уполномоченного органа исполнительной власти субъекта Российской Федерации, органа </w:t>
      </w:r>
      <w:r>
        <w:rPr>
          <w:rFonts w:ascii="Times New Roman" w:hAnsi="Times New Roman" w:cs="Times New Roman"/>
        </w:rPr>
        <w:t>МО)</w:t>
      </w:r>
    </w:p>
    <w:p w14:paraId="2450E313" w14:textId="04D9663B" w:rsidR="0029318C" w:rsidRPr="0029318C" w:rsidRDefault="0029318C" w:rsidP="0029318C">
      <w:pPr>
        <w:pStyle w:val="73"/>
        <w:shd w:val="clear" w:color="auto" w:fill="auto"/>
        <w:spacing w:before="0" w:line="240" w:lineRule="auto"/>
        <w:jc w:val="both"/>
        <w:rPr>
          <w:sz w:val="20"/>
          <w:szCs w:val="20"/>
        </w:rPr>
      </w:pPr>
      <w:r w:rsidRPr="0029318C">
        <w:rPr>
          <w:sz w:val="20"/>
          <w:szCs w:val="20"/>
        </w:rPr>
        <w:t xml:space="preserve">По результатам рассмотрения заявления об исправлении допущенных опечаток и ошибок в решении от </w:t>
      </w:r>
      <w:r w:rsidRPr="0029318C">
        <w:rPr>
          <w:sz w:val="20"/>
          <w:szCs w:val="20"/>
          <w:u w:val="single"/>
        </w:rPr>
        <w:t xml:space="preserve">______ </w:t>
      </w:r>
      <w:r w:rsidRPr="0029318C">
        <w:rPr>
          <w:sz w:val="20"/>
          <w:szCs w:val="20"/>
        </w:rPr>
        <w:t>№</w:t>
      </w:r>
      <w:r w:rsidRPr="0029318C">
        <w:rPr>
          <w:sz w:val="20"/>
          <w:szCs w:val="20"/>
          <w:u w:val="single"/>
        </w:rPr>
        <w:t>_______________</w:t>
      </w:r>
      <w:r w:rsidRPr="0029318C">
        <w:rPr>
          <w:sz w:val="20"/>
          <w:szCs w:val="20"/>
        </w:rPr>
        <w:t xml:space="preserve"> (дата и номер регистрации) </w:t>
      </w:r>
    </w:p>
    <w:p w14:paraId="4E241A75" w14:textId="77777777" w:rsidR="0029318C" w:rsidRPr="0029318C" w:rsidRDefault="0029318C" w:rsidP="0029318C">
      <w:pPr>
        <w:pStyle w:val="73"/>
        <w:shd w:val="clear" w:color="auto" w:fill="auto"/>
        <w:spacing w:before="0" w:line="240" w:lineRule="auto"/>
        <w:jc w:val="both"/>
        <w:rPr>
          <w:sz w:val="20"/>
          <w:szCs w:val="20"/>
        </w:rPr>
      </w:pPr>
      <w:r w:rsidRPr="0029318C">
        <w:rPr>
          <w:sz w:val="20"/>
          <w:szCs w:val="20"/>
        </w:rPr>
        <w:t>принято решение об отказе во внесении исправлений в решении.</w:t>
      </w:r>
    </w:p>
    <w:tbl>
      <w:tblPr>
        <w:tblStyle w:val="a8"/>
        <w:tblW w:w="0" w:type="auto"/>
        <w:tblLook w:val="04A0" w:firstRow="1" w:lastRow="0" w:firstColumn="1" w:lastColumn="0" w:noHBand="0" w:noVBand="1"/>
      </w:tblPr>
      <w:tblGrid>
        <w:gridCol w:w="2301"/>
        <w:gridCol w:w="4451"/>
        <w:gridCol w:w="3352"/>
      </w:tblGrid>
      <w:tr w:rsidR="0029318C" w:rsidRPr="0029318C" w14:paraId="173A358B" w14:textId="77777777" w:rsidTr="0029318C">
        <w:tc>
          <w:tcPr>
            <w:tcW w:w="2301" w:type="dxa"/>
            <w:vAlign w:val="center"/>
          </w:tcPr>
          <w:p w14:paraId="5A17CA14" w14:textId="77777777" w:rsidR="0029318C" w:rsidRPr="0029318C" w:rsidRDefault="0029318C" w:rsidP="0029318C">
            <w:pPr>
              <w:pStyle w:val="73"/>
              <w:shd w:val="clear" w:color="auto" w:fill="auto"/>
              <w:spacing w:before="0" w:line="240" w:lineRule="auto"/>
              <w:ind w:left="-57" w:right="-57"/>
              <w:rPr>
                <w:b w:val="0"/>
                <w:bCs w:val="0"/>
                <w:sz w:val="16"/>
                <w:szCs w:val="16"/>
              </w:rPr>
            </w:pPr>
            <w:r w:rsidRPr="0029318C">
              <w:rPr>
                <w:rStyle w:val="212pt"/>
                <w:b w:val="0"/>
                <w:bCs w:val="0"/>
                <w:sz w:val="16"/>
                <w:szCs w:val="16"/>
              </w:rPr>
              <w:t>№ пункта Административного регламента</w:t>
            </w:r>
          </w:p>
        </w:tc>
        <w:tc>
          <w:tcPr>
            <w:tcW w:w="4451" w:type="dxa"/>
            <w:vAlign w:val="center"/>
          </w:tcPr>
          <w:p w14:paraId="5DB0375B" w14:textId="77777777" w:rsidR="0029318C" w:rsidRPr="0029318C" w:rsidRDefault="0029318C" w:rsidP="0029318C">
            <w:pPr>
              <w:pStyle w:val="73"/>
              <w:shd w:val="clear" w:color="auto" w:fill="auto"/>
              <w:spacing w:before="0" w:line="240" w:lineRule="auto"/>
              <w:ind w:left="-57" w:right="-57"/>
              <w:rPr>
                <w:b w:val="0"/>
                <w:bCs w:val="0"/>
                <w:sz w:val="16"/>
                <w:szCs w:val="16"/>
              </w:rPr>
            </w:pPr>
            <w:r w:rsidRPr="0029318C">
              <w:rPr>
                <w:rStyle w:val="212pt"/>
                <w:b w:val="0"/>
                <w:bCs w:val="0"/>
                <w:sz w:val="16"/>
                <w:szCs w:val="16"/>
              </w:rPr>
              <w:t>Наименование основания для отказа во внесение исправлений в решение в соответствии с Административным регламентом</w:t>
            </w:r>
          </w:p>
        </w:tc>
        <w:tc>
          <w:tcPr>
            <w:tcW w:w="3352" w:type="dxa"/>
            <w:vAlign w:val="center"/>
          </w:tcPr>
          <w:p w14:paraId="4C4892F2" w14:textId="2333A427" w:rsidR="0029318C" w:rsidRPr="0029318C" w:rsidRDefault="0029318C" w:rsidP="0029318C">
            <w:pPr>
              <w:pStyle w:val="73"/>
              <w:shd w:val="clear" w:color="auto" w:fill="auto"/>
              <w:spacing w:before="0" w:line="240" w:lineRule="auto"/>
              <w:ind w:left="-57" w:right="-57"/>
              <w:rPr>
                <w:b w:val="0"/>
                <w:bCs w:val="0"/>
                <w:sz w:val="16"/>
                <w:szCs w:val="16"/>
              </w:rPr>
            </w:pPr>
            <w:r w:rsidRPr="0029318C">
              <w:rPr>
                <w:rStyle w:val="212pt"/>
                <w:b w:val="0"/>
                <w:bCs w:val="0"/>
                <w:sz w:val="16"/>
                <w:szCs w:val="16"/>
              </w:rPr>
              <w:t>Разъяснение причин отказа во внесение исправлений в решение</w:t>
            </w:r>
          </w:p>
        </w:tc>
      </w:tr>
      <w:tr w:rsidR="0029318C" w:rsidRPr="0029318C" w14:paraId="31083629" w14:textId="77777777" w:rsidTr="0029318C">
        <w:tc>
          <w:tcPr>
            <w:tcW w:w="2301" w:type="dxa"/>
            <w:vAlign w:val="center"/>
          </w:tcPr>
          <w:p w14:paraId="2F24D0FE" w14:textId="77777777" w:rsidR="0029318C" w:rsidRPr="0029318C" w:rsidRDefault="0029318C" w:rsidP="0029318C">
            <w:pPr>
              <w:pStyle w:val="73"/>
              <w:shd w:val="clear" w:color="auto" w:fill="auto"/>
              <w:spacing w:before="0" w:line="240" w:lineRule="auto"/>
              <w:ind w:left="-57" w:right="-57"/>
              <w:rPr>
                <w:b w:val="0"/>
                <w:bCs w:val="0"/>
                <w:sz w:val="16"/>
                <w:szCs w:val="16"/>
              </w:rPr>
            </w:pPr>
            <w:proofErr w:type="gramStart"/>
            <w:r w:rsidRPr="0029318C">
              <w:rPr>
                <w:rStyle w:val="212pt"/>
                <w:b w:val="0"/>
                <w:bCs w:val="0"/>
                <w:sz w:val="16"/>
                <w:szCs w:val="16"/>
              </w:rPr>
              <w:t>подпункт ”а</w:t>
            </w:r>
            <w:proofErr w:type="gramEnd"/>
            <w:r w:rsidRPr="0029318C">
              <w:rPr>
                <w:rStyle w:val="212pt"/>
                <w:b w:val="0"/>
                <w:bCs w:val="0"/>
                <w:sz w:val="16"/>
                <w:szCs w:val="16"/>
              </w:rPr>
              <w:t>” пункта 2.24,2</w:t>
            </w:r>
          </w:p>
        </w:tc>
        <w:tc>
          <w:tcPr>
            <w:tcW w:w="4451" w:type="dxa"/>
            <w:vAlign w:val="center"/>
          </w:tcPr>
          <w:p w14:paraId="32725C4B" w14:textId="77777777" w:rsidR="0029318C" w:rsidRPr="0029318C" w:rsidRDefault="0029318C" w:rsidP="0029318C">
            <w:pPr>
              <w:pStyle w:val="73"/>
              <w:shd w:val="clear" w:color="auto" w:fill="auto"/>
              <w:spacing w:before="0" w:line="240" w:lineRule="auto"/>
              <w:ind w:left="-57" w:right="-57"/>
              <w:rPr>
                <w:b w:val="0"/>
                <w:bCs w:val="0"/>
                <w:sz w:val="16"/>
                <w:szCs w:val="16"/>
              </w:rPr>
            </w:pPr>
            <w:r w:rsidRPr="0029318C">
              <w:rPr>
                <w:rStyle w:val="212pt"/>
                <w:b w:val="0"/>
                <w:bCs w:val="0"/>
                <w:sz w:val="16"/>
                <w:szCs w:val="16"/>
              </w:rPr>
              <w:t>Несоответствие заявителя кругу лиц, указанных в пункте 1.2 Административного регламента;</w:t>
            </w:r>
          </w:p>
        </w:tc>
        <w:tc>
          <w:tcPr>
            <w:tcW w:w="3352" w:type="dxa"/>
            <w:vAlign w:val="center"/>
          </w:tcPr>
          <w:p w14:paraId="684B6FAD" w14:textId="77777777" w:rsidR="0029318C" w:rsidRPr="0029318C" w:rsidRDefault="0029318C" w:rsidP="0029318C">
            <w:pPr>
              <w:pStyle w:val="73"/>
              <w:shd w:val="clear" w:color="auto" w:fill="auto"/>
              <w:spacing w:before="0" w:line="240" w:lineRule="auto"/>
              <w:ind w:left="-57" w:right="-57"/>
              <w:rPr>
                <w:b w:val="0"/>
                <w:bCs w:val="0"/>
                <w:sz w:val="16"/>
                <w:szCs w:val="16"/>
              </w:rPr>
            </w:pPr>
            <w:r w:rsidRPr="0029318C">
              <w:rPr>
                <w:rStyle w:val="2115pt"/>
                <w:b w:val="0"/>
                <w:bCs w:val="0"/>
                <w:sz w:val="16"/>
                <w:szCs w:val="16"/>
              </w:rPr>
              <w:t>Указывается основание такого вывода</w:t>
            </w:r>
          </w:p>
        </w:tc>
      </w:tr>
      <w:tr w:rsidR="0029318C" w:rsidRPr="0029318C" w14:paraId="4F06C79A" w14:textId="77777777" w:rsidTr="0029318C">
        <w:tc>
          <w:tcPr>
            <w:tcW w:w="2301" w:type="dxa"/>
            <w:vAlign w:val="center"/>
          </w:tcPr>
          <w:p w14:paraId="23129578" w14:textId="77777777" w:rsidR="0029318C" w:rsidRPr="0029318C" w:rsidRDefault="0029318C" w:rsidP="0029318C">
            <w:pPr>
              <w:pStyle w:val="73"/>
              <w:shd w:val="clear" w:color="auto" w:fill="auto"/>
              <w:spacing w:before="0" w:line="240" w:lineRule="auto"/>
              <w:ind w:left="-57" w:right="-57"/>
              <w:rPr>
                <w:b w:val="0"/>
                <w:bCs w:val="0"/>
                <w:sz w:val="16"/>
                <w:szCs w:val="16"/>
              </w:rPr>
            </w:pPr>
            <w:proofErr w:type="spellStart"/>
            <w:proofErr w:type="gramStart"/>
            <w:r w:rsidRPr="0029318C">
              <w:rPr>
                <w:rStyle w:val="212pt"/>
                <w:b w:val="0"/>
                <w:bCs w:val="0"/>
                <w:sz w:val="16"/>
                <w:szCs w:val="16"/>
              </w:rPr>
              <w:t>подпункт”б</w:t>
            </w:r>
            <w:proofErr w:type="spellEnd"/>
            <w:proofErr w:type="gramEnd"/>
            <w:r w:rsidRPr="0029318C">
              <w:rPr>
                <w:rStyle w:val="212pt"/>
                <w:b w:val="0"/>
                <w:bCs w:val="0"/>
                <w:sz w:val="16"/>
                <w:szCs w:val="16"/>
              </w:rPr>
              <w:t>” пункта 2.24,2</w:t>
            </w:r>
          </w:p>
        </w:tc>
        <w:tc>
          <w:tcPr>
            <w:tcW w:w="4451" w:type="dxa"/>
            <w:vAlign w:val="center"/>
          </w:tcPr>
          <w:p w14:paraId="1AFCD684" w14:textId="0F2D20EC" w:rsidR="0029318C" w:rsidRPr="0029318C" w:rsidRDefault="0029318C" w:rsidP="0029318C">
            <w:pPr>
              <w:pStyle w:val="73"/>
              <w:shd w:val="clear" w:color="auto" w:fill="auto"/>
              <w:spacing w:before="0" w:line="240" w:lineRule="auto"/>
              <w:ind w:left="-57" w:right="-57"/>
              <w:rPr>
                <w:b w:val="0"/>
                <w:bCs w:val="0"/>
                <w:sz w:val="16"/>
                <w:szCs w:val="16"/>
              </w:rPr>
            </w:pPr>
            <w:r w:rsidRPr="0029318C">
              <w:rPr>
                <w:rStyle w:val="212pt"/>
                <w:b w:val="0"/>
                <w:bCs w:val="0"/>
                <w:sz w:val="16"/>
                <w:szCs w:val="16"/>
              </w:rPr>
              <w:t>Отсутствие факта допущения опечатки или ошибки в решении</w:t>
            </w:r>
          </w:p>
        </w:tc>
        <w:tc>
          <w:tcPr>
            <w:tcW w:w="3352" w:type="dxa"/>
            <w:vAlign w:val="center"/>
          </w:tcPr>
          <w:p w14:paraId="70BE4916" w14:textId="77777777" w:rsidR="0029318C" w:rsidRPr="0029318C" w:rsidRDefault="0029318C" w:rsidP="0029318C">
            <w:pPr>
              <w:pStyle w:val="73"/>
              <w:shd w:val="clear" w:color="auto" w:fill="auto"/>
              <w:spacing w:before="0" w:line="240" w:lineRule="auto"/>
              <w:ind w:left="-57" w:right="-57"/>
              <w:rPr>
                <w:b w:val="0"/>
                <w:bCs w:val="0"/>
                <w:sz w:val="16"/>
                <w:szCs w:val="16"/>
              </w:rPr>
            </w:pPr>
            <w:r w:rsidRPr="0029318C">
              <w:rPr>
                <w:rStyle w:val="2115pt"/>
                <w:b w:val="0"/>
                <w:bCs w:val="0"/>
                <w:sz w:val="16"/>
                <w:szCs w:val="16"/>
              </w:rPr>
              <w:t>Указывается основание такого вывода</w:t>
            </w:r>
          </w:p>
        </w:tc>
      </w:tr>
    </w:tbl>
    <w:p w14:paraId="0530D77E" w14:textId="5E31B7A5" w:rsidR="0029318C" w:rsidRPr="0029318C" w:rsidRDefault="0029318C" w:rsidP="0029318C">
      <w:pPr>
        <w:spacing w:after="0" w:line="240" w:lineRule="auto"/>
        <w:jc w:val="both"/>
        <w:rPr>
          <w:rFonts w:ascii="Times New Roman" w:hAnsi="Times New Roman" w:cs="Times New Roman"/>
          <w:sz w:val="20"/>
          <w:szCs w:val="20"/>
        </w:rPr>
      </w:pPr>
      <w:r w:rsidRPr="0029318C">
        <w:rPr>
          <w:rFonts w:ascii="Times New Roman" w:hAnsi="Times New Roman" w:cs="Times New Roman"/>
          <w:sz w:val="20"/>
          <w:szCs w:val="20"/>
        </w:rPr>
        <w:lastRenderedPageBreak/>
        <w:t>Вы вправе повторно обратиться с заявлением о выдаче дубликата решения после устранения указанных нарушений.</w:t>
      </w:r>
      <w:r>
        <w:rPr>
          <w:rFonts w:ascii="Times New Roman" w:hAnsi="Times New Roman" w:cs="Times New Roman"/>
          <w:sz w:val="20"/>
          <w:szCs w:val="20"/>
        </w:rPr>
        <w:t xml:space="preserve"> </w:t>
      </w:r>
      <w:r w:rsidRPr="0029318C">
        <w:rPr>
          <w:rFonts w:ascii="Times New Roman" w:hAnsi="Times New Roman" w:cs="Times New Roman"/>
          <w:sz w:val="20"/>
          <w:szCs w:val="20"/>
        </w:rPr>
        <w:t>Данный отказ может быть обжалован в досудебном порядке путем</w:t>
      </w:r>
      <w:r>
        <w:rPr>
          <w:rFonts w:ascii="Times New Roman" w:hAnsi="Times New Roman" w:cs="Times New Roman"/>
          <w:sz w:val="20"/>
          <w:szCs w:val="20"/>
        </w:rPr>
        <w:t xml:space="preserve"> </w:t>
      </w:r>
      <w:r w:rsidRPr="0029318C">
        <w:rPr>
          <w:rFonts w:ascii="Times New Roman" w:hAnsi="Times New Roman" w:cs="Times New Roman"/>
          <w:sz w:val="20"/>
          <w:szCs w:val="20"/>
        </w:rPr>
        <w:t>направления жалобы в ____________________________________, а также в судебном порядке.</w:t>
      </w:r>
    </w:p>
    <w:p w14:paraId="3DC7BBA4" w14:textId="77777777" w:rsidR="0029318C" w:rsidRPr="0029318C" w:rsidRDefault="0029318C" w:rsidP="0029318C">
      <w:pPr>
        <w:spacing w:after="0" w:line="240" w:lineRule="auto"/>
        <w:jc w:val="both"/>
        <w:rPr>
          <w:rFonts w:ascii="Times New Roman" w:hAnsi="Times New Roman" w:cs="Times New Roman"/>
          <w:sz w:val="20"/>
          <w:szCs w:val="20"/>
        </w:rPr>
      </w:pPr>
      <w:r w:rsidRPr="0029318C">
        <w:rPr>
          <w:rFonts w:ascii="Times New Roman" w:hAnsi="Times New Roman" w:cs="Times New Roman"/>
          <w:sz w:val="20"/>
          <w:szCs w:val="20"/>
        </w:rPr>
        <w:t>___________________                        __________                            _________________</w:t>
      </w:r>
    </w:p>
    <w:p w14:paraId="32764544" w14:textId="77777777" w:rsidR="0029318C" w:rsidRPr="0029318C" w:rsidRDefault="0029318C" w:rsidP="0029318C">
      <w:pPr>
        <w:spacing w:after="0" w:line="240" w:lineRule="auto"/>
        <w:jc w:val="both"/>
        <w:rPr>
          <w:rFonts w:ascii="Times New Roman" w:hAnsi="Times New Roman" w:cs="Times New Roman"/>
          <w:sz w:val="20"/>
          <w:szCs w:val="20"/>
        </w:rPr>
      </w:pPr>
      <w:r w:rsidRPr="0029318C">
        <w:rPr>
          <w:rFonts w:ascii="Times New Roman" w:hAnsi="Times New Roman" w:cs="Times New Roman"/>
          <w:sz w:val="20"/>
          <w:szCs w:val="20"/>
        </w:rPr>
        <w:t>(</w:t>
      </w:r>
      <w:proofErr w:type="gramStart"/>
      <w:r w:rsidRPr="0029318C">
        <w:rPr>
          <w:rFonts w:ascii="Times New Roman" w:hAnsi="Times New Roman" w:cs="Times New Roman"/>
          <w:sz w:val="20"/>
          <w:szCs w:val="20"/>
        </w:rPr>
        <w:t xml:space="preserve">должность)   </w:t>
      </w:r>
      <w:proofErr w:type="gramEnd"/>
      <w:r w:rsidRPr="0029318C">
        <w:rPr>
          <w:rFonts w:ascii="Times New Roman" w:hAnsi="Times New Roman" w:cs="Times New Roman"/>
          <w:sz w:val="20"/>
          <w:szCs w:val="20"/>
        </w:rPr>
        <w:t xml:space="preserve">                                       (подпись)                                  (фамилия, имя, отчество)</w:t>
      </w:r>
    </w:p>
    <w:p w14:paraId="70AEBFBD" w14:textId="58558D29" w:rsidR="008A6903" w:rsidRDefault="008A6903" w:rsidP="00713A5E">
      <w:pPr>
        <w:tabs>
          <w:tab w:val="left" w:pos="6810"/>
          <w:tab w:val="right" w:pos="9355"/>
        </w:tabs>
        <w:spacing w:after="0" w:line="240" w:lineRule="auto"/>
        <w:jc w:val="both"/>
        <w:rPr>
          <w:rFonts w:ascii="Times New Roman" w:hAnsi="Times New Roman" w:cs="Times New Roman"/>
          <w:b/>
          <w:bCs/>
          <w:sz w:val="20"/>
          <w:szCs w:val="20"/>
        </w:rPr>
      </w:pPr>
    </w:p>
    <w:p w14:paraId="7E4C47D2" w14:textId="0AC85865" w:rsidR="0029318C" w:rsidRPr="0029318C" w:rsidRDefault="0029318C" w:rsidP="0029318C">
      <w:pPr>
        <w:tabs>
          <w:tab w:val="left" w:pos="6810"/>
          <w:tab w:val="right" w:pos="9355"/>
        </w:tabs>
        <w:spacing w:after="0" w:line="240" w:lineRule="auto"/>
        <w:jc w:val="both"/>
        <w:rPr>
          <w:rFonts w:ascii="Times New Roman" w:hAnsi="Times New Roman" w:cs="Times New Roman"/>
          <w:sz w:val="20"/>
          <w:szCs w:val="20"/>
        </w:rPr>
      </w:pPr>
      <w:r w:rsidRPr="0029318C">
        <w:rPr>
          <w:rFonts w:ascii="Times New Roman" w:hAnsi="Times New Roman" w:cs="Times New Roman"/>
          <w:bCs/>
          <w:sz w:val="20"/>
          <w:szCs w:val="20"/>
        </w:rPr>
        <w:t xml:space="preserve">Приложение </w:t>
      </w:r>
      <w:r w:rsidRPr="0029318C">
        <w:rPr>
          <w:rFonts w:ascii="Times New Roman" w:hAnsi="Times New Roman" w:cs="Times New Roman"/>
          <w:sz w:val="20"/>
          <w:szCs w:val="20"/>
        </w:rPr>
        <w:t>№ 8 к административному регламенту предоставления муниципальной услуги</w:t>
      </w:r>
    </w:p>
    <w:p w14:paraId="390E432B" w14:textId="51A1C895" w:rsidR="0029318C" w:rsidRPr="0029318C" w:rsidRDefault="0029318C" w:rsidP="0029318C">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bidi="ru-RU"/>
        </w:rPr>
      </w:pPr>
      <w:r w:rsidRPr="0029318C">
        <w:rPr>
          <w:rFonts w:ascii="Times New Roman" w:hAnsi="Times New Roman" w:cs="Times New Roman"/>
          <w:b/>
          <w:bCs/>
          <w:color w:val="000000"/>
          <w:sz w:val="20"/>
          <w:szCs w:val="20"/>
        </w:rPr>
        <w:t>З А Я В Л Е Н И Е</w:t>
      </w:r>
      <w:r>
        <w:rPr>
          <w:rFonts w:ascii="Times New Roman" w:hAnsi="Times New Roman" w:cs="Times New Roman"/>
          <w:b/>
          <w:bCs/>
          <w:color w:val="000000"/>
          <w:sz w:val="20"/>
          <w:szCs w:val="20"/>
        </w:rPr>
        <w:t xml:space="preserve"> </w:t>
      </w:r>
      <w:r w:rsidRPr="0029318C">
        <w:rPr>
          <w:rFonts w:ascii="Times New Roman" w:hAnsi="Times New Roman" w:cs="Times New Roman"/>
          <w:b/>
          <w:color w:val="000000"/>
          <w:sz w:val="20"/>
          <w:szCs w:val="20"/>
        </w:rPr>
        <w:t>о выдаче дубликата документа</w:t>
      </w:r>
      <w:proofErr w:type="gramStart"/>
      <w:r w:rsidRPr="0029318C">
        <w:rPr>
          <w:rFonts w:ascii="Times New Roman" w:eastAsia="Times New Roman" w:hAnsi="Times New Roman" w:cs="Times New Roman"/>
          <w:color w:val="000000"/>
          <w:sz w:val="20"/>
          <w:szCs w:val="20"/>
          <w:lang w:eastAsia="ru-RU" w:bidi="ru-RU"/>
        </w:rPr>
        <w:t xml:space="preserve">   «</w:t>
      </w:r>
      <w:proofErr w:type="gramEnd"/>
      <w:r w:rsidRPr="0029318C">
        <w:rPr>
          <w:rFonts w:ascii="Times New Roman" w:eastAsia="Times New Roman" w:hAnsi="Times New Roman" w:cs="Times New Roman"/>
          <w:color w:val="000000"/>
          <w:sz w:val="20"/>
          <w:szCs w:val="20"/>
          <w:lang w:eastAsia="ru-RU" w:bidi="ru-RU"/>
        </w:rPr>
        <w:t>__» __________ 20___ г.</w:t>
      </w:r>
    </w:p>
    <w:p w14:paraId="3ECE01E3" w14:textId="77777777" w:rsidR="004C032A" w:rsidRDefault="004C032A" w:rsidP="0029318C">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________________________________________________________________________________________________________</w:t>
      </w:r>
    </w:p>
    <w:p w14:paraId="7333A18F" w14:textId="43376297" w:rsidR="0029318C" w:rsidRPr="0029318C" w:rsidRDefault="004C032A" w:rsidP="004C032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bidi="ru-RU"/>
        </w:rPr>
      </w:pPr>
      <w:r w:rsidRPr="0029318C">
        <w:rPr>
          <w:rFonts w:ascii="Times New Roman" w:eastAsia="Times New Roman" w:hAnsi="Times New Roman" w:cs="Times New Roman"/>
          <w:color w:val="000000"/>
          <w:sz w:val="20"/>
          <w:szCs w:val="20"/>
          <w:lang w:eastAsia="ru-RU" w:bidi="ru-RU"/>
        </w:rPr>
        <w:t>(наименование уполномоченного органа местного самоуправления)</w:t>
      </w:r>
    </w:p>
    <w:p w14:paraId="096F1B3F" w14:textId="77777777" w:rsidR="0029318C" w:rsidRPr="0029318C"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20"/>
          <w:szCs w:val="20"/>
          <w:lang w:eastAsia="ru-RU" w:bidi="ru-RU"/>
        </w:rPr>
      </w:pPr>
      <w:r w:rsidRPr="0029318C">
        <w:rPr>
          <w:rFonts w:ascii="Times New Roman" w:eastAsia="Tahoma" w:hAnsi="Times New Roman" w:cs="Times New Roman"/>
          <w:bCs/>
          <w:color w:val="000000"/>
          <w:sz w:val="20"/>
          <w:szCs w:val="20"/>
          <w:lang w:eastAsia="ru-RU" w:bidi="ru-RU"/>
        </w:rPr>
        <w:t>Сведения о заявителе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9318C" w:rsidRPr="004C032A" w14:paraId="085F2124" w14:textId="77777777" w:rsidTr="00954077">
        <w:tc>
          <w:tcPr>
            <w:tcW w:w="4672" w:type="dxa"/>
            <w:shd w:val="clear" w:color="auto" w:fill="auto"/>
          </w:tcPr>
          <w:p w14:paraId="4DB4DEF6"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4C032A">
              <w:rPr>
                <w:rFonts w:ascii="Times New Roman" w:eastAsia="Tahoma" w:hAnsi="Times New Roman" w:cs="Times New Roman"/>
                <w:color w:val="000000"/>
                <w:sz w:val="16"/>
                <w:szCs w:val="16"/>
                <w:lang w:eastAsia="ru-RU" w:bidi="ru-RU"/>
              </w:rPr>
              <w:t>Фамилия, имя, отчество</w:t>
            </w:r>
          </w:p>
        </w:tc>
        <w:tc>
          <w:tcPr>
            <w:tcW w:w="4673" w:type="dxa"/>
            <w:shd w:val="clear" w:color="auto" w:fill="auto"/>
          </w:tcPr>
          <w:p w14:paraId="2EDA50EB"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r w:rsidR="0029318C" w:rsidRPr="004C032A" w14:paraId="3630C174" w14:textId="77777777" w:rsidTr="00954077">
        <w:tc>
          <w:tcPr>
            <w:tcW w:w="4672" w:type="dxa"/>
            <w:shd w:val="clear" w:color="auto" w:fill="auto"/>
          </w:tcPr>
          <w:p w14:paraId="4487066B"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4C032A">
              <w:rPr>
                <w:rFonts w:ascii="Times New Roman" w:eastAsia="Tahoma" w:hAnsi="Times New Roman" w:cs="Times New Roman"/>
                <w:color w:val="000000"/>
                <w:sz w:val="16"/>
                <w:szCs w:val="16"/>
                <w:lang w:eastAsia="ru-RU" w:bidi="ru-RU"/>
              </w:rPr>
              <w:t>Реквизиты документа, удостоверяющего личность</w:t>
            </w:r>
          </w:p>
        </w:tc>
        <w:tc>
          <w:tcPr>
            <w:tcW w:w="4673" w:type="dxa"/>
            <w:shd w:val="clear" w:color="auto" w:fill="auto"/>
          </w:tcPr>
          <w:p w14:paraId="0B0E1463"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r w:rsidR="0029318C" w:rsidRPr="004C032A" w14:paraId="1612665E" w14:textId="77777777" w:rsidTr="00954077">
        <w:tc>
          <w:tcPr>
            <w:tcW w:w="4672" w:type="dxa"/>
            <w:shd w:val="clear" w:color="auto" w:fill="auto"/>
          </w:tcPr>
          <w:p w14:paraId="077A4E6B"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4C032A">
              <w:rPr>
                <w:rFonts w:ascii="Times New Roman" w:eastAsia="Tahoma" w:hAnsi="Times New Roman" w:cs="Times New Roman"/>
                <w:color w:val="000000"/>
                <w:sz w:val="16"/>
                <w:szCs w:val="16"/>
                <w:lang w:eastAsia="ru-RU" w:bidi="ru-RU"/>
              </w:rPr>
              <w:t>Адрес места фактического проживания</w:t>
            </w:r>
          </w:p>
        </w:tc>
        <w:tc>
          <w:tcPr>
            <w:tcW w:w="4673" w:type="dxa"/>
            <w:shd w:val="clear" w:color="auto" w:fill="auto"/>
          </w:tcPr>
          <w:p w14:paraId="7A1F1916"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r w:rsidR="0029318C" w:rsidRPr="004C032A" w14:paraId="783FCF91" w14:textId="77777777" w:rsidTr="00954077">
        <w:tc>
          <w:tcPr>
            <w:tcW w:w="4672" w:type="dxa"/>
            <w:shd w:val="clear" w:color="auto" w:fill="auto"/>
          </w:tcPr>
          <w:p w14:paraId="5AEDE3E9"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color w:val="000000"/>
                <w:sz w:val="16"/>
                <w:szCs w:val="16"/>
                <w:lang w:eastAsia="ru-RU" w:bidi="ru-RU"/>
              </w:rPr>
            </w:pPr>
            <w:r w:rsidRPr="004C032A">
              <w:rPr>
                <w:rFonts w:ascii="Times New Roman" w:eastAsia="Times New Roman" w:hAnsi="Times New Roman" w:cs="Times New Roman"/>
                <w:color w:val="000000"/>
                <w:sz w:val="16"/>
                <w:szCs w:val="16"/>
                <w:lang w:eastAsia="ru-RU" w:bidi="ru-RU"/>
              </w:rPr>
              <w:t>Номер телефона и адрес электронной почты</w:t>
            </w:r>
          </w:p>
        </w:tc>
        <w:tc>
          <w:tcPr>
            <w:tcW w:w="4673" w:type="dxa"/>
            <w:shd w:val="clear" w:color="auto" w:fill="auto"/>
          </w:tcPr>
          <w:p w14:paraId="734D5196"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bl>
    <w:p w14:paraId="114F90C9" w14:textId="77777777" w:rsidR="0029318C" w:rsidRPr="0029318C" w:rsidRDefault="0029318C" w:rsidP="0029318C">
      <w:pPr>
        <w:widowControl w:val="0"/>
        <w:spacing w:after="0" w:line="240" w:lineRule="auto"/>
        <w:contextualSpacing/>
        <w:jc w:val="both"/>
        <w:rPr>
          <w:rFonts w:ascii="Times New Roman" w:eastAsia="Tahoma" w:hAnsi="Times New Roman" w:cs="Times New Roman"/>
          <w:color w:val="000000"/>
          <w:sz w:val="20"/>
          <w:szCs w:val="20"/>
          <w:u w:val="single"/>
          <w:lang w:eastAsia="ru-RU" w:bidi="ru-RU"/>
        </w:rPr>
      </w:pPr>
      <w:r w:rsidRPr="0029318C">
        <w:rPr>
          <w:rFonts w:ascii="Times New Roman" w:eastAsia="Tahoma" w:hAnsi="Times New Roman" w:cs="Times New Roman"/>
          <w:color w:val="000000"/>
          <w:sz w:val="20"/>
          <w:szCs w:val="20"/>
          <w:u w:val="single"/>
          <w:lang w:eastAsia="ru-RU" w:bidi="ru-RU"/>
        </w:rPr>
        <w:t>Прошу выдать дубликат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115"/>
        <w:gridCol w:w="3115"/>
      </w:tblGrid>
      <w:tr w:rsidR="0029318C" w:rsidRPr="004C032A" w14:paraId="7BFF883A" w14:textId="77777777" w:rsidTr="004C032A">
        <w:tc>
          <w:tcPr>
            <w:tcW w:w="3681" w:type="dxa"/>
            <w:shd w:val="clear" w:color="auto" w:fill="auto"/>
          </w:tcPr>
          <w:p w14:paraId="1D3CEA4C"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4C032A">
              <w:rPr>
                <w:rFonts w:ascii="Times New Roman" w:eastAsia="Tahoma" w:hAnsi="Times New Roman" w:cs="Times New Roman"/>
                <w:bCs/>
                <w:color w:val="000000"/>
                <w:sz w:val="16"/>
                <w:szCs w:val="16"/>
                <w:lang w:eastAsia="ru-RU" w:bidi="ru-RU"/>
              </w:rPr>
              <w:t>Наименование и краткое содержание документа</w:t>
            </w:r>
          </w:p>
        </w:tc>
        <w:tc>
          <w:tcPr>
            <w:tcW w:w="3115" w:type="dxa"/>
            <w:shd w:val="clear" w:color="auto" w:fill="auto"/>
          </w:tcPr>
          <w:p w14:paraId="0CB8B12C" w14:textId="74F06AD5" w:rsidR="0029318C" w:rsidRPr="004C032A" w:rsidRDefault="0029318C" w:rsidP="004C032A">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4C032A">
              <w:rPr>
                <w:rFonts w:ascii="Times New Roman" w:eastAsia="Tahoma" w:hAnsi="Times New Roman" w:cs="Times New Roman"/>
                <w:bCs/>
                <w:color w:val="000000"/>
                <w:sz w:val="16"/>
                <w:szCs w:val="16"/>
                <w:lang w:eastAsia="ru-RU" w:bidi="ru-RU"/>
              </w:rPr>
              <w:t>Дата</w:t>
            </w:r>
            <w:r w:rsidR="004C032A">
              <w:rPr>
                <w:rFonts w:ascii="Times New Roman" w:eastAsia="Tahoma" w:hAnsi="Times New Roman" w:cs="Times New Roman"/>
                <w:bCs/>
                <w:color w:val="000000"/>
                <w:sz w:val="16"/>
                <w:szCs w:val="16"/>
                <w:lang w:eastAsia="ru-RU" w:bidi="ru-RU"/>
              </w:rPr>
              <w:t xml:space="preserve"> </w:t>
            </w:r>
            <w:r w:rsidRPr="004C032A">
              <w:rPr>
                <w:rFonts w:ascii="Times New Roman" w:eastAsia="Tahoma" w:hAnsi="Times New Roman" w:cs="Times New Roman"/>
                <w:bCs/>
                <w:color w:val="000000"/>
                <w:sz w:val="16"/>
                <w:szCs w:val="16"/>
                <w:lang w:eastAsia="ru-RU" w:bidi="ru-RU"/>
              </w:rPr>
              <w:t>документа</w:t>
            </w:r>
          </w:p>
        </w:tc>
        <w:tc>
          <w:tcPr>
            <w:tcW w:w="3115" w:type="dxa"/>
            <w:shd w:val="clear" w:color="auto" w:fill="auto"/>
          </w:tcPr>
          <w:p w14:paraId="35E70D8C" w14:textId="076D80B5" w:rsidR="0029318C" w:rsidRPr="004C032A" w:rsidRDefault="0029318C" w:rsidP="004C032A">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4C032A">
              <w:rPr>
                <w:rFonts w:ascii="Times New Roman" w:eastAsia="Tahoma" w:hAnsi="Times New Roman" w:cs="Times New Roman"/>
                <w:bCs/>
                <w:color w:val="000000"/>
                <w:sz w:val="16"/>
                <w:szCs w:val="16"/>
                <w:lang w:eastAsia="ru-RU" w:bidi="ru-RU"/>
              </w:rPr>
              <w:t>Номер</w:t>
            </w:r>
            <w:r w:rsidR="004C032A">
              <w:rPr>
                <w:rFonts w:ascii="Times New Roman" w:eastAsia="Tahoma" w:hAnsi="Times New Roman" w:cs="Times New Roman"/>
                <w:bCs/>
                <w:color w:val="000000"/>
                <w:sz w:val="16"/>
                <w:szCs w:val="16"/>
                <w:lang w:eastAsia="ru-RU" w:bidi="ru-RU"/>
              </w:rPr>
              <w:t xml:space="preserve"> </w:t>
            </w:r>
            <w:r w:rsidRPr="004C032A">
              <w:rPr>
                <w:rFonts w:ascii="Times New Roman" w:eastAsia="Tahoma" w:hAnsi="Times New Roman" w:cs="Times New Roman"/>
                <w:bCs/>
                <w:color w:val="000000"/>
                <w:sz w:val="16"/>
                <w:szCs w:val="16"/>
                <w:lang w:eastAsia="ru-RU" w:bidi="ru-RU"/>
              </w:rPr>
              <w:t>документа</w:t>
            </w:r>
          </w:p>
        </w:tc>
      </w:tr>
      <w:tr w:rsidR="0029318C" w:rsidRPr="004C032A" w14:paraId="104302CB" w14:textId="77777777" w:rsidTr="004C032A">
        <w:tc>
          <w:tcPr>
            <w:tcW w:w="3681" w:type="dxa"/>
            <w:shd w:val="clear" w:color="auto" w:fill="auto"/>
          </w:tcPr>
          <w:p w14:paraId="151A0725"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c>
          <w:tcPr>
            <w:tcW w:w="3115" w:type="dxa"/>
            <w:shd w:val="clear" w:color="auto" w:fill="auto"/>
          </w:tcPr>
          <w:p w14:paraId="2290C37A"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c>
          <w:tcPr>
            <w:tcW w:w="3115" w:type="dxa"/>
            <w:shd w:val="clear" w:color="auto" w:fill="auto"/>
          </w:tcPr>
          <w:p w14:paraId="26A7D92B" w14:textId="77777777" w:rsidR="0029318C" w:rsidRPr="004C032A" w:rsidRDefault="0029318C" w:rsidP="0029318C">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bl>
    <w:p w14:paraId="1A9E5AD3" w14:textId="77777777" w:rsidR="0029318C" w:rsidRPr="0029318C" w:rsidRDefault="0029318C" w:rsidP="0029318C">
      <w:pPr>
        <w:widowControl w:val="0"/>
        <w:spacing w:after="0" w:line="240" w:lineRule="auto"/>
        <w:jc w:val="both"/>
        <w:rPr>
          <w:rFonts w:ascii="Times New Roman" w:eastAsia="Tahoma" w:hAnsi="Times New Roman" w:cs="Times New Roman"/>
          <w:color w:val="000000"/>
          <w:sz w:val="20"/>
          <w:szCs w:val="20"/>
          <w:lang w:eastAsia="ru-RU" w:bidi="ru-RU"/>
        </w:rPr>
      </w:pPr>
      <w:r w:rsidRPr="0029318C">
        <w:rPr>
          <w:rFonts w:ascii="Times New Roman" w:eastAsia="Tahoma" w:hAnsi="Times New Roman" w:cs="Times New Roman"/>
          <w:color w:val="000000"/>
          <w:sz w:val="20"/>
          <w:szCs w:val="20"/>
          <w:lang w:eastAsia="ru-RU" w:bidi="ru-RU"/>
        </w:rPr>
        <w:t>Приложение: _________________________________________________________</w:t>
      </w:r>
    </w:p>
    <w:p w14:paraId="022702C9" w14:textId="77777777" w:rsidR="0029318C" w:rsidRPr="0029318C" w:rsidRDefault="0029318C" w:rsidP="0029318C">
      <w:pPr>
        <w:widowControl w:val="0"/>
        <w:tabs>
          <w:tab w:val="left" w:pos="1968"/>
        </w:tabs>
        <w:spacing w:after="0" w:line="240" w:lineRule="auto"/>
        <w:jc w:val="both"/>
        <w:rPr>
          <w:rFonts w:ascii="Times New Roman" w:eastAsia="Times New Roman" w:hAnsi="Times New Roman" w:cs="Times New Roman"/>
          <w:color w:val="000000"/>
          <w:sz w:val="20"/>
          <w:szCs w:val="20"/>
          <w:lang w:eastAsia="ru-RU" w:bidi="ru-RU"/>
        </w:rPr>
      </w:pPr>
      <w:r w:rsidRPr="0029318C">
        <w:rPr>
          <w:rFonts w:ascii="Times New Roman" w:eastAsia="Times New Roman" w:hAnsi="Times New Roman" w:cs="Times New Roman"/>
          <w:color w:val="000000"/>
          <w:sz w:val="20"/>
          <w:szCs w:val="20"/>
          <w:lang w:eastAsia="ru-RU" w:bidi="ru-RU"/>
        </w:rPr>
        <w:t>Результат рассмотрения настоящего заявления прошу:</w:t>
      </w:r>
    </w:p>
    <w:tbl>
      <w:tblPr>
        <w:tblpPr w:leftFromText="180" w:rightFromText="180" w:vertAnchor="text" w:tblpY="1"/>
        <w:tblOverlap w:val="never"/>
        <w:tblW w:w="10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279"/>
      </w:tblGrid>
      <w:tr w:rsidR="0029318C" w:rsidRPr="004C032A" w14:paraId="71D7B1E8" w14:textId="77777777" w:rsidTr="004C032A">
        <w:tc>
          <w:tcPr>
            <w:tcW w:w="9351" w:type="dxa"/>
            <w:shd w:val="clear" w:color="auto" w:fill="auto"/>
          </w:tcPr>
          <w:p w14:paraId="2DA29530" w14:textId="77777777" w:rsidR="0029318C" w:rsidRPr="004C032A" w:rsidRDefault="0029318C" w:rsidP="0029318C">
            <w:pPr>
              <w:widowControl w:val="0"/>
              <w:autoSpaceDE w:val="0"/>
              <w:autoSpaceDN w:val="0"/>
              <w:spacing w:after="0" w:line="240" w:lineRule="auto"/>
              <w:jc w:val="both"/>
              <w:rPr>
                <w:rFonts w:ascii="Times New Roman" w:eastAsia="Times New Roman" w:hAnsi="Times New Roman" w:cs="Times New Roman"/>
                <w:i/>
                <w:color w:val="000000"/>
                <w:sz w:val="16"/>
                <w:szCs w:val="16"/>
                <w:lang w:eastAsia="ru-RU" w:bidi="ru-RU"/>
              </w:rPr>
            </w:pPr>
            <w:r w:rsidRPr="004C032A">
              <w:rPr>
                <w:rFonts w:ascii="Times New Roman" w:eastAsia="Tahoma" w:hAnsi="Times New Roman" w:cs="Times New Roman"/>
                <w:color w:val="000000"/>
                <w:sz w:val="16"/>
                <w:szCs w:val="16"/>
                <w:lang w:eastAsia="ru-RU" w:bidi="ru-RU"/>
              </w:rPr>
              <w:t>направить в форме электронного документа в личный кабинет в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79" w:type="dxa"/>
            <w:shd w:val="clear" w:color="auto" w:fill="auto"/>
          </w:tcPr>
          <w:p w14:paraId="514226CF" w14:textId="77777777" w:rsidR="0029318C" w:rsidRPr="004C032A"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p>
        </w:tc>
      </w:tr>
      <w:tr w:rsidR="0029318C" w:rsidRPr="004C032A" w14:paraId="7C34A9EB" w14:textId="77777777" w:rsidTr="004C032A">
        <w:tc>
          <w:tcPr>
            <w:tcW w:w="9351" w:type="dxa"/>
            <w:shd w:val="clear" w:color="auto" w:fill="auto"/>
          </w:tcPr>
          <w:p w14:paraId="7AD101E5" w14:textId="77777777" w:rsidR="0029318C" w:rsidRPr="004C032A"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r w:rsidRPr="004C032A">
              <w:rPr>
                <w:rFonts w:ascii="Times New Roman" w:eastAsia="Tahoma" w:hAnsi="Times New Roman" w:cs="Times New Roman"/>
                <w:color w:val="000000"/>
                <w:sz w:val="16"/>
                <w:szCs w:val="16"/>
                <w:lang w:eastAsia="ru-RU" w:bidi="ru-RU"/>
              </w:rPr>
              <w:t>выдать</w:t>
            </w:r>
            <w:r w:rsidRPr="004C032A">
              <w:rPr>
                <w:rFonts w:ascii="Times New Roman" w:eastAsia="Tahoma" w:hAnsi="Times New Roman" w:cs="Times New Roman"/>
                <w:bCs/>
                <w:color w:val="000000"/>
                <w:sz w:val="16"/>
                <w:szCs w:val="16"/>
                <w:lang w:eastAsia="ru-RU" w:bidi="ru-RU"/>
              </w:rPr>
              <w:t xml:space="preserve"> на бумажном носителе</w:t>
            </w:r>
            <w:r w:rsidRPr="004C032A">
              <w:rPr>
                <w:rFonts w:ascii="Times New Roman" w:eastAsia="Tahoma" w:hAnsi="Times New Roman" w:cs="Times New Roman"/>
                <w:color w:val="000000"/>
                <w:sz w:val="16"/>
                <w:szCs w:val="16"/>
                <w:lang w:eastAsia="ru-RU" w:bidi="ru-RU"/>
              </w:rPr>
              <w:t xml:space="preserve"> при личном обращении </w:t>
            </w:r>
            <w:r w:rsidRPr="004C032A">
              <w:rPr>
                <w:rFonts w:ascii="Times New Roman" w:eastAsia="Tahoma" w:hAnsi="Times New Roman" w:cs="Times New Roman"/>
                <w:bCs/>
                <w:color w:val="000000"/>
                <w:sz w:val="16"/>
                <w:szCs w:val="16"/>
                <w:lang w:eastAsia="ru-RU" w:bidi="ru-RU"/>
              </w:rPr>
              <w:t>в уполномоченный орган местного самоуправления, либо в МФЦ</w:t>
            </w:r>
            <w:r w:rsidRPr="004C032A">
              <w:rPr>
                <w:rFonts w:ascii="Times New Roman" w:eastAsia="Tahoma" w:hAnsi="Times New Roman" w:cs="Times New Roman"/>
                <w:color w:val="000000"/>
                <w:sz w:val="16"/>
                <w:szCs w:val="16"/>
                <w:lang w:eastAsia="ru-RU" w:bidi="ru-RU"/>
              </w:rPr>
              <w:t xml:space="preserve"> </w:t>
            </w:r>
          </w:p>
        </w:tc>
        <w:tc>
          <w:tcPr>
            <w:tcW w:w="1279" w:type="dxa"/>
            <w:shd w:val="clear" w:color="auto" w:fill="auto"/>
          </w:tcPr>
          <w:p w14:paraId="3F42AEB2" w14:textId="77777777" w:rsidR="0029318C" w:rsidRPr="004C032A"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p>
        </w:tc>
      </w:tr>
      <w:tr w:rsidR="0029318C" w:rsidRPr="004C032A" w14:paraId="2EE4BF94" w14:textId="77777777" w:rsidTr="004C032A">
        <w:tc>
          <w:tcPr>
            <w:tcW w:w="9351" w:type="dxa"/>
            <w:shd w:val="clear" w:color="auto" w:fill="auto"/>
          </w:tcPr>
          <w:p w14:paraId="0B67929D" w14:textId="77777777" w:rsidR="0029318C" w:rsidRPr="004C032A"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r w:rsidRPr="004C032A">
              <w:rPr>
                <w:rFonts w:ascii="Times New Roman" w:eastAsia="Tahoma" w:hAnsi="Times New Roman" w:cs="Times New Roman"/>
                <w:color w:val="000000"/>
                <w:sz w:val="16"/>
                <w:szCs w:val="16"/>
                <w:lang w:eastAsia="ru-RU" w:bidi="ru-RU"/>
              </w:rPr>
              <w:t xml:space="preserve">направить </w:t>
            </w:r>
            <w:r w:rsidRPr="004C032A">
              <w:rPr>
                <w:rFonts w:ascii="Times New Roman" w:eastAsia="Tahoma" w:hAnsi="Times New Roman" w:cs="Times New Roman"/>
                <w:bCs/>
                <w:color w:val="000000"/>
                <w:sz w:val="16"/>
                <w:szCs w:val="16"/>
                <w:lang w:eastAsia="ru-RU" w:bidi="ru-RU"/>
              </w:rPr>
              <w:t>на бумажном носителе</w:t>
            </w:r>
            <w:r w:rsidRPr="004C032A">
              <w:rPr>
                <w:rFonts w:ascii="Times New Roman" w:eastAsia="Tahoma" w:hAnsi="Times New Roman" w:cs="Times New Roman"/>
                <w:color w:val="000000"/>
                <w:sz w:val="16"/>
                <w:szCs w:val="16"/>
                <w:lang w:eastAsia="ru-RU" w:bidi="ru-RU"/>
              </w:rPr>
              <w:t xml:space="preserve"> на почтовый адрес: ____________________________________________________________</w:t>
            </w:r>
          </w:p>
        </w:tc>
        <w:tc>
          <w:tcPr>
            <w:tcW w:w="1279" w:type="dxa"/>
            <w:shd w:val="clear" w:color="auto" w:fill="auto"/>
          </w:tcPr>
          <w:p w14:paraId="1F70366D" w14:textId="77777777" w:rsidR="0029318C" w:rsidRPr="004C032A" w:rsidRDefault="0029318C" w:rsidP="0029318C">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p>
        </w:tc>
      </w:tr>
      <w:tr w:rsidR="0029318C" w:rsidRPr="004C032A" w14:paraId="58D3040A" w14:textId="77777777" w:rsidTr="004C032A">
        <w:tc>
          <w:tcPr>
            <w:tcW w:w="10630" w:type="dxa"/>
            <w:gridSpan w:val="2"/>
            <w:shd w:val="clear" w:color="auto" w:fill="auto"/>
          </w:tcPr>
          <w:p w14:paraId="18964B4A" w14:textId="77777777" w:rsidR="0029318C" w:rsidRPr="004C032A" w:rsidRDefault="0029318C" w:rsidP="0029318C">
            <w:pPr>
              <w:widowControl w:val="0"/>
              <w:autoSpaceDE w:val="0"/>
              <w:autoSpaceDN w:val="0"/>
              <w:spacing w:after="0" w:line="240" w:lineRule="auto"/>
              <w:ind w:right="255"/>
              <w:jc w:val="both"/>
              <w:rPr>
                <w:rFonts w:ascii="Times New Roman" w:eastAsia="Times New Roman" w:hAnsi="Times New Roman" w:cs="Times New Roman"/>
                <w:i/>
                <w:color w:val="000000"/>
                <w:sz w:val="16"/>
                <w:szCs w:val="16"/>
                <w:lang w:eastAsia="ru-RU" w:bidi="ru-RU"/>
              </w:rPr>
            </w:pPr>
            <w:r w:rsidRPr="004C032A">
              <w:rPr>
                <w:rFonts w:ascii="Times New Roman" w:eastAsia="Times New Roman" w:hAnsi="Times New Roman" w:cs="Times New Roman"/>
                <w:i/>
                <w:color w:val="000000"/>
                <w:sz w:val="16"/>
                <w:szCs w:val="16"/>
                <w:lang w:eastAsia="ru-RU" w:bidi="ru-RU"/>
              </w:rPr>
              <w:t>Указывается один из перечисленных способов</w:t>
            </w:r>
          </w:p>
        </w:tc>
      </w:tr>
    </w:tbl>
    <w:p w14:paraId="07D34C1B" w14:textId="1724C8FA" w:rsidR="004C032A" w:rsidRDefault="004C032A" w:rsidP="0029318C">
      <w:pPr>
        <w:tabs>
          <w:tab w:val="left" w:pos="6810"/>
          <w:tab w:val="right" w:pos="9355"/>
        </w:tabs>
        <w:spacing w:after="0" w:line="240" w:lineRule="auto"/>
        <w:jc w:val="both"/>
        <w:rPr>
          <w:rFonts w:ascii="Times New Roman" w:hAnsi="Times New Roman" w:cs="Times New Roman"/>
          <w:bCs/>
          <w:sz w:val="20"/>
          <w:szCs w:val="20"/>
        </w:rPr>
      </w:pPr>
      <w:r>
        <w:rPr>
          <w:rFonts w:ascii="Times New Roman" w:eastAsia="Times New Roman" w:hAnsi="Times New Roman" w:cs="Times New Roman"/>
          <w:color w:val="000000"/>
          <w:sz w:val="16"/>
          <w:szCs w:val="16"/>
          <w:lang w:eastAsia="ru-RU" w:bidi="ru-RU"/>
        </w:rPr>
        <w:t>_____________________                                                                                                                                                ____________________________________________</w:t>
      </w:r>
      <w:r>
        <w:rPr>
          <w:rFonts w:ascii="Times New Roman" w:eastAsia="Times New Roman" w:hAnsi="Times New Roman" w:cs="Times New Roman"/>
          <w:color w:val="000000"/>
          <w:sz w:val="16"/>
          <w:szCs w:val="16"/>
          <w:lang w:eastAsia="ru-RU" w:bidi="ru-RU"/>
        </w:rPr>
        <w:br/>
      </w:r>
      <w:r w:rsidRPr="004C032A">
        <w:rPr>
          <w:rFonts w:ascii="Times New Roman" w:eastAsia="Times New Roman" w:hAnsi="Times New Roman" w:cs="Times New Roman"/>
          <w:color w:val="000000"/>
          <w:sz w:val="16"/>
          <w:szCs w:val="16"/>
          <w:lang w:eastAsia="ru-RU" w:bidi="ru-RU"/>
        </w:rPr>
        <w:t>(</w:t>
      </w:r>
      <w:proofErr w:type="gramStart"/>
      <w:r w:rsidRPr="004C032A">
        <w:rPr>
          <w:rFonts w:ascii="Times New Roman" w:eastAsia="Times New Roman" w:hAnsi="Times New Roman" w:cs="Times New Roman"/>
          <w:color w:val="000000"/>
          <w:sz w:val="16"/>
          <w:szCs w:val="16"/>
          <w:lang w:eastAsia="ru-RU" w:bidi="ru-RU"/>
        </w:rPr>
        <w:t xml:space="preserve">подпись) </w:t>
      </w:r>
      <w:r>
        <w:rPr>
          <w:rFonts w:ascii="Times New Roman" w:eastAsia="Times New Roman" w:hAnsi="Times New Roman" w:cs="Times New Roman"/>
          <w:color w:val="000000"/>
          <w:sz w:val="16"/>
          <w:szCs w:val="16"/>
          <w:lang w:eastAsia="ru-RU" w:bidi="ru-RU"/>
        </w:rPr>
        <w:t xml:space="preserve">  </w:t>
      </w:r>
      <w:proofErr w:type="gramEnd"/>
      <w:r>
        <w:rPr>
          <w:rFonts w:ascii="Times New Roman" w:eastAsia="Times New Roman" w:hAnsi="Times New Roman" w:cs="Times New Roman"/>
          <w:color w:val="000000"/>
          <w:sz w:val="16"/>
          <w:szCs w:val="16"/>
          <w:lang w:eastAsia="ru-RU" w:bidi="ru-RU"/>
        </w:rPr>
        <w:t xml:space="preserve">                                                                                                                                                                                               </w:t>
      </w:r>
      <w:r w:rsidRPr="004C032A">
        <w:rPr>
          <w:rFonts w:ascii="Times New Roman" w:eastAsia="Times New Roman" w:hAnsi="Times New Roman" w:cs="Times New Roman"/>
          <w:color w:val="000000"/>
          <w:sz w:val="16"/>
          <w:szCs w:val="16"/>
          <w:lang w:eastAsia="ru-RU" w:bidi="ru-RU"/>
        </w:rPr>
        <w:t>фамилия, имя, отчество)</w:t>
      </w:r>
    </w:p>
    <w:p w14:paraId="7CBFC0A1" w14:textId="77777777" w:rsidR="004C032A" w:rsidRDefault="004C032A" w:rsidP="0029318C">
      <w:pPr>
        <w:tabs>
          <w:tab w:val="left" w:pos="6810"/>
          <w:tab w:val="right" w:pos="9355"/>
        </w:tabs>
        <w:spacing w:after="0" w:line="240" w:lineRule="auto"/>
        <w:jc w:val="both"/>
        <w:rPr>
          <w:rFonts w:ascii="Times New Roman" w:hAnsi="Times New Roman" w:cs="Times New Roman"/>
          <w:bCs/>
          <w:sz w:val="20"/>
          <w:szCs w:val="20"/>
        </w:rPr>
      </w:pPr>
    </w:p>
    <w:p w14:paraId="694AC07C" w14:textId="793EE40D" w:rsidR="0029318C" w:rsidRPr="004C032A" w:rsidRDefault="0029318C" w:rsidP="004C032A">
      <w:pPr>
        <w:tabs>
          <w:tab w:val="left" w:pos="6810"/>
          <w:tab w:val="right" w:pos="9355"/>
        </w:tabs>
        <w:spacing w:after="0" w:line="240" w:lineRule="auto"/>
        <w:jc w:val="both"/>
        <w:rPr>
          <w:rFonts w:ascii="Times New Roman" w:hAnsi="Times New Roman" w:cs="Times New Roman"/>
          <w:sz w:val="20"/>
          <w:szCs w:val="20"/>
        </w:rPr>
      </w:pPr>
      <w:r w:rsidRPr="004C032A">
        <w:rPr>
          <w:rFonts w:ascii="Times New Roman" w:hAnsi="Times New Roman" w:cs="Times New Roman"/>
          <w:bCs/>
          <w:sz w:val="20"/>
          <w:szCs w:val="20"/>
        </w:rPr>
        <w:t xml:space="preserve">Приложение </w:t>
      </w:r>
      <w:r w:rsidRPr="004C032A">
        <w:rPr>
          <w:rFonts w:ascii="Times New Roman" w:hAnsi="Times New Roman" w:cs="Times New Roman"/>
          <w:sz w:val="20"/>
          <w:szCs w:val="20"/>
        </w:rPr>
        <w:t>№ 9 к административному регламенту предоставления муниципальной услуги</w:t>
      </w:r>
    </w:p>
    <w:p w14:paraId="41DD692C" w14:textId="2155F761" w:rsidR="004C032A" w:rsidRPr="004C032A" w:rsidRDefault="004C032A" w:rsidP="004C032A">
      <w:pPr>
        <w:pStyle w:val="73"/>
        <w:shd w:val="clear" w:color="auto" w:fill="auto"/>
        <w:spacing w:before="0" w:line="240" w:lineRule="auto"/>
        <w:jc w:val="both"/>
        <w:rPr>
          <w:sz w:val="20"/>
          <w:szCs w:val="20"/>
        </w:rPr>
      </w:pPr>
      <w:r w:rsidRPr="004C032A">
        <w:rPr>
          <w:sz w:val="20"/>
          <w:szCs w:val="20"/>
        </w:rPr>
        <w:t xml:space="preserve">                                                   </w:t>
      </w:r>
      <w:r>
        <w:rPr>
          <w:sz w:val="20"/>
          <w:szCs w:val="20"/>
        </w:rPr>
        <w:t xml:space="preserve">                                                       </w:t>
      </w:r>
      <w:r w:rsidRPr="004C032A">
        <w:rPr>
          <w:sz w:val="20"/>
          <w:szCs w:val="20"/>
        </w:rPr>
        <w:t xml:space="preserve">     Кому_____________________________________________</w:t>
      </w:r>
    </w:p>
    <w:p w14:paraId="661898FF" w14:textId="22FE7C91" w:rsidR="004C032A" w:rsidRPr="004C032A" w:rsidRDefault="004C032A" w:rsidP="004C032A">
      <w:pPr>
        <w:pStyle w:val="92"/>
        <w:shd w:val="clear" w:color="auto" w:fill="auto"/>
        <w:spacing w:after="0" w:line="240" w:lineRule="auto"/>
        <w:ind w:right="198"/>
        <w:contextualSpacing/>
        <w:rPr>
          <w:rFonts w:ascii="Times New Roman" w:hAnsi="Times New Roman" w:cs="Times New Roman"/>
        </w:rPr>
      </w:pPr>
      <w:r w:rsidRPr="004C032A">
        <w:rPr>
          <w:rFonts w:ascii="Times New Roman" w:hAnsi="Times New Roman" w:cs="Times New Roman"/>
        </w:rPr>
        <w:t xml:space="preserve">                                                    </w:t>
      </w:r>
      <w:r>
        <w:rPr>
          <w:rFonts w:ascii="Times New Roman" w:hAnsi="Times New Roman" w:cs="Times New Roman"/>
        </w:rPr>
        <w:t xml:space="preserve">                                              </w:t>
      </w:r>
      <w:r w:rsidRPr="004C032A">
        <w:rPr>
          <w:rFonts w:ascii="Times New Roman" w:hAnsi="Times New Roman" w:cs="Times New Roman"/>
        </w:rPr>
        <w:t xml:space="preserve"> (фамилия, имя, отчество (при наличии) заявителя, ОГРНИП (для</w:t>
      </w:r>
      <w:r w:rsidRPr="004C032A">
        <w:rPr>
          <w:rFonts w:ascii="Times New Roman" w:hAnsi="Times New Roman" w:cs="Times New Roman"/>
        </w:rPr>
        <w:br/>
        <w:t xml:space="preserve">                                                            </w:t>
      </w:r>
      <w:r>
        <w:rPr>
          <w:rFonts w:ascii="Times New Roman" w:hAnsi="Times New Roman" w:cs="Times New Roman"/>
        </w:rPr>
        <w:t xml:space="preserve">                                ф</w:t>
      </w:r>
      <w:r w:rsidRPr="004C032A">
        <w:rPr>
          <w:rFonts w:ascii="Times New Roman" w:hAnsi="Times New Roman" w:cs="Times New Roman"/>
        </w:rPr>
        <w:t>изического лица, зарегистрированного в качестве индивидуального</w:t>
      </w:r>
      <w:r w:rsidRPr="004C032A">
        <w:rPr>
          <w:rFonts w:ascii="Times New Roman" w:hAnsi="Times New Roman" w:cs="Times New Roman"/>
        </w:rPr>
        <w:br/>
        <w:t xml:space="preserve">                                                       </w:t>
      </w:r>
      <w:r>
        <w:rPr>
          <w:rFonts w:ascii="Times New Roman" w:hAnsi="Times New Roman" w:cs="Times New Roman"/>
        </w:rPr>
        <w:t xml:space="preserve">                                     </w:t>
      </w:r>
      <w:r w:rsidRPr="004C032A">
        <w:rPr>
          <w:rFonts w:ascii="Times New Roman" w:hAnsi="Times New Roman" w:cs="Times New Roman"/>
        </w:rPr>
        <w:t xml:space="preserve"> предпринимателя) - для физического лица, полное наименование</w:t>
      </w:r>
      <w:r w:rsidRPr="004C032A">
        <w:rPr>
          <w:rFonts w:ascii="Times New Roman" w:hAnsi="Times New Roman" w:cs="Times New Roman"/>
        </w:rPr>
        <w:br/>
        <w:t xml:space="preserve">                                   </w:t>
      </w:r>
      <w:r>
        <w:rPr>
          <w:rFonts w:ascii="Times New Roman" w:hAnsi="Times New Roman" w:cs="Times New Roman"/>
        </w:rPr>
        <w:t xml:space="preserve">                                                        </w:t>
      </w:r>
      <w:r w:rsidRPr="004C032A">
        <w:rPr>
          <w:rFonts w:ascii="Times New Roman" w:hAnsi="Times New Roman" w:cs="Times New Roman"/>
        </w:rPr>
        <w:t xml:space="preserve"> застройщика, ИНН*, ОГРН - для юридического лица</w:t>
      </w:r>
    </w:p>
    <w:p w14:paraId="58B24A93" w14:textId="6548E53E" w:rsidR="004C032A" w:rsidRPr="004C032A" w:rsidRDefault="004C032A" w:rsidP="004C032A">
      <w:pPr>
        <w:pStyle w:val="92"/>
        <w:shd w:val="clear" w:color="auto" w:fill="auto"/>
        <w:spacing w:after="0" w:line="240" w:lineRule="auto"/>
        <w:ind w:right="198"/>
        <w:contextualSpacing/>
        <w:rPr>
          <w:rFonts w:ascii="Times New Roman" w:hAnsi="Times New Roman" w:cs="Times New Roman"/>
        </w:rPr>
      </w:pPr>
      <w:r w:rsidRPr="004C032A">
        <w:rPr>
          <w:rFonts w:ascii="Times New Roman" w:hAnsi="Times New Roman" w:cs="Times New Roman"/>
        </w:rPr>
        <w:t xml:space="preserve">                                                         </w:t>
      </w:r>
      <w:r>
        <w:rPr>
          <w:rFonts w:ascii="Times New Roman" w:hAnsi="Times New Roman" w:cs="Times New Roman"/>
        </w:rPr>
        <w:t xml:space="preserve">                             </w:t>
      </w:r>
      <w:r w:rsidRPr="004C032A">
        <w:rPr>
          <w:rFonts w:ascii="Times New Roman" w:hAnsi="Times New Roman" w:cs="Times New Roman"/>
        </w:rPr>
        <w:t xml:space="preserve"> почтовый индекс и адрес, телефон, адрес электронной почты заявителя)</w:t>
      </w:r>
    </w:p>
    <w:p w14:paraId="0FBDF755" w14:textId="0B273E8C" w:rsidR="004C032A" w:rsidRPr="004C032A" w:rsidRDefault="004C032A" w:rsidP="004C032A">
      <w:pPr>
        <w:pStyle w:val="45"/>
        <w:shd w:val="clear" w:color="auto" w:fill="auto"/>
        <w:spacing w:before="0" w:after="0" w:line="240" w:lineRule="auto"/>
        <w:jc w:val="both"/>
        <w:rPr>
          <w:sz w:val="20"/>
          <w:szCs w:val="20"/>
        </w:rPr>
      </w:pPr>
      <w:r w:rsidRPr="004C032A">
        <w:rPr>
          <w:rStyle w:val="43pt"/>
          <w:sz w:val="20"/>
          <w:szCs w:val="20"/>
        </w:rPr>
        <w:t>РЕШЕНИЕ</w:t>
      </w:r>
      <w:r>
        <w:rPr>
          <w:rStyle w:val="43pt"/>
          <w:sz w:val="20"/>
          <w:szCs w:val="20"/>
        </w:rPr>
        <w:t xml:space="preserve"> </w:t>
      </w:r>
      <w:r w:rsidRPr="004C032A">
        <w:rPr>
          <w:sz w:val="20"/>
          <w:szCs w:val="20"/>
        </w:rPr>
        <w:t xml:space="preserve">об отказе в выдаче дубликата решение о </w:t>
      </w:r>
      <w:r w:rsidRPr="004C032A">
        <w:rPr>
          <w:sz w:val="20"/>
          <w:szCs w:val="20"/>
          <w:lang w:eastAsia="ar-SA"/>
        </w:rPr>
        <w:t xml:space="preserve">признании многоквартирного дома (жилого помещения) аварийным и подлежащим сносу (реконструкции), (пригодным (непригодным) для проживания) </w:t>
      </w:r>
      <w:r w:rsidRPr="004C032A">
        <w:rPr>
          <w:sz w:val="20"/>
          <w:szCs w:val="20"/>
        </w:rPr>
        <w:t>(далее - решение) (наименование уполномоченного органа исполнительной власти субъекта Российской Федерации, органа местного самоуправления)</w:t>
      </w:r>
    </w:p>
    <w:p w14:paraId="21A4AF43" w14:textId="77777777" w:rsidR="004C032A" w:rsidRPr="004C032A" w:rsidRDefault="004C032A" w:rsidP="004C032A">
      <w:pPr>
        <w:pStyle w:val="73"/>
        <w:shd w:val="clear" w:color="auto" w:fill="auto"/>
        <w:spacing w:before="0" w:line="240" w:lineRule="auto"/>
        <w:jc w:val="both"/>
        <w:rPr>
          <w:sz w:val="20"/>
          <w:szCs w:val="20"/>
          <w:u w:val="single"/>
        </w:rPr>
      </w:pPr>
      <w:r w:rsidRPr="004C032A">
        <w:rPr>
          <w:sz w:val="20"/>
          <w:szCs w:val="20"/>
        </w:rPr>
        <w:t xml:space="preserve">По результатам рассмотрения заявления об отказе в выдаче дубликата решения от </w:t>
      </w:r>
      <w:r w:rsidRPr="004C032A">
        <w:rPr>
          <w:sz w:val="20"/>
          <w:szCs w:val="20"/>
          <w:u w:val="single"/>
        </w:rPr>
        <w:t xml:space="preserve">______ </w:t>
      </w:r>
      <w:r w:rsidRPr="004C032A">
        <w:rPr>
          <w:sz w:val="20"/>
          <w:szCs w:val="20"/>
        </w:rPr>
        <w:t>№</w:t>
      </w:r>
      <w:r w:rsidRPr="004C032A">
        <w:rPr>
          <w:sz w:val="20"/>
          <w:szCs w:val="20"/>
          <w:u w:val="single"/>
        </w:rPr>
        <w:t>____________________</w:t>
      </w:r>
    </w:p>
    <w:p w14:paraId="66FC858E" w14:textId="2CED410A" w:rsidR="004C032A" w:rsidRPr="004C032A" w:rsidRDefault="004C032A" w:rsidP="004C032A">
      <w:pPr>
        <w:pStyle w:val="73"/>
        <w:shd w:val="clear" w:color="auto" w:fill="auto"/>
        <w:spacing w:before="0" w:line="240" w:lineRule="auto"/>
        <w:jc w:val="both"/>
        <w:rPr>
          <w:sz w:val="20"/>
          <w:szCs w:val="20"/>
        </w:rPr>
      </w:pPr>
      <w:r w:rsidRPr="004C032A">
        <w:rPr>
          <w:sz w:val="20"/>
          <w:szCs w:val="20"/>
        </w:rPr>
        <w:t>(дата и номер регистрации) принято решение об отказе в выдаче дубликата в решении.</w:t>
      </w:r>
    </w:p>
    <w:tbl>
      <w:tblPr>
        <w:tblStyle w:val="a8"/>
        <w:tblW w:w="0" w:type="auto"/>
        <w:tblLook w:val="04A0" w:firstRow="1" w:lastRow="0" w:firstColumn="1" w:lastColumn="0" w:noHBand="0" w:noVBand="1"/>
      </w:tblPr>
      <w:tblGrid>
        <w:gridCol w:w="2301"/>
        <w:gridCol w:w="4451"/>
        <w:gridCol w:w="3352"/>
      </w:tblGrid>
      <w:tr w:rsidR="004C032A" w:rsidRPr="004C032A" w14:paraId="6A5758AF" w14:textId="77777777" w:rsidTr="004C032A">
        <w:tc>
          <w:tcPr>
            <w:tcW w:w="2301" w:type="dxa"/>
          </w:tcPr>
          <w:p w14:paraId="009C8F0D" w14:textId="77777777" w:rsidR="004C032A" w:rsidRPr="004C032A" w:rsidRDefault="004C032A" w:rsidP="004C032A">
            <w:pPr>
              <w:spacing w:line="240" w:lineRule="auto"/>
              <w:ind w:firstLine="22"/>
              <w:rPr>
                <w:sz w:val="16"/>
                <w:szCs w:val="16"/>
              </w:rPr>
            </w:pPr>
            <w:r w:rsidRPr="004C032A">
              <w:rPr>
                <w:sz w:val="16"/>
                <w:szCs w:val="16"/>
              </w:rPr>
              <w:t>№ пункта Административного регламента</w:t>
            </w:r>
          </w:p>
        </w:tc>
        <w:tc>
          <w:tcPr>
            <w:tcW w:w="4451" w:type="dxa"/>
          </w:tcPr>
          <w:p w14:paraId="11289FDF" w14:textId="77777777" w:rsidR="004C032A" w:rsidRPr="004C032A" w:rsidRDefault="004C032A" w:rsidP="004C032A">
            <w:pPr>
              <w:spacing w:line="240" w:lineRule="auto"/>
              <w:ind w:left="-4" w:firstLine="4"/>
              <w:rPr>
                <w:sz w:val="16"/>
                <w:szCs w:val="16"/>
              </w:rPr>
            </w:pPr>
            <w:r w:rsidRPr="004C032A">
              <w:rPr>
                <w:sz w:val="16"/>
                <w:szCs w:val="16"/>
              </w:rPr>
              <w:t>Наименование основания для отказа в выдаче дубликата решения в соответствии с Административным регламентом</w:t>
            </w:r>
          </w:p>
        </w:tc>
        <w:tc>
          <w:tcPr>
            <w:tcW w:w="3352" w:type="dxa"/>
          </w:tcPr>
          <w:p w14:paraId="5E89DFB0" w14:textId="77777777" w:rsidR="004C032A" w:rsidRPr="004C032A" w:rsidRDefault="004C032A" w:rsidP="004C032A">
            <w:pPr>
              <w:spacing w:line="240" w:lineRule="auto"/>
              <w:ind w:firstLine="0"/>
              <w:rPr>
                <w:sz w:val="16"/>
                <w:szCs w:val="16"/>
              </w:rPr>
            </w:pPr>
            <w:r w:rsidRPr="004C032A">
              <w:rPr>
                <w:sz w:val="16"/>
                <w:szCs w:val="16"/>
              </w:rPr>
              <w:t xml:space="preserve">Разъяснение причин отказа в выдаче дубликата решения </w:t>
            </w:r>
          </w:p>
        </w:tc>
      </w:tr>
      <w:tr w:rsidR="004C032A" w:rsidRPr="004C032A" w14:paraId="12C4372A" w14:textId="77777777" w:rsidTr="004C032A">
        <w:tc>
          <w:tcPr>
            <w:tcW w:w="2301" w:type="dxa"/>
          </w:tcPr>
          <w:p w14:paraId="33F22FC1" w14:textId="77777777" w:rsidR="004C032A" w:rsidRPr="004C032A" w:rsidRDefault="004C032A" w:rsidP="004C032A">
            <w:pPr>
              <w:spacing w:line="240" w:lineRule="auto"/>
              <w:ind w:left="22" w:firstLine="0"/>
              <w:rPr>
                <w:sz w:val="16"/>
                <w:szCs w:val="16"/>
              </w:rPr>
            </w:pPr>
            <w:r w:rsidRPr="004C032A">
              <w:rPr>
                <w:sz w:val="16"/>
                <w:szCs w:val="16"/>
              </w:rPr>
              <w:t>пункт 2.25.2</w:t>
            </w:r>
          </w:p>
        </w:tc>
        <w:tc>
          <w:tcPr>
            <w:tcW w:w="4451" w:type="dxa"/>
          </w:tcPr>
          <w:p w14:paraId="6D1ED474" w14:textId="77777777" w:rsidR="004C032A" w:rsidRPr="004C032A" w:rsidRDefault="004C032A" w:rsidP="004C032A">
            <w:pPr>
              <w:spacing w:line="240" w:lineRule="auto"/>
              <w:ind w:firstLine="0"/>
              <w:rPr>
                <w:sz w:val="16"/>
                <w:szCs w:val="16"/>
              </w:rPr>
            </w:pPr>
            <w:r w:rsidRPr="004C032A">
              <w:rPr>
                <w:sz w:val="16"/>
                <w:szCs w:val="16"/>
              </w:rPr>
              <w:t>Несоответствие заявителя кругу лиц, указанных в пункте 1.2 Административного регламента;</w:t>
            </w:r>
          </w:p>
        </w:tc>
        <w:tc>
          <w:tcPr>
            <w:tcW w:w="3352" w:type="dxa"/>
          </w:tcPr>
          <w:p w14:paraId="52C96212" w14:textId="77777777" w:rsidR="004C032A" w:rsidRPr="004C032A" w:rsidRDefault="004C032A" w:rsidP="004C032A">
            <w:pPr>
              <w:spacing w:line="240" w:lineRule="auto"/>
              <w:ind w:firstLine="0"/>
              <w:rPr>
                <w:sz w:val="16"/>
                <w:szCs w:val="16"/>
              </w:rPr>
            </w:pPr>
            <w:r w:rsidRPr="004C032A">
              <w:rPr>
                <w:sz w:val="16"/>
                <w:szCs w:val="16"/>
              </w:rPr>
              <w:t>Указывается основание такого вывода</w:t>
            </w:r>
          </w:p>
        </w:tc>
      </w:tr>
    </w:tbl>
    <w:p w14:paraId="3F451D8B" w14:textId="50081850" w:rsidR="004C032A" w:rsidRPr="004C032A" w:rsidRDefault="004C032A" w:rsidP="004C032A">
      <w:pPr>
        <w:spacing w:after="0" w:line="240" w:lineRule="auto"/>
        <w:jc w:val="both"/>
        <w:rPr>
          <w:rFonts w:ascii="Times New Roman" w:hAnsi="Times New Roman" w:cs="Times New Roman"/>
          <w:sz w:val="20"/>
          <w:szCs w:val="20"/>
        </w:rPr>
      </w:pPr>
      <w:r w:rsidRPr="004C032A">
        <w:rPr>
          <w:rFonts w:ascii="Times New Roman" w:hAnsi="Times New Roman" w:cs="Times New Roman"/>
          <w:sz w:val="20"/>
          <w:szCs w:val="20"/>
        </w:rPr>
        <w:t>Вы вправе повторно обратиться с заявлением о выдаче дубликата решения после устранения указанных нарушений.</w:t>
      </w:r>
      <w:r>
        <w:rPr>
          <w:rFonts w:ascii="Times New Roman" w:hAnsi="Times New Roman" w:cs="Times New Roman"/>
          <w:sz w:val="20"/>
          <w:szCs w:val="20"/>
        </w:rPr>
        <w:t xml:space="preserve"> </w:t>
      </w:r>
      <w:r w:rsidRPr="004C032A">
        <w:rPr>
          <w:rFonts w:ascii="Times New Roman" w:hAnsi="Times New Roman" w:cs="Times New Roman"/>
          <w:sz w:val="20"/>
          <w:szCs w:val="20"/>
        </w:rPr>
        <w:t>Данный отказ может быть обжалован в досудебном порядке путем</w:t>
      </w:r>
      <w:r>
        <w:rPr>
          <w:rFonts w:ascii="Times New Roman" w:hAnsi="Times New Roman" w:cs="Times New Roman"/>
          <w:sz w:val="20"/>
          <w:szCs w:val="20"/>
        </w:rPr>
        <w:t xml:space="preserve"> </w:t>
      </w:r>
      <w:r w:rsidRPr="004C032A">
        <w:rPr>
          <w:rFonts w:ascii="Times New Roman" w:hAnsi="Times New Roman" w:cs="Times New Roman"/>
          <w:sz w:val="20"/>
          <w:szCs w:val="20"/>
        </w:rPr>
        <w:t>направления жалобы в</w:t>
      </w:r>
      <w:r>
        <w:rPr>
          <w:rFonts w:ascii="Times New Roman" w:hAnsi="Times New Roman" w:cs="Times New Roman"/>
          <w:sz w:val="20"/>
          <w:szCs w:val="20"/>
        </w:rPr>
        <w:t>___________</w:t>
      </w:r>
      <w:r w:rsidRPr="004C032A">
        <w:rPr>
          <w:rFonts w:ascii="Times New Roman" w:hAnsi="Times New Roman" w:cs="Times New Roman"/>
          <w:sz w:val="20"/>
          <w:szCs w:val="20"/>
        </w:rPr>
        <w:t xml:space="preserve"> а также в судебном порядке.</w:t>
      </w:r>
    </w:p>
    <w:p w14:paraId="4EB6D152" w14:textId="77803CD3" w:rsidR="004C032A" w:rsidRPr="004C032A" w:rsidRDefault="004C032A" w:rsidP="004C032A">
      <w:pPr>
        <w:spacing w:after="0" w:line="240" w:lineRule="auto"/>
        <w:jc w:val="both"/>
        <w:rPr>
          <w:rFonts w:ascii="Times New Roman" w:hAnsi="Times New Roman" w:cs="Times New Roman"/>
          <w:sz w:val="20"/>
          <w:szCs w:val="20"/>
        </w:rPr>
      </w:pPr>
      <w:r w:rsidRPr="004C032A">
        <w:rPr>
          <w:rFonts w:ascii="Times New Roman" w:hAnsi="Times New Roman" w:cs="Times New Roman"/>
          <w:sz w:val="20"/>
          <w:szCs w:val="20"/>
        </w:rPr>
        <w:t xml:space="preserve">___________________                     </w:t>
      </w:r>
      <w:r>
        <w:rPr>
          <w:rFonts w:ascii="Times New Roman" w:hAnsi="Times New Roman" w:cs="Times New Roman"/>
          <w:sz w:val="20"/>
          <w:szCs w:val="20"/>
        </w:rPr>
        <w:t xml:space="preserve">              </w:t>
      </w:r>
      <w:r w:rsidRPr="004C032A">
        <w:rPr>
          <w:rFonts w:ascii="Times New Roman" w:hAnsi="Times New Roman" w:cs="Times New Roman"/>
          <w:sz w:val="20"/>
          <w:szCs w:val="20"/>
        </w:rPr>
        <w:t xml:space="preserve">   __________                          </w:t>
      </w:r>
      <w:r>
        <w:rPr>
          <w:rFonts w:ascii="Times New Roman" w:hAnsi="Times New Roman" w:cs="Times New Roman"/>
          <w:sz w:val="20"/>
          <w:szCs w:val="20"/>
        </w:rPr>
        <w:t xml:space="preserve">    </w:t>
      </w:r>
      <w:r w:rsidRPr="004C032A">
        <w:rPr>
          <w:rFonts w:ascii="Times New Roman" w:hAnsi="Times New Roman" w:cs="Times New Roman"/>
          <w:sz w:val="20"/>
          <w:szCs w:val="20"/>
        </w:rPr>
        <w:t xml:space="preserve">  ______</w:t>
      </w:r>
      <w:r>
        <w:rPr>
          <w:rFonts w:ascii="Times New Roman" w:hAnsi="Times New Roman" w:cs="Times New Roman"/>
          <w:sz w:val="20"/>
          <w:szCs w:val="20"/>
        </w:rPr>
        <w:t>______________</w:t>
      </w:r>
      <w:r w:rsidRPr="004C032A">
        <w:rPr>
          <w:rFonts w:ascii="Times New Roman" w:hAnsi="Times New Roman" w:cs="Times New Roman"/>
          <w:sz w:val="20"/>
          <w:szCs w:val="20"/>
        </w:rPr>
        <w:t>___________</w:t>
      </w:r>
    </w:p>
    <w:p w14:paraId="5689096F" w14:textId="77777777" w:rsidR="004C032A" w:rsidRPr="004C032A" w:rsidRDefault="004C032A" w:rsidP="004C032A">
      <w:pPr>
        <w:spacing w:after="0" w:line="240" w:lineRule="auto"/>
        <w:jc w:val="both"/>
        <w:rPr>
          <w:rFonts w:ascii="Times New Roman" w:hAnsi="Times New Roman" w:cs="Times New Roman"/>
          <w:sz w:val="20"/>
          <w:szCs w:val="20"/>
        </w:rPr>
      </w:pPr>
      <w:r w:rsidRPr="004C032A">
        <w:rPr>
          <w:rFonts w:ascii="Times New Roman" w:hAnsi="Times New Roman" w:cs="Times New Roman"/>
          <w:sz w:val="20"/>
          <w:szCs w:val="20"/>
        </w:rPr>
        <w:t xml:space="preserve">       (</w:t>
      </w:r>
      <w:proofErr w:type="gramStart"/>
      <w:r w:rsidRPr="004C032A">
        <w:rPr>
          <w:rFonts w:ascii="Times New Roman" w:hAnsi="Times New Roman" w:cs="Times New Roman"/>
          <w:sz w:val="20"/>
          <w:szCs w:val="20"/>
        </w:rPr>
        <w:t xml:space="preserve">должность)   </w:t>
      </w:r>
      <w:proofErr w:type="gramEnd"/>
      <w:r w:rsidRPr="004C032A">
        <w:rPr>
          <w:rFonts w:ascii="Times New Roman" w:hAnsi="Times New Roman" w:cs="Times New Roman"/>
          <w:sz w:val="20"/>
          <w:szCs w:val="20"/>
        </w:rPr>
        <w:t xml:space="preserve">                                            (подпись)                                      (фамилия, имя, отчество)</w:t>
      </w:r>
    </w:p>
    <w:p w14:paraId="63C9AA43" w14:textId="77777777" w:rsidR="004C032A" w:rsidRDefault="004C032A" w:rsidP="004C032A">
      <w:pPr>
        <w:tabs>
          <w:tab w:val="left" w:pos="6810"/>
          <w:tab w:val="right" w:pos="9355"/>
        </w:tabs>
        <w:spacing w:after="0" w:line="240" w:lineRule="auto"/>
        <w:jc w:val="both"/>
        <w:rPr>
          <w:rFonts w:ascii="Times New Roman" w:hAnsi="Times New Roman" w:cs="Times New Roman"/>
          <w:bCs/>
          <w:sz w:val="20"/>
          <w:szCs w:val="20"/>
        </w:rPr>
      </w:pPr>
    </w:p>
    <w:p w14:paraId="70391656" w14:textId="199427DB" w:rsidR="004C032A" w:rsidRPr="004C032A" w:rsidRDefault="004C032A" w:rsidP="004C032A">
      <w:pPr>
        <w:tabs>
          <w:tab w:val="left" w:pos="6810"/>
          <w:tab w:val="right" w:pos="9355"/>
        </w:tabs>
        <w:spacing w:after="0" w:line="240" w:lineRule="auto"/>
        <w:jc w:val="both"/>
        <w:rPr>
          <w:rFonts w:ascii="Times New Roman" w:hAnsi="Times New Roman" w:cs="Times New Roman"/>
          <w:sz w:val="20"/>
          <w:szCs w:val="20"/>
        </w:rPr>
      </w:pPr>
      <w:r w:rsidRPr="004C032A">
        <w:rPr>
          <w:rFonts w:ascii="Times New Roman" w:hAnsi="Times New Roman" w:cs="Times New Roman"/>
          <w:bCs/>
          <w:sz w:val="20"/>
          <w:szCs w:val="20"/>
        </w:rPr>
        <w:t xml:space="preserve">Приложение </w:t>
      </w:r>
      <w:r w:rsidRPr="004C032A">
        <w:rPr>
          <w:rFonts w:ascii="Times New Roman" w:hAnsi="Times New Roman" w:cs="Times New Roman"/>
          <w:sz w:val="20"/>
          <w:szCs w:val="20"/>
        </w:rPr>
        <w:t>№ 10 к административному регламенту предоставления муниципальной услуги</w:t>
      </w:r>
    </w:p>
    <w:p w14:paraId="33E3E611" w14:textId="25C7E414" w:rsidR="004C032A" w:rsidRPr="004C032A" w:rsidRDefault="004C032A" w:rsidP="004C032A">
      <w:pPr>
        <w:spacing w:after="0" w:line="240" w:lineRule="auto"/>
        <w:jc w:val="both"/>
        <w:rPr>
          <w:rFonts w:ascii="Times New Roman" w:hAnsi="Times New Roman" w:cs="Times New Roman"/>
          <w:color w:val="000000"/>
          <w:sz w:val="20"/>
          <w:szCs w:val="20"/>
        </w:rPr>
      </w:pPr>
      <w:r w:rsidRPr="004C032A">
        <w:rPr>
          <w:rFonts w:ascii="Times New Roman" w:hAnsi="Times New Roman" w:cs="Times New Roman"/>
          <w:color w:val="000000"/>
          <w:sz w:val="20"/>
          <w:szCs w:val="20"/>
        </w:rPr>
        <w:t>ФОРМА</w:t>
      </w:r>
    </w:p>
    <w:p w14:paraId="4864DD35" w14:textId="3FE33FC4" w:rsidR="004C032A" w:rsidRPr="004C032A" w:rsidRDefault="004C032A" w:rsidP="004C032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bidi="ru-RU"/>
        </w:rPr>
      </w:pPr>
      <w:r w:rsidRPr="004C032A">
        <w:rPr>
          <w:rFonts w:ascii="Times New Roman" w:hAnsi="Times New Roman" w:cs="Times New Roman"/>
          <w:b/>
          <w:bCs/>
          <w:color w:val="000000"/>
          <w:sz w:val="20"/>
          <w:szCs w:val="20"/>
        </w:rPr>
        <w:t xml:space="preserve">З А Я В Л Е Н И </w:t>
      </w:r>
      <w:proofErr w:type="gramStart"/>
      <w:r w:rsidRPr="004C032A">
        <w:rPr>
          <w:rFonts w:ascii="Times New Roman" w:hAnsi="Times New Roman" w:cs="Times New Roman"/>
          <w:b/>
          <w:bCs/>
          <w:color w:val="000000"/>
          <w:sz w:val="20"/>
          <w:szCs w:val="20"/>
        </w:rPr>
        <w:t>Е</w:t>
      </w:r>
      <w:r>
        <w:rPr>
          <w:rFonts w:ascii="Times New Roman" w:hAnsi="Times New Roman" w:cs="Times New Roman"/>
          <w:b/>
          <w:bCs/>
          <w:color w:val="000000"/>
          <w:sz w:val="20"/>
          <w:szCs w:val="20"/>
        </w:rPr>
        <w:t xml:space="preserve"> </w:t>
      </w:r>
      <w:r w:rsidRPr="004C032A">
        <w:rPr>
          <w:rFonts w:ascii="Times New Roman" w:hAnsi="Times New Roman" w:cs="Times New Roman"/>
          <w:color w:val="000000"/>
          <w:sz w:val="20"/>
          <w:szCs w:val="20"/>
        </w:rPr>
        <w:t xml:space="preserve"> </w:t>
      </w:r>
      <w:r w:rsidRPr="004C032A">
        <w:rPr>
          <w:rFonts w:ascii="Times New Roman" w:hAnsi="Times New Roman" w:cs="Times New Roman"/>
          <w:b/>
          <w:color w:val="000000"/>
          <w:sz w:val="20"/>
          <w:szCs w:val="20"/>
        </w:rPr>
        <w:t>об</w:t>
      </w:r>
      <w:proofErr w:type="gramEnd"/>
      <w:r w:rsidRPr="004C032A">
        <w:rPr>
          <w:rFonts w:ascii="Times New Roman" w:hAnsi="Times New Roman" w:cs="Times New Roman"/>
          <w:b/>
          <w:color w:val="000000"/>
          <w:sz w:val="20"/>
          <w:szCs w:val="20"/>
        </w:rPr>
        <w:t xml:space="preserve"> оставлении запроса без рассмотрения</w:t>
      </w:r>
    </w:p>
    <w:p w14:paraId="60871D3C" w14:textId="77777777" w:rsidR="004C032A" w:rsidRPr="004C032A" w:rsidRDefault="004C032A" w:rsidP="004C032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bidi="ru-RU"/>
        </w:rPr>
      </w:pPr>
      <w:r w:rsidRPr="004C032A">
        <w:rPr>
          <w:rFonts w:ascii="Times New Roman" w:eastAsia="Times New Roman" w:hAnsi="Times New Roman" w:cs="Times New Roman"/>
          <w:color w:val="000000"/>
          <w:sz w:val="20"/>
          <w:szCs w:val="20"/>
          <w:lang w:eastAsia="ru-RU" w:bidi="ru-RU"/>
        </w:rPr>
        <w:t xml:space="preserve">   «__» __________ 20___ г.</w:t>
      </w:r>
    </w:p>
    <w:p w14:paraId="3A795E9D" w14:textId="71A8407F" w:rsidR="004C032A" w:rsidRPr="004C032A" w:rsidRDefault="004C032A" w:rsidP="004C032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_________________________________________________________________________________________________________</w:t>
      </w:r>
    </w:p>
    <w:p w14:paraId="5B012749" w14:textId="2AA457FC" w:rsidR="004C032A" w:rsidRPr="004C032A" w:rsidRDefault="004C032A" w:rsidP="004C032A">
      <w:pPr>
        <w:widowControl w:val="0"/>
        <w:spacing w:after="0" w:line="240" w:lineRule="auto"/>
        <w:ind w:firstLine="708"/>
        <w:jc w:val="center"/>
        <w:rPr>
          <w:rFonts w:ascii="Times New Roman" w:eastAsia="Tahoma" w:hAnsi="Times New Roman" w:cs="Times New Roman"/>
          <w:color w:val="000000"/>
          <w:sz w:val="20"/>
          <w:szCs w:val="20"/>
          <w:lang w:eastAsia="ru-RU" w:bidi="ru-RU"/>
        </w:rPr>
      </w:pPr>
      <w:r w:rsidRPr="004C032A">
        <w:rPr>
          <w:rFonts w:ascii="Times New Roman" w:eastAsia="Times New Roman" w:hAnsi="Times New Roman" w:cs="Times New Roman"/>
          <w:color w:val="000000"/>
          <w:sz w:val="20"/>
          <w:szCs w:val="20"/>
          <w:lang w:eastAsia="ru-RU" w:bidi="ru-RU"/>
        </w:rPr>
        <w:t>(наименование уполномоченного органа местного самоуправления)</w:t>
      </w:r>
    </w:p>
    <w:p w14:paraId="63B801B6" w14:textId="77777777" w:rsidR="004C032A" w:rsidRPr="004C032A" w:rsidRDefault="004C032A" w:rsidP="004C032A">
      <w:pPr>
        <w:widowControl w:val="0"/>
        <w:autoSpaceDE w:val="0"/>
        <w:autoSpaceDN w:val="0"/>
        <w:adjustRightInd w:val="0"/>
        <w:spacing w:after="0" w:line="240" w:lineRule="auto"/>
        <w:jc w:val="both"/>
        <w:rPr>
          <w:rFonts w:ascii="Times New Roman" w:eastAsia="Tahoma" w:hAnsi="Times New Roman" w:cs="Times New Roman"/>
          <w:bCs/>
          <w:color w:val="000000"/>
          <w:sz w:val="20"/>
          <w:szCs w:val="20"/>
          <w:lang w:eastAsia="ru-RU" w:bidi="ru-RU"/>
        </w:rPr>
      </w:pPr>
      <w:r w:rsidRPr="004C032A">
        <w:rPr>
          <w:rFonts w:ascii="Times New Roman" w:eastAsia="Tahoma" w:hAnsi="Times New Roman" w:cs="Times New Roman"/>
          <w:bCs/>
          <w:color w:val="000000"/>
          <w:sz w:val="20"/>
          <w:szCs w:val="20"/>
          <w:lang w:eastAsia="ru-RU" w:bidi="ru-RU"/>
        </w:rPr>
        <w:t>Сведения о заявителе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C032A" w:rsidRPr="004C032A" w14:paraId="18CFFC18" w14:textId="77777777" w:rsidTr="00954077">
        <w:tc>
          <w:tcPr>
            <w:tcW w:w="4672" w:type="dxa"/>
            <w:shd w:val="clear" w:color="auto" w:fill="auto"/>
          </w:tcPr>
          <w:p w14:paraId="5101CFC3" w14:textId="77777777" w:rsidR="004C032A" w:rsidRPr="004C032A" w:rsidRDefault="004C032A" w:rsidP="004C032A">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4C032A">
              <w:rPr>
                <w:rFonts w:ascii="Times New Roman" w:eastAsia="Tahoma" w:hAnsi="Times New Roman" w:cs="Times New Roman"/>
                <w:color w:val="000000"/>
                <w:sz w:val="16"/>
                <w:szCs w:val="16"/>
                <w:lang w:eastAsia="ru-RU" w:bidi="ru-RU"/>
              </w:rPr>
              <w:t>Фамилия, имя, отчество</w:t>
            </w:r>
          </w:p>
        </w:tc>
        <w:tc>
          <w:tcPr>
            <w:tcW w:w="4673" w:type="dxa"/>
            <w:shd w:val="clear" w:color="auto" w:fill="auto"/>
          </w:tcPr>
          <w:p w14:paraId="4D8C4215" w14:textId="77777777" w:rsidR="004C032A" w:rsidRPr="004C032A" w:rsidRDefault="004C032A" w:rsidP="004C032A">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r w:rsidR="004C032A" w:rsidRPr="004C032A" w14:paraId="7E79D20A" w14:textId="77777777" w:rsidTr="00954077">
        <w:tc>
          <w:tcPr>
            <w:tcW w:w="4672" w:type="dxa"/>
            <w:shd w:val="clear" w:color="auto" w:fill="auto"/>
          </w:tcPr>
          <w:p w14:paraId="7E06DDBC" w14:textId="77777777" w:rsidR="004C032A" w:rsidRPr="004C032A" w:rsidRDefault="004C032A" w:rsidP="004C032A">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4C032A">
              <w:rPr>
                <w:rFonts w:ascii="Times New Roman" w:eastAsia="Tahoma" w:hAnsi="Times New Roman" w:cs="Times New Roman"/>
                <w:color w:val="000000"/>
                <w:sz w:val="16"/>
                <w:szCs w:val="16"/>
                <w:lang w:eastAsia="ru-RU" w:bidi="ru-RU"/>
              </w:rPr>
              <w:t>Реквизиты документа, удостоверяющего личность</w:t>
            </w:r>
          </w:p>
        </w:tc>
        <w:tc>
          <w:tcPr>
            <w:tcW w:w="4673" w:type="dxa"/>
            <w:shd w:val="clear" w:color="auto" w:fill="auto"/>
          </w:tcPr>
          <w:p w14:paraId="68757E43" w14:textId="77777777" w:rsidR="004C032A" w:rsidRPr="004C032A" w:rsidRDefault="004C032A" w:rsidP="004C032A">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r w:rsidR="004C032A" w:rsidRPr="004C032A" w14:paraId="2207EA1D" w14:textId="77777777" w:rsidTr="00954077">
        <w:tc>
          <w:tcPr>
            <w:tcW w:w="4672" w:type="dxa"/>
            <w:shd w:val="clear" w:color="auto" w:fill="auto"/>
          </w:tcPr>
          <w:p w14:paraId="227BB395" w14:textId="77777777" w:rsidR="004C032A" w:rsidRPr="004C032A" w:rsidRDefault="004C032A" w:rsidP="004C032A">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r w:rsidRPr="004C032A">
              <w:rPr>
                <w:rFonts w:ascii="Times New Roman" w:eastAsia="Tahoma" w:hAnsi="Times New Roman" w:cs="Times New Roman"/>
                <w:color w:val="000000"/>
                <w:sz w:val="16"/>
                <w:szCs w:val="16"/>
                <w:lang w:eastAsia="ru-RU" w:bidi="ru-RU"/>
              </w:rPr>
              <w:t>Адрес места фактического проживания</w:t>
            </w:r>
          </w:p>
        </w:tc>
        <w:tc>
          <w:tcPr>
            <w:tcW w:w="4673" w:type="dxa"/>
            <w:shd w:val="clear" w:color="auto" w:fill="auto"/>
          </w:tcPr>
          <w:p w14:paraId="7EA52EF8" w14:textId="77777777" w:rsidR="004C032A" w:rsidRPr="004C032A" w:rsidRDefault="004C032A" w:rsidP="004C032A">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r w:rsidR="004C032A" w:rsidRPr="004C032A" w14:paraId="22CDDB6E" w14:textId="77777777" w:rsidTr="00954077">
        <w:tc>
          <w:tcPr>
            <w:tcW w:w="4672" w:type="dxa"/>
            <w:shd w:val="clear" w:color="auto" w:fill="auto"/>
          </w:tcPr>
          <w:p w14:paraId="24AD247E" w14:textId="77777777" w:rsidR="004C032A" w:rsidRPr="004C032A" w:rsidRDefault="004C032A" w:rsidP="004C032A">
            <w:pPr>
              <w:widowControl w:val="0"/>
              <w:autoSpaceDE w:val="0"/>
              <w:autoSpaceDN w:val="0"/>
              <w:adjustRightInd w:val="0"/>
              <w:spacing w:after="0" w:line="240" w:lineRule="auto"/>
              <w:jc w:val="both"/>
              <w:rPr>
                <w:rFonts w:ascii="Times New Roman" w:eastAsia="Tahoma" w:hAnsi="Times New Roman" w:cs="Times New Roman"/>
                <w:color w:val="000000"/>
                <w:sz w:val="16"/>
                <w:szCs w:val="16"/>
                <w:lang w:eastAsia="ru-RU" w:bidi="ru-RU"/>
              </w:rPr>
            </w:pPr>
            <w:r w:rsidRPr="004C032A">
              <w:rPr>
                <w:rFonts w:ascii="Times New Roman" w:eastAsia="Times New Roman" w:hAnsi="Times New Roman" w:cs="Times New Roman"/>
                <w:color w:val="000000"/>
                <w:sz w:val="16"/>
                <w:szCs w:val="16"/>
                <w:lang w:eastAsia="ru-RU" w:bidi="ru-RU"/>
              </w:rPr>
              <w:t>Номер телефона и адрес электронной почты</w:t>
            </w:r>
          </w:p>
        </w:tc>
        <w:tc>
          <w:tcPr>
            <w:tcW w:w="4673" w:type="dxa"/>
            <w:shd w:val="clear" w:color="auto" w:fill="auto"/>
          </w:tcPr>
          <w:p w14:paraId="215DB3F7" w14:textId="77777777" w:rsidR="004C032A" w:rsidRPr="004C032A" w:rsidRDefault="004C032A" w:rsidP="004C032A">
            <w:pPr>
              <w:widowControl w:val="0"/>
              <w:autoSpaceDE w:val="0"/>
              <w:autoSpaceDN w:val="0"/>
              <w:adjustRightInd w:val="0"/>
              <w:spacing w:after="0" w:line="240" w:lineRule="auto"/>
              <w:jc w:val="both"/>
              <w:rPr>
                <w:rFonts w:ascii="Times New Roman" w:eastAsia="Tahoma" w:hAnsi="Times New Roman" w:cs="Times New Roman"/>
                <w:bCs/>
                <w:color w:val="000000"/>
                <w:sz w:val="16"/>
                <w:szCs w:val="16"/>
                <w:lang w:eastAsia="ru-RU" w:bidi="ru-RU"/>
              </w:rPr>
            </w:pPr>
          </w:p>
        </w:tc>
      </w:tr>
    </w:tbl>
    <w:p w14:paraId="08BC89B8" w14:textId="2B84EC14" w:rsidR="004C032A" w:rsidRPr="004C032A" w:rsidRDefault="004C032A" w:rsidP="004C032A">
      <w:pPr>
        <w:widowControl w:val="0"/>
        <w:spacing w:after="0" w:line="240" w:lineRule="auto"/>
        <w:jc w:val="both"/>
        <w:rPr>
          <w:rFonts w:ascii="Times New Roman" w:eastAsia="Tahoma" w:hAnsi="Times New Roman" w:cs="Times New Roman"/>
          <w:color w:val="000000"/>
          <w:sz w:val="20"/>
          <w:szCs w:val="20"/>
          <w:lang w:eastAsia="ru-RU" w:bidi="ru-RU"/>
        </w:rPr>
      </w:pPr>
      <w:r w:rsidRPr="004C032A">
        <w:rPr>
          <w:rFonts w:ascii="Times New Roman" w:eastAsia="Tahoma" w:hAnsi="Times New Roman" w:cs="Times New Roman"/>
          <w:color w:val="000000"/>
          <w:sz w:val="20"/>
          <w:szCs w:val="20"/>
          <w:u w:val="single"/>
          <w:lang w:eastAsia="ru-RU" w:bidi="ru-RU"/>
        </w:rPr>
        <w:t>Прошу оставить заявление</w:t>
      </w:r>
      <w:r w:rsidRPr="004C032A">
        <w:rPr>
          <w:rFonts w:ascii="Times New Roman" w:eastAsia="Tahoma" w:hAnsi="Times New Roman" w:cs="Times New Roman"/>
          <w:color w:val="000000"/>
          <w:sz w:val="20"/>
          <w:szCs w:val="20"/>
          <w:lang w:eastAsia="ru-RU" w:bidi="ru-RU"/>
        </w:rPr>
        <w:t xml:space="preserve"> __________________________________ от ___________ № ____________ </w:t>
      </w:r>
      <w:r w:rsidRPr="004C032A">
        <w:rPr>
          <w:rFonts w:ascii="Times New Roman" w:eastAsia="Tahoma" w:hAnsi="Times New Roman" w:cs="Times New Roman"/>
          <w:color w:val="000000"/>
          <w:sz w:val="20"/>
          <w:szCs w:val="20"/>
          <w:u w:val="single"/>
          <w:lang w:eastAsia="ru-RU" w:bidi="ru-RU"/>
        </w:rPr>
        <w:t>без рассмотрения.</w:t>
      </w:r>
    </w:p>
    <w:p w14:paraId="4D54A3C5" w14:textId="77777777" w:rsidR="004C032A" w:rsidRPr="004C032A" w:rsidRDefault="004C032A" w:rsidP="004C032A">
      <w:pPr>
        <w:widowControl w:val="0"/>
        <w:tabs>
          <w:tab w:val="left" w:pos="1968"/>
        </w:tabs>
        <w:spacing w:after="0" w:line="240" w:lineRule="auto"/>
        <w:jc w:val="both"/>
        <w:rPr>
          <w:rFonts w:ascii="Times New Roman" w:eastAsia="Times New Roman" w:hAnsi="Times New Roman" w:cs="Times New Roman"/>
          <w:color w:val="000000"/>
          <w:sz w:val="20"/>
          <w:szCs w:val="20"/>
          <w:lang w:eastAsia="ru-RU" w:bidi="ru-RU"/>
        </w:rPr>
      </w:pPr>
      <w:r w:rsidRPr="004C032A">
        <w:rPr>
          <w:rFonts w:ascii="Times New Roman" w:eastAsia="Times New Roman" w:hAnsi="Times New Roman" w:cs="Times New Roman"/>
          <w:color w:val="000000"/>
          <w:sz w:val="20"/>
          <w:szCs w:val="20"/>
          <w:lang w:eastAsia="ru-RU" w:bidi="ru-RU"/>
        </w:rPr>
        <w:t>Результат рассмотрения настоящего заявления прошу:</w:t>
      </w:r>
    </w:p>
    <w:tbl>
      <w:tblPr>
        <w:tblpPr w:leftFromText="180" w:rightFromText="180" w:vertAnchor="text" w:tblpY="1"/>
        <w:tblOverlap w:val="never"/>
        <w:tblW w:w="10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gridCol w:w="570"/>
      </w:tblGrid>
      <w:tr w:rsidR="004C032A" w:rsidRPr="004C032A" w14:paraId="4F2F2901" w14:textId="77777777" w:rsidTr="004C032A">
        <w:tc>
          <w:tcPr>
            <w:tcW w:w="10201" w:type="dxa"/>
            <w:shd w:val="clear" w:color="auto" w:fill="auto"/>
          </w:tcPr>
          <w:p w14:paraId="431BA10C" w14:textId="77777777" w:rsidR="004C032A" w:rsidRPr="004C032A" w:rsidRDefault="004C032A" w:rsidP="004C032A">
            <w:pPr>
              <w:widowControl w:val="0"/>
              <w:autoSpaceDE w:val="0"/>
              <w:autoSpaceDN w:val="0"/>
              <w:spacing w:after="0" w:line="240" w:lineRule="auto"/>
              <w:jc w:val="both"/>
              <w:rPr>
                <w:rFonts w:ascii="Times New Roman" w:eastAsia="Times New Roman" w:hAnsi="Times New Roman" w:cs="Times New Roman"/>
                <w:i/>
                <w:color w:val="000000"/>
                <w:sz w:val="16"/>
                <w:szCs w:val="16"/>
                <w:lang w:eastAsia="ru-RU" w:bidi="ru-RU"/>
              </w:rPr>
            </w:pPr>
            <w:r w:rsidRPr="004C032A">
              <w:rPr>
                <w:rFonts w:ascii="Times New Roman" w:eastAsia="Tahoma" w:hAnsi="Times New Roman" w:cs="Times New Roman"/>
                <w:color w:val="000000"/>
                <w:sz w:val="16"/>
                <w:szCs w:val="16"/>
                <w:lang w:eastAsia="ru-RU" w:bidi="ru-RU"/>
              </w:rPr>
              <w:t>направить в форме электронного документа в личный кабинет в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570" w:type="dxa"/>
            <w:shd w:val="clear" w:color="auto" w:fill="auto"/>
          </w:tcPr>
          <w:p w14:paraId="15FE1317" w14:textId="77777777" w:rsidR="004C032A" w:rsidRPr="004C032A" w:rsidRDefault="004C032A" w:rsidP="004C032A">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p>
        </w:tc>
      </w:tr>
      <w:tr w:rsidR="004C032A" w:rsidRPr="004C032A" w14:paraId="0BC3B001" w14:textId="77777777" w:rsidTr="004C032A">
        <w:tc>
          <w:tcPr>
            <w:tcW w:w="10201" w:type="dxa"/>
            <w:shd w:val="clear" w:color="auto" w:fill="auto"/>
          </w:tcPr>
          <w:p w14:paraId="5F44E86C" w14:textId="77777777" w:rsidR="004C032A" w:rsidRPr="004C032A" w:rsidRDefault="004C032A" w:rsidP="004C032A">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r w:rsidRPr="004C032A">
              <w:rPr>
                <w:rFonts w:ascii="Times New Roman" w:eastAsia="Tahoma" w:hAnsi="Times New Roman" w:cs="Times New Roman"/>
                <w:color w:val="000000"/>
                <w:sz w:val="16"/>
                <w:szCs w:val="16"/>
                <w:lang w:eastAsia="ru-RU" w:bidi="ru-RU"/>
              </w:rPr>
              <w:t>выдать</w:t>
            </w:r>
            <w:r w:rsidRPr="004C032A">
              <w:rPr>
                <w:rFonts w:ascii="Times New Roman" w:eastAsia="Tahoma" w:hAnsi="Times New Roman" w:cs="Times New Roman"/>
                <w:bCs/>
                <w:color w:val="000000"/>
                <w:sz w:val="16"/>
                <w:szCs w:val="16"/>
                <w:lang w:eastAsia="ru-RU" w:bidi="ru-RU"/>
              </w:rPr>
              <w:t xml:space="preserve"> на бумажном носителе</w:t>
            </w:r>
            <w:r w:rsidRPr="004C032A">
              <w:rPr>
                <w:rFonts w:ascii="Times New Roman" w:eastAsia="Tahoma" w:hAnsi="Times New Roman" w:cs="Times New Roman"/>
                <w:color w:val="000000"/>
                <w:sz w:val="16"/>
                <w:szCs w:val="16"/>
                <w:lang w:eastAsia="ru-RU" w:bidi="ru-RU"/>
              </w:rPr>
              <w:t xml:space="preserve"> при личном обращении </w:t>
            </w:r>
            <w:r w:rsidRPr="004C032A">
              <w:rPr>
                <w:rFonts w:ascii="Times New Roman" w:eastAsia="Tahoma" w:hAnsi="Times New Roman" w:cs="Times New Roman"/>
                <w:bCs/>
                <w:color w:val="000000"/>
                <w:sz w:val="16"/>
                <w:szCs w:val="16"/>
                <w:lang w:eastAsia="ru-RU" w:bidi="ru-RU"/>
              </w:rPr>
              <w:t>в уполномоченный орган местного самоуправления, либо в МФЦ</w:t>
            </w:r>
            <w:r w:rsidRPr="004C032A">
              <w:rPr>
                <w:rFonts w:ascii="Times New Roman" w:eastAsia="Tahoma" w:hAnsi="Times New Roman" w:cs="Times New Roman"/>
                <w:color w:val="000000"/>
                <w:sz w:val="16"/>
                <w:szCs w:val="16"/>
                <w:lang w:eastAsia="ru-RU" w:bidi="ru-RU"/>
              </w:rPr>
              <w:t xml:space="preserve"> </w:t>
            </w:r>
          </w:p>
        </w:tc>
        <w:tc>
          <w:tcPr>
            <w:tcW w:w="570" w:type="dxa"/>
            <w:shd w:val="clear" w:color="auto" w:fill="auto"/>
          </w:tcPr>
          <w:p w14:paraId="71956800" w14:textId="77777777" w:rsidR="004C032A" w:rsidRPr="004C032A" w:rsidRDefault="004C032A" w:rsidP="004C032A">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p>
        </w:tc>
      </w:tr>
      <w:tr w:rsidR="004C032A" w:rsidRPr="004C032A" w14:paraId="4EFB9345" w14:textId="77777777" w:rsidTr="004C032A">
        <w:tc>
          <w:tcPr>
            <w:tcW w:w="10201" w:type="dxa"/>
            <w:shd w:val="clear" w:color="auto" w:fill="auto"/>
          </w:tcPr>
          <w:p w14:paraId="6D43CE55" w14:textId="77777777" w:rsidR="004C032A" w:rsidRPr="004C032A" w:rsidRDefault="004C032A" w:rsidP="004C032A">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r w:rsidRPr="004C032A">
              <w:rPr>
                <w:rFonts w:ascii="Times New Roman" w:eastAsia="Tahoma" w:hAnsi="Times New Roman" w:cs="Times New Roman"/>
                <w:color w:val="000000"/>
                <w:sz w:val="16"/>
                <w:szCs w:val="16"/>
                <w:lang w:eastAsia="ru-RU" w:bidi="ru-RU"/>
              </w:rPr>
              <w:t xml:space="preserve">направить </w:t>
            </w:r>
            <w:r w:rsidRPr="004C032A">
              <w:rPr>
                <w:rFonts w:ascii="Times New Roman" w:eastAsia="Tahoma" w:hAnsi="Times New Roman" w:cs="Times New Roman"/>
                <w:bCs/>
                <w:color w:val="000000"/>
                <w:sz w:val="16"/>
                <w:szCs w:val="16"/>
                <w:lang w:eastAsia="ru-RU" w:bidi="ru-RU"/>
              </w:rPr>
              <w:t>на бумажном носителе</w:t>
            </w:r>
            <w:r w:rsidRPr="004C032A">
              <w:rPr>
                <w:rFonts w:ascii="Times New Roman" w:eastAsia="Tahoma" w:hAnsi="Times New Roman" w:cs="Times New Roman"/>
                <w:color w:val="000000"/>
                <w:sz w:val="16"/>
                <w:szCs w:val="16"/>
                <w:lang w:eastAsia="ru-RU" w:bidi="ru-RU"/>
              </w:rPr>
              <w:t xml:space="preserve"> на почтовый адрес: ____________________________________________________________</w:t>
            </w:r>
          </w:p>
        </w:tc>
        <w:tc>
          <w:tcPr>
            <w:tcW w:w="570" w:type="dxa"/>
            <w:shd w:val="clear" w:color="auto" w:fill="auto"/>
          </w:tcPr>
          <w:p w14:paraId="5D4F8704" w14:textId="77777777" w:rsidR="004C032A" w:rsidRPr="004C032A" w:rsidRDefault="004C032A" w:rsidP="004C032A">
            <w:pPr>
              <w:widowControl w:val="0"/>
              <w:autoSpaceDE w:val="0"/>
              <w:autoSpaceDN w:val="0"/>
              <w:spacing w:after="0" w:line="240" w:lineRule="auto"/>
              <w:jc w:val="both"/>
              <w:rPr>
                <w:rFonts w:ascii="Times New Roman" w:eastAsia="Times New Roman" w:hAnsi="Times New Roman" w:cs="Times New Roman"/>
                <w:color w:val="000000"/>
                <w:sz w:val="16"/>
                <w:szCs w:val="16"/>
                <w:lang w:eastAsia="ru-RU" w:bidi="ru-RU"/>
              </w:rPr>
            </w:pPr>
          </w:p>
        </w:tc>
      </w:tr>
      <w:tr w:rsidR="004C032A" w:rsidRPr="004C032A" w14:paraId="5380E625" w14:textId="77777777" w:rsidTr="004C032A">
        <w:tc>
          <w:tcPr>
            <w:tcW w:w="10771" w:type="dxa"/>
            <w:gridSpan w:val="2"/>
            <w:shd w:val="clear" w:color="auto" w:fill="auto"/>
          </w:tcPr>
          <w:p w14:paraId="244DB0B5" w14:textId="77777777" w:rsidR="004C032A" w:rsidRPr="004C032A" w:rsidRDefault="004C032A" w:rsidP="004C032A">
            <w:pPr>
              <w:widowControl w:val="0"/>
              <w:autoSpaceDE w:val="0"/>
              <w:autoSpaceDN w:val="0"/>
              <w:spacing w:after="0" w:line="240" w:lineRule="auto"/>
              <w:ind w:right="255"/>
              <w:jc w:val="both"/>
              <w:rPr>
                <w:rFonts w:ascii="Times New Roman" w:eastAsia="Times New Roman" w:hAnsi="Times New Roman" w:cs="Times New Roman"/>
                <w:i/>
                <w:color w:val="000000"/>
                <w:sz w:val="16"/>
                <w:szCs w:val="16"/>
                <w:lang w:eastAsia="ru-RU" w:bidi="ru-RU"/>
              </w:rPr>
            </w:pPr>
            <w:r w:rsidRPr="004C032A">
              <w:rPr>
                <w:rFonts w:ascii="Times New Roman" w:eastAsia="Times New Roman" w:hAnsi="Times New Roman" w:cs="Times New Roman"/>
                <w:i/>
                <w:color w:val="000000"/>
                <w:sz w:val="16"/>
                <w:szCs w:val="16"/>
                <w:lang w:eastAsia="ru-RU" w:bidi="ru-RU"/>
              </w:rPr>
              <w:t>Указывается один из перечисленных способов</w:t>
            </w:r>
          </w:p>
        </w:tc>
      </w:tr>
    </w:tbl>
    <w:p w14:paraId="6C5739A1" w14:textId="0746DFF3" w:rsidR="0029318C" w:rsidRPr="004C032A" w:rsidRDefault="004C032A" w:rsidP="004C032A">
      <w:pPr>
        <w:tabs>
          <w:tab w:val="left" w:pos="6810"/>
          <w:tab w:val="right" w:pos="9355"/>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________________________                                                                       _____________________________________________</w:t>
      </w:r>
    </w:p>
    <w:p w14:paraId="4F8929C0" w14:textId="5D2E970B" w:rsidR="004C032A" w:rsidRPr="004C032A" w:rsidRDefault="00972889" w:rsidP="004C032A">
      <w:pPr>
        <w:tabs>
          <w:tab w:val="left" w:pos="6810"/>
          <w:tab w:val="right" w:pos="9355"/>
        </w:tabs>
        <w:spacing w:after="0" w:line="240" w:lineRule="auto"/>
        <w:jc w:val="both"/>
        <w:rPr>
          <w:rFonts w:ascii="Times New Roman" w:hAnsi="Times New Roman" w:cs="Times New Roman"/>
          <w:b/>
          <w:bCs/>
          <w:sz w:val="20"/>
          <w:szCs w:val="20"/>
        </w:rPr>
      </w:pPr>
      <w:r>
        <w:rPr>
          <w:rFonts w:ascii="Times New Roman" w:eastAsia="Times New Roman" w:hAnsi="Times New Roman" w:cs="Times New Roman"/>
          <w:color w:val="000000"/>
          <w:sz w:val="16"/>
          <w:szCs w:val="16"/>
          <w:lang w:eastAsia="ru-RU" w:bidi="ru-RU"/>
        </w:rPr>
        <w:t xml:space="preserve">                   </w:t>
      </w:r>
      <w:r w:rsidR="004C032A" w:rsidRPr="004C032A">
        <w:rPr>
          <w:rFonts w:ascii="Times New Roman" w:eastAsia="Times New Roman" w:hAnsi="Times New Roman" w:cs="Times New Roman"/>
          <w:color w:val="000000"/>
          <w:sz w:val="16"/>
          <w:szCs w:val="16"/>
          <w:lang w:eastAsia="ru-RU" w:bidi="ru-RU"/>
        </w:rPr>
        <w:t>(</w:t>
      </w:r>
      <w:proofErr w:type="gramStart"/>
      <w:r w:rsidR="004C032A" w:rsidRPr="004C032A">
        <w:rPr>
          <w:rFonts w:ascii="Times New Roman" w:eastAsia="Times New Roman" w:hAnsi="Times New Roman" w:cs="Times New Roman"/>
          <w:color w:val="000000"/>
          <w:sz w:val="16"/>
          <w:szCs w:val="16"/>
          <w:lang w:eastAsia="ru-RU" w:bidi="ru-RU"/>
        </w:rPr>
        <w:t xml:space="preserve">подпись) </w:t>
      </w:r>
      <w:r>
        <w:rPr>
          <w:rFonts w:ascii="Times New Roman" w:eastAsia="Times New Roman" w:hAnsi="Times New Roman" w:cs="Times New Roman"/>
          <w:color w:val="000000"/>
          <w:sz w:val="16"/>
          <w:szCs w:val="16"/>
          <w:lang w:eastAsia="ru-RU" w:bidi="ru-RU"/>
        </w:rPr>
        <w:t xml:space="preserve">  </w:t>
      </w:r>
      <w:proofErr w:type="gramEnd"/>
      <w:r>
        <w:rPr>
          <w:rFonts w:ascii="Times New Roman" w:eastAsia="Times New Roman" w:hAnsi="Times New Roman" w:cs="Times New Roman"/>
          <w:color w:val="000000"/>
          <w:sz w:val="16"/>
          <w:szCs w:val="16"/>
          <w:lang w:eastAsia="ru-RU" w:bidi="ru-RU"/>
        </w:rPr>
        <w:t xml:space="preserve">                                                                                                                                 </w:t>
      </w:r>
      <w:r w:rsidR="004C032A" w:rsidRPr="004C032A">
        <w:rPr>
          <w:rFonts w:ascii="Times New Roman" w:eastAsia="Times New Roman" w:hAnsi="Times New Roman" w:cs="Times New Roman"/>
          <w:color w:val="000000"/>
          <w:sz w:val="16"/>
          <w:szCs w:val="16"/>
          <w:lang w:eastAsia="ru-RU" w:bidi="ru-RU"/>
        </w:rPr>
        <w:t>(фамилия, имя, отчество)</w:t>
      </w:r>
    </w:p>
    <w:p w14:paraId="54C9E3DE" w14:textId="77777777" w:rsidR="00972889" w:rsidRDefault="00972889" w:rsidP="004C032A">
      <w:pPr>
        <w:tabs>
          <w:tab w:val="left" w:pos="6810"/>
          <w:tab w:val="right" w:pos="9355"/>
        </w:tabs>
        <w:spacing w:after="0" w:line="240" w:lineRule="auto"/>
        <w:jc w:val="both"/>
        <w:rPr>
          <w:rFonts w:ascii="Times New Roman" w:hAnsi="Times New Roman" w:cs="Times New Roman"/>
          <w:bCs/>
          <w:sz w:val="20"/>
          <w:szCs w:val="20"/>
        </w:rPr>
        <w:sectPr w:rsidR="00972889" w:rsidSect="00BE7214">
          <w:headerReference w:type="even" r:id="rId16"/>
          <w:headerReference w:type="default" r:id="rId17"/>
          <w:type w:val="nextColumn"/>
          <w:pgSz w:w="11906" w:h="16838"/>
          <w:pgMar w:top="567" w:right="567" w:bottom="567" w:left="680" w:header="0" w:footer="0" w:gutter="0"/>
          <w:cols w:space="708"/>
          <w:docGrid w:linePitch="360"/>
        </w:sectPr>
      </w:pPr>
    </w:p>
    <w:p w14:paraId="4235CEBF" w14:textId="1FB8C016" w:rsidR="004C032A" w:rsidRDefault="004C032A" w:rsidP="004C032A">
      <w:pPr>
        <w:tabs>
          <w:tab w:val="left" w:pos="6810"/>
          <w:tab w:val="right" w:pos="9355"/>
        </w:tabs>
        <w:spacing w:after="0" w:line="240" w:lineRule="auto"/>
        <w:jc w:val="both"/>
        <w:rPr>
          <w:rFonts w:ascii="Times New Roman" w:hAnsi="Times New Roman" w:cs="Times New Roman"/>
          <w:sz w:val="20"/>
          <w:szCs w:val="20"/>
        </w:rPr>
      </w:pPr>
      <w:r w:rsidRPr="004C032A">
        <w:rPr>
          <w:rFonts w:ascii="Times New Roman" w:hAnsi="Times New Roman" w:cs="Times New Roman"/>
          <w:bCs/>
          <w:sz w:val="20"/>
          <w:szCs w:val="20"/>
        </w:rPr>
        <w:lastRenderedPageBreak/>
        <w:t xml:space="preserve">Приложение </w:t>
      </w:r>
      <w:r w:rsidRPr="004C032A">
        <w:rPr>
          <w:rFonts w:ascii="Times New Roman" w:hAnsi="Times New Roman" w:cs="Times New Roman"/>
          <w:sz w:val="20"/>
          <w:szCs w:val="20"/>
        </w:rPr>
        <w:t>№ 11 к административному регламенту предоставления муниципальной услуги</w:t>
      </w:r>
    </w:p>
    <w:p w14:paraId="616E4409" w14:textId="77777777" w:rsidR="00972889" w:rsidRPr="008A7984" w:rsidRDefault="00972889" w:rsidP="00972889">
      <w:pPr>
        <w:widowControl w:val="0"/>
        <w:tabs>
          <w:tab w:val="left" w:pos="567"/>
        </w:tabs>
        <w:spacing w:after="0" w:line="240" w:lineRule="auto"/>
        <w:ind w:firstLine="426"/>
        <w:jc w:val="center"/>
        <w:rPr>
          <w:rFonts w:ascii="Times New Roman" w:hAnsi="Times New Roman" w:cs="Times New Roman"/>
          <w:color w:val="000000"/>
          <w:sz w:val="24"/>
          <w:szCs w:val="24"/>
        </w:rPr>
      </w:pPr>
      <w:r w:rsidRPr="008A7984">
        <w:rPr>
          <w:rFonts w:ascii="Times New Roman" w:hAnsi="Times New Roman" w:cs="Times New Roman"/>
          <w:b/>
          <w:color w:val="000000"/>
          <w:sz w:val="24"/>
          <w:szCs w:val="24"/>
        </w:rPr>
        <w:t>Состав, последовательность и сроки выполнения административных процедур (действий) при предоставлении муниципальной услуги</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836"/>
        <w:gridCol w:w="3548"/>
        <w:gridCol w:w="1427"/>
        <w:gridCol w:w="1708"/>
        <w:gridCol w:w="1853"/>
        <w:gridCol w:w="1566"/>
        <w:gridCol w:w="3800"/>
        <w:gridCol w:w="16"/>
      </w:tblGrid>
      <w:tr w:rsidR="00972889" w:rsidRPr="00972889" w14:paraId="3ECAF35C" w14:textId="77777777" w:rsidTr="00972889">
        <w:trPr>
          <w:gridAfter w:val="1"/>
          <w:wAfter w:w="5" w:type="pct"/>
          <w:trHeight w:val="20"/>
        </w:trPr>
        <w:tc>
          <w:tcPr>
            <w:tcW w:w="583" w:type="pct"/>
            <w:shd w:val="clear" w:color="auto" w:fill="auto"/>
          </w:tcPr>
          <w:p w14:paraId="3002DE4B"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Основание для начала административной процедуры</w:t>
            </w:r>
          </w:p>
        </w:tc>
        <w:tc>
          <w:tcPr>
            <w:tcW w:w="1126" w:type="pct"/>
            <w:shd w:val="clear" w:color="auto" w:fill="auto"/>
          </w:tcPr>
          <w:p w14:paraId="79169FDC"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Содержание административных действий</w:t>
            </w:r>
          </w:p>
        </w:tc>
        <w:tc>
          <w:tcPr>
            <w:tcW w:w="453" w:type="pct"/>
            <w:shd w:val="clear" w:color="auto" w:fill="auto"/>
          </w:tcPr>
          <w:p w14:paraId="73FFB919"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Срок выполнения административных действий</w:t>
            </w:r>
          </w:p>
        </w:tc>
        <w:tc>
          <w:tcPr>
            <w:tcW w:w="542" w:type="pct"/>
            <w:shd w:val="clear" w:color="auto" w:fill="auto"/>
          </w:tcPr>
          <w:p w14:paraId="346CEFCA"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Должностное лицо, ответственное за выполнение административного действия</w:t>
            </w:r>
          </w:p>
        </w:tc>
        <w:tc>
          <w:tcPr>
            <w:tcW w:w="588" w:type="pct"/>
            <w:shd w:val="clear" w:color="auto" w:fill="auto"/>
          </w:tcPr>
          <w:p w14:paraId="5237EE06"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Место выполнения административного действия/ используемая информационная система</w:t>
            </w:r>
          </w:p>
        </w:tc>
        <w:tc>
          <w:tcPr>
            <w:tcW w:w="497" w:type="pct"/>
            <w:shd w:val="clear" w:color="auto" w:fill="auto"/>
          </w:tcPr>
          <w:p w14:paraId="46B34D9F"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Критерии принятия решения</w:t>
            </w:r>
          </w:p>
        </w:tc>
        <w:tc>
          <w:tcPr>
            <w:tcW w:w="1206" w:type="pct"/>
            <w:shd w:val="clear" w:color="auto" w:fill="auto"/>
          </w:tcPr>
          <w:p w14:paraId="67B5A6C0"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Результат административного действия, способ фиксации</w:t>
            </w:r>
          </w:p>
        </w:tc>
      </w:tr>
      <w:tr w:rsidR="00972889" w:rsidRPr="00972889" w14:paraId="5A91B6E5" w14:textId="77777777" w:rsidTr="00972889">
        <w:trPr>
          <w:gridAfter w:val="1"/>
          <w:wAfter w:w="5" w:type="pct"/>
          <w:trHeight w:val="20"/>
        </w:trPr>
        <w:tc>
          <w:tcPr>
            <w:tcW w:w="583" w:type="pct"/>
            <w:shd w:val="clear" w:color="auto" w:fill="auto"/>
            <w:vAlign w:val="center"/>
          </w:tcPr>
          <w:p w14:paraId="0AE6E193" w14:textId="77777777" w:rsidR="00972889" w:rsidRPr="00972889" w:rsidRDefault="00972889" w:rsidP="00972889">
            <w:p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1</w:t>
            </w:r>
          </w:p>
        </w:tc>
        <w:tc>
          <w:tcPr>
            <w:tcW w:w="1126" w:type="pct"/>
            <w:shd w:val="clear" w:color="auto" w:fill="auto"/>
            <w:vAlign w:val="center"/>
          </w:tcPr>
          <w:p w14:paraId="56686D03" w14:textId="77777777" w:rsidR="00972889" w:rsidRPr="00972889" w:rsidRDefault="00972889" w:rsidP="00972889">
            <w:p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2</w:t>
            </w:r>
          </w:p>
        </w:tc>
        <w:tc>
          <w:tcPr>
            <w:tcW w:w="453" w:type="pct"/>
            <w:shd w:val="clear" w:color="auto" w:fill="auto"/>
            <w:vAlign w:val="center"/>
          </w:tcPr>
          <w:p w14:paraId="7F2AF729" w14:textId="77777777" w:rsidR="00972889" w:rsidRPr="00972889" w:rsidRDefault="00972889" w:rsidP="00972889">
            <w:p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3</w:t>
            </w:r>
          </w:p>
        </w:tc>
        <w:tc>
          <w:tcPr>
            <w:tcW w:w="542" w:type="pct"/>
            <w:shd w:val="clear" w:color="auto" w:fill="auto"/>
            <w:vAlign w:val="center"/>
          </w:tcPr>
          <w:p w14:paraId="2E58CF64" w14:textId="77777777" w:rsidR="00972889" w:rsidRPr="00972889" w:rsidRDefault="00972889" w:rsidP="00972889">
            <w:p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4</w:t>
            </w:r>
          </w:p>
        </w:tc>
        <w:tc>
          <w:tcPr>
            <w:tcW w:w="588" w:type="pct"/>
            <w:shd w:val="clear" w:color="auto" w:fill="auto"/>
            <w:vAlign w:val="center"/>
          </w:tcPr>
          <w:p w14:paraId="2018ED99" w14:textId="77777777" w:rsidR="00972889" w:rsidRPr="00972889" w:rsidRDefault="00972889" w:rsidP="00972889">
            <w:p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5</w:t>
            </w:r>
          </w:p>
        </w:tc>
        <w:tc>
          <w:tcPr>
            <w:tcW w:w="497" w:type="pct"/>
            <w:shd w:val="clear" w:color="auto" w:fill="auto"/>
            <w:vAlign w:val="center"/>
          </w:tcPr>
          <w:p w14:paraId="775FB7E2" w14:textId="77777777" w:rsidR="00972889" w:rsidRPr="00972889" w:rsidRDefault="00972889" w:rsidP="00972889">
            <w:p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6</w:t>
            </w:r>
          </w:p>
        </w:tc>
        <w:tc>
          <w:tcPr>
            <w:tcW w:w="1206" w:type="pct"/>
            <w:shd w:val="clear" w:color="auto" w:fill="auto"/>
            <w:vAlign w:val="center"/>
          </w:tcPr>
          <w:p w14:paraId="2E1E46DF" w14:textId="77777777" w:rsidR="00972889" w:rsidRPr="00972889" w:rsidRDefault="00972889" w:rsidP="00972889">
            <w:p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7</w:t>
            </w:r>
          </w:p>
        </w:tc>
      </w:tr>
      <w:tr w:rsidR="00972889" w:rsidRPr="00972889" w14:paraId="78C54221" w14:textId="77777777" w:rsidTr="00972889">
        <w:trPr>
          <w:trHeight w:val="20"/>
        </w:trPr>
        <w:tc>
          <w:tcPr>
            <w:tcW w:w="5000" w:type="pct"/>
            <w:gridSpan w:val="8"/>
            <w:shd w:val="clear" w:color="auto" w:fill="auto"/>
          </w:tcPr>
          <w:p w14:paraId="23225FE3" w14:textId="77777777" w:rsidR="00972889" w:rsidRPr="00972889" w:rsidRDefault="00972889" w:rsidP="00E10ECA">
            <w:pPr>
              <w:numPr>
                <w:ilvl w:val="0"/>
                <w:numId w:val="10"/>
              </w:num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Проверка документов и регистрация заявления</w:t>
            </w:r>
          </w:p>
        </w:tc>
      </w:tr>
      <w:tr w:rsidR="00972889" w:rsidRPr="00972889" w14:paraId="4026C5D6" w14:textId="77777777" w:rsidTr="00972889">
        <w:trPr>
          <w:gridAfter w:val="1"/>
          <w:wAfter w:w="5" w:type="pct"/>
          <w:trHeight w:val="20"/>
        </w:trPr>
        <w:tc>
          <w:tcPr>
            <w:tcW w:w="583" w:type="pct"/>
            <w:vMerge w:val="restart"/>
            <w:tcBorders>
              <w:bottom w:val="nil"/>
            </w:tcBorders>
            <w:shd w:val="clear" w:color="auto" w:fill="auto"/>
          </w:tcPr>
          <w:p w14:paraId="4286F4CF"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Поступление заявления и документов для предоставления муниципальной услуги в Уполномоченный орган</w:t>
            </w:r>
          </w:p>
        </w:tc>
        <w:tc>
          <w:tcPr>
            <w:tcW w:w="1126" w:type="pct"/>
            <w:shd w:val="clear" w:color="auto" w:fill="auto"/>
          </w:tcPr>
          <w:p w14:paraId="4E6A76C0"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w:t>
            </w:r>
          </w:p>
        </w:tc>
        <w:tc>
          <w:tcPr>
            <w:tcW w:w="453" w:type="pct"/>
            <w:vMerge w:val="restart"/>
            <w:shd w:val="clear" w:color="auto" w:fill="auto"/>
            <w:vAlign w:val="center"/>
          </w:tcPr>
          <w:p w14:paraId="655A7D83"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До 1 рабочего дня</w:t>
            </w:r>
          </w:p>
        </w:tc>
        <w:tc>
          <w:tcPr>
            <w:tcW w:w="542" w:type="pct"/>
            <w:vMerge w:val="restart"/>
            <w:shd w:val="clear" w:color="auto" w:fill="auto"/>
          </w:tcPr>
          <w:p w14:paraId="5B8DFBA8"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Уполномоченного органа, ответственное за предоставление муниципальной услуги</w:t>
            </w:r>
          </w:p>
        </w:tc>
        <w:tc>
          <w:tcPr>
            <w:tcW w:w="588" w:type="pct"/>
            <w:vMerge w:val="restart"/>
            <w:shd w:val="clear" w:color="auto" w:fill="auto"/>
          </w:tcPr>
          <w:p w14:paraId="70FC398A" w14:textId="77777777" w:rsidR="00972889" w:rsidRPr="00972889" w:rsidRDefault="00972889" w:rsidP="00972889">
            <w:pPr>
              <w:spacing w:after="0" w:line="240" w:lineRule="auto"/>
              <w:jc w:val="both"/>
              <w:rPr>
                <w:rFonts w:ascii="Times New Roman" w:eastAsia="Calibri" w:hAnsi="Times New Roman" w:cs="Times New Roman"/>
                <w:sz w:val="16"/>
                <w:szCs w:val="16"/>
              </w:rPr>
            </w:pPr>
            <w:r w:rsidRPr="00972889">
              <w:rPr>
                <w:rFonts w:ascii="Times New Roman" w:eastAsia="Calibri" w:hAnsi="Times New Roman" w:cs="Times New Roman"/>
                <w:sz w:val="16"/>
                <w:szCs w:val="16"/>
              </w:rPr>
              <w:t>Уполномоченный орган / ГИС / ПГС</w:t>
            </w:r>
          </w:p>
          <w:p w14:paraId="17385759"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497" w:type="pct"/>
            <w:vMerge w:val="restart"/>
            <w:shd w:val="clear" w:color="auto" w:fill="auto"/>
          </w:tcPr>
          <w:p w14:paraId="677BC0AE"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w:t>
            </w:r>
          </w:p>
          <w:p w14:paraId="119BBAC4"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206" w:type="pct"/>
            <w:vMerge w:val="restart"/>
            <w:shd w:val="clear" w:color="auto" w:fill="auto"/>
          </w:tcPr>
          <w:p w14:paraId="1E58A5BB"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 xml:space="preserve">регистрация заявления и документов в ГИС (присвоение номера и датирование); </w:t>
            </w:r>
          </w:p>
          <w:p w14:paraId="49DAB712"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назначение должностного лица, ответственного за предоставление муниципальной услуги, и передача ему документов</w:t>
            </w:r>
          </w:p>
          <w:p w14:paraId="66AE19F5" w14:textId="77777777" w:rsidR="00972889" w:rsidRPr="00972889" w:rsidRDefault="00972889" w:rsidP="00972889">
            <w:pPr>
              <w:pStyle w:val="aa"/>
              <w:tabs>
                <w:tab w:val="left" w:pos="391"/>
              </w:tabs>
              <w:ind w:left="0"/>
              <w:rPr>
                <w:sz w:val="16"/>
                <w:szCs w:val="16"/>
              </w:rPr>
            </w:pPr>
          </w:p>
        </w:tc>
      </w:tr>
      <w:tr w:rsidR="00972889" w:rsidRPr="00972889" w14:paraId="58C7F52F" w14:textId="77777777" w:rsidTr="00972889">
        <w:trPr>
          <w:gridAfter w:val="1"/>
          <w:wAfter w:w="5" w:type="pct"/>
          <w:trHeight w:val="20"/>
        </w:trPr>
        <w:tc>
          <w:tcPr>
            <w:tcW w:w="583" w:type="pct"/>
            <w:vMerge/>
            <w:tcBorders>
              <w:top w:val="nil"/>
              <w:bottom w:val="nil"/>
            </w:tcBorders>
            <w:shd w:val="clear" w:color="auto" w:fill="auto"/>
          </w:tcPr>
          <w:p w14:paraId="2A8089EC"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126" w:type="pct"/>
            <w:tcBorders>
              <w:top w:val="nil"/>
            </w:tcBorders>
            <w:shd w:val="clear" w:color="auto" w:fill="auto"/>
          </w:tcPr>
          <w:p w14:paraId="2037DAC8"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 xml:space="preserve">Принятие решения об отказе в приеме документов, </w:t>
            </w:r>
            <w:r w:rsidRPr="00972889">
              <w:rPr>
                <w:rFonts w:ascii="Times New Roman" w:eastAsia="Calibri" w:hAnsi="Times New Roman" w:cs="Times New Roman"/>
                <w:sz w:val="16"/>
                <w:szCs w:val="16"/>
              </w:rPr>
              <w:t>в случае выявления оснований для отказа в приеме документов</w:t>
            </w:r>
          </w:p>
        </w:tc>
        <w:tc>
          <w:tcPr>
            <w:tcW w:w="453" w:type="pct"/>
            <w:vMerge/>
            <w:tcBorders>
              <w:top w:val="nil"/>
            </w:tcBorders>
            <w:shd w:val="clear" w:color="auto" w:fill="auto"/>
            <w:vAlign w:val="center"/>
          </w:tcPr>
          <w:p w14:paraId="19D0FF67"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542" w:type="pct"/>
            <w:vMerge/>
            <w:shd w:val="clear" w:color="auto" w:fill="auto"/>
          </w:tcPr>
          <w:p w14:paraId="01E2D69B" w14:textId="77777777" w:rsidR="00972889" w:rsidRPr="00972889" w:rsidRDefault="00972889" w:rsidP="00972889">
            <w:pPr>
              <w:spacing w:after="0" w:line="240" w:lineRule="auto"/>
              <w:rPr>
                <w:rFonts w:ascii="Times New Roman" w:hAnsi="Times New Roman" w:cs="Times New Roman"/>
                <w:sz w:val="16"/>
                <w:szCs w:val="16"/>
              </w:rPr>
            </w:pPr>
          </w:p>
        </w:tc>
        <w:tc>
          <w:tcPr>
            <w:tcW w:w="588" w:type="pct"/>
            <w:vMerge/>
            <w:shd w:val="clear" w:color="auto" w:fill="auto"/>
          </w:tcPr>
          <w:p w14:paraId="764FB705" w14:textId="77777777" w:rsidR="00972889" w:rsidRPr="00972889" w:rsidRDefault="00972889" w:rsidP="00972889">
            <w:pPr>
              <w:spacing w:after="0" w:line="240" w:lineRule="auto"/>
              <w:rPr>
                <w:rFonts w:ascii="Times New Roman" w:hAnsi="Times New Roman" w:cs="Times New Roman"/>
                <w:sz w:val="16"/>
                <w:szCs w:val="16"/>
              </w:rPr>
            </w:pPr>
          </w:p>
        </w:tc>
        <w:tc>
          <w:tcPr>
            <w:tcW w:w="497" w:type="pct"/>
            <w:vMerge/>
            <w:shd w:val="clear" w:color="auto" w:fill="auto"/>
          </w:tcPr>
          <w:p w14:paraId="6B2D3C4B"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206" w:type="pct"/>
            <w:vMerge/>
            <w:shd w:val="clear" w:color="auto" w:fill="auto"/>
          </w:tcPr>
          <w:p w14:paraId="416EF55E" w14:textId="77777777" w:rsidR="00972889" w:rsidRPr="00972889" w:rsidRDefault="00972889" w:rsidP="00972889">
            <w:pPr>
              <w:spacing w:after="0" w:line="240" w:lineRule="auto"/>
              <w:rPr>
                <w:rFonts w:ascii="Times New Roman" w:hAnsi="Times New Roman" w:cs="Times New Roman"/>
                <w:sz w:val="16"/>
                <w:szCs w:val="16"/>
              </w:rPr>
            </w:pPr>
          </w:p>
        </w:tc>
      </w:tr>
      <w:tr w:rsidR="00972889" w:rsidRPr="00972889" w14:paraId="39B2606B" w14:textId="77777777" w:rsidTr="00972889">
        <w:trPr>
          <w:gridAfter w:val="1"/>
          <w:wAfter w:w="5" w:type="pct"/>
          <w:trHeight w:val="20"/>
        </w:trPr>
        <w:tc>
          <w:tcPr>
            <w:tcW w:w="583" w:type="pct"/>
            <w:vMerge/>
            <w:tcBorders>
              <w:top w:val="nil"/>
              <w:bottom w:val="nil"/>
            </w:tcBorders>
            <w:shd w:val="clear" w:color="auto" w:fill="auto"/>
          </w:tcPr>
          <w:p w14:paraId="0A15E458"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126" w:type="pct"/>
            <w:shd w:val="clear" w:color="auto" w:fill="auto"/>
          </w:tcPr>
          <w:p w14:paraId="04E5B666"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Регистрация заявления, в случае отсутствия оснований для отказа в приеме документов </w:t>
            </w:r>
          </w:p>
        </w:tc>
        <w:tc>
          <w:tcPr>
            <w:tcW w:w="453" w:type="pct"/>
            <w:shd w:val="clear" w:color="auto" w:fill="auto"/>
            <w:vAlign w:val="center"/>
          </w:tcPr>
          <w:p w14:paraId="7B9323E5"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В течение 1 рабочего дня</w:t>
            </w:r>
          </w:p>
        </w:tc>
        <w:tc>
          <w:tcPr>
            <w:tcW w:w="542" w:type="pct"/>
            <w:shd w:val="clear" w:color="auto" w:fill="auto"/>
          </w:tcPr>
          <w:p w14:paraId="56D4F4E9"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должностное лицо Уполномоченного органа, ответственное за регистрацию корреспонденции</w:t>
            </w:r>
          </w:p>
        </w:tc>
        <w:tc>
          <w:tcPr>
            <w:tcW w:w="588" w:type="pct"/>
            <w:shd w:val="clear" w:color="auto" w:fill="auto"/>
          </w:tcPr>
          <w:p w14:paraId="42C47E10"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eastAsia="Calibri" w:hAnsi="Times New Roman" w:cs="Times New Roman"/>
                <w:sz w:val="16"/>
                <w:szCs w:val="16"/>
              </w:rPr>
              <w:t xml:space="preserve">Уполномоченный орган/ГИС </w:t>
            </w:r>
          </w:p>
        </w:tc>
        <w:tc>
          <w:tcPr>
            <w:tcW w:w="497" w:type="pct"/>
            <w:shd w:val="clear" w:color="auto" w:fill="auto"/>
          </w:tcPr>
          <w:p w14:paraId="0725097A"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206" w:type="pct"/>
            <w:shd w:val="clear" w:color="auto" w:fill="auto"/>
          </w:tcPr>
          <w:p w14:paraId="32E942BF" w14:textId="77777777" w:rsidR="00972889" w:rsidRPr="00972889" w:rsidRDefault="00972889" w:rsidP="00972889">
            <w:pPr>
              <w:spacing w:after="0" w:line="240" w:lineRule="auto"/>
              <w:rPr>
                <w:rFonts w:ascii="Times New Roman" w:hAnsi="Times New Roman" w:cs="Times New Roman"/>
                <w:sz w:val="16"/>
                <w:szCs w:val="16"/>
              </w:rPr>
            </w:pPr>
          </w:p>
        </w:tc>
      </w:tr>
      <w:tr w:rsidR="00972889" w:rsidRPr="00972889" w14:paraId="5D3F04DB" w14:textId="77777777" w:rsidTr="00972889">
        <w:trPr>
          <w:trHeight w:val="20"/>
        </w:trPr>
        <w:tc>
          <w:tcPr>
            <w:tcW w:w="5000" w:type="pct"/>
            <w:gridSpan w:val="8"/>
            <w:shd w:val="clear" w:color="auto" w:fill="auto"/>
          </w:tcPr>
          <w:p w14:paraId="0B29CA35" w14:textId="77777777" w:rsidR="00972889" w:rsidRPr="00972889" w:rsidRDefault="00972889" w:rsidP="00E10ECA">
            <w:pPr>
              <w:numPr>
                <w:ilvl w:val="0"/>
                <w:numId w:val="10"/>
              </w:num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Получение сведений посредством СМЭВ</w:t>
            </w:r>
          </w:p>
        </w:tc>
      </w:tr>
      <w:tr w:rsidR="00972889" w:rsidRPr="00972889" w14:paraId="51625AE5" w14:textId="77777777" w:rsidTr="00972889">
        <w:trPr>
          <w:gridAfter w:val="1"/>
          <w:wAfter w:w="5" w:type="pct"/>
          <w:trHeight w:val="20"/>
        </w:trPr>
        <w:tc>
          <w:tcPr>
            <w:tcW w:w="583" w:type="pct"/>
            <w:vMerge w:val="restart"/>
            <w:shd w:val="clear" w:color="auto" w:fill="auto"/>
          </w:tcPr>
          <w:p w14:paraId="55AA28D6"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пакет зарегистрированных документов, поступивших должностному лицу,</w:t>
            </w:r>
          </w:p>
          <w:p w14:paraId="7BED8D6E" w14:textId="0E1D45E9"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ответственному за предоставление муниципальной услуги</w:t>
            </w:r>
          </w:p>
        </w:tc>
        <w:tc>
          <w:tcPr>
            <w:tcW w:w="1126" w:type="pct"/>
            <w:shd w:val="clear" w:color="auto" w:fill="auto"/>
          </w:tcPr>
          <w:p w14:paraId="6357A02E"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Направление межведомственных запросов в органы и организации</w:t>
            </w:r>
          </w:p>
        </w:tc>
        <w:tc>
          <w:tcPr>
            <w:tcW w:w="453" w:type="pct"/>
            <w:shd w:val="clear" w:color="auto" w:fill="auto"/>
          </w:tcPr>
          <w:p w14:paraId="33A90238"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в день регистрации заявления и документов</w:t>
            </w:r>
          </w:p>
        </w:tc>
        <w:tc>
          <w:tcPr>
            <w:tcW w:w="542" w:type="pct"/>
            <w:shd w:val="clear" w:color="auto" w:fill="auto"/>
          </w:tcPr>
          <w:p w14:paraId="75C6DB55"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588" w:type="pct"/>
            <w:shd w:val="clear" w:color="auto" w:fill="auto"/>
          </w:tcPr>
          <w:p w14:paraId="68D94689"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Уполномоченный орган/ГИС/ ПГС / СМЭВ</w:t>
            </w:r>
          </w:p>
        </w:tc>
        <w:tc>
          <w:tcPr>
            <w:tcW w:w="497" w:type="pct"/>
            <w:shd w:val="clear" w:color="auto" w:fill="auto"/>
          </w:tcPr>
          <w:p w14:paraId="7273DCF1" w14:textId="72B7BEBD"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1206" w:type="pct"/>
            <w:shd w:val="clear" w:color="auto" w:fill="auto"/>
          </w:tcPr>
          <w:p w14:paraId="61F00E52"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972889" w:rsidRPr="00972889" w14:paraId="49DA78DC" w14:textId="77777777" w:rsidTr="00972889">
        <w:trPr>
          <w:gridAfter w:val="1"/>
          <w:wAfter w:w="5" w:type="pct"/>
          <w:trHeight w:val="20"/>
        </w:trPr>
        <w:tc>
          <w:tcPr>
            <w:tcW w:w="583" w:type="pct"/>
            <w:vMerge/>
            <w:shd w:val="clear" w:color="auto" w:fill="auto"/>
          </w:tcPr>
          <w:p w14:paraId="4545EDBD"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126" w:type="pct"/>
            <w:shd w:val="clear" w:color="auto" w:fill="auto"/>
          </w:tcPr>
          <w:p w14:paraId="26BE50BE"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Получение ответов на межведомственные запросы, формирование полного комплекта документов</w:t>
            </w:r>
          </w:p>
        </w:tc>
        <w:tc>
          <w:tcPr>
            <w:tcW w:w="453" w:type="pct"/>
            <w:shd w:val="clear" w:color="auto" w:fill="auto"/>
          </w:tcPr>
          <w:p w14:paraId="6E2C3DC5"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6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542" w:type="pct"/>
            <w:shd w:val="clear" w:color="auto" w:fill="auto"/>
          </w:tcPr>
          <w:p w14:paraId="324AA9F9"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588" w:type="pct"/>
            <w:shd w:val="clear" w:color="auto" w:fill="auto"/>
          </w:tcPr>
          <w:p w14:paraId="75679596"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Уполномоченный орган) /ГИС/ ПГС / СМЭВ</w:t>
            </w:r>
          </w:p>
        </w:tc>
        <w:tc>
          <w:tcPr>
            <w:tcW w:w="497" w:type="pct"/>
            <w:shd w:val="clear" w:color="auto" w:fill="auto"/>
          </w:tcPr>
          <w:p w14:paraId="21E29D6C"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w:t>
            </w:r>
          </w:p>
        </w:tc>
        <w:tc>
          <w:tcPr>
            <w:tcW w:w="1206" w:type="pct"/>
            <w:shd w:val="clear" w:color="auto" w:fill="auto"/>
          </w:tcPr>
          <w:p w14:paraId="0DBDEA84" w14:textId="77777777"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t>получение документов (сведений), необходимых для предоставления муниципальной услуги</w:t>
            </w:r>
          </w:p>
        </w:tc>
      </w:tr>
      <w:tr w:rsidR="00972889" w:rsidRPr="00972889" w14:paraId="154602EA" w14:textId="77777777" w:rsidTr="00972889">
        <w:trPr>
          <w:trHeight w:val="20"/>
        </w:trPr>
        <w:tc>
          <w:tcPr>
            <w:tcW w:w="5000" w:type="pct"/>
            <w:gridSpan w:val="8"/>
            <w:shd w:val="clear" w:color="auto" w:fill="auto"/>
          </w:tcPr>
          <w:p w14:paraId="5D5B5E85" w14:textId="77777777" w:rsidR="00972889" w:rsidRPr="00972889" w:rsidRDefault="00972889" w:rsidP="00E10ECA">
            <w:pPr>
              <w:numPr>
                <w:ilvl w:val="0"/>
                <w:numId w:val="10"/>
              </w:num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Рассмотрение документов и сведений</w:t>
            </w:r>
          </w:p>
        </w:tc>
      </w:tr>
      <w:tr w:rsidR="00972889" w:rsidRPr="00972889" w14:paraId="5704C8F2" w14:textId="77777777" w:rsidTr="00972889">
        <w:trPr>
          <w:gridAfter w:val="1"/>
          <w:wAfter w:w="5" w:type="pct"/>
          <w:trHeight w:val="20"/>
        </w:trPr>
        <w:tc>
          <w:tcPr>
            <w:tcW w:w="583" w:type="pct"/>
            <w:shd w:val="clear" w:color="auto" w:fill="auto"/>
          </w:tcPr>
          <w:p w14:paraId="39EA8261" w14:textId="30CE8E2D" w:rsidR="00972889" w:rsidRPr="00972889" w:rsidRDefault="00972889" w:rsidP="00972889">
            <w:pPr>
              <w:spacing w:after="0" w:line="240" w:lineRule="auto"/>
              <w:rPr>
                <w:rFonts w:ascii="Times New Roman" w:hAnsi="Times New Roman" w:cs="Times New Roman"/>
                <w:sz w:val="16"/>
                <w:szCs w:val="16"/>
              </w:rPr>
            </w:pPr>
            <w:r w:rsidRPr="00972889">
              <w:rPr>
                <w:rFonts w:ascii="Times New Roman" w:hAnsi="Times New Roman" w:cs="Times New Roman"/>
                <w:sz w:val="16"/>
                <w:szCs w:val="16"/>
              </w:rPr>
              <w:lastRenderedPageBreak/>
              <w:t>пакет зарегистрированных документов, поступивших должностному лицу, ответственному за предоставление муниципальной услуги</w:t>
            </w:r>
          </w:p>
        </w:tc>
        <w:tc>
          <w:tcPr>
            <w:tcW w:w="1126" w:type="pct"/>
            <w:shd w:val="clear" w:color="auto" w:fill="auto"/>
          </w:tcPr>
          <w:p w14:paraId="7498A5FE"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453" w:type="pct"/>
            <w:shd w:val="clear" w:color="auto" w:fill="auto"/>
            <w:vAlign w:val="center"/>
          </w:tcPr>
          <w:p w14:paraId="1F24EA8D"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До 2 рабочих дней</w:t>
            </w:r>
          </w:p>
        </w:tc>
        <w:tc>
          <w:tcPr>
            <w:tcW w:w="542" w:type="pct"/>
            <w:shd w:val="clear" w:color="auto" w:fill="auto"/>
          </w:tcPr>
          <w:p w14:paraId="6646DEA4"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588" w:type="pct"/>
            <w:shd w:val="clear" w:color="auto" w:fill="auto"/>
          </w:tcPr>
          <w:p w14:paraId="47D814FE"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Уполномоченный орган) / ГИС / ПГС</w:t>
            </w:r>
          </w:p>
        </w:tc>
        <w:tc>
          <w:tcPr>
            <w:tcW w:w="497" w:type="pct"/>
            <w:shd w:val="clear" w:color="auto" w:fill="auto"/>
          </w:tcPr>
          <w:p w14:paraId="47AA1ED4"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основания отказа в предоставлении муниципальной услуги, предусмотренные пунктом 2.9 Административного регламента</w:t>
            </w:r>
          </w:p>
        </w:tc>
        <w:tc>
          <w:tcPr>
            <w:tcW w:w="1206" w:type="pct"/>
            <w:shd w:val="clear" w:color="auto" w:fill="auto"/>
          </w:tcPr>
          <w:p w14:paraId="646D7A96"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проект результата предоставления муниципальной услуги </w:t>
            </w:r>
          </w:p>
        </w:tc>
      </w:tr>
      <w:tr w:rsidR="00972889" w:rsidRPr="00972889" w14:paraId="5CC60019" w14:textId="77777777" w:rsidTr="00972889">
        <w:trPr>
          <w:trHeight w:val="20"/>
        </w:trPr>
        <w:tc>
          <w:tcPr>
            <w:tcW w:w="5000" w:type="pct"/>
            <w:gridSpan w:val="8"/>
            <w:shd w:val="clear" w:color="auto" w:fill="auto"/>
          </w:tcPr>
          <w:p w14:paraId="6D9DE0CD" w14:textId="77777777" w:rsidR="00972889" w:rsidRPr="00972889" w:rsidRDefault="00972889" w:rsidP="00E10ECA">
            <w:pPr>
              <w:numPr>
                <w:ilvl w:val="0"/>
                <w:numId w:val="10"/>
              </w:num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Принятие решения</w:t>
            </w:r>
          </w:p>
        </w:tc>
      </w:tr>
      <w:tr w:rsidR="00972889" w:rsidRPr="00972889" w14:paraId="7ED058CD" w14:textId="77777777" w:rsidTr="00972889">
        <w:trPr>
          <w:gridAfter w:val="1"/>
          <w:wAfter w:w="5" w:type="pct"/>
          <w:trHeight w:val="20"/>
        </w:trPr>
        <w:tc>
          <w:tcPr>
            <w:tcW w:w="583" w:type="pct"/>
            <w:vMerge w:val="restart"/>
            <w:tcBorders>
              <w:bottom w:val="nil"/>
            </w:tcBorders>
            <w:shd w:val="clear" w:color="auto" w:fill="auto"/>
          </w:tcPr>
          <w:p w14:paraId="32FEA104" w14:textId="77777777" w:rsidR="00972889" w:rsidRPr="00972889" w:rsidRDefault="00972889" w:rsidP="00972889">
            <w:pPr>
              <w:spacing w:after="0" w:line="240" w:lineRule="auto"/>
              <w:ind w:left="34"/>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проект результата предоставления муниципальной услуги </w:t>
            </w:r>
          </w:p>
          <w:p w14:paraId="6D73D970" w14:textId="77777777" w:rsidR="00972889" w:rsidRPr="00972889" w:rsidRDefault="00972889" w:rsidP="00972889">
            <w:pPr>
              <w:spacing w:after="0" w:line="240" w:lineRule="auto"/>
              <w:rPr>
                <w:rFonts w:ascii="Times New Roman" w:eastAsia="Calibri" w:hAnsi="Times New Roman" w:cs="Times New Roman"/>
                <w:sz w:val="16"/>
                <w:szCs w:val="16"/>
              </w:rPr>
            </w:pPr>
          </w:p>
          <w:p w14:paraId="1069865E" w14:textId="77777777" w:rsidR="00972889" w:rsidRPr="00972889" w:rsidRDefault="00972889" w:rsidP="00972889">
            <w:pPr>
              <w:spacing w:after="0" w:line="240" w:lineRule="auto"/>
              <w:rPr>
                <w:rFonts w:ascii="Times New Roman" w:eastAsia="Calibri" w:hAnsi="Times New Roman" w:cs="Times New Roman"/>
                <w:sz w:val="16"/>
                <w:szCs w:val="16"/>
              </w:rPr>
            </w:pPr>
          </w:p>
          <w:p w14:paraId="3B546E2F" w14:textId="77777777" w:rsidR="00972889" w:rsidRPr="00972889" w:rsidRDefault="00972889" w:rsidP="00972889">
            <w:pPr>
              <w:spacing w:after="0" w:line="240" w:lineRule="auto"/>
              <w:rPr>
                <w:rFonts w:ascii="Times New Roman" w:eastAsia="Calibri" w:hAnsi="Times New Roman" w:cs="Times New Roman"/>
                <w:sz w:val="16"/>
                <w:szCs w:val="16"/>
              </w:rPr>
            </w:pPr>
          </w:p>
          <w:p w14:paraId="3113D718" w14:textId="77777777" w:rsidR="00972889" w:rsidRPr="00972889" w:rsidRDefault="00972889" w:rsidP="00972889">
            <w:pPr>
              <w:spacing w:after="0" w:line="240" w:lineRule="auto"/>
              <w:rPr>
                <w:rFonts w:ascii="Times New Roman" w:eastAsia="Calibri" w:hAnsi="Times New Roman" w:cs="Times New Roman"/>
                <w:sz w:val="16"/>
                <w:szCs w:val="16"/>
              </w:rPr>
            </w:pPr>
          </w:p>
          <w:p w14:paraId="612F7B46"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126" w:type="pct"/>
            <w:shd w:val="clear" w:color="auto" w:fill="auto"/>
          </w:tcPr>
          <w:p w14:paraId="7599182C"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Принятие решения о предоставления муниципальной услуги </w:t>
            </w:r>
          </w:p>
          <w:p w14:paraId="0D4157D5"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453" w:type="pct"/>
            <w:vMerge w:val="restart"/>
            <w:shd w:val="clear" w:color="auto" w:fill="auto"/>
            <w:vAlign w:val="center"/>
          </w:tcPr>
          <w:p w14:paraId="1ED345FF"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30 календарных дней</w:t>
            </w:r>
          </w:p>
        </w:tc>
        <w:tc>
          <w:tcPr>
            <w:tcW w:w="542" w:type="pct"/>
            <w:vMerge w:val="restart"/>
            <w:shd w:val="clear" w:color="auto" w:fill="auto"/>
          </w:tcPr>
          <w:p w14:paraId="2A310348"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должностное лицо Уполномоченного органа, ответственное за предоставление муниципальной услуги;</w:t>
            </w:r>
          </w:p>
          <w:p w14:paraId="3557AB1D" w14:textId="3E753066"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Руководитель Уполномоченного органа)</w:t>
            </w:r>
            <w:r>
              <w:rPr>
                <w:rFonts w:ascii="Times New Roman" w:eastAsia="Calibri" w:hAnsi="Times New Roman" w:cs="Times New Roman"/>
                <w:sz w:val="16"/>
                <w:szCs w:val="16"/>
              </w:rPr>
              <w:t xml:space="preserve"> </w:t>
            </w:r>
            <w:r w:rsidRPr="00972889">
              <w:rPr>
                <w:rFonts w:ascii="Times New Roman" w:eastAsia="Calibri" w:hAnsi="Times New Roman" w:cs="Times New Roman"/>
                <w:sz w:val="16"/>
                <w:szCs w:val="16"/>
              </w:rPr>
              <w:t>или иное уполномоченное им лицо</w:t>
            </w:r>
          </w:p>
        </w:tc>
        <w:tc>
          <w:tcPr>
            <w:tcW w:w="588" w:type="pct"/>
            <w:vMerge w:val="restart"/>
            <w:shd w:val="clear" w:color="auto" w:fill="auto"/>
            <w:vAlign w:val="center"/>
          </w:tcPr>
          <w:p w14:paraId="7F4C35B9"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Уполномоченный орган) / ГИС / ПГС</w:t>
            </w:r>
          </w:p>
        </w:tc>
        <w:tc>
          <w:tcPr>
            <w:tcW w:w="497" w:type="pct"/>
            <w:vMerge w:val="restart"/>
            <w:shd w:val="clear" w:color="auto" w:fill="auto"/>
          </w:tcPr>
          <w:p w14:paraId="29B5F145"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206" w:type="pct"/>
            <w:vMerge w:val="restart"/>
            <w:shd w:val="clear" w:color="auto" w:fill="auto"/>
          </w:tcPr>
          <w:p w14:paraId="43F5AFAB"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14:paraId="43611786" w14:textId="77777777" w:rsidR="00972889" w:rsidRPr="00972889" w:rsidRDefault="00972889" w:rsidP="00972889">
            <w:pPr>
              <w:spacing w:after="0" w:line="240" w:lineRule="auto"/>
              <w:rPr>
                <w:rFonts w:ascii="Times New Roman" w:eastAsia="Calibri" w:hAnsi="Times New Roman" w:cs="Times New Roman"/>
                <w:sz w:val="16"/>
                <w:szCs w:val="16"/>
              </w:rPr>
            </w:pPr>
          </w:p>
        </w:tc>
      </w:tr>
      <w:tr w:rsidR="00972889" w:rsidRPr="00972889" w14:paraId="76B36790" w14:textId="77777777" w:rsidTr="00972889">
        <w:trPr>
          <w:gridAfter w:val="1"/>
          <w:wAfter w:w="5" w:type="pct"/>
          <w:trHeight w:val="20"/>
        </w:trPr>
        <w:tc>
          <w:tcPr>
            <w:tcW w:w="583" w:type="pct"/>
            <w:vMerge/>
            <w:tcBorders>
              <w:top w:val="nil"/>
              <w:bottom w:val="nil"/>
            </w:tcBorders>
            <w:shd w:val="clear" w:color="auto" w:fill="auto"/>
          </w:tcPr>
          <w:p w14:paraId="19EBAA9C" w14:textId="77777777" w:rsidR="00972889" w:rsidRPr="00972889" w:rsidRDefault="00972889" w:rsidP="00972889">
            <w:pPr>
              <w:spacing w:after="0" w:line="240" w:lineRule="auto"/>
              <w:ind w:left="34"/>
              <w:rPr>
                <w:rFonts w:ascii="Times New Roman" w:eastAsia="Calibri" w:hAnsi="Times New Roman" w:cs="Times New Roman"/>
                <w:sz w:val="16"/>
                <w:szCs w:val="16"/>
              </w:rPr>
            </w:pPr>
          </w:p>
        </w:tc>
        <w:tc>
          <w:tcPr>
            <w:tcW w:w="1126" w:type="pct"/>
            <w:tcBorders>
              <w:top w:val="nil"/>
            </w:tcBorders>
            <w:shd w:val="clear" w:color="auto" w:fill="auto"/>
          </w:tcPr>
          <w:p w14:paraId="00FCD926"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Формирование решения о предоставлении муниципальной услуги </w:t>
            </w:r>
          </w:p>
        </w:tc>
        <w:tc>
          <w:tcPr>
            <w:tcW w:w="453" w:type="pct"/>
            <w:vMerge/>
            <w:tcBorders>
              <w:top w:val="nil"/>
            </w:tcBorders>
            <w:shd w:val="clear" w:color="auto" w:fill="auto"/>
          </w:tcPr>
          <w:p w14:paraId="7F233C4D"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542" w:type="pct"/>
            <w:vMerge/>
            <w:tcBorders>
              <w:top w:val="nil"/>
            </w:tcBorders>
            <w:shd w:val="clear" w:color="auto" w:fill="auto"/>
          </w:tcPr>
          <w:p w14:paraId="05CD4A57"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588" w:type="pct"/>
            <w:vMerge/>
            <w:tcBorders>
              <w:top w:val="nil"/>
            </w:tcBorders>
            <w:shd w:val="clear" w:color="auto" w:fill="auto"/>
          </w:tcPr>
          <w:p w14:paraId="2FA9AE11"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497" w:type="pct"/>
            <w:vMerge/>
            <w:shd w:val="clear" w:color="auto" w:fill="auto"/>
          </w:tcPr>
          <w:p w14:paraId="1B87A070"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206" w:type="pct"/>
            <w:vMerge/>
            <w:shd w:val="clear" w:color="auto" w:fill="auto"/>
          </w:tcPr>
          <w:p w14:paraId="3D22AF7F" w14:textId="77777777" w:rsidR="00972889" w:rsidRPr="00972889" w:rsidRDefault="00972889" w:rsidP="00972889">
            <w:pPr>
              <w:spacing w:after="0" w:line="240" w:lineRule="auto"/>
              <w:rPr>
                <w:rFonts w:ascii="Times New Roman" w:eastAsia="Calibri" w:hAnsi="Times New Roman" w:cs="Times New Roman"/>
                <w:sz w:val="16"/>
                <w:szCs w:val="16"/>
              </w:rPr>
            </w:pPr>
          </w:p>
        </w:tc>
      </w:tr>
      <w:tr w:rsidR="00972889" w:rsidRPr="00972889" w14:paraId="44170076" w14:textId="77777777" w:rsidTr="00972889">
        <w:trPr>
          <w:gridAfter w:val="1"/>
          <w:wAfter w:w="5" w:type="pct"/>
          <w:trHeight w:val="20"/>
        </w:trPr>
        <w:tc>
          <w:tcPr>
            <w:tcW w:w="583" w:type="pct"/>
            <w:vMerge w:val="restart"/>
            <w:shd w:val="clear" w:color="auto" w:fill="auto"/>
          </w:tcPr>
          <w:p w14:paraId="5B98E3A4" w14:textId="77777777" w:rsidR="00972889" w:rsidRPr="00972889" w:rsidRDefault="00972889" w:rsidP="00972889">
            <w:pPr>
              <w:spacing w:after="0" w:line="240" w:lineRule="auto"/>
              <w:ind w:left="34"/>
              <w:rPr>
                <w:rFonts w:ascii="Times New Roman" w:eastAsia="Calibri" w:hAnsi="Times New Roman" w:cs="Times New Roman"/>
                <w:sz w:val="16"/>
                <w:szCs w:val="16"/>
              </w:rPr>
            </w:pPr>
          </w:p>
        </w:tc>
        <w:tc>
          <w:tcPr>
            <w:tcW w:w="1126" w:type="pct"/>
            <w:shd w:val="clear" w:color="auto" w:fill="auto"/>
          </w:tcPr>
          <w:p w14:paraId="1361ECD0"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Принятие решения об отказе в предоставлении услуги</w:t>
            </w:r>
          </w:p>
        </w:tc>
        <w:tc>
          <w:tcPr>
            <w:tcW w:w="453" w:type="pct"/>
            <w:vMerge w:val="restart"/>
            <w:shd w:val="clear" w:color="auto" w:fill="auto"/>
          </w:tcPr>
          <w:p w14:paraId="2EC6A00F"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В течение 15 календарных дней</w:t>
            </w:r>
          </w:p>
        </w:tc>
        <w:tc>
          <w:tcPr>
            <w:tcW w:w="542" w:type="pct"/>
            <w:vMerge w:val="restart"/>
            <w:shd w:val="clear" w:color="auto" w:fill="auto"/>
          </w:tcPr>
          <w:p w14:paraId="14F737A5"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588" w:type="pct"/>
            <w:vMerge w:val="restart"/>
            <w:tcBorders>
              <w:top w:val="nil"/>
            </w:tcBorders>
            <w:shd w:val="clear" w:color="auto" w:fill="auto"/>
          </w:tcPr>
          <w:p w14:paraId="6B1E6066"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497" w:type="pct"/>
            <w:vMerge w:val="restart"/>
            <w:shd w:val="clear" w:color="auto" w:fill="auto"/>
          </w:tcPr>
          <w:p w14:paraId="07651062"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206" w:type="pct"/>
            <w:vMerge w:val="restart"/>
            <w:shd w:val="clear" w:color="auto" w:fill="auto"/>
          </w:tcPr>
          <w:p w14:paraId="62A737DD" w14:textId="7F311502"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972889" w:rsidRPr="00972889" w14:paraId="05089A9A" w14:textId="77777777" w:rsidTr="00972889">
        <w:trPr>
          <w:gridAfter w:val="1"/>
          <w:wAfter w:w="5" w:type="pct"/>
          <w:trHeight w:val="20"/>
        </w:trPr>
        <w:tc>
          <w:tcPr>
            <w:tcW w:w="583" w:type="pct"/>
            <w:vMerge/>
            <w:shd w:val="clear" w:color="auto" w:fill="auto"/>
          </w:tcPr>
          <w:p w14:paraId="41798D47" w14:textId="77777777" w:rsidR="00972889" w:rsidRPr="00972889" w:rsidRDefault="00972889" w:rsidP="00972889">
            <w:pPr>
              <w:spacing w:after="0" w:line="240" w:lineRule="auto"/>
              <w:ind w:left="34"/>
              <w:rPr>
                <w:rFonts w:ascii="Times New Roman" w:eastAsia="Calibri" w:hAnsi="Times New Roman" w:cs="Times New Roman"/>
                <w:sz w:val="16"/>
                <w:szCs w:val="16"/>
              </w:rPr>
            </w:pPr>
          </w:p>
        </w:tc>
        <w:tc>
          <w:tcPr>
            <w:tcW w:w="1126" w:type="pct"/>
            <w:shd w:val="clear" w:color="auto" w:fill="auto"/>
          </w:tcPr>
          <w:p w14:paraId="6F2DB189"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Формирование решения об отказе в предоставлении муниципальной услуги</w:t>
            </w:r>
          </w:p>
        </w:tc>
        <w:tc>
          <w:tcPr>
            <w:tcW w:w="453" w:type="pct"/>
            <w:vMerge/>
            <w:shd w:val="clear" w:color="auto" w:fill="auto"/>
          </w:tcPr>
          <w:p w14:paraId="4700BF51"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542" w:type="pct"/>
            <w:vMerge/>
            <w:shd w:val="clear" w:color="auto" w:fill="auto"/>
          </w:tcPr>
          <w:p w14:paraId="02B86BA8"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588" w:type="pct"/>
            <w:vMerge/>
            <w:tcBorders>
              <w:top w:val="nil"/>
            </w:tcBorders>
            <w:shd w:val="clear" w:color="auto" w:fill="auto"/>
          </w:tcPr>
          <w:p w14:paraId="7806CEB7"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497" w:type="pct"/>
            <w:vMerge/>
            <w:shd w:val="clear" w:color="auto" w:fill="auto"/>
          </w:tcPr>
          <w:p w14:paraId="383535A6"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206" w:type="pct"/>
            <w:vMerge/>
            <w:shd w:val="clear" w:color="auto" w:fill="auto"/>
          </w:tcPr>
          <w:p w14:paraId="6C57F2C0" w14:textId="77777777" w:rsidR="00972889" w:rsidRPr="00972889" w:rsidRDefault="00972889" w:rsidP="00972889">
            <w:pPr>
              <w:spacing w:after="0" w:line="240" w:lineRule="auto"/>
              <w:rPr>
                <w:rFonts w:ascii="Times New Roman" w:eastAsia="Calibri" w:hAnsi="Times New Roman" w:cs="Times New Roman"/>
                <w:sz w:val="16"/>
                <w:szCs w:val="16"/>
              </w:rPr>
            </w:pPr>
          </w:p>
        </w:tc>
      </w:tr>
      <w:tr w:rsidR="00972889" w:rsidRPr="00972889" w14:paraId="7A3BB45A" w14:textId="77777777" w:rsidTr="00972889">
        <w:trPr>
          <w:trHeight w:val="20"/>
        </w:trPr>
        <w:tc>
          <w:tcPr>
            <w:tcW w:w="5000" w:type="pct"/>
            <w:gridSpan w:val="8"/>
            <w:shd w:val="clear" w:color="auto" w:fill="auto"/>
          </w:tcPr>
          <w:p w14:paraId="361FBA52" w14:textId="77777777" w:rsidR="00972889" w:rsidRPr="00972889" w:rsidRDefault="00972889" w:rsidP="00E10ECA">
            <w:pPr>
              <w:numPr>
                <w:ilvl w:val="0"/>
                <w:numId w:val="10"/>
              </w:numPr>
              <w:spacing w:after="0" w:line="240" w:lineRule="auto"/>
              <w:jc w:val="center"/>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Выдача результата </w:t>
            </w:r>
          </w:p>
        </w:tc>
      </w:tr>
      <w:tr w:rsidR="00972889" w:rsidRPr="00972889" w14:paraId="1A3FB522" w14:textId="77777777" w:rsidTr="00972889">
        <w:trPr>
          <w:gridAfter w:val="1"/>
          <w:wAfter w:w="5" w:type="pct"/>
          <w:trHeight w:val="20"/>
        </w:trPr>
        <w:tc>
          <w:tcPr>
            <w:tcW w:w="583" w:type="pct"/>
            <w:vMerge w:val="restart"/>
            <w:shd w:val="clear" w:color="auto" w:fill="auto"/>
          </w:tcPr>
          <w:p w14:paraId="5F82D55B" w14:textId="140FA8D4" w:rsidR="00972889" w:rsidRPr="00972889" w:rsidRDefault="00972889" w:rsidP="00972889">
            <w:pPr>
              <w:spacing w:after="0" w:line="240" w:lineRule="auto"/>
              <w:ind w:left="34"/>
              <w:rPr>
                <w:rFonts w:ascii="Times New Roman" w:eastAsia="Calibri" w:hAnsi="Times New Roman" w:cs="Times New Roman"/>
                <w:sz w:val="16"/>
                <w:szCs w:val="16"/>
              </w:rPr>
            </w:pPr>
            <w:r w:rsidRPr="00972889">
              <w:rPr>
                <w:rFonts w:ascii="Times New Roman" w:eastAsia="Calibri" w:hAnsi="Times New Roman" w:cs="Times New Roman"/>
                <w:sz w:val="16"/>
                <w:szCs w:val="16"/>
              </w:rPr>
              <w:t>формирование и регистрация результата муниципальной услуги, указанного в пункте 2.4. Административного регламента, в форме электронного документа в ГИС</w:t>
            </w:r>
          </w:p>
        </w:tc>
        <w:tc>
          <w:tcPr>
            <w:tcW w:w="1126" w:type="pct"/>
            <w:shd w:val="clear" w:color="auto" w:fill="auto"/>
          </w:tcPr>
          <w:p w14:paraId="393FFD38" w14:textId="77777777" w:rsidR="00972889" w:rsidRPr="00972889" w:rsidRDefault="00972889" w:rsidP="00972889">
            <w:pPr>
              <w:spacing w:after="0" w:line="240" w:lineRule="auto"/>
              <w:ind w:left="32"/>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Регистрация результата предоставления муниципальной услуги </w:t>
            </w:r>
          </w:p>
          <w:p w14:paraId="66E21C2B" w14:textId="77777777" w:rsidR="00972889" w:rsidRPr="00972889" w:rsidRDefault="00972889" w:rsidP="00972889">
            <w:pPr>
              <w:spacing w:after="0" w:line="240" w:lineRule="auto"/>
              <w:ind w:left="32"/>
              <w:rPr>
                <w:rFonts w:ascii="Times New Roman" w:eastAsia="Calibri" w:hAnsi="Times New Roman" w:cs="Times New Roman"/>
                <w:sz w:val="16"/>
                <w:szCs w:val="16"/>
              </w:rPr>
            </w:pPr>
          </w:p>
        </w:tc>
        <w:tc>
          <w:tcPr>
            <w:tcW w:w="453" w:type="pct"/>
            <w:shd w:val="clear" w:color="auto" w:fill="auto"/>
          </w:tcPr>
          <w:p w14:paraId="0B5F7AC3" w14:textId="77777777" w:rsidR="00972889" w:rsidRPr="00972889" w:rsidRDefault="00972889" w:rsidP="00972889">
            <w:pPr>
              <w:spacing w:after="0" w:line="240" w:lineRule="auto"/>
              <w:ind w:left="29"/>
              <w:rPr>
                <w:rFonts w:ascii="Times New Roman" w:eastAsia="Calibri" w:hAnsi="Times New Roman" w:cs="Times New Roman"/>
                <w:sz w:val="16"/>
                <w:szCs w:val="16"/>
              </w:rPr>
            </w:pPr>
            <w:r w:rsidRPr="00972889">
              <w:rPr>
                <w:rFonts w:ascii="Times New Roman" w:eastAsia="Calibri" w:hAnsi="Times New Roman" w:cs="Times New Roman"/>
                <w:sz w:val="16"/>
                <w:szCs w:val="16"/>
              </w:rPr>
              <w:t>после окончания процедуры принятия решения (в общий срок предоставления государственной (муниципальной) услуги не включается)</w:t>
            </w:r>
          </w:p>
        </w:tc>
        <w:tc>
          <w:tcPr>
            <w:tcW w:w="542" w:type="pct"/>
            <w:shd w:val="clear" w:color="auto" w:fill="auto"/>
          </w:tcPr>
          <w:p w14:paraId="68F535D9" w14:textId="77777777" w:rsidR="00972889" w:rsidRPr="00972889" w:rsidRDefault="00972889" w:rsidP="00972889">
            <w:pPr>
              <w:spacing w:after="0" w:line="240" w:lineRule="auto"/>
              <w:ind w:left="28"/>
              <w:rPr>
                <w:rFonts w:ascii="Times New Roman" w:eastAsia="Calibri" w:hAnsi="Times New Roman" w:cs="Times New Roman"/>
                <w:sz w:val="16"/>
                <w:szCs w:val="16"/>
              </w:rPr>
            </w:pPr>
            <w:r w:rsidRPr="00972889">
              <w:rPr>
                <w:rFonts w:ascii="Times New Roman" w:hAnsi="Times New Roman" w:cs="Times New Roman"/>
                <w:sz w:val="16"/>
                <w:szCs w:val="16"/>
              </w:rPr>
              <w:t>должностное лицо Уполномоченного органа, ответственное за предоставление государственно (муниципальной) услуги</w:t>
            </w:r>
          </w:p>
        </w:tc>
        <w:tc>
          <w:tcPr>
            <w:tcW w:w="588" w:type="pct"/>
            <w:shd w:val="clear" w:color="auto" w:fill="auto"/>
          </w:tcPr>
          <w:p w14:paraId="221FA9B7" w14:textId="77777777" w:rsidR="00972889" w:rsidRPr="00972889" w:rsidRDefault="00972889" w:rsidP="00972889">
            <w:pPr>
              <w:spacing w:after="0" w:line="240" w:lineRule="auto"/>
              <w:ind w:left="28"/>
              <w:rPr>
                <w:rFonts w:ascii="Times New Roman" w:eastAsia="Calibri" w:hAnsi="Times New Roman" w:cs="Times New Roman"/>
                <w:sz w:val="16"/>
                <w:szCs w:val="16"/>
              </w:rPr>
            </w:pPr>
            <w:r w:rsidRPr="00972889">
              <w:rPr>
                <w:rFonts w:ascii="Times New Roman" w:eastAsia="Calibri" w:hAnsi="Times New Roman" w:cs="Times New Roman"/>
                <w:sz w:val="16"/>
                <w:szCs w:val="16"/>
              </w:rPr>
              <w:t>Уполномоченный орган) / ГИС</w:t>
            </w:r>
          </w:p>
        </w:tc>
        <w:tc>
          <w:tcPr>
            <w:tcW w:w="497" w:type="pct"/>
            <w:shd w:val="clear" w:color="auto" w:fill="auto"/>
          </w:tcPr>
          <w:p w14:paraId="33BE89D4"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w:t>
            </w:r>
          </w:p>
        </w:tc>
        <w:tc>
          <w:tcPr>
            <w:tcW w:w="1206" w:type="pct"/>
            <w:shd w:val="clear" w:color="auto" w:fill="auto"/>
          </w:tcPr>
          <w:p w14:paraId="2FBA5445" w14:textId="77777777" w:rsidR="00972889" w:rsidRPr="00972889" w:rsidRDefault="00972889" w:rsidP="00972889">
            <w:pPr>
              <w:spacing w:after="0" w:line="240" w:lineRule="auto"/>
              <w:ind w:left="47"/>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Внесение сведений о конечном результате предоставления государственной (муниципальной) услуги </w:t>
            </w:r>
          </w:p>
        </w:tc>
      </w:tr>
      <w:tr w:rsidR="00972889" w:rsidRPr="00972889" w14:paraId="50D6C116" w14:textId="77777777" w:rsidTr="00972889">
        <w:trPr>
          <w:gridAfter w:val="1"/>
          <w:wAfter w:w="5" w:type="pct"/>
          <w:trHeight w:val="20"/>
        </w:trPr>
        <w:tc>
          <w:tcPr>
            <w:tcW w:w="583" w:type="pct"/>
            <w:vMerge/>
            <w:shd w:val="clear" w:color="auto" w:fill="auto"/>
          </w:tcPr>
          <w:p w14:paraId="19149991" w14:textId="77777777" w:rsidR="00972889" w:rsidRPr="00972889" w:rsidRDefault="00972889" w:rsidP="00972889">
            <w:pPr>
              <w:spacing w:after="0" w:line="240" w:lineRule="auto"/>
              <w:ind w:left="34"/>
              <w:rPr>
                <w:rFonts w:ascii="Times New Roman" w:eastAsia="Calibri" w:hAnsi="Times New Roman" w:cs="Times New Roman"/>
                <w:sz w:val="16"/>
                <w:szCs w:val="16"/>
              </w:rPr>
            </w:pPr>
          </w:p>
        </w:tc>
        <w:tc>
          <w:tcPr>
            <w:tcW w:w="1126" w:type="pct"/>
            <w:shd w:val="clear" w:color="auto" w:fill="auto"/>
          </w:tcPr>
          <w:p w14:paraId="46541CB4"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Направление в многофункциональный центр результата муниципальной услуги, указанного в пункте 2.4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14:paraId="23DDF4BE"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453" w:type="pct"/>
            <w:shd w:val="clear" w:color="auto" w:fill="auto"/>
          </w:tcPr>
          <w:p w14:paraId="1502DE37" w14:textId="37CC94CC"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в сроки, установленные соглашением о взаимодействии между Уполномоченным органом и многофункциональным центром</w:t>
            </w:r>
          </w:p>
        </w:tc>
        <w:tc>
          <w:tcPr>
            <w:tcW w:w="542" w:type="pct"/>
            <w:shd w:val="clear" w:color="auto" w:fill="auto"/>
          </w:tcPr>
          <w:p w14:paraId="2A139882"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588" w:type="pct"/>
            <w:shd w:val="clear" w:color="auto" w:fill="auto"/>
          </w:tcPr>
          <w:p w14:paraId="4CCE735D"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Уполномоченный орган) / АИС МФЦ</w:t>
            </w:r>
          </w:p>
        </w:tc>
        <w:tc>
          <w:tcPr>
            <w:tcW w:w="497" w:type="pct"/>
            <w:shd w:val="clear" w:color="auto" w:fill="auto"/>
          </w:tcPr>
          <w:p w14:paraId="272CA335"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1206" w:type="pct"/>
            <w:shd w:val="clear" w:color="auto" w:fill="auto"/>
          </w:tcPr>
          <w:p w14:paraId="767DFBB9"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w:t>
            </w:r>
          </w:p>
          <w:p w14:paraId="5A2ECF62" w14:textId="77777777" w:rsidR="00972889" w:rsidRPr="00972889" w:rsidRDefault="00972889" w:rsidP="00972889">
            <w:pPr>
              <w:spacing w:after="0" w:line="240" w:lineRule="auto"/>
              <w:rPr>
                <w:rFonts w:ascii="Times New Roman" w:eastAsia="Calibri" w:hAnsi="Times New Roman" w:cs="Times New Roman"/>
                <w:sz w:val="16"/>
                <w:szCs w:val="16"/>
              </w:rPr>
            </w:pPr>
            <w:r w:rsidRPr="00972889">
              <w:rPr>
                <w:rFonts w:ascii="Times New Roman" w:eastAsia="Calibri" w:hAnsi="Times New Roman" w:cs="Times New Roman"/>
                <w:sz w:val="16"/>
                <w:szCs w:val="16"/>
              </w:rPr>
              <w:t>внесение сведений в ГИС о выдаче результата муниципальной услуги</w:t>
            </w:r>
          </w:p>
        </w:tc>
      </w:tr>
      <w:tr w:rsidR="00972889" w:rsidRPr="00972889" w14:paraId="0CDF46F6" w14:textId="77777777" w:rsidTr="00972889">
        <w:trPr>
          <w:gridAfter w:val="1"/>
          <w:wAfter w:w="5" w:type="pct"/>
          <w:trHeight w:val="20"/>
        </w:trPr>
        <w:tc>
          <w:tcPr>
            <w:tcW w:w="583" w:type="pct"/>
            <w:vMerge/>
            <w:shd w:val="clear" w:color="auto" w:fill="auto"/>
          </w:tcPr>
          <w:p w14:paraId="59BA44B4" w14:textId="77777777" w:rsidR="00972889" w:rsidRPr="00972889" w:rsidRDefault="00972889" w:rsidP="00972889">
            <w:pPr>
              <w:spacing w:after="0" w:line="240" w:lineRule="auto"/>
              <w:ind w:left="34"/>
              <w:rPr>
                <w:rFonts w:ascii="Times New Roman" w:eastAsia="Calibri" w:hAnsi="Times New Roman" w:cs="Times New Roman"/>
                <w:sz w:val="16"/>
                <w:szCs w:val="16"/>
              </w:rPr>
            </w:pPr>
          </w:p>
        </w:tc>
        <w:tc>
          <w:tcPr>
            <w:tcW w:w="1126" w:type="pct"/>
            <w:shd w:val="clear" w:color="auto" w:fill="auto"/>
          </w:tcPr>
          <w:p w14:paraId="59EA93D1" w14:textId="77777777" w:rsidR="00972889" w:rsidRPr="00972889" w:rsidRDefault="00972889" w:rsidP="00972889">
            <w:pPr>
              <w:spacing w:after="0" w:line="240" w:lineRule="auto"/>
              <w:ind w:left="32"/>
              <w:rPr>
                <w:rFonts w:ascii="Times New Roman" w:eastAsia="Calibri" w:hAnsi="Times New Roman" w:cs="Times New Roman"/>
                <w:sz w:val="16"/>
                <w:szCs w:val="16"/>
              </w:rPr>
            </w:pPr>
            <w:r w:rsidRPr="00972889">
              <w:rPr>
                <w:rFonts w:ascii="Times New Roman" w:eastAsia="Calibri" w:hAnsi="Times New Roman" w:cs="Times New Roman"/>
                <w:sz w:val="16"/>
                <w:szCs w:val="16"/>
              </w:rPr>
              <w:t>Направление заявителю результата предоставления муниципальной услуги в личный кабинет на Едином портале</w:t>
            </w:r>
          </w:p>
        </w:tc>
        <w:tc>
          <w:tcPr>
            <w:tcW w:w="453" w:type="pct"/>
            <w:shd w:val="clear" w:color="auto" w:fill="auto"/>
          </w:tcPr>
          <w:p w14:paraId="17359E62" w14:textId="77777777" w:rsidR="00972889" w:rsidRPr="00972889" w:rsidRDefault="00972889" w:rsidP="00972889">
            <w:pPr>
              <w:spacing w:after="0" w:line="240" w:lineRule="auto"/>
              <w:ind w:left="29"/>
              <w:rPr>
                <w:rFonts w:ascii="Times New Roman" w:eastAsia="Calibri" w:hAnsi="Times New Roman" w:cs="Times New Roman"/>
                <w:sz w:val="16"/>
                <w:szCs w:val="16"/>
              </w:rPr>
            </w:pPr>
            <w:r w:rsidRPr="00972889">
              <w:rPr>
                <w:rFonts w:ascii="Times New Roman" w:eastAsia="Calibri" w:hAnsi="Times New Roman" w:cs="Times New Roman"/>
                <w:sz w:val="16"/>
                <w:szCs w:val="16"/>
              </w:rPr>
              <w:t>В день регистрации результата предоставления муниципальной услуги</w:t>
            </w:r>
          </w:p>
        </w:tc>
        <w:tc>
          <w:tcPr>
            <w:tcW w:w="542" w:type="pct"/>
            <w:shd w:val="clear" w:color="auto" w:fill="auto"/>
          </w:tcPr>
          <w:p w14:paraId="7F09C6D3" w14:textId="77777777" w:rsidR="00972889" w:rsidRPr="00972889" w:rsidRDefault="00972889" w:rsidP="00972889">
            <w:pPr>
              <w:spacing w:after="0" w:line="240" w:lineRule="auto"/>
              <w:ind w:left="28"/>
              <w:rPr>
                <w:rFonts w:ascii="Times New Roman" w:eastAsia="Calibri" w:hAnsi="Times New Roman" w:cs="Times New Roman"/>
                <w:sz w:val="16"/>
                <w:szCs w:val="16"/>
              </w:rPr>
            </w:pPr>
            <w:r w:rsidRPr="00972889">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588" w:type="pct"/>
            <w:shd w:val="clear" w:color="auto" w:fill="auto"/>
          </w:tcPr>
          <w:p w14:paraId="351D99D1" w14:textId="77777777" w:rsidR="00972889" w:rsidRPr="00972889" w:rsidRDefault="00972889" w:rsidP="00972889">
            <w:pPr>
              <w:spacing w:after="0" w:line="240" w:lineRule="auto"/>
              <w:ind w:left="28"/>
              <w:rPr>
                <w:rFonts w:ascii="Times New Roman" w:eastAsia="Calibri" w:hAnsi="Times New Roman" w:cs="Times New Roman"/>
                <w:sz w:val="16"/>
                <w:szCs w:val="16"/>
              </w:rPr>
            </w:pPr>
            <w:r w:rsidRPr="00972889">
              <w:rPr>
                <w:rFonts w:ascii="Times New Roman" w:eastAsia="Calibri" w:hAnsi="Times New Roman" w:cs="Times New Roman"/>
                <w:sz w:val="16"/>
                <w:szCs w:val="16"/>
              </w:rPr>
              <w:t>ГИС</w:t>
            </w:r>
          </w:p>
        </w:tc>
        <w:tc>
          <w:tcPr>
            <w:tcW w:w="497" w:type="pct"/>
            <w:shd w:val="clear" w:color="auto" w:fill="auto"/>
          </w:tcPr>
          <w:p w14:paraId="4BA2C8DB" w14:textId="77777777" w:rsidR="00972889" w:rsidRPr="00972889" w:rsidRDefault="00972889" w:rsidP="00972889">
            <w:pPr>
              <w:spacing w:after="0" w:line="240" w:lineRule="auto"/>
              <w:rPr>
                <w:rFonts w:ascii="Times New Roman" w:eastAsia="Calibri" w:hAnsi="Times New Roman" w:cs="Times New Roman"/>
                <w:sz w:val="16"/>
                <w:szCs w:val="16"/>
              </w:rPr>
            </w:pPr>
          </w:p>
        </w:tc>
        <w:tc>
          <w:tcPr>
            <w:tcW w:w="1206" w:type="pct"/>
            <w:shd w:val="clear" w:color="auto" w:fill="auto"/>
          </w:tcPr>
          <w:p w14:paraId="3F0062E8" w14:textId="77777777" w:rsidR="00972889" w:rsidRPr="00972889" w:rsidRDefault="00972889" w:rsidP="00972889">
            <w:pPr>
              <w:autoSpaceDE w:val="0"/>
              <w:autoSpaceDN w:val="0"/>
              <w:adjustRightInd w:val="0"/>
              <w:spacing w:after="0" w:line="240" w:lineRule="auto"/>
              <w:jc w:val="both"/>
              <w:outlineLvl w:val="0"/>
              <w:rPr>
                <w:rFonts w:ascii="Times New Roman" w:eastAsia="Calibri" w:hAnsi="Times New Roman" w:cs="Times New Roman"/>
                <w:sz w:val="16"/>
                <w:szCs w:val="16"/>
              </w:rPr>
            </w:pPr>
            <w:bookmarkStart w:id="6" w:name="_Toc89083265"/>
            <w:r w:rsidRPr="00972889">
              <w:rPr>
                <w:rFonts w:ascii="Times New Roman" w:hAnsi="Times New Roman" w:cs="Times New Roman"/>
                <w:sz w:val="16"/>
                <w:szCs w:val="16"/>
              </w:rPr>
              <w:t xml:space="preserve">Результат муниципальной услуги, направленный заявителю на личный кабинет на </w:t>
            </w:r>
            <w:bookmarkEnd w:id="6"/>
            <w:r w:rsidRPr="00972889">
              <w:rPr>
                <w:rFonts w:ascii="Times New Roman" w:hAnsi="Times New Roman" w:cs="Times New Roman"/>
                <w:sz w:val="16"/>
                <w:szCs w:val="16"/>
              </w:rPr>
              <w:t>Едином портале</w:t>
            </w:r>
          </w:p>
        </w:tc>
      </w:tr>
    </w:tbl>
    <w:p w14:paraId="6CB1F553" w14:textId="77777777" w:rsidR="00972889" w:rsidRPr="00EE5F04" w:rsidRDefault="00972889" w:rsidP="00972889">
      <w:pPr>
        <w:spacing w:after="0" w:line="240" w:lineRule="auto"/>
        <w:rPr>
          <w:rFonts w:ascii="Times New Roman" w:eastAsia="Times New Roman" w:hAnsi="Times New Roman" w:cs="Times New Roman"/>
          <w:sz w:val="20"/>
          <w:szCs w:val="20"/>
          <w:lang w:eastAsia="ru-RU"/>
        </w:rPr>
      </w:pPr>
    </w:p>
    <w:p w14:paraId="52415C39" w14:textId="77777777" w:rsidR="00972889" w:rsidRDefault="00972889" w:rsidP="004C032A">
      <w:pPr>
        <w:tabs>
          <w:tab w:val="left" w:pos="6810"/>
          <w:tab w:val="right" w:pos="9355"/>
        </w:tabs>
        <w:spacing w:after="0" w:line="240" w:lineRule="auto"/>
        <w:jc w:val="both"/>
        <w:rPr>
          <w:rFonts w:ascii="Times New Roman" w:hAnsi="Times New Roman" w:cs="Times New Roman"/>
          <w:sz w:val="20"/>
          <w:szCs w:val="20"/>
        </w:rPr>
        <w:sectPr w:rsidR="00972889" w:rsidSect="00972889">
          <w:type w:val="nextColumn"/>
          <w:pgSz w:w="16838" w:h="11906" w:orient="landscape"/>
          <w:pgMar w:top="680" w:right="567" w:bottom="567" w:left="567" w:header="0" w:footer="0" w:gutter="0"/>
          <w:cols w:space="708"/>
          <w:docGrid w:linePitch="360"/>
        </w:sectPr>
      </w:pPr>
    </w:p>
    <w:p w14:paraId="01A45907" w14:textId="3F237205" w:rsidR="00465DFD" w:rsidRPr="00C7065C" w:rsidRDefault="00465DFD" w:rsidP="00163A34">
      <w:pPr>
        <w:spacing w:after="0" w:line="240" w:lineRule="auto"/>
        <w:jc w:val="both"/>
        <w:rPr>
          <w:rFonts w:ascii="Times New Roman" w:hAnsi="Times New Roman" w:cs="Times New Roman"/>
          <w:b/>
          <w:bCs/>
          <w:sz w:val="20"/>
          <w:szCs w:val="20"/>
        </w:rPr>
      </w:pPr>
      <w:r w:rsidRPr="00C7065C">
        <w:rPr>
          <w:rFonts w:ascii="Times New Roman" w:hAnsi="Times New Roman" w:cs="Times New Roman"/>
          <w:b/>
          <w:bCs/>
          <w:sz w:val="20"/>
          <w:szCs w:val="20"/>
        </w:rPr>
        <w:lastRenderedPageBreak/>
        <w:t xml:space="preserve">Постановление от </w:t>
      </w:r>
      <w:r w:rsidR="00972889" w:rsidRPr="00C7065C">
        <w:rPr>
          <w:rFonts w:ascii="Times New Roman" w:hAnsi="Times New Roman" w:cs="Times New Roman"/>
          <w:b/>
          <w:bCs/>
          <w:sz w:val="20"/>
          <w:szCs w:val="20"/>
        </w:rPr>
        <w:t>01</w:t>
      </w:r>
      <w:r w:rsidRPr="00C7065C">
        <w:rPr>
          <w:rFonts w:ascii="Times New Roman" w:hAnsi="Times New Roman" w:cs="Times New Roman"/>
          <w:b/>
          <w:bCs/>
          <w:sz w:val="20"/>
          <w:szCs w:val="20"/>
        </w:rPr>
        <w:t>.1</w:t>
      </w:r>
      <w:r w:rsidR="00972889" w:rsidRPr="00C7065C">
        <w:rPr>
          <w:rFonts w:ascii="Times New Roman" w:hAnsi="Times New Roman" w:cs="Times New Roman"/>
          <w:b/>
          <w:bCs/>
          <w:sz w:val="20"/>
          <w:szCs w:val="20"/>
        </w:rPr>
        <w:t>1</w:t>
      </w:r>
      <w:r w:rsidRPr="00C7065C">
        <w:rPr>
          <w:rFonts w:ascii="Times New Roman" w:hAnsi="Times New Roman" w:cs="Times New Roman"/>
          <w:b/>
          <w:bCs/>
          <w:sz w:val="20"/>
          <w:szCs w:val="20"/>
        </w:rPr>
        <w:t>.2022</w:t>
      </w:r>
      <w:r w:rsidRPr="00C7065C">
        <w:rPr>
          <w:rFonts w:ascii="Times New Roman" w:hAnsi="Times New Roman" w:cs="Times New Roman"/>
          <w:b/>
          <w:bCs/>
          <w:sz w:val="20"/>
          <w:szCs w:val="20"/>
        </w:rPr>
        <w:tab/>
      </w:r>
      <w:r w:rsidRPr="00C7065C">
        <w:rPr>
          <w:rFonts w:ascii="Times New Roman" w:hAnsi="Times New Roman" w:cs="Times New Roman"/>
          <w:b/>
          <w:bCs/>
          <w:sz w:val="20"/>
          <w:szCs w:val="20"/>
        </w:rPr>
        <w:tab/>
      </w:r>
      <w:r w:rsidRPr="00C7065C">
        <w:rPr>
          <w:rFonts w:ascii="Times New Roman" w:hAnsi="Times New Roman" w:cs="Times New Roman"/>
          <w:b/>
          <w:bCs/>
          <w:sz w:val="20"/>
          <w:szCs w:val="20"/>
        </w:rPr>
        <w:tab/>
      </w:r>
      <w:r w:rsidRPr="00C7065C">
        <w:rPr>
          <w:rFonts w:ascii="Times New Roman" w:hAnsi="Times New Roman" w:cs="Times New Roman"/>
          <w:b/>
          <w:bCs/>
          <w:sz w:val="20"/>
          <w:szCs w:val="20"/>
        </w:rPr>
        <w:tab/>
      </w:r>
      <w:r w:rsidRPr="00C7065C">
        <w:rPr>
          <w:rFonts w:ascii="Times New Roman" w:hAnsi="Times New Roman" w:cs="Times New Roman"/>
          <w:b/>
          <w:bCs/>
          <w:sz w:val="20"/>
          <w:szCs w:val="20"/>
        </w:rPr>
        <w:tab/>
      </w:r>
      <w:r w:rsidRPr="00C7065C">
        <w:rPr>
          <w:rFonts w:ascii="Times New Roman" w:hAnsi="Times New Roman" w:cs="Times New Roman"/>
          <w:b/>
          <w:bCs/>
          <w:sz w:val="20"/>
          <w:szCs w:val="20"/>
        </w:rPr>
        <w:tab/>
      </w:r>
      <w:r w:rsidRPr="00C7065C">
        <w:rPr>
          <w:rFonts w:ascii="Times New Roman" w:hAnsi="Times New Roman" w:cs="Times New Roman"/>
          <w:b/>
          <w:bCs/>
          <w:sz w:val="20"/>
          <w:szCs w:val="20"/>
        </w:rPr>
        <w:tab/>
      </w:r>
      <w:r w:rsidRPr="00C7065C">
        <w:rPr>
          <w:rFonts w:ascii="Times New Roman" w:hAnsi="Times New Roman" w:cs="Times New Roman"/>
          <w:b/>
          <w:bCs/>
          <w:sz w:val="20"/>
          <w:szCs w:val="20"/>
        </w:rPr>
        <w:tab/>
      </w:r>
      <w:r w:rsidRPr="00C7065C">
        <w:rPr>
          <w:rFonts w:ascii="Times New Roman" w:hAnsi="Times New Roman" w:cs="Times New Roman"/>
          <w:b/>
          <w:bCs/>
          <w:sz w:val="20"/>
          <w:szCs w:val="20"/>
        </w:rPr>
        <w:tab/>
        <w:t xml:space="preserve">              </w:t>
      </w:r>
      <w:r w:rsidR="00B47508">
        <w:rPr>
          <w:rFonts w:ascii="Times New Roman" w:hAnsi="Times New Roman" w:cs="Times New Roman"/>
          <w:b/>
          <w:bCs/>
          <w:sz w:val="20"/>
          <w:szCs w:val="20"/>
        </w:rPr>
        <w:t xml:space="preserve">              </w:t>
      </w:r>
      <w:r w:rsidRPr="00C7065C">
        <w:rPr>
          <w:rFonts w:ascii="Times New Roman" w:hAnsi="Times New Roman" w:cs="Times New Roman"/>
          <w:b/>
          <w:bCs/>
          <w:sz w:val="20"/>
          <w:szCs w:val="20"/>
        </w:rPr>
        <w:t xml:space="preserve">  № 9</w:t>
      </w:r>
      <w:r w:rsidR="00972889" w:rsidRPr="00C7065C">
        <w:rPr>
          <w:rFonts w:ascii="Times New Roman" w:hAnsi="Times New Roman" w:cs="Times New Roman"/>
          <w:b/>
          <w:bCs/>
          <w:sz w:val="20"/>
          <w:szCs w:val="20"/>
        </w:rPr>
        <w:t>89</w:t>
      </w:r>
    </w:p>
    <w:p w14:paraId="1B6F7E6D" w14:textId="5716216A" w:rsidR="00163A34" w:rsidRPr="00163A34" w:rsidRDefault="00163A34" w:rsidP="00163A34">
      <w:pPr>
        <w:spacing w:after="0" w:line="240" w:lineRule="auto"/>
        <w:jc w:val="both"/>
        <w:rPr>
          <w:rFonts w:ascii="Times New Roman" w:hAnsi="Times New Roman" w:cs="Times New Roman"/>
          <w:sz w:val="20"/>
          <w:szCs w:val="20"/>
        </w:rPr>
      </w:pPr>
      <w:r w:rsidRPr="00163A34">
        <w:rPr>
          <w:rFonts w:ascii="Times New Roman" w:hAnsi="Times New Roman" w:cs="Times New Roman"/>
          <w:sz w:val="20"/>
          <w:szCs w:val="20"/>
        </w:rPr>
        <w:t>Об утверждении перечня стационарных пунктов обогрева и питания при возникновении чрезвычайных ситуаций (происшествий), связанных с гололедными явлениями, снежными заносами на автомобильных дорогах и определения опасных участков дорог на территории Завитинского муниципального округа</w:t>
      </w:r>
      <w:r w:rsidR="00C7065C">
        <w:rPr>
          <w:rFonts w:ascii="Times New Roman" w:hAnsi="Times New Roman" w:cs="Times New Roman"/>
          <w:sz w:val="20"/>
          <w:szCs w:val="20"/>
        </w:rPr>
        <w:t xml:space="preserve"> </w:t>
      </w:r>
      <w:r w:rsidRPr="00163A34">
        <w:rPr>
          <w:rFonts w:ascii="Times New Roman" w:hAnsi="Times New Roman" w:cs="Times New Roman"/>
          <w:sz w:val="20"/>
          <w:szCs w:val="20"/>
        </w:rPr>
        <w:t>В соответствии с Федеральным законом от 21.12.1994 года № 68-ФЗ «О защите населения и территорий от чрезвычайных ситуаций природного и техногенного характера», в целях защиты населения при возникновении чрезвычайных ситуаций (происшествий), связанных с гололедными явлениями, снежными заносами на автомобильных дорогах</w:t>
      </w:r>
      <w:r w:rsidR="00C7065C">
        <w:rPr>
          <w:rFonts w:ascii="Times New Roman" w:hAnsi="Times New Roman" w:cs="Times New Roman"/>
          <w:sz w:val="20"/>
          <w:szCs w:val="20"/>
        </w:rPr>
        <w:t xml:space="preserve"> </w:t>
      </w:r>
      <w:r w:rsidRPr="00C7065C">
        <w:rPr>
          <w:rFonts w:ascii="Times New Roman" w:hAnsi="Times New Roman" w:cs="Times New Roman"/>
          <w:b/>
          <w:bCs/>
          <w:sz w:val="20"/>
          <w:szCs w:val="20"/>
        </w:rPr>
        <w:t>п о с т а н о в л я ю:</w:t>
      </w:r>
      <w:r w:rsidR="00C7065C">
        <w:rPr>
          <w:rFonts w:ascii="Times New Roman" w:hAnsi="Times New Roman" w:cs="Times New Roman"/>
          <w:b/>
          <w:bCs/>
          <w:sz w:val="20"/>
          <w:szCs w:val="20"/>
        </w:rPr>
        <w:t xml:space="preserve"> </w:t>
      </w:r>
      <w:r w:rsidRPr="00163A34">
        <w:rPr>
          <w:rFonts w:ascii="Times New Roman" w:hAnsi="Times New Roman" w:cs="Times New Roman"/>
          <w:sz w:val="20"/>
          <w:szCs w:val="20"/>
        </w:rPr>
        <w:t>1. Утвердить перечень стационарных пунктов обогрева и питания при возникновении чрезвычайных ситуаций (происшествий), связанных с гололедными явлениями, снежными заносами на автомобильных дорогах и определения опасных участков дорог на территории Завитинского муниципального округа согласно приложению к настоящему постановлению.</w:t>
      </w:r>
      <w:r w:rsidR="00C7065C">
        <w:rPr>
          <w:rFonts w:ascii="Times New Roman" w:hAnsi="Times New Roman" w:cs="Times New Roman"/>
          <w:sz w:val="20"/>
          <w:szCs w:val="20"/>
        </w:rPr>
        <w:t xml:space="preserve"> </w:t>
      </w:r>
      <w:r w:rsidRPr="00163A34">
        <w:rPr>
          <w:rFonts w:ascii="Times New Roman" w:hAnsi="Times New Roman" w:cs="Times New Roman"/>
          <w:sz w:val="20"/>
          <w:szCs w:val="20"/>
        </w:rPr>
        <w:t>2. Признать утратившим силу постановление главы Завитинского района от 15.12.2020 № 491.</w:t>
      </w:r>
      <w:r w:rsidR="00C7065C">
        <w:rPr>
          <w:rFonts w:ascii="Times New Roman" w:hAnsi="Times New Roman" w:cs="Times New Roman"/>
          <w:sz w:val="20"/>
          <w:szCs w:val="20"/>
        </w:rPr>
        <w:t xml:space="preserve"> </w:t>
      </w:r>
      <w:r w:rsidRPr="00163A34">
        <w:rPr>
          <w:rFonts w:ascii="Times New Roman" w:hAnsi="Times New Roman" w:cs="Times New Roman"/>
          <w:sz w:val="20"/>
          <w:szCs w:val="20"/>
        </w:rPr>
        <w:t>3. Настоящее постановление подлежит официальному опубликованию.</w:t>
      </w:r>
      <w:r w:rsidR="00C7065C">
        <w:rPr>
          <w:rFonts w:ascii="Times New Roman" w:hAnsi="Times New Roman" w:cs="Times New Roman"/>
          <w:sz w:val="20"/>
          <w:szCs w:val="20"/>
        </w:rPr>
        <w:t xml:space="preserve"> </w:t>
      </w:r>
      <w:r w:rsidRPr="00163A34">
        <w:rPr>
          <w:rFonts w:ascii="Times New Roman" w:hAnsi="Times New Roman" w:cs="Times New Roman"/>
          <w:sz w:val="20"/>
          <w:szCs w:val="20"/>
        </w:rPr>
        <w:t>4.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57C73A03" w14:textId="10BAEC1E" w:rsidR="00C7065C" w:rsidRDefault="00163A34" w:rsidP="00163A34">
      <w:pPr>
        <w:spacing w:after="0" w:line="240" w:lineRule="auto"/>
        <w:jc w:val="both"/>
        <w:rPr>
          <w:rFonts w:ascii="Times New Roman" w:hAnsi="Times New Roman" w:cs="Times New Roman"/>
          <w:sz w:val="20"/>
          <w:szCs w:val="20"/>
        </w:rPr>
      </w:pPr>
      <w:r w:rsidRPr="00163A34">
        <w:rPr>
          <w:rFonts w:ascii="Times New Roman" w:hAnsi="Times New Roman" w:cs="Times New Roman"/>
          <w:sz w:val="20"/>
          <w:szCs w:val="20"/>
        </w:rPr>
        <w:t xml:space="preserve">Глава Завитинского муниципального округа                                                                 </w:t>
      </w:r>
      <w:r w:rsidR="00C7065C">
        <w:rPr>
          <w:rFonts w:ascii="Times New Roman" w:hAnsi="Times New Roman" w:cs="Times New Roman"/>
          <w:sz w:val="20"/>
          <w:szCs w:val="20"/>
        </w:rPr>
        <w:t xml:space="preserve">                                      </w:t>
      </w:r>
      <w:r w:rsidRPr="00163A34">
        <w:rPr>
          <w:rFonts w:ascii="Times New Roman" w:hAnsi="Times New Roman" w:cs="Times New Roman"/>
          <w:sz w:val="20"/>
          <w:szCs w:val="20"/>
        </w:rPr>
        <w:t xml:space="preserve">        С.С. Линевич</w:t>
      </w:r>
    </w:p>
    <w:p w14:paraId="1E5A2E1B" w14:textId="722161F7" w:rsidR="00163A34" w:rsidRPr="00163A34" w:rsidRDefault="00163A34" w:rsidP="00163A34">
      <w:pPr>
        <w:spacing w:after="0" w:line="240" w:lineRule="auto"/>
        <w:jc w:val="both"/>
        <w:rPr>
          <w:rFonts w:ascii="Times New Roman" w:hAnsi="Times New Roman" w:cs="Times New Roman"/>
          <w:sz w:val="20"/>
          <w:szCs w:val="20"/>
        </w:rPr>
      </w:pPr>
      <w:r w:rsidRPr="00163A34">
        <w:rPr>
          <w:rFonts w:ascii="Times New Roman" w:hAnsi="Times New Roman" w:cs="Times New Roman"/>
          <w:sz w:val="20"/>
          <w:szCs w:val="20"/>
        </w:rPr>
        <w:t>УТВЕРЖДЕН постановлением главы Завитинского муниципального округа от 01.11.2022 № 989</w:t>
      </w:r>
    </w:p>
    <w:p w14:paraId="43A93C3D" w14:textId="07BFACAA" w:rsidR="00163A34" w:rsidRPr="00163A34" w:rsidRDefault="00163A34" w:rsidP="00163A34">
      <w:pPr>
        <w:spacing w:after="0" w:line="240" w:lineRule="auto"/>
        <w:jc w:val="both"/>
        <w:rPr>
          <w:rFonts w:ascii="Times New Roman" w:hAnsi="Times New Roman" w:cs="Times New Roman"/>
          <w:sz w:val="20"/>
          <w:szCs w:val="20"/>
        </w:rPr>
      </w:pPr>
      <w:r w:rsidRPr="00C7065C">
        <w:rPr>
          <w:rFonts w:ascii="Times New Roman" w:hAnsi="Times New Roman" w:cs="Times New Roman"/>
          <w:b/>
          <w:bCs/>
          <w:sz w:val="20"/>
          <w:szCs w:val="20"/>
        </w:rPr>
        <w:t>Перечень</w:t>
      </w:r>
      <w:r w:rsidR="00C7065C">
        <w:rPr>
          <w:rFonts w:ascii="Times New Roman" w:hAnsi="Times New Roman" w:cs="Times New Roman"/>
          <w:sz w:val="20"/>
          <w:szCs w:val="20"/>
        </w:rPr>
        <w:t xml:space="preserve"> </w:t>
      </w:r>
      <w:r w:rsidRPr="00163A34">
        <w:rPr>
          <w:rFonts w:ascii="Times New Roman" w:hAnsi="Times New Roman" w:cs="Times New Roman"/>
          <w:sz w:val="20"/>
          <w:szCs w:val="20"/>
        </w:rPr>
        <w:t>стационарных пунктов обогрева и питания при возникновении чрезвычайных ситуаций (происшествий), связанных с гололедными явлениями, снежными заносами на автомобильных дорогах и определения опасных участков дорог на территории Завитинского муниципального округа</w:t>
      </w:r>
    </w:p>
    <w:tbl>
      <w:tblPr>
        <w:tblStyle w:val="a8"/>
        <w:tblW w:w="10627" w:type="dxa"/>
        <w:tblLayout w:type="fixed"/>
        <w:tblLook w:val="04A0" w:firstRow="1" w:lastRow="0" w:firstColumn="1" w:lastColumn="0" w:noHBand="0" w:noVBand="1"/>
      </w:tblPr>
      <w:tblGrid>
        <w:gridCol w:w="421"/>
        <w:gridCol w:w="1275"/>
        <w:gridCol w:w="2694"/>
        <w:gridCol w:w="2835"/>
        <w:gridCol w:w="1275"/>
        <w:gridCol w:w="2127"/>
      </w:tblGrid>
      <w:tr w:rsidR="00C7065C" w:rsidRPr="00C7065C" w14:paraId="020F7A85" w14:textId="77777777" w:rsidTr="00C7065C">
        <w:tc>
          <w:tcPr>
            <w:tcW w:w="421" w:type="dxa"/>
          </w:tcPr>
          <w:p w14:paraId="0AA816A6" w14:textId="77777777" w:rsidR="00163A34" w:rsidRPr="00C7065C" w:rsidRDefault="00163A34" w:rsidP="00C7065C">
            <w:pPr>
              <w:spacing w:line="240" w:lineRule="auto"/>
              <w:ind w:left="-57" w:right="-57" w:firstLine="0"/>
              <w:rPr>
                <w:sz w:val="16"/>
                <w:szCs w:val="16"/>
              </w:rPr>
            </w:pPr>
            <w:r w:rsidRPr="00C7065C">
              <w:rPr>
                <w:sz w:val="16"/>
                <w:szCs w:val="16"/>
              </w:rPr>
              <w:t>№ п/п</w:t>
            </w:r>
          </w:p>
        </w:tc>
        <w:tc>
          <w:tcPr>
            <w:tcW w:w="1275" w:type="dxa"/>
          </w:tcPr>
          <w:p w14:paraId="6D79A363" w14:textId="77777777" w:rsidR="00163A34" w:rsidRPr="00C7065C" w:rsidRDefault="00163A34" w:rsidP="00C7065C">
            <w:pPr>
              <w:spacing w:line="240" w:lineRule="auto"/>
              <w:ind w:left="-57" w:right="-57" w:firstLine="0"/>
              <w:rPr>
                <w:sz w:val="16"/>
                <w:szCs w:val="16"/>
              </w:rPr>
            </w:pPr>
          </w:p>
          <w:p w14:paraId="6E7DF8EF" w14:textId="77777777" w:rsidR="00163A34" w:rsidRPr="00C7065C" w:rsidRDefault="00163A34" w:rsidP="00C7065C">
            <w:pPr>
              <w:spacing w:line="240" w:lineRule="auto"/>
              <w:ind w:left="-57" w:right="-57" w:firstLine="0"/>
              <w:rPr>
                <w:sz w:val="16"/>
                <w:szCs w:val="16"/>
              </w:rPr>
            </w:pPr>
            <w:r w:rsidRPr="00C7065C">
              <w:rPr>
                <w:sz w:val="16"/>
                <w:szCs w:val="16"/>
              </w:rPr>
              <w:t xml:space="preserve">Населенный пункт </w:t>
            </w:r>
          </w:p>
        </w:tc>
        <w:tc>
          <w:tcPr>
            <w:tcW w:w="2694" w:type="dxa"/>
          </w:tcPr>
          <w:p w14:paraId="71C3DF48" w14:textId="77777777" w:rsidR="00163A34" w:rsidRPr="00C7065C" w:rsidRDefault="00163A34" w:rsidP="00C7065C">
            <w:pPr>
              <w:spacing w:line="240" w:lineRule="auto"/>
              <w:ind w:left="-57" w:right="-57" w:firstLine="0"/>
              <w:rPr>
                <w:sz w:val="16"/>
                <w:szCs w:val="16"/>
              </w:rPr>
            </w:pPr>
          </w:p>
          <w:p w14:paraId="0259D41B" w14:textId="77777777" w:rsidR="00163A34" w:rsidRPr="00C7065C" w:rsidRDefault="00163A34" w:rsidP="00C7065C">
            <w:pPr>
              <w:spacing w:line="240" w:lineRule="auto"/>
              <w:ind w:left="-57" w:right="-57" w:firstLine="0"/>
              <w:rPr>
                <w:sz w:val="16"/>
                <w:szCs w:val="16"/>
              </w:rPr>
            </w:pPr>
            <w:r w:rsidRPr="00C7065C">
              <w:rPr>
                <w:sz w:val="16"/>
                <w:szCs w:val="16"/>
              </w:rPr>
              <w:t>Наименование организации</w:t>
            </w:r>
          </w:p>
        </w:tc>
        <w:tc>
          <w:tcPr>
            <w:tcW w:w="2835" w:type="dxa"/>
          </w:tcPr>
          <w:p w14:paraId="4B2AC887" w14:textId="77777777" w:rsidR="00163A34" w:rsidRPr="00C7065C" w:rsidRDefault="00163A34" w:rsidP="00C7065C">
            <w:pPr>
              <w:spacing w:line="240" w:lineRule="auto"/>
              <w:ind w:left="-57" w:right="-57" w:firstLine="0"/>
              <w:rPr>
                <w:sz w:val="16"/>
                <w:szCs w:val="16"/>
              </w:rPr>
            </w:pPr>
            <w:r w:rsidRPr="00C7065C">
              <w:rPr>
                <w:sz w:val="16"/>
                <w:szCs w:val="16"/>
              </w:rPr>
              <w:t>Наименование юридического лица/ИП ФИО, телефон руководителя</w:t>
            </w:r>
          </w:p>
        </w:tc>
        <w:tc>
          <w:tcPr>
            <w:tcW w:w="1275" w:type="dxa"/>
          </w:tcPr>
          <w:p w14:paraId="435BD024" w14:textId="77777777" w:rsidR="00163A34" w:rsidRPr="00C7065C" w:rsidRDefault="00163A34" w:rsidP="00C7065C">
            <w:pPr>
              <w:spacing w:line="240" w:lineRule="auto"/>
              <w:ind w:left="-57" w:right="-57" w:firstLine="0"/>
              <w:rPr>
                <w:sz w:val="16"/>
                <w:szCs w:val="16"/>
              </w:rPr>
            </w:pPr>
            <w:r w:rsidRPr="00C7065C">
              <w:rPr>
                <w:sz w:val="16"/>
                <w:szCs w:val="16"/>
              </w:rPr>
              <w:t xml:space="preserve">Количество мест для размещения </w:t>
            </w:r>
          </w:p>
        </w:tc>
        <w:tc>
          <w:tcPr>
            <w:tcW w:w="2127" w:type="dxa"/>
          </w:tcPr>
          <w:p w14:paraId="344CD18A" w14:textId="77777777" w:rsidR="00163A34" w:rsidRPr="00C7065C" w:rsidRDefault="00163A34" w:rsidP="00C7065C">
            <w:pPr>
              <w:spacing w:line="240" w:lineRule="auto"/>
              <w:ind w:left="-57" w:right="-57" w:firstLine="0"/>
              <w:rPr>
                <w:sz w:val="16"/>
                <w:szCs w:val="16"/>
              </w:rPr>
            </w:pPr>
            <w:r w:rsidRPr="00C7065C">
              <w:rPr>
                <w:sz w:val="16"/>
                <w:szCs w:val="16"/>
              </w:rPr>
              <w:t xml:space="preserve">Ближайшие: </w:t>
            </w:r>
            <w:proofErr w:type="spellStart"/>
            <w:r w:rsidRPr="00C7065C">
              <w:rPr>
                <w:sz w:val="16"/>
                <w:szCs w:val="16"/>
              </w:rPr>
              <w:t>ж.д</w:t>
            </w:r>
            <w:proofErr w:type="spellEnd"/>
            <w:r w:rsidRPr="00C7065C">
              <w:rPr>
                <w:sz w:val="16"/>
                <w:szCs w:val="16"/>
              </w:rPr>
              <w:t>. станция, аэропорт, расстояние от них до пункта размещения (км)</w:t>
            </w:r>
          </w:p>
        </w:tc>
      </w:tr>
      <w:tr w:rsidR="00C7065C" w:rsidRPr="00C7065C" w14:paraId="14AE1BA0" w14:textId="77777777" w:rsidTr="00C7065C">
        <w:tc>
          <w:tcPr>
            <w:tcW w:w="421" w:type="dxa"/>
          </w:tcPr>
          <w:p w14:paraId="26DBFC90" w14:textId="77777777" w:rsidR="00163A34" w:rsidRPr="00C7065C" w:rsidRDefault="00163A34" w:rsidP="00C7065C">
            <w:pPr>
              <w:spacing w:line="240" w:lineRule="auto"/>
              <w:ind w:left="-57" w:right="-57" w:firstLine="0"/>
              <w:rPr>
                <w:sz w:val="16"/>
                <w:szCs w:val="16"/>
              </w:rPr>
            </w:pPr>
            <w:r w:rsidRPr="00C7065C">
              <w:rPr>
                <w:sz w:val="16"/>
                <w:szCs w:val="16"/>
              </w:rPr>
              <w:t>1</w:t>
            </w:r>
          </w:p>
        </w:tc>
        <w:tc>
          <w:tcPr>
            <w:tcW w:w="1275" w:type="dxa"/>
          </w:tcPr>
          <w:p w14:paraId="6074D54A" w14:textId="77777777" w:rsidR="00163A34" w:rsidRPr="00C7065C" w:rsidRDefault="00163A34" w:rsidP="00C7065C">
            <w:pPr>
              <w:spacing w:line="240" w:lineRule="auto"/>
              <w:ind w:left="-57" w:right="-57" w:firstLine="0"/>
              <w:rPr>
                <w:sz w:val="16"/>
                <w:szCs w:val="16"/>
              </w:rPr>
            </w:pPr>
            <w:r w:rsidRPr="00C7065C">
              <w:rPr>
                <w:sz w:val="16"/>
                <w:szCs w:val="16"/>
              </w:rPr>
              <w:t>г. Завитинск</w:t>
            </w:r>
          </w:p>
        </w:tc>
        <w:tc>
          <w:tcPr>
            <w:tcW w:w="2694" w:type="dxa"/>
          </w:tcPr>
          <w:p w14:paraId="7D275278" w14:textId="77777777" w:rsidR="00163A34" w:rsidRPr="00C7065C" w:rsidRDefault="00163A34" w:rsidP="00C7065C">
            <w:pPr>
              <w:spacing w:line="240" w:lineRule="auto"/>
              <w:ind w:left="-57" w:right="-57" w:firstLine="0"/>
              <w:rPr>
                <w:sz w:val="16"/>
                <w:szCs w:val="16"/>
              </w:rPr>
            </w:pPr>
            <w:r w:rsidRPr="00C7065C">
              <w:rPr>
                <w:sz w:val="16"/>
                <w:szCs w:val="16"/>
              </w:rPr>
              <w:t>Кафе «Максим», 1570-1571 км.</w:t>
            </w:r>
          </w:p>
          <w:p w14:paraId="6893B695" w14:textId="77777777" w:rsidR="00163A34" w:rsidRPr="00C7065C" w:rsidRDefault="00163A34" w:rsidP="00C7065C">
            <w:pPr>
              <w:spacing w:line="240" w:lineRule="auto"/>
              <w:ind w:left="-57" w:right="-57" w:firstLine="0"/>
              <w:rPr>
                <w:sz w:val="16"/>
                <w:szCs w:val="16"/>
              </w:rPr>
            </w:pPr>
            <w:r w:rsidRPr="00C7065C">
              <w:rPr>
                <w:sz w:val="16"/>
                <w:szCs w:val="16"/>
              </w:rPr>
              <w:t>автодороги Р-297 «Амур»</w:t>
            </w:r>
          </w:p>
        </w:tc>
        <w:tc>
          <w:tcPr>
            <w:tcW w:w="2835" w:type="dxa"/>
          </w:tcPr>
          <w:p w14:paraId="05D06F0A" w14:textId="77777777" w:rsidR="00163A34" w:rsidRPr="00C7065C" w:rsidRDefault="00163A34" w:rsidP="00C7065C">
            <w:pPr>
              <w:spacing w:line="240" w:lineRule="auto"/>
              <w:ind w:left="-57" w:right="-57" w:firstLine="0"/>
              <w:rPr>
                <w:sz w:val="16"/>
                <w:szCs w:val="16"/>
              </w:rPr>
            </w:pPr>
            <w:r w:rsidRPr="00C7065C">
              <w:rPr>
                <w:sz w:val="16"/>
                <w:szCs w:val="16"/>
              </w:rPr>
              <w:t>ИП «</w:t>
            </w:r>
            <w:proofErr w:type="spellStart"/>
            <w:r w:rsidRPr="00C7065C">
              <w:rPr>
                <w:sz w:val="16"/>
                <w:szCs w:val="16"/>
              </w:rPr>
              <w:t>Одыванова</w:t>
            </w:r>
            <w:proofErr w:type="spellEnd"/>
            <w:r w:rsidRPr="00C7065C">
              <w:rPr>
                <w:sz w:val="16"/>
                <w:szCs w:val="16"/>
              </w:rPr>
              <w:t xml:space="preserve"> Лидия Николаевна»</w:t>
            </w:r>
          </w:p>
          <w:p w14:paraId="28407E3E" w14:textId="77777777" w:rsidR="00163A34" w:rsidRPr="00C7065C" w:rsidRDefault="00163A34" w:rsidP="00C7065C">
            <w:pPr>
              <w:spacing w:line="240" w:lineRule="auto"/>
              <w:ind w:left="-57" w:right="-57" w:firstLine="0"/>
              <w:rPr>
                <w:sz w:val="16"/>
                <w:szCs w:val="16"/>
              </w:rPr>
            </w:pPr>
            <w:r w:rsidRPr="00C7065C">
              <w:rPr>
                <w:sz w:val="16"/>
                <w:szCs w:val="16"/>
              </w:rPr>
              <w:t>89146088088</w:t>
            </w:r>
          </w:p>
          <w:p w14:paraId="4D37DF6C" w14:textId="77777777" w:rsidR="00163A34" w:rsidRPr="00C7065C" w:rsidRDefault="00163A34" w:rsidP="00C7065C">
            <w:pPr>
              <w:spacing w:line="240" w:lineRule="auto"/>
              <w:ind w:left="-57" w:right="-57" w:firstLine="0"/>
              <w:rPr>
                <w:sz w:val="16"/>
                <w:szCs w:val="16"/>
              </w:rPr>
            </w:pPr>
            <w:r w:rsidRPr="00C7065C">
              <w:rPr>
                <w:sz w:val="16"/>
                <w:szCs w:val="16"/>
              </w:rPr>
              <w:t>Служебный: 89143970770</w:t>
            </w:r>
          </w:p>
        </w:tc>
        <w:tc>
          <w:tcPr>
            <w:tcW w:w="1275" w:type="dxa"/>
          </w:tcPr>
          <w:p w14:paraId="73831656" w14:textId="77777777" w:rsidR="00163A34" w:rsidRPr="00C7065C" w:rsidRDefault="00163A34" w:rsidP="00C7065C">
            <w:pPr>
              <w:spacing w:line="240" w:lineRule="auto"/>
              <w:ind w:left="-57" w:right="-57" w:firstLine="0"/>
              <w:rPr>
                <w:sz w:val="16"/>
                <w:szCs w:val="16"/>
              </w:rPr>
            </w:pPr>
            <w:r w:rsidRPr="00C7065C">
              <w:rPr>
                <w:sz w:val="16"/>
                <w:szCs w:val="16"/>
              </w:rPr>
              <w:t>65</w:t>
            </w:r>
          </w:p>
        </w:tc>
        <w:tc>
          <w:tcPr>
            <w:tcW w:w="2127" w:type="dxa"/>
          </w:tcPr>
          <w:p w14:paraId="06FCD4DC" w14:textId="77777777" w:rsidR="00163A34" w:rsidRPr="00C7065C" w:rsidRDefault="00163A34" w:rsidP="00C7065C">
            <w:pPr>
              <w:spacing w:line="240" w:lineRule="auto"/>
              <w:ind w:left="-57" w:right="-57" w:firstLine="0"/>
              <w:rPr>
                <w:sz w:val="16"/>
                <w:szCs w:val="16"/>
              </w:rPr>
            </w:pPr>
            <w:r w:rsidRPr="00C7065C">
              <w:rPr>
                <w:sz w:val="16"/>
                <w:szCs w:val="16"/>
              </w:rPr>
              <w:t>ст. Завитая</w:t>
            </w:r>
          </w:p>
          <w:p w14:paraId="2C7EB9E4" w14:textId="77777777" w:rsidR="00163A34" w:rsidRPr="00C7065C" w:rsidRDefault="00163A34" w:rsidP="00C7065C">
            <w:pPr>
              <w:spacing w:line="240" w:lineRule="auto"/>
              <w:ind w:left="-57" w:right="-57" w:firstLine="0"/>
              <w:rPr>
                <w:sz w:val="16"/>
                <w:szCs w:val="16"/>
              </w:rPr>
            </w:pPr>
            <w:r w:rsidRPr="00C7065C">
              <w:rPr>
                <w:sz w:val="16"/>
                <w:szCs w:val="16"/>
              </w:rPr>
              <w:t>11 км</w:t>
            </w:r>
          </w:p>
        </w:tc>
      </w:tr>
      <w:tr w:rsidR="00C7065C" w:rsidRPr="00C7065C" w14:paraId="27B85DA0" w14:textId="77777777" w:rsidTr="00C7065C">
        <w:tc>
          <w:tcPr>
            <w:tcW w:w="421" w:type="dxa"/>
          </w:tcPr>
          <w:p w14:paraId="76667AA6" w14:textId="77777777" w:rsidR="00163A34" w:rsidRPr="00C7065C" w:rsidRDefault="00163A34" w:rsidP="00C7065C">
            <w:pPr>
              <w:spacing w:line="240" w:lineRule="auto"/>
              <w:ind w:left="-57" w:right="-57" w:firstLine="0"/>
              <w:rPr>
                <w:sz w:val="16"/>
                <w:szCs w:val="16"/>
              </w:rPr>
            </w:pPr>
            <w:r w:rsidRPr="00C7065C">
              <w:rPr>
                <w:sz w:val="16"/>
                <w:szCs w:val="16"/>
              </w:rPr>
              <w:t>2</w:t>
            </w:r>
          </w:p>
        </w:tc>
        <w:tc>
          <w:tcPr>
            <w:tcW w:w="1275" w:type="dxa"/>
          </w:tcPr>
          <w:p w14:paraId="547C34FB" w14:textId="77777777" w:rsidR="00163A34" w:rsidRPr="00C7065C" w:rsidRDefault="00163A34" w:rsidP="00C7065C">
            <w:pPr>
              <w:spacing w:line="240" w:lineRule="auto"/>
              <w:ind w:left="-57" w:right="-57" w:firstLine="0"/>
              <w:rPr>
                <w:sz w:val="16"/>
                <w:szCs w:val="16"/>
              </w:rPr>
            </w:pPr>
            <w:r w:rsidRPr="00C7065C">
              <w:rPr>
                <w:sz w:val="16"/>
                <w:szCs w:val="16"/>
              </w:rPr>
              <w:t>г. Завитинск</w:t>
            </w:r>
          </w:p>
        </w:tc>
        <w:tc>
          <w:tcPr>
            <w:tcW w:w="2694" w:type="dxa"/>
          </w:tcPr>
          <w:p w14:paraId="3C0952A2" w14:textId="77777777" w:rsidR="00163A34" w:rsidRPr="00C7065C" w:rsidRDefault="00163A34" w:rsidP="00C7065C">
            <w:pPr>
              <w:spacing w:line="240" w:lineRule="auto"/>
              <w:ind w:left="-57" w:right="-57" w:firstLine="0"/>
              <w:rPr>
                <w:sz w:val="16"/>
                <w:szCs w:val="16"/>
              </w:rPr>
            </w:pPr>
            <w:r w:rsidRPr="00C7065C">
              <w:rPr>
                <w:sz w:val="16"/>
                <w:szCs w:val="16"/>
              </w:rPr>
              <w:t>Кафе «Магистраль», 1572-1573 км.</w:t>
            </w:r>
          </w:p>
          <w:p w14:paraId="4CB3D556" w14:textId="77777777" w:rsidR="00163A34" w:rsidRPr="00C7065C" w:rsidRDefault="00163A34" w:rsidP="00C7065C">
            <w:pPr>
              <w:spacing w:line="240" w:lineRule="auto"/>
              <w:ind w:left="-57" w:right="-57" w:firstLine="0"/>
              <w:rPr>
                <w:sz w:val="16"/>
                <w:szCs w:val="16"/>
              </w:rPr>
            </w:pPr>
            <w:r w:rsidRPr="00C7065C">
              <w:rPr>
                <w:sz w:val="16"/>
                <w:szCs w:val="16"/>
              </w:rPr>
              <w:t>автодороги Р-297 «Амур»</w:t>
            </w:r>
          </w:p>
        </w:tc>
        <w:tc>
          <w:tcPr>
            <w:tcW w:w="2835" w:type="dxa"/>
          </w:tcPr>
          <w:p w14:paraId="2A0C1ED5" w14:textId="77777777" w:rsidR="00163A34" w:rsidRPr="00C7065C" w:rsidRDefault="00163A34" w:rsidP="00C7065C">
            <w:pPr>
              <w:spacing w:line="240" w:lineRule="auto"/>
              <w:ind w:left="-57" w:right="-57" w:firstLine="0"/>
              <w:rPr>
                <w:sz w:val="16"/>
                <w:szCs w:val="16"/>
              </w:rPr>
            </w:pPr>
            <w:r w:rsidRPr="00C7065C">
              <w:rPr>
                <w:sz w:val="16"/>
                <w:szCs w:val="16"/>
              </w:rPr>
              <w:t>ИП «</w:t>
            </w:r>
            <w:proofErr w:type="spellStart"/>
            <w:r w:rsidRPr="00C7065C">
              <w:rPr>
                <w:sz w:val="16"/>
                <w:szCs w:val="16"/>
              </w:rPr>
              <w:t>Шальнев</w:t>
            </w:r>
            <w:proofErr w:type="spellEnd"/>
            <w:r w:rsidRPr="00C7065C">
              <w:rPr>
                <w:sz w:val="16"/>
                <w:szCs w:val="16"/>
              </w:rPr>
              <w:t xml:space="preserve"> Андрей Николаевич»</w:t>
            </w:r>
          </w:p>
          <w:p w14:paraId="2E079C02" w14:textId="77777777" w:rsidR="00163A34" w:rsidRPr="00C7065C" w:rsidRDefault="00163A34" w:rsidP="00C7065C">
            <w:pPr>
              <w:spacing w:line="240" w:lineRule="auto"/>
              <w:ind w:left="-57" w:right="-57" w:firstLine="0"/>
              <w:rPr>
                <w:sz w:val="16"/>
                <w:szCs w:val="16"/>
              </w:rPr>
            </w:pPr>
            <w:r w:rsidRPr="00C7065C">
              <w:rPr>
                <w:sz w:val="16"/>
                <w:szCs w:val="16"/>
              </w:rPr>
              <w:t>89145544633</w:t>
            </w:r>
          </w:p>
          <w:p w14:paraId="74F8CF44" w14:textId="77777777" w:rsidR="00163A34" w:rsidRPr="00C7065C" w:rsidRDefault="00163A34" w:rsidP="00C7065C">
            <w:pPr>
              <w:spacing w:line="240" w:lineRule="auto"/>
              <w:ind w:left="-57" w:right="-57" w:firstLine="0"/>
              <w:rPr>
                <w:sz w:val="16"/>
                <w:szCs w:val="16"/>
              </w:rPr>
            </w:pPr>
            <w:r w:rsidRPr="00C7065C">
              <w:rPr>
                <w:sz w:val="16"/>
                <w:szCs w:val="16"/>
              </w:rPr>
              <w:t>Заведующая: Головко Ирина Александровна, 89145538346</w:t>
            </w:r>
          </w:p>
        </w:tc>
        <w:tc>
          <w:tcPr>
            <w:tcW w:w="1275" w:type="dxa"/>
          </w:tcPr>
          <w:p w14:paraId="08345C0B" w14:textId="77777777" w:rsidR="00163A34" w:rsidRPr="00C7065C" w:rsidRDefault="00163A34" w:rsidP="00C7065C">
            <w:pPr>
              <w:spacing w:line="240" w:lineRule="auto"/>
              <w:ind w:left="-57" w:right="-57" w:firstLine="0"/>
              <w:rPr>
                <w:sz w:val="16"/>
                <w:szCs w:val="16"/>
              </w:rPr>
            </w:pPr>
            <w:r w:rsidRPr="00C7065C">
              <w:rPr>
                <w:sz w:val="16"/>
                <w:szCs w:val="16"/>
              </w:rPr>
              <w:t>15</w:t>
            </w:r>
          </w:p>
        </w:tc>
        <w:tc>
          <w:tcPr>
            <w:tcW w:w="2127" w:type="dxa"/>
          </w:tcPr>
          <w:p w14:paraId="5BBBBAAE" w14:textId="77777777" w:rsidR="00163A34" w:rsidRPr="00C7065C" w:rsidRDefault="00163A34" w:rsidP="00C7065C">
            <w:pPr>
              <w:spacing w:line="240" w:lineRule="auto"/>
              <w:ind w:left="-57" w:right="-57" w:firstLine="0"/>
              <w:rPr>
                <w:sz w:val="16"/>
                <w:szCs w:val="16"/>
              </w:rPr>
            </w:pPr>
            <w:r w:rsidRPr="00C7065C">
              <w:rPr>
                <w:sz w:val="16"/>
                <w:szCs w:val="16"/>
              </w:rPr>
              <w:t>ст. Завитая</w:t>
            </w:r>
          </w:p>
          <w:p w14:paraId="4BF59740" w14:textId="77777777" w:rsidR="00163A34" w:rsidRPr="00C7065C" w:rsidRDefault="00163A34" w:rsidP="00C7065C">
            <w:pPr>
              <w:spacing w:line="240" w:lineRule="auto"/>
              <w:ind w:left="-57" w:right="-57" w:firstLine="0"/>
              <w:rPr>
                <w:sz w:val="16"/>
                <w:szCs w:val="16"/>
              </w:rPr>
            </w:pPr>
            <w:r w:rsidRPr="00C7065C">
              <w:rPr>
                <w:sz w:val="16"/>
                <w:szCs w:val="16"/>
              </w:rPr>
              <w:t>12 км</w:t>
            </w:r>
          </w:p>
        </w:tc>
      </w:tr>
    </w:tbl>
    <w:p w14:paraId="253F3C37" w14:textId="77777777" w:rsidR="000C6F47" w:rsidRDefault="000C6F47" w:rsidP="00BE7214">
      <w:pPr>
        <w:pStyle w:val="ConsPlusTitle"/>
        <w:jc w:val="both"/>
        <w:rPr>
          <w:rFonts w:ascii="Times New Roman" w:hAnsi="Times New Roman" w:cs="Times New Roman"/>
        </w:rPr>
      </w:pPr>
    </w:p>
    <w:p w14:paraId="647D802C" w14:textId="6A33B721" w:rsidR="00465DFD" w:rsidRPr="00B47508" w:rsidRDefault="00465DFD" w:rsidP="00954077">
      <w:pPr>
        <w:spacing w:after="0" w:line="240" w:lineRule="auto"/>
        <w:jc w:val="both"/>
        <w:rPr>
          <w:rFonts w:ascii="Times New Roman" w:hAnsi="Times New Roman" w:cs="Times New Roman"/>
          <w:b/>
          <w:bCs/>
          <w:sz w:val="20"/>
          <w:szCs w:val="20"/>
        </w:rPr>
      </w:pPr>
      <w:r w:rsidRPr="00B47508">
        <w:rPr>
          <w:rFonts w:ascii="Times New Roman" w:hAnsi="Times New Roman" w:cs="Times New Roman"/>
          <w:b/>
          <w:bCs/>
          <w:sz w:val="20"/>
          <w:szCs w:val="20"/>
        </w:rPr>
        <w:t xml:space="preserve">Постановление от </w:t>
      </w:r>
      <w:r w:rsidR="00972889" w:rsidRPr="00B47508">
        <w:rPr>
          <w:rFonts w:ascii="Times New Roman" w:hAnsi="Times New Roman" w:cs="Times New Roman"/>
          <w:b/>
          <w:bCs/>
          <w:sz w:val="20"/>
          <w:szCs w:val="20"/>
        </w:rPr>
        <w:t>02</w:t>
      </w:r>
      <w:r w:rsidRPr="00B47508">
        <w:rPr>
          <w:rFonts w:ascii="Times New Roman" w:hAnsi="Times New Roman" w:cs="Times New Roman"/>
          <w:b/>
          <w:bCs/>
          <w:sz w:val="20"/>
          <w:szCs w:val="20"/>
        </w:rPr>
        <w:t>.1</w:t>
      </w:r>
      <w:r w:rsidR="00972889" w:rsidRPr="00B47508">
        <w:rPr>
          <w:rFonts w:ascii="Times New Roman" w:hAnsi="Times New Roman" w:cs="Times New Roman"/>
          <w:b/>
          <w:bCs/>
          <w:sz w:val="20"/>
          <w:szCs w:val="20"/>
        </w:rPr>
        <w:t>1</w:t>
      </w:r>
      <w:r w:rsidRPr="00B47508">
        <w:rPr>
          <w:rFonts w:ascii="Times New Roman" w:hAnsi="Times New Roman" w:cs="Times New Roman"/>
          <w:b/>
          <w:bCs/>
          <w:sz w:val="20"/>
          <w:szCs w:val="20"/>
        </w:rPr>
        <w:t>.2022</w:t>
      </w:r>
      <w:r w:rsidRPr="00B47508">
        <w:rPr>
          <w:rFonts w:ascii="Times New Roman" w:hAnsi="Times New Roman" w:cs="Times New Roman"/>
          <w:b/>
          <w:bCs/>
          <w:sz w:val="20"/>
          <w:szCs w:val="20"/>
        </w:rPr>
        <w:tab/>
      </w:r>
      <w:r w:rsidRPr="00B47508">
        <w:rPr>
          <w:rFonts w:ascii="Times New Roman" w:hAnsi="Times New Roman" w:cs="Times New Roman"/>
          <w:b/>
          <w:bCs/>
          <w:sz w:val="20"/>
          <w:szCs w:val="20"/>
        </w:rPr>
        <w:tab/>
      </w:r>
      <w:r w:rsidRPr="00B47508">
        <w:rPr>
          <w:rFonts w:ascii="Times New Roman" w:hAnsi="Times New Roman" w:cs="Times New Roman"/>
          <w:b/>
          <w:bCs/>
          <w:sz w:val="20"/>
          <w:szCs w:val="20"/>
        </w:rPr>
        <w:tab/>
      </w:r>
      <w:r w:rsidRPr="00B47508">
        <w:rPr>
          <w:rFonts w:ascii="Times New Roman" w:hAnsi="Times New Roman" w:cs="Times New Roman"/>
          <w:b/>
          <w:bCs/>
          <w:sz w:val="20"/>
          <w:szCs w:val="20"/>
        </w:rPr>
        <w:tab/>
      </w:r>
      <w:r w:rsidRPr="00B47508">
        <w:rPr>
          <w:rFonts w:ascii="Times New Roman" w:hAnsi="Times New Roman" w:cs="Times New Roman"/>
          <w:b/>
          <w:bCs/>
          <w:sz w:val="20"/>
          <w:szCs w:val="20"/>
        </w:rPr>
        <w:tab/>
      </w:r>
      <w:r w:rsidRPr="00B47508">
        <w:rPr>
          <w:rFonts w:ascii="Times New Roman" w:hAnsi="Times New Roman" w:cs="Times New Roman"/>
          <w:b/>
          <w:bCs/>
          <w:sz w:val="20"/>
          <w:szCs w:val="20"/>
        </w:rPr>
        <w:tab/>
      </w:r>
      <w:r w:rsidRPr="00B47508">
        <w:rPr>
          <w:rFonts w:ascii="Times New Roman" w:hAnsi="Times New Roman" w:cs="Times New Roman"/>
          <w:b/>
          <w:bCs/>
          <w:sz w:val="20"/>
          <w:szCs w:val="20"/>
        </w:rPr>
        <w:tab/>
      </w:r>
      <w:r w:rsidRPr="00B47508">
        <w:rPr>
          <w:rFonts w:ascii="Times New Roman" w:hAnsi="Times New Roman" w:cs="Times New Roman"/>
          <w:b/>
          <w:bCs/>
          <w:sz w:val="20"/>
          <w:szCs w:val="20"/>
        </w:rPr>
        <w:tab/>
      </w:r>
      <w:r w:rsidRPr="00B47508">
        <w:rPr>
          <w:rFonts w:ascii="Times New Roman" w:hAnsi="Times New Roman" w:cs="Times New Roman"/>
          <w:b/>
          <w:bCs/>
          <w:sz w:val="20"/>
          <w:szCs w:val="20"/>
        </w:rPr>
        <w:tab/>
        <w:t xml:space="preserve">           </w:t>
      </w:r>
      <w:r w:rsidR="00B47508">
        <w:rPr>
          <w:rFonts w:ascii="Times New Roman" w:hAnsi="Times New Roman" w:cs="Times New Roman"/>
          <w:b/>
          <w:bCs/>
          <w:sz w:val="20"/>
          <w:szCs w:val="20"/>
        </w:rPr>
        <w:t xml:space="preserve">              </w:t>
      </w:r>
      <w:r w:rsidRPr="00B47508">
        <w:rPr>
          <w:rFonts w:ascii="Times New Roman" w:hAnsi="Times New Roman" w:cs="Times New Roman"/>
          <w:b/>
          <w:bCs/>
          <w:sz w:val="20"/>
          <w:szCs w:val="20"/>
        </w:rPr>
        <w:t xml:space="preserve">     № 99</w:t>
      </w:r>
      <w:r w:rsidR="00972889" w:rsidRPr="00B47508">
        <w:rPr>
          <w:rFonts w:ascii="Times New Roman" w:hAnsi="Times New Roman" w:cs="Times New Roman"/>
          <w:b/>
          <w:bCs/>
          <w:sz w:val="20"/>
          <w:szCs w:val="20"/>
        </w:rPr>
        <w:t>2</w:t>
      </w:r>
    </w:p>
    <w:p w14:paraId="7E414296" w14:textId="274A469C" w:rsidR="00954077" w:rsidRPr="00954077" w:rsidRDefault="00954077" w:rsidP="00954077">
      <w:pPr>
        <w:spacing w:after="0" w:line="240" w:lineRule="auto"/>
        <w:jc w:val="both"/>
        <w:rPr>
          <w:rFonts w:ascii="Times New Roman" w:hAnsi="Times New Roman" w:cs="Times New Roman"/>
          <w:sz w:val="20"/>
          <w:szCs w:val="20"/>
        </w:rPr>
      </w:pPr>
      <w:r w:rsidRPr="00954077">
        <w:rPr>
          <w:rFonts w:ascii="Times New Roman" w:hAnsi="Times New Roman" w:cs="Times New Roman"/>
          <w:sz w:val="20"/>
          <w:szCs w:val="20"/>
        </w:rPr>
        <w:t>О внесении изменений в постановление главы</w:t>
      </w:r>
      <w:r>
        <w:rPr>
          <w:rFonts w:ascii="Times New Roman" w:hAnsi="Times New Roman" w:cs="Times New Roman"/>
          <w:sz w:val="20"/>
          <w:szCs w:val="20"/>
        </w:rPr>
        <w:t xml:space="preserve"> </w:t>
      </w:r>
      <w:r w:rsidRPr="00954077">
        <w:rPr>
          <w:rFonts w:ascii="Times New Roman" w:hAnsi="Times New Roman" w:cs="Times New Roman"/>
          <w:sz w:val="20"/>
          <w:szCs w:val="20"/>
        </w:rPr>
        <w:t>Завитинского района от 11.10.2017 № 554</w:t>
      </w:r>
      <w:r w:rsidR="00881155">
        <w:rPr>
          <w:rFonts w:ascii="Times New Roman" w:hAnsi="Times New Roman" w:cs="Times New Roman"/>
          <w:sz w:val="20"/>
          <w:szCs w:val="20"/>
        </w:rPr>
        <w:t xml:space="preserve"> </w:t>
      </w:r>
      <w:r w:rsidRPr="00954077">
        <w:rPr>
          <w:rFonts w:ascii="Times New Roman" w:hAnsi="Times New Roman" w:cs="Times New Roman"/>
          <w:sz w:val="20"/>
          <w:szCs w:val="20"/>
        </w:rPr>
        <w:t xml:space="preserve"> В целях приведения нормативных правовых актов Завитинского муниципального округа в соответствие действующему законодательству, корректировки объемов финансирования муниципальной программы «Развитие сети автомобильных дорог общего пользования Завитинского муниципального округа»</w:t>
      </w:r>
      <w:r w:rsidR="00881155">
        <w:rPr>
          <w:rFonts w:ascii="Times New Roman" w:hAnsi="Times New Roman" w:cs="Times New Roman"/>
          <w:sz w:val="20"/>
          <w:szCs w:val="20"/>
        </w:rPr>
        <w:t xml:space="preserve"> </w:t>
      </w:r>
      <w:r w:rsidRPr="00881155">
        <w:rPr>
          <w:rFonts w:ascii="Times New Roman" w:hAnsi="Times New Roman" w:cs="Times New Roman"/>
          <w:b/>
          <w:bCs/>
          <w:sz w:val="20"/>
          <w:szCs w:val="20"/>
        </w:rPr>
        <w:t>п о с т а н о в л я ю</w:t>
      </w:r>
      <w:r w:rsidRPr="00954077">
        <w:rPr>
          <w:rFonts w:ascii="Times New Roman" w:hAnsi="Times New Roman" w:cs="Times New Roman"/>
          <w:sz w:val="20"/>
          <w:szCs w:val="20"/>
        </w:rPr>
        <w:t>:</w:t>
      </w:r>
      <w:r w:rsidR="00881155">
        <w:rPr>
          <w:rFonts w:ascii="Times New Roman" w:hAnsi="Times New Roman" w:cs="Times New Roman"/>
          <w:sz w:val="20"/>
          <w:szCs w:val="20"/>
        </w:rPr>
        <w:t xml:space="preserve"> </w:t>
      </w:r>
      <w:r w:rsidRPr="00954077">
        <w:rPr>
          <w:rFonts w:ascii="Times New Roman" w:hAnsi="Times New Roman" w:cs="Times New Roman"/>
          <w:sz w:val="20"/>
          <w:szCs w:val="20"/>
        </w:rPr>
        <w:t>Внести в постановление главы Завитинского района от 11.10.2017 № 554 «Об утверждении муниципальной программы «Развитие сети автомобильных дорог общего пользования Завитинского муниципального округа» (в редакции постановления главы Завитинского муниципального округа от 27.04.2022 № 348) следующее изменение:</w:t>
      </w:r>
      <w:r w:rsidR="00881155">
        <w:rPr>
          <w:rFonts w:ascii="Times New Roman" w:hAnsi="Times New Roman" w:cs="Times New Roman"/>
          <w:sz w:val="20"/>
          <w:szCs w:val="20"/>
        </w:rPr>
        <w:t xml:space="preserve"> </w:t>
      </w:r>
      <w:r w:rsidRPr="00954077">
        <w:rPr>
          <w:rFonts w:ascii="Times New Roman" w:hAnsi="Times New Roman" w:cs="Times New Roman"/>
          <w:sz w:val="20"/>
          <w:szCs w:val="20"/>
        </w:rPr>
        <w:t>приложение к постановлению изложить в новой редакции согласно приложению к настоящему постановлению.</w:t>
      </w:r>
      <w:r w:rsidR="00881155">
        <w:rPr>
          <w:rFonts w:ascii="Times New Roman" w:hAnsi="Times New Roman" w:cs="Times New Roman"/>
          <w:sz w:val="20"/>
          <w:szCs w:val="20"/>
        </w:rPr>
        <w:t xml:space="preserve"> </w:t>
      </w:r>
      <w:r w:rsidRPr="00954077">
        <w:rPr>
          <w:rFonts w:ascii="Times New Roman" w:hAnsi="Times New Roman" w:cs="Times New Roman"/>
          <w:sz w:val="20"/>
          <w:szCs w:val="20"/>
        </w:rPr>
        <w:t>Признать утратившим силу подпункт 1.2 пункта 1 постановления главы Завитинского муниципального округа от 27.04.2022 № 348.</w:t>
      </w:r>
      <w:r w:rsidR="00881155">
        <w:rPr>
          <w:rFonts w:ascii="Times New Roman" w:hAnsi="Times New Roman" w:cs="Times New Roman"/>
          <w:sz w:val="20"/>
          <w:szCs w:val="20"/>
        </w:rPr>
        <w:t xml:space="preserve"> </w:t>
      </w:r>
      <w:r w:rsidRPr="00954077">
        <w:rPr>
          <w:rFonts w:ascii="Times New Roman" w:hAnsi="Times New Roman" w:cs="Times New Roman"/>
          <w:sz w:val="20"/>
          <w:szCs w:val="20"/>
        </w:rPr>
        <w:t>Настоящее постановление подлежит официальному опубликованию.</w:t>
      </w:r>
      <w:r w:rsidR="00881155">
        <w:rPr>
          <w:rFonts w:ascii="Times New Roman" w:hAnsi="Times New Roman" w:cs="Times New Roman"/>
          <w:sz w:val="20"/>
          <w:szCs w:val="20"/>
        </w:rPr>
        <w:t xml:space="preserve"> </w:t>
      </w:r>
      <w:r w:rsidRPr="00954077">
        <w:rPr>
          <w:rFonts w:ascii="Times New Roman" w:hAnsi="Times New Roman" w:cs="Times New Roman"/>
          <w:sz w:val="20"/>
          <w:szCs w:val="20"/>
        </w:rPr>
        <w:t>4.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28A474EC" w14:textId="49355796" w:rsidR="00954077" w:rsidRPr="00954077" w:rsidRDefault="00954077" w:rsidP="00954077">
      <w:pPr>
        <w:spacing w:after="0" w:line="240" w:lineRule="auto"/>
        <w:jc w:val="both"/>
        <w:rPr>
          <w:rFonts w:ascii="Times New Roman" w:hAnsi="Times New Roman" w:cs="Times New Roman"/>
          <w:sz w:val="20"/>
          <w:szCs w:val="20"/>
        </w:rPr>
      </w:pPr>
      <w:r w:rsidRPr="00954077">
        <w:rPr>
          <w:rFonts w:ascii="Times New Roman" w:hAnsi="Times New Roman" w:cs="Times New Roman"/>
          <w:sz w:val="20"/>
          <w:szCs w:val="20"/>
        </w:rPr>
        <w:t xml:space="preserve">Глава Завитинского муниципального округа                                  </w:t>
      </w:r>
      <w:r w:rsidR="00881155">
        <w:rPr>
          <w:rFonts w:ascii="Times New Roman" w:hAnsi="Times New Roman" w:cs="Times New Roman"/>
          <w:sz w:val="20"/>
          <w:szCs w:val="20"/>
        </w:rPr>
        <w:t xml:space="preserve">                                                                               </w:t>
      </w:r>
      <w:r w:rsidRPr="00954077">
        <w:rPr>
          <w:rFonts w:ascii="Times New Roman" w:hAnsi="Times New Roman" w:cs="Times New Roman"/>
          <w:sz w:val="20"/>
          <w:szCs w:val="20"/>
        </w:rPr>
        <w:t>С.С. Линевич</w:t>
      </w:r>
    </w:p>
    <w:p w14:paraId="47EDDD81" w14:textId="3DF3CFB6" w:rsidR="00954077" w:rsidRPr="00954077" w:rsidRDefault="00954077" w:rsidP="00954077">
      <w:pPr>
        <w:spacing w:after="0" w:line="240" w:lineRule="auto"/>
        <w:jc w:val="both"/>
        <w:rPr>
          <w:rFonts w:ascii="Times New Roman" w:hAnsi="Times New Roman" w:cs="Times New Roman"/>
          <w:sz w:val="20"/>
          <w:szCs w:val="20"/>
        </w:rPr>
      </w:pPr>
      <w:r w:rsidRPr="00954077">
        <w:rPr>
          <w:rFonts w:ascii="Times New Roman" w:hAnsi="Times New Roman" w:cs="Times New Roman"/>
          <w:sz w:val="20"/>
          <w:szCs w:val="20"/>
        </w:rPr>
        <w:t>Приложение к постановлению главы Завитинского</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муниципального округа от</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02.11.2022 № 992</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МУНИЦИПАЛЬНАЯ ПРОГРАММА</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«РАЗВИТИЕ СЕТИ АВТОМОБИЛЬНЫХ ДОРОГ ОБЩЕГО ПОЛЬЗОВАНИЯ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ЗАВИТИНСКОГО МУНИЦИПАЛЬНОГО ОКРУГА»</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1. Паспорт программы</w:t>
      </w:r>
    </w:p>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69"/>
        <w:gridCol w:w="7938"/>
      </w:tblGrid>
      <w:tr w:rsidR="00954077" w:rsidRPr="00AF6933" w14:paraId="49296789" w14:textId="77777777" w:rsidTr="00AF6933">
        <w:trPr>
          <w:trHeight w:val="20"/>
        </w:trPr>
        <w:tc>
          <w:tcPr>
            <w:tcW w:w="2769" w:type="dxa"/>
          </w:tcPr>
          <w:p w14:paraId="333C6139"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Наименование муниципальной программы</w:t>
            </w:r>
          </w:p>
        </w:tc>
        <w:tc>
          <w:tcPr>
            <w:tcW w:w="7938" w:type="dxa"/>
          </w:tcPr>
          <w:p w14:paraId="2E6A902A"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Муниципальная программа «Развитие сети автомобильных дорог общего пользования Завитинского муниципального округа» (далее - программа)</w:t>
            </w:r>
          </w:p>
        </w:tc>
      </w:tr>
      <w:tr w:rsidR="00954077" w:rsidRPr="00AF6933" w14:paraId="021E5864" w14:textId="77777777" w:rsidTr="00AF6933">
        <w:trPr>
          <w:trHeight w:val="20"/>
        </w:trPr>
        <w:tc>
          <w:tcPr>
            <w:tcW w:w="2769" w:type="dxa"/>
          </w:tcPr>
          <w:p w14:paraId="5475C929"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Координаторы программы</w:t>
            </w:r>
          </w:p>
        </w:tc>
        <w:tc>
          <w:tcPr>
            <w:tcW w:w="7938" w:type="dxa"/>
          </w:tcPr>
          <w:p w14:paraId="45B3144B"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Администрация Завитинского муниципального округа в лице отдела дорожного хозяйства и жизнеобеспечения</w:t>
            </w:r>
          </w:p>
        </w:tc>
      </w:tr>
      <w:tr w:rsidR="00954077" w:rsidRPr="00AF6933" w14:paraId="3C5502BC" w14:textId="77777777" w:rsidTr="00AF6933">
        <w:trPr>
          <w:trHeight w:val="20"/>
        </w:trPr>
        <w:tc>
          <w:tcPr>
            <w:tcW w:w="2769" w:type="dxa"/>
          </w:tcPr>
          <w:p w14:paraId="6131B151"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Участники программы</w:t>
            </w:r>
          </w:p>
        </w:tc>
        <w:tc>
          <w:tcPr>
            <w:tcW w:w="7938" w:type="dxa"/>
          </w:tcPr>
          <w:p w14:paraId="4A6C6B16"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 xml:space="preserve">Администрация Завитинского муниципального округа в лице отдела дорожного хозяйства и жизнеобеспечения </w:t>
            </w:r>
          </w:p>
        </w:tc>
      </w:tr>
      <w:tr w:rsidR="00954077" w:rsidRPr="00AF6933" w14:paraId="0AD2F616" w14:textId="77777777" w:rsidTr="00AF6933">
        <w:trPr>
          <w:trHeight w:val="20"/>
        </w:trPr>
        <w:tc>
          <w:tcPr>
            <w:tcW w:w="2769" w:type="dxa"/>
          </w:tcPr>
          <w:p w14:paraId="2456B4AD"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Цели программы</w:t>
            </w:r>
          </w:p>
        </w:tc>
        <w:tc>
          <w:tcPr>
            <w:tcW w:w="7938" w:type="dxa"/>
            <w:vAlign w:val="center"/>
          </w:tcPr>
          <w:p w14:paraId="2D5E042D" w14:textId="34C5BE76"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Увеличение протяженности автомобильных дорог общего пользования, соответствующих нормативным требованиям и потребностям населения и экономики Завитинского муниципального округа, содержание автомобильных дорог общего пользования</w:t>
            </w:r>
          </w:p>
        </w:tc>
      </w:tr>
      <w:tr w:rsidR="00954077" w:rsidRPr="00AF6933" w14:paraId="6C718CB8" w14:textId="77777777" w:rsidTr="00AF6933">
        <w:trPr>
          <w:trHeight w:val="13"/>
        </w:trPr>
        <w:tc>
          <w:tcPr>
            <w:tcW w:w="2769" w:type="dxa"/>
          </w:tcPr>
          <w:p w14:paraId="5A376542"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Задачи программы</w:t>
            </w:r>
          </w:p>
        </w:tc>
        <w:tc>
          <w:tcPr>
            <w:tcW w:w="7938" w:type="dxa"/>
          </w:tcPr>
          <w:p w14:paraId="1A3488D1"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Обеспечение транспортной доступности населенных пунктов Завитинского муниципального округа, увеличение доли автомобильных дорог, соответствующих нормативным требованиям</w:t>
            </w:r>
          </w:p>
        </w:tc>
      </w:tr>
      <w:tr w:rsidR="00954077" w:rsidRPr="00AF6933" w14:paraId="745CCB5E" w14:textId="77777777" w:rsidTr="00AF6933">
        <w:trPr>
          <w:trHeight w:val="20"/>
        </w:trPr>
        <w:tc>
          <w:tcPr>
            <w:tcW w:w="2769" w:type="dxa"/>
          </w:tcPr>
          <w:p w14:paraId="5B306408"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Сроки и этапы реализации программы</w:t>
            </w:r>
          </w:p>
        </w:tc>
        <w:tc>
          <w:tcPr>
            <w:tcW w:w="7938" w:type="dxa"/>
          </w:tcPr>
          <w:p w14:paraId="6A7A640A"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2018 - 2025 годы (этапы не выделяются)</w:t>
            </w:r>
          </w:p>
        </w:tc>
      </w:tr>
      <w:tr w:rsidR="00954077" w:rsidRPr="00AF6933" w14:paraId="240D004B" w14:textId="77777777" w:rsidTr="00AF6933">
        <w:trPr>
          <w:trHeight w:val="20"/>
        </w:trPr>
        <w:tc>
          <w:tcPr>
            <w:tcW w:w="2769" w:type="dxa"/>
          </w:tcPr>
          <w:p w14:paraId="26F2B908" w14:textId="292AF0C3"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Объем бюджетных ассигнований программы (с разбивкой по годам)</w:t>
            </w:r>
          </w:p>
        </w:tc>
        <w:tc>
          <w:tcPr>
            <w:tcW w:w="7938" w:type="dxa"/>
          </w:tcPr>
          <w:p w14:paraId="62F31F84" w14:textId="480CE85A"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Объем финансирования программы на ремонт и содержание сети автомобильных дорог составляет 216150,57 тыс. рублей, в том числе:</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2018 год – 6661,69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2019 год – 15029,772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2020 год – 31689,84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2021 год – 35970,67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2022 год – 63853,9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2023 год – 18746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2024 год – 17714,4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2025 год – 26484,76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Из них за счет средств бюджета округа– 54098,71 тыс. рублей, в том числе:</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2018 год – 380,59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2019 год – 1157,0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2020 год – 2901,19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2021 год – 7272,64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2022 год – 16261,3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2023 год – 12329,4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2024 год – 12737,2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2025 год – 1059,39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Планируемый объем финансирования за счет средств областного бюджета составляет 127674,1 тыс. рублей</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Планируемый объем финансирования за счет средств федерального  бюджета составляет 22400,0 тыс. рублей</w:t>
            </w:r>
          </w:p>
        </w:tc>
      </w:tr>
      <w:tr w:rsidR="00954077" w:rsidRPr="00AF6933" w14:paraId="3F36887F" w14:textId="77777777" w:rsidTr="00AF6933">
        <w:trPr>
          <w:trHeight w:val="307"/>
        </w:trPr>
        <w:tc>
          <w:tcPr>
            <w:tcW w:w="2769" w:type="dxa"/>
          </w:tcPr>
          <w:p w14:paraId="21D101F5" w14:textId="77777777"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Ожидаемые конечные результаты реализации программы</w:t>
            </w:r>
          </w:p>
        </w:tc>
        <w:tc>
          <w:tcPr>
            <w:tcW w:w="7938" w:type="dxa"/>
          </w:tcPr>
          <w:p w14:paraId="465D85DA" w14:textId="2AFEDC3E"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Реализация программы должна обеспечить:</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1. Ремонт улично-дорожной сети Завитинского муниципального округа протяженностью 221,502 км;</w:t>
            </w:r>
            <w:r w:rsidR="00AF6933">
              <w:rPr>
                <w:rFonts w:ascii="Times New Roman" w:hAnsi="Times New Roman" w:cs="Times New Roman"/>
                <w:sz w:val="16"/>
                <w:szCs w:val="16"/>
              </w:rPr>
              <w:t xml:space="preserve"> </w:t>
            </w:r>
            <w:r w:rsidRPr="00AF6933">
              <w:rPr>
                <w:rFonts w:ascii="Times New Roman" w:hAnsi="Times New Roman" w:cs="Times New Roman"/>
                <w:sz w:val="16"/>
                <w:szCs w:val="16"/>
              </w:rPr>
              <w:t xml:space="preserve">2. Содержание автомобильных дорог общего пользования местного значения </w:t>
            </w:r>
            <w:r w:rsidRPr="00AF6933">
              <w:rPr>
                <w:rFonts w:ascii="Times New Roman" w:hAnsi="Times New Roman" w:cs="Times New Roman"/>
                <w:sz w:val="16"/>
                <w:szCs w:val="16"/>
              </w:rPr>
              <w:lastRenderedPageBreak/>
              <w:t>– 221,502 км, в том числе автомобильные дороги на территории сельских поселений – 115,206 км, автодороги между поселениями муниципального округа – 25,6 км, автодороги на территории города Завитинска – 80,696 км.</w:t>
            </w:r>
          </w:p>
          <w:p w14:paraId="0CE4C3C1" w14:textId="0CF8358C" w:rsidR="00954077" w:rsidRPr="00AF6933" w:rsidRDefault="00954077" w:rsidP="00AF6933">
            <w:pPr>
              <w:spacing w:after="0" w:line="240" w:lineRule="auto"/>
              <w:rPr>
                <w:rFonts w:ascii="Times New Roman" w:hAnsi="Times New Roman" w:cs="Times New Roman"/>
                <w:sz w:val="16"/>
                <w:szCs w:val="16"/>
              </w:rPr>
            </w:pPr>
            <w:r w:rsidRPr="00AF6933">
              <w:rPr>
                <w:rFonts w:ascii="Times New Roman" w:hAnsi="Times New Roman" w:cs="Times New Roman"/>
                <w:sz w:val="16"/>
                <w:szCs w:val="16"/>
              </w:rPr>
              <w:t>3. Повышение уровня безопасности дорожного движения за счет выполнения мероприятий по безопасности дорожного движения</w:t>
            </w:r>
          </w:p>
        </w:tc>
      </w:tr>
    </w:tbl>
    <w:p w14:paraId="5379C22A" w14:textId="1E26EC1D" w:rsidR="007359E3" w:rsidRDefault="00954077" w:rsidP="00570BC9">
      <w:pPr>
        <w:spacing w:after="0" w:line="240" w:lineRule="auto"/>
        <w:jc w:val="both"/>
        <w:rPr>
          <w:rFonts w:ascii="Times New Roman" w:hAnsi="Times New Roman" w:cs="Times New Roman"/>
          <w:sz w:val="20"/>
          <w:szCs w:val="20"/>
        </w:rPr>
      </w:pPr>
      <w:r w:rsidRPr="00954077">
        <w:rPr>
          <w:rFonts w:ascii="Times New Roman" w:hAnsi="Times New Roman" w:cs="Times New Roman"/>
          <w:sz w:val="20"/>
          <w:szCs w:val="20"/>
        </w:rPr>
        <w:lastRenderedPageBreak/>
        <w:t>2. Характеристика сферы реализации программы</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Автомобильные дороги являются важнейшей составной частью транспортной системы Завитинского муниципального округа и Амурской области в целом. От уровня развития автомобильных дорог во многом зависит решение задач достижения устойчивого экономического роста, повышения конкурентоспособности местных производителей и улучшения качества жизни населения.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В настоящее время протяженность автомобильных дорог общего пользования местного значения в Завитинском муниципальном округе составляет 221,502 км, в том числе автомобильных дорог между поселениями Завитинского муниципального округа – 25,6 км, автомобильных дорог сельских поселений – 115,206 км, автомобильных дорог города Завитинска – 80,696 км. Основной проблемой дорожного хозяйства Завитинского муниципального округа является высокая доля автомобильных дорог общего пользования, не соответствующих нормативным требованиям, вследствие чего:</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 в настоящее время порядка 80 % автомобильных дорог общего пользования местного значения находится в неудовлетворительном состоянии, практически отсутствует асфальтобетонное покрытие автомобильных дорог;</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 существуют проблемы с ускоренным износом дорожного покрытия в связи с ростом интенсивности движения по автомобильным дорогам общего пользования местного значения, в том числе большегрузного транспорта;</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 сохранение существующей дорожной инфраструктуры и ее развитие возможны при достаточном финансировании дорожного хозяйства.</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Улично-дорожная сеть построена в 70-80 годы прошлого века под существующие в то время нагрузки и с момента ввода в эксплуатацию не подвергалась капитальному ремонту. Устранение этих проблем и улучшение транспортной инфраструктуры - задача, на решение которой направлена программа.</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На основании анализа уровня обеспеченности Завитинского муниципального округа объектами дорожной инфраструктуры выявлены следующие общие проблемы:</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1. Объекты дорожной инфраструктуры имеют высокую степень физического и морального износа. Автомобильные дороги местного значения являются грунтовыми, что увеличивает затраты на их содержание и не позволяет оказывать качественные услуги.</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2. Недостаточные уровень и качество дорожной инфраструктуры, а также отсутствие ее объектов являются препятствием для достижения главной цели деятельности муниципальной власти - повышение качества жизни населения.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Долгосрочное планирование основано на формировании комплексной программы развития дорожного хозяйства, что позволит использовать с наибольшей эффективностью финансовые ресурсы при четко определенных приоритетах развития дорожного хозяйства Завитинского муниципального округа.</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Отсутствие единого комплекса мероприятий, направленных на достижение конкретных целей, не позволит выполнить задачи по развитию дорожного хозяйства Завитинского муниципального округа и повышению его технического уровня.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3. Приоритеты муниципальной политики в сфере реализации</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программы, цели, задачи и ожидаемые конечные результаты</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Основными приоритетами муниципальной политики Завитинского муниципального округа в сфере реализации программы являются обеспечение безопасного функционирования транспортной инфраструктуры округа, строительство, реконструкция и ремонт автомобильных дорог общего пользования местного значения, сохранение и повышение качества автодорожной сети округа.</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Цель программы - увеличение протяженности автомобильных дорог общего пользования местного значения, соответствующих нормативным требованиям.</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Задачами программы являются обеспечение транспортной доступности населенных пунктов округа, увеличение доли автомобильных дорог, соответствующих нормативным требованиям. Ожидаемые конечные результаты реализации программы:</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 повышение транспортно-эксплуатационных характеристик автомобильных дорог; повышение комплексной безопасности автомобильных дорог. Срок реализации программы 2018 - 2025 годы.</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4. Описание системы мероприятий программы Осуществление дорожной деятельности в отношении автомобильных дорог общего пользования местного значения и сооружений на них в рамках Программы предусматривает реализацию следующих основных мероприятий:</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1) приведение в нормативное состояние автомобильных дорог местного значения муниципального округа (в том числе затраты на установку, содержание и эксплуатацию работающих в автоматическом режиме специальных технических средств); 2) обеспечение содержания, ремонта автомобильных дорог общего пользования местного значения.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Работы по содержанию включают в себя: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непосредственно работы по содержанию действующей сети автомобильных дорог местного значения;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мероприятия по безопасности дорожного движения и сохранности автомобильных дорог, в том числе модернизацию автомобильных дорог общего пользования местного значения;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финансовое обеспечение переданных полномочий в области дорожной деятельности; 3) строительство (реконструкция), капитальный ремонт автомобильных дорог общего пользования местного значения;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4) достижение целевых показателей муниципальных программ в сфере дорожного хозяйства, предусматривающих приведение в нормативное состояние, развитие и увеличение пропускной способности сети автомобильных дорог общего пользования местного значения.</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Приведение автодорог в соответствие требованиям нормативных документов посредством капитального ремонта выполняется в случае, если автодорога по размерам обслуживаемого движения не требует реконструкции с переводом в более высокую категорию, но ввиду увеличения интенсивности движения транспорта в период ее эксплуатации и значительного увеличения в составе транспортного потока доли тяжелых автомобилей необходимо проведение работ по усилению и уширению дорожной одежды, ремонту мостов для обеспечения пропуска современных нагрузок, совершенствованию системы водоотвода, устройству ограждений, другого инженерного обустройства дороги.</w:t>
      </w:r>
      <w:r w:rsidR="00AF6933">
        <w:rPr>
          <w:rFonts w:ascii="Times New Roman" w:hAnsi="Times New Roman" w:cs="Times New Roman"/>
          <w:sz w:val="20"/>
          <w:szCs w:val="20"/>
        </w:rPr>
        <w:t xml:space="preserve"> </w:t>
      </w:r>
      <w:r w:rsidRPr="00954077">
        <w:rPr>
          <w:rFonts w:ascii="Times New Roman" w:hAnsi="Times New Roman" w:cs="Times New Roman"/>
          <w:sz w:val="20"/>
          <w:szCs w:val="20"/>
        </w:rPr>
        <w:t xml:space="preserve">Финансирование мероприятий программы планируется осуществлять за счет средств районного бюджета и за счет средств субсидий областного бюджета на финансовое обеспечение дорожной деятельности в соответствии с ежегодным распределением, утверждаемым постановлением Правительства Амурской области. Кроме средств субсидий областного бюджета планируется привлечение средств федерального бюджета в соответствии с Правилами предоставления иных межбюджетных трансфертов бюджетам муниципальных образований на достижение целевых показателей муниципальных программ в сфере дорожного хозяйства, утверждаемых постановлением Правительства Амурской области. Предоставление субсидий областного бюджета бюджетам муниципальных образований на </w:t>
      </w:r>
      <w:proofErr w:type="spellStart"/>
      <w:r w:rsidRPr="00954077">
        <w:rPr>
          <w:rFonts w:ascii="Times New Roman" w:hAnsi="Times New Roman" w:cs="Times New Roman"/>
          <w:sz w:val="20"/>
          <w:szCs w:val="20"/>
        </w:rPr>
        <w:t>софинансирование</w:t>
      </w:r>
      <w:proofErr w:type="spellEnd"/>
      <w:r w:rsidRPr="00954077">
        <w:rPr>
          <w:rFonts w:ascii="Times New Roman" w:hAnsi="Times New Roman" w:cs="Times New Roman"/>
          <w:sz w:val="20"/>
          <w:szCs w:val="20"/>
        </w:rPr>
        <w:t xml:space="preserve"> расходов по осуществлению дорожной деятельности в отношении автомобильных дорог местного значения и сооружений на них осуществляется в соответствии с Порядком (приложение № 7 к государственной программе Амурской области «Развитие транспортной системы Амурской области», утвержденной постановлением Правительства Амурской области от 25.09.2013 № 450).</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xml:space="preserve">Ежегодно мероприятия программы конкретизируются по объектам, на финансовое обеспечение которых предоставляется </w:t>
      </w:r>
      <w:r w:rsidRPr="00954077">
        <w:rPr>
          <w:rFonts w:ascii="Times New Roman" w:hAnsi="Times New Roman" w:cs="Times New Roman"/>
          <w:sz w:val="20"/>
          <w:szCs w:val="20"/>
        </w:rPr>
        <w:lastRenderedPageBreak/>
        <w:t xml:space="preserve">субсидия из областного бюджета на </w:t>
      </w:r>
      <w:proofErr w:type="spellStart"/>
      <w:r w:rsidRPr="00954077">
        <w:rPr>
          <w:rFonts w:ascii="Times New Roman" w:hAnsi="Times New Roman" w:cs="Times New Roman"/>
          <w:sz w:val="20"/>
          <w:szCs w:val="20"/>
        </w:rPr>
        <w:t>софинансирование</w:t>
      </w:r>
      <w:proofErr w:type="spellEnd"/>
      <w:r w:rsidRPr="00954077">
        <w:rPr>
          <w:rFonts w:ascii="Times New Roman" w:hAnsi="Times New Roman" w:cs="Times New Roman"/>
          <w:sz w:val="20"/>
          <w:szCs w:val="20"/>
        </w:rPr>
        <w:t xml:space="preserve"> расходов по осуществлению дорожной деятельности в отношении автомобильных дорог местного значения и сооружений на них, а также средства финансирования из бюджета Завитинского муниципального округа и отражаются в Перечне объектов на соответствующий год (приложение № 3 к муниципальной программе). Система основных мероприятий и плановых показателей реализации программы приведена в приложении № 1 к муниципальной программе. 5. Ресурсное обеспечение программы</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Объем финансирования программы на ремонт и содержание сети автомобильных дорог составляет 216150,57 тыс. рублей, в том числе по годам: 2018 год – 6661,69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2019 год – 15029,772 тыс. рублей; 2020 год – 31689,38 тыс. рублей; 2021 год – 35970,67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2022 год – 63853,9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2023 год – 18746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2024 год – 17714,4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2025 год – 26484,76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Из них за счет средств бюджета округа – 54098,71 тыс. рублей, в том числе: 2018 год – 380,59 тыс. рублей; 2019 год – 1157,0 тыс. рублей; 2020 год – 2901,19 тыс. рублей; 2021 год – 7272,64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2022 год – 16261,3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2023 год – 12329,4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2024 год – 12737,2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2025 год – 1059,39 тыс. рублей;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Планируемый объем финансирования за счет средств областного бюджета составляет 127674,1 тыс. рублей. Планируемый объем финансирования за счет средств федерального бюджета – 22400,0 тысяч рублей. Объем финансового обеспечения на реализацию муниципальной программы подлежит ежегодному уточнению в рамках подготовки проекта решения о муниципальном бюджете на очередной финансовый год и плановый период, а также в соответствии с ежегодным распределением субсидий областного бюджета, утверждаемым постановлением Правительства Амурской области.</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Информация о расходах по годам на реализацию муниципальной программы из различных источников финансирования отражается в приложении № 2 к программе. 6. Планируемые показатели эффективности реализации</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программы и непосредственные результаты основных мероприятий программы</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В результате реализации основных мероприятий программы планируется достижение следующих показателей:</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xml:space="preserve">По мероприятию 1 «Приведение в нормативное состояние автомобильных дорог местного значения муниципального округа (в том числе  затраты на установку, содержание и эксплуатацию работающих в автоматическом режиме специальных технических средств)» ежегодно, после определения  объектов, на финансовое обеспечение которых предоставляется субсидия из областного бюджета на </w:t>
      </w:r>
      <w:proofErr w:type="spellStart"/>
      <w:r w:rsidRPr="00954077">
        <w:rPr>
          <w:rFonts w:ascii="Times New Roman" w:hAnsi="Times New Roman" w:cs="Times New Roman"/>
          <w:sz w:val="20"/>
          <w:szCs w:val="20"/>
        </w:rPr>
        <w:t>софинансирование</w:t>
      </w:r>
      <w:proofErr w:type="spellEnd"/>
      <w:r w:rsidRPr="00954077">
        <w:rPr>
          <w:rFonts w:ascii="Times New Roman" w:hAnsi="Times New Roman" w:cs="Times New Roman"/>
          <w:sz w:val="20"/>
          <w:szCs w:val="20"/>
        </w:rPr>
        <w:t xml:space="preserve"> расходов по осуществлению дорожной деятельности в отношении автомобильных дорог местного значения и сооружений на них, а также средства финансирования из бюджета Завитинского муниципального округа, определяется и мощность объектов (м2, </w:t>
      </w:r>
      <w:proofErr w:type="spellStart"/>
      <w:r w:rsidRPr="00954077">
        <w:rPr>
          <w:rFonts w:ascii="Times New Roman" w:hAnsi="Times New Roman" w:cs="Times New Roman"/>
          <w:sz w:val="20"/>
          <w:szCs w:val="20"/>
        </w:rPr>
        <w:t>мп</w:t>
      </w:r>
      <w:proofErr w:type="spellEnd"/>
      <w:r w:rsidRPr="00954077">
        <w:rPr>
          <w:rFonts w:ascii="Times New Roman" w:hAnsi="Times New Roman" w:cs="Times New Roman"/>
          <w:sz w:val="20"/>
          <w:szCs w:val="20"/>
        </w:rPr>
        <w:t xml:space="preserve">, км, м3, </w:t>
      </w:r>
      <w:proofErr w:type="spellStart"/>
      <w:r w:rsidRPr="00954077">
        <w:rPr>
          <w:rFonts w:ascii="Times New Roman" w:hAnsi="Times New Roman" w:cs="Times New Roman"/>
          <w:sz w:val="20"/>
          <w:szCs w:val="20"/>
        </w:rPr>
        <w:t>шт</w:t>
      </w:r>
      <w:proofErr w:type="spellEnd"/>
      <w:r w:rsidRPr="00954077">
        <w:rPr>
          <w:rFonts w:ascii="Times New Roman" w:hAnsi="Times New Roman" w:cs="Times New Roman"/>
          <w:sz w:val="20"/>
          <w:szCs w:val="20"/>
        </w:rPr>
        <w:t>), которая будет являться значением целевого показателя  муниципальной программы и показателем результативности освоения средств областного и районного бюджетов (приложение № 2 к программе). По мероприятию 2 «Обеспечение содержания, ремонта автомобильных дорог общего пользования местного значения, в том числе мероприятия по безопасности дорожного движения» показатель устанавливается как доля протяженности автомобильных дорог (в км), подлежащих ежегодному содержанию. По мероприятию 3 «Финансовое обеспечение дорожной деятельности на достижение целевых показателей муниципальных программ в сфере дорожного хозяйства, предусматривающих приведение в нормативное состояние, развитие и увеличение пропускной способности сети автомобильных дорог общего пользования местного значения» - увеличение протяженности автомобильных дорог общего пользования местного значения Завитинского муниципального округа, приведенных в нормативное состояние в результате ремонта, увеличение доли протяженности автомобильных дорог общего пользования местного значения на территории Завитинского муниципального округа, соответствующих нормативным требованиям к транспортно-эксплуатационным показателям в общей протяженности автомобильных дорог.</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По мероприятию 4 «Изготовление технических паспортов автомобильных дорог общего пользования местного значения Завитинского муниципального округа» показатель – изготовление технических паспортов в соответствии с требованиями действующего законодательства на все автомобильные дороги местного значения, находящиеся в собственности округа.</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7. Риски реализации программы. Меры управления рисками</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xml:space="preserve">Для осуществления программы предусматривается использование средств областного бюджета и бюджета муниципального округа. Выбор исполнителей программных мероприятий будет осуществлен в соответствии с Федеральным </w:t>
      </w:r>
      <w:hyperlink r:id="rId18" w:history="1">
        <w:r w:rsidRPr="00954077">
          <w:rPr>
            <w:rStyle w:val="a9"/>
            <w:sz w:val="20"/>
            <w:szCs w:val="20"/>
          </w:rPr>
          <w:t>законом</w:t>
        </w:r>
      </w:hyperlink>
      <w:r w:rsidRPr="00954077">
        <w:rPr>
          <w:rFonts w:ascii="Times New Roman" w:hAnsi="Times New Roman" w:cs="Times New Roman"/>
          <w:sz w:val="20"/>
          <w:szCs w:val="20"/>
        </w:rPr>
        <w:t xml:space="preserve"> от 5 апреля 2013 г. № 44-ФЗ «О контрактной системе в сфере закупок товаров, работ, услуг для обеспечения государственных и муниципальных нужд». Заказы на выполнение программных мероприятий будут размещаться посредством заключения муниципальных контрактов по результатам определения поставщика (исполнителя, подрядчика).</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Основными факторами риска реализации программы, которые могут оказать существенное влияние на показатели ее эффективности, являются:</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изменение федерального законодательства в сфере развития сети автомобильных дорог общего пользования;</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экономические риски, которые могут привести к снижению объема привлекаемых средств;</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форс-мажорные обстоятельства - стихийные бедствия (лесные пожары, засухи, наводнения, землетрясения).</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Отсутствие или неполное финансирование мероприятий программы будет компенсироваться через проведение мероприятий по корректировке сроков и сумм финансирования на последующие периоды реализации программы.</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Для управления указанными рисками предусматриваются следующие меры, направленные на их снижение:</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реализация программных мероприятий в планируемые сроки;</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осуществление мониторинга и контроля по реализации программы как в целом, так и по отдельным ее мероприятиям;</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своевременная корректировка положений программы.</w:t>
      </w:r>
      <w:r w:rsidR="003442E6">
        <w:rPr>
          <w:rFonts w:ascii="Times New Roman" w:hAnsi="Times New Roman" w:cs="Times New Roman"/>
          <w:sz w:val="20"/>
          <w:szCs w:val="20"/>
        </w:rPr>
        <w:t xml:space="preserve"> </w:t>
      </w:r>
      <w:r w:rsidRPr="00954077">
        <w:rPr>
          <w:rFonts w:ascii="Times New Roman" w:hAnsi="Times New Roman" w:cs="Times New Roman"/>
          <w:sz w:val="20"/>
          <w:szCs w:val="20"/>
        </w:rPr>
        <w:t xml:space="preserve">Постоянный контроль по эффективности реализации программы обеспечит необходимую информационно-аналитическую поддержку принятия решений по вопросам реализации программы с учетом хода и полноты выполнения программных мероприятий, целевого и эффективного использования средств, объемов привлечения средств из других источников </w:t>
      </w:r>
    </w:p>
    <w:p w14:paraId="4A443331" w14:textId="148528C5" w:rsidR="00954077" w:rsidRPr="00954077" w:rsidRDefault="00954077" w:rsidP="00954077">
      <w:pPr>
        <w:spacing w:after="0" w:line="240" w:lineRule="auto"/>
        <w:jc w:val="both"/>
        <w:rPr>
          <w:rFonts w:ascii="Times New Roman" w:hAnsi="Times New Roman" w:cs="Times New Roman"/>
          <w:sz w:val="20"/>
          <w:szCs w:val="20"/>
        </w:rPr>
      </w:pPr>
      <w:r w:rsidRPr="00954077">
        <w:rPr>
          <w:rFonts w:ascii="Times New Roman" w:hAnsi="Times New Roman" w:cs="Times New Roman"/>
          <w:sz w:val="20"/>
          <w:szCs w:val="20"/>
        </w:rPr>
        <w:t>финансирования.</w:t>
      </w:r>
      <w:bookmarkStart w:id="7" w:name="P146"/>
      <w:bookmarkEnd w:id="7"/>
    </w:p>
    <w:p w14:paraId="5C14EE5E" w14:textId="77777777" w:rsidR="0019692F" w:rsidRDefault="0019692F" w:rsidP="0019692F">
      <w:pPr>
        <w:pStyle w:val="ConsPlusNormal"/>
        <w:jc w:val="right"/>
        <w:outlineLvl w:val="1"/>
        <w:rPr>
          <w:rFonts w:ascii="Times New Roman" w:hAnsi="Times New Roman" w:cs="Times New Roman"/>
          <w:sz w:val="24"/>
          <w:szCs w:val="24"/>
        </w:rPr>
      </w:pPr>
    </w:p>
    <w:p w14:paraId="4949422A" w14:textId="77777777" w:rsidR="0019692F" w:rsidRDefault="0019692F" w:rsidP="0019692F">
      <w:pPr>
        <w:pStyle w:val="ConsPlusNormal"/>
        <w:jc w:val="right"/>
        <w:outlineLvl w:val="1"/>
        <w:rPr>
          <w:rFonts w:ascii="Times New Roman" w:hAnsi="Times New Roman" w:cs="Times New Roman"/>
          <w:sz w:val="24"/>
          <w:szCs w:val="24"/>
        </w:rPr>
      </w:pPr>
    </w:p>
    <w:p w14:paraId="2557A40D" w14:textId="77777777" w:rsidR="0019692F" w:rsidRDefault="0019692F" w:rsidP="0019692F">
      <w:pPr>
        <w:pStyle w:val="ConsPlusNormal"/>
        <w:jc w:val="right"/>
        <w:outlineLvl w:val="1"/>
        <w:rPr>
          <w:rFonts w:ascii="Times New Roman" w:hAnsi="Times New Roman" w:cs="Times New Roman"/>
          <w:sz w:val="24"/>
          <w:szCs w:val="24"/>
        </w:rPr>
      </w:pPr>
    </w:p>
    <w:p w14:paraId="00F0E58B" w14:textId="77777777" w:rsidR="0019692F" w:rsidRDefault="0019692F" w:rsidP="0019692F">
      <w:pPr>
        <w:pStyle w:val="ConsPlusNormal"/>
        <w:jc w:val="right"/>
        <w:outlineLvl w:val="1"/>
        <w:rPr>
          <w:rFonts w:ascii="Times New Roman" w:hAnsi="Times New Roman" w:cs="Times New Roman"/>
          <w:sz w:val="24"/>
          <w:szCs w:val="24"/>
        </w:rPr>
      </w:pPr>
    </w:p>
    <w:p w14:paraId="62C42CF0" w14:textId="77777777" w:rsidR="0019692F" w:rsidRDefault="0019692F" w:rsidP="0019692F">
      <w:pPr>
        <w:pStyle w:val="ConsPlusNormal"/>
        <w:jc w:val="right"/>
        <w:outlineLvl w:val="1"/>
        <w:rPr>
          <w:rFonts w:ascii="Times New Roman" w:hAnsi="Times New Roman" w:cs="Times New Roman"/>
          <w:sz w:val="24"/>
          <w:szCs w:val="24"/>
        </w:rPr>
      </w:pPr>
    </w:p>
    <w:p w14:paraId="71399154" w14:textId="77777777" w:rsidR="0019692F" w:rsidRDefault="0019692F" w:rsidP="0019692F">
      <w:pPr>
        <w:pStyle w:val="ConsPlusNormal"/>
        <w:jc w:val="right"/>
        <w:outlineLvl w:val="1"/>
        <w:rPr>
          <w:rFonts w:ascii="Times New Roman" w:hAnsi="Times New Roman" w:cs="Times New Roman"/>
          <w:sz w:val="24"/>
          <w:szCs w:val="24"/>
        </w:rPr>
      </w:pPr>
    </w:p>
    <w:p w14:paraId="543A0420" w14:textId="77777777" w:rsidR="0019692F" w:rsidRDefault="0019692F" w:rsidP="0019692F">
      <w:pPr>
        <w:pStyle w:val="ConsPlusNormal"/>
        <w:jc w:val="right"/>
        <w:outlineLvl w:val="1"/>
        <w:rPr>
          <w:rFonts w:ascii="Times New Roman" w:hAnsi="Times New Roman" w:cs="Times New Roman"/>
          <w:sz w:val="24"/>
          <w:szCs w:val="24"/>
        </w:rPr>
      </w:pPr>
    </w:p>
    <w:p w14:paraId="03050AB5" w14:textId="77777777" w:rsidR="0019692F" w:rsidRDefault="0019692F" w:rsidP="0019692F">
      <w:pPr>
        <w:pStyle w:val="ConsPlusNormal"/>
        <w:jc w:val="right"/>
        <w:outlineLvl w:val="1"/>
        <w:rPr>
          <w:rFonts w:ascii="Times New Roman" w:hAnsi="Times New Roman" w:cs="Times New Roman"/>
          <w:sz w:val="24"/>
          <w:szCs w:val="24"/>
        </w:rPr>
      </w:pPr>
    </w:p>
    <w:p w14:paraId="6D7E5DE4" w14:textId="77777777" w:rsidR="0019692F" w:rsidRDefault="0019692F" w:rsidP="0019692F">
      <w:pPr>
        <w:pStyle w:val="ConsPlusNormal"/>
        <w:jc w:val="right"/>
        <w:outlineLvl w:val="1"/>
        <w:rPr>
          <w:rFonts w:ascii="Times New Roman" w:hAnsi="Times New Roman" w:cs="Times New Roman"/>
          <w:sz w:val="24"/>
          <w:szCs w:val="24"/>
        </w:rPr>
      </w:pPr>
    </w:p>
    <w:p w14:paraId="2195271A" w14:textId="77777777" w:rsidR="0019692F" w:rsidRDefault="0019692F" w:rsidP="0019692F">
      <w:pPr>
        <w:pStyle w:val="ConsPlusNormal"/>
        <w:jc w:val="right"/>
        <w:outlineLvl w:val="1"/>
        <w:rPr>
          <w:rFonts w:ascii="Times New Roman" w:hAnsi="Times New Roman" w:cs="Times New Roman"/>
          <w:sz w:val="24"/>
          <w:szCs w:val="24"/>
        </w:rPr>
        <w:sectPr w:rsidR="0019692F" w:rsidSect="00163A34">
          <w:headerReference w:type="even" r:id="rId19"/>
          <w:headerReference w:type="default" r:id="rId20"/>
          <w:pgSz w:w="11906" w:h="16838"/>
          <w:pgMar w:top="567" w:right="567" w:bottom="567" w:left="680" w:header="0" w:footer="0" w:gutter="0"/>
          <w:cols w:space="708"/>
          <w:docGrid w:linePitch="360"/>
        </w:sectPr>
      </w:pPr>
    </w:p>
    <w:p w14:paraId="06DA6715" w14:textId="4B2EFD5D" w:rsidR="0019692F" w:rsidRPr="0019692F" w:rsidRDefault="0019692F" w:rsidP="0019692F">
      <w:pPr>
        <w:spacing w:after="0" w:line="240" w:lineRule="auto"/>
        <w:jc w:val="both"/>
        <w:rPr>
          <w:rFonts w:ascii="Times New Roman" w:hAnsi="Times New Roman" w:cs="Times New Roman"/>
          <w:sz w:val="20"/>
          <w:szCs w:val="20"/>
        </w:rPr>
      </w:pPr>
      <w:r w:rsidRPr="0019692F">
        <w:rPr>
          <w:rFonts w:ascii="Times New Roman" w:hAnsi="Times New Roman" w:cs="Times New Roman"/>
          <w:sz w:val="20"/>
          <w:szCs w:val="20"/>
        </w:rPr>
        <w:lastRenderedPageBreak/>
        <w:t>Приложение № 1</w:t>
      </w:r>
      <w:r>
        <w:rPr>
          <w:rFonts w:ascii="Times New Roman" w:hAnsi="Times New Roman" w:cs="Times New Roman"/>
          <w:sz w:val="20"/>
          <w:szCs w:val="20"/>
        </w:rPr>
        <w:t xml:space="preserve"> </w:t>
      </w:r>
      <w:r w:rsidRPr="0019692F">
        <w:rPr>
          <w:rFonts w:ascii="Times New Roman" w:hAnsi="Times New Roman" w:cs="Times New Roman"/>
          <w:sz w:val="20"/>
          <w:szCs w:val="20"/>
        </w:rPr>
        <w:t>к муниципальной программе</w:t>
      </w:r>
      <w:bookmarkStart w:id="8" w:name="P275"/>
      <w:bookmarkEnd w:id="8"/>
      <w:r>
        <w:rPr>
          <w:rFonts w:ascii="Times New Roman" w:hAnsi="Times New Roman" w:cs="Times New Roman"/>
          <w:sz w:val="20"/>
          <w:szCs w:val="20"/>
        </w:rPr>
        <w:t xml:space="preserve"> </w:t>
      </w:r>
      <w:r w:rsidRPr="0019692F">
        <w:rPr>
          <w:rFonts w:ascii="Times New Roman" w:hAnsi="Times New Roman" w:cs="Times New Roman"/>
          <w:sz w:val="20"/>
          <w:szCs w:val="20"/>
        </w:rPr>
        <w:t>Система основных мероприятий и плановых показателей реализации муниципальной программы</w:t>
      </w:r>
    </w:p>
    <w:tbl>
      <w:tblPr>
        <w:tblW w:w="15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1928"/>
        <w:gridCol w:w="850"/>
        <w:gridCol w:w="851"/>
        <w:gridCol w:w="2126"/>
        <w:gridCol w:w="1418"/>
        <w:gridCol w:w="793"/>
        <w:gridCol w:w="709"/>
        <w:gridCol w:w="992"/>
        <w:gridCol w:w="992"/>
        <w:gridCol w:w="850"/>
        <w:gridCol w:w="709"/>
        <w:gridCol w:w="710"/>
        <w:gridCol w:w="709"/>
        <w:gridCol w:w="850"/>
        <w:gridCol w:w="850"/>
      </w:tblGrid>
      <w:tr w:rsidR="0019692F" w:rsidRPr="0019692F" w14:paraId="5F6401A9" w14:textId="77777777" w:rsidTr="0019692F">
        <w:trPr>
          <w:trHeight w:val="20"/>
        </w:trPr>
        <w:tc>
          <w:tcPr>
            <w:tcW w:w="340" w:type="dxa"/>
            <w:vMerge w:val="restart"/>
          </w:tcPr>
          <w:p w14:paraId="42A59072"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w:t>
            </w:r>
          </w:p>
        </w:tc>
        <w:tc>
          <w:tcPr>
            <w:tcW w:w="1928" w:type="dxa"/>
            <w:vMerge w:val="restart"/>
          </w:tcPr>
          <w:p w14:paraId="64A34432"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Наименование программы, основного мероприятия</w:t>
            </w:r>
          </w:p>
        </w:tc>
        <w:tc>
          <w:tcPr>
            <w:tcW w:w="1701" w:type="dxa"/>
            <w:gridSpan w:val="2"/>
            <w:vAlign w:val="center"/>
          </w:tcPr>
          <w:p w14:paraId="667C29BF"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Срок реализации</w:t>
            </w:r>
          </w:p>
        </w:tc>
        <w:tc>
          <w:tcPr>
            <w:tcW w:w="2126" w:type="dxa"/>
            <w:vMerge w:val="restart"/>
          </w:tcPr>
          <w:p w14:paraId="445A80B1"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Координатор программы, участники муниципальной программы</w:t>
            </w:r>
          </w:p>
        </w:tc>
        <w:tc>
          <w:tcPr>
            <w:tcW w:w="1418" w:type="dxa"/>
            <w:vMerge w:val="restart"/>
          </w:tcPr>
          <w:p w14:paraId="5F07ED40"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Наименование показателя, единица измерения</w:t>
            </w:r>
          </w:p>
        </w:tc>
        <w:tc>
          <w:tcPr>
            <w:tcW w:w="793" w:type="dxa"/>
            <w:vMerge w:val="restart"/>
            <w:vAlign w:val="center"/>
          </w:tcPr>
          <w:p w14:paraId="4E25A01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Базисный год, 2017</w:t>
            </w:r>
          </w:p>
        </w:tc>
        <w:tc>
          <w:tcPr>
            <w:tcW w:w="6521" w:type="dxa"/>
            <w:gridSpan w:val="8"/>
            <w:vAlign w:val="center"/>
          </w:tcPr>
          <w:p w14:paraId="147C8002"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Значение планового показателя по годам реализации</w:t>
            </w:r>
          </w:p>
        </w:tc>
        <w:tc>
          <w:tcPr>
            <w:tcW w:w="850" w:type="dxa"/>
            <w:vMerge w:val="restart"/>
            <w:vAlign w:val="center"/>
          </w:tcPr>
          <w:p w14:paraId="07478FCB"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Отношение последнего года к базисному году, %</w:t>
            </w:r>
          </w:p>
        </w:tc>
      </w:tr>
      <w:tr w:rsidR="0019692F" w:rsidRPr="0019692F" w14:paraId="59F6B6DA" w14:textId="77777777" w:rsidTr="0019692F">
        <w:trPr>
          <w:trHeight w:val="20"/>
        </w:trPr>
        <w:tc>
          <w:tcPr>
            <w:tcW w:w="340" w:type="dxa"/>
            <w:vMerge/>
          </w:tcPr>
          <w:p w14:paraId="1AA0A2F6"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1928" w:type="dxa"/>
            <w:vMerge/>
          </w:tcPr>
          <w:p w14:paraId="1F9886CB"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850" w:type="dxa"/>
            <w:vAlign w:val="center"/>
          </w:tcPr>
          <w:p w14:paraId="3977E1E7"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начало</w:t>
            </w:r>
          </w:p>
        </w:tc>
        <w:tc>
          <w:tcPr>
            <w:tcW w:w="851" w:type="dxa"/>
            <w:vAlign w:val="center"/>
          </w:tcPr>
          <w:p w14:paraId="472231AF"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завершение</w:t>
            </w:r>
          </w:p>
        </w:tc>
        <w:tc>
          <w:tcPr>
            <w:tcW w:w="2126" w:type="dxa"/>
            <w:vMerge/>
          </w:tcPr>
          <w:p w14:paraId="05D8ED74"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1418" w:type="dxa"/>
            <w:vMerge/>
          </w:tcPr>
          <w:p w14:paraId="6E1A3DAD"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793" w:type="dxa"/>
            <w:vMerge/>
            <w:vAlign w:val="center"/>
          </w:tcPr>
          <w:p w14:paraId="7FBCFB12" w14:textId="77777777" w:rsidR="0019692F" w:rsidRPr="0019692F" w:rsidRDefault="0019692F" w:rsidP="0019692F">
            <w:pPr>
              <w:spacing w:after="0" w:line="240" w:lineRule="auto"/>
              <w:jc w:val="center"/>
              <w:rPr>
                <w:rFonts w:ascii="Times New Roman" w:hAnsi="Times New Roman" w:cs="Times New Roman"/>
                <w:sz w:val="16"/>
                <w:szCs w:val="16"/>
              </w:rPr>
            </w:pPr>
          </w:p>
        </w:tc>
        <w:tc>
          <w:tcPr>
            <w:tcW w:w="709" w:type="dxa"/>
            <w:vAlign w:val="center"/>
          </w:tcPr>
          <w:p w14:paraId="0FF8F10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2018</w:t>
            </w:r>
          </w:p>
          <w:p w14:paraId="5C436D63"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год</w:t>
            </w:r>
          </w:p>
        </w:tc>
        <w:tc>
          <w:tcPr>
            <w:tcW w:w="992" w:type="dxa"/>
            <w:vAlign w:val="center"/>
          </w:tcPr>
          <w:p w14:paraId="21C8529F"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2019</w:t>
            </w:r>
          </w:p>
          <w:p w14:paraId="1D166792" w14:textId="1C40BE60"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год</w:t>
            </w:r>
          </w:p>
        </w:tc>
        <w:tc>
          <w:tcPr>
            <w:tcW w:w="992" w:type="dxa"/>
            <w:vAlign w:val="center"/>
          </w:tcPr>
          <w:p w14:paraId="7F8FFC4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2020 год</w:t>
            </w:r>
          </w:p>
        </w:tc>
        <w:tc>
          <w:tcPr>
            <w:tcW w:w="850" w:type="dxa"/>
            <w:vAlign w:val="center"/>
          </w:tcPr>
          <w:p w14:paraId="51CEA22F"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2021 год</w:t>
            </w:r>
          </w:p>
        </w:tc>
        <w:tc>
          <w:tcPr>
            <w:tcW w:w="709" w:type="dxa"/>
            <w:vAlign w:val="center"/>
          </w:tcPr>
          <w:p w14:paraId="7F30D64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2022 год</w:t>
            </w:r>
          </w:p>
        </w:tc>
        <w:tc>
          <w:tcPr>
            <w:tcW w:w="710" w:type="dxa"/>
            <w:vAlign w:val="center"/>
          </w:tcPr>
          <w:p w14:paraId="0F99C055"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2023 год</w:t>
            </w:r>
          </w:p>
        </w:tc>
        <w:tc>
          <w:tcPr>
            <w:tcW w:w="709" w:type="dxa"/>
            <w:vAlign w:val="center"/>
          </w:tcPr>
          <w:p w14:paraId="187442A4"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2024 год</w:t>
            </w:r>
          </w:p>
        </w:tc>
        <w:tc>
          <w:tcPr>
            <w:tcW w:w="850" w:type="dxa"/>
            <w:vAlign w:val="center"/>
          </w:tcPr>
          <w:p w14:paraId="3F2D452D"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2025 год</w:t>
            </w:r>
          </w:p>
        </w:tc>
        <w:tc>
          <w:tcPr>
            <w:tcW w:w="850" w:type="dxa"/>
            <w:vMerge/>
            <w:vAlign w:val="center"/>
          </w:tcPr>
          <w:p w14:paraId="46C3A0A5" w14:textId="77777777" w:rsidR="0019692F" w:rsidRPr="0019692F" w:rsidRDefault="0019692F" w:rsidP="0019692F">
            <w:pPr>
              <w:spacing w:after="0" w:line="240" w:lineRule="auto"/>
              <w:jc w:val="center"/>
              <w:rPr>
                <w:rFonts w:ascii="Times New Roman" w:hAnsi="Times New Roman" w:cs="Times New Roman"/>
                <w:sz w:val="16"/>
                <w:szCs w:val="16"/>
              </w:rPr>
            </w:pPr>
          </w:p>
        </w:tc>
      </w:tr>
      <w:tr w:rsidR="0019692F" w:rsidRPr="0019692F" w14:paraId="55810A98" w14:textId="77777777" w:rsidTr="0019692F">
        <w:trPr>
          <w:trHeight w:val="20"/>
        </w:trPr>
        <w:tc>
          <w:tcPr>
            <w:tcW w:w="340" w:type="dxa"/>
          </w:tcPr>
          <w:p w14:paraId="74BA375E"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w:t>
            </w:r>
          </w:p>
        </w:tc>
        <w:tc>
          <w:tcPr>
            <w:tcW w:w="1928" w:type="dxa"/>
          </w:tcPr>
          <w:p w14:paraId="34CBC1FD" w14:textId="4D143BA3"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Муниципальная программа «Развитие сети автомобильных дорог общего пользования Завитинского муниципального округа»</w:t>
            </w:r>
          </w:p>
        </w:tc>
        <w:tc>
          <w:tcPr>
            <w:tcW w:w="850" w:type="dxa"/>
            <w:vAlign w:val="center"/>
          </w:tcPr>
          <w:p w14:paraId="07DDE2DA"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2018 год</w:t>
            </w:r>
          </w:p>
        </w:tc>
        <w:tc>
          <w:tcPr>
            <w:tcW w:w="851" w:type="dxa"/>
            <w:vAlign w:val="center"/>
          </w:tcPr>
          <w:p w14:paraId="665473CC"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2025 год</w:t>
            </w:r>
          </w:p>
        </w:tc>
        <w:tc>
          <w:tcPr>
            <w:tcW w:w="2126" w:type="dxa"/>
          </w:tcPr>
          <w:p w14:paraId="50EB5890"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Координатор: отдел дорожного хозяйства и жизнеобеспечения;</w:t>
            </w:r>
          </w:p>
          <w:p w14:paraId="6FB16506"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Участники: администрация Завитинского муниципального округа</w:t>
            </w:r>
          </w:p>
        </w:tc>
        <w:tc>
          <w:tcPr>
            <w:tcW w:w="1418" w:type="dxa"/>
          </w:tcPr>
          <w:p w14:paraId="037D99C9"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Протяженность улично-дорожной сети Завитинского муниципального округа, всего, км</w:t>
            </w:r>
          </w:p>
        </w:tc>
        <w:tc>
          <w:tcPr>
            <w:tcW w:w="793" w:type="dxa"/>
            <w:vAlign w:val="center"/>
          </w:tcPr>
          <w:p w14:paraId="04815837"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129,1</w:t>
            </w:r>
          </w:p>
        </w:tc>
        <w:tc>
          <w:tcPr>
            <w:tcW w:w="709" w:type="dxa"/>
            <w:vAlign w:val="center"/>
          </w:tcPr>
          <w:p w14:paraId="7121DF30"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129,1</w:t>
            </w:r>
          </w:p>
        </w:tc>
        <w:tc>
          <w:tcPr>
            <w:tcW w:w="992" w:type="dxa"/>
            <w:vAlign w:val="center"/>
          </w:tcPr>
          <w:p w14:paraId="3B7C30E5"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136,4</w:t>
            </w:r>
          </w:p>
        </w:tc>
        <w:tc>
          <w:tcPr>
            <w:tcW w:w="992" w:type="dxa"/>
            <w:vAlign w:val="center"/>
          </w:tcPr>
          <w:p w14:paraId="266C8FCB"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130,7</w:t>
            </w:r>
          </w:p>
        </w:tc>
        <w:tc>
          <w:tcPr>
            <w:tcW w:w="850" w:type="dxa"/>
            <w:vAlign w:val="center"/>
          </w:tcPr>
          <w:p w14:paraId="2DD526F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131,2</w:t>
            </w:r>
          </w:p>
        </w:tc>
        <w:tc>
          <w:tcPr>
            <w:tcW w:w="709" w:type="dxa"/>
            <w:vAlign w:val="center"/>
          </w:tcPr>
          <w:p w14:paraId="6545228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221,502</w:t>
            </w:r>
          </w:p>
        </w:tc>
        <w:tc>
          <w:tcPr>
            <w:tcW w:w="710" w:type="dxa"/>
            <w:vAlign w:val="center"/>
          </w:tcPr>
          <w:p w14:paraId="284B845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221,502</w:t>
            </w:r>
          </w:p>
        </w:tc>
        <w:tc>
          <w:tcPr>
            <w:tcW w:w="709" w:type="dxa"/>
            <w:vAlign w:val="center"/>
          </w:tcPr>
          <w:p w14:paraId="7420E6E0"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221,502</w:t>
            </w:r>
          </w:p>
        </w:tc>
        <w:tc>
          <w:tcPr>
            <w:tcW w:w="850" w:type="dxa"/>
            <w:vAlign w:val="center"/>
          </w:tcPr>
          <w:p w14:paraId="2D462772"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221,502</w:t>
            </w:r>
          </w:p>
        </w:tc>
        <w:tc>
          <w:tcPr>
            <w:tcW w:w="850" w:type="dxa"/>
            <w:vAlign w:val="center"/>
          </w:tcPr>
          <w:p w14:paraId="776414DB" w14:textId="77777777" w:rsidR="0019692F" w:rsidRPr="0019692F" w:rsidRDefault="0019692F" w:rsidP="0019692F">
            <w:pPr>
              <w:spacing w:after="0" w:line="240" w:lineRule="auto"/>
              <w:jc w:val="center"/>
              <w:rPr>
                <w:rFonts w:ascii="Times New Roman" w:hAnsi="Times New Roman" w:cs="Times New Roman"/>
                <w:sz w:val="16"/>
                <w:szCs w:val="16"/>
              </w:rPr>
            </w:pPr>
          </w:p>
        </w:tc>
      </w:tr>
      <w:tr w:rsidR="0019692F" w:rsidRPr="0019692F" w14:paraId="4B91DE95" w14:textId="77777777" w:rsidTr="00202227">
        <w:trPr>
          <w:trHeight w:val="2130"/>
        </w:trPr>
        <w:tc>
          <w:tcPr>
            <w:tcW w:w="340" w:type="dxa"/>
          </w:tcPr>
          <w:p w14:paraId="52805EEE"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w:t>
            </w:r>
          </w:p>
        </w:tc>
        <w:tc>
          <w:tcPr>
            <w:tcW w:w="1928" w:type="dxa"/>
          </w:tcPr>
          <w:p w14:paraId="21C6B804"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Основное мероприятие 1</w:t>
            </w:r>
          </w:p>
          <w:p w14:paraId="5F8E25FA"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«Приведение в нормативное состояние автомобильных дорог местного значения муниципального округа (в том </w:t>
            </w:r>
            <w:proofErr w:type="gramStart"/>
            <w:r w:rsidRPr="0019692F">
              <w:rPr>
                <w:rFonts w:ascii="Times New Roman" w:hAnsi="Times New Roman" w:cs="Times New Roman"/>
                <w:sz w:val="16"/>
                <w:szCs w:val="16"/>
              </w:rPr>
              <w:t>числе  затраты</w:t>
            </w:r>
            <w:proofErr w:type="gramEnd"/>
            <w:r w:rsidRPr="0019692F">
              <w:rPr>
                <w:rFonts w:ascii="Times New Roman" w:hAnsi="Times New Roman" w:cs="Times New Roman"/>
                <w:sz w:val="16"/>
                <w:szCs w:val="16"/>
              </w:rPr>
              <w:t xml:space="preserve"> на установку, содержание и эксплуатацию работающих в автоматическом режиме специальных технических средств)»</w:t>
            </w:r>
          </w:p>
        </w:tc>
        <w:tc>
          <w:tcPr>
            <w:tcW w:w="850" w:type="dxa"/>
            <w:vAlign w:val="center"/>
          </w:tcPr>
          <w:p w14:paraId="6B53CE52"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2018 год</w:t>
            </w:r>
          </w:p>
        </w:tc>
        <w:tc>
          <w:tcPr>
            <w:tcW w:w="851" w:type="dxa"/>
            <w:vAlign w:val="center"/>
          </w:tcPr>
          <w:p w14:paraId="091F0C37"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2025 год</w:t>
            </w:r>
          </w:p>
        </w:tc>
        <w:tc>
          <w:tcPr>
            <w:tcW w:w="2126" w:type="dxa"/>
          </w:tcPr>
          <w:p w14:paraId="0724472B"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Координатор: отдел дорожного хозяйства и жизнеобеспечения;</w:t>
            </w:r>
          </w:p>
          <w:p w14:paraId="15CADE0B"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Участники: администрация Завитинского муниципального округа</w:t>
            </w:r>
          </w:p>
        </w:tc>
        <w:tc>
          <w:tcPr>
            <w:tcW w:w="1418" w:type="dxa"/>
          </w:tcPr>
          <w:p w14:paraId="22B4FFEC"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Мощность выполнения работ (км, </w:t>
            </w:r>
            <w:proofErr w:type="spellStart"/>
            <w:r w:rsidRPr="0019692F">
              <w:rPr>
                <w:rFonts w:ascii="Times New Roman" w:hAnsi="Times New Roman" w:cs="Times New Roman"/>
                <w:sz w:val="16"/>
                <w:szCs w:val="16"/>
              </w:rPr>
              <w:t>мп</w:t>
            </w:r>
            <w:proofErr w:type="spellEnd"/>
            <w:r w:rsidRPr="0019692F">
              <w:rPr>
                <w:rFonts w:ascii="Times New Roman" w:hAnsi="Times New Roman" w:cs="Times New Roman"/>
                <w:sz w:val="16"/>
                <w:szCs w:val="16"/>
              </w:rPr>
              <w:t xml:space="preserve">, м2, м3, </w:t>
            </w:r>
            <w:proofErr w:type="spellStart"/>
            <w:r w:rsidRPr="0019692F">
              <w:rPr>
                <w:rFonts w:ascii="Times New Roman" w:hAnsi="Times New Roman" w:cs="Times New Roman"/>
                <w:sz w:val="16"/>
                <w:szCs w:val="16"/>
              </w:rPr>
              <w:t>шт</w:t>
            </w:r>
            <w:proofErr w:type="spellEnd"/>
            <w:r w:rsidRPr="0019692F">
              <w:rPr>
                <w:rFonts w:ascii="Times New Roman" w:hAnsi="Times New Roman" w:cs="Times New Roman"/>
                <w:sz w:val="16"/>
                <w:szCs w:val="16"/>
              </w:rPr>
              <w:t xml:space="preserve">) </w:t>
            </w:r>
          </w:p>
        </w:tc>
        <w:tc>
          <w:tcPr>
            <w:tcW w:w="793" w:type="dxa"/>
            <w:vAlign w:val="center"/>
          </w:tcPr>
          <w:p w14:paraId="14CAD5DB" w14:textId="7AD41A66"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12280</w:t>
            </w:r>
          </w:p>
          <w:p w14:paraId="447AF339"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м2</w:t>
            </w:r>
          </w:p>
        </w:tc>
        <w:tc>
          <w:tcPr>
            <w:tcW w:w="709" w:type="dxa"/>
            <w:vAlign w:val="center"/>
          </w:tcPr>
          <w:p w14:paraId="3BD1A22E" w14:textId="6792D82A"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 xml:space="preserve">187,5 </w:t>
            </w:r>
            <w:proofErr w:type="spellStart"/>
            <w:r w:rsidRPr="0019692F">
              <w:rPr>
                <w:rFonts w:ascii="Times New Roman" w:hAnsi="Times New Roman" w:cs="Times New Roman"/>
                <w:sz w:val="16"/>
                <w:szCs w:val="16"/>
              </w:rPr>
              <w:t>мп</w:t>
            </w:r>
            <w:proofErr w:type="spellEnd"/>
            <w:r w:rsidRPr="0019692F">
              <w:rPr>
                <w:rFonts w:ascii="Times New Roman" w:hAnsi="Times New Roman" w:cs="Times New Roman"/>
                <w:sz w:val="16"/>
                <w:szCs w:val="16"/>
              </w:rPr>
              <w:t xml:space="preserve"> 7960 </w:t>
            </w:r>
            <w:proofErr w:type="spellStart"/>
            <w:r w:rsidRPr="0019692F">
              <w:rPr>
                <w:rFonts w:ascii="Times New Roman" w:hAnsi="Times New Roman" w:cs="Times New Roman"/>
                <w:sz w:val="16"/>
                <w:szCs w:val="16"/>
              </w:rPr>
              <w:t>мп</w:t>
            </w:r>
            <w:proofErr w:type="spellEnd"/>
            <w:r w:rsidRPr="0019692F">
              <w:rPr>
                <w:rFonts w:ascii="Times New Roman" w:hAnsi="Times New Roman" w:cs="Times New Roman"/>
                <w:sz w:val="16"/>
                <w:szCs w:val="16"/>
              </w:rPr>
              <w:t xml:space="preserve">                         18550 м2</w:t>
            </w:r>
          </w:p>
        </w:tc>
        <w:tc>
          <w:tcPr>
            <w:tcW w:w="992" w:type="dxa"/>
            <w:vAlign w:val="center"/>
          </w:tcPr>
          <w:p w14:paraId="74479BB2"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14шт/130мп</w:t>
            </w:r>
          </w:p>
          <w:p w14:paraId="7A2CE576"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 xml:space="preserve">2195 </w:t>
            </w:r>
            <w:proofErr w:type="spellStart"/>
            <w:r w:rsidRPr="0019692F">
              <w:rPr>
                <w:rFonts w:ascii="Times New Roman" w:hAnsi="Times New Roman" w:cs="Times New Roman"/>
                <w:sz w:val="16"/>
                <w:szCs w:val="16"/>
              </w:rPr>
              <w:t>мп</w:t>
            </w:r>
            <w:proofErr w:type="spellEnd"/>
          </w:p>
          <w:p w14:paraId="276BCBF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9609 м2</w:t>
            </w:r>
          </w:p>
          <w:p w14:paraId="6D7D86F1"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11193 м3</w:t>
            </w:r>
          </w:p>
        </w:tc>
        <w:tc>
          <w:tcPr>
            <w:tcW w:w="992" w:type="dxa"/>
            <w:vAlign w:val="center"/>
          </w:tcPr>
          <w:p w14:paraId="03AECA2F"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6шт/62,5мп</w:t>
            </w:r>
          </w:p>
          <w:p w14:paraId="638F1FA6"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 xml:space="preserve">600 </w:t>
            </w:r>
            <w:proofErr w:type="spellStart"/>
            <w:r w:rsidRPr="0019692F">
              <w:rPr>
                <w:rFonts w:ascii="Times New Roman" w:hAnsi="Times New Roman" w:cs="Times New Roman"/>
                <w:sz w:val="16"/>
                <w:szCs w:val="16"/>
              </w:rPr>
              <w:t>мп</w:t>
            </w:r>
            <w:proofErr w:type="spellEnd"/>
          </w:p>
          <w:p w14:paraId="04BE1473"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4532 м2</w:t>
            </w:r>
          </w:p>
          <w:p w14:paraId="0B233DE5"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5754м3</w:t>
            </w:r>
          </w:p>
          <w:p w14:paraId="620A43EB"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 xml:space="preserve">110 </w:t>
            </w:r>
            <w:proofErr w:type="spellStart"/>
            <w:r w:rsidRPr="0019692F">
              <w:rPr>
                <w:rFonts w:ascii="Times New Roman" w:hAnsi="Times New Roman" w:cs="Times New Roman"/>
                <w:sz w:val="16"/>
                <w:szCs w:val="16"/>
              </w:rPr>
              <w:t>шт</w:t>
            </w:r>
            <w:proofErr w:type="spellEnd"/>
          </w:p>
          <w:p w14:paraId="3EDC8462"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 xml:space="preserve">362 </w:t>
            </w:r>
            <w:proofErr w:type="spellStart"/>
            <w:r w:rsidRPr="0019692F">
              <w:rPr>
                <w:rFonts w:ascii="Times New Roman" w:hAnsi="Times New Roman" w:cs="Times New Roman"/>
                <w:sz w:val="16"/>
                <w:szCs w:val="16"/>
              </w:rPr>
              <w:t>шт</w:t>
            </w:r>
            <w:proofErr w:type="spellEnd"/>
          </w:p>
          <w:p w14:paraId="2CCF80A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19,76 км</w:t>
            </w:r>
          </w:p>
        </w:tc>
        <w:tc>
          <w:tcPr>
            <w:tcW w:w="850" w:type="dxa"/>
            <w:vAlign w:val="center"/>
          </w:tcPr>
          <w:p w14:paraId="2F87C42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17шт/</w:t>
            </w:r>
          </w:p>
          <w:p w14:paraId="067D40E6"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152,5м</w:t>
            </w:r>
          </w:p>
          <w:p w14:paraId="0E2F6F8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10170 м</w:t>
            </w:r>
          </w:p>
          <w:p w14:paraId="4CD65BD1"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20292м2</w:t>
            </w:r>
          </w:p>
          <w:p w14:paraId="568D4F9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 xml:space="preserve">13 </w:t>
            </w:r>
            <w:proofErr w:type="spellStart"/>
            <w:r w:rsidRPr="0019692F">
              <w:rPr>
                <w:rFonts w:ascii="Times New Roman" w:hAnsi="Times New Roman" w:cs="Times New Roman"/>
                <w:sz w:val="16"/>
                <w:szCs w:val="16"/>
              </w:rPr>
              <w:t>шт</w:t>
            </w:r>
            <w:proofErr w:type="spellEnd"/>
          </w:p>
          <w:p w14:paraId="06335EED"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 xml:space="preserve">32 </w:t>
            </w:r>
            <w:proofErr w:type="spellStart"/>
            <w:r w:rsidRPr="0019692F">
              <w:rPr>
                <w:rFonts w:ascii="Times New Roman" w:hAnsi="Times New Roman" w:cs="Times New Roman"/>
                <w:sz w:val="16"/>
                <w:szCs w:val="16"/>
              </w:rPr>
              <w:t>шт</w:t>
            </w:r>
            <w:proofErr w:type="spellEnd"/>
          </w:p>
          <w:p w14:paraId="7BCD625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3730 м</w:t>
            </w:r>
          </w:p>
        </w:tc>
        <w:tc>
          <w:tcPr>
            <w:tcW w:w="709" w:type="dxa"/>
            <w:vAlign w:val="center"/>
          </w:tcPr>
          <w:p w14:paraId="114399CD"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1056 м</w:t>
            </w:r>
          </w:p>
          <w:p w14:paraId="69700571"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6145м2</w:t>
            </w:r>
          </w:p>
          <w:p w14:paraId="098DB431"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119шт</w:t>
            </w:r>
          </w:p>
          <w:p w14:paraId="1C46841C"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119шт</w:t>
            </w:r>
          </w:p>
          <w:p w14:paraId="5846E483"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5,7км</w:t>
            </w:r>
          </w:p>
          <w:p w14:paraId="32B9543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11шт</w:t>
            </w:r>
          </w:p>
          <w:p w14:paraId="0AE0F85C"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3шт</w:t>
            </w:r>
          </w:p>
          <w:p w14:paraId="73A4993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10м</w:t>
            </w:r>
          </w:p>
        </w:tc>
        <w:tc>
          <w:tcPr>
            <w:tcW w:w="710" w:type="dxa"/>
            <w:vAlign w:val="center"/>
          </w:tcPr>
          <w:p w14:paraId="0C97C5BB"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2719м2</w:t>
            </w:r>
          </w:p>
        </w:tc>
        <w:tc>
          <w:tcPr>
            <w:tcW w:w="709" w:type="dxa"/>
            <w:vAlign w:val="center"/>
          </w:tcPr>
          <w:p w14:paraId="3589411F"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1646м2</w:t>
            </w:r>
          </w:p>
        </w:tc>
        <w:tc>
          <w:tcPr>
            <w:tcW w:w="850" w:type="dxa"/>
            <w:vAlign w:val="center"/>
          </w:tcPr>
          <w:p w14:paraId="6D93FFD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8950м2</w:t>
            </w:r>
          </w:p>
        </w:tc>
        <w:tc>
          <w:tcPr>
            <w:tcW w:w="850" w:type="dxa"/>
            <w:vAlign w:val="center"/>
          </w:tcPr>
          <w:p w14:paraId="61CB33DF" w14:textId="77777777" w:rsidR="0019692F" w:rsidRPr="0019692F" w:rsidRDefault="0019692F" w:rsidP="0019692F">
            <w:pPr>
              <w:spacing w:after="0" w:line="240" w:lineRule="auto"/>
              <w:jc w:val="center"/>
              <w:rPr>
                <w:rFonts w:ascii="Times New Roman" w:hAnsi="Times New Roman" w:cs="Times New Roman"/>
                <w:sz w:val="16"/>
                <w:szCs w:val="16"/>
              </w:rPr>
            </w:pPr>
          </w:p>
        </w:tc>
      </w:tr>
      <w:tr w:rsidR="0019692F" w:rsidRPr="0019692F" w14:paraId="1D0C23E3" w14:textId="77777777" w:rsidTr="0019692F">
        <w:trPr>
          <w:trHeight w:val="20"/>
        </w:trPr>
        <w:tc>
          <w:tcPr>
            <w:tcW w:w="340" w:type="dxa"/>
          </w:tcPr>
          <w:p w14:paraId="3614DB89"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1.2</w:t>
            </w:r>
          </w:p>
        </w:tc>
        <w:tc>
          <w:tcPr>
            <w:tcW w:w="1928" w:type="dxa"/>
          </w:tcPr>
          <w:p w14:paraId="5936F5B4"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Основное мероприятие 2:</w:t>
            </w:r>
          </w:p>
          <w:p w14:paraId="2C7CD98D"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850" w:type="dxa"/>
            <w:vAlign w:val="center"/>
          </w:tcPr>
          <w:p w14:paraId="4CB2C3EC"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2018 год</w:t>
            </w:r>
          </w:p>
        </w:tc>
        <w:tc>
          <w:tcPr>
            <w:tcW w:w="851" w:type="dxa"/>
            <w:vAlign w:val="center"/>
          </w:tcPr>
          <w:p w14:paraId="01131C70"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2025 год</w:t>
            </w:r>
          </w:p>
        </w:tc>
        <w:tc>
          <w:tcPr>
            <w:tcW w:w="2126" w:type="dxa"/>
          </w:tcPr>
          <w:p w14:paraId="5536B726"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Координатор: отдел дорожного хозяйства и жизнеобеспечения;</w:t>
            </w:r>
          </w:p>
          <w:p w14:paraId="2F1D0B11"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Участники: администрация Завитинского муниципального округа</w:t>
            </w:r>
          </w:p>
        </w:tc>
        <w:tc>
          <w:tcPr>
            <w:tcW w:w="1418" w:type="dxa"/>
          </w:tcPr>
          <w:p w14:paraId="083E5D73"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Содержание автомобильных дорог общего пользования, км</w:t>
            </w:r>
          </w:p>
        </w:tc>
        <w:tc>
          <w:tcPr>
            <w:tcW w:w="793" w:type="dxa"/>
            <w:vAlign w:val="center"/>
          </w:tcPr>
          <w:p w14:paraId="5B93C92F"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129,1</w:t>
            </w:r>
          </w:p>
        </w:tc>
        <w:tc>
          <w:tcPr>
            <w:tcW w:w="709" w:type="dxa"/>
            <w:vAlign w:val="center"/>
          </w:tcPr>
          <w:p w14:paraId="4F9A0A0F"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129,1</w:t>
            </w:r>
          </w:p>
        </w:tc>
        <w:tc>
          <w:tcPr>
            <w:tcW w:w="992" w:type="dxa"/>
            <w:vAlign w:val="center"/>
          </w:tcPr>
          <w:p w14:paraId="6380B032"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136,4</w:t>
            </w:r>
          </w:p>
        </w:tc>
        <w:tc>
          <w:tcPr>
            <w:tcW w:w="992" w:type="dxa"/>
            <w:vAlign w:val="center"/>
          </w:tcPr>
          <w:p w14:paraId="5AF46AB2"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130,7</w:t>
            </w:r>
          </w:p>
        </w:tc>
        <w:tc>
          <w:tcPr>
            <w:tcW w:w="850" w:type="dxa"/>
            <w:vAlign w:val="center"/>
          </w:tcPr>
          <w:p w14:paraId="6DAE042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131,2</w:t>
            </w:r>
          </w:p>
        </w:tc>
        <w:tc>
          <w:tcPr>
            <w:tcW w:w="709" w:type="dxa"/>
            <w:vAlign w:val="center"/>
          </w:tcPr>
          <w:p w14:paraId="47E25609"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221,502</w:t>
            </w:r>
          </w:p>
        </w:tc>
        <w:tc>
          <w:tcPr>
            <w:tcW w:w="710" w:type="dxa"/>
            <w:vAlign w:val="center"/>
          </w:tcPr>
          <w:p w14:paraId="510B7980"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221,502</w:t>
            </w:r>
          </w:p>
        </w:tc>
        <w:tc>
          <w:tcPr>
            <w:tcW w:w="709" w:type="dxa"/>
            <w:vAlign w:val="center"/>
          </w:tcPr>
          <w:p w14:paraId="4041025C"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221,502</w:t>
            </w:r>
          </w:p>
        </w:tc>
        <w:tc>
          <w:tcPr>
            <w:tcW w:w="850" w:type="dxa"/>
            <w:vAlign w:val="center"/>
          </w:tcPr>
          <w:p w14:paraId="19045B9D"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221,502</w:t>
            </w:r>
          </w:p>
        </w:tc>
        <w:tc>
          <w:tcPr>
            <w:tcW w:w="850" w:type="dxa"/>
            <w:vAlign w:val="center"/>
          </w:tcPr>
          <w:p w14:paraId="573B67DB" w14:textId="77777777" w:rsidR="0019692F" w:rsidRPr="0019692F" w:rsidRDefault="0019692F" w:rsidP="0019692F">
            <w:pPr>
              <w:spacing w:after="0" w:line="240" w:lineRule="auto"/>
              <w:jc w:val="center"/>
              <w:rPr>
                <w:rFonts w:ascii="Times New Roman" w:hAnsi="Times New Roman" w:cs="Times New Roman"/>
                <w:sz w:val="16"/>
                <w:szCs w:val="16"/>
              </w:rPr>
            </w:pPr>
          </w:p>
        </w:tc>
      </w:tr>
      <w:tr w:rsidR="0019692F" w:rsidRPr="0019692F" w14:paraId="41BBB481" w14:textId="77777777" w:rsidTr="0019692F">
        <w:trPr>
          <w:trHeight w:val="20"/>
        </w:trPr>
        <w:tc>
          <w:tcPr>
            <w:tcW w:w="340" w:type="dxa"/>
            <w:vMerge w:val="restart"/>
          </w:tcPr>
          <w:p w14:paraId="75C98172"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1.3</w:t>
            </w:r>
          </w:p>
        </w:tc>
        <w:tc>
          <w:tcPr>
            <w:tcW w:w="1928" w:type="dxa"/>
            <w:vMerge w:val="restart"/>
          </w:tcPr>
          <w:p w14:paraId="4E77E547"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Основное мероприятие 3:</w:t>
            </w:r>
          </w:p>
          <w:p w14:paraId="68A3C02A"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«Финансовое обеспечение дорожной деятельности на достижение целевых показателей муниципальных программ в сфере дорожного хозяйства, предусматривающих приведение в нормативное состояние, развитие и увеличение пропускной способности сети автомобильных дорог общего пользования местного значения»</w:t>
            </w:r>
          </w:p>
        </w:tc>
        <w:tc>
          <w:tcPr>
            <w:tcW w:w="850" w:type="dxa"/>
            <w:vMerge w:val="restart"/>
            <w:vAlign w:val="center"/>
          </w:tcPr>
          <w:p w14:paraId="6D0FF042"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2020 год</w:t>
            </w:r>
          </w:p>
        </w:tc>
        <w:tc>
          <w:tcPr>
            <w:tcW w:w="851" w:type="dxa"/>
            <w:vMerge w:val="restart"/>
            <w:vAlign w:val="center"/>
          </w:tcPr>
          <w:p w14:paraId="17810E7D"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2025 год</w:t>
            </w:r>
          </w:p>
        </w:tc>
        <w:tc>
          <w:tcPr>
            <w:tcW w:w="2126" w:type="dxa"/>
            <w:vMerge w:val="restart"/>
          </w:tcPr>
          <w:p w14:paraId="4D158449"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Координатор: отдел дорожного хозяйства и жизнеобеспечения;</w:t>
            </w:r>
          </w:p>
          <w:p w14:paraId="4D80CB2C"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Участники: администрация Завитинского муниципального округа </w:t>
            </w:r>
          </w:p>
        </w:tc>
        <w:tc>
          <w:tcPr>
            <w:tcW w:w="1418" w:type="dxa"/>
          </w:tcPr>
          <w:p w14:paraId="60FF2AFA"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Прирост протяженности автомобильных дорог общего пользования местного значения на территории Завитинского муниципального округа, соответствующих нормативным требованиям к транспортно-эксплуатационным </w:t>
            </w:r>
            <w:proofErr w:type="gramStart"/>
            <w:r w:rsidRPr="0019692F">
              <w:rPr>
                <w:rFonts w:ascii="Times New Roman" w:hAnsi="Times New Roman" w:cs="Times New Roman"/>
                <w:sz w:val="16"/>
                <w:szCs w:val="16"/>
              </w:rPr>
              <w:t>показателям,  в</w:t>
            </w:r>
            <w:proofErr w:type="gramEnd"/>
            <w:r w:rsidRPr="0019692F">
              <w:rPr>
                <w:rFonts w:ascii="Times New Roman" w:hAnsi="Times New Roman" w:cs="Times New Roman"/>
                <w:sz w:val="16"/>
                <w:szCs w:val="16"/>
              </w:rPr>
              <w:t xml:space="preserve"> </w:t>
            </w:r>
            <w:r w:rsidRPr="0019692F">
              <w:rPr>
                <w:rFonts w:ascii="Times New Roman" w:hAnsi="Times New Roman" w:cs="Times New Roman"/>
                <w:sz w:val="16"/>
                <w:szCs w:val="16"/>
              </w:rPr>
              <w:lastRenderedPageBreak/>
              <w:t>результате  капитального ремонта и ремонта автомобильных дорог, км</w:t>
            </w:r>
          </w:p>
        </w:tc>
        <w:tc>
          <w:tcPr>
            <w:tcW w:w="793" w:type="dxa"/>
            <w:shd w:val="clear" w:color="auto" w:fill="auto"/>
            <w:vAlign w:val="center"/>
          </w:tcPr>
          <w:p w14:paraId="3820AA6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lastRenderedPageBreak/>
              <w:t>0</w:t>
            </w:r>
          </w:p>
        </w:tc>
        <w:tc>
          <w:tcPr>
            <w:tcW w:w="709" w:type="dxa"/>
            <w:vAlign w:val="center"/>
          </w:tcPr>
          <w:p w14:paraId="58366612"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992" w:type="dxa"/>
            <w:vAlign w:val="center"/>
          </w:tcPr>
          <w:p w14:paraId="39F697E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992" w:type="dxa"/>
            <w:vAlign w:val="center"/>
          </w:tcPr>
          <w:p w14:paraId="442E712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4,5</w:t>
            </w:r>
          </w:p>
        </w:tc>
        <w:tc>
          <w:tcPr>
            <w:tcW w:w="850" w:type="dxa"/>
            <w:vAlign w:val="center"/>
          </w:tcPr>
          <w:p w14:paraId="44B8B9A4"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4,9</w:t>
            </w:r>
          </w:p>
        </w:tc>
        <w:tc>
          <w:tcPr>
            <w:tcW w:w="709" w:type="dxa"/>
            <w:vAlign w:val="center"/>
          </w:tcPr>
          <w:p w14:paraId="7DB6B0CD"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5,0</w:t>
            </w:r>
          </w:p>
        </w:tc>
        <w:tc>
          <w:tcPr>
            <w:tcW w:w="710" w:type="dxa"/>
            <w:vAlign w:val="center"/>
          </w:tcPr>
          <w:p w14:paraId="64A99BB6"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5,0</w:t>
            </w:r>
          </w:p>
        </w:tc>
        <w:tc>
          <w:tcPr>
            <w:tcW w:w="709" w:type="dxa"/>
            <w:vAlign w:val="center"/>
          </w:tcPr>
          <w:p w14:paraId="59C77D0B"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5,0</w:t>
            </w:r>
          </w:p>
        </w:tc>
        <w:tc>
          <w:tcPr>
            <w:tcW w:w="850" w:type="dxa"/>
            <w:vAlign w:val="center"/>
          </w:tcPr>
          <w:p w14:paraId="5514E65D"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5,0</w:t>
            </w:r>
          </w:p>
        </w:tc>
        <w:tc>
          <w:tcPr>
            <w:tcW w:w="850" w:type="dxa"/>
            <w:vAlign w:val="center"/>
          </w:tcPr>
          <w:p w14:paraId="1DD64FAF"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100</w:t>
            </w:r>
          </w:p>
        </w:tc>
      </w:tr>
      <w:tr w:rsidR="0019692F" w:rsidRPr="0019692F" w14:paraId="78BE3ACB" w14:textId="77777777" w:rsidTr="0019692F">
        <w:trPr>
          <w:trHeight w:val="20"/>
        </w:trPr>
        <w:tc>
          <w:tcPr>
            <w:tcW w:w="340" w:type="dxa"/>
            <w:vMerge/>
          </w:tcPr>
          <w:p w14:paraId="5908A116"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1928" w:type="dxa"/>
            <w:vMerge/>
          </w:tcPr>
          <w:p w14:paraId="3B18BC3C"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850" w:type="dxa"/>
            <w:vMerge/>
            <w:vAlign w:val="center"/>
          </w:tcPr>
          <w:p w14:paraId="3EFA0B36"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p>
        </w:tc>
        <w:tc>
          <w:tcPr>
            <w:tcW w:w="851" w:type="dxa"/>
            <w:vMerge/>
            <w:vAlign w:val="center"/>
          </w:tcPr>
          <w:p w14:paraId="198CE00D"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p>
        </w:tc>
        <w:tc>
          <w:tcPr>
            <w:tcW w:w="2126" w:type="dxa"/>
            <w:vMerge/>
          </w:tcPr>
          <w:p w14:paraId="4C7C067F"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1418" w:type="dxa"/>
          </w:tcPr>
          <w:p w14:paraId="4D1223AE"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Доля протяженности автомобильных дорог общего пользования местного значения на территории Завитинского муниципального округа, соответствующих нормативным требованиям к транспортно-эксплуатационным показателям, в общей протяженности автомобильных дорог, %</w:t>
            </w:r>
          </w:p>
        </w:tc>
        <w:tc>
          <w:tcPr>
            <w:tcW w:w="793" w:type="dxa"/>
            <w:shd w:val="clear" w:color="auto" w:fill="auto"/>
            <w:vAlign w:val="center"/>
          </w:tcPr>
          <w:p w14:paraId="4BEFB97B"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09" w:type="dxa"/>
            <w:vAlign w:val="center"/>
          </w:tcPr>
          <w:p w14:paraId="46AB736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992" w:type="dxa"/>
            <w:vAlign w:val="center"/>
          </w:tcPr>
          <w:p w14:paraId="3A7740D0"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13,7</w:t>
            </w:r>
          </w:p>
        </w:tc>
        <w:tc>
          <w:tcPr>
            <w:tcW w:w="992" w:type="dxa"/>
            <w:vAlign w:val="center"/>
          </w:tcPr>
          <w:p w14:paraId="0BFE31D9"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17</w:t>
            </w:r>
          </w:p>
        </w:tc>
        <w:tc>
          <w:tcPr>
            <w:tcW w:w="850" w:type="dxa"/>
            <w:vAlign w:val="center"/>
          </w:tcPr>
          <w:p w14:paraId="31CB13D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26</w:t>
            </w:r>
          </w:p>
        </w:tc>
        <w:tc>
          <w:tcPr>
            <w:tcW w:w="709" w:type="dxa"/>
            <w:vAlign w:val="center"/>
          </w:tcPr>
          <w:p w14:paraId="56C5204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31</w:t>
            </w:r>
          </w:p>
        </w:tc>
        <w:tc>
          <w:tcPr>
            <w:tcW w:w="710" w:type="dxa"/>
            <w:vAlign w:val="center"/>
          </w:tcPr>
          <w:p w14:paraId="637449B0"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38</w:t>
            </w:r>
          </w:p>
        </w:tc>
        <w:tc>
          <w:tcPr>
            <w:tcW w:w="709" w:type="dxa"/>
            <w:vAlign w:val="center"/>
          </w:tcPr>
          <w:p w14:paraId="7F3BD57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45</w:t>
            </w:r>
          </w:p>
        </w:tc>
        <w:tc>
          <w:tcPr>
            <w:tcW w:w="850" w:type="dxa"/>
            <w:vAlign w:val="center"/>
          </w:tcPr>
          <w:p w14:paraId="3579A2C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50</w:t>
            </w:r>
          </w:p>
        </w:tc>
        <w:tc>
          <w:tcPr>
            <w:tcW w:w="850" w:type="dxa"/>
            <w:vAlign w:val="center"/>
          </w:tcPr>
          <w:p w14:paraId="16669712"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100</w:t>
            </w:r>
          </w:p>
        </w:tc>
      </w:tr>
      <w:tr w:rsidR="0019692F" w:rsidRPr="0019692F" w14:paraId="7B40D719" w14:textId="77777777" w:rsidTr="0019692F">
        <w:trPr>
          <w:trHeight w:val="20"/>
        </w:trPr>
        <w:tc>
          <w:tcPr>
            <w:tcW w:w="340" w:type="dxa"/>
            <w:vMerge/>
          </w:tcPr>
          <w:p w14:paraId="34E272DC"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1928" w:type="dxa"/>
            <w:vMerge/>
          </w:tcPr>
          <w:p w14:paraId="6E5D3829"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850" w:type="dxa"/>
            <w:vMerge/>
            <w:vAlign w:val="center"/>
          </w:tcPr>
          <w:p w14:paraId="09407FB9"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p>
        </w:tc>
        <w:tc>
          <w:tcPr>
            <w:tcW w:w="851" w:type="dxa"/>
            <w:vMerge/>
            <w:vAlign w:val="center"/>
          </w:tcPr>
          <w:p w14:paraId="0A709562"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p>
        </w:tc>
        <w:tc>
          <w:tcPr>
            <w:tcW w:w="2126" w:type="dxa"/>
            <w:vMerge/>
          </w:tcPr>
          <w:p w14:paraId="1C1F746B"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1418" w:type="dxa"/>
          </w:tcPr>
          <w:p w14:paraId="7DC1FFF7"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Прирост протяженности сети автомобильных дорог общего пользования местного значения   на территории Завитинского муниципального округа в результате строительства новых автомобильных дорог, км </w:t>
            </w:r>
          </w:p>
        </w:tc>
        <w:tc>
          <w:tcPr>
            <w:tcW w:w="793" w:type="dxa"/>
            <w:shd w:val="clear" w:color="auto" w:fill="auto"/>
            <w:vAlign w:val="center"/>
          </w:tcPr>
          <w:p w14:paraId="1685916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09" w:type="dxa"/>
            <w:vAlign w:val="center"/>
          </w:tcPr>
          <w:p w14:paraId="1D28F59D"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992" w:type="dxa"/>
            <w:vAlign w:val="center"/>
          </w:tcPr>
          <w:p w14:paraId="47635AE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992" w:type="dxa"/>
            <w:vAlign w:val="center"/>
          </w:tcPr>
          <w:p w14:paraId="49A34C13"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850" w:type="dxa"/>
            <w:vAlign w:val="center"/>
          </w:tcPr>
          <w:p w14:paraId="18AA4DEB"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09" w:type="dxa"/>
            <w:vAlign w:val="center"/>
          </w:tcPr>
          <w:p w14:paraId="587C021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10" w:type="dxa"/>
            <w:vAlign w:val="center"/>
          </w:tcPr>
          <w:p w14:paraId="286A1942"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09" w:type="dxa"/>
            <w:vAlign w:val="center"/>
          </w:tcPr>
          <w:p w14:paraId="0957C316"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850" w:type="dxa"/>
            <w:vAlign w:val="center"/>
          </w:tcPr>
          <w:p w14:paraId="06E3C8C3"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850" w:type="dxa"/>
            <w:vAlign w:val="center"/>
          </w:tcPr>
          <w:p w14:paraId="6B9982E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r>
      <w:tr w:rsidR="0019692F" w:rsidRPr="0019692F" w14:paraId="52558655" w14:textId="77777777" w:rsidTr="0019692F">
        <w:trPr>
          <w:trHeight w:val="20"/>
        </w:trPr>
        <w:tc>
          <w:tcPr>
            <w:tcW w:w="340" w:type="dxa"/>
            <w:vMerge/>
          </w:tcPr>
          <w:p w14:paraId="0188D6FE"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1928" w:type="dxa"/>
            <w:vMerge/>
          </w:tcPr>
          <w:p w14:paraId="79AC79F4"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850" w:type="dxa"/>
            <w:vMerge/>
            <w:vAlign w:val="center"/>
          </w:tcPr>
          <w:p w14:paraId="68CF81DF"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p>
        </w:tc>
        <w:tc>
          <w:tcPr>
            <w:tcW w:w="851" w:type="dxa"/>
            <w:vMerge/>
            <w:vAlign w:val="center"/>
          </w:tcPr>
          <w:p w14:paraId="7BB63388"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p>
        </w:tc>
        <w:tc>
          <w:tcPr>
            <w:tcW w:w="2126" w:type="dxa"/>
            <w:vMerge/>
          </w:tcPr>
          <w:p w14:paraId="17E3DB59"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1418" w:type="dxa"/>
          </w:tcPr>
          <w:p w14:paraId="1B62B163"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Прирост протяженности автомобильных дорог общего пользования местного значения   на территории Завитинского муниципального округа, </w:t>
            </w:r>
            <w:proofErr w:type="gramStart"/>
            <w:r w:rsidRPr="0019692F">
              <w:rPr>
                <w:rFonts w:ascii="Times New Roman" w:hAnsi="Times New Roman" w:cs="Times New Roman"/>
                <w:sz w:val="16"/>
                <w:szCs w:val="16"/>
              </w:rPr>
              <w:t>соответствующих  нормативным</w:t>
            </w:r>
            <w:proofErr w:type="gramEnd"/>
            <w:r w:rsidRPr="0019692F">
              <w:rPr>
                <w:rFonts w:ascii="Times New Roman" w:hAnsi="Times New Roman" w:cs="Times New Roman"/>
                <w:sz w:val="16"/>
                <w:szCs w:val="16"/>
              </w:rPr>
              <w:t xml:space="preserve"> </w:t>
            </w:r>
            <w:r w:rsidRPr="0019692F">
              <w:rPr>
                <w:rFonts w:ascii="Times New Roman" w:hAnsi="Times New Roman" w:cs="Times New Roman"/>
                <w:sz w:val="16"/>
                <w:szCs w:val="16"/>
              </w:rPr>
              <w:lastRenderedPageBreak/>
              <w:t>требованиям к транспортно-эксплуатационным показателям, в результате реконструкции автомобильных дорог, км</w:t>
            </w:r>
          </w:p>
        </w:tc>
        <w:tc>
          <w:tcPr>
            <w:tcW w:w="793" w:type="dxa"/>
            <w:shd w:val="clear" w:color="auto" w:fill="auto"/>
            <w:vAlign w:val="center"/>
          </w:tcPr>
          <w:p w14:paraId="343BE474"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lastRenderedPageBreak/>
              <w:t>0</w:t>
            </w:r>
          </w:p>
        </w:tc>
        <w:tc>
          <w:tcPr>
            <w:tcW w:w="709" w:type="dxa"/>
            <w:vAlign w:val="center"/>
          </w:tcPr>
          <w:p w14:paraId="78B80689"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992" w:type="dxa"/>
            <w:vAlign w:val="center"/>
          </w:tcPr>
          <w:p w14:paraId="46DFB227"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992" w:type="dxa"/>
            <w:vAlign w:val="center"/>
          </w:tcPr>
          <w:p w14:paraId="0EC249B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850" w:type="dxa"/>
            <w:vAlign w:val="center"/>
          </w:tcPr>
          <w:p w14:paraId="4E9329F4"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09" w:type="dxa"/>
            <w:vAlign w:val="center"/>
          </w:tcPr>
          <w:p w14:paraId="7EBD571E"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10" w:type="dxa"/>
            <w:vAlign w:val="center"/>
          </w:tcPr>
          <w:p w14:paraId="40C4262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09" w:type="dxa"/>
            <w:vAlign w:val="center"/>
          </w:tcPr>
          <w:p w14:paraId="3FF8F44C"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850" w:type="dxa"/>
            <w:vAlign w:val="center"/>
          </w:tcPr>
          <w:p w14:paraId="4CC0D5AF"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850" w:type="dxa"/>
            <w:vAlign w:val="center"/>
          </w:tcPr>
          <w:p w14:paraId="1CD27EC1"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r>
      <w:tr w:rsidR="0019692F" w:rsidRPr="0019692F" w14:paraId="4C7EC25D" w14:textId="77777777" w:rsidTr="0019692F">
        <w:trPr>
          <w:trHeight w:val="20"/>
        </w:trPr>
        <w:tc>
          <w:tcPr>
            <w:tcW w:w="340" w:type="dxa"/>
          </w:tcPr>
          <w:p w14:paraId="360F4B03"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1.4</w:t>
            </w:r>
          </w:p>
        </w:tc>
        <w:tc>
          <w:tcPr>
            <w:tcW w:w="1928" w:type="dxa"/>
          </w:tcPr>
          <w:p w14:paraId="03BD8DA8"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Основное мероприятие 4: «Изготовление технических паспортов автомобильных дорог общего пользования местного значения Завитинского муниципального округа»</w:t>
            </w:r>
          </w:p>
          <w:p w14:paraId="19F01829" w14:textId="77777777" w:rsidR="0019692F" w:rsidRPr="0019692F" w:rsidRDefault="0019692F" w:rsidP="0019692F">
            <w:pPr>
              <w:spacing w:after="0" w:line="240" w:lineRule="auto"/>
              <w:jc w:val="both"/>
              <w:rPr>
                <w:rFonts w:ascii="Times New Roman" w:hAnsi="Times New Roman" w:cs="Times New Roman"/>
                <w:sz w:val="16"/>
                <w:szCs w:val="16"/>
              </w:rPr>
            </w:pPr>
          </w:p>
        </w:tc>
        <w:tc>
          <w:tcPr>
            <w:tcW w:w="850" w:type="dxa"/>
            <w:vAlign w:val="center"/>
          </w:tcPr>
          <w:p w14:paraId="2ADBA43A"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2021</w:t>
            </w:r>
          </w:p>
        </w:tc>
        <w:tc>
          <w:tcPr>
            <w:tcW w:w="851" w:type="dxa"/>
            <w:vAlign w:val="center"/>
          </w:tcPr>
          <w:p w14:paraId="47381BE9" w14:textId="77777777" w:rsidR="0019692F" w:rsidRPr="0019692F" w:rsidRDefault="0019692F" w:rsidP="0019692F">
            <w:pPr>
              <w:spacing w:after="0" w:line="240" w:lineRule="auto"/>
              <w:ind w:left="-57" w:right="-57"/>
              <w:jc w:val="center"/>
              <w:rPr>
                <w:rFonts w:ascii="Times New Roman" w:hAnsi="Times New Roman" w:cs="Times New Roman"/>
                <w:sz w:val="16"/>
                <w:szCs w:val="16"/>
              </w:rPr>
            </w:pPr>
            <w:r w:rsidRPr="0019692F">
              <w:rPr>
                <w:rFonts w:ascii="Times New Roman" w:hAnsi="Times New Roman" w:cs="Times New Roman"/>
                <w:sz w:val="16"/>
                <w:szCs w:val="16"/>
              </w:rPr>
              <w:t>2021</w:t>
            </w:r>
          </w:p>
        </w:tc>
        <w:tc>
          <w:tcPr>
            <w:tcW w:w="2126" w:type="dxa"/>
          </w:tcPr>
          <w:p w14:paraId="4E93A77D"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Координатор: отдел дорожного хозяйства и жизнеобеспечения;</w:t>
            </w:r>
          </w:p>
          <w:p w14:paraId="118D4B31"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Участники: администрация Завитинского муниципального округа</w:t>
            </w:r>
          </w:p>
        </w:tc>
        <w:tc>
          <w:tcPr>
            <w:tcW w:w="1418" w:type="dxa"/>
          </w:tcPr>
          <w:p w14:paraId="748A560A" w14:textId="77777777" w:rsidR="0019692F" w:rsidRPr="0019692F" w:rsidRDefault="0019692F" w:rsidP="0019692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Изготовление технических паспортов автомобильных дорог общего пользования местного значения Завитинского муниципального округа, </w:t>
            </w:r>
            <w:proofErr w:type="spellStart"/>
            <w:r w:rsidRPr="0019692F">
              <w:rPr>
                <w:rFonts w:ascii="Times New Roman" w:hAnsi="Times New Roman" w:cs="Times New Roman"/>
                <w:sz w:val="16"/>
                <w:szCs w:val="16"/>
              </w:rPr>
              <w:t>шт</w:t>
            </w:r>
            <w:proofErr w:type="spellEnd"/>
          </w:p>
        </w:tc>
        <w:tc>
          <w:tcPr>
            <w:tcW w:w="793" w:type="dxa"/>
            <w:shd w:val="clear" w:color="auto" w:fill="auto"/>
            <w:vAlign w:val="center"/>
          </w:tcPr>
          <w:p w14:paraId="7A13A328"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2</w:t>
            </w:r>
          </w:p>
        </w:tc>
        <w:tc>
          <w:tcPr>
            <w:tcW w:w="709" w:type="dxa"/>
            <w:vAlign w:val="center"/>
          </w:tcPr>
          <w:p w14:paraId="5E673A87"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992" w:type="dxa"/>
            <w:vAlign w:val="center"/>
          </w:tcPr>
          <w:p w14:paraId="393D36C4"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992" w:type="dxa"/>
            <w:vAlign w:val="center"/>
          </w:tcPr>
          <w:p w14:paraId="7C6AE25A"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850" w:type="dxa"/>
            <w:vAlign w:val="center"/>
          </w:tcPr>
          <w:p w14:paraId="2B7A9F24"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127</w:t>
            </w:r>
          </w:p>
        </w:tc>
        <w:tc>
          <w:tcPr>
            <w:tcW w:w="709" w:type="dxa"/>
            <w:vAlign w:val="center"/>
          </w:tcPr>
          <w:p w14:paraId="1A37F914"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10" w:type="dxa"/>
            <w:vAlign w:val="center"/>
          </w:tcPr>
          <w:p w14:paraId="705B354D"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709" w:type="dxa"/>
            <w:vAlign w:val="center"/>
          </w:tcPr>
          <w:p w14:paraId="7618BE49"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850" w:type="dxa"/>
            <w:vAlign w:val="center"/>
          </w:tcPr>
          <w:p w14:paraId="2E48E557" w14:textId="77777777" w:rsidR="0019692F" w:rsidRPr="0019692F" w:rsidRDefault="0019692F" w:rsidP="0019692F">
            <w:pPr>
              <w:spacing w:after="0" w:line="240" w:lineRule="auto"/>
              <w:jc w:val="center"/>
              <w:rPr>
                <w:rFonts w:ascii="Times New Roman" w:hAnsi="Times New Roman" w:cs="Times New Roman"/>
                <w:sz w:val="16"/>
                <w:szCs w:val="16"/>
              </w:rPr>
            </w:pPr>
            <w:r w:rsidRPr="0019692F">
              <w:rPr>
                <w:rFonts w:ascii="Times New Roman" w:hAnsi="Times New Roman" w:cs="Times New Roman"/>
                <w:sz w:val="16"/>
                <w:szCs w:val="16"/>
              </w:rPr>
              <w:t>0</w:t>
            </w:r>
          </w:p>
        </w:tc>
        <w:tc>
          <w:tcPr>
            <w:tcW w:w="850" w:type="dxa"/>
            <w:vAlign w:val="center"/>
          </w:tcPr>
          <w:p w14:paraId="3D9306F5" w14:textId="77777777" w:rsidR="0019692F" w:rsidRPr="0019692F" w:rsidRDefault="0019692F" w:rsidP="0019692F">
            <w:pPr>
              <w:spacing w:after="0" w:line="240" w:lineRule="auto"/>
              <w:jc w:val="center"/>
              <w:rPr>
                <w:rFonts w:ascii="Times New Roman" w:hAnsi="Times New Roman" w:cs="Times New Roman"/>
                <w:sz w:val="16"/>
                <w:szCs w:val="16"/>
              </w:rPr>
            </w:pPr>
          </w:p>
        </w:tc>
      </w:tr>
    </w:tbl>
    <w:p w14:paraId="1C9C01AF" w14:textId="44D890A8" w:rsidR="0019692F" w:rsidRPr="0019692F" w:rsidRDefault="0019692F" w:rsidP="0019692F">
      <w:pPr>
        <w:spacing w:after="0" w:line="240" w:lineRule="auto"/>
        <w:jc w:val="both"/>
        <w:rPr>
          <w:rFonts w:ascii="Times New Roman" w:hAnsi="Times New Roman" w:cs="Times New Roman"/>
          <w:sz w:val="20"/>
          <w:szCs w:val="20"/>
        </w:rPr>
      </w:pPr>
      <w:r w:rsidRPr="0019692F">
        <w:rPr>
          <w:rFonts w:ascii="Times New Roman" w:hAnsi="Times New Roman" w:cs="Times New Roman"/>
          <w:sz w:val="20"/>
          <w:szCs w:val="20"/>
        </w:rPr>
        <w:t>Приложение № 2</w:t>
      </w:r>
      <w:r>
        <w:rPr>
          <w:rFonts w:ascii="Times New Roman" w:hAnsi="Times New Roman" w:cs="Times New Roman"/>
          <w:sz w:val="20"/>
          <w:szCs w:val="20"/>
        </w:rPr>
        <w:t xml:space="preserve"> </w:t>
      </w:r>
      <w:r w:rsidRPr="0019692F">
        <w:rPr>
          <w:rFonts w:ascii="Times New Roman" w:hAnsi="Times New Roman" w:cs="Times New Roman"/>
          <w:sz w:val="20"/>
          <w:szCs w:val="20"/>
        </w:rPr>
        <w:t>к муниципальной программе</w:t>
      </w:r>
      <w:r>
        <w:rPr>
          <w:rFonts w:ascii="Times New Roman" w:hAnsi="Times New Roman" w:cs="Times New Roman"/>
          <w:sz w:val="20"/>
          <w:szCs w:val="20"/>
        </w:rPr>
        <w:t xml:space="preserve"> </w:t>
      </w:r>
      <w:r w:rsidRPr="0019692F">
        <w:rPr>
          <w:rFonts w:ascii="Times New Roman" w:hAnsi="Times New Roman" w:cs="Times New Roman"/>
          <w:sz w:val="20"/>
          <w:szCs w:val="20"/>
        </w:rPr>
        <w:t xml:space="preserve">Ресурсное обеспечение и прогнозная (справочная) оценка расходов на реализацию основных мероприятий муниципальной программы Завитинского муниципального округа из различных источников финансирования </w:t>
      </w:r>
    </w:p>
    <w:tbl>
      <w:tblPr>
        <w:tblW w:w="49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7"/>
        <w:gridCol w:w="3400"/>
        <w:gridCol w:w="1719"/>
        <w:gridCol w:w="1972"/>
        <w:gridCol w:w="397"/>
        <w:gridCol w:w="397"/>
        <w:gridCol w:w="516"/>
        <w:gridCol w:w="850"/>
        <w:gridCol w:w="684"/>
        <w:gridCol w:w="850"/>
        <w:gridCol w:w="794"/>
        <w:gridCol w:w="734"/>
        <w:gridCol w:w="684"/>
        <w:gridCol w:w="738"/>
        <w:gridCol w:w="738"/>
        <w:gridCol w:w="559"/>
        <w:gridCol w:w="166"/>
      </w:tblGrid>
      <w:tr w:rsidR="0019692F" w:rsidRPr="0019692F" w14:paraId="7F39644C" w14:textId="77777777" w:rsidTr="00202227">
        <w:trPr>
          <w:gridAfter w:val="1"/>
          <w:wAfter w:w="53" w:type="pct"/>
          <w:trHeight w:val="20"/>
        </w:trPr>
        <w:tc>
          <w:tcPr>
            <w:tcW w:w="137" w:type="pct"/>
            <w:vMerge w:val="restart"/>
          </w:tcPr>
          <w:p w14:paraId="260A135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N п/п</w:t>
            </w:r>
          </w:p>
        </w:tc>
        <w:tc>
          <w:tcPr>
            <w:tcW w:w="1088" w:type="pct"/>
            <w:vMerge w:val="restart"/>
          </w:tcPr>
          <w:p w14:paraId="6B93ACE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Наименование муниципальной программы, подпрограммы, основного мероприятия, мероприятия</w:t>
            </w:r>
          </w:p>
        </w:tc>
        <w:tc>
          <w:tcPr>
            <w:tcW w:w="550" w:type="pct"/>
            <w:vMerge w:val="restart"/>
          </w:tcPr>
          <w:p w14:paraId="1B5C95F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Координатор муниципальной программы, координатор подпрограммы, участники муниципальной программы</w:t>
            </w:r>
          </w:p>
        </w:tc>
        <w:tc>
          <w:tcPr>
            <w:tcW w:w="631" w:type="pct"/>
            <w:vMerge w:val="restart"/>
          </w:tcPr>
          <w:p w14:paraId="49F14D2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Источники финансирования</w:t>
            </w:r>
          </w:p>
        </w:tc>
        <w:tc>
          <w:tcPr>
            <w:tcW w:w="419" w:type="pct"/>
            <w:gridSpan w:val="3"/>
          </w:tcPr>
          <w:p w14:paraId="49292AF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Код бюджетной классификации </w:t>
            </w:r>
          </w:p>
        </w:tc>
        <w:tc>
          <w:tcPr>
            <w:tcW w:w="2122" w:type="pct"/>
            <w:gridSpan w:val="9"/>
          </w:tcPr>
          <w:p w14:paraId="4B61BA6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Оценка расходов (тыс. рублей)</w:t>
            </w:r>
          </w:p>
        </w:tc>
      </w:tr>
      <w:tr w:rsidR="00D77D0F" w:rsidRPr="0019692F" w14:paraId="74A3A21B" w14:textId="77777777" w:rsidTr="00202227">
        <w:trPr>
          <w:cantSplit/>
          <w:trHeight w:val="20"/>
        </w:trPr>
        <w:tc>
          <w:tcPr>
            <w:tcW w:w="137" w:type="pct"/>
            <w:vMerge/>
          </w:tcPr>
          <w:p w14:paraId="57C9B81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70A8F7C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1D36F69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vMerge/>
          </w:tcPr>
          <w:p w14:paraId="609FFD8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textDirection w:val="btLr"/>
          </w:tcPr>
          <w:p w14:paraId="74CD7CE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ГРБС </w:t>
            </w:r>
          </w:p>
        </w:tc>
        <w:tc>
          <w:tcPr>
            <w:tcW w:w="127" w:type="pct"/>
            <w:textDirection w:val="btLr"/>
          </w:tcPr>
          <w:p w14:paraId="0A3E9759" w14:textId="77777777" w:rsidR="0019692F" w:rsidRPr="0019692F" w:rsidRDefault="0019692F" w:rsidP="00D77D0F">
            <w:pPr>
              <w:spacing w:after="0" w:line="240" w:lineRule="auto"/>
              <w:jc w:val="both"/>
              <w:rPr>
                <w:rFonts w:ascii="Times New Roman" w:hAnsi="Times New Roman" w:cs="Times New Roman"/>
                <w:sz w:val="16"/>
                <w:szCs w:val="16"/>
              </w:rPr>
            </w:pPr>
            <w:proofErr w:type="spellStart"/>
            <w:r w:rsidRPr="0019692F">
              <w:rPr>
                <w:rFonts w:ascii="Times New Roman" w:hAnsi="Times New Roman" w:cs="Times New Roman"/>
                <w:sz w:val="16"/>
                <w:szCs w:val="16"/>
              </w:rPr>
              <w:t>Рз</w:t>
            </w:r>
            <w:proofErr w:type="spellEnd"/>
            <w:r w:rsidRPr="0019692F">
              <w:rPr>
                <w:rFonts w:ascii="Times New Roman" w:hAnsi="Times New Roman" w:cs="Times New Roman"/>
                <w:sz w:val="16"/>
                <w:szCs w:val="16"/>
              </w:rPr>
              <w:t xml:space="preserve"> ПР</w:t>
            </w:r>
          </w:p>
        </w:tc>
        <w:tc>
          <w:tcPr>
            <w:tcW w:w="165" w:type="pct"/>
            <w:textDirection w:val="btLr"/>
            <w:vAlign w:val="center"/>
          </w:tcPr>
          <w:p w14:paraId="1E40DF9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КЦСР</w:t>
            </w:r>
          </w:p>
        </w:tc>
        <w:tc>
          <w:tcPr>
            <w:tcW w:w="272" w:type="pct"/>
          </w:tcPr>
          <w:p w14:paraId="39CD73E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219" w:type="pct"/>
          </w:tcPr>
          <w:p w14:paraId="19E5120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2018 год</w:t>
            </w:r>
          </w:p>
        </w:tc>
        <w:tc>
          <w:tcPr>
            <w:tcW w:w="272" w:type="pct"/>
          </w:tcPr>
          <w:p w14:paraId="03F27D7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2019 год </w:t>
            </w:r>
          </w:p>
        </w:tc>
        <w:tc>
          <w:tcPr>
            <w:tcW w:w="254" w:type="pct"/>
          </w:tcPr>
          <w:p w14:paraId="08C380D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2020 </w:t>
            </w:r>
          </w:p>
          <w:p w14:paraId="4F33813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год</w:t>
            </w:r>
          </w:p>
        </w:tc>
        <w:tc>
          <w:tcPr>
            <w:tcW w:w="235" w:type="pct"/>
            <w:shd w:val="clear" w:color="auto" w:fill="FFFFFF" w:themeFill="background1"/>
          </w:tcPr>
          <w:p w14:paraId="05F005A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2021 </w:t>
            </w:r>
          </w:p>
          <w:p w14:paraId="64158AC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год</w:t>
            </w:r>
          </w:p>
        </w:tc>
        <w:tc>
          <w:tcPr>
            <w:tcW w:w="219" w:type="pct"/>
          </w:tcPr>
          <w:p w14:paraId="29797CC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2022 </w:t>
            </w:r>
          </w:p>
          <w:p w14:paraId="34B40C7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год</w:t>
            </w:r>
          </w:p>
        </w:tc>
        <w:tc>
          <w:tcPr>
            <w:tcW w:w="236" w:type="pct"/>
          </w:tcPr>
          <w:p w14:paraId="7A4F4A4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2023 </w:t>
            </w:r>
          </w:p>
          <w:p w14:paraId="4EE2960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год</w:t>
            </w:r>
          </w:p>
        </w:tc>
        <w:tc>
          <w:tcPr>
            <w:tcW w:w="236" w:type="pct"/>
          </w:tcPr>
          <w:p w14:paraId="65A3A3E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2024 год</w:t>
            </w:r>
          </w:p>
        </w:tc>
        <w:tc>
          <w:tcPr>
            <w:tcW w:w="232" w:type="pct"/>
            <w:gridSpan w:val="2"/>
          </w:tcPr>
          <w:p w14:paraId="51D2ADD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2025 </w:t>
            </w:r>
          </w:p>
          <w:p w14:paraId="1A63759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год</w:t>
            </w:r>
          </w:p>
        </w:tc>
      </w:tr>
      <w:tr w:rsidR="00D77D0F" w:rsidRPr="0019692F" w14:paraId="36133B5A" w14:textId="77777777" w:rsidTr="00202227">
        <w:trPr>
          <w:trHeight w:val="20"/>
        </w:trPr>
        <w:tc>
          <w:tcPr>
            <w:tcW w:w="137" w:type="pct"/>
            <w:vMerge w:val="restart"/>
          </w:tcPr>
          <w:p w14:paraId="024EBDF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w:t>
            </w:r>
          </w:p>
        </w:tc>
        <w:tc>
          <w:tcPr>
            <w:tcW w:w="1088" w:type="pct"/>
            <w:vMerge w:val="restart"/>
          </w:tcPr>
          <w:p w14:paraId="4A190B7E" w14:textId="01F3FF6C"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Муниципальная программа «Развитие сети автомобильных дорог общего пользования Завитинского муниципального округа»</w:t>
            </w:r>
          </w:p>
        </w:tc>
        <w:tc>
          <w:tcPr>
            <w:tcW w:w="550" w:type="pct"/>
            <w:vMerge w:val="restart"/>
          </w:tcPr>
          <w:p w14:paraId="39C4366C" w14:textId="35D733B8"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376891A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textDirection w:val="btLr"/>
          </w:tcPr>
          <w:p w14:paraId="41A83A9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textDirection w:val="btLr"/>
          </w:tcPr>
          <w:p w14:paraId="6DDB750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textDirection w:val="btLr"/>
            <w:vAlign w:val="center"/>
          </w:tcPr>
          <w:p w14:paraId="1726BCF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64.0.00.00000</w:t>
            </w:r>
          </w:p>
        </w:tc>
        <w:tc>
          <w:tcPr>
            <w:tcW w:w="272" w:type="pct"/>
          </w:tcPr>
          <w:p w14:paraId="442CBED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216150,57</w:t>
            </w:r>
          </w:p>
        </w:tc>
        <w:tc>
          <w:tcPr>
            <w:tcW w:w="219" w:type="pct"/>
          </w:tcPr>
          <w:p w14:paraId="03A1961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6661,69</w:t>
            </w:r>
          </w:p>
        </w:tc>
        <w:tc>
          <w:tcPr>
            <w:tcW w:w="272" w:type="pct"/>
          </w:tcPr>
          <w:p w14:paraId="6907F0B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15029,772</w:t>
            </w:r>
          </w:p>
        </w:tc>
        <w:tc>
          <w:tcPr>
            <w:tcW w:w="254" w:type="pct"/>
          </w:tcPr>
          <w:p w14:paraId="70AA2F5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31689,38</w:t>
            </w:r>
          </w:p>
        </w:tc>
        <w:tc>
          <w:tcPr>
            <w:tcW w:w="235" w:type="pct"/>
            <w:shd w:val="clear" w:color="auto" w:fill="FFFFFF" w:themeFill="background1"/>
          </w:tcPr>
          <w:p w14:paraId="4BE7D3E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35970,67</w:t>
            </w:r>
          </w:p>
        </w:tc>
        <w:tc>
          <w:tcPr>
            <w:tcW w:w="219" w:type="pct"/>
          </w:tcPr>
          <w:p w14:paraId="17BA46E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63853,9</w:t>
            </w:r>
          </w:p>
        </w:tc>
        <w:tc>
          <w:tcPr>
            <w:tcW w:w="236" w:type="pct"/>
          </w:tcPr>
          <w:p w14:paraId="603DCB0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18746</w:t>
            </w:r>
          </w:p>
        </w:tc>
        <w:tc>
          <w:tcPr>
            <w:tcW w:w="236" w:type="pct"/>
          </w:tcPr>
          <w:p w14:paraId="3DA39D1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17714,4</w:t>
            </w:r>
          </w:p>
        </w:tc>
        <w:tc>
          <w:tcPr>
            <w:tcW w:w="232" w:type="pct"/>
            <w:gridSpan w:val="2"/>
          </w:tcPr>
          <w:p w14:paraId="48CE86B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26484,76</w:t>
            </w:r>
          </w:p>
        </w:tc>
      </w:tr>
      <w:tr w:rsidR="00D77D0F" w:rsidRPr="0019692F" w14:paraId="683A55BB" w14:textId="77777777" w:rsidTr="00202227">
        <w:trPr>
          <w:trHeight w:val="20"/>
        </w:trPr>
        <w:tc>
          <w:tcPr>
            <w:tcW w:w="137" w:type="pct"/>
            <w:vMerge/>
          </w:tcPr>
          <w:p w14:paraId="1AD8C4D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09050B9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19B116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54F84D7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tcPr>
          <w:p w14:paraId="54C0203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69A116A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63EFE13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4A0945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22400,0</w:t>
            </w:r>
          </w:p>
        </w:tc>
        <w:tc>
          <w:tcPr>
            <w:tcW w:w="219" w:type="pct"/>
          </w:tcPr>
          <w:p w14:paraId="1F67836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6128F04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7A9739F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11000,0</w:t>
            </w:r>
          </w:p>
        </w:tc>
        <w:tc>
          <w:tcPr>
            <w:tcW w:w="235" w:type="pct"/>
            <w:shd w:val="clear" w:color="auto" w:fill="FFFFFF" w:themeFill="background1"/>
          </w:tcPr>
          <w:p w14:paraId="1697DF4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11400,0</w:t>
            </w:r>
          </w:p>
        </w:tc>
        <w:tc>
          <w:tcPr>
            <w:tcW w:w="219" w:type="pct"/>
          </w:tcPr>
          <w:p w14:paraId="5B5E385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8A4DB6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778261F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5FF57FF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5173E551" w14:textId="77777777" w:rsidTr="00202227">
        <w:trPr>
          <w:trHeight w:val="20"/>
        </w:trPr>
        <w:tc>
          <w:tcPr>
            <w:tcW w:w="137" w:type="pct"/>
            <w:vMerge/>
          </w:tcPr>
          <w:p w14:paraId="20F7D99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F62B2C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872002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87C629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tcPr>
          <w:p w14:paraId="56DED17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3D17567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435DEE7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59180F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139651,89</w:t>
            </w:r>
          </w:p>
        </w:tc>
        <w:tc>
          <w:tcPr>
            <w:tcW w:w="219" w:type="pct"/>
          </w:tcPr>
          <w:p w14:paraId="3A0DD06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6281,1</w:t>
            </w:r>
          </w:p>
        </w:tc>
        <w:tc>
          <w:tcPr>
            <w:tcW w:w="272" w:type="pct"/>
          </w:tcPr>
          <w:p w14:paraId="3F02157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13872,772</w:t>
            </w:r>
          </w:p>
        </w:tc>
        <w:tc>
          <w:tcPr>
            <w:tcW w:w="254" w:type="pct"/>
          </w:tcPr>
          <w:p w14:paraId="4DFDE8E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17788,19</w:t>
            </w:r>
          </w:p>
        </w:tc>
        <w:tc>
          <w:tcPr>
            <w:tcW w:w="235" w:type="pct"/>
            <w:shd w:val="clear" w:color="auto" w:fill="FFFFFF" w:themeFill="background1"/>
          </w:tcPr>
          <w:p w14:paraId="20DC664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17298,03</w:t>
            </w:r>
          </w:p>
        </w:tc>
        <w:tc>
          <w:tcPr>
            <w:tcW w:w="219" w:type="pct"/>
          </w:tcPr>
          <w:p w14:paraId="424D219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47592,6</w:t>
            </w:r>
          </w:p>
        </w:tc>
        <w:tc>
          <w:tcPr>
            <w:tcW w:w="236" w:type="pct"/>
          </w:tcPr>
          <w:p w14:paraId="240D74B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6416,61</w:t>
            </w:r>
          </w:p>
        </w:tc>
        <w:tc>
          <w:tcPr>
            <w:tcW w:w="236" w:type="pct"/>
          </w:tcPr>
          <w:p w14:paraId="3344784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4977,22</w:t>
            </w:r>
          </w:p>
        </w:tc>
        <w:tc>
          <w:tcPr>
            <w:tcW w:w="232" w:type="pct"/>
            <w:gridSpan w:val="2"/>
          </w:tcPr>
          <w:p w14:paraId="64C76B7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25425,37</w:t>
            </w:r>
          </w:p>
        </w:tc>
      </w:tr>
      <w:tr w:rsidR="00D77D0F" w:rsidRPr="0019692F" w14:paraId="77694DEB" w14:textId="77777777" w:rsidTr="00202227">
        <w:trPr>
          <w:trHeight w:val="20"/>
        </w:trPr>
        <w:tc>
          <w:tcPr>
            <w:tcW w:w="137" w:type="pct"/>
            <w:vMerge/>
          </w:tcPr>
          <w:p w14:paraId="663129C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071C402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1D542D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4D7176C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tcPr>
          <w:p w14:paraId="14E5F61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551E0B9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7CAEC39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7936D9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54098,71</w:t>
            </w:r>
          </w:p>
        </w:tc>
        <w:tc>
          <w:tcPr>
            <w:tcW w:w="219" w:type="pct"/>
          </w:tcPr>
          <w:p w14:paraId="4DE0615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380,59</w:t>
            </w:r>
          </w:p>
        </w:tc>
        <w:tc>
          <w:tcPr>
            <w:tcW w:w="272" w:type="pct"/>
          </w:tcPr>
          <w:p w14:paraId="34025F5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1157,0</w:t>
            </w:r>
          </w:p>
        </w:tc>
        <w:tc>
          <w:tcPr>
            <w:tcW w:w="254" w:type="pct"/>
          </w:tcPr>
          <w:p w14:paraId="5A10F45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2901,19</w:t>
            </w:r>
          </w:p>
        </w:tc>
        <w:tc>
          <w:tcPr>
            <w:tcW w:w="235" w:type="pct"/>
            <w:shd w:val="clear" w:color="auto" w:fill="FFFFFF" w:themeFill="background1"/>
          </w:tcPr>
          <w:p w14:paraId="577B402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7272,64</w:t>
            </w:r>
          </w:p>
        </w:tc>
        <w:tc>
          <w:tcPr>
            <w:tcW w:w="219" w:type="pct"/>
          </w:tcPr>
          <w:p w14:paraId="2E58934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16261,3</w:t>
            </w:r>
          </w:p>
        </w:tc>
        <w:tc>
          <w:tcPr>
            <w:tcW w:w="236" w:type="pct"/>
          </w:tcPr>
          <w:p w14:paraId="1717ABD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12329,4</w:t>
            </w:r>
          </w:p>
        </w:tc>
        <w:tc>
          <w:tcPr>
            <w:tcW w:w="236" w:type="pct"/>
          </w:tcPr>
          <w:p w14:paraId="022934A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12737,2</w:t>
            </w:r>
          </w:p>
        </w:tc>
        <w:tc>
          <w:tcPr>
            <w:tcW w:w="232" w:type="pct"/>
            <w:gridSpan w:val="2"/>
          </w:tcPr>
          <w:p w14:paraId="01D5855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1059,39</w:t>
            </w:r>
          </w:p>
        </w:tc>
      </w:tr>
      <w:tr w:rsidR="00D77D0F" w:rsidRPr="0019692F" w14:paraId="2699AA95" w14:textId="77777777" w:rsidTr="00202227">
        <w:trPr>
          <w:trHeight w:val="20"/>
        </w:trPr>
        <w:tc>
          <w:tcPr>
            <w:tcW w:w="137" w:type="pct"/>
            <w:vMerge/>
          </w:tcPr>
          <w:p w14:paraId="1DDF361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172BD19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0713C27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1C18A68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tcPr>
          <w:p w14:paraId="78B850B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51FD82F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05968C7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B9743F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75171DF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2E47DD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62BC927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774BFEF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981A08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CF9121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A37160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6E53F98E"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43DB62A8" w14:textId="77777777" w:rsidTr="00202227">
        <w:trPr>
          <w:trHeight w:val="20"/>
        </w:trPr>
        <w:tc>
          <w:tcPr>
            <w:tcW w:w="137" w:type="pct"/>
            <w:vMerge w:val="restart"/>
          </w:tcPr>
          <w:p w14:paraId="7031E27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w:t>
            </w:r>
          </w:p>
        </w:tc>
        <w:tc>
          <w:tcPr>
            <w:tcW w:w="1088" w:type="pct"/>
            <w:vMerge w:val="restart"/>
          </w:tcPr>
          <w:p w14:paraId="44CA660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Основное мероприятие 1</w:t>
            </w:r>
          </w:p>
          <w:p w14:paraId="23B99A6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«Приведение в нормативное состояние автомобильных дорог местного значения муниципального округа (в том </w:t>
            </w:r>
            <w:proofErr w:type="gramStart"/>
            <w:r w:rsidRPr="0019692F">
              <w:rPr>
                <w:rFonts w:ascii="Times New Roman" w:hAnsi="Times New Roman" w:cs="Times New Roman"/>
                <w:sz w:val="16"/>
                <w:szCs w:val="16"/>
              </w:rPr>
              <w:t>числе  затраты</w:t>
            </w:r>
            <w:proofErr w:type="gramEnd"/>
            <w:r w:rsidRPr="0019692F">
              <w:rPr>
                <w:rFonts w:ascii="Times New Roman" w:hAnsi="Times New Roman" w:cs="Times New Roman"/>
                <w:sz w:val="16"/>
                <w:szCs w:val="16"/>
              </w:rPr>
              <w:t xml:space="preserve"> на установку, содержание и эксплуатацию работающих в автоматическом режиме специальных технических средств)»</w:t>
            </w:r>
          </w:p>
        </w:tc>
        <w:tc>
          <w:tcPr>
            <w:tcW w:w="550" w:type="pct"/>
            <w:vMerge w:val="restart"/>
          </w:tcPr>
          <w:p w14:paraId="022F8A67" w14:textId="43E4A920"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74DD546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textDirection w:val="btLr"/>
            <w:vAlign w:val="center"/>
          </w:tcPr>
          <w:p w14:paraId="69FBDC1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textDirection w:val="btLr"/>
            <w:vAlign w:val="center"/>
          </w:tcPr>
          <w:p w14:paraId="7E376C0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textDirection w:val="btLr"/>
            <w:vAlign w:val="center"/>
          </w:tcPr>
          <w:p w14:paraId="2F38CE5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64.1.01.00000</w:t>
            </w:r>
          </w:p>
        </w:tc>
        <w:tc>
          <w:tcPr>
            <w:tcW w:w="272" w:type="pct"/>
          </w:tcPr>
          <w:p w14:paraId="04ACF0A3" w14:textId="16506BBF"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166189,65</w:t>
            </w:r>
          </w:p>
        </w:tc>
        <w:tc>
          <w:tcPr>
            <w:tcW w:w="219" w:type="pct"/>
          </w:tcPr>
          <w:p w14:paraId="79984CA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6611,69</w:t>
            </w:r>
          </w:p>
        </w:tc>
        <w:tc>
          <w:tcPr>
            <w:tcW w:w="272" w:type="pct"/>
          </w:tcPr>
          <w:p w14:paraId="62C12EF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14604,0</w:t>
            </w:r>
          </w:p>
        </w:tc>
        <w:tc>
          <w:tcPr>
            <w:tcW w:w="254" w:type="pct"/>
          </w:tcPr>
          <w:p w14:paraId="28333EC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18931,98</w:t>
            </w:r>
          </w:p>
        </w:tc>
        <w:tc>
          <w:tcPr>
            <w:tcW w:w="235" w:type="pct"/>
            <w:shd w:val="clear" w:color="auto" w:fill="FFFFFF" w:themeFill="background1"/>
          </w:tcPr>
          <w:p w14:paraId="50FB2C1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16751,69</w:t>
            </w:r>
          </w:p>
        </w:tc>
        <w:tc>
          <w:tcPr>
            <w:tcW w:w="219" w:type="pct"/>
          </w:tcPr>
          <w:p w14:paraId="4ED7F84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50945,1</w:t>
            </w:r>
          </w:p>
        </w:tc>
        <w:tc>
          <w:tcPr>
            <w:tcW w:w="236" w:type="pct"/>
          </w:tcPr>
          <w:p w14:paraId="4E5C87E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16446,01</w:t>
            </w:r>
          </w:p>
        </w:tc>
        <w:tc>
          <w:tcPr>
            <w:tcW w:w="236" w:type="pct"/>
          </w:tcPr>
          <w:p w14:paraId="4ED7313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15414,42</w:t>
            </w:r>
          </w:p>
        </w:tc>
        <w:tc>
          <w:tcPr>
            <w:tcW w:w="232" w:type="pct"/>
            <w:gridSpan w:val="2"/>
          </w:tcPr>
          <w:p w14:paraId="3086F11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26484,76</w:t>
            </w:r>
          </w:p>
        </w:tc>
      </w:tr>
      <w:tr w:rsidR="00D77D0F" w:rsidRPr="0019692F" w14:paraId="03FB4A7A" w14:textId="77777777" w:rsidTr="00202227">
        <w:trPr>
          <w:trHeight w:val="20"/>
        </w:trPr>
        <w:tc>
          <w:tcPr>
            <w:tcW w:w="137" w:type="pct"/>
            <w:vMerge/>
          </w:tcPr>
          <w:p w14:paraId="5264B16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7BF7A01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5C5E8C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480D4E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tcPr>
          <w:p w14:paraId="0D750A0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5E0F3DB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09BF304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6ACFB3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52EA03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8C4FDA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1844A95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1D206F9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066455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6E7F88C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2DB00B0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55A3B248"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6A1AED97" w14:textId="77777777" w:rsidTr="00202227">
        <w:trPr>
          <w:trHeight w:val="20"/>
        </w:trPr>
        <w:tc>
          <w:tcPr>
            <w:tcW w:w="137" w:type="pct"/>
            <w:vMerge/>
          </w:tcPr>
          <w:p w14:paraId="5A64E76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6C0D9C3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12F400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CB90A9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tcPr>
          <w:p w14:paraId="11D9055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4DAEF8C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4C8AD52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9638AC0" w14:textId="1CAC6F18"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128413,49</w:t>
            </w:r>
          </w:p>
        </w:tc>
        <w:tc>
          <w:tcPr>
            <w:tcW w:w="219" w:type="pct"/>
          </w:tcPr>
          <w:p w14:paraId="6ACEBE4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6281,1</w:t>
            </w:r>
          </w:p>
        </w:tc>
        <w:tc>
          <w:tcPr>
            <w:tcW w:w="272" w:type="pct"/>
          </w:tcPr>
          <w:p w14:paraId="1867153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13872,772</w:t>
            </w:r>
          </w:p>
        </w:tc>
        <w:tc>
          <w:tcPr>
            <w:tcW w:w="254" w:type="pct"/>
          </w:tcPr>
          <w:p w14:paraId="45A5D46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17788,19</w:t>
            </w:r>
          </w:p>
        </w:tc>
        <w:tc>
          <w:tcPr>
            <w:tcW w:w="235" w:type="pct"/>
            <w:shd w:val="clear" w:color="auto" w:fill="FFFFFF" w:themeFill="background1"/>
          </w:tcPr>
          <w:p w14:paraId="05D1F25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16248,03</w:t>
            </w:r>
          </w:p>
        </w:tc>
        <w:tc>
          <w:tcPr>
            <w:tcW w:w="219" w:type="pct"/>
          </w:tcPr>
          <w:p w14:paraId="624BEB8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37404,2</w:t>
            </w:r>
          </w:p>
        </w:tc>
        <w:tc>
          <w:tcPr>
            <w:tcW w:w="236" w:type="pct"/>
          </w:tcPr>
          <w:p w14:paraId="1597325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6416,6</w:t>
            </w:r>
          </w:p>
        </w:tc>
        <w:tc>
          <w:tcPr>
            <w:tcW w:w="236" w:type="pct"/>
          </w:tcPr>
          <w:p w14:paraId="647247E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4977,2</w:t>
            </w:r>
          </w:p>
        </w:tc>
        <w:tc>
          <w:tcPr>
            <w:tcW w:w="232" w:type="pct"/>
            <w:gridSpan w:val="2"/>
          </w:tcPr>
          <w:p w14:paraId="0F3E74F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25425,4</w:t>
            </w:r>
          </w:p>
        </w:tc>
      </w:tr>
      <w:tr w:rsidR="00D77D0F" w:rsidRPr="0019692F" w14:paraId="0EBC7AEB" w14:textId="77777777" w:rsidTr="00202227">
        <w:trPr>
          <w:trHeight w:val="20"/>
        </w:trPr>
        <w:tc>
          <w:tcPr>
            <w:tcW w:w="137" w:type="pct"/>
            <w:vMerge/>
          </w:tcPr>
          <w:p w14:paraId="2619B85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3C1861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7242322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08B613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tcPr>
          <w:p w14:paraId="2E1DE48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4BD515F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48B969E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300F214" w14:textId="1E2EB035"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37776,16</w:t>
            </w:r>
          </w:p>
        </w:tc>
        <w:tc>
          <w:tcPr>
            <w:tcW w:w="219" w:type="pct"/>
          </w:tcPr>
          <w:p w14:paraId="0653D15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330,59</w:t>
            </w:r>
          </w:p>
        </w:tc>
        <w:tc>
          <w:tcPr>
            <w:tcW w:w="272" w:type="pct"/>
          </w:tcPr>
          <w:p w14:paraId="5892DBF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731,228</w:t>
            </w:r>
          </w:p>
        </w:tc>
        <w:tc>
          <w:tcPr>
            <w:tcW w:w="254" w:type="pct"/>
          </w:tcPr>
          <w:p w14:paraId="150E232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1143,79</w:t>
            </w:r>
          </w:p>
        </w:tc>
        <w:tc>
          <w:tcPr>
            <w:tcW w:w="235" w:type="pct"/>
            <w:shd w:val="clear" w:color="auto" w:fill="FFFFFF" w:themeFill="background1"/>
          </w:tcPr>
          <w:p w14:paraId="5A68138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503,66</w:t>
            </w:r>
          </w:p>
        </w:tc>
        <w:tc>
          <w:tcPr>
            <w:tcW w:w="219" w:type="pct"/>
          </w:tcPr>
          <w:p w14:paraId="65C29D0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13540,9</w:t>
            </w:r>
          </w:p>
        </w:tc>
        <w:tc>
          <w:tcPr>
            <w:tcW w:w="236" w:type="pct"/>
          </w:tcPr>
          <w:p w14:paraId="760FE89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10029,4</w:t>
            </w:r>
          </w:p>
        </w:tc>
        <w:tc>
          <w:tcPr>
            <w:tcW w:w="236" w:type="pct"/>
          </w:tcPr>
          <w:p w14:paraId="5B5AE62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10437,2</w:t>
            </w:r>
          </w:p>
        </w:tc>
        <w:tc>
          <w:tcPr>
            <w:tcW w:w="232" w:type="pct"/>
            <w:gridSpan w:val="2"/>
          </w:tcPr>
          <w:p w14:paraId="493B9B2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1059,39</w:t>
            </w:r>
          </w:p>
        </w:tc>
      </w:tr>
      <w:tr w:rsidR="00D77D0F" w:rsidRPr="0019692F" w14:paraId="4250F2CE" w14:textId="77777777" w:rsidTr="00202227">
        <w:trPr>
          <w:trHeight w:val="20"/>
        </w:trPr>
        <w:tc>
          <w:tcPr>
            <w:tcW w:w="137" w:type="pct"/>
            <w:vMerge/>
          </w:tcPr>
          <w:p w14:paraId="6FC448F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830CD8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34A8A8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3DB1B4B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tcPr>
          <w:p w14:paraId="656D94A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37EBFCB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734BE27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13B8FC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25068C4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741076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64C5619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033EBF8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194611F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02C9AA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A36130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4784878C"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6C2C1ECE" w14:textId="77777777" w:rsidTr="00202227">
        <w:trPr>
          <w:trHeight w:val="20"/>
        </w:trPr>
        <w:tc>
          <w:tcPr>
            <w:tcW w:w="137" w:type="pct"/>
            <w:vMerge w:val="restart"/>
          </w:tcPr>
          <w:p w14:paraId="367FA6B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1.1.1.</w:t>
            </w:r>
          </w:p>
        </w:tc>
        <w:tc>
          <w:tcPr>
            <w:tcW w:w="1088" w:type="pct"/>
            <w:vMerge w:val="restart"/>
          </w:tcPr>
          <w:p w14:paraId="5A2BD18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Осуществление  муниципальными образованиями дорожной деятельности в отношении автомобильных дорог местного значения и сооружений на них (Приведение в нормативное состояние автомобильных дорог местного значения муниципального округа (в том числе  затраты на установку, содержание и эксплуатацию работающих в автоматическом режиме специальных технических средств))</w:t>
            </w:r>
          </w:p>
        </w:tc>
        <w:tc>
          <w:tcPr>
            <w:tcW w:w="550" w:type="pct"/>
            <w:vMerge w:val="restart"/>
          </w:tcPr>
          <w:p w14:paraId="5E1255C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p w14:paraId="00727BE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5124B81D" w14:textId="079AEF45"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textDirection w:val="btLr"/>
            <w:vAlign w:val="center"/>
          </w:tcPr>
          <w:p w14:paraId="08B80EF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textDirection w:val="btLr"/>
            <w:vAlign w:val="center"/>
          </w:tcPr>
          <w:p w14:paraId="18222EA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textDirection w:val="btLr"/>
            <w:vAlign w:val="center"/>
          </w:tcPr>
          <w:p w14:paraId="7264CD9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w:t>
            </w:r>
            <w:proofErr w:type="gramStart"/>
            <w:r w:rsidRPr="0019692F">
              <w:rPr>
                <w:rFonts w:ascii="Times New Roman" w:hAnsi="Times New Roman" w:cs="Times New Roman"/>
                <w:sz w:val="16"/>
                <w:szCs w:val="16"/>
              </w:rPr>
              <w:t>01.S</w:t>
            </w:r>
            <w:proofErr w:type="gramEnd"/>
            <w:r w:rsidRPr="0019692F">
              <w:rPr>
                <w:rFonts w:ascii="Times New Roman" w:hAnsi="Times New Roman" w:cs="Times New Roman"/>
                <w:sz w:val="16"/>
                <w:szCs w:val="16"/>
              </w:rPr>
              <w:t>7480</w:t>
            </w:r>
          </w:p>
        </w:tc>
        <w:tc>
          <w:tcPr>
            <w:tcW w:w="272" w:type="pct"/>
          </w:tcPr>
          <w:p w14:paraId="5B14B8A8" w14:textId="002A957C"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139351,92</w:t>
            </w:r>
          </w:p>
        </w:tc>
        <w:tc>
          <w:tcPr>
            <w:tcW w:w="219" w:type="pct"/>
          </w:tcPr>
          <w:p w14:paraId="44FCE10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6611,69</w:t>
            </w:r>
          </w:p>
        </w:tc>
        <w:tc>
          <w:tcPr>
            <w:tcW w:w="272" w:type="pct"/>
          </w:tcPr>
          <w:p w14:paraId="34523EE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14604,0</w:t>
            </w:r>
          </w:p>
        </w:tc>
        <w:tc>
          <w:tcPr>
            <w:tcW w:w="254" w:type="pct"/>
          </w:tcPr>
          <w:p w14:paraId="52452BC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18931,98</w:t>
            </w:r>
          </w:p>
        </w:tc>
        <w:tc>
          <w:tcPr>
            <w:tcW w:w="235" w:type="pct"/>
            <w:shd w:val="clear" w:color="auto" w:fill="FFFFFF" w:themeFill="background1"/>
          </w:tcPr>
          <w:p w14:paraId="42ADE3D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16751,69</w:t>
            </w:r>
          </w:p>
        </w:tc>
        <w:tc>
          <w:tcPr>
            <w:tcW w:w="219" w:type="pct"/>
          </w:tcPr>
          <w:p w14:paraId="240A617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40534,0</w:t>
            </w:r>
          </w:p>
        </w:tc>
        <w:tc>
          <w:tcPr>
            <w:tcW w:w="236" w:type="pct"/>
          </w:tcPr>
          <w:p w14:paraId="3D49A1B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8436,6</w:t>
            </w:r>
          </w:p>
        </w:tc>
        <w:tc>
          <w:tcPr>
            <w:tcW w:w="236" w:type="pct"/>
          </w:tcPr>
          <w:p w14:paraId="4CCEC08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6997,2</w:t>
            </w:r>
          </w:p>
        </w:tc>
        <w:tc>
          <w:tcPr>
            <w:tcW w:w="232" w:type="pct"/>
            <w:gridSpan w:val="2"/>
          </w:tcPr>
          <w:p w14:paraId="32BBDD7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26484,76</w:t>
            </w:r>
          </w:p>
        </w:tc>
      </w:tr>
      <w:tr w:rsidR="00D77D0F" w:rsidRPr="0019692F" w14:paraId="58943CA5" w14:textId="77777777" w:rsidTr="00202227">
        <w:trPr>
          <w:trHeight w:val="20"/>
        </w:trPr>
        <w:tc>
          <w:tcPr>
            <w:tcW w:w="137" w:type="pct"/>
            <w:vMerge/>
          </w:tcPr>
          <w:p w14:paraId="73A6B95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E21768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44CDFCB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2D654EE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tcPr>
          <w:p w14:paraId="2291AE6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49DC196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1BC8686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25A104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42F845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DF4733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15F3EF2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4A296DA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261518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A816D0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24170B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138E63B8"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259DB506" w14:textId="77777777" w:rsidTr="00202227">
        <w:trPr>
          <w:trHeight w:val="20"/>
        </w:trPr>
        <w:tc>
          <w:tcPr>
            <w:tcW w:w="137" w:type="pct"/>
            <w:vMerge/>
          </w:tcPr>
          <w:p w14:paraId="49E765A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D32833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5E1AC6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5D9ECA5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tcPr>
          <w:p w14:paraId="2FC497C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23FEE3D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04786ED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234C570" w14:textId="7CB55A4F"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128413,49</w:t>
            </w:r>
          </w:p>
        </w:tc>
        <w:tc>
          <w:tcPr>
            <w:tcW w:w="219" w:type="pct"/>
          </w:tcPr>
          <w:p w14:paraId="0D87266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6281,1</w:t>
            </w:r>
          </w:p>
        </w:tc>
        <w:tc>
          <w:tcPr>
            <w:tcW w:w="272" w:type="pct"/>
          </w:tcPr>
          <w:p w14:paraId="14D98A5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13872,772</w:t>
            </w:r>
          </w:p>
        </w:tc>
        <w:tc>
          <w:tcPr>
            <w:tcW w:w="254" w:type="pct"/>
          </w:tcPr>
          <w:p w14:paraId="789D4A0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17788,19</w:t>
            </w:r>
          </w:p>
        </w:tc>
        <w:tc>
          <w:tcPr>
            <w:tcW w:w="235" w:type="pct"/>
            <w:shd w:val="clear" w:color="auto" w:fill="FFFFFF" w:themeFill="background1"/>
          </w:tcPr>
          <w:p w14:paraId="452CE1C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16248,03</w:t>
            </w:r>
          </w:p>
        </w:tc>
        <w:tc>
          <w:tcPr>
            <w:tcW w:w="219" w:type="pct"/>
          </w:tcPr>
          <w:p w14:paraId="65DD776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37404,2</w:t>
            </w:r>
          </w:p>
        </w:tc>
        <w:tc>
          <w:tcPr>
            <w:tcW w:w="236" w:type="pct"/>
          </w:tcPr>
          <w:p w14:paraId="7C3AF03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6416,6</w:t>
            </w:r>
          </w:p>
        </w:tc>
        <w:tc>
          <w:tcPr>
            <w:tcW w:w="236" w:type="pct"/>
          </w:tcPr>
          <w:p w14:paraId="7C1ECF4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4977,2</w:t>
            </w:r>
          </w:p>
        </w:tc>
        <w:tc>
          <w:tcPr>
            <w:tcW w:w="232" w:type="pct"/>
            <w:gridSpan w:val="2"/>
          </w:tcPr>
          <w:p w14:paraId="45032B3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25425,4</w:t>
            </w:r>
          </w:p>
        </w:tc>
      </w:tr>
      <w:tr w:rsidR="00D77D0F" w:rsidRPr="0019692F" w14:paraId="22FB4BAE" w14:textId="77777777" w:rsidTr="00202227">
        <w:trPr>
          <w:trHeight w:val="20"/>
        </w:trPr>
        <w:tc>
          <w:tcPr>
            <w:tcW w:w="137" w:type="pct"/>
            <w:vMerge/>
          </w:tcPr>
          <w:p w14:paraId="2E366B1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78B6346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010458D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1ED0DD4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tcPr>
          <w:p w14:paraId="4DC627A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45EC8A8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1E8C00A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FFD69DF" w14:textId="5456859B"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10938,46</w:t>
            </w:r>
          </w:p>
        </w:tc>
        <w:tc>
          <w:tcPr>
            <w:tcW w:w="219" w:type="pct"/>
          </w:tcPr>
          <w:p w14:paraId="37D3903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330,59</w:t>
            </w:r>
          </w:p>
        </w:tc>
        <w:tc>
          <w:tcPr>
            <w:tcW w:w="272" w:type="pct"/>
          </w:tcPr>
          <w:p w14:paraId="4A505FB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731,228</w:t>
            </w:r>
          </w:p>
        </w:tc>
        <w:tc>
          <w:tcPr>
            <w:tcW w:w="254" w:type="pct"/>
          </w:tcPr>
          <w:p w14:paraId="087542E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1143,79</w:t>
            </w:r>
          </w:p>
        </w:tc>
        <w:tc>
          <w:tcPr>
            <w:tcW w:w="235" w:type="pct"/>
            <w:shd w:val="clear" w:color="auto" w:fill="FFFFFF" w:themeFill="background1"/>
          </w:tcPr>
          <w:p w14:paraId="15956E9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503,66</w:t>
            </w:r>
          </w:p>
        </w:tc>
        <w:tc>
          <w:tcPr>
            <w:tcW w:w="219" w:type="pct"/>
          </w:tcPr>
          <w:p w14:paraId="20BF7CC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3129,8</w:t>
            </w:r>
          </w:p>
        </w:tc>
        <w:tc>
          <w:tcPr>
            <w:tcW w:w="236" w:type="pct"/>
          </w:tcPr>
          <w:p w14:paraId="6D23B34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2020</w:t>
            </w:r>
          </w:p>
        </w:tc>
        <w:tc>
          <w:tcPr>
            <w:tcW w:w="236" w:type="pct"/>
          </w:tcPr>
          <w:p w14:paraId="0DA2108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2020</w:t>
            </w:r>
          </w:p>
        </w:tc>
        <w:tc>
          <w:tcPr>
            <w:tcW w:w="232" w:type="pct"/>
            <w:gridSpan w:val="2"/>
          </w:tcPr>
          <w:p w14:paraId="1D60BB3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1059,39</w:t>
            </w:r>
          </w:p>
        </w:tc>
      </w:tr>
      <w:tr w:rsidR="00D77D0F" w:rsidRPr="0019692F" w14:paraId="328F9119" w14:textId="77777777" w:rsidTr="00202227">
        <w:trPr>
          <w:trHeight w:val="20"/>
        </w:trPr>
        <w:tc>
          <w:tcPr>
            <w:tcW w:w="137" w:type="pct"/>
            <w:vMerge/>
          </w:tcPr>
          <w:p w14:paraId="1D93211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306A134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7072580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DA8823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tcPr>
          <w:p w14:paraId="7499AC9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467EE08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0C7802B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30C18D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222CAF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BD09F1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0D736AB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1FD23EB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5FBC772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C32EA8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285B359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4E2312A8"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4C9EDEAD" w14:textId="77777777" w:rsidTr="00202227">
        <w:trPr>
          <w:trHeight w:val="20"/>
        </w:trPr>
        <w:tc>
          <w:tcPr>
            <w:tcW w:w="137" w:type="pct"/>
            <w:vMerge w:val="restart"/>
          </w:tcPr>
          <w:p w14:paraId="48BE2C4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1.1.2.</w:t>
            </w:r>
          </w:p>
        </w:tc>
        <w:tc>
          <w:tcPr>
            <w:tcW w:w="1088" w:type="pct"/>
            <w:vMerge w:val="restart"/>
          </w:tcPr>
          <w:p w14:paraId="42B62CA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Расходы дорожного фонда на 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550" w:type="pct"/>
            <w:vMerge w:val="restart"/>
          </w:tcPr>
          <w:p w14:paraId="61DB389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p w14:paraId="3215D3D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2AA69E7D" w14:textId="7422A4C1"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textDirection w:val="btLr"/>
            <w:vAlign w:val="center"/>
          </w:tcPr>
          <w:p w14:paraId="551AE77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textDirection w:val="btLr"/>
            <w:vAlign w:val="center"/>
          </w:tcPr>
          <w:p w14:paraId="042EBA1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textDirection w:val="btLr"/>
            <w:vAlign w:val="center"/>
          </w:tcPr>
          <w:p w14:paraId="0FA4DEF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64.1.01.90640</w:t>
            </w:r>
          </w:p>
        </w:tc>
        <w:tc>
          <w:tcPr>
            <w:tcW w:w="272" w:type="pct"/>
          </w:tcPr>
          <w:p w14:paraId="430B6E5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26837,7</w:t>
            </w:r>
          </w:p>
        </w:tc>
        <w:tc>
          <w:tcPr>
            <w:tcW w:w="219" w:type="pct"/>
          </w:tcPr>
          <w:p w14:paraId="2894148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53E48FF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027368B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shd w:val="clear" w:color="auto" w:fill="FFFFFF" w:themeFill="background1"/>
          </w:tcPr>
          <w:p w14:paraId="208535F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3173CD0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10411,1</w:t>
            </w:r>
          </w:p>
        </w:tc>
        <w:tc>
          <w:tcPr>
            <w:tcW w:w="236" w:type="pct"/>
          </w:tcPr>
          <w:p w14:paraId="428E3C6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8009,4</w:t>
            </w:r>
          </w:p>
        </w:tc>
        <w:tc>
          <w:tcPr>
            <w:tcW w:w="236" w:type="pct"/>
          </w:tcPr>
          <w:p w14:paraId="65B0C6C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8417,2</w:t>
            </w:r>
          </w:p>
        </w:tc>
        <w:tc>
          <w:tcPr>
            <w:tcW w:w="232" w:type="pct"/>
            <w:gridSpan w:val="2"/>
          </w:tcPr>
          <w:p w14:paraId="49C6044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5E229360" w14:textId="77777777" w:rsidTr="00202227">
        <w:trPr>
          <w:trHeight w:val="20"/>
        </w:trPr>
        <w:tc>
          <w:tcPr>
            <w:tcW w:w="137" w:type="pct"/>
            <w:vMerge/>
          </w:tcPr>
          <w:p w14:paraId="05D1663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D4C38B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0029407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499AE99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tcPr>
          <w:p w14:paraId="570080A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4954686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4634FF5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A33BB7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2DAB936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A43BCA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03A9166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08CD4F0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475E733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0D763E5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0C41C4F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522E87F5"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4C4C1056" w14:textId="77777777" w:rsidTr="00202227">
        <w:trPr>
          <w:trHeight w:val="20"/>
        </w:trPr>
        <w:tc>
          <w:tcPr>
            <w:tcW w:w="137" w:type="pct"/>
            <w:vMerge/>
          </w:tcPr>
          <w:p w14:paraId="6F7CADC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1D22A3D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54F39FE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214A615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tcPr>
          <w:p w14:paraId="3D85538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3EE2EEE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22F349D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6A63981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9CF6B6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558F4B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70B1BCB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6DA1B26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F456E2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5A0E26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181A87D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4CD96D89"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5B95AB96" w14:textId="77777777" w:rsidTr="00202227">
        <w:trPr>
          <w:trHeight w:val="20"/>
        </w:trPr>
        <w:tc>
          <w:tcPr>
            <w:tcW w:w="137" w:type="pct"/>
            <w:vMerge/>
          </w:tcPr>
          <w:p w14:paraId="1D1B9ED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7A971A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4A79DB7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3FE4A51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tcPr>
          <w:p w14:paraId="419D524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4B6AEE4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6043C3E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2BF51E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26837,7</w:t>
            </w:r>
          </w:p>
        </w:tc>
        <w:tc>
          <w:tcPr>
            <w:tcW w:w="219" w:type="pct"/>
          </w:tcPr>
          <w:p w14:paraId="20B5F4B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7F79FC9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05DC7DE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shd w:val="clear" w:color="auto" w:fill="FFFFFF" w:themeFill="background1"/>
          </w:tcPr>
          <w:p w14:paraId="76D6FEB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30F7106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10411,1</w:t>
            </w:r>
          </w:p>
        </w:tc>
        <w:tc>
          <w:tcPr>
            <w:tcW w:w="236" w:type="pct"/>
          </w:tcPr>
          <w:p w14:paraId="113DB39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8009,4</w:t>
            </w:r>
          </w:p>
        </w:tc>
        <w:tc>
          <w:tcPr>
            <w:tcW w:w="236" w:type="pct"/>
          </w:tcPr>
          <w:p w14:paraId="0720403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8417,2</w:t>
            </w:r>
          </w:p>
        </w:tc>
        <w:tc>
          <w:tcPr>
            <w:tcW w:w="232" w:type="pct"/>
            <w:gridSpan w:val="2"/>
          </w:tcPr>
          <w:p w14:paraId="7B4D327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7C54D2E0" w14:textId="77777777" w:rsidTr="00202227">
        <w:trPr>
          <w:trHeight w:val="20"/>
        </w:trPr>
        <w:tc>
          <w:tcPr>
            <w:tcW w:w="137" w:type="pct"/>
            <w:vMerge/>
          </w:tcPr>
          <w:p w14:paraId="17E487B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3537326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1945DE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53E21B6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tcPr>
          <w:p w14:paraId="24427E7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25FA3D4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0C0C859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76C997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7C482DE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8155E7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66D6D98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5B63A3B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188DCDD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131DDFA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7C1A1F3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112CBCD4"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3A369C68" w14:textId="77777777" w:rsidTr="00202227">
        <w:trPr>
          <w:trHeight w:val="20"/>
        </w:trPr>
        <w:tc>
          <w:tcPr>
            <w:tcW w:w="137" w:type="pct"/>
            <w:vMerge w:val="restart"/>
          </w:tcPr>
          <w:p w14:paraId="5D2ACE9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1.2.</w:t>
            </w:r>
          </w:p>
        </w:tc>
        <w:tc>
          <w:tcPr>
            <w:tcW w:w="1088" w:type="pct"/>
            <w:vMerge w:val="restart"/>
          </w:tcPr>
          <w:p w14:paraId="4E4544F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Основное мероприятие 2:</w:t>
            </w:r>
          </w:p>
          <w:p w14:paraId="527368B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p w14:paraId="3085C63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 </w:t>
            </w:r>
          </w:p>
        </w:tc>
        <w:tc>
          <w:tcPr>
            <w:tcW w:w="550" w:type="pct"/>
            <w:vMerge w:val="restart"/>
          </w:tcPr>
          <w:p w14:paraId="7F1564C9" w14:textId="46C617B3"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p w14:paraId="72C8812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110FCB6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textDirection w:val="btLr"/>
          </w:tcPr>
          <w:p w14:paraId="25FAE93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textDirection w:val="btLr"/>
          </w:tcPr>
          <w:p w14:paraId="25D2933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textDirection w:val="btLr"/>
            <w:vAlign w:val="center"/>
          </w:tcPr>
          <w:p w14:paraId="1A6583F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64.1.02.00000</w:t>
            </w:r>
          </w:p>
        </w:tc>
        <w:tc>
          <w:tcPr>
            <w:tcW w:w="272" w:type="pct"/>
          </w:tcPr>
          <w:p w14:paraId="438440F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15865,55</w:t>
            </w:r>
          </w:p>
        </w:tc>
        <w:tc>
          <w:tcPr>
            <w:tcW w:w="219" w:type="pct"/>
          </w:tcPr>
          <w:p w14:paraId="43BC4FD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50,0</w:t>
            </w:r>
          </w:p>
        </w:tc>
        <w:tc>
          <w:tcPr>
            <w:tcW w:w="272" w:type="pct"/>
          </w:tcPr>
          <w:p w14:paraId="2A4EDED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425,772</w:t>
            </w:r>
          </w:p>
        </w:tc>
        <w:tc>
          <w:tcPr>
            <w:tcW w:w="254" w:type="pct"/>
          </w:tcPr>
          <w:p w14:paraId="2EC7B6B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1757,4</w:t>
            </w:r>
          </w:p>
        </w:tc>
        <w:tc>
          <w:tcPr>
            <w:tcW w:w="235" w:type="pct"/>
            <w:shd w:val="clear" w:color="auto" w:fill="FFFFFF" w:themeFill="background1"/>
          </w:tcPr>
          <w:p w14:paraId="3EBA92A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6736,48</w:t>
            </w:r>
          </w:p>
        </w:tc>
        <w:tc>
          <w:tcPr>
            <w:tcW w:w="219" w:type="pct"/>
          </w:tcPr>
          <w:p w14:paraId="169905A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2295,9</w:t>
            </w:r>
          </w:p>
        </w:tc>
        <w:tc>
          <w:tcPr>
            <w:tcW w:w="236" w:type="pct"/>
          </w:tcPr>
          <w:p w14:paraId="0779E01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2300,0</w:t>
            </w:r>
          </w:p>
        </w:tc>
        <w:tc>
          <w:tcPr>
            <w:tcW w:w="236" w:type="pct"/>
          </w:tcPr>
          <w:p w14:paraId="6996635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2300,0</w:t>
            </w:r>
          </w:p>
        </w:tc>
        <w:tc>
          <w:tcPr>
            <w:tcW w:w="232" w:type="pct"/>
            <w:gridSpan w:val="2"/>
          </w:tcPr>
          <w:p w14:paraId="496EC98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5ECF600C" w14:textId="77777777" w:rsidTr="00202227">
        <w:trPr>
          <w:trHeight w:val="20"/>
        </w:trPr>
        <w:tc>
          <w:tcPr>
            <w:tcW w:w="137" w:type="pct"/>
            <w:vMerge/>
          </w:tcPr>
          <w:p w14:paraId="5C1B237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182D46D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1C040E3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2A2E2F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tcPr>
          <w:p w14:paraId="1DEB2A4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61C0BC6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3A07BAF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59D6F6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13C68C3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2FD173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02710DB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462748A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C1AB9C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85533D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7B1F24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60A96D34"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0DFBB7FA" w14:textId="77777777" w:rsidTr="00202227">
        <w:trPr>
          <w:trHeight w:val="20"/>
        </w:trPr>
        <w:tc>
          <w:tcPr>
            <w:tcW w:w="137" w:type="pct"/>
            <w:vMerge/>
          </w:tcPr>
          <w:p w14:paraId="54A4856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69D859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41C051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1FD405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tcPr>
          <w:p w14:paraId="4B9B224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197EC64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2F88518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BAC7E7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437B52B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6D215A5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3393EBB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4CC5936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52B3E54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A6FA3F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07F320E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15418799"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14F64BA1" w14:textId="77777777" w:rsidTr="00202227">
        <w:trPr>
          <w:trHeight w:val="20"/>
        </w:trPr>
        <w:tc>
          <w:tcPr>
            <w:tcW w:w="137" w:type="pct"/>
            <w:vMerge/>
          </w:tcPr>
          <w:p w14:paraId="0CCD989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6627C4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4B46202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5C4B939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tcPr>
          <w:p w14:paraId="5A6AD10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4EE15E4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36EA526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6685BB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15865,55</w:t>
            </w:r>
          </w:p>
        </w:tc>
        <w:tc>
          <w:tcPr>
            <w:tcW w:w="219" w:type="pct"/>
          </w:tcPr>
          <w:p w14:paraId="7C933F9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50,0</w:t>
            </w:r>
          </w:p>
        </w:tc>
        <w:tc>
          <w:tcPr>
            <w:tcW w:w="272" w:type="pct"/>
          </w:tcPr>
          <w:p w14:paraId="37FB61F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425,772</w:t>
            </w:r>
          </w:p>
        </w:tc>
        <w:tc>
          <w:tcPr>
            <w:tcW w:w="254" w:type="pct"/>
          </w:tcPr>
          <w:p w14:paraId="41EA1FF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1757,4</w:t>
            </w:r>
          </w:p>
        </w:tc>
        <w:tc>
          <w:tcPr>
            <w:tcW w:w="235" w:type="pct"/>
            <w:shd w:val="clear" w:color="auto" w:fill="FFFFFF" w:themeFill="background1"/>
          </w:tcPr>
          <w:p w14:paraId="4DD91B6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6736,48</w:t>
            </w:r>
          </w:p>
        </w:tc>
        <w:tc>
          <w:tcPr>
            <w:tcW w:w="219" w:type="pct"/>
          </w:tcPr>
          <w:p w14:paraId="1CFCFBA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2295,9</w:t>
            </w:r>
          </w:p>
        </w:tc>
        <w:tc>
          <w:tcPr>
            <w:tcW w:w="236" w:type="pct"/>
          </w:tcPr>
          <w:p w14:paraId="304E5F0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2300,0</w:t>
            </w:r>
          </w:p>
        </w:tc>
        <w:tc>
          <w:tcPr>
            <w:tcW w:w="236" w:type="pct"/>
          </w:tcPr>
          <w:p w14:paraId="49A1507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2300,0</w:t>
            </w:r>
          </w:p>
        </w:tc>
        <w:tc>
          <w:tcPr>
            <w:tcW w:w="232" w:type="pct"/>
            <w:gridSpan w:val="2"/>
          </w:tcPr>
          <w:p w14:paraId="4C98976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3637C037" w14:textId="77777777" w:rsidTr="00202227">
        <w:trPr>
          <w:trHeight w:val="20"/>
        </w:trPr>
        <w:tc>
          <w:tcPr>
            <w:tcW w:w="137" w:type="pct"/>
            <w:vMerge/>
          </w:tcPr>
          <w:p w14:paraId="47C00BD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2D934BB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06CB803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4801CF2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tcPr>
          <w:p w14:paraId="08753F4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150A139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3E9D43B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23AC8F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143CD2F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C765E1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64057F8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41FB890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9C5E4C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67E7A34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C70B37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4AA1A4B0"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2505B210" w14:textId="77777777" w:rsidTr="00202227">
        <w:trPr>
          <w:trHeight w:val="20"/>
        </w:trPr>
        <w:tc>
          <w:tcPr>
            <w:tcW w:w="137" w:type="pct"/>
            <w:vMerge w:val="restart"/>
          </w:tcPr>
          <w:p w14:paraId="13D5D460" w14:textId="77777777" w:rsidR="0019692F" w:rsidRPr="0019692F" w:rsidRDefault="0019692F" w:rsidP="00D77D0F">
            <w:pPr>
              <w:spacing w:after="0" w:line="240" w:lineRule="auto"/>
              <w:jc w:val="both"/>
              <w:rPr>
                <w:rFonts w:ascii="Times New Roman" w:hAnsi="Times New Roman" w:cs="Times New Roman"/>
                <w:sz w:val="16"/>
                <w:szCs w:val="16"/>
              </w:rPr>
            </w:pPr>
          </w:p>
          <w:p w14:paraId="0D412AE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1.2.1.</w:t>
            </w:r>
          </w:p>
        </w:tc>
        <w:tc>
          <w:tcPr>
            <w:tcW w:w="1088" w:type="pct"/>
            <w:vMerge w:val="restart"/>
          </w:tcPr>
          <w:p w14:paraId="181803C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 Обеспечение содержания, ремонта автомобильных дорог общего пользования местного значения, в том числе мероприятия по безопасности дорожного движения» </w:t>
            </w:r>
          </w:p>
        </w:tc>
        <w:tc>
          <w:tcPr>
            <w:tcW w:w="550" w:type="pct"/>
            <w:vMerge w:val="restart"/>
          </w:tcPr>
          <w:p w14:paraId="35721485" w14:textId="15B6D47D"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748A070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textDirection w:val="btLr"/>
          </w:tcPr>
          <w:p w14:paraId="6E3DB4F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textDirection w:val="btLr"/>
          </w:tcPr>
          <w:p w14:paraId="50557FD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textDirection w:val="btLr"/>
            <w:vAlign w:val="center"/>
          </w:tcPr>
          <w:p w14:paraId="7B172A6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64.1.02.00720</w:t>
            </w:r>
          </w:p>
        </w:tc>
        <w:tc>
          <w:tcPr>
            <w:tcW w:w="272" w:type="pct"/>
          </w:tcPr>
          <w:p w14:paraId="42C2D1E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11079,29</w:t>
            </w:r>
          </w:p>
        </w:tc>
        <w:tc>
          <w:tcPr>
            <w:tcW w:w="219" w:type="pct"/>
          </w:tcPr>
          <w:p w14:paraId="46FBDAD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50,0</w:t>
            </w:r>
          </w:p>
        </w:tc>
        <w:tc>
          <w:tcPr>
            <w:tcW w:w="272" w:type="pct"/>
          </w:tcPr>
          <w:p w14:paraId="47076C5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425,772</w:t>
            </w:r>
          </w:p>
        </w:tc>
        <w:tc>
          <w:tcPr>
            <w:tcW w:w="254" w:type="pct"/>
          </w:tcPr>
          <w:p w14:paraId="02D3C6E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1757,4</w:t>
            </w:r>
          </w:p>
        </w:tc>
        <w:tc>
          <w:tcPr>
            <w:tcW w:w="235" w:type="pct"/>
            <w:shd w:val="clear" w:color="auto" w:fill="FFFFFF" w:themeFill="background1"/>
          </w:tcPr>
          <w:p w14:paraId="118182F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1950,22</w:t>
            </w:r>
          </w:p>
        </w:tc>
        <w:tc>
          <w:tcPr>
            <w:tcW w:w="219" w:type="pct"/>
          </w:tcPr>
          <w:p w14:paraId="30897C9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2295,9</w:t>
            </w:r>
          </w:p>
        </w:tc>
        <w:tc>
          <w:tcPr>
            <w:tcW w:w="236" w:type="pct"/>
          </w:tcPr>
          <w:p w14:paraId="257EB02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2300,0</w:t>
            </w:r>
          </w:p>
        </w:tc>
        <w:tc>
          <w:tcPr>
            <w:tcW w:w="236" w:type="pct"/>
          </w:tcPr>
          <w:p w14:paraId="0838EAE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2300,0</w:t>
            </w:r>
          </w:p>
        </w:tc>
        <w:tc>
          <w:tcPr>
            <w:tcW w:w="232" w:type="pct"/>
            <w:gridSpan w:val="2"/>
          </w:tcPr>
          <w:p w14:paraId="0A98DA9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6CAF2A88" w14:textId="77777777" w:rsidTr="00202227">
        <w:trPr>
          <w:trHeight w:val="20"/>
        </w:trPr>
        <w:tc>
          <w:tcPr>
            <w:tcW w:w="137" w:type="pct"/>
            <w:vMerge/>
          </w:tcPr>
          <w:p w14:paraId="668CCAE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251F25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5CCBB4D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0DE4D0B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tcPr>
          <w:p w14:paraId="1E2853C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0C21C0F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05F4CA3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AFEEEA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4115955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40F184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022418D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3DD8D17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41E9476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2D663F7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469CD54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09ADD41E"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19AFD003" w14:textId="77777777" w:rsidTr="00202227">
        <w:trPr>
          <w:trHeight w:val="20"/>
        </w:trPr>
        <w:tc>
          <w:tcPr>
            <w:tcW w:w="137" w:type="pct"/>
            <w:vMerge/>
          </w:tcPr>
          <w:p w14:paraId="16FFA6F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68B5C38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01ACB7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3EFB66C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tcPr>
          <w:p w14:paraId="4DA280A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6E2EBF3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126A896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C2722E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24726E2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4F99D0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0709BF8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1C0486E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74B88AA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66AD46F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208796F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0CB86964"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7282B4E1" w14:textId="77777777" w:rsidTr="00202227">
        <w:trPr>
          <w:trHeight w:val="20"/>
        </w:trPr>
        <w:tc>
          <w:tcPr>
            <w:tcW w:w="137" w:type="pct"/>
            <w:vMerge/>
          </w:tcPr>
          <w:p w14:paraId="08CBBCC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0B163F9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F9346A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000A154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tcPr>
          <w:p w14:paraId="1DDE85C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7CBF065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476370C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CE96FA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11079,29</w:t>
            </w:r>
          </w:p>
        </w:tc>
        <w:tc>
          <w:tcPr>
            <w:tcW w:w="219" w:type="pct"/>
          </w:tcPr>
          <w:p w14:paraId="326D6E2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50,0</w:t>
            </w:r>
          </w:p>
        </w:tc>
        <w:tc>
          <w:tcPr>
            <w:tcW w:w="272" w:type="pct"/>
          </w:tcPr>
          <w:p w14:paraId="2B288EA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425,772</w:t>
            </w:r>
          </w:p>
        </w:tc>
        <w:tc>
          <w:tcPr>
            <w:tcW w:w="254" w:type="pct"/>
          </w:tcPr>
          <w:p w14:paraId="4DF4D85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1757,4</w:t>
            </w:r>
          </w:p>
        </w:tc>
        <w:tc>
          <w:tcPr>
            <w:tcW w:w="235" w:type="pct"/>
            <w:shd w:val="clear" w:color="auto" w:fill="FFFFFF" w:themeFill="background1"/>
          </w:tcPr>
          <w:p w14:paraId="451C1BE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1950,22</w:t>
            </w:r>
          </w:p>
        </w:tc>
        <w:tc>
          <w:tcPr>
            <w:tcW w:w="219" w:type="pct"/>
          </w:tcPr>
          <w:p w14:paraId="626763C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2295,9</w:t>
            </w:r>
          </w:p>
        </w:tc>
        <w:tc>
          <w:tcPr>
            <w:tcW w:w="236" w:type="pct"/>
          </w:tcPr>
          <w:p w14:paraId="336AC01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2300,0</w:t>
            </w:r>
          </w:p>
        </w:tc>
        <w:tc>
          <w:tcPr>
            <w:tcW w:w="236" w:type="pct"/>
          </w:tcPr>
          <w:p w14:paraId="215868E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2300,0</w:t>
            </w:r>
          </w:p>
        </w:tc>
        <w:tc>
          <w:tcPr>
            <w:tcW w:w="232" w:type="pct"/>
            <w:gridSpan w:val="2"/>
          </w:tcPr>
          <w:p w14:paraId="57BC6BD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1F7FAA2B" w14:textId="77777777" w:rsidTr="00202227">
        <w:trPr>
          <w:trHeight w:val="180"/>
        </w:trPr>
        <w:tc>
          <w:tcPr>
            <w:tcW w:w="137" w:type="pct"/>
            <w:vMerge/>
          </w:tcPr>
          <w:p w14:paraId="1B62136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1C8F0D0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36F4226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4ED9C21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tcPr>
          <w:p w14:paraId="12F77D9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3B99DB2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1879441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F33E91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45826D3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7A426C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2F71682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2CB6812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7085AA3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2DF827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639C75D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0461301E"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06FC0A94" w14:textId="77777777" w:rsidTr="00202227">
        <w:trPr>
          <w:trHeight w:val="20"/>
        </w:trPr>
        <w:tc>
          <w:tcPr>
            <w:tcW w:w="137" w:type="pct"/>
            <w:vMerge w:val="restart"/>
          </w:tcPr>
          <w:p w14:paraId="7FB00118" w14:textId="77777777" w:rsidR="0019692F" w:rsidRPr="0019692F" w:rsidRDefault="0019692F" w:rsidP="00D77D0F">
            <w:pPr>
              <w:spacing w:after="0" w:line="240" w:lineRule="auto"/>
              <w:jc w:val="both"/>
              <w:rPr>
                <w:rFonts w:ascii="Times New Roman" w:hAnsi="Times New Roman" w:cs="Times New Roman"/>
                <w:sz w:val="16"/>
                <w:szCs w:val="16"/>
              </w:rPr>
            </w:pPr>
          </w:p>
          <w:p w14:paraId="1E26EEE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1.2.2.</w:t>
            </w:r>
          </w:p>
        </w:tc>
        <w:tc>
          <w:tcPr>
            <w:tcW w:w="1088" w:type="pct"/>
            <w:vMerge w:val="restart"/>
          </w:tcPr>
          <w:p w14:paraId="56A6FCA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Финансовое обеспечение переданных полномочий в области дорожной деятельности</w:t>
            </w:r>
          </w:p>
        </w:tc>
        <w:tc>
          <w:tcPr>
            <w:tcW w:w="550" w:type="pct"/>
            <w:vMerge w:val="restart"/>
          </w:tcPr>
          <w:p w14:paraId="678336A7" w14:textId="2202729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2FD480A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textDirection w:val="btLr"/>
          </w:tcPr>
          <w:p w14:paraId="06596F2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textDirection w:val="btLr"/>
          </w:tcPr>
          <w:p w14:paraId="3009D9C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textDirection w:val="btLr"/>
            <w:vAlign w:val="center"/>
          </w:tcPr>
          <w:p w14:paraId="04F45A0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64.1.02.73000</w:t>
            </w:r>
          </w:p>
        </w:tc>
        <w:tc>
          <w:tcPr>
            <w:tcW w:w="272" w:type="pct"/>
          </w:tcPr>
          <w:p w14:paraId="2D2E4A8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4786,26</w:t>
            </w:r>
          </w:p>
        </w:tc>
        <w:tc>
          <w:tcPr>
            <w:tcW w:w="219" w:type="pct"/>
          </w:tcPr>
          <w:p w14:paraId="63EE1FA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4140C76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6D2F42D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shd w:val="clear" w:color="auto" w:fill="FFFFFF" w:themeFill="background1"/>
          </w:tcPr>
          <w:p w14:paraId="49240C5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4786,26</w:t>
            </w:r>
          </w:p>
        </w:tc>
        <w:tc>
          <w:tcPr>
            <w:tcW w:w="219" w:type="pct"/>
          </w:tcPr>
          <w:p w14:paraId="06F973F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AE1A95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E2A185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1FF4A21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582D571C" w14:textId="77777777" w:rsidTr="00202227">
        <w:trPr>
          <w:trHeight w:val="20"/>
        </w:trPr>
        <w:tc>
          <w:tcPr>
            <w:tcW w:w="137" w:type="pct"/>
            <w:vMerge/>
          </w:tcPr>
          <w:p w14:paraId="0E2E93A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2BE336E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46BCF49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5A00D83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tcPr>
          <w:p w14:paraId="6D73A41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086C39E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3AF69B3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1ACE18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0549E0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93F764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22A8F4F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46CB271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7AA7520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0002CAF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0631E38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42F1FABF"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41C1FEA3" w14:textId="77777777" w:rsidTr="00202227">
        <w:trPr>
          <w:trHeight w:val="20"/>
        </w:trPr>
        <w:tc>
          <w:tcPr>
            <w:tcW w:w="137" w:type="pct"/>
            <w:vMerge/>
          </w:tcPr>
          <w:p w14:paraId="5E73B93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1895705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380368A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5D2F7E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tcPr>
          <w:p w14:paraId="397E4BD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3D2F493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5A17ECD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62E4C5B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7D83169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9066F6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76ECA67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6FBA500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599E37F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25D6344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25A08C6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1B37ABAE"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3D029571" w14:textId="77777777" w:rsidTr="00202227">
        <w:trPr>
          <w:trHeight w:val="20"/>
        </w:trPr>
        <w:tc>
          <w:tcPr>
            <w:tcW w:w="137" w:type="pct"/>
            <w:vMerge/>
          </w:tcPr>
          <w:p w14:paraId="4A52978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D8C91A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74BC8B8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0042C94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tcPr>
          <w:p w14:paraId="1D2FE0C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50CF69D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401D52A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FF789F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4786,26</w:t>
            </w:r>
          </w:p>
        </w:tc>
        <w:tc>
          <w:tcPr>
            <w:tcW w:w="219" w:type="pct"/>
          </w:tcPr>
          <w:p w14:paraId="167460E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09B77E0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5F69A34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shd w:val="clear" w:color="auto" w:fill="FFFFFF" w:themeFill="background1"/>
          </w:tcPr>
          <w:p w14:paraId="72AA06D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4786,26</w:t>
            </w:r>
          </w:p>
        </w:tc>
        <w:tc>
          <w:tcPr>
            <w:tcW w:w="219" w:type="pct"/>
          </w:tcPr>
          <w:p w14:paraId="7FD4CEA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208BC3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428E12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6F52228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687E303F" w14:textId="77777777" w:rsidTr="00202227">
        <w:trPr>
          <w:trHeight w:val="20"/>
        </w:trPr>
        <w:tc>
          <w:tcPr>
            <w:tcW w:w="137" w:type="pct"/>
            <w:vMerge/>
          </w:tcPr>
          <w:p w14:paraId="272BDD2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8CFF77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3D56337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29D67EFD" w14:textId="4C86E4FE"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tcPr>
          <w:p w14:paraId="24D2854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tcPr>
          <w:p w14:paraId="3B4EE42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tcPr>
          <w:p w14:paraId="5C94A32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D45202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FF08A4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9F6CD5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0C3172E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shd w:val="clear" w:color="auto" w:fill="FFFFFF" w:themeFill="background1"/>
          </w:tcPr>
          <w:p w14:paraId="6010F29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5373DF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350B53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A442D2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64854A3F"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07840EBE" w14:textId="77777777" w:rsidTr="00202227">
        <w:trPr>
          <w:trHeight w:val="20"/>
        </w:trPr>
        <w:tc>
          <w:tcPr>
            <w:tcW w:w="137" w:type="pct"/>
            <w:vMerge w:val="restart"/>
          </w:tcPr>
          <w:p w14:paraId="4C0DC72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1.3.</w:t>
            </w:r>
          </w:p>
        </w:tc>
        <w:tc>
          <w:tcPr>
            <w:tcW w:w="1088" w:type="pct"/>
            <w:vMerge w:val="restart"/>
          </w:tcPr>
          <w:p w14:paraId="479E6DC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Основное мероприятие 3: «Изготовление технических паспортов автомобильных дорог </w:t>
            </w:r>
            <w:r w:rsidRPr="0019692F">
              <w:rPr>
                <w:rFonts w:ascii="Times New Roman" w:hAnsi="Times New Roman" w:cs="Times New Roman"/>
                <w:sz w:val="16"/>
                <w:szCs w:val="16"/>
              </w:rPr>
              <w:lastRenderedPageBreak/>
              <w:t>общего пользования местного значения Завитинского муниципального округа»</w:t>
            </w:r>
          </w:p>
          <w:p w14:paraId="23E624C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val="restart"/>
          </w:tcPr>
          <w:p w14:paraId="4F1D32E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lastRenderedPageBreak/>
              <w:t xml:space="preserve">Администрация Завитинского муниципального </w:t>
            </w:r>
            <w:r w:rsidRPr="0019692F">
              <w:rPr>
                <w:rFonts w:ascii="Times New Roman" w:hAnsi="Times New Roman" w:cs="Times New Roman"/>
                <w:sz w:val="16"/>
                <w:szCs w:val="16"/>
              </w:rPr>
              <w:lastRenderedPageBreak/>
              <w:t>округа, отдел дорожного хозяйства и жизнеобеспечения</w:t>
            </w:r>
          </w:p>
        </w:tc>
        <w:tc>
          <w:tcPr>
            <w:tcW w:w="631" w:type="pct"/>
          </w:tcPr>
          <w:p w14:paraId="2E363DC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lastRenderedPageBreak/>
              <w:t>Всего</w:t>
            </w:r>
          </w:p>
        </w:tc>
        <w:tc>
          <w:tcPr>
            <w:tcW w:w="127" w:type="pct"/>
            <w:vMerge w:val="restart"/>
            <w:shd w:val="clear" w:color="auto" w:fill="auto"/>
            <w:textDirection w:val="btLr"/>
            <w:vAlign w:val="center"/>
          </w:tcPr>
          <w:p w14:paraId="71EDCDA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shd w:val="clear" w:color="auto" w:fill="auto"/>
            <w:textDirection w:val="btLr"/>
            <w:vAlign w:val="center"/>
          </w:tcPr>
          <w:p w14:paraId="4AF7FE0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shd w:val="clear" w:color="auto" w:fill="auto"/>
            <w:textDirection w:val="btLr"/>
            <w:vAlign w:val="center"/>
          </w:tcPr>
          <w:p w14:paraId="26DA05F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64.1.03.00000      </w:t>
            </w:r>
          </w:p>
        </w:tc>
        <w:tc>
          <w:tcPr>
            <w:tcW w:w="272" w:type="pct"/>
          </w:tcPr>
          <w:p w14:paraId="152405B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1082,5</w:t>
            </w:r>
          </w:p>
        </w:tc>
        <w:tc>
          <w:tcPr>
            <w:tcW w:w="219" w:type="pct"/>
          </w:tcPr>
          <w:p w14:paraId="21FBF24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598B765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5648104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25A4FC0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1082,5</w:t>
            </w:r>
          </w:p>
        </w:tc>
        <w:tc>
          <w:tcPr>
            <w:tcW w:w="219" w:type="pct"/>
          </w:tcPr>
          <w:p w14:paraId="4565BE5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6B44A82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3F322F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6190B53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06F93431" w14:textId="77777777" w:rsidTr="00202227">
        <w:trPr>
          <w:trHeight w:val="20"/>
        </w:trPr>
        <w:tc>
          <w:tcPr>
            <w:tcW w:w="137" w:type="pct"/>
            <w:vMerge/>
          </w:tcPr>
          <w:p w14:paraId="70363EC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6C1240A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134694D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55FAE89E" w14:textId="6E0BB2CC"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shd w:val="clear" w:color="auto" w:fill="auto"/>
          </w:tcPr>
          <w:p w14:paraId="15BADE1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3CE64F3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6A7A331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6D07F7F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5BF9D8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30C5C0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0C3353A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281D291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1BDB4F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65D3D74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0AF6D72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3AA92B91"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32A1A93C" w14:textId="77777777" w:rsidTr="00202227">
        <w:trPr>
          <w:trHeight w:val="20"/>
        </w:trPr>
        <w:tc>
          <w:tcPr>
            <w:tcW w:w="137" w:type="pct"/>
            <w:vMerge/>
          </w:tcPr>
          <w:p w14:paraId="2153FF7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2E7C2C8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CC52F0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735F05D" w14:textId="51D723BC"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shd w:val="clear" w:color="auto" w:fill="auto"/>
          </w:tcPr>
          <w:p w14:paraId="1B53118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5CD4378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54639E9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CC90C6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1050,0</w:t>
            </w:r>
          </w:p>
        </w:tc>
        <w:tc>
          <w:tcPr>
            <w:tcW w:w="219" w:type="pct"/>
          </w:tcPr>
          <w:p w14:paraId="17EDD90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1AABED4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50BADA2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2B4F820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1050,0</w:t>
            </w:r>
          </w:p>
        </w:tc>
        <w:tc>
          <w:tcPr>
            <w:tcW w:w="219" w:type="pct"/>
          </w:tcPr>
          <w:p w14:paraId="243B1B8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0A9D037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49A766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74BDDBA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07223C49" w14:textId="77777777" w:rsidTr="00202227">
        <w:trPr>
          <w:trHeight w:val="20"/>
        </w:trPr>
        <w:tc>
          <w:tcPr>
            <w:tcW w:w="137" w:type="pct"/>
            <w:vMerge/>
          </w:tcPr>
          <w:p w14:paraId="7EE6228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DC8B7E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78438E0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479744A" w14:textId="4582C53A"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shd w:val="clear" w:color="auto" w:fill="auto"/>
          </w:tcPr>
          <w:p w14:paraId="226F389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1FDBB0E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4A1F88C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6CE3C5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32,5</w:t>
            </w:r>
          </w:p>
        </w:tc>
        <w:tc>
          <w:tcPr>
            <w:tcW w:w="219" w:type="pct"/>
          </w:tcPr>
          <w:p w14:paraId="20EDA27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577F307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4572E84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644685B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32,5</w:t>
            </w:r>
          </w:p>
        </w:tc>
        <w:tc>
          <w:tcPr>
            <w:tcW w:w="219" w:type="pct"/>
          </w:tcPr>
          <w:p w14:paraId="0085DDF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A9FE2B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52C9EFA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27FBEF9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51C3C7A6" w14:textId="77777777" w:rsidTr="00202227">
        <w:trPr>
          <w:trHeight w:val="20"/>
        </w:trPr>
        <w:tc>
          <w:tcPr>
            <w:tcW w:w="137" w:type="pct"/>
            <w:vMerge/>
          </w:tcPr>
          <w:p w14:paraId="476F6F3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190B9C9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D839C2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01F0AD4" w14:textId="44D52B6B"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shd w:val="clear" w:color="auto" w:fill="auto"/>
          </w:tcPr>
          <w:p w14:paraId="21EF5A5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7669374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3D79CAA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4601CE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764147D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16D19D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1184D26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2F89757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476C363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1D68A99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33F800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461FEC94"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4603CC9C" w14:textId="77777777" w:rsidTr="00202227">
        <w:trPr>
          <w:trHeight w:val="20"/>
        </w:trPr>
        <w:tc>
          <w:tcPr>
            <w:tcW w:w="137" w:type="pct"/>
            <w:vMerge w:val="restart"/>
          </w:tcPr>
          <w:p w14:paraId="5ECF1BF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1.3.1.</w:t>
            </w:r>
          </w:p>
        </w:tc>
        <w:tc>
          <w:tcPr>
            <w:tcW w:w="1088" w:type="pct"/>
            <w:vMerge w:val="restart"/>
          </w:tcPr>
          <w:p w14:paraId="4A71E6A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 Изготовление технических паспортов автомобильных дорог общего пользования местного значения Завитинского муниципального округа</w:t>
            </w:r>
          </w:p>
        </w:tc>
        <w:tc>
          <w:tcPr>
            <w:tcW w:w="550" w:type="pct"/>
            <w:vMerge w:val="restart"/>
          </w:tcPr>
          <w:p w14:paraId="0EAB109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53A7CB2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shd w:val="clear" w:color="auto" w:fill="auto"/>
            <w:textDirection w:val="btLr"/>
            <w:vAlign w:val="center"/>
          </w:tcPr>
          <w:p w14:paraId="6729FC7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shd w:val="clear" w:color="auto" w:fill="auto"/>
            <w:textDirection w:val="btLr"/>
            <w:vAlign w:val="center"/>
          </w:tcPr>
          <w:p w14:paraId="50C69AB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shd w:val="clear" w:color="auto" w:fill="auto"/>
            <w:textDirection w:val="btLr"/>
            <w:vAlign w:val="center"/>
          </w:tcPr>
          <w:p w14:paraId="6E2A87F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w:t>
            </w:r>
            <w:proofErr w:type="gramStart"/>
            <w:r w:rsidRPr="0019692F">
              <w:rPr>
                <w:rFonts w:ascii="Times New Roman" w:hAnsi="Times New Roman" w:cs="Times New Roman"/>
                <w:sz w:val="16"/>
                <w:szCs w:val="16"/>
              </w:rPr>
              <w:t>03.S</w:t>
            </w:r>
            <w:proofErr w:type="gramEnd"/>
            <w:r w:rsidRPr="0019692F">
              <w:rPr>
                <w:rFonts w:ascii="Times New Roman" w:hAnsi="Times New Roman" w:cs="Times New Roman"/>
                <w:sz w:val="16"/>
                <w:szCs w:val="16"/>
              </w:rPr>
              <w:t>7480</w:t>
            </w:r>
          </w:p>
        </w:tc>
        <w:tc>
          <w:tcPr>
            <w:tcW w:w="272" w:type="pct"/>
          </w:tcPr>
          <w:p w14:paraId="70AF09F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1082,5</w:t>
            </w:r>
          </w:p>
        </w:tc>
        <w:tc>
          <w:tcPr>
            <w:tcW w:w="219" w:type="pct"/>
          </w:tcPr>
          <w:p w14:paraId="061F011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6E7A4CA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64DCDAA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07BCDC9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1082,5</w:t>
            </w:r>
          </w:p>
        </w:tc>
        <w:tc>
          <w:tcPr>
            <w:tcW w:w="219" w:type="pct"/>
          </w:tcPr>
          <w:p w14:paraId="7366340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32E63DA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5D8963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2107DF0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42EB8EA8" w14:textId="77777777" w:rsidTr="00202227">
        <w:trPr>
          <w:trHeight w:val="20"/>
        </w:trPr>
        <w:tc>
          <w:tcPr>
            <w:tcW w:w="137" w:type="pct"/>
            <w:vMerge/>
          </w:tcPr>
          <w:p w14:paraId="1ACD57F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2B34EC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43E30CA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869380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shd w:val="clear" w:color="auto" w:fill="auto"/>
          </w:tcPr>
          <w:p w14:paraId="7796A0A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689E37A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18C9EDC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5B43C5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E7BCD4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E7E869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46FF17D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4343698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C343DA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4B2D1E4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1CF087D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52989727"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26159724" w14:textId="77777777" w:rsidTr="00202227">
        <w:trPr>
          <w:trHeight w:val="20"/>
        </w:trPr>
        <w:tc>
          <w:tcPr>
            <w:tcW w:w="137" w:type="pct"/>
            <w:vMerge/>
          </w:tcPr>
          <w:p w14:paraId="61CC948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006BD70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4425711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B70BD7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shd w:val="clear" w:color="auto" w:fill="auto"/>
          </w:tcPr>
          <w:p w14:paraId="5F20C34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06EFBD2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3637620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5B83B2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1050,0</w:t>
            </w:r>
          </w:p>
        </w:tc>
        <w:tc>
          <w:tcPr>
            <w:tcW w:w="219" w:type="pct"/>
          </w:tcPr>
          <w:p w14:paraId="07C1F8C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377180D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1868D22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085333C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1050,0</w:t>
            </w:r>
          </w:p>
        </w:tc>
        <w:tc>
          <w:tcPr>
            <w:tcW w:w="219" w:type="pct"/>
          </w:tcPr>
          <w:p w14:paraId="7AF54A2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F2BA31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381CCE9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442DA4B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5B024352" w14:textId="77777777" w:rsidTr="00202227">
        <w:trPr>
          <w:trHeight w:val="20"/>
        </w:trPr>
        <w:tc>
          <w:tcPr>
            <w:tcW w:w="137" w:type="pct"/>
            <w:vMerge/>
          </w:tcPr>
          <w:p w14:paraId="2554079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23B2DDB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1FF10E2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DB9938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shd w:val="clear" w:color="auto" w:fill="auto"/>
          </w:tcPr>
          <w:p w14:paraId="535CE72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2E1C7FA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16595A1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CE2284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32,5</w:t>
            </w:r>
          </w:p>
        </w:tc>
        <w:tc>
          <w:tcPr>
            <w:tcW w:w="219" w:type="pct"/>
          </w:tcPr>
          <w:p w14:paraId="0B310D2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73D282A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6DEC548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1E73C10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32,5</w:t>
            </w:r>
          </w:p>
        </w:tc>
        <w:tc>
          <w:tcPr>
            <w:tcW w:w="219" w:type="pct"/>
          </w:tcPr>
          <w:p w14:paraId="59C1A28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7485059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E341E9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20864B4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6022790A" w14:textId="77777777" w:rsidTr="00202227">
        <w:trPr>
          <w:trHeight w:val="20"/>
        </w:trPr>
        <w:tc>
          <w:tcPr>
            <w:tcW w:w="137" w:type="pct"/>
            <w:vMerge/>
          </w:tcPr>
          <w:p w14:paraId="00DD95E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FCC951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7680427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31837E0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shd w:val="clear" w:color="auto" w:fill="auto"/>
          </w:tcPr>
          <w:p w14:paraId="1C8639B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6462032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1F1F631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229D34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99B4E2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611A4E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6DEF117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077F131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10C778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465260E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615BE56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1D7D0481"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3733D898" w14:textId="77777777" w:rsidTr="00202227">
        <w:trPr>
          <w:trHeight w:val="20"/>
        </w:trPr>
        <w:tc>
          <w:tcPr>
            <w:tcW w:w="137" w:type="pct"/>
            <w:vMerge w:val="restart"/>
          </w:tcPr>
          <w:p w14:paraId="258A6CF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1.4.</w:t>
            </w:r>
          </w:p>
        </w:tc>
        <w:tc>
          <w:tcPr>
            <w:tcW w:w="1088" w:type="pct"/>
            <w:vMerge w:val="restart"/>
          </w:tcPr>
          <w:p w14:paraId="4A8334F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Основное мероприятие 4:</w:t>
            </w:r>
          </w:p>
          <w:p w14:paraId="2694D86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«Обустройство автомобильных дорог и обеспечение условий для безопасного дорожного движения на территории Амурской области»</w:t>
            </w:r>
          </w:p>
        </w:tc>
        <w:tc>
          <w:tcPr>
            <w:tcW w:w="550" w:type="pct"/>
            <w:vMerge w:val="restart"/>
          </w:tcPr>
          <w:p w14:paraId="373DCE7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592775A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shd w:val="clear" w:color="auto" w:fill="auto"/>
            <w:textDirection w:val="btLr"/>
          </w:tcPr>
          <w:p w14:paraId="59D9D5F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shd w:val="clear" w:color="auto" w:fill="auto"/>
            <w:textDirection w:val="btLr"/>
          </w:tcPr>
          <w:p w14:paraId="14F180E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shd w:val="clear" w:color="auto" w:fill="auto"/>
            <w:textDirection w:val="btLr"/>
            <w:vAlign w:val="center"/>
          </w:tcPr>
          <w:p w14:paraId="0FEBE00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64.1.04.00000</w:t>
            </w:r>
          </w:p>
        </w:tc>
        <w:tc>
          <w:tcPr>
            <w:tcW w:w="272" w:type="pct"/>
          </w:tcPr>
          <w:p w14:paraId="66FE8E3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25108,3</w:t>
            </w:r>
          </w:p>
        </w:tc>
        <w:tc>
          <w:tcPr>
            <w:tcW w:w="219" w:type="pct"/>
          </w:tcPr>
          <w:p w14:paraId="4EA3934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7454D6F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75C79DF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11000,0</w:t>
            </w:r>
          </w:p>
        </w:tc>
        <w:tc>
          <w:tcPr>
            <w:tcW w:w="235" w:type="pct"/>
          </w:tcPr>
          <w:p w14:paraId="0603FDA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11400,0</w:t>
            </w:r>
          </w:p>
        </w:tc>
        <w:tc>
          <w:tcPr>
            <w:tcW w:w="219" w:type="pct"/>
          </w:tcPr>
          <w:p w14:paraId="622698F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2708,3</w:t>
            </w:r>
          </w:p>
        </w:tc>
        <w:tc>
          <w:tcPr>
            <w:tcW w:w="236" w:type="pct"/>
          </w:tcPr>
          <w:p w14:paraId="7DC6A5B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8CFB4C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6357B7D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0D43FA49" w14:textId="77777777" w:rsidTr="00202227">
        <w:trPr>
          <w:trHeight w:val="20"/>
        </w:trPr>
        <w:tc>
          <w:tcPr>
            <w:tcW w:w="137" w:type="pct"/>
            <w:vMerge/>
          </w:tcPr>
          <w:p w14:paraId="5B0908D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04A6420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7940F44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4BE7C51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shd w:val="clear" w:color="auto" w:fill="auto"/>
          </w:tcPr>
          <w:p w14:paraId="1581153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1418B81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135B895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9B0F53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22400,0</w:t>
            </w:r>
          </w:p>
        </w:tc>
        <w:tc>
          <w:tcPr>
            <w:tcW w:w="219" w:type="pct"/>
          </w:tcPr>
          <w:p w14:paraId="54BD4A8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7CE0F24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5CBCB5A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11000,0</w:t>
            </w:r>
          </w:p>
        </w:tc>
        <w:tc>
          <w:tcPr>
            <w:tcW w:w="235" w:type="pct"/>
          </w:tcPr>
          <w:p w14:paraId="4E92031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11400,0</w:t>
            </w:r>
          </w:p>
        </w:tc>
        <w:tc>
          <w:tcPr>
            <w:tcW w:w="219" w:type="pct"/>
          </w:tcPr>
          <w:p w14:paraId="528C618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6E85E39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178DB2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347BD26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35B60356" w14:textId="77777777" w:rsidTr="00202227">
        <w:trPr>
          <w:trHeight w:val="20"/>
        </w:trPr>
        <w:tc>
          <w:tcPr>
            <w:tcW w:w="137" w:type="pct"/>
            <w:vMerge/>
          </w:tcPr>
          <w:p w14:paraId="03E58AD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180BA55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11D372B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7E3D9F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shd w:val="clear" w:color="auto" w:fill="auto"/>
          </w:tcPr>
          <w:p w14:paraId="7B2D1D7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0CD01E2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2721490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2FB9EB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2600,0</w:t>
            </w:r>
          </w:p>
        </w:tc>
        <w:tc>
          <w:tcPr>
            <w:tcW w:w="219" w:type="pct"/>
          </w:tcPr>
          <w:p w14:paraId="4A0467A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260A8DE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7DF37F6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016BAF7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1B375DA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2600,0</w:t>
            </w:r>
          </w:p>
        </w:tc>
        <w:tc>
          <w:tcPr>
            <w:tcW w:w="236" w:type="pct"/>
          </w:tcPr>
          <w:p w14:paraId="36104E9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AA4FA4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16221CC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2E56B2B3" w14:textId="77777777" w:rsidTr="00202227">
        <w:trPr>
          <w:trHeight w:val="20"/>
        </w:trPr>
        <w:tc>
          <w:tcPr>
            <w:tcW w:w="137" w:type="pct"/>
            <w:vMerge/>
          </w:tcPr>
          <w:p w14:paraId="22AAD15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0E2CA01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106446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487B308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shd w:val="clear" w:color="auto" w:fill="auto"/>
          </w:tcPr>
          <w:p w14:paraId="3900C63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6DC00CE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7BBC089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7A20FF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108,3</w:t>
            </w:r>
          </w:p>
        </w:tc>
        <w:tc>
          <w:tcPr>
            <w:tcW w:w="219" w:type="pct"/>
          </w:tcPr>
          <w:p w14:paraId="1F4BA73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3459AD4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6F59A2F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5CCE72B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7714AAB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108,3</w:t>
            </w:r>
          </w:p>
        </w:tc>
        <w:tc>
          <w:tcPr>
            <w:tcW w:w="236" w:type="pct"/>
          </w:tcPr>
          <w:p w14:paraId="6EE69B4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1FDEE5D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4524C2E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0C523088" w14:textId="77777777" w:rsidTr="00202227">
        <w:trPr>
          <w:trHeight w:val="20"/>
        </w:trPr>
        <w:tc>
          <w:tcPr>
            <w:tcW w:w="137" w:type="pct"/>
            <w:vMerge/>
          </w:tcPr>
          <w:p w14:paraId="4F12442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0ACCB4A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A3B3E8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DDA0B3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shd w:val="clear" w:color="auto" w:fill="auto"/>
          </w:tcPr>
          <w:p w14:paraId="30EE39B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3E2811F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22471D2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D375AB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FA09CC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FABB79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79AEFD5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4939B23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4576F06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7EF2568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1EE0CC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146BF2E6"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1360B0A1" w14:textId="77777777" w:rsidTr="00202227">
        <w:trPr>
          <w:trHeight w:val="20"/>
        </w:trPr>
        <w:tc>
          <w:tcPr>
            <w:tcW w:w="137" w:type="pct"/>
            <w:vMerge w:val="restart"/>
          </w:tcPr>
          <w:p w14:paraId="481C961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1.4.1</w:t>
            </w:r>
          </w:p>
        </w:tc>
        <w:tc>
          <w:tcPr>
            <w:tcW w:w="1088" w:type="pct"/>
            <w:vMerge w:val="restart"/>
          </w:tcPr>
          <w:p w14:paraId="0BB7C60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Достижение целевых показателей муниципальных программ в сфере дорожного хозяйства, предусматривающих приведение в нормативное состояние, развитие и увеличение пропускной способности сети автомобильных дорог общего пользования местного значения» </w:t>
            </w:r>
          </w:p>
        </w:tc>
        <w:tc>
          <w:tcPr>
            <w:tcW w:w="550" w:type="pct"/>
            <w:vMerge w:val="restart"/>
          </w:tcPr>
          <w:p w14:paraId="2434DF2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1B6272A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shd w:val="clear" w:color="auto" w:fill="auto"/>
            <w:textDirection w:val="btLr"/>
          </w:tcPr>
          <w:p w14:paraId="2AD5381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shd w:val="clear" w:color="auto" w:fill="auto"/>
            <w:textDirection w:val="btLr"/>
          </w:tcPr>
          <w:p w14:paraId="50D50EB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shd w:val="clear" w:color="auto" w:fill="auto"/>
            <w:textDirection w:val="btLr"/>
            <w:vAlign w:val="center"/>
          </w:tcPr>
          <w:p w14:paraId="18A245D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64.1.04.53900</w:t>
            </w:r>
          </w:p>
        </w:tc>
        <w:tc>
          <w:tcPr>
            <w:tcW w:w="272" w:type="pct"/>
          </w:tcPr>
          <w:p w14:paraId="245E2E4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19400,0</w:t>
            </w:r>
          </w:p>
        </w:tc>
        <w:tc>
          <w:tcPr>
            <w:tcW w:w="219" w:type="pct"/>
          </w:tcPr>
          <w:p w14:paraId="4C217C0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3BA11C5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2ECA48F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11000,0</w:t>
            </w:r>
          </w:p>
        </w:tc>
        <w:tc>
          <w:tcPr>
            <w:tcW w:w="235" w:type="pct"/>
          </w:tcPr>
          <w:p w14:paraId="215D3CF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8400,0</w:t>
            </w:r>
          </w:p>
        </w:tc>
        <w:tc>
          <w:tcPr>
            <w:tcW w:w="219" w:type="pct"/>
          </w:tcPr>
          <w:p w14:paraId="10F97DE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E60693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63B0B8A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0DA87A1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5ECF2DB8" w14:textId="77777777" w:rsidTr="00202227">
        <w:trPr>
          <w:trHeight w:val="20"/>
        </w:trPr>
        <w:tc>
          <w:tcPr>
            <w:tcW w:w="137" w:type="pct"/>
            <w:vMerge/>
          </w:tcPr>
          <w:p w14:paraId="7F64D60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A736D3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1932748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3FAD682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shd w:val="clear" w:color="auto" w:fill="auto"/>
          </w:tcPr>
          <w:p w14:paraId="7A81D62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6202115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045F97F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6255870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19400,0</w:t>
            </w:r>
          </w:p>
        </w:tc>
        <w:tc>
          <w:tcPr>
            <w:tcW w:w="219" w:type="pct"/>
          </w:tcPr>
          <w:p w14:paraId="062A803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2784D7C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2E56D06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11000,0</w:t>
            </w:r>
          </w:p>
        </w:tc>
        <w:tc>
          <w:tcPr>
            <w:tcW w:w="235" w:type="pct"/>
          </w:tcPr>
          <w:p w14:paraId="5386A4F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8400,0</w:t>
            </w:r>
          </w:p>
        </w:tc>
        <w:tc>
          <w:tcPr>
            <w:tcW w:w="219" w:type="pct"/>
          </w:tcPr>
          <w:p w14:paraId="6F744B0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5B6E886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3A73E13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0A93AFE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7B0E098B" w14:textId="77777777" w:rsidTr="00202227">
        <w:trPr>
          <w:trHeight w:val="20"/>
        </w:trPr>
        <w:tc>
          <w:tcPr>
            <w:tcW w:w="137" w:type="pct"/>
            <w:vMerge/>
          </w:tcPr>
          <w:p w14:paraId="4D19C3A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7073FFB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D26CB3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444F5AB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shd w:val="clear" w:color="auto" w:fill="auto"/>
          </w:tcPr>
          <w:p w14:paraId="3357245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311A415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5748E29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228D79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13E308C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7D3B29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5F77734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048EEAA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79CDADE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6296A7C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48AF642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0BA2AE86"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04797BBE" w14:textId="77777777" w:rsidTr="00202227">
        <w:trPr>
          <w:trHeight w:val="20"/>
        </w:trPr>
        <w:tc>
          <w:tcPr>
            <w:tcW w:w="137" w:type="pct"/>
            <w:vMerge/>
          </w:tcPr>
          <w:p w14:paraId="6491028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2A1B81D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7C4FD0F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1D0F993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shd w:val="clear" w:color="auto" w:fill="auto"/>
          </w:tcPr>
          <w:p w14:paraId="7A75FA4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1B10003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4FE5FAB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4CF9D5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BD4C7A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CFD68A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00A5A87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6E3C9B1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2617CF7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7A7E566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BC58F4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451652F6"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751512D6" w14:textId="77777777" w:rsidTr="00202227">
        <w:trPr>
          <w:trHeight w:val="20"/>
        </w:trPr>
        <w:tc>
          <w:tcPr>
            <w:tcW w:w="137" w:type="pct"/>
            <w:vMerge/>
          </w:tcPr>
          <w:p w14:paraId="438CC95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0B15EE7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36A4AD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FC5B40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shd w:val="clear" w:color="auto" w:fill="auto"/>
          </w:tcPr>
          <w:p w14:paraId="5E986AE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1849EB3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66D1B23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5AFA16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DCFE50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B930E7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539FF1C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3A0A6E3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D337D3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7B5862A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08CD842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4F546E37"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5C1870A0" w14:textId="77777777" w:rsidTr="00202227">
        <w:trPr>
          <w:trHeight w:val="20"/>
        </w:trPr>
        <w:tc>
          <w:tcPr>
            <w:tcW w:w="137" w:type="pct"/>
            <w:vMerge w:val="restart"/>
          </w:tcPr>
          <w:p w14:paraId="44809A4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1.4.2</w:t>
            </w:r>
          </w:p>
        </w:tc>
        <w:tc>
          <w:tcPr>
            <w:tcW w:w="1088" w:type="pct"/>
            <w:vMerge w:val="restart"/>
          </w:tcPr>
          <w:p w14:paraId="14AC278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Достижение целевых показателей муниципальных программ в сфере дорожного хозяйства, предусматривающих приведение в нормативное состояние, развитие и увеличение пропускной способности сети автомобильных дорог общего пользования местного значения» </w:t>
            </w:r>
          </w:p>
        </w:tc>
        <w:tc>
          <w:tcPr>
            <w:tcW w:w="550" w:type="pct"/>
            <w:vMerge w:val="restart"/>
          </w:tcPr>
          <w:p w14:paraId="2B746E2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2CB2DCC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shd w:val="clear" w:color="auto" w:fill="auto"/>
            <w:textDirection w:val="btLr"/>
          </w:tcPr>
          <w:p w14:paraId="64CBCB5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shd w:val="clear" w:color="auto" w:fill="auto"/>
            <w:textDirection w:val="btLr"/>
          </w:tcPr>
          <w:p w14:paraId="7945237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shd w:val="clear" w:color="auto" w:fill="auto"/>
            <w:textDirection w:val="btLr"/>
            <w:vAlign w:val="center"/>
          </w:tcPr>
          <w:p w14:paraId="6B588A1A" w14:textId="52F2C0A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64.1.04.5390F</w:t>
            </w:r>
          </w:p>
        </w:tc>
        <w:tc>
          <w:tcPr>
            <w:tcW w:w="272" w:type="pct"/>
          </w:tcPr>
          <w:p w14:paraId="3EB6F51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3000,0</w:t>
            </w:r>
          </w:p>
        </w:tc>
        <w:tc>
          <w:tcPr>
            <w:tcW w:w="219" w:type="pct"/>
          </w:tcPr>
          <w:p w14:paraId="0BE45D2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52D5673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5FE4C97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671103E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3000,0</w:t>
            </w:r>
          </w:p>
        </w:tc>
        <w:tc>
          <w:tcPr>
            <w:tcW w:w="219" w:type="pct"/>
          </w:tcPr>
          <w:p w14:paraId="12CFF84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F73C40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735434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4161B2E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1B94BE8B" w14:textId="77777777" w:rsidTr="00202227">
        <w:trPr>
          <w:trHeight w:val="20"/>
        </w:trPr>
        <w:tc>
          <w:tcPr>
            <w:tcW w:w="137" w:type="pct"/>
            <w:vMerge/>
          </w:tcPr>
          <w:p w14:paraId="30A592E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B0072A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3B3BD50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01691FC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shd w:val="clear" w:color="auto" w:fill="auto"/>
          </w:tcPr>
          <w:p w14:paraId="38F4D6C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23E0870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77AA059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0A4719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3000,0</w:t>
            </w:r>
          </w:p>
        </w:tc>
        <w:tc>
          <w:tcPr>
            <w:tcW w:w="219" w:type="pct"/>
          </w:tcPr>
          <w:p w14:paraId="4FA615C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319F4DE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477CC7D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190ABDE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3000,0</w:t>
            </w:r>
          </w:p>
        </w:tc>
        <w:tc>
          <w:tcPr>
            <w:tcW w:w="219" w:type="pct"/>
          </w:tcPr>
          <w:p w14:paraId="4C22F42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73FD0B0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D9BFDD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746681F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540AECA1" w14:textId="77777777" w:rsidTr="00202227">
        <w:trPr>
          <w:trHeight w:val="20"/>
        </w:trPr>
        <w:tc>
          <w:tcPr>
            <w:tcW w:w="137" w:type="pct"/>
            <w:vMerge/>
          </w:tcPr>
          <w:p w14:paraId="345E9DD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2CDABFB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5EF98B3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265DF47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shd w:val="clear" w:color="auto" w:fill="auto"/>
          </w:tcPr>
          <w:p w14:paraId="7D77C03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7615A8B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37F5567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A029D5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15B26D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10ECDE5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6A1A953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18DAF7C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2360923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4AD62AA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152F77B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590FF3DB"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78F891B2" w14:textId="77777777" w:rsidTr="00202227">
        <w:trPr>
          <w:trHeight w:val="20"/>
        </w:trPr>
        <w:tc>
          <w:tcPr>
            <w:tcW w:w="137" w:type="pct"/>
            <w:vMerge/>
          </w:tcPr>
          <w:p w14:paraId="4224AEA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144E536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1BE187F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362A768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shd w:val="clear" w:color="auto" w:fill="auto"/>
          </w:tcPr>
          <w:p w14:paraId="161325A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7797C84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14EC86B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0F8283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5B2B9FB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39C2D1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097AA8D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41AD1A8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28DE6FC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7872DF8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69F5839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0AC66AB6"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77525264" w14:textId="77777777" w:rsidTr="00202227">
        <w:trPr>
          <w:trHeight w:val="20"/>
        </w:trPr>
        <w:tc>
          <w:tcPr>
            <w:tcW w:w="137" w:type="pct"/>
            <w:vMerge/>
          </w:tcPr>
          <w:p w14:paraId="72FA41B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05B8D50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1ED1B15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D8CD56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shd w:val="clear" w:color="auto" w:fill="auto"/>
          </w:tcPr>
          <w:p w14:paraId="4EE3D43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15512F4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6690775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F3EFA5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E164B6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8583F1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6C78E21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7486880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81EA37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7A718AA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70E12FF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09FAD88D"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0256B2D6" w14:textId="77777777" w:rsidTr="00A4081E">
        <w:trPr>
          <w:trHeight w:val="94"/>
        </w:trPr>
        <w:tc>
          <w:tcPr>
            <w:tcW w:w="137" w:type="pct"/>
            <w:vMerge w:val="restart"/>
          </w:tcPr>
          <w:p w14:paraId="2C2FB6D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1.4.3.</w:t>
            </w:r>
          </w:p>
        </w:tc>
        <w:tc>
          <w:tcPr>
            <w:tcW w:w="1088" w:type="pct"/>
            <w:vMerge w:val="restart"/>
          </w:tcPr>
          <w:p w14:paraId="3D875C4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Обустройство автомобильных дорог и обеспечение условий для безопасного дорожного движения на территории Амурской области</w:t>
            </w:r>
          </w:p>
        </w:tc>
        <w:tc>
          <w:tcPr>
            <w:tcW w:w="550" w:type="pct"/>
            <w:vMerge w:val="restart"/>
          </w:tcPr>
          <w:p w14:paraId="0CEB224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Администрация Завитинского муниципального округа, отдел </w:t>
            </w:r>
            <w:r w:rsidRPr="0019692F">
              <w:rPr>
                <w:rFonts w:ascii="Times New Roman" w:hAnsi="Times New Roman" w:cs="Times New Roman"/>
                <w:sz w:val="16"/>
                <w:szCs w:val="16"/>
              </w:rPr>
              <w:lastRenderedPageBreak/>
              <w:t>дорожного хозяйства и жизнеобеспечения</w:t>
            </w:r>
          </w:p>
        </w:tc>
        <w:tc>
          <w:tcPr>
            <w:tcW w:w="631" w:type="pct"/>
          </w:tcPr>
          <w:p w14:paraId="338DB5A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lastRenderedPageBreak/>
              <w:t>Всего</w:t>
            </w:r>
          </w:p>
        </w:tc>
        <w:tc>
          <w:tcPr>
            <w:tcW w:w="127" w:type="pct"/>
            <w:vMerge w:val="restart"/>
            <w:shd w:val="clear" w:color="auto" w:fill="auto"/>
            <w:textDirection w:val="btLr"/>
          </w:tcPr>
          <w:p w14:paraId="5E7EE80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shd w:val="clear" w:color="auto" w:fill="auto"/>
            <w:textDirection w:val="btLr"/>
          </w:tcPr>
          <w:p w14:paraId="4597B03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shd w:val="clear" w:color="auto" w:fill="auto"/>
            <w:textDirection w:val="btLr"/>
            <w:vAlign w:val="center"/>
          </w:tcPr>
          <w:p w14:paraId="674F910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64.1.04.S0180</w:t>
            </w:r>
          </w:p>
          <w:p w14:paraId="727CC1F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7291E0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2708,3</w:t>
            </w:r>
          </w:p>
        </w:tc>
        <w:tc>
          <w:tcPr>
            <w:tcW w:w="219" w:type="pct"/>
          </w:tcPr>
          <w:p w14:paraId="3F72E15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353ABF4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29C92BB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259EB6F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54DCFC8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2708,3</w:t>
            </w:r>
          </w:p>
        </w:tc>
        <w:tc>
          <w:tcPr>
            <w:tcW w:w="236" w:type="pct"/>
          </w:tcPr>
          <w:p w14:paraId="3CD019F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167FD8B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41A8C33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66010C47" w14:textId="77777777" w:rsidTr="00202227">
        <w:trPr>
          <w:trHeight w:val="20"/>
        </w:trPr>
        <w:tc>
          <w:tcPr>
            <w:tcW w:w="137" w:type="pct"/>
            <w:vMerge/>
          </w:tcPr>
          <w:p w14:paraId="53176DA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4D62BB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7589F2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4DDE0BB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shd w:val="clear" w:color="auto" w:fill="auto"/>
          </w:tcPr>
          <w:p w14:paraId="5A74F51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53EBBD1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15C0E7C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487A1E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25A8C5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66C57C6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4143579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4F84EFB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39EDE70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76C3AD7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4BE2662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4774C6F2"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4FEFCFAD" w14:textId="77777777" w:rsidTr="00202227">
        <w:trPr>
          <w:trHeight w:val="20"/>
        </w:trPr>
        <w:tc>
          <w:tcPr>
            <w:tcW w:w="137" w:type="pct"/>
            <w:vMerge/>
          </w:tcPr>
          <w:p w14:paraId="5140DBE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404029A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788A6FC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1EF71D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shd w:val="clear" w:color="auto" w:fill="auto"/>
          </w:tcPr>
          <w:p w14:paraId="09EF672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4055FEF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3E24215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B2053B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2600,0</w:t>
            </w:r>
          </w:p>
        </w:tc>
        <w:tc>
          <w:tcPr>
            <w:tcW w:w="219" w:type="pct"/>
          </w:tcPr>
          <w:p w14:paraId="7237402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4CA61C3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1B9585C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52392F2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76D2D68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2600,0</w:t>
            </w:r>
          </w:p>
        </w:tc>
        <w:tc>
          <w:tcPr>
            <w:tcW w:w="236" w:type="pct"/>
          </w:tcPr>
          <w:p w14:paraId="117D512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0F9E7FD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4E9BF41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3E9BDCCF" w14:textId="77777777" w:rsidTr="00202227">
        <w:trPr>
          <w:trHeight w:val="20"/>
        </w:trPr>
        <w:tc>
          <w:tcPr>
            <w:tcW w:w="137" w:type="pct"/>
            <w:vMerge/>
          </w:tcPr>
          <w:p w14:paraId="3DFEF7F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797B899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135A049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7F6E678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shd w:val="clear" w:color="auto" w:fill="auto"/>
          </w:tcPr>
          <w:p w14:paraId="49865DA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42C32E0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54C9870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24DF22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108,3</w:t>
            </w:r>
          </w:p>
        </w:tc>
        <w:tc>
          <w:tcPr>
            <w:tcW w:w="219" w:type="pct"/>
          </w:tcPr>
          <w:p w14:paraId="134ECCF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511A8FB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0308A48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7D9D376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136301C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108,3</w:t>
            </w:r>
          </w:p>
        </w:tc>
        <w:tc>
          <w:tcPr>
            <w:tcW w:w="236" w:type="pct"/>
          </w:tcPr>
          <w:p w14:paraId="5848D37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7CE451D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5E24A35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315A54D1" w14:textId="77777777" w:rsidTr="00202227">
        <w:trPr>
          <w:trHeight w:val="20"/>
        </w:trPr>
        <w:tc>
          <w:tcPr>
            <w:tcW w:w="137" w:type="pct"/>
            <w:vMerge/>
          </w:tcPr>
          <w:p w14:paraId="7C72C99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5AAD72C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4B187DE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05A1EED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shd w:val="clear" w:color="auto" w:fill="auto"/>
          </w:tcPr>
          <w:p w14:paraId="305385B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0F3E9E3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704990A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13F589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063697D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76CA83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1E7D2E6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4369EDB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51D1B6E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7562E74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6E4F787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79CC6562"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5E7CBA8D" w14:textId="77777777" w:rsidTr="00202227">
        <w:trPr>
          <w:trHeight w:val="20"/>
        </w:trPr>
        <w:tc>
          <w:tcPr>
            <w:tcW w:w="137" w:type="pct"/>
            <w:vMerge w:val="restart"/>
          </w:tcPr>
          <w:p w14:paraId="7174A54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1.5.</w:t>
            </w:r>
          </w:p>
        </w:tc>
        <w:tc>
          <w:tcPr>
            <w:tcW w:w="1088" w:type="pct"/>
            <w:vMerge w:val="restart"/>
          </w:tcPr>
          <w:p w14:paraId="22F555F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Основное мероприятие «Обустройство остановок для школьных маршрутов. а </w:t>
            </w:r>
            <w:proofErr w:type="gramStart"/>
            <w:r w:rsidRPr="0019692F">
              <w:rPr>
                <w:rFonts w:ascii="Times New Roman" w:hAnsi="Times New Roman" w:cs="Times New Roman"/>
                <w:sz w:val="16"/>
                <w:szCs w:val="16"/>
              </w:rPr>
              <w:t>так же</w:t>
            </w:r>
            <w:proofErr w:type="gramEnd"/>
            <w:r w:rsidRPr="0019692F">
              <w:rPr>
                <w:rFonts w:ascii="Times New Roman" w:hAnsi="Times New Roman" w:cs="Times New Roman"/>
                <w:sz w:val="16"/>
                <w:szCs w:val="16"/>
              </w:rPr>
              <w:t xml:space="preserve"> освещение улично-дорожной сети населенных пунктов Амурской области»</w:t>
            </w:r>
          </w:p>
        </w:tc>
        <w:tc>
          <w:tcPr>
            <w:tcW w:w="550" w:type="pct"/>
            <w:vMerge w:val="restart"/>
          </w:tcPr>
          <w:p w14:paraId="38F0593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779BADC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shd w:val="clear" w:color="auto" w:fill="auto"/>
            <w:textDirection w:val="btLr"/>
          </w:tcPr>
          <w:p w14:paraId="2A66B5D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shd w:val="clear" w:color="auto" w:fill="auto"/>
            <w:textDirection w:val="btLr"/>
          </w:tcPr>
          <w:p w14:paraId="415AA70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shd w:val="clear" w:color="auto" w:fill="auto"/>
            <w:textDirection w:val="btLr"/>
            <w:vAlign w:val="center"/>
          </w:tcPr>
          <w:p w14:paraId="634072F4" w14:textId="519391A1"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64.1.05.00000</w:t>
            </w:r>
          </w:p>
        </w:tc>
        <w:tc>
          <w:tcPr>
            <w:tcW w:w="272" w:type="pct"/>
          </w:tcPr>
          <w:p w14:paraId="3A86D38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7904,6</w:t>
            </w:r>
          </w:p>
        </w:tc>
        <w:tc>
          <w:tcPr>
            <w:tcW w:w="219" w:type="pct"/>
          </w:tcPr>
          <w:p w14:paraId="616CE60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29C1CFD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0B50675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269A545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09A1991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7904,6</w:t>
            </w:r>
          </w:p>
        </w:tc>
        <w:tc>
          <w:tcPr>
            <w:tcW w:w="236" w:type="pct"/>
          </w:tcPr>
          <w:p w14:paraId="177AF64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6345C87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0729826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665C298B" w14:textId="77777777" w:rsidTr="00202227">
        <w:trPr>
          <w:trHeight w:val="20"/>
        </w:trPr>
        <w:tc>
          <w:tcPr>
            <w:tcW w:w="137" w:type="pct"/>
            <w:vMerge/>
          </w:tcPr>
          <w:p w14:paraId="720DAD3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11BA990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3E8C919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31BAC3C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shd w:val="clear" w:color="auto" w:fill="auto"/>
          </w:tcPr>
          <w:p w14:paraId="64F53BF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2F09BBE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2379A87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0D3FBAA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0E7D2E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8930A5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7C0163D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5C5FB83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5F2C290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3C2E806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EFFE1B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19838A45"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5D58F80C" w14:textId="77777777" w:rsidTr="00202227">
        <w:trPr>
          <w:trHeight w:val="20"/>
        </w:trPr>
        <w:tc>
          <w:tcPr>
            <w:tcW w:w="137" w:type="pct"/>
            <w:vMerge/>
          </w:tcPr>
          <w:p w14:paraId="78B2A75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78CA996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0F6B2A4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1D41D25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shd w:val="clear" w:color="auto" w:fill="auto"/>
          </w:tcPr>
          <w:p w14:paraId="01301B3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2D9005B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0938DC7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656E4DB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7588,4</w:t>
            </w:r>
          </w:p>
        </w:tc>
        <w:tc>
          <w:tcPr>
            <w:tcW w:w="219" w:type="pct"/>
          </w:tcPr>
          <w:p w14:paraId="53A7E8B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6B9883D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550769A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186D510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34CA9B8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7588,4</w:t>
            </w:r>
          </w:p>
        </w:tc>
        <w:tc>
          <w:tcPr>
            <w:tcW w:w="236" w:type="pct"/>
          </w:tcPr>
          <w:p w14:paraId="5BBDCBB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1B3DB38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291D1FC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58B6F2C2" w14:textId="77777777" w:rsidTr="00202227">
        <w:trPr>
          <w:trHeight w:val="20"/>
        </w:trPr>
        <w:tc>
          <w:tcPr>
            <w:tcW w:w="137" w:type="pct"/>
            <w:vMerge/>
          </w:tcPr>
          <w:p w14:paraId="3930CDA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204DA18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5D3BBF6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582A545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shd w:val="clear" w:color="auto" w:fill="auto"/>
          </w:tcPr>
          <w:p w14:paraId="6AF3695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171D54F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5B50AB0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40BEAAC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316,2</w:t>
            </w:r>
          </w:p>
        </w:tc>
        <w:tc>
          <w:tcPr>
            <w:tcW w:w="219" w:type="pct"/>
          </w:tcPr>
          <w:p w14:paraId="6DA954D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1429058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04C5560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2181D91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0D71B74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316,2</w:t>
            </w:r>
          </w:p>
        </w:tc>
        <w:tc>
          <w:tcPr>
            <w:tcW w:w="236" w:type="pct"/>
          </w:tcPr>
          <w:p w14:paraId="5E8FC3B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4C53A5B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4009F2D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3A946B66" w14:textId="77777777" w:rsidTr="00202227">
        <w:trPr>
          <w:trHeight w:val="20"/>
        </w:trPr>
        <w:tc>
          <w:tcPr>
            <w:tcW w:w="137" w:type="pct"/>
            <w:vMerge/>
          </w:tcPr>
          <w:p w14:paraId="7D8BDA9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794D8BB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EF6335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361B6EB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shd w:val="clear" w:color="auto" w:fill="auto"/>
          </w:tcPr>
          <w:p w14:paraId="55721B9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159A79C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623DB68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4905BF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12412E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FF6068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5C6638D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58A0A13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2554E15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4456A3B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4AD2C79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1340DE14"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3DDE32D0" w14:textId="77777777" w:rsidTr="00202227">
        <w:trPr>
          <w:trHeight w:val="20"/>
        </w:trPr>
        <w:tc>
          <w:tcPr>
            <w:tcW w:w="137" w:type="pct"/>
            <w:vMerge w:val="restart"/>
          </w:tcPr>
          <w:p w14:paraId="6AE9027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1.5.1</w:t>
            </w:r>
          </w:p>
        </w:tc>
        <w:tc>
          <w:tcPr>
            <w:tcW w:w="1088" w:type="pct"/>
            <w:vMerge w:val="restart"/>
          </w:tcPr>
          <w:p w14:paraId="08117ED5"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 xml:space="preserve">Основное мероприятие «Обустройство остановок для школьных маршрутов. а </w:t>
            </w:r>
            <w:proofErr w:type="gramStart"/>
            <w:r w:rsidRPr="0019692F">
              <w:rPr>
                <w:rFonts w:ascii="Times New Roman" w:hAnsi="Times New Roman" w:cs="Times New Roman"/>
                <w:sz w:val="16"/>
                <w:szCs w:val="16"/>
              </w:rPr>
              <w:t>так же</w:t>
            </w:r>
            <w:proofErr w:type="gramEnd"/>
            <w:r w:rsidRPr="0019692F">
              <w:rPr>
                <w:rFonts w:ascii="Times New Roman" w:hAnsi="Times New Roman" w:cs="Times New Roman"/>
                <w:sz w:val="16"/>
                <w:szCs w:val="16"/>
              </w:rPr>
              <w:t xml:space="preserve"> освещение улично-дорожной сети населенных пунктов Амурской области»</w:t>
            </w:r>
          </w:p>
        </w:tc>
        <w:tc>
          <w:tcPr>
            <w:tcW w:w="550" w:type="pct"/>
            <w:vMerge w:val="restart"/>
          </w:tcPr>
          <w:p w14:paraId="223B69F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Администрация Завитинского муниципального округа, отдел дорожного хозяйства и жизнеобеспечения</w:t>
            </w:r>
          </w:p>
        </w:tc>
        <w:tc>
          <w:tcPr>
            <w:tcW w:w="631" w:type="pct"/>
          </w:tcPr>
          <w:p w14:paraId="5C5C6E6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Всего</w:t>
            </w:r>
          </w:p>
        </w:tc>
        <w:tc>
          <w:tcPr>
            <w:tcW w:w="127" w:type="pct"/>
            <w:vMerge w:val="restart"/>
            <w:shd w:val="clear" w:color="auto" w:fill="auto"/>
            <w:textDirection w:val="btLr"/>
          </w:tcPr>
          <w:p w14:paraId="61058C6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002</w:t>
            </w:r>
          </w:p>
        </w:tc>
        <w:tc>
          <w:tcPr>
            <w:tcW w:w="127" w:type="pct"/>
            <w:vMerge w:val="restart"/>
            <w:shd w:val="clear" w:color="auto" w:fill="auto"/>
            <w:textDirection w:val="btLr"/>
          </w:tcPr>
          <w:p w14:paraId="2CE799A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0409</w:t>
            </w:r>
          </w:p>
        </w:tc>
        <w:tc>
          <w:tcPr>
            <w:tcW w:w="165" w:type="pct"/>
            <w:vMerge w:val="restart"/>
            <w:shd w:val="clear" w:color="auto" w:fill="auto"/>
            <w:textDirection w:val="btLr"/>
            <w:vAlign w:val="center"/>
          </w:tcPr>
          <w:p w14:paraId="0F6CED64" w14:textId="1ED741AF"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64.1.</w:t>
            </w:r>
            <w:proofErr w:type="gramStart"/>
            <w:r w:rsidRPr="0019692F">
              <w:rPr>
                <w:rFonts w:ascii="Times New Roman" w:hAnsi="Times New Roman" w:cs="Times New Roman"/>
                <w:sz w:val="16"/>
                <w:szCs w:val="16"/>
              </w:rPr>
              <w:t>05.S</w:t>
            </w:r>
            <w:proofErr w:type="gramEnd"/>
            <w:r w:rsidRPr="0019692F">
              <w:rPr>
                <w:rFonts w:ascii="Times New Roman" w:hAnsi="Times New Roman" w:cs="Times New Roman"/>
                <w:sz w:val="16"/>
                <w:szCs w:val="16"/>
              </w:rPr>
              <w:t>1270</w:t>
            </w:r>
          </w:p>
        </w:tc>
        <w:tc>
          <w:tcPr>
            <w:tcW w:w="272" w:type="pct"/>
          </w:tcPr>
          <w:p w14:paraId="60DBDC2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7904,6</w:t>
            </w:r>
          </w:p>
        </w:tc>
        <w:tc>
          <w:tcPr>
            <w:tcW w:w="219" w:type="pct"/>
          </w:tcPr>
          <w:p w14:paraId="6D98F72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204E046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6C0BEC0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206A0DF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1FA5FB9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7904,6</w:t>
            </w:r>
          </w:p>
        </w:tc>
        <w:tc>
          <w:tcPr>
            <w:tcW w:w="236" w:type="pct"/>
          </w:tcPr>
          <w:p w14:paraId="3DB2BC28"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0CE9299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67EE592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35B41CB5" w14:textId="77777777" w:rsidTr="00202227">
        <w:trPr>
          <w:trHeight w:val="20"/>
        </w:trPr>
        <w:tc>
          <w:tcPr>
            <w:tcW w:w="137" w:type="pct"/>
            <w:vMerge/>
          </w:tcPr>
          <w:p w14:paraId="105017A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6BA81D1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B70B06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1D2C5056"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Федеральный бюджет</w:t>
            </w:r>
          </w:p>
        </w:tc>
        <w:tc>
          <w:tcPr>
            <w:tcW w:w="127" w:type="pct"/>
            <w:vMerge/>
            <w:shd w:val="clear" w:color="auto" w:fill="auto"/>
          </w:tcPr>
          <w:p w14:paraId="4812C2D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12C8A20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35FC685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2F3BB93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213DEE4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FEB6F4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66184A2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4CE0F0A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6C7D7C54"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251782C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1201B5B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66A3D1CA" w14:textId="77777777" w:rsidR="0019692F" w:rsidRPr="0019692F" w:rsidRDefault="0019692F" w:rsidP="00D77D0F">
            <w:pPr>
              <w:spacing w:after="0" w:line="240" w:lineRule="auto"/>
              <w:jc w:val="both"/>
              <w:rPr>
                <w:rFonts w:ascii="Times New Roman" w:hAnsi="Times New Roman" w:cs="Times New Roman"/>
                <w:sz w:val="16"/>
                <w:szCs w:val="16"/>
              </w:rPr>
            </w:pPr>
          </w:p>
        </w:tc>
      </w:tr>
      <w:tr w:rsidR="00D77D0F" w:rsidRPr="0019692F" w14:paraId="0A77147C" w14:textId="77777777" w:rsidTr="00202227">
        <w:trPr>
          <w:trHeight w:val="20"/>
        </w:trPr>
        <w:tc>
          <w:tcPr>
            <w:tcW w:w="137" w:type="pct"/>
            <w:vMerge/>
          </w:tcPr>
          <w:p w14:paraId="59BE1BE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6D423A92"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0CDED5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17164D6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Областной бюджет</w:t>
            </w:r>
          </w:p>
        </w:tc>
        <w:tc>
          <w:tcPr>
            <w:tcW w:w="127" w:type="pct"/>
            <w:vMerge/>
            <w:shd w:val="clear" w:color="auto" w:fill="auto"/>
          </w:tcPr>
          <w:p w14:paraId="4DA4A13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3FC8ABC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1073602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353D07CC"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7588,4</w:t>
            </w:r>
          </w:p>
        </w:tc>
        <w:tc>
          <w:tcPr>
            <w:tcW w:w="219" w:type="pct"/>
          </w:tcPr>
          <w:p w14:paraId="0160DD1A"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7C0EE69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62B02463"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1A70DBEF"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76B21DDD"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7588,4</w:t>
            </w:r>
          </w:p>
        </w:tc>
        <w:tc>
          <w:tcPr>
            <w:tcW w:w="236" w:type="pct"/>
          </w:tcPr>
          <w:p w14:paraId="2A30906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2420DFFE"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1C3DD09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188E0666" w14:textId="77777777" w:rsidTr="00202227">
        <w:trPr>
          <w:trHeight w:val="20"/>
        </w:trPr>
        <w:tc>
          <w:tcPr>
            <w:tcW w:w="137" w:type="pct"/>
            <w:vMerge/>
          </w:tcPr>
          <w:p w14:paraId="1559894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26F527E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260906C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43563180"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Местный бюджет</w:t>
            </w:r>
          </w:p>
        </w:tc>
        <w:tc>
          <w:tcPr>
            <w:tcW w:w="127" w:type="pct"/>
            <w:vMerge/>
            <w:shd w:val="clear" w:color="auto" w:fill="auto"/>
          </w:tcPr>
          <w:p w14:paraId="5CB5C53A"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445C3815"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20E05AB1"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A0402B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316,2</w:t>
            </w:r>
          </w:p>
        </w:tc>
        <w:tc>
          <w:tcPr>
            <w:tcW w:w="219" w:type="pct"/>
          </w:tcPr>
          <w:p w14:paraId="66E89B6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72" w:type="pct"/>
          </w:tcPr>
          <w:p w14:paraId="049E29A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54" w:type="pct"/>
          </w:tcPr>
          <w:p w14:paraId="42B12C89"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5" w:type="pct"/>
          </w:tcPr>
          <w:p w14:paraId="22064C14"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19" w:type="pct"/>
          </w:tcPr>
          <w:p w14:paraId="66A1599B"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316,2</w:t>
            </w:r>
          </w:p>
        </w:tc>
        <w:tc>
          <w:tcPr>
            <w:tcW w:w="236" w:type="pct"/>
          </w:tcPr>
          <w:p w14:paraId="56F76DF1"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6" w:type="pct"/>
          </w:tcPr>
          <w:p w14:paraId="6D41A032"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c>
          <w:tcPr>
            <w:tcW w:w="232" w:type="pct"/>
            <w:gridSpan w:val="2"/>
          </w:tcPr>
          <w:p w14:paraId="09ABA2B7" w14:textId="77777777"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0</w:t>
            </w:r>
          </w:p>
        </w:tc>
      </w:tr>
      <w:tr w:rsidR="00D77D0F" w:rsidRPr="0019692F" w14:paraId="3685088B" w14:textId="77777777" w:rsidTr="00202227">
        <w:trPr>
          <w:trHeight w:val="20"/>
        </w:trPr>
        <w:tc>
          <w:tcPr>
            <w:tcW w:w="137" w:type="pct"/>
            <w:vMerge/>
          </w:tcPr>
          <w:p w14:paraId="1B982836"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088" w:type="pct"/>
            <w:vMerge/>
          </w:tcPr>
          <w:p w14:paraId="374B5917"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550" w:type="pct"/>
            <w:vMerge/>
          </w:tcPr>
          <w:p w14:paraId="60A5870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631" w:type="pct"/>
          </w:tcPr>
          <w:p w14:paraId="6831AB4A" w14:textId="42FF912B" w:rsidR="0019692F" w:rsidRPr="0019692F" w:rsidRDefault="0019692F" w:rsidP="00D77D0F">
            <w:pPr>
              <w:spacing w:after="0" w:line="240" w:lineRule="auto"/>
              <w:jc w:val="both"/>
              <w:rPr>
                <w:rFonts w:ascii="Times New Roman" w:hAnsi="Times New Roman" w:cs="Times New Roman"/>
                <w:sz w:val="16"/>
                <w:szCs w:val="16"/>
              </w:rPr>
            </w:pPr>
            <w:r w:rsidRPr="0019692F">
              <w:rPr>
                <w:rFonts w:ascii="Times New Roman" w:hAnsi="Times New Roman" w:cs="Times New Roman"/>
                <w:sz w:val="16"/>
                <w:szCs w:val="16"/>
              </w:rPr>
              <w:t>Внебюджетные источники</w:t>
            </w:r>
          </w:p>
        </w:tc>
        <w:tc>
          <w:tcPr>
            <w:tcW w:w="127" w:type="pct"/>
            <w:vMerge/>
            <w:shd w:val="clear" w:color="auto" w:fill="auto"/>
          </w:tcPr>
          <w:p w14:paraId="54851ACF"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27" w:type="pct"/>
            <w:vMerge/>
            <w:shd w:val="clear" w:color="auto" w:fill="auto"/>
          </w:tcPr>
          <w:p w14:paraId="11626ABE"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165" w:type="pct"/>
            <w:vMerge/>
            <w:shd w:val="clear" w:color="auto" w:fill="auto"/>
          </w:tcPr>
          <w:p w14:paraId="07A5B1F3"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7AA8703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2AE61659"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72" w:type="pct"/>
          </w:tcPr>
          <w:p w14:paraId="57F40D80"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54" w:type="pct"/>
          </w:tcPr>
          <w:p w14:paraId="48B6D80B"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5" w:type="pct"/>
          </w:tcPr>
          <w:p w14:paraId="298AF11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19" w:type="pct"/>
          </w:tcPr>
          <w:p w14:paraId="524FEA0D"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ED2E7BC"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6" w:type="pct"/>
          </w:tcPr>
          <w:p w14:paraId="5C111088" w14:textId="77777777" w:rsidR="0019692F" w:rsidRPr="0019692F" w:rsidRDefault="0019692F" w:rsidP="00D77D0F">
            <w:pPr>
              <w:spacing w:after="0" w:line="240" w:lineRule="auto"/>
              <w:jc w:val="both"/>
              <w:rPr>
                <w:rFonts w:ascii="Times New Roman" w:hAnsi="Times New Roman" w:cs="Times New Roman"/>
                <w:sz w:val="16"/>
                <w:szCs w:val="16"/>
              </w:rPr>
            </w:pPr>
          </w:p>
        </w:tc>
        <w:tc>
          <w:tcPr>
            <w:tcW w:w="232" w:type="pct"/>
            <w:gridSpan w:val="2"/>
          </w:tcPr>
          <w:p w14:paraId="15B40734" w14:textId="77777777" w:rsidR="0019692F" w:rsidRPr="0019692F" w:rsidRDefault="0019692F" w:rsidP="00D77D0F">
            <w:pPr>
              <w:spacing w:after="0" w:line="240" w:lineRule="auto"/>
              <w:jc w:val="both"/>
              <w:rPr>
                <w:rFonts w:ascii="Times New Roman" w:hAnsi="Times New Roman" w:cs="Times New Roman"/>
                <w:sz w:val="16"/>
                <w:szCs w:val="16"/>
              </w:rPr>
            </w:pPr>
          </w:p>
        </w:tc>
      </w:tr>
    </w:tbl>
    <w:p w14:paraId="675DD62A" w14:textId="01446638" w:rsidR="0019692F" w:rsidRPr="0019692F" w:rsidRDefault="0019692F" w:rsidP="0019692F">
      <w:pPr>
        <w:spacing w:after="0" w:line="240" w:lineRule="auto"/>
        <w:jc w:val="both"/>
        <w:rPr>
          <w:rFonts w:ascii="Times New Roman" w:hAnsi="Times New Roman" w:cs="Times New Roman"/>
          <w:sz w:val="20"/>
          <w:szCs w:val="20"/>
        </w:rPr>
      </w:pPr>
      <w:r w:rsidRPr="0019692F">
        <w:rPr>
          <w:rFonts w:ascii="Times New Roman" w:hAnsi="Times New Roman" w:cs="Times New Roman"/>
          <w:sz w:val="20"/>
          <w:szCs w:val="20"/>
        </w:rPr>
        <w:t>Приложение № 3</w:t>
      </w:r>
      <w:r w:rsidR="00D77D0F">
        <w:rPr>
          <w:rFonts w:ascii="Times New Roman" w:hAnsi="Times New Roman" w:cs="Times New Roman"/>
          <w:sz w:val="20"/>
          <w:szCs w:val="20"/>
        </w:rPr>
        <w:t xml:space="preserve"> </w:t>
      </w:r>
      <w:r w:rsidRPr="0019692F">
        <w:rPr>
          <w:rFonts w:ascii="Times New Roman" w:hAnsi="Times New Roman" w:cs="Times New Roman"/>
          <w:sz w:val="20"/>
          <w:szCs w:val="20"/>
        </w:rPr>
        <w:t>к муниципальной программе Перечень объектов на 2022 год</w:t>
      </w:r>
    </w:p>
    <w:tbl>
      <w:tblPr>
        <w:tblW w:w="1553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8651"/>
        <w:gridCol w:w="928"/>
        <w:gridCol w:w="993"/>
        <w:gridCol w:w="992"/>
        <w:gridCol w:w="3969"/>
      </w:tblGrid>
      <w:tr w:rsidR="0019692F" w:rsidRPr="0019692F" w14:paraId="6DC81D52" w14:textId="77777777" w:rsidTr="006012A9">
        <w:trPr>
          <w:trHeight w:val="20"/>
        </w:trPr>
        <w:tc>
          <w:tcPr>
            <w:tcW w:w="8651" w:type="dxa"/>
            <w:vMerge w:val="restart"/>
            <w:tcBorders>
              <w:top w:val="single" w:sz="4" w:space="0" w:color="auto"/>
              <w:left w:val="single" w:sz="4" w:space="0" w:color="auto"/>
              <w:bottom w:val="single" w:sz="4" w:space="0" w:color="auto"/>
              <w:right w:val="single" w:sz="4" w:space="0" w:color="auto"/>
            </w:tcBorders>
            <w:vAlign w:val="center"/>
            <w:hideMark/>
          </w:tcPr>
          <w:p w14:paraId="64223CB7"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Наименование направления расходования средств, наименование объектов</w:t>
            </w:r>
          </w:p>
        </w:tc>
        <w:tc>
          <w:tcPr>
            <w:tcW w:w="2913" w:type="dxa"/>
            <w:gridSpan w:val="3"/>
            <w:tcBorders>
              <w:top w:val="single" w:sz="4" w:space="0" w:color="auto"/>
              <w:left w:val="single" w:sz="4" w:space="0" w:color="auto"/>
              <w:bottom w:val="single" w:sz="4" w:space="0" w:color="auto"/>
              <w:right w:val="single" w:sz="4" w:space="0" w:color="auto"/>
            </w:tcBorders>
            <w:vAlign w:val="center"/>
            <w:hideMark/>
          </w:tcPr>
          <w:p w14:paraId="1CCCFFA5" w14:textId="20A61FBE"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Объем средств на 2022г., тыс. руб.</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CFDC054" w14:textId="49FB39FA"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Мощность работ (км, </w:t>
            </w:r>
            <w:proofErr w:type="gramStart"/>
            <w:r w:rsidRPr="00E46C92">
              <w:rPr>
                <w:rFonts w:ascii="Times New Roman" w:hAnsi="Times New Roman" w:cs="Times New Roman"/>
                <w:sz w:val="16"/>
                <w:szCs w:val="16"/>
              </w:rPr>
              <w:t>п.м.,м</w:t>
            </w:r>
            <w:proofErr w:type="gramEnd"/>
            <w:r w:rsidRPr="00E46C92">
              <w:rPr>
                <w:rFonts w:ascii="Times New Roman" w:hAnsi="Times New Roman" w:cs="Times New Roman"/>
                <w:sz w:val="16"/>
                <w:szCs w:val="16"/>
              </w:rPr>
              <w:t>2)</w:t>
            </w:r>
          </w:p>
        </w:tc>
      </w:tr>
      <w:tr w:rsidR="0019692F" w:rsidRPr="0019692F" w14:paraId="105A09E7" w14:textId="77777777" w:rsidTr="006012A9">
        <w:trPr>
          <w:trHeight w:val="20"/>
        </w:trPr>
        <w:tc>
          <w:tcPr>
            <w:tcW w:w="8651" w:type="dxa"/>
            <w:vMerge/>
            <w:tcBorders>
              <w:top w:val="single" w:sz="4" w:space="0" w:color="auto"/>
              <w:left w:val="single" w:sz="4" w:space="0" w:color="auto"/>
              <w:bottom w:val="single" w:sz="4" w:space="0" w:color="auto"/>
              <w:right w:val="single" w:sz="4" w:space="0" w:color="auto"/>
            </w:tcBorders>
            <w:vAlign w:val="center"/>
            <w:hideMark/>
          </w:tcPr>
          <w:p w14:paraId="3119C595" w14:textId="77777777" w:rsidR="0019692F" w:rsidRPr="00E46C92" w:rsidRDefault="0019692F" w:rsidP="00E46C92">
            <w:pPr>
              <w:spacing w:after="0" w:line="240" w:lineRule="auto"/>
              <w:jc w:val="both"/>
              <w:rPr>
                <w:rFonts w:ascii="Times New Roman" w:hAnsi="Times New Roman" w:cs="Times New Roman"/>
                <w:sz w:val="16"/>
                <w:szCs w:val="16"/>
              </w:rPr>
            </w:pPr>
          </w:p>
        </w:tc>
        <w:tc>
          <w:tcPr>
            <w:tcW w:w="928" w:type="dxa"/>
            <w:tcBorders>
              <w:top w:val="single" w:sz="4" w:space="0" w:color="auto"/>
              <w:left w:val="single" w:sz="4" w:space="0" w:color="auto"/>
              <w:bottom w:val="single" w:sz="4" w:space="0" w:color="auto"/>
              <w:right w:val="single" w:sz="4" w:space="0" w:color="auto"/>
            </w:tcBorders>
            <w:vAlign w:val="center"/>
            <w:hideMark/>
          </w:tcPr>
          <w:p w14:paraId="44BDA318"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всего</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26B1E0"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roofErr w:type="gramStart"/>
            <w:r w:rsidRPr="00E46C92">
              <w:rPr>
                <w:rFonts w:ascii="Times New Roman" w:hAnsi="Times New Roman" w:cs="Times New Roman"/>
                <w:sz w:val="16"/>
                <w:szCs w:val="16"/>
              </w:rPr>
              <w:t>областной  бюджет</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7982B643" w14:textId="3EAADCED"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районный бюджет</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6972B04" w14:textId="77777777" w:rsidR="0019692F" w:rsidRPr="00E46C92" w:rsidRDefault="0019692F" w:rsidP="00E46C92">
            <w:pPr>
              <w:spacing w:after="0" w:line="240" w:lineRule="auto"/>
              <w:jc w:val="both"/>
              <w:rPr>
                <w:rFonts w:ascii="Times New Roman" w:hAnsi="Times New Roman" w:cs="Times New Roman"/>
                <w:sz w:val="16"/>
                <w:szCs w:val="16"/>
              </w:rPr>
            </w:pPr>
          </w:p>
        </w:tc>
      </w:tr>
      <w:tr w:rsidR="0019692F" w:rsidRPr="0019692F" w14:paraId="4CA4FF21"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hideMark/>
          </w:tcPr>
          <w:p w14:paraId="4E9D2B3F"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Субсидия бюджетам муниципальных образований на </w:t>
            </w:r>
            <w:proofErr w:type="spellStart"/>
            <w:r w:rsidRPr="00E46C92">
              <w:rPr>
                <w:rFonts w:ascii="Times New Roman" w:hAnsi="Times New Roman" w:cs="Times New Roman"/>
                <w:sz w:val="16"/>
                <w:szCs w:val="16"/>
              </w:rPr>
              <w:t>софинансирование</w:t>
            </w:r>
            <w:proofErr w:type="spellEnd"/>
            <w:r w:rsidRPr="00E46C92">
              <w:rPr>
                <w:rFonts w:ascii="Times New Roman" w:hAnsi="Times New Roman" w:cs="Times New Roman"/>
                <w:sz w:val="16"/>
                <w:szCs w:val="16"/>
              </w:rPr>
              <w:t xml:space="preserve"> расходов по осуществлению дорожной деятельности в отношении автомобильных дорог местного значения и сооружений на них </w:t>
            </w:r>
          </w:p>
        </w:tc>
        <w:tc>
          <w:tcPr>
            <w:tcW w:w="928" w:type="dxa"/>
            <w:tcBorders>
              <w:top w:val="single" w:sz="4" w:space="0" w:color="auto"/>
              <w:left w:val="single" w:sz="4" w:space="0" w:color="auto"/>
              <w:bottom w:val="single" w:sz="4" w:space="0" w:color="auto"/>
              <w:right w:val="single" w:sz="4" w:space="0" w:color="auto"/>
            </w:tcBorders>
            <w:vAlign w:val="center"/>
            <w:hideMark/>
          </w:tcPr>
          <w:p w14:paraId="178BBFF2" w14:textId="5998B74E"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49 575,574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907CE5" w14:textId="52BD1AFA"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47 592,551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EBA46B" w14:textId="3BC0DB63"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1 983,023</w:t>
            </w:r>
          </w:p>
        </w:tc>
        <w:tc>
          <w:tcPr>
            <w:tcW w:w="3969" w:type="dxa"/>
            <w:tcBorders>
              <w:top w:val="single" w:sz="4" w:space="0" w:color="auto"/>
              <w:left w:val="single" w:sz="4" w:space="0" w:color="auto"/>
              <w:bottom w:val="single" w:sz="4" w:space="0" w:color="auto"/>
              <w:right w:val="single" w:sz="4" w:space="0" w:color="auto"/>
            </w:tcBorders>
            <w:hideMark/>
          </w:tcPr>
          <w:p w14:paraId="65C25956" w14:textId="6A672A1E"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покрытий – 11971м2</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Ремонт тротуара– 473 м</w:t>
            </w:r>
          </w:p>
          <w:p w14:paraId="0FCFA9C4" w14:textId="138A1CA8"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тротуара из плит– 668 м</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Укладка трубы-32м</w:t>
            </w:r>
          </w:p>
          <w:p w14:paraId="424FAF6B" w14:textId="65DF759D"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Устранение </w:t>
            </w:r>
            <w:proofErr w:type="spellStart"/>
            <w:r w:rsidRPr="00E46C92">
              <w:rPr>
                <w:rFonts w:ascii="Times New Roman" w:hAnsi="Times New Roman" w:cs="Times New Roman"/>
                <w:sz w:val="16"/>
                <w:szCs w:val="16"/>
              </w:rPr>
              <w:t>пучинообразований</w:t>
            </w:r>
            <w:proofErr w:type="spellEnd"/>
            <w:r w:rsidRPr="00E46C92">
              <w:rPr>
                <w:rFonts w:ascii="Times New Roman" w:hAnsi="Times New Roman" w:cs="Times New Roman"/>
                <w:sz w:val="16"/>
                <w:szCs w:val="16"/>
              </w:rPr>
              <w:t xml:space="preserve"> – 160 м</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Восстановление насыпи – 10 м</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Опоры – 127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Светильники – 213 шт.</w:t>
            </w:r>
          </w:p>
          <w:p w14:paraId="71DA3AD5" w14:textId="3C91932B"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СИП – 11,892 км</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 xml:space="preserve">Установка автобусных остановок – 6 </w:t>
            </w:r>
            <w:proofErr w:type="spellStart"/>
            <w:r w:rsidRPr="00E46C92">
              <w:rPr>
                <w:rFonts w:ascii="Times New Roman" w:hAnsi="Times New Roman" w:cs="Times New Roman"/>
                <w:sz w:val="16"/>
                <w:szCs w:val="16"/>
              </w:rPr>
              <w:t>шт</w:t>
            </w:r>
            <w:proofErr w:type="spellEnd"/>
            <w:r w:rsidR="006012A9">
              <w:rPr>
                <w:rFonts w:ascii="Times New Roman" w:hAnsi="Times New Roman" w:cs="Times New Roman"/>
                <w:sz w:val="16"/>
                <w:szCs w:val="16"/>
              </w:rPr>
              <w:t xml:space="preserve"> </w:t>
            </w:r>
            <w:r w:rsidRPr="00E46C92">
              <w:rPr>
                <w:rFonts w:ascii="Times New Roman" w:hAnsi="Times New Roman" w:cs="Times New Roman"/>
                <w:sz w:val="16"/>
                <w:szCs w:val="16"/>
              </w:rPr>
              <w:t>Установка светофоров – 5 пешеходных перехода</w:t>
            </w:r>
          </w:p>
          <w:p w14:paraId="6CC7EB91" w14:textId="0446DCD6"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ИДН - 6 участков</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Нанесение разметки – 6 пешеходных перехода</w:t>
            </w:r>
          </w:p>
        </w:tc>
      </w:tr>
      <w:tr w:rsidR="0019692F" w:rsidRPr="0019692F" w14:paraId="1EB1DBCD"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hideMark/>
          </w:tcPr>
          <w:p w14:paraId="70DC6CBA"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Приведение в нормативное состояние автомобильных дорог   местного значения Завитинского муниципального округа (в том числе затраты на установку, содержание и эксплуатацию работающих в автоматическом режиме специальных технических средств)</w:t>
            </w:r>
          </w:p>
        </w:tc>
        <w:tc>
          <w:tcPr>
            <w:tcW w:w="928" w:type="dxa"/>
            <w:tcBorders>
              <w:top w:val="single" w:sz="4" w:space="0" w:color="auto"/>
              <w:left w:val="single" w:sz="4" w:space="0" w:color="auto"/>
              <w:bottom w:val="single" w:sz="4" w:space="0" w:color="auto"/>
              <w:right w:val="single" w:sz="4" w:space="0" w:color="auto"/>
            </w:tcBorders>
            <w:vAlign w:val="center"/>
            <w:hideMark/>
          </w:tcPr>
          <w:p w14:paraId="5344104F"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38 962,677</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328089"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37 404,170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79FFCE"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1 558,507</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E594E09" w14:textId="6D5B1D65"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покрытий – 11971м2</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Ремонт тротуара– 473 м</w:t>
            </w:r>
          </w:p>
          <w:p w14:paraId="61E6ED3E" w14:textId="64D6886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тротуара из плит– 668 м</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Укладка трубы-32м</w:t>
            </w:r>
          </w:p>
          <w:p w14:paraId="73284454"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Устранение </w:t>
            </w:r>
            <w:proofErr w:type="spellStart"/>
            <w:r w:rsidRPr="00E46C92">
              <w:rPr>
                <w:rFonts w:ascii="Times New Roman" w:hAnsi="Times New Roman" w:cs="Times New Roman"/>
                <w:sz w:val="16"/>
                <w:szCs w:val="16"/>
              </w:rPr>
              <w:t>пучинообразований</w:t>
            </w:r>
            <w:proofErr w:type="spellEnd"/>
            <w:r w:rsidRPr="00E46C92">
              <w:rPr>
                <w:rFonts w:ascii="Times New Roman" w:hAnsi="Times New Roman" w:cs="Times New Roman"/>
                <w:sz w:val="16"/>
                <w:szCs w:val="16"/>
              </w:rPr>
              <w:t xml:space="preserve"> – 160 м</w:t>
            </w:r>
          </w:p>
          <w:p w14:paraId="6AD23E6D"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Восстановление насыпи – 10 м</w:t>
            </w:r>
          </w:p>
        </w:tc>
      </w:tr>
      <w:tr w:rsidR="0019692F" w:rsidRPr="0019692F" w14:paraId="03AF522D"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hideMark/>
          </w:tcPr>
          <w:p w14:paraId="284A1939"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в том числе </w:t>
            </w:r>
            <w:proofErr w:type="spellStart"/>
            <w:r w:rsidRPr="00E46C92">
              <w:rPr>
                <w:rFonts w:ascii="Times New Roman" w:hAnsi="Times New Roman" w:cs="Times New Roman"/>
                <w:sz w:val="16"/>
                <w:szCs w:val="16"/>
              </w:rPr>
              <w:t>пообъектно</w:t>
            </w:r>
            <w:proofErr w:type="spellEnd"/>
            <w:r w:rsidRPr="00E46C92">
              <w:rPr>
                <w:rFonts w:ascii="Times New Roman" w:hAnsi="Times New Roman" w:cs="Times New Roman"/>
                <w:sz w:val="16"/>
                <w:szCs w:val="16"/>
              </w:rPr>
              <w:t>:</w:t>
            </w:r>
          </w:p>
        </w:tc>
        <w:tc>
          <w:tcPr>
            <w:tcW w:w="928" w:type="dxa"/>
            <w:tcBorders>
              <w:top w:val="single" w:sz="4" w:space="0" w:color="auto"/>
              <w:left w:val="single" w:sz="4" w:space="0" w:color="auto"/>
              <w:bottom w:val="single" w:sz="4" w:space="0" w:color="auto"/>
              <w:right w:val="single" w:sz="4" w:space="0" w:color="auto"/>
            </w:tcBorders>
            <w:vAlign w:val="center"/>
          </w:tcPr>
          <w:p w14:paraId="3DB659B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79C187F"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A648C43"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
        </w:tc>
        <w:tc>
          <w:tcPr>
            <w:tcW w:w="3969" w:type="dxa"/>
            <w:tcBorders>
              <w:top w:val="single" w:sz="4" w:space="0" w:color="auto"/>
              <w:left w:val="single" w:sz="4" w:space="0" w:color="auto"/>
              <w:bottom w:val="single" w:sz="4" w:space="0" w:color="auto"/>
              <w:right w:val="single" w:sz="4" w:space="0" w:color="auto"/>
            </w:tcBorders>
            <w:vAlign w:val="center"/>
          </w:tcPr>
          <w:p w14:paraId="5E65D528" w14:textId="77777777" w:rsidR="0019692F" w:rsidRPr="00E46C92" w:rsidRDefault="0019692F" w:rsidP="00E46C92">
            <w:pPr>
              <w:spacing w:after="0" w:line="240" w:lineRule="auto"/>
              <w:jc w:val="both"/>
              <w:rPr>
                <w:rFonts w:ascii="Times New Roman" w:hAnsi="Times New Roman" w:cs="Times New Roman"/>
                <w:sz w:val="16"/>
                <w:szCs w:val="16"/>
              </w:rPr>
            </w:pPr>
          </w:p>
        </w:tc>
      </w:tr>
      <w:tr w:rsidR="0019692F" w:rsidRPr="0019692F" w14:paraId="0CBC45BA"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77F03860"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улично-дорожной сети ул. Куйбышева, ул. Красноармейская:</w:t>
            </w:r>
          </w:p>
        </w:tc>
        <w:tc>
          <w:tcPr>
            <w:tcW w:w="928" w:type="dxa"/>
            <w:tcBorders>
              <w:top w:val="single" w:sz="4" w:space="0" w:color="auto"/>
              <w:left w:val="single" w:sz="4" w:space="0" w:color="auto"/>
              <w:bottom w:val="single" w:sz="4" w:space="0" w:color="auto"/>
              <w:right w:val="single" w:sz="4" w:space="0" w:color="auto"/>
            </w:tcBorders>
            <w:vAlign w:val="center"/>
          </w:tcPr>
          <w:p w14:paraId="55AFA546"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15 484,651</w:t>
            </w:r>
          </w:p>
        </w:tc>
        <w:tc>
          <w:tcPr>
            <w:tcW w:w="993" w:type="dxa"/>
            <w:tcBorders>
              <w:top w:val="single" w:sz="4" w:space="0" w:color="auto"/>
              <w:left w:val="single" w:sz="4" w:space="0" w:color="auto"/>
              <w:bottom w:val="single" w:sz="4" w:space="0" w:color="auto"/>
              <w:right w:val="single" w:sz="4" w:space="0" w:color="auto"/>
            </w:tcBorders>
            <w:vAlign w:val="center"/>
          </w:tcPr>
          <w:p w14:paraId="4E64459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14 865,265</w:t>
            </w:r>
          </w:p>
        </w:tc>
        <w:tc>
          <w:tcPr>
            <w:tcW w:w="992" w:type="dxa"/>
            <w:tcBorders>
              <w:top w:val="single" w:sz="4" w:space="0" w:color="auto"/>
              <w:left w:val="single" w:sz="4" w:space="0" w:color="auto"/>
              <w:bottom w:val="single" w:sz="4" w:space="0" w:color="auto"/>
              <w:right w:val="single" w:sz="4" w:space="0" w:color="auto"/>
            </w:tcBorders>
            <w:vAlign w:val="center"/>
          </w:tcPr>
          <w:p w14:paraId="77CDD56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619,386</w:t>
            </w:r>
          </w:p>
        </w:tc>
        <w:tc>
          <w:tcPr>
            <w:tcW w:w="3969" w:type="dxa"/>
            <w:tcBorders>
              <w:top w:val="single" w:sz="4" w:space="0" w:color="auto"/>
              <w:left w:val="single" w:sz="4" w:space="0" w:color="auto"/>
              <w:bottom w:val="single" w:sz="4" w:space="0" w:color="auto"/>
              <w:right w:val="single" w:sz="4" w:space="0" w:color="auto"/>
            </w:tcBorders>
            <w:vAlign w:val="center"/>
          </w:tcPr>
          <w:p w14:paraId="2E8057FD"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 – 5515 м2</w:t>
            </w:r>
          </w:p>
        </w:tc>
      </w:tr>
      <w:tr w:rsidR="0019692F" w:rsidRPr="0019692F" w14:paraId="786E692F"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hideMark/>
          </w:tcPr>
          <w:p w14:paraId="2DCBA89E"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улично-дорожной сети: ул. Куйбышева (от ул. Октябрьская до ул. Южная)</w:t>
            </w:r>
          </w:p>
        </w:tc>
        <w:tc>
          <w:tcPr>
            <w:tcW w:w="928" w:type="dxa"/>
            <w:tcBorders>
              <w:top w:val="single" w:sz="4" w:space="0" w:color="auto"/>
              <w:left w:val="single" w:sz="4" w:space="0" w:color="auto"/>
              <w:bottom w:val="single" w:sz="4" w:space="0" w:color="auto"/>
              <w:right w:val="single" w:sz="4" w:space="0" w:color="auto"/>
            </w:tcBorders>
            <w:vAlign w:val="center"/>
            <w:hideMark/>
          </w:tcPr>
          <w:p w14:paraId="79108A2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13 458,390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A9071A1"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12 920,054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63EC5A"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538,336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E6F21BF"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 – 4830 м2</w:t>
            </w:r>
          </w:p>
        </w:tc>
      </w:tr>
      <w:tr w:rsidR="0019692F" w:rsidRPr="0019692F" w14:paraId="2AB31909"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3EC6373F"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ул. Красноармейская (от ул. </w:t>
            </w:r>
            <w:proofErr w:type="spellStart"/>
            <w:r w:rsidRPr="00E46C92">
              <w:rPr>
                <w:rFonts w:ascii="Times New Roman" w:hAnsi="Times New Roman" w:cs="Times New Roman"/>
                <w:sz w:val="16"/>
                <w:szCs w:val="16"/>
              </w:rPr>
              <w:t>Мухинская</w:t>
            </w:r>
            <w:proofErr w:type="spellEnd"/>
            <w:r w:rsidRPr="00E46C92">
              <w:rPr>
                <w:rFonts w:ascii="Times New Roman" w:hAnsi="Times New Roman" w:cs="Times New Roman"/>
                <w:sz w:val="16"/>
                <w:szCs w:val="16"/>
              </w:rPr>
              <w:t xml:space="preserve"> до ул. Чупрасова)</w:t>
            </w:r>
          </w:p>
        </w:tc>
        <w:tc>
          <w:tcPr>
            <w:tcW w:w="928" w:type="dxa"/>
            <w:tcBorders>
              <w:top w:val="single" w:sz="4" w:space="0" w:color="auto"/>
              <w:left w:val="single" w:sz="4" w:space="0" w:color="auto"/>
              <w:bottom w:val="single" w:sz="4" w:space="0" w:color="auto"/>
              <w:right w:val="single" w:sz="4" w:space="0" w:color="auto"/>
            </w:tcBorders>
            <w:vAlign w:val="center"/>
          </w:tcPr>
          <w:p w14:paraId="55423970"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2 026,261</w:t>
            </w:r>
          </w:p>
        </w:tc>
        <w:tc>
          <w:tcPr>
            <w:tcW w:w="993" w:type="dxa"/>
            <w:tcBorders>
              <w:top w:val="single" w:sz="4" w:space="0" w:color="auto"/>
              <w:left w:val="single" w:sz="4" w:space="0" w:color="auto"/>
              <w:bottom w:val="single" w:sz="4" w:space="0" w:color="auto"/>
              <w:right w:val="single" w:sz="4" w:space="0" w:color="auto"/>
            </w:tcBorders>
            <w:vAlign w:val="center"/>
          </w:tcPr>
          <w:p w14:paraId="68A25773"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1 945,211</w:t>
            </w:r>
          </w:p>
        </w:tc>
        <w:tc>
          <w:tcPr>
            <w:tcW w:w="992" w:type="dxa"/>
            <w:tcBorders>
              <w:top w:val="single" w:sz="4" w:space="0" w:color="auto"/>
              <w:left w:val="single" w:sz="4" w:space="0" w:color="auto"/>
              <w:bottom w:val="single" w:sz="4" w:space="0" w:color="auto"/>
              <w:right w:val="single" w:sz="4" w:space="0" w:color="auto"/>
            </w:tcBorders>
            <w:vAlign w:val="center"/>
          </w:tcPr>
          <w:p w14:paraId="3701C7D8"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81,050</w:t>
            </w:r>
          </w:p>
        </w:tc>
        <w:tc>
          <w:tcPr>
            <w:tcW w:w="3969" w:type="dxa"/>
            <w:tcBorders>
              <w:top w:val="single" w:sz="4" w:space="0" w:color="auto"/>
              <w:left w:val="single" w:sz="4" w:space="0" w:color="auto"/>
              <w:bottom w:val="single" w:sz="4" w:space="0" w:color="auto"/>
              <w:right w:val="single" w:sz="4" w:space="0" w:color="auto"/>
            </w:tcBorders>
            <w:vAlign w:val="center"/>
          </w:tcPr>
          <w:p w14:paraId="5A5C86FA"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покрытия-685м2</w:t>
            </w:r>
          </w:p>
        </w:tc>
      </w:tr>
      <w:tr w:rsidR="0019692F" w:rsidRPr="0019692F" w14:paraId="7C8C6D1D"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33D43D8B"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ул. </w:t>
            </w:r>
            <w:proofErr w:type="spellStart"/>
            <w:r w:rsidRPr="00E46C92">
              <w:rPr>
                <w:rFonts w:ascii="Times New Roman" w:hAnsi="Times New Roman" w:cs="Times New Roman"/>
                <w:sz w:val="16"/>
                <w:szCs w:val="16"/>
              </w:rPr>
              <w:t>Мухинская</w:t>
            </w:r>
            <w:proofErr w:type="spellEnd"/>
            <w:r w:rsidRPr="00E46C92">
              <w:rPr>
                <w:rFonts w:ascii="Times New Roman" w:hAnsi="Times New Roman" w:cs="Times New Roman"/>
                <w:sz w:val="16"/>
                <w:szCs w:val="16"/>
              </w:rPr>
              <w:t xml:space="preserve"> (от ул. Красноармейская до ул. Куйбышева)</w:t>
            </w:r>
          </w:p>
        </w:tc>
        <w:tc>
          <w:tcPr>
            <w:tcW w:w="928" w:type="dxa"/>
            <w:tcBorders>
              <w:top w:val="single" w:sz="4" w:space="0" w:color="auto"/>
              <w:left w:val="single" w:sz="4" w:space="0" w:color="auto"/>
              <w:bottom w:val="single" w:sz="4" w:space="0" w:color="auto"/>
              <w:right w:val="single" w:sz="4" w:space="0" w:color="auto"/>
            </w:tcBorders>
            <w:vAlign w:val="center"/>
          </w:tcPr>
          <w:p w14:paraId="7049DE13"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1 627,343</w:t>
            </w:r>
          </w:p>
        </w:tc>
        <w:tc>
          <w:tcPr>
            <w:tcW w:w="993" w:type="dxa"/>
            <w:tcBorders>
              <w:top w:val="single" w:sz="4" w:space="0" w:color="auto"/>
              <w:left w:val="single" w:sz="4" w:space="0" w:color="auto"/>
              <w:bottom w:val="single" w:sz="4" w:space="0" w:color="auto"/>
              <w:right w:val="single" w:sz="4" w:space="0" w:color="auto"/>
            </w:tcBorders>
            <w:vAlign w:val="center"/>
          </w:tcPr>
          <w:p w14:paraId="5CD98446"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1 562,249</w:t>
            </w:r>
          </w:p>
        </w:tc>
        <w:tc>
          <w:tcPr>
            <w:tcW w:w="992" w:type="dxa"/>
            <w:tcBorders>
              <w:top w:val="single" w:sz="4" w:space="0" w:color="auto"/>
              <w:left w:val="single" w:sz="4" w:space="0" w:color="auto"/>
              <w:bottom w:val="single" w:sz="4" w:space="0" w:color="auto"/>
              <w:right w:val="single" w:sz="4" w:space="0" w:color="auto"/>
            </w:tcBorders>
            <w:vAlign w:val="center"/>
          </w:tcPr>
          <w:p w14:paraId="1FB4578F"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65,094</w:t>
            </w:r>
          </w:p>
        </w:tc>
        <w:tc>
          <w:tcPr>
            <w:tcW w:w="3969" w:type="dxa"/>
            <w:tcBorders>
              <w:top w:val="single" w:sz="4" w:space="0" w:color="auto"/>
              <w:left w:val="single" w:sz="4" w:space="0" w:color="auto"/>
              <w:bottom w:val="single" w:sz="4" w:space="0" w:color="auto"/>
              <w:right w:val="single" w:sz="4" w:space="0" w:color="auto"/>
            </w:tcBorders>
            <w:vAlign w:val="center"/>
          </w:tcPr>
          <w:p w14:paraId="648FD287"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покрытия-630 м2</w:t>
            </w:r>
          </w:p>
        </w:tc>
      </w:tr>
      <w:tr w:rsidR="0019692F" w:rsidRPr="0019692F" w14:paraId="1F7089AA"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3242FD34"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ул. </w:t>
            </w:r>
            <w:proofErr w:type="spellStart"/>
            <w:r w:rsidRPr="00E46C92">
              <w:rPr>
                <w:rFonts w:ascii="Times New Roman" w:hAnsi="Times New Roman" w:cs="Times New Roman"/>
                <w:sz w:val="16"/>
                <w:szCs w:val="16"/>
              </w:rPr>
              <w:t>Мухинская</w:t>
            </w:r>
            <w:proofErr w:type="spellEnd"/>
            <w:r w:rsidRPr="00E46C92">
              <w:rPr>
                <w:rFonts w:ascii="Times New Roman" w:hAnsi="Times New Roman" w:cs="Times New Roman"/>
                <w:sz w:val="16"/>
                <w:szCs w:val="16"/>
              </w:rPr>
              <w:t xml:space="preserve">, </w:t>
            </w:r>
            <w:proofErr w:type="spellStart"/>
            <w:r w:rsidRPr="00E46C92">
              <w:rPr>
                <w:rFonts w:ascii="Times New Roman" w:hAnsi="Times New Roman" w:cs="Times New Roman"/>
                <w:sz w:val="16"/>
                <w:szCs w:val="16"/>
              </w:rPr>
              <w:t>ул.Комсомольская</w:t>
            </w:r>
            <w:proofErr w:type="spellEnd"/>
          </w:p>
        </w:tc>
        <w:tc>
          <w:tcPr>
            <w:tcW w:w="928" w:type="dxa"/>
            <w:tcBorders>
              <w:top w:val="single" w:sz="4" w:space="0" w:color="auto"/>
              <w:left w:val="single" w:sz="4" w:space="0" w:color="auto"/>
              <w:bottom w:val="single" w:sz="4" w:space="0" w:color="auto"/>
              <w:right w:val="single" w:sz="4" w:space="0" w:color="auto"/>
            </w:tcBorders>
            <w:vAlign w:val="center"/>
          </w:tcPr>
          <w:p w14:paraId="4EF87D8B"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7 112,517</w:t>
            </w:r>
          </w:p>
        </w:tc>
        <w:tc>
          <w:tcPr>
            <w:tcW w:w="993" w:type="dxa"/>
            <w:tcBorders>
              <w:top w:val="single" w:sz="4" w:space="0" w:color="auto"/>
              <w:left w:val="single" w:sz="4" w:space="0" w:color="auto"/>
              <w:bottom w:val="single" w:sz="4" w:space="0" w:color="auto"/>
              <w:right w:val="single" w:sz="4" w:space="0" w:color="auto"/>
            </w:tcBorders>
            <w:vAlign w:val="center"/>
          </w:tcPr>
          <w:p w14:paraId="2DF52C8B"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6 828,018</w:t>
            </w:r>
          </w:p>
        </w:tc>
        <w:tc>
          <w:tcPr>
            <w:tcW w:w="992" w:type="dxa"/>
            <w:tcBorders>
              <w:top w:val="single" w:sz="4" w:space="0" w:color="auto"/>
              <w:left w:val="single" w:sz="4" w:space="0" w:color="auto"/>
              <w:bottom w:val="single" w:sz="4" w:space="0" w:color="auto"/>
              <w:right w:val="single" w:sz="4" w:space="0" w:color="auto"/>
            </w:tcBorders>
            <w:vAlign w:val="center"/>
          </w:tcPr>
          <w:p w14:paraId="31BA8B51"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284,499</w:t>
            </w:r>
          </w:p>
        </w:tc>
        <w:tc>
          <w:tcPr>
            <w:tcW w:w="3969" w:type="dxa"/>
            <w:tcBorders>
              <w:top w:val="single" w:sz="4" w:space="0" w:color="auto"/>
              <w:left w:val="single" w:sz="4" w:space="0" w:color="auto"/>
              <w:bottom w:val="single" w:sz="4" w:space="0" w:color="auto"/>
              <w:right w:val="single" w:sz="4" w:space="0" w:color="auto"/>
            </w:tcBorders>
            <w:vAlign w:val="center"/>
          </w:tcPr>
          <w:p w14:paraId="5C7F6C74"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тротуара из плит – 668 м</w:t>
            </w:r>
          </w:p>
        </w:tc>
      </w:tr>
      <w:tr w:rsidR="0019692F" w:rsidRPr="0019692F" w14:paraId="6FD2D435"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3B5E0B56"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ул. </w:t>
            </w:r>
            <w:proofErr w:type="spellStart"/>
            <w:r w:rsidRPr="00E46C92">
              <w:rPr>
                <w:rFonts w:ascii="Times New Roman" w:hAnsi="Times New Roman" w:cs="Times New Roman"/>
                <w:sz w:val="16"/>
                <w:szCs w:val="16"/>
              </w:rPr>
              <w:t>Мухинская</w:t>
            </w:r>
            <w:proofErr w:type="spellEnd"/>
            <w:r w:rsidRPr="00E46C92">
              <w:rPr>
                <w:rFonts w:ascii="Times New Roman" w:hAnsi="Times New Roman" w:cs="Times New Roman"/>
                <w:sz w:val="16"/>
                <w:szCs w:val="16"/>
              </w:rPr>
              <w:t xml:space="preserve"> (от ул. Загородная до ул. Красноармейская)</w:t>
            </w:r>
          </w:p>
        </w:tc>
        <w:tc>
          <w:tcPr>
            <w:tcW w:w="928" w:type="dxa"/>
            <w:tcBorders>
              <w:top w:val="single" w:sz="4" w:space="0" w:color="auto"/>
              <w:left w:val="single" w:sz="4" w:space="0" w:color="auto"/>
              <w:bottom w:val="single" w:sz="4" w:space="0" w:color="auto"/>
              <w:right w:val="single" w:sz="4" w:space="0" w:color="auto"/>
            </w:tcBorders>
            <w:vAlign w:val="center"/>
          </w:tcPr>
          <w:p w14:paraId="21E5AE26"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5 626,409</w:t>
            </w:r>
          </w:p>
        </w:tc>
        <w:tc>
          <w:tcPr>
            <w:tcW w:w="993" w:type="dxa"/>
            <w:tcBorders>
              <w:top w:val="single" w:sz="4" w:space="0" w:color="auto"/>
              <w:left w:val="single" w:sz="4" w:space="0" w:color="auto"/>
              <w:bottom w:val="single" w:sz="4" w:space="0" w:color="auto"/>
              <w:right w:val="single" w:sz="4" w:space="0" w:color="auto"/>
            </w:tcBorders>
            <w:vAlign w:val="center"/>
          </w:tcPr>
          <w:p w14:paraId="03569B5C"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5 401,353</w:t>
            </w:r>
          </w:p>
        </w:tc>
        <w:tc>
          <w:tcPr>
            <w:tcW w:w="992" w:type="dxa"/>
            <w:tcBorders>
              <w:top w:val="single" w:sz="4" w:space="0" w:color="auto"/>
              <w:left w:val="single" w:sz="4" w:space="0" w:color="auto"/>
              <w:bottom w:val="single" w:sz="4" w:space="0" w:color="auto"/>
              <w:right w:val="single" w:sz="4" w:space="0" w:color="auto"/>
            </w:tcBorders>
            <w:vAlign w:val="center"/>
          </w:tcPr>
          <w:p w14:paraId="2C92CAB3"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225,056</w:t>
            </w:r>
          </w:p>
        </w:tc>
        <w:tc>
          <w:tcPr>
            <w:tcW w:w="3969" w:type="dxa"/>
            <w:tcBorders>
              <w:top w:val="single" w:sz="4" w:space="0" w:color="auto"/>
              <w:left w:val="single" w:sz="4" w:space="0" w:color="auto"/>
              <w:bottom w:val="single" w:sz="4" w:space="0" w:color="auto"/>
              <w:right w:val="single" w:sz="4" w:space="0" w:color="auto"/>
            </w:tcBorders>
            <w:vAlign w:val="center"/>
          </w:tcPr>
          <w:p w14:paraId="16770A4C"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тротуара из плит-564 м</w:t>
            </w:r>
          </w:p>
        </w:tc>
      </w:tr>
      <w:tr w:rsidR="0019692F" w:rsidRPr="0019692F" w14:paraId="098EB350"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0623E3DA"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lastRenderedPageBreak/>
              <w:t>Ремонт улично-дорожной сети: ул. Комсомольская</w:t>
            </w:r>
          </w:p>
        </w:tc>
        <w:tc>
          <w:tcPr>
            <w:tcW w:w="928" w:type="dxa"/>
            <w:tcBorders>
              <w:top w:val="single" w:sz="4" w:space="0" w:color="auto"/>
              <w:left w:val="single" w:sz="4" w:space="0" w:color="auto"/>
              <w:bottom w:val="single" w:sz="4" w:space="0" w:color="auto"/>
              <w:right w:val="single" w:sz="4" w:space="0" w:color="auto"/>
            </w:tcBorders>
            <w:vAlign w:val="center"/>
          </w:tcPr>
          <w:p w14:paraId="29E8D99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1 486,108</w:t>
            </w:r>
          </w:p>
        </w:tc>
        <w:tc>
          <w:tcPr>
            <w:tcW w:w="993" w:type="dxa"/>
            <w:tcBorders>
              <w:top w:val="single" w:sz="4" w:space="0" w:color="auto"/>
              <w:left w:val="single" w:sz="4" w:space="0" w:color="auto"/>
              <w:bottom w:val="single" w:sz="4" w:space="0" w:color="auto"/>
              <w:right w:val="single" w:sz="4" w:space="0" w:color="auto"/>
            </w:tcBorders>
            <w:vAlign w:val="center"/>
          </w:tcPr>
          <w:p w14:paraId="64EF726E"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1 426,665</w:t>
            </w:r>
          </w:p>
        </w:tc>
        <w:tc>
          <w:tcPr>
            <w:tcW w:w="992" w:type="dxa"/>
            <w:tcBorders>
              <w:top w:val="single" w:sz="4" w:space="0" w:color="auto"/>
              <w:left w:val="single" w:sz="4" w:space="0" w:color="auto"/>
              <w:bottom w:val="single" w:sz="4" w:space="0" w:color="auto"/>
              <w:right w:val="single" w:sz="4" w:space="0" w:color="auto"/>
            </w:tcBorders>
            <w:vAlign w:val="center"/>
          </w:tcPr>
          <w:p w14:paraId="5105CF3C"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59,443</w:t>
            </w:r>
          </w:p>
        </w:tc>
        <w:tc>
          <w:tcPr>
            <w:tcW w:w="3969" w:type="dxa"/>
            <w:tcBorders>
              <w:top w:val="single" w:sz="4" w:space="0" w:color="auto"/>
              <w:left w:val="single" w:sz="4" w:space="0" w:color="auto"/>
              <w:bottom w:val="single" w:sz="4" w:space="0" w:color="auto"/>
              <w:right w:val="single" w:sz="4" w:space="0" w:color="auto"/>
            </w:tcBorders>
            <w:vAlign w:val="center"/>
          </w:tcPr>
          <w:p w14:paraId="66EC1280"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тротуара из плит-104 м</w:t>
            </w:r>
          </w:p>
        </w:tc>
      </w:tr>
      <w:tr w:rsidR="0019692F" w:rsidRPr="0019692F" w14:paraId="3F3C3DB5"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4281AC60"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ул. </w:t>
            </w:r>
            <w:proofErr w:type="spellStart"/>
            <w:r w:rsidRPr="00E46C92">
              <w:rPr>
                <w:rFonts w:ascii="Times New Roman" w:hAnsi="Times New Roman" w:cs="Times New Roman"/>
                <w:sz w:val="16"/>
                <w:szCs w:val="16"/>
              </w:rPr>
              <w:t>Мухинская</w:t>
            </w:r>
            <w:proofErr w:type="spellEnd"/>
            <w:r w:rsidRPr="00E46C92">
              <w:rPr>
                <w:rFonts w:ascii="Times New Roman" w:hAnsi="Times New Roman" w:cs="Times New Roman"/>
                <w:sz w:val="16"/>
                <w:szCs w:val="16"/>
              </w:rPr>
              <w:t>, ул. Бульварная, ул. Куйбышева:</w:t>
            </w:r>
          </w:p>
        </w:tc>
        <w:tc>
          <w:tcPr>
            <w:tcW w:w="928" w:type="dxa"/>
            <w:tcBorders>
              <w:top w:val="single" w:sz="4" w:space="0" w:color="auto"/>
              <w:left w:val="single" w:sz="4" w:space="0" w:color="auto"/>
              <w:bottom w:val="single" w:sz="4" w:space="0" w:color="auto"/>
              <w:right w:val="single" w:sz="4" w:space="0" w:color="auto"/>
            </w:tcBorders>
            <w:vAlign w:val="center"/>
          </w:tcPr>
          <w:p w14:paraId="03BEAE1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2 138,979</w:t>
            </w:r>
          </w:p>
        </w:tc>
        <w:tc>
          <w:tcPr>
            <w:tcW w:w="993" w:type="dxa"/>
            <w:tcBorders>
              <w:top w:val="single" w:sz="4" w:space="0" w:color="auto"/>
              <w:left w:val="single" w:sz="4" w:space="0" w:color="auto"/>
              <w:bottom w:val="single" w:sz="4" w:space="0" w:color="auto"/>
              <w:right w:val="single" w:sz="4" w:space="0" w:color="auto"/>
            </w:tcBorders>
            <w:vAlign w:val="center"/>
          </w:tcPr>
          <w:p w14:paraId="4528E88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2 053,419</w:t>
            </w:r>
          </w:p>
        </w:tc>
        <w:tc>
          <w:tcPr>
            <w:tcW w:w="992" w:type="dxa"/>
            <w:tcBorders>
              <w:top w:val="single" w:sz="4" w:space="0" w:color="auto"/>
              <w:left w:val="single" w:sz="4" w:space="0" w:color="auto"/>
              <w:bottom w:val="single" w:sz="4" w:space="0" w:color="auto"/>
              <w:right w:val="single" w:sz="4" w:space="0" w:color="auto"/>
            </w:tcBorders>
            <w:vAlign w:val="center"/>
          </w:tcPr>
          <w:p w14:paraId="4D6CF315"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85,560</w:t>
            </w:r>
          </w:p>
        </w:tc>
        <w:tc>
          <w:tcPr>
            <w:tcW w:w="3969" w:type="dxa"/>
            <w:tcBorders>
              <w:top w:val="single" w:sz="4" w:space="0" w:color="auto"/>
              <w:left w:val="single" w:sz="4" w:space="0" w:color="auto"/>
              <w:bottom w:val="single" w:sz="4" w:space="0" w:color="auto"/>
              <w:right w:val="single" w:sz="4" w:space="0" w:color="auto"/>
            </w:tcBorders>
            <w:vAlign w:val="center"/>
          </w:tcPr>
          <w:p w14:paraId="588346B4" w14:textId="31283ED4"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тротуара – 388 м</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Ремонт покрытия-630м2</w:t>
            </w:r>
          </w:p>
        </w:tc>
      </w:tr>
      <w:tr w:rsidR="0019692F" w:rsidRPr="0019692F" w14:paraId="6AA1FCDC"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05182C30"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w:t>
            </w:r>
            <w:proofErr w:type="spellStart"/>
            <w:r w:rsidRPr="00E46C92">
              <w:rPr>
                <w:rFonts w:ascii="Times New Roman" w:hAnsi="Times New Roman" w:cs="Times New Roman"/>
                <w:sz w:val="16"/>
                <w:szCs w:val="16"/>
              </w:rPr>
              <w:t>ул.Мухинская</w:t>
            </w:r>
            <w:proofErr w:type="spellEnd"/>
            <w:r w:rsidRPr="00E46C92">
              <w:rPr>
                <w:rFonts w:ascii="Times New Roman" w:hAnsi="Times New Roman" w:cs="Times New Roman"/>
                <w:sz w:val="16"/>
                <w:szCs w:val="16"/>
              </w:rPr>
              <w:t xml:space="preserve"> (от ул. Красноармейская до ул. Куйбышева), ул. Бульварная (от ул. Куйбышева до ул. Комсомольская) </w:t>
            </w:r>
          </w:p>
        </w:tc>
        <w:tc>
          <w:tcPr>
            <w:tcW w:w="928" w:type="dxa"/>
            <w:tcBorders>
              <w:top w:val="single" w:sz="4" w:space="0" w:color="auto"/>
              <w:left w:val="single" w:sz="4" w:space="0" w:color="auto"/>
              <w:bottom w:val="single" w:sz="4" w:space="0" w:color="auto"/>
              <w:right w:val="single" w:sz="4" w:space="0" w:color="auto"/>
            </w:tcBorders>
            <w:vAlign w:val="center"/>
          </w:tcPr>
          <w:p w14:paraId="0B63E257"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1 543,564</w:t>
            </w:r>
          </w:p>
        </w:tc>
        <w:tc>
          <w:tcPr>
            <w:tcW w:w="993" w:type="dxa"/>
            <w:tcBorders>
              <w:top w:val="single" w:sz="4" w:space="0" w:color="auto"/>
              <w:left w:val="single" w:sz="4" w:space="0" w:color="auto"/>
              <w:bottom w:val="single" w:sz="4" w:space="0" w:color="auto"/>
              <w:right w:val="single" w:sz="4" w:space="0" w:color="auto"/>
            </w:tcBorders>
            <w:vAlign w:val="center"/>
          </w:tcPr>
          <w:p w14:paraId="11EEE03A"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1 481,821</w:t>
            </w:r>
          </w:p>
        </w:tc>
        <w:tc>
          <w:tcPr>
            <w:tcW w:w="992" w:type="dxa"/>
            <w:tcBorders>
              <w:top w:val="single" w:sz="4" w:space="0" w:color="auto"/>
              <w:left w:val="single" w:sz="4" w:space="0" w:color="auto"/>
              <w:bottom w:val="single" w:sz="4" w:space="0" w:color="auto"/>
              <w:right w:val="single" w:sz="4" w:space="0" w:color="auto"/>
            </w:tcBorders>
            <w:vAlign w:val="center"/>
          </w:tcPr>
          <w:p w14:paraId="141CC287"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61,743</w:t>
            </w:r>
          </w:p>
        </w:tc>
        <w:tc>
          <w:tcPr>
            <w:tcW w:w="3969" w:type="dxa"/>
            <w:tcBorders>
              <w:top w:val="single" w:sz="4" w:space="0" w:color="auto"/>
              <w:left w:val="single" w:sz="4" w:space="0" w:color="auto"/>
              <w:bottom w:val="single" w:sz="4" w:space="0" w:color="auto"/>
              <w:right w:val="single" w:sz="4" w:space="0" w:color="auto"/>
            </w:tcBorders>
            <w:vAlign w:val="center"/>
          </w:tcPr>
          <w:p w14:paraId="2E5F6406"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тротуара-195м</w:t>
            </w:r>
          </w:p>
          <w:p w14:paraId="1C8D0FC0"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покрытия-630м2</w:t>
            </w:r>
          </w:p>
        </w:tc>
      </w:tr>
      <w:tr w:rsidR="0019692F" w:rsidRPr="0019692F" w14:paraId="53B2DC33"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636E6208"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улично-дорожной сети: тротуар ул. Куйбышева (от ул. Чапаева до Куйбышева,8)</w:t>
            </w:r>
          </w:p>
        </w:tc>
        <w:tc>
          <w:tcPr>
            <w:tcW w:w="928" w:type="dxa"/>
            <w:tcBorders>
              <w:top w:val="single" w:sz="4" w:space="0" w:color="auto"/>
              <w:left w:val="single" w:sz="4" w:space="0" w:color="auto"/>
              <w:bottom w:val="single" w:sz="4" w:space="0" w:color="auto"/>
              <w:right w:val="single" w:sz="4" w:space="0" w:color="auto"/>
            </w:tcBorders>
            <w:vAlign w:val="center"/>
          </w:tcPr>
          <w:p w14:paraId="1CB3AC25"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595,415</w:t>
            </w:r>
          </w:p>
        </w:tc>
        <w:tc>
          <w:tcPr>
            <w:tcW w:w="993" w:type="dxa"/>
            <w:tcBorders>
              <w:top w:val="single" w:sz="4" w:space="0" w:color="auto"/>
              <w:left w:val="single" w:sz="4" w:space="0" w:color="auto"/>
              <w:bottom w:val="single" w:sz="4" w:space="0" w:color="auto"/>
              <w:right w:val="single" w:sz="4" w:space="0" w:color="auto"/>
            </w:tcBorders>
            <w:vAlign w:val="center"/>
          </w:tcPr>
          <w:p w14:paraId="33DFB5C0"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571,598</w:t>
            </w:r>
          </w:p>
        </w:tc>
        <w:tc>
          <w:tcPr>
            <w:tcW w:w="992" w:type="dxa"/>
            <w:tcBorders>
              <w:top w:val="single" w:sz="4" w:space="0" w:color="auto"/>
              <w:left w:val="single" w:sz="4" w:space="0" w:color="auto"/>
              <w:bottom w:val="single" w:sz="4" w:space="0" w:color="auto"/>
              <w:right w:val="single" w:sz="4" w:space="0" w:color="auto"/>
            </w:tcBorders>
            <w:vAlign w:val="center"/>
          </w:tcPr>
          <w:p w14:paraId="284C43F8"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23,817</w:t>
            </w:r>
          </w:p>
        </w:tc>
        <w:tc>
          <w:tcPr>
            <w:tcW w:w="3969" w:type="dxa"/>
            <w:tcBorders>
              <w:top w:val="single" w:sz="4" w:space="0" w:color="auto"/>
              <w:left w:val="single" w:sz="4" w:space="0" w:color="auto"/>
              <w:bottom w:val="single" w:sz="4" w:space="0" w:color="auto"/>
              <w:right w:val="single" w:sz="4" w:space="0" w:color="auto"/>
            </w:tcBorders>
            <w:vAlign w:val="center"/>
          </w:tcPr>
          <w:p w14:paraId="10D843EF"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тротуара– 193 м</w:t>
            </w:r>
          </w:p>
        </w:tc>
      </w:tr>
      <w:tr w:rsidR="0019692F" w:rsidRPr="0019692F" w14:paraId="3A73049F"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0FB66919"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с. Камышенка </w:t>
            </w:r>
          </w:p>
        </w:tc>
        <w:tc>
          <w:tcPr>
            <w:tcW w:w="928" w:type="dxa"/>
            <w:tcBorders>
              <w:top w:val="single" w:sz="4" w:space="0" w:color="auto"/>
              <w:left w:val="single" w:sz="4" w:space="0" w:color="auto"/>
              <w:bottom w:val="single" w:sz="4" w:space="0" w:color="auto"/>
              <w:right w:val="single" w:sz="4" w:space="0" w:color="auto"/>
            </w:tcBorders>
            <w:vAlign w:val="center"/>
          </w:tcPr>
          <w:p w14:paraId="63EA8C0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121,270</w:t>
            </w:r>
          </w:p>
        </w:tc>
        <w:tc>
          <w:tcPr>
            <w:tcW w:w="993" w:type="dxa"/>
            <w:tcBorders>
              <w:top w:val="single" w:sz="4" w:space="0" w:color="auto"/>
              <w:left w:val="single" w:sz="4" w:space="0" w:color="auto"/>
              <w:bottom w:val="single" w:sz="4" w:space="0" w:color="auto"/>
              <w:right w:val="single" w:sz="4" w:space="0" w:color="auto"/>
            </w:tcBorders>
            <w:vAlign w:val="center"/>
          </w:tcPr>
          <w:p w14:paraId="380A6E8A"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116,419</w:t>
            </w:r>
          </w:p>
        </w:tc>
        <w:tc>
          <w:tcPr>
            <w:tcW w:w="992" w:type="dxa"/>
            <w:tcBorders>
              <w:top w:val="single" w:sz="4" w:space="0" w:color="auto"/>
              <w:left w:val="single" w:sz="4" w:space="0" w:color="auto"/>
              <w:bottom w:val="single" w:sz="4" w:space="0" w:color="auto"/>
              <w:right w:val="single" w:sz="4" w:space="0" w:color="auto"/>
            </w:tcBorders>
            <w:vAlign w:val="center"/>
          </w:tcPr>
          <w:p w14:paraId="033F6BFE"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4,851</w:t>
            </w:r>
          </w:p>
        </w:tc>
        <w:tc>
          <w:tcPr>
            <w:tcW w:w="3969" w:type="dxa"/>
            <w:tcBorders>
              <w:top w:val="single" w:sz="4" w:space="0" w:color="auto"/>
              <w:left w:val="single" w:sz="4" w:space="0" w:color="auto"/>
              <w:bottom w:val="single" w:sz="4" w:space="0" w:color="auto"/>
              <w:right w:val="single" w:sz="4" w:space="0" w:color="auto"/>
            </w:tcBorders>
            <w:vAlign w:val="center"/>
          </w:tcPr>
          <w:p w14:paraId="331EAA2B"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Укладка трубы-1шт/10м</w:t>
            </w:r>
          </w:p>
        </w:tc>
      </w:tr>
      <w:tr w:rsidR="0019692F" w:rsidRPr="0019692F" w14:paraId="795EE2D2"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69851FCD"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ул. Куйбышева, ул. Чкалова </w:t>
            </w:r>
          </w:p>
        </w:tc>
        <w:tc>
          <w:tcPr>
            <w:tcW w:w="928" w:type="dxa"/>
            <w:tcBorders>
              <w:top w:val="single" w:sz="4" w:space="0" w:color="auto"/>
              <w:left w:val="single" w:sz="4" w:space="0" w:color="auto"/>
              <w:bottom w:val="single" w:sz="4" w:space="0" w:color="auto"/>
              <w:right w:val="single" w:sz="4" w:space="0" w:color="auto"/>
            </w:tcBorders>
            <w:vAlign w:val="center"/>
          </w:tcPr>
          <w:p w14:paraId="3321E5B9"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6 463,485</w:t>
            </w:r>
          </w:p>
        </w:tc>
        <w:tc>
          <w:tcPr>
            <w:tcW w:w="993" w:type="dxa"/>
            <w:tcBorders>
              <w:top w:val="single" w:sz="4" w:space="0" w:color="auto"/>
              <w:left w:val="single" w:sz="4" w:space="0" w:color="auto"/>
              <w:bottom w:val="single" w:sz="4" w:space="0" w:color="auto"/>
              <w:right w:val="single" w:sz="4" w:space="0" w:color="auto"/>
            </w:tcBorders>
            <w:vAlign w:val="center"/>
          </w:tcPr>
          <w:p w14:paraId="3676B36A"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6 204,946</w:t>
            </w:r>
          </w:p>
        </w:tc>
        <w:tc>
          <w:tcPr>
            <w:tcW w:w="992" w:type="dxa"/>
            <w:tcBorders>
              <w:top w:val="single" w:sz="4" w:space="0" w:color="auto"/>
              <w:left w:val="single" w:sz="4" w:space="0" w:color="auto"/>
              <w:bottom w:val="single" w:sz="4" w:space="0" w:color="auto"/>
              <w:right w:val="single" w:sz="4" w:space="0" w:color="auto"/>
            </w:tcBorders>
            <w:vAlign w:val="center"/>
          </w:tcPr>
          <w:p w14:paraId="02CDAEBF"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258,539</w:t>
            </w:r>
          </w:p>
        </w:tc>
        <w:tc>
          <w:tcPr>
            <w:tcW w:w="3969" w:type="dxa"/>
            <w:tcBorders>
              <w:top w:val="single" w:sz="4" w:space="0" w:color="auto"/>
              <w:left w:val="single" w:sz="4" w:space="0" w:color="auto"/>
              <w:bottom w:val="single" w:sz="4" w:space="0" w:color="auto"/>
              <w:right w:val="single" w:sz="4" w:space="0" w:color="auto"/>
            </w:tcBorders>
            <w:vAlign w:val="center"/>
          </w:tcPr>
          <w:p w14:paraId="27B58292"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 – 2327 м2</w:t>
            </w:r>
          </w:p>
        </w:tc>
      </w:tr>
      <w:tr w:rsidR="0019692F" w:rsidRPr="0019692F" w14:paraId="260E1946"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48308395"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ул. Куйбышева, 21 (городская библиотека) </w:t>
            </w:r>
          </w:p>
        </w:tc>
        <w:tc>
          <w:tcPr>
            <w:tcW w:w="928" w:type="dxa"/>
            <w:tcBorders>
              <w:top w:val="single" w:sz="4" w:space="0" w:color="auto"/>
              <w:left w:val="single" w:sz="4" w:space="0" w:color="auto"/>
              <w:bottom w:val="single" w:sz="4" w:space="0" w:color="auto"/>
              <w:right w:val="single" w:sz="4" w:space="0" w:color="auto"/>
            </w:tcBorders>
            <w:vAlign w:val="center"/>
          </w:tcPr>
          <w:p w14:paraId="0834B72F"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4 228,457</w:t>
            </w:r>
          </w:p>
        </w:tc>
        <w:tc>
          <w:tcPr>
            <w:tcW w:w="993" w:type="dxa"/>
            <w:tcBorders>
              <w:top w:val="single" w:sz="4" w:space="0" w:color="auto"/>
              <w:left w:val="single" w:sz="4" w:space="0" w:color="auto"/>
              <w:bottom w:val="single" w:sz="4" w:space="0" w:color="auto"/>
              <w:right w:val="single" w:sz="4" w:space="0" w:color="auto"/>
            </w:tcBorders>
            <w:vAlign w:val="center"/>
          </w:tcPr>
          <w:p w14:paraId="6964478F"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4 059,318</w:t>
            </w:r>
          </w:p>
        </w:tc>
        <w:tc>
          <w:tcPr>
            <w:tcW w:w="992" w:type="dxa"/>
            <w:tcBorders>
              <w:top w:val="single" w:sz="4" w:space="0" w:color="auto"/>
              <w:left w:val="single" w:sz="4" w:space="0" w:color="auto"/>
              <w:bottom w:val="single" w:sz="4" w:space="0" w:color="auto"/>
              <w:right w:val="single" w:sz="4" w:space="0" w:color="auto"/>
            </w:tcBorders>
            <w:vAlign w:val="center"/>
          </w:tcPr>
          <w:p w14:paraId="471A2FB6"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169,139</w:t>
            </w:r>
          </w:p>
        </w:tc>
        <w:tc>
          <w:tcPr>
            <w:tcW w:w="3969" w:type="dxa"/>
            <w:tcBorders>
              <w:top w:val="single" w:sz="4" w:space="0" w:color="auto"/>
              <w:left w:val="single" w:sz="4" w:space="0" w:color="auto"/>
              <w:bottom w:val="single" w:sz="4" w:space="0" w:color="auto"/>
              <w:right w:val="single" w:sz="4" w:space="0" w:color="auto"/>
            </w:tcBorders>
            <w:vAlign w:val="center"/>
          </w:tcPr>
          <w:p w14:paraId="52A52F22"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 – 1419 м2</w:t>
            </w:r>
          </w:p>
        </w:tc>
      </w:tr>
      <w:tr w:rsidR="0019692F" w:rsidRPr="0019692F" w14:paraId="5F97836C"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05EC57D1"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улично-дорожной сети: тротуар ул. Чкалова (от ул. Куйбышева до ул. Чкалова, 26)</w:t>
            </w:r>
          </w:p>
        </w:tc>
        <w:tc>
          <w:tcPr>
            <w:tcW w:w="928" w:type="dxa"/>
            <w:tcBorders>
              <w:top w:val="single" w:sz="4" w:space="0" w:color="auto"/>
              <w:left w:val="single" w:sz="4" w:space="0" w:color="auto"/>
              <w:bottom w:val="single" w:sz="4" w:space="0" w:color="auto"/>
              <w:right w:val="single" w:sz="4" w:space="0" w:color="auto"/>
            </w:tcBorders>
            <w:vAlign w:val="center"/>
          </w:tcPr>
          <w:p w14:paraId="56F1A80B"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2 235,028</w:t>
            </w:r>
          </w:p>
        </w:tc>
        <w:tc>
          <w:tcPr>
            <w:tcW w:w="993" w:type="dxa"/>
            <w:tcBorders>
              <w:top w:val="single" w:sz="4" w:space="0" w:color="auto"/>
              <w:left w:val="single" w:sz="4" w:space="0" w:color="auto"/>
              <w:bottom w:val="single" w:sz="4" w:space="0" w:color="auto"/>
              <w:right w:val="single" w:sz="4" w:space="0" w:color="auto"/>
            </w:tcBorders>
            <w:vAlign w:val="center"/>
          </w:tcPr>
          <w:p w14:paraId="0FC893E7"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2 145,628</w:t>
            </w:r>
          </w:p>
        </w:tc>
        <w:tc>
          <w:tcPr>
            <w:tcW w:w="992" w:type="dxa"/>
            <w:tcBorders>
              <w:top w:val="single" w:sz="4" w:space="0" w:color="auto"/>
              <w:left w:val="single" w:sz="4" w:space="0" w:color="auto"/>
              <w:bottom w:val="single" w:sz="4" w:space="0" w:color="auto"/>
              <w:right w:val="single" w:sz="4" w:space="0" w:color="auto"/>
            </w:tcBorders>
            <w:vAlign w:val="center"/>
          </w:tcPr>
          <w:p w14:paraId="1CDEB998"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89,400</w:t>
            </w:r>
          </w:p>
        </w:tc>
        <w:tc>
          <w:tcPr>
            <w:tcW w:w="3969" w:type="dxa"/>
            <w:tcBorders>
              <w:top w:val="single" w:sz="4" w:space="0" w:color="auto"/>
              <w:left w:val="single" w:sz="4" w:space="0" w:color="auto"/>
              <w:bottom w:val="single" w:sz="4" w:space="0" w:color="auto"/>
              <w:right w:val="single" w:sz="4" w:space="0" w:color="auto"/>
            </w:tcBorders>
            <w:vAlign w:val="center"/>
          </w:tcPr>
          <w:p w14:paraId="2782CA4C"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 – 908м2</w:t>
            </w:r>
          </w:p>
        </w:tc>
      </w:tr>
      <w:tr w:rsidR="0019692F" w:rsidRPr="0019692F" w14:paraId="3A2A24A4"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5299C0D1"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улично-дорожной сети: (</w:t>
            </w:r>
            <w:proofErr w:type="spellStart"/>
            <w:r w:rsidRPr="00E46C92">
              <w:rPr>
                <w:rFonts w:ascii="Times New Roman" w:hAnsi="Times New Roman" w:cs="Times New Roman"/>
                <w:sz w:val="16"/>
                <w:szCs w:val="16"/>
              </w:rPr>
              <w:t>ул.Мухинская</w:t>
            </w:r>
            <w:proofErr w:type="spellEnd"/>
            <w:r w:rsidRPr="00E46C92">
              <w:rPr>
                <w:rFonts w:ascii="Times New Roman" w:hAnsi="Times New Roman" w:cs="Times New Roman"/>
                <w:sz w:val="16"/>
                <w:szCs w:val="16"/>
              </w:rPr>
              <w:t xml:space="preserve"> от </w:t>
            </w:r>
            <w:proofErr w:type="spellStart"/>
            <w:r w:rsidRPr="00E46C92">
              <w:rPr>
                <w:rFonts w:ascii="Times New Roman" w:hAnsi="Times New Roman" w:cs="Times New Roman"/>
                <w:sz w:val="16"/>
                <w:szCs w:val="16"/>
              </w:rPr>
              <w:t>ул.Завитинская</w:t>
            </w:r>
            <w:proofErr w:type="spellEnd"/>
            <w:r w:rsidRPr="00E46C92">
              <w:rPr>
                <w:rFonts w:ascii="Times New Roman" w:hAnsi="Times New Roman" w:cs="Times New Roman"/>
                <w:sz w:val="16"/>
                <w:szCs w:val="16"/>
              </w:rPr>
              <w:t xml:space="preserve"> до </w:t>
            </w:r>
            <w:proofErr w:type="spellStart"/>
            <w:r w:rsidRPr="00E46C92">
              <w:rPr>
                <w:rFonts w:ascii="Times New Roman" w:hAnsi="Times New Roman" w:cs="Times New Roman"/>
                <w:sz w:val="16"/>
                <w:szCs w:val="16"/>
              </w:rPr>
              <w:t>ул.Советская</w:t>
            </w:r>
            <w:proofErr w:type="spellEnd"/>
            <w:proofErr w:type="gramStart"/>
            <w:r w:rsidRPr="00E46C92">
              <w:rPr>
                <w:rFonts w:ascii="Times New Roman" w:hAnsi="Times New Roman" w:cs="Times New Roman"/>
                <w:sz w:val="16"/>
                <w:szCs w:val="16"/>
              </w:rPr>
              <w:t>, ,объезд</w:t>
            </w:r>
            <w:proofErr w:type="gramEnd"/>
            <w:r w:rsidRPr="00E46C92">
              <w:rPr>
                <w:rFonts w:ascii="Times New Roman" w:hAnsi="Times New Roman" w:cs="Times New Roman"/>
                <w:sz w:val="16"/>
                <w:szCs w:val="16"/>
              </w:rPr>
              <w:t xml:space="preserve"> </w:t>
            </w:r>
            <w:proofErr w:type="spellStart"/>
            <w:r w:rsidRPr="00E46C92">
              <w:rPr>
                <w:rFonts w:ascii="Times New Roman" w:hAnsi="Times New Roman" w:cs="Times New Roman"/>
                <w:sz w:val="16"/>
                <w:szCs w:val="16"/>
              </w:rPr>
              <w:t>г.Завитинск</w:t>
            </w:r>
            <w:proofErr w:type="spellEnd"/>
            <w:r w:rsidRPr="00E46C92">
              <w:rPr>
                <w:rFonts w:ascii="Times New Roman" w:hAnsi="Times New Roman" w:cs="Times New Roman"/>
                <w:sz w:val="16"/>
                <w:szCs w:val="16"/>
              </w:rPr>
              <w:t xml:space="preserve"> от </w:t>
            </w:r>
            <w:proofErr w:type="spellStart"/>
            <w:r w:rsidRPr="00E46C92">
              <w:rPr>
                <w:rFonts w:ascii="Times New Roman" w:hAnsi="Times New Roman" w:cs="Times New Roman"/>
                <w:sz w:val="16"/>
                <w:szCs w:val="16"/>
              </w:rPr>
              <w:t>ул.Южная</w:t>
            </w:r>
            <w:proofErr w:type="spellEnd"/>
            <w:r w:rsidRPr="00E46C92">
              <w:rPr>
                <w:rFonts w:ascii="Times New Roman" w:hAnsi="Times New Roman" w:cs="Times New Roman"/>
                <w:sz w:val="16"/>
                <w:szCs w:val="16"/>
              </w:rPr>
              <w:t xml:space="preserve"> до </w:t>
            </w:r>
            <w:proofErr w:type="spellStart"/>
            <w:r w:rsidRPr="00E46C92">
              <w:rPr>
                <w:rFonts w:ascii="Times New Roman" w:hAnsi="Times New Roman" w:cs="Times New Roman"/>
                <w:sz w:val="16"/>
                <w:szCs w:val="16"/>
              </w:rPr>
              <w:t>ул.Загородная,ул.Красноармейская</w:t>
            </w:r>
            <w:proofErr w:type="spellEnd"/>
            <w:r w:rsidRPr="00E46C92">
              <w:rPr>
                <w:rFonts w:ascii="Times New Roman" w:hAnsi="Times New Roman" w:cs="Times New Roman"/>
                <w:sz w:val="16"/>
                <w:szCs w:val="16"/>
              </w:rPr>
              <w:t xml:space="preserve"> от </w:t>
            </w:r>
            <w:proofErr w:type="spellStart"/>
            <w:r w:rsidRPr="00E46C92">
              <w:rPr>
                <w:rFonts w:ascii="Times New Roman" w:hAnsi="Times New Roman" w:cs="Times New Roman"/>
                <w:sz w:val="16"/>
                <w:szCs w:val="16"/>
              </w:rPr>
              <w:t>ул.Чупрасова</w:t>
            </w:r>
            <w:proofErr w:type="spellEnd"/>
            <w:r w:rsidRPr="00E46C92">
              <w:rPr>
                <w:rFonts w:ascii="Times New Roman" w:hAnsi="Times New Roman" w:cs="Times New Roman"/>
                <w:sz w:val="16"/>
                <w:szCs w:val="16"/>
              </w:rPr>
              <w:t xml:space="preserve"> до </w:t>
            </w:r>
            <w:proofErr w:type="spellStart"/>
            <w:r w:rsidRPr="00E46C92">
              <w:rPr>
                <w:rFonts w:ascii="Times New Roman" w:hAnsi="Times New Roman" w:cs="Times New Roman"/>
                <w:sz w:val="16"/>
                <w:szCs w:val="16"/>
              </w:rPr>
              <w:t>ул.Осоавиахимовская</w:t>
            </w:r>
            <w:proofErr w:type="spellEnd"/>
            <w:r w:rsidRPr="00E46C92">
              <w:rPr>
                <w:rFonts w:ascii="Times New Roman" w:hAnsi="Times New Roman" w:cs="Times New Roman"/>
                <w:sz w:val="16"/>
                <w:szCs w:val="16"/>
              </w:rPr>
              <w:t>)</w:t>
            </w:r>
          </w:p>
        </w:tc>
        <w:tc>
          <w:tcPr>
            <w:tcW w:w="928" w:type="dxa"/>
            <w:tcBorders>
              <w:top w:val="single" w:sz="4" w:space="0" w:color="auto"/>
              <w:left w:val="single" w:sz="4" w:space="0" w:color="auto"/>
              <w:bottom w:val="single" w:sz="4" w:space="0" w:color="auto"/>
              <w:right w:val="single" w:sz="4" w:space="0" w:color="auto"/>
            </w:tcBorders>
            <w:vAlign w:val="center"/>
          </w:tcPr>
          <w:p w14:paraId="6F86F20E"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4 702,327</w:t>
            </w:r>
          </w:p>
        </w:tc>
        <w:tc>
          <w:tcPr>
            <w:tcW w:w="993" w:type="dxa"/>
            <w:tcBorders>
              <w:top w:val="single" w:sz="4" w:space="0" w:color="auto"/>
              <w:left w:val="single" w:sz="4" w:space="0" w:color="auto"/>
              <w:bottom w:val="single" w:sz="4" w:space="0" w:color="auto"/>
              <w:right w:val="single" w:sz="4" w:space="0" w:color="auto"/>
            </w:tcBorders>
            <w:vAlign w:val="center"/>
          </w:tcPr>
          <w:p w14:paraId="27010503"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4 514,234</w:t>
            </w:r>
          </w:p>
        </w:tc>
        <w:tc>
          <w:tcPr>
            <w:tcW w:w="992" w:type="dxa"/>
            <w:tcBorders>
              <w:top w:val="single" w:sz="4" w:space="0" w:color="auto"/>
              <w:left w:val="single" w:sz="4" w:space="0" w:color="auto"/>
              <w:bottom w:val="single" w:sz="4" w:space="0" w:color="auto"/>
              <w:right w:val="single" w:sz="4" w:space="0" w:color="auto"/>
            </w:tcBorders>
            <w:vAlign w:val="center"/>
          </w:tcPr>
          <w:p w14:paraId="6D2A1CBA"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188,093</w:t>
            </w:r>
          </w:p>
        </w:tc>
        <w:tc>
          <w:tcPr>
            <w:tcW w:w="3969" w:type="dxa"/>
            <w:tcBorders>
              <w:top w:val="single" w:sz="4" w:space="0" w:color="auto"/>
              <w:left w:val="single" w:sz="4" w:space="0" w:color="auto"/>
              <w:bottom w:val="single" w:sz="4" w:space="0" w:color="auto"/>
              <w:right w:val="single" w:sz="4" w:space="0" w:color="auto"/>
            </w:tcBorders>
            <w:vAlign w:val="center"/>
          </w:tcPr>
          <w:p w14:paraId="039D0735"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Устранение </w:t>
            </w:r>
            <w:proofErr w:type="spellStart"/>
            <w:r w:rsidRPr="00E46C92">
              <w:rPr>
                <w:rFonts w:ascii="Times New Roman" w:hAnsi="Times New Roman" w:cs="Times New Roman"/>
                <w:sz w:val="16"/>
                <w:szCs w:val="16"/>
              </w:rPr>
              <w:t>пучинообразований</w:t>
            </w:r>
            <w:proofErr w:type="spellEnd"/>
            <w:r w:rsidRPr="00E46C92">
              <w:rPr>
                <w:rFonts w:ascii="Times New Roman" w:hAnsi="Times New Roman" w:cs="Times New Roman"/>
                <w:sz w:val="16"/>
                <w:szCs w:val="16"/>
              </w:rPr>
              <w:t xml:space="preserve"> – 160 м</w:t>
            </w:r>
          </w:p>
        </w:tc>
      </w:tr>
      <w:tr w:rsidR="0019692F" w:rsidRPr="0019692F" w14:paraId="1631AB80"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7DCC7DBE"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улично-дорожной сети: с. Успеновка</w:t>
            </w:r>
          </w:p>
        </w:tc>
        <w:tc>
          <w:tcPr>
            <w:tcW w:w="928" w:type="dxa"/>
            <w:tcBorders>
              <w:top w:val="single" w:sz="4" w:space="0" w:color="auto"/>
              <w:left w:val="single" w:sz="4" w:space="0" w:color="auto"/>
              <w:bottom w:val="single" w:sz="4" w:space="0" w:color="auto"/>
              <w:right w:val="single" w:sz="4" w:space="0" w:color="auto"/>
            </w:tcBorders>
            <w:vAlign w:val="center"/>
          </w:tcPr>
          <w:p w14:paraId="2900DDE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262,034</w:t>
            </w:r>
          </w:p>
        </w:tc>
        <w:tc>
          <w:tcPr>
            <w:tcW w:w="993" w:type="dxa"/>
            <w:tcBorders>
              <w:top w:val="single" w:sz="4" w:space="0" w:color="auto"/>
              <w:left w:val="single" w:sz="4" w:space="0" w:color="auto"/>
              <w:bottom w:val="single" w:sz="4" w:space="0" w:color="auto"/>
              <w:right w:val="single" w:sz="4" w:space="0" w:color="auto"/>
            </w:tcBorders>
            <w:vAlign w:val="center"/>
          </w:tcPr>
          <w:p w14:paraId="214CE45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251,553</w:t>
            </w:r>
          </w:p>
        </w:tc>
        <w:tc>
          <w:tcPr>
            <w:tcW w:w="992" w:type="dxa"/>
            <w:tcBorders>
              <w:top w:val="single" w:sz="4" w:space="0" w:color="auto"/>
              <w:left w:val="single" w:sz="4" w:space="0" w:color="auto"/>
              <w:bottom w:val="single" w:sz="4" w:space="0" w:color="auto"/>
              <w:right w:val="single" w:sz="4" w:space="0" w:color="auto"/>
            </w:tcBorders>
            <w:vAlign w:val="center"/>
          </w:tcPr>
          <w:p w14:paraId="1DDFE0A1"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10,481</w:t>
            </w:r>
          </w:p>
        </w:tc>
        <w:tc>
          <w:tcPr>
            <w:tcW w:w="3969" w:type="dxa"/>
            <w:tcBorders>
              <w:top w:val="single" w:sz="4" w:space="0" w:color="auto"/>
              <w:left w:val="single" w:sz="4" w:space="0" w:color="auto"/>
              <w:bottom w:val="single" w:sz="4" w:space="0" w:color="auto"/>
              <w:right w:val="single" w:sz="4" w:space="0" w:color="auto"/>
            </w:tcBorders>
            <w:vAlign w:val="center"/>
          </w:tcPr>
          <w:p w14:paraId="4C2DDADA" w14:textId="25CC0A0F"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Укладка трубы – 12 м</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Восстановление насыпи – 10 м</w:t>
            </w:r>
          </w:p>
        </w:tc>
      </w:tr>
      <w:tr w:rsidR="0019692F" w:rsidRPr="0019692F" w14:paraId="7496A056"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0A8CF9DC"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w:t>
            </w:r>
            <w:proofErr w:type="spellStart"/>
            <w:proofErr w:type="gramStart"/>
            <w:r w:rsidRPr="00E46C92">
              <w:rPr>
                <w:rFonts w:ascii="Times New Roman" w:hAnsi="Times New Roman" w:cs="Times New Roman"/>
                <w:sz w:val="16"/>
                <w:szCs w:val="16"/>
              </w:rPr>
              <w:t>с.Успеновка</w:t>
            </w:r>
            <w:proofErr w:type="spellEnd"/>
            <w:r w:rsidRPr="00E46C92">
              <w:rPr>
                <w:rFonts w:ascii="Times New Roman" w:hAnsi="Times New Roman" w:cs="Times New Roman"/>
                <w:sz w:val="16"/>
                <w:szCs w:val="16"/>
              </w:rPr>
              <w:t xml:space="preserve">  (</w:t>
            </w:r>
            <w:proofErr w:type="gramEnd"/>
            <w:r w:rsidRPr="00E46C92">
              <w:rPr>
                <w:rFonts w:ascii="Times New Roman" w:hAnsi="Times New Roman" w:cs="Times New Roman"/>
                <w:sz w:val="16"/>
                <w:szCs w:val="16"/>
              </w:rPr>
              <w:t xml:space="preserve">около пересечения автодороги регионального значения и </w:t>
            </w:r>
            <w:proofErr w:type="spellStart"/>
            <w:r w:rsidRPr="00E46C92">
              <w:rPr>
                <w:rFonts w:ascii="Times New Roman" w:hAnsi="Times New Roman" w:cs="Times New Roman"/>
                <w:sz w:val="16"/>
                <w:szCs w:val="16"/>
              </w:rPr>
              <w:t>ул.Молодежная</w:t>
            </w:r>
            <w:proofErr w:type="spellEnd"/>
            <w:r w:rsidRPr="00E46C92">
              <w:rPr>
                <w:rFonts w:ascii="Times New Roman" w:hAnsi="Times New Roman" w:cs="Times New Roman"/>
                <w:sz w:val="16"/>
                <w:szCs w:val="16"/>
              </w:rPr>
              <w:t>)</w:t>
            </w:r>
          </w:p>
        </w:tc>
        <w:tc>
          <w:tcPr>
            <w:tcW w:w="928" w:type="dxa"/>
            <w:tcBorders>
              <w:top w:val="single" w:sz="4" w:space="0" w:color="auto"/>
              <w:left w:val="single" w:sz="4" w:space="0" w:color="auto"/>
              <w:bottom w:val="single" w:sz="4" w:space="0" w:color="auto"/>
              <w:right w:val="single" w:sz="4" w:space="0" w:color="auto"/>
            </w:tcBorders>
            <w:vAlign w:val="center"/>
          </w:tcPr>
          <w:p w14:paraId="5D5A34C7"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177,695</w:t>
            </w:r>
          </w:p>
        </w:tc>
        <w:tc>
          <w:tcPr>
            <w:tcW w:w="993" w:type="dxa"/>
            <w:tcBorders>
              <w:top w:val="single" w:sz="4" w:space="0" w:color="auto"/>
              <w:left w:val="single" w:sz="4" w:space="0" w:color="auto"/>
              <w:bottom w:val="single" w:sz="4" w:space="0" w:color="auto"/>
              <w:right w:val="single" w:sz="4" w:space="0" w:color="auto"/>
            </w:tcBorders>
            <w:vAlign w:val="center"/>
          </w:tcPr>
          <w:p w14:paraId="68A7978C"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170,588</w:t>
            </w:r>
          </w:p>
        </w:tc>
        <w:tc>
          <w:tcPr>
            <w:tcW w:w="992" w:type="dxa"/>
            <w:tcBorders>
              <w:top w:val="single" w:sz="4" w:space="0" w:color="auto"/>
              <w:left w:val="single" w:sz="4" w:space="0" w:color="auto"/>
              <w:bottom w:val="single" w:sz="4" w:space="0" w:color="auto"/>
              <w:right w:val="single" w:sz="4" w:space="0" w:color="auto"/>
            </w:tcBorders>
            <w:vAlign w:val="center"/>
          </w:tcPr>
          <w:p w14:paraId="006DCD39"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7,107</w:t>
            </w:r>
          </w:p>
        </w:tc>
        <w:tc>
          <w:tcPr>
            <w:tcW w:w="3969" w:type="dxa"/>
            <w:tcBorders>
              <w:top w:val="single" w:sz="4" w:space="0" w:color="auto"/>
              <w:left w:val="single" w:sz="4" w:space="0" w:color="auto"/>
              <w:bottom w:val="single" w:sz="4" w:space="0" w:color="auto"/>
              <w:right w:val="single" w:sz="4" w:space="0" w:color="auto"/>
            </w:tcBorders>
            <w:vAlign w:val="center"/>
          </w:tcPr>
          <w:p w14:paraId="0F66C4C0"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Укладка трубы – 12 м</w:t>
            </w:r>
          </w:p>
        </w:tc>
      </w:tr>
      <w:tr w:rsidR="0019692F" w:rsidRPr="0019692F" w14:paraId="6D1B822A"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5191FD7D"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w:t>
            </w:r>
            <w:proofErr w:type="spellStart"/>
            <w:proofErr w:type="gramStart"/>
            <w:r w:rsidRPr="00E46C92">
              <w:rPr>
                <w:rFonts w:ascii="Times New Roman" w:hAnsi="Times New Roman" w:cs="Times New Roman"/>
                <w:sz w:val="16"/>
                <w:szCs w:val="16"/>
              </w:rPr>
              <w:t>с.Успеновка</w:t>
            </w:r>
            <w:proofErr w:type="spellEnd"/>
            <w:r w:rsidRPr="00E46C92">
              <w:rPr>
                <w:rFonts w:ascii="Times New Roman" w:hAnsi="Times New Roman" w:cs="Times New Roman"/>
                <w:sz w:val="16"/>
                <w:szCs w:val="16"/>
              </w:rPr>
              <w:t xml:space="preserve">  (</w:t>
            </w:r>
            <w:proofErr w:type="gramEnd"/>
            <w:r w:rsidRPr="00E46C92">
              <w:rPr>
                <w:rFonts w:ascii="Times New Roman" w:hAnsi="Times New Roman" w:cs="Times New Roman"/>
                <w:sz w:val="16"/>
                <w:szCs w:val="16"/>
              </w:rPr>
              <w:t>между ул.Центральная,66 и Центальная,67А)</w:t>
            </w:r>
          </w:p>
        </w:tc>
        <w:tc>
          <w:tcPr>
            <w:tcW w:w="928" w:type="dxa"/>
            <w:tcBorders>
              <w:top w:val="single" w:sz="4" w:space="0" w:color="auto"/>
              <w:left w:val="single" w:sz="4" w:space="0" w:color="auto"/>
              <w:bottom w:val="single" w:sz="4" w:space="0" w:color="auto"/>
              <w:right w:val="single" w:sz="4" w:space="0" w:color="auto"/>
            </w:tcBorders>
            <w:vAlign w:val="center"/>
          </w:tcPr>
          <w:p w14:paraId="68B67867"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84,339</w:t>
            </w:r>
          </w:p>
        </w:tc>
        <w:tc>
          <w:tcPr>
            <w:tcW w:w="993" w:type="dxa"/>
            <w:tcBorders>
              <w:top w:val="single" w:sz="4" w:space="0" w:color="auto"/>
              <w:left w:val="single" w:sz="4" w:space="0" w:color="auto"/>
              <w:bottom w:val="single" w:sz="4" w:space="0" w:color="auto"/>
              <w:right w:val="single" w:sz="4" w:space="0" w:color="auto"/>
            </w:tcBorders>
            <w:vAlign w:val="center"/>
          </w:tcPr>
          <w:p w14:paraId="3B35F903"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80,965</w:t>
            </w:r>
          </w:p>
        </w:tc>
        <w:tc>
          <w:tcPr>
            <w:tcW w:w="992" w:type="dxa"/>
            <w:tcBorders>
              <w:top w:val="single" w:sz="4" w:space="0" w:color="auto"/>
              <w:left w:val="single" w:sz="4" w:space="0" w:color="auto"/>
              <w:bottom w:val="single" w:sz="4" w:space="0" w:color="auto"/>
              <w:right w:val="single" w:sz="4" w:space="0" w:color="auto"/>
            </w:tcBorders>
            <w:vAlign w:val="center"/>
          </w:tcPr>
          <w:p w14:paraId="209EA9A8"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3,374</w:t>
            </w:r>
          </w:p>
        </w:tc>
        <w:tc>
          <w:tcPr>
            <w:tcW w:w="3969" w:type="dxa"/>
            <w:tcBorders>
              <w:top w:val="single" w:sz="4" w:space="0" w:color="auto"/>
              <w:left w:val="single" w:sz="4" w:space="0" w:color="auto"/>
              <w:bottom w:val="single" w:sz="4" w:space="0" w:color="auto"/>
              <w:right w:val="single" w:sz="4" w:space="0" w:color="auto"/>
            </w:tcBorders>
            <w:vAlign w:val="center"/>
          </w:tcPr>
          <w:p w14:paraId="01DF430A"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Восстановление насыпи – 10 м</w:t>
            </w:r>
          </w:p>
        </w:tc>
      </w:tr>
      <w:tr w:rsidR="0019692F" w:rsidRPr="0019692F" w14:paraId="5D5C0B09"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535D738E"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ул. Комсомольская, ул. </w:t>
            </w:r>
            <w:proofErr w:type="spellStart"/>
            <w:r w:rsidRPr="00E46C92">
              <w:rPr>
                <w:rFonts w:ascii="Times New Roman" w:hAnsi="Times New Roman" w:cs="Times New Roman"/>
                <w:sz w:val="16"/>
                <w:szCs w:val="16"/>
              </w:rPr>
              <w:t>Курсаковская</w:t>
            </w:r>
            <w:proofErr w:type="spellEnd"/>
          </w:p>
        </w:tc>
        <w:tc>
          <w:tcPr>
            <w:tcW w:w="928" w:type="dxa"/>
            <w:tcBorders>
              <w:top w:val="single" w:sz="4" w:space="0" w:color="auto"/>
              <w:left w:val="single" w:sz="4" w:space="0" w:color="auto"/>
              <w:bottom w:val="single" w:sz="4" w:space="0" w:color="auto"/>
              <w:right w:val="single" w:sz="4" w:space="0" w:color="auto"/>
            </w:tcBorders>
            <w:vAlign w:val="center"/>
          </w:tcPr>
          <w:p w14:paraId="4326E787"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900,000</w:t>
            </w:r>
          </w:p>
        </w:tc>
        <w:tc>
          <w:tcPr>
            <w:tcW w:w="993" w:type="dxa"/>
            <w:tcBorders>
              <w:top w:val="single" w:sz="4" w:space="0" w:color="auto"/>
              <w:left w:val="single" w:sz="4" w:space="0" w:color="auto"/>
              <w:bottom w:val="single" w:sz="4" w:space="0" w:color="auto"/>
              <w:right w:val="single" w:sz="4" w:space="0" w:color="auto"/>
            </w:tcBorders>
            <w:vAlign w:val="center"/>
          </w:tcPr>
          <w:p w14:paraId="468CF0D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864,000</w:t>
            </w:r>
          </w:p>
        </w:tc>
        <w:tc>
          <w:tcPr>
            <w:tcW w:w="992" w:type="dxa"/>
            <w:tcBorders>
              <w:top w:val="single" w:sz="4" w:space="0" w:color="auto"/>
              <w:left w:val="single" w:sz="4" w:space="0" w:color="auto"/>
              <w:bottom w:val="single" w:sz="4" w:space="0" w:color="auto"/>
              <w:right w:val="single" w:sz="4" w:space="0" w:color="auto"/>
            </w:tcBorders>
            <w:vAlign w:val="center"/>
          </w:tcPr>
          <w:p w14:paraId="27FF8CC5"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36,000</w:t>
            </w:r>
          </w:p>
        </w:tc>
        <w:tc>
          <w:tcPr>
            <w:tcW w:w="3969" w:type="dxa"/>
            <w:tcBorders>
              <w:top w:val="single" w:sz="4" w:space="0" w:color="auto"/>
              <w:left w:val="single" w:sz="4" w:space="0" w:color="auto"/>
              <w:bottom w:val="single" w:sz="4" w:space="0" w:color="auto"/>
              <w:right w:val="single" w:sz="4" w:space="0" w:color="auto"/>
            </w:tcBorders>
            <w:vAlign w:val="center"/>
          </w:tcPr>
          <w:p w14:paraId="4731D242" w14:textId="7999A066"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 – 542м2</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Ремонт тротуара – 85 м</w:t>
            </w:r>
          </w:p>
        </w:tc>
      </w:tr>
      <w:tr w:rsidR="0019692F" w:rsidRPr="0019692F" w14:paraId="583AE25F"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2F20490A"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улично-дорожной сети: ул. Комсомольская, 47</w:t>
            </w:r>
          </w:p>
        </w:tc>
        <w:tc>
          <w:tcPr>
            <w:tcW w:w="928" w:type="dxa"/>
            <w:tcBorders>
              <w:top w:val="single" w:sz="4" w:space="0" w:color="auto"/>
              <w:left w:val="single" w:sz="4" w:space="0" w:color="auto"/>
              <w:bottom w:val="single" w:sz="4" w:space="0" w:color="auto"/>
              <w:right w:val="single" w:sz="4" w:space="0" w:color="auto"/>
            </w:tcBorders>
            <w:vAlign w:val="center"/>
          </w:tcPr>
          <w:p w14:paraId="049EC646"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735,356</w:t>
            </w:r>
          </w:p>
        </w:tc>
        <w:tc>
          <w:tcPr>
            <w:tcW w:w="993" w:type="dxa"/>
            <w:tcBorders>
              <w:top w:val="single" w:sz="4" w:space="0" w:color="auto"/>
              <w:left w:val="single" w:sz="4" w:space="0" w:color="auto"/>
              <w:bottom w:val="single" w:sz="4" w:space="0" w:color="auto"/>
              <w:right w:val="single" w:sz="4" w:space="0" w:color="auto"/>
            </w:tcBorders>
            <w:vAlign w:val="center"/>
          </w:tcPr>
          <w:p w14:paraId="5A292366"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705,942</w:t>
            </w:r>
          </w:p>
        </w:tc>
        <w:tc>
          <w:tcPr>
            <w:tcW w:w="992" w:type="dxa"/>
            <w:tcBorders>
              <w:top w:val="single" w:sz="4" w:space="0" w:color="auto"/>
              <w:left w:val="single" w:sz="4" w:space="0" w:color="auto"/>
              <w:bottom w:val="single" w:sz="4" w:space="0" w:color="auto"/>
              <w:right w:val="single" w:sz="4" w:space="0" w:color="auto"/>
            </w:tcBorders>
            <w:vAlign w:val="center"/>
          </w:tcPr>
          <w:p w14:paraId="773FF431"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29,414</w:t>
            </w:r>
          </w:p>
        </w:tc>
        <w:tc>
          <w:tcPr>
            <w:tcW w:w="3969" w:type="dxa"/>
            <w:tcBorders>
              <w:top w:val="single" w:sz="4" w:space="0" w:color="auto"/>
              <w:left w:val="single" w:sz="4" w:space="0" w:color="auto"/>
              <w:bottom w:val="single" w:sz="4" w:space="0" w:color="auto"/>
              <w:right w:val="single" w:sz="4" w:space="0" w:color="auto"/>
            </w:tcBorders>
            <w:vAlign w:val="center"/>
          </w:tcPr>
          <w:p w14:paraId="6B87EA78"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покрытия – 542м2</w:t>
            </w:r>
          </w:p>
        </w:tc>
      </w:tr>
      <w:tr w:rsidR="0019692F" w:rsidRPr="0019692F" w14:paraId="73831B8A"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660B3C30"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ул. </w:t>
            </w:r>
            <w:proofErr w:type="spellStart"/>
            <w:r w:rsidRPr="00E46C92">
              <w:rPr>
                <w:rFonts w:ascii="Times New Roman" w:hAnsi="Times New Roman" w:cs="Times New Roman"/>
                <w:sz w:val="16"/>
                <w:szCs w:val="16"/>
              </w:rPr>
              <w:t>Курсаковская</w:t>
            </w:r>
            <w:proofErr w:type="spellEnd"/>
            <w:r w:rsidRPr="00E46C92">
              <w:rPr>
                <w:rFonts w:ascii="Times New Roman" w:hAnsi="Times New Roman" w:cs="Times New Roman"/>
                <w:sz w:val="16"/>
                <w:szCs w:val="16"/>
              </w:rPr>
              <w:t xml:space="preserve"> (от ул. </w:t>
            </w:r>
            <w:proofErr w:type="spellStart"/>
            <w:r w:rsidRPr="00E46C92">
              <w:rPr>
                <w:rFonts w:ascii="Times New Roman" w:hAnsi="Times New Roman" w:cs="Times New Roman"/>
                <w:sz w:val="16"/>
                <w:szCs w:val="16"/>
              </w:rPr>
              <w:t>Курсаковская</w:t>
            </w:r>
            <w:proofErr w:type="spellEnd"/>
            <w:r w:rsidRPr="00E46C92">
              <w:rPr>
                <w:rFonts w:ascii="Times New Roman" w:hAnsi="Times New Roman" w:cs="Times New Roman"/>
                <w:sz w:val="16"/>
                <w:szCs w:val="16"/>
              </w:rPr>
              <w:t xml:space="preserve">, 53 до ул. </w:t>
            </w:r>
            <w:proofErr w:type="spellStart"/>
            <w:r w:rsidRPr="00E46C92">
              <w:rPr>
                <w:rFonts w:ascii="Times New Roman" w:hAnsi="Times New Roman" w:cs="Times New Roman"/>
                <w:sz w:val="16"/>
                <w:szCs w:val="16"/>
              </w:rPr>
              <w:t>К.Маркса</w:t>
            </w:r>
            <w:proofErr w:type="spellEnd"/>
            <w:r w:rsidRPr="00E46C92">
              <w:rPr>
                <w:rFonts w:ascii="Times New Roman" w:hAnsi="Times New Roman" w:cs="Times New Roman"/>
                <w:sz w:val="16"/>
                <w:szCs w:val="16"/>
              </w:rPr>
              <w:t>)</w:t>
            </w:r>
          </w:p>
        </w:tc>
        <w:tc>
          <w:tcPr>
            <w:tcW w:w="928" w:type="dxa"/>
            <w:tcBorders>
              <w:top w:val="single" w:sz="4" w:space="0" w:color="auto"/>
              <w:left w:val="single" w:sz="4" w:space="0" w:color="auto"/>
              <w:bottom w:val="single" w:sz="4" w:space="0" w:color="auto"/>
              <w:right w:val="single" w:sz="4" w:space="0" w:color="auto"/>
            </w:tcBorders>
            <w:vAlign w:val="center"/>
          </w:tcPr>
          <w:p w14:paraId="5810E9EF"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164,644</w:t>
            </w:r>
          </w:p>
        </w:tc>
        <w:tc>
          <w:tcPr>
            <w:tcW w:w="993" w:type="dxa"/>
            <w:tcBorders>
              <w:top w:val="single" w:sz="4" w:space="0" w:color="auto"/>
              <w:left w:val="single" w:sz="4" w:space="0" w:color="auto"/>
              <w:bottom w:val="single" w:sz="4" w:space="0" w:color="auto"/>
              <w:right w:val="single" w:sz="4" w:space="0" w:color="auto"/>
            </w:tcBorders>
            <w:vAlign w:val="center"/>
          </w:tcPr>
          <w:p w14:paraId="1BEB504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158,058</w:t>
            </w:r>
          </w:p>
        </w:tc>
        <w:tc>
          <w:tcPr>
            <w:tcW w:w="992" w:type="dxa"/>
            <w:tcBorders>
              <w:top w:val="single" w:sz="4" w:space="0" w:color="auto"/>
              <w:left w:val="single" w:sz="4" w:space="0" w:color="auto"/>
              <w:bottom w:val="single" w:sz="4" w:space="0" w:color="auto"/>
              <w:right w:val="single" w:sz="4" w:space="0" w:color="auto"/>
            </w:tcBorders>
            <w:vAlign w:val="center"/>
          </w:tcPr>
          <w:p w14:paraId="2D72FD66"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6,586</w:t>
            </w:r>
          </w:p>
        </w:tc>
        <w:tc>
          <w:tcPr>
            <w:tcW w:w="3969" w:type="dxa"/>
            <w:tcBorders>
              <w:top w:val="single" w:sz="4" w:space="0" w:color="auto"/>
              <w:left w:val="single" w:sz="4" w:space="0" w:color="auto"/>
              <w:bottom w:val="single" w:sz="4" w:space="0" w:color="auto"/>
              <w:right w:val="single" w:sz="4" w:space="0" w:color="auto"/>
            </w:tcBorders>
            <w:vAlign w:val="center"/>
          </w:tcPr>
          <w:p w14:paraId="2F6FEA7A"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Ремонт тротуара – 85 м</w:t>
            </w:r>
          </w:p>
        </w:tc>
      </w:tr>
      <w:tr w:rsidR="0019692F" w:rsidRPr="0019692F" w14:paraId="329E65DB"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07C47971"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Ремонт улично-дорожной сети: г. Завитинск </w:t>
            </w:r>
            <w:proofErr w:type="gramStart"/>
            <w:r w:rsidRPr="00E46C92">
              <w:rPr>
                <w:rFonts w:ascii="Times New Roman" w:hAnsi="Times New Roman" w:cs="Times New Roman"/>
                <w:sz w:val="16"/>
                <w:szCs w:val="16"/>
              </w:rPr>
              <w:t>( пересечение</w:t>
            </w:r>
            <w:proofErr w:type="gramEnd"/>
            <w:r w:rsidRPr="00E46C92">
              <w:rPr>
                <w:rFonts w:ascii="Times New Roman" w:hAnsi="Times New Roman" w:cs="Times New Roman"/>
                <w:sz w:val="16"/>
                <w:szCs w:val="16"/>
              </w:rPr>
              <w:t xml:space="preserve"> ул. Бульварная и ул. Комсомольская)</w:t>
            </w:r>
          </w:p>
        </w:tc>
        <w:tc>
          <w:tcPr>
            <w:tcW w:w="928" w:type="dxa"/>
            <w:tcBorders>
              <w:top w:val="single" w:sz="4" w:space="0" w:color="auto"/>
              <w:left w:val="single" w:sz="4" w:space="0" w:color="auto"/>
              <w:bottom w:val="single" w:sz="4" w:space="0" w:color="auto"/>
              <w:right w:val="single" w:sz="4" w:space="0" w:color="auto"/>
            </w:tcBorders>
            <w:vAlign w:val="center"/>
          </w:tcPr>
          <w:p w14:paraId="1773A4B7"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150,069</w:t>
            </w:r>
          </w:p>
        </w:tc>
        <w:tc>
          <w:tcPr>
            <w:tcW w:w="993" w:type="dxa"/>
            <w:tcBorders>
              <w:top w:val="single" w:sz="4" w:space="0" w:color="auto"/>
              <w:left w:val="single" w:sz="4" w:space="0" w:color="auto"/>
              <w:bottom w:val="single" w:sz="4" w:space="0" w:color="auto"/>
              <w:right w:val="single" w:sz="4" w:space="0" w:color="auto"/>
            </w:tcBorders>
            <w:vAlign w:val="center"/>
          </w:tcPr>
          <w:p w14:paraId="4A82D0F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144,066</w:t>
            </w:r>
          </w:p>
        </w:tc>
        <w:tc>
          <w:tcPr>
            <w:tcW w:w="992" w:type="dxa"/>
            <w:tcBorders>
              <w:top w:val="single" w:sz="4" w:space="0" w:color="auto"/>
              <w:left w:val="single" w:sz="4" w:space="0" w:color="auto"/>
              <w:bottom w:val="single" w:sz="4" w:space="0" w:color="auto"/>
              <w:right w:val="single" w:sz="4" w:space="0" w:color="auto"/>
            </w:tcBorders>
            <w:vAlign w:val="center"/>
          </w:tcPr>
          <w:p w14:paraId="1796FDA1"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6,003</w:t>
            </w:r>
          </w:p>
        </w:tc>
        <w:tc>
          <w:tcPr>
            <w:tcW w:w="3969" w:type="dxa"/>
            <w:tcBorders>
              <w:top w:val="single" w:sz="4" w:space="0" w:color="auto"/>
              <w:left w:val="single" w:sz="4" w:space="0" w:color="auto"/>
              <w:bottom w:val="single" w:sz="4" w:space="0" w:color="auto"/>
              <w:right w:val="single" w:sz="4" w:space="0" w:color="auto"/>
            </w:tcBorders>
            <w:vAlign w:val="center"/>
          </w:tcPr>
          <w:p w14:paraId="168CCCED"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Укладка трубы – 10 м</w:t>
            </w:r>
          </w:p>
        </w:tc>
      </w:tr>
      <w:tr w:rsidR="0019692F" w:rsidRPr="0019692F" w14:paraId="784C8AAB"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tcPr>
          <w:p w14:paraId="01B66086"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Обустройство остановок для школьных маршрутов</w:t>
            </w:r>
            <w:proofErr w:type="gramStart"/>
            <w:r w:rsidRPr="00E46C92">
              <w:rPr>
                <w:rFonts w:ascii="Times New Roman" w:hAnsi="Times New Roman" w:cs="Times New Roman"/>
                <w:sz w:val="16"/>
                <w:szCs w:val="16"/>
              </w:rPr>
              <w:t>.</w:t>
            </w:r>
            <w:proofErr w:type="gramEnd"/>
            <w:r w:rsidRPr="00E46C92">
              <w:rPr>
                <w:rFonts w:ascii="Times New Roman" w:hAnsi="Times New Roman" w:cs="Times New Roman"/>
                <w:sz w:val="16"/>
                <w:szCs w:val="16"/>
              </w:rPr>
              <w:t xml:space="preserve"> а также освещение улично-дорожной сети Завитинского муниципального округа</w:t>
            </w:r>
          </w:p>
        </w:tc>
        <w:tc>
          <w:tcPr>
            <w:tcW w:w="928" w:type="dxa"/>
            <w:tcBorders>
              <w:top w:val="single" w:sz="4" w:space="0" w:color="auto"/>
              <w:left w:val="single" w:sz="4" w:space="0" w:color="auto"/>
              <w:bottom w:val="single" w:sz="4" w:space="0" w:color="auto"/>
              <w:right w:val="single" w:sz="4" w:space="0" w:color="auto"/>
            </w:tcBorders>
            <w:vAlign w:val="center"/>
          </w:tcPr>
          <w:p w14:paraId="4CA19F9D"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7904,564</w:t>
            </w:r>
          </w:p>
        </w:tc>
        <w:tc>
          <w:tcPr>
            <w:tcW w:w="993" w:type="dxa"/>
            <w:tcBorders>
              <w:top w:val="single" w:sz="4" w:space="0" w:color="auto"/>
              <w:left w:val="single" w:sz="4" w:space="0" w:color="auto"/>
              <w:bottom w:val="single" w:sz="4" w:space="0" w:color="auto"/>
              <w:right w:val="single" w:sz="4" w:space="0" w:color="auto"/>
            </w:tcBorders>
            <w:vAlign w:val="center"/>
          </w:tcPr>
          <w:p w14:paraId="6F7526F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7588,381</w:t>
            </w:r>
          </w:p>
        </w:tc>
        <w:tc>
          <w:tcPr>
            <w:tcW w:w="992" w:type="dxa"/>
            <w:tcBorders>
              <w:top w:val="single" w:sz="4" w:space="0" w:color="auto"/>
              <w:left w:val="single" w:sz="4" w:space="0" w:color="auto"/>
              <w:bottom w:val="single" w:sz="4" w:space="0" w:color="auto"/>
              <w:right w:val="single" w:sz="4" w:space="0" w:color="auto"/>
            </w:tcBorders>
            <w:vAlign w:val="center"/>
          </w:tcPr>
          <w:p w14:paraId="7C640BBE"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316,182</w:t>
            </w:r>
          </w:p>
        </w:tc>
        <w:tc>
          <w:tcPr>
            <w:tcW w:w="3969" w:type="dxa"/>
            <w:tcBorders>
              <w:top w:val="single" w:sz="4" w:space="0" w:color="auto"/>
              <w:left w:val="single" w:sz="4" w:space="0" w:color="auto"/>
              <w:bottom w:val="single" w:sz="4" w:space="0" w:color="auto"/>
              <w:right w:val="single" w:sz="4" w:space="0" w:color="auto"/>
            </w:tcBorders>
          </w:tcPr>
          <w:p w14:paraId="5588B31F" w14:textId="4259FE8A"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Опоры – 127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Светильники – 213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11,892 км</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 xml:space="preserve">Установка автобусных остановок – 6 </w:t>
            </w:r>
            <w:proofErr w:type="spellStart"/>
            <w:r w:rsidRPr="00E46C92">
              <w:rPr>
                <w:rFonts w:ascii="Times New Roman" w:hAnsi="Times New Roman" w:cs="Times New Roman"/>
                <w:sz w:val="16"/>
                <w:szCs w:val="16"/>
              </w:rPr>
              <w:t>шт</w:t>
            </w:r>
            <w:proofErr w:type="spellEnd"/>
          </w:p>
        </w:tc>
      </w:tr>
      <w:tr w:rsidR="0019692F" w:rsidRPr="0019692F" w14:paraId="5655ED0A"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tcPr>
          <w:p w14:paraId="2B70BD3B"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в том числе </w:t>
            </w:r>
            <w:proofErr w:type="spellStart"/>
            <w:r w:rsidRPr="00E46C92">
              <w:rPr>
                <w:rFonts w:ascii="Times New Roman" w:hAnsi="Times New Roman" w:cs="Times New Roman"/>
                <w:sz w:val="16"/>
                <w:szCs w:val="16"/>
              </w:rPr>
              <w:t>пообъектно</w:t>
            </w:r>
            <w:proofErr w:type="spellEnd"/>
            <w:r w:rsidRPr="00E46C92">
              <w:rPr>
                <w:rFonts w:ascii="Times New Roman" w:hAnsi="Times New Roman" w:cs="Times New Roman"/>
                <w:sz w:val="16"/>
                <w:szCs w:val="16"/>
              </w:rPr>
              <w:t>:</w:t>
            </w:r>
          </w:p>
        </w:tc>
        <w:tc>
          <w:tcPr>
            <w:tcW w:w="928" w:type="dxa"/>
            <w:tcBorders>
              <w:top w:val="single" w:sz="4" w:space="0" w:color="auto"/>
              <w:left w:val="single" w:sz="4" w:space="0" w:color="auto"/>
              <w:bottom w:val="single" w:sz="4" w:space="0" w:color="auto"/>
              <w:right w:val="single" w:sz="4" w:space="0" w:color="auto"/>
            </w:tcBorders>
            <w:vAlign w:val="center"/>
          </w:tcPr>
          <w:p w14:paraId="1F1844B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110265A"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9BFB5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
        </w:tc>
        <w:tc>
          <w:tcPr>
            <w:tcW w:w="3969" w:type="dxa"/>
            <w:tcBorders>
              <w:top w:val="single" w:sz="4" w:space="0" w:color="auto"/>
              <w:left w:val="single" w:sz="4" w:space="0" w:color="auto"/>
              <w:bottom w:val="single" w:sz="4" w:space="0" w:color="auto"/>
              <w:right w:val="single" w:sz="4" w:space="0" w:color="auto"/>
            </w:tcBorders>
          </w:tcPr>
          <w:p w14:paraId="72057492" w14:textId="77777777" w:rsidR="0019692F" w:rsidRPr="00E46C92" w:rsidRDefault="0019692F" w:rsidP="00E46C92">
            <w:pPr>
              <w:spacing w:after="0" w:line="240" w:lineRule="auto"/>
              <w:jc w:val="both"/>
              <w:rPr>
                <w:rFonts w:ascii="Times New Roman" w:hAnsi="Times New Roman" w:cs="Times New Roman"/>
                <w:sz w:val="16"/>
                <w:szCs w:val="16"/>
              </w:rPr>
            </w:pPr>
          </w:p>
        </w:tc>
      </w:tr>
      <w:tr w:rsidR="0019692F" w:rsidRPr="0019692F" w14:paraId="12A5707D"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hideMark/>
          </w:tcPr>
          <w:p w14:paraId="1DA7D5DF" w14:textId="33CE646E"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Устройство освещения улично-дорожной сети г. Завитинск (объездная дорога)</w:t>
            </w:r>
          </w:p>
        </w:tc>
        <w:tc>
          <w:tcPr>
            <w:tcW w:w="928" w:type="dxa"/>
            <w:tcBorders>
              <w:top w:val="single" w:sz="4" w:space="0" w:color="auto"/>
              <w:left w:val="single" w:sz="4" w:space="0" w:color="auto"/>
              <w:bottom w:val="single" w:sz="4" w:space="0" w:color="auto"/>
              <w:right w:val="single" w:sz="4" w:space="0" w:color="auto"/>
            </w:tcBorders>
            <w:vAlign w:val="center"/>
            <w:hideMark/>
          </w:tcPr>
          <w:p w14:paraId="4AC49451"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1 095,407</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7ACC20"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1 051,591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F5EC9F" w14:textId="3BEA4F2A"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43,816</w:t>
            </w:r>
          </w:p>
        </w:tc>
        <w:tc>
          <w:tcPr>
            <w:tcW w:w="3969" w:type="dxa"/>
            <w:tcBorders>
              <w:top w:val="single" w:sz="4" w:space="0" w:color="auto"/>
              <w:left w:val="single" w:sz="4" w:space="0" w:color="auto"/>
              <w:bottom w:val="single" w:sz="4" w:space="0" w:color="auto"/>
              <w:right w:val="single" w:sz="4" w:space="0" w:color="auto"/>
            </w:tcBorders>
            <w:hideMark/>
          </w:tcPr>
          <w:p w14:paraId="5431B97A" w14:textId="2B1DDDB0"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Опоры – 43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Светильники – 43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2,052 км</w:t>
            </w:r>
          </w:p>
        </w:tc>
      </w:tr>
      <w:tr w:rsidR="0019692F" w:rsidRPr="0019692F" w14:paraId="58B95F04"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tcPr>
          <w:p w14:paraId="788E101B" w14:textId="5A3C0F13"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Устройство освещения улично-дорожной сети г. Завитинск ул. Арбатского (от ул. Восточная до ул. Пролетарская)</w:t>
            </w:r>
          </w:p>
        </w:tc>
        <w:tc>
          <w:tcPr>
            <w:tcW w:w="928" w:type="dxa"/>
            <w:tcBorders>
              <w:top w:val="single" w:sz="4" w:space="0" w:color="auto"/>
              <w:left w:val="single" w:sz="4" w:space="0" w:color="auto"/>
              <w:bottom w:val="single" w:sz="4" w:space="0" w:color="auto"/>
              <w:right w:val="single" w:sz="4" w:space="0" w:color="auto"/>
            </w:tcBorders>
            <w:vAlign w:val="center"/>
          </w:tcPr>
          <w:p w14:paraId="7D0CDC0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1 242,231</w:t>
            </w:r>
          </w:p>
        </w:tc>
        <w:tc>
          <w:tcPr>
            <w:tcW w:w="993" w:type="dxa"/>
            <w:tcBorders>
              <w:top w:val="single" w:sz="4" w:space="0" w:color="auto"/>
              <w:left w:val="single" w:sz="4" w:space="0" w:color="auto"/>
              <w:bottom w:val="single" w:sz="4" w:space="0" w:color="auto"/>
              <w:right w:val="single" w:sz="4" w:space="0" w:color="auto"/>
            </w:tcBorders>
            <w:vAlign w:val="center"/>
          </w:tcPr>
          <w:p w14:paraId="716130D5"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1 192,542</w:t>
            </w:r>
          </w:p>
        </w:tc>
        <w:tc>
          <w:tcPr>
            <w:tcW w:w="992" w:type="dxa"/>
            <w:tcBorders>
              <w:top w:val="single" w:sz="4" w:space="0" w:color="auto"/>
              <w:left w:val="single" w:sz="4" w:space="0" w:color="auto"/>
              <w:bottom w:val="single" w:sz="4" w:space="0" w:color="auto"/>
              <w:right w:val="single" w:sz="4" w:space="0" w:color="auto"/>
            </w:tcBorders>
            <w:vAlign w:val="center"/>
          </w:tcPr>
          <w:p w14:paraId="389B622D" w14:textId="26EBCCDC"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49,689</w:t>
            </w:r>
          </w:p>
        </w:tc>
        <w:tc>
          <w:tcPr>
            <w:tcW w:w="3969" w:type="dxa"/>
            <w:tcBorders>
              <w:top w:val="single" w:sz="4" w:space="0" w:color="auto"/>
              <w:left w:val="single" w:sz="4" w:space="0" w:color="auto"/>
              <w:bottom w:val="single" w:sz="4" w:space="0" w:color="auto"/>
              <w:right w:val="single" w:sz="4" w:space="0" w:color="auto"/>
            </w:tcBorders>
          </w:tcPr>
          <w:p w14:paraId="5913693E" w14:textId="4114E904"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Опоры – 50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Светильники – 50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2,472 км</w:t>
            </w:r>
          </w:p>
        </w:tc>
      </w:tr>
      <w:tr w:rsidR="0019692F" w:rsidRPr="0019692F" w14:paraId="6107347A"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tcPr>
          <w:p w14:paraId="55595A4B" w14:textId="4D1B36D3"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Устройство освещения улично-дорожной сети г. Завитинск ул. Арбатского (от </w:t>
            </w:r>
            <w:proofErr w:type="spellStart"/>
            <w:r w:rsidRPr="00E46C92">
              <w:rPr>
                <w:rFonts w:ascii="Times New Roman" w:hAnsi="Times New Roman" w:cs="Times New Roman"/>
                <w:sz w:val="16"/>
                <w:szCs w:val="16"/>
              </w:rPr>
              <w:t>ул.Пролетарская</w:t>
            </w:r>
            <w:proofErr w:type="spellEnd"/>
            <w:r w:rsidRPr="00E46C92">
              <w:rPr>
                <w:rFonts w:ascii="Times New Roman" w:hAnsi="Times New Roman" w:cs="Times New Roman"/>
                <w:sz w:val="16"/>
                <w:szCs w:val="16"/>
              </w:rPr>
              <w:t xml:space="preserve"> до объездной дороги), ул. Орудийная, пер. Строительный</w:t>
            </w:r>
          </w:p>
        </w:tc>
        <w:tc>
          <w:tcPr>
            <w:tcW w:w="928" w:type="dxa"/>
            <w:tcBorders>
              <w:top w:val="single" w:sz="4" w:space="0" w:color="auto"/>
              <w:left w:val="single" w:sz="4" w:space="0" w:color="auto"/>
              <w:bottom w:val="single" w:sz="4" w:space="0" w:color="auto"/>
              <w:right w:val="single" w:sz="4" w:space="0" w:color="auto"/>
            </w:tcBorders>
            <w:vAlign w:val="center"/>
          </w:tcPr>
          <w:p w14:paraId="5FE9DD0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679,811</w:t>
            </w:r>
          </w:p>
        </w:tc>
        <w:tc>
          <w:tcPr>
            <w:tcW w:w="993" w:type="dxa"/>
            <w:tcBorders>
              <w:top w:val="single" w:sz="4" w:space="0" w:color="auto"/>
              <w:left w:val="single" w:sz="4" w:space="0" w:color="auto"/>
              <w:bottom w:val="single" w:sz="4" w:space="0" w:color="auto"/>
              <w:right w:val="single" w:sz="4" w:space="0" w:color="auto"/>
            </w:tcBorders>
            <w:vAlign w:val="center"/>
          </w:tcPr>
          <w:p w14:paraId="29D0C04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652,618</w:t>
            </w:r>
          </w:p>
        </w:tc>
        <w:tc>
          <w:tcPr>
            <w:tcW w:w="992" w:type="dxa"/>
            <w:tcBorders>
              <w:top w:val="single" w:sz="4" w:space="0" w:color="auto"/>
              <w:left w:val="single" w:sz="4" w:space="0" w:color="auto"/>
              <w:bottom w:val="single" w:sz="4" w:space="0" w:color="auto"/>
              <w:right w:val="single" w:sz="4" w:space="0" w:color="auto"/>
            </w:tcBorders>
            <w:vAlign w:val="center"/>
          </w:tcPr>
          <w:p w14:paraId="486CB410" w14:textId="3F1EDC2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27,193</w:t>
            </w:r>
          </w:p>
        </w:tc>
        <w:tc>
          <w:tcPr>
            <w:tcW w:w="3969" w:type="dxa"/>
            <w:tcBorders>
              <w:top w:val="single" w:sz="4" w:space="0" w:color="auto"/>
              <w:left w:val="single" w:sz="4" w:space="0" w:color="auto"/>
              <w:bottom w:val="single" w:sz="4" w:space="0" w:color="auto"/>
              <w:right w:val="single" w:sz="4" w:space="0" w:color="auto"/>
            </w:tcBorders>
          </w:tcPr>
          <w:p w14:paraId="55ACCB7C" w14:textId="4DAD60F2"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Опоры – 26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Светильники – 26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1,176 км</w:t>
            </w:r>
          </w:p>
        </w:tc>
      </w:tr>
      <w:tr w:rsidR="0019692F" w:rsidRPr="0019692F" w14:paraId="082C514A"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hideMark/>
          </w:tcPr>
          <w:p w14:paraId="6C7523C1"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Установка и замена автобусных остановок на школьных маршрутах в Завитинском муниципальном округе </w:t>
            </w:r>
            <w:proofErr w:type="spellStart"/>
            <w:r w:rsidRPr="00E46C92">
              <w:rPr>
                <w:rFonts w:ascii="Times New Roman" w:hAnsi="Times New Roman" w:cs="Times New Roman"/>
                <w:sz w:val="16"/>
                <w:szCs w:val="16"/>
              </w:rPr>
              <w:t>с.Валуево</w:t>
            </w:r>
            <w:proofErr w:type="spellEnd"/>
            <w:r w:rsidRPr="00E46C92">
              <w:rPr>
                <w:rFonts w:ascii="Times New Roman" w:hAnsi="Times New Roman" w:cs="Times New Roman"/>
                <w:sz w:val="16"/>
                <w:szCs w:val="16"/>
              </w:rPr>
              <w:t xml:space="preserve">, </w:t>
            </w:r>
            <w:proofErr w:type="spellStart"/>
            <w:r w:rsidRPr="00E46C92">
              <w:rPr>
                <w:rFonts w:ascii="Times New Roman" w:hAnsi="Times New Roman" w:cs="Times New Roman"/>
                <w:sz w:val="16"/>
                <w:szCs w:val="16"/>
              </w:rPr>
              <w:t>г.Завитинск</w:t>
            </w:r>
            <w:proofErr w:type="spellEnd"/>
            <w:r w:rsidRPr="00E46C92">
              <w:rPr>
                <w:rFonts w:ascii="Times New Roman" w:hAnsi="Times New Roman" w:cs="Times New Roman"/>
                <w:sz w:val="16"/>
                <w:szCs w:val="16"/>
              </w:rPr>
              <w:t xml:space="preserve"> (МБОУ СОШ №5), </w:t>
            </w:r>
            <w:proofErr w:type="spellStart"/>
            <w:r w:rsidRPr="00E46C92">
              <w:rPr>
                <w:rFonts w:ascii="Times New Roman" w:hAnsi="Times New Roman" w:cs="Times New Roman"/>
                <w:sz w:val="16"/>
                <w:szCs w:val="16"/>
              </w:rPr>
              <w:t>с.Куприяновка</w:t>
            </w:r>
            <w:proofErr w:type="spellEnd"/>
            <w:r w:rsidRPr="00E46C92">
              <w:rPr>
                <w:rFonts w:ascii="Times New Roman" w:hAnsi="Times New Roman" w:cs="Times New Roman"/>
                <w:sz w:val="16"/>
                <w:szCs w:val="16"/>
              </w:rPr>
              <w:t xml:space="preserve">, </w:t>
            </w:r>
            <w:proofErr w:type="spellStart"/>
            <w:r w:rsidRPr="00E46C92">
              <w:rPr>
                <w:rFonts w:ascii="Times New Roman" w:hAnsi="Times New Roman" w:cs="Times New Roman"/>
                <w:sz w:val="16"/>
                <w:szCs w:val="16"/>
              </w:rPr>
              <w:t>с.Камышенка</w:t>
            </w:r>
            <w:proofErr w:type="spellEnd"/>
            <w:r w:rsidRPr="00E46C92">
              <w:rPr>
                <w:rFonts w:ascii="Times New Roman" w:hAnsi="Times New Roman" w:cs="Times New Roman"/>
                <w:sz w:val="16"/>
                <w:szCs w:val="16"/>
              </w:rPr>
              <w:t xml:space="preserve">, </w:t>
            </w:r>
            <w:proofErr w:type="spellStart"/>
            <w:r w:rsidRPr="00E46C92">
              <w:rPr>
                <w:rFonts w:ascii="Times New Roman" w:hAnsi="Times New Roman" w:cs="Times New Roman"/>
                <w:sz w:val="16"/>
                <w:szCs w:val="16"/>
              </w:rPr>
              <w:t>с.Успеновка</w:t>
            </w:r>
            <w:proofErr w:type="spellEnd"/>
            <w:proofErr w:type="gramStart"/>
            <w:r w:rsidRPr="00E46C92">
              <w:rPr>
                <w:rFonts w:ascii="Times New Roman" w:hAnsi="Times New Roman" w:cs="Times New Roman"/>
                <w:sz w:val="16"/>
                <w:szCs w:val="16"/>
              </w:rPr>
              <w:t xml:space="preserve">,  </w:t>
            </w:r>
            <w:proofErr w:type="spellStart"/>
            <w:r w:rsidRPr="00E46C92">
              <w:rPr>
                <w:rFonts w:ascii="Times New Roman" w:hAnsi="Times New Roman" w:cs="Times New Roman"/>
                <w:sz w:val="16"/>
                <w:szCs w:val="16"/>
              </w:rPr>
              <w:t>с.Болдыревка</w:t>
            </w:r>
            <w:proofErr w:type="spellEnd"/>
            <w:proofErr w:type="gramEnd"/>
          </w:p>
        </w:tc>
        <w:tc>
          <w:tcPr>
            <w:tcW w:w="928" w:type="dxa"/>
            <w:tcBorders>
              <w:top w:val="single" w:sz="4" w:space="0" w:color="auto"/>
              <w:left w:val="single" w:sz="4" w:space="0" w:color="auto"/>
              <w:bottom w:val="single" w:sz="4" w:space="0" w:color="auto"/>
              <w:right w:val="single" w:sz="4" w:space="0" w:color="auto"/>
            </w:tcBorders>
            <w:vAlign w:val="center"/>
            <w:hideMark/>
          </w:tcPr>
          <w:p w14:paraId="64E9917B"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1 952,269</w:t>
            </w:r>
          </w:p>
        </w:tc>
        <w:tc>
          <w:tcPr>
            <w:tcW w:w="993" w:type="dxa"/>
            <w:tcBorders>
              <w:top w:val="single" w:sz="4" w:space="0" w:color="auto"/>
              <w:left w:val="single" w:sz="4" w:space="0" w:color="auto"/>
              <w:bottom w:val="single" w:sz="4" w:space="0" w:color="auto"/>
              <w:right w:val="single" w:sz="4" w:space="0" w:color="auto"/>
            </w:tcBorders>
            <w:vAlign w:val="center"/>
            <w:hideMark/>
          </w:tcPr>
          <w:p w14:paraId="6F7F0AF3"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1 874,178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D4025C"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78,091</w:t>
            </w:r>
          </w:p>
        </w:tc>
        <w:tc>
          <w:tcPr>
            <w:tcW w:w="3969" w:type="dxa"/>
            <w:tcBorders>
              <w:top w:val="single" w:sz="4" w:space="0" w:color="auto"/>
              <w:left w:val="single" w:sz="4" w:space="0" w:color="auto"/>
              <w:bottom w:val="single" w:sz="4" w:space="0" w:color="auto"/>
              <w:right w:val="single" w:sz="4" w:space="0" w:color="auto"/>
            </w:tcBorders>
            <w:hideMark/>
          </w:tcPr>
          <w:p w14:paraId="1B6B8DD1"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Установка автобусных остановок – 6 </w:t>
            </w:r>
            <w:proofErr w:type="spellStart"/>
            <w:r w:rsidRPr="00E46C92">
              <w:rPr>
                <w:rFonts w:ascii="Times New Roman" w:hAnsi="Times New Roman" w:cs="Times New Roman"/>
                <w:sz w:val="16"/>
                <w:szCs w:val="16"/>
              </w:rPr>
              <w:t>шт</w:t>
            </w:r>
            <w:proofErr w:type="spellEnd"/>
          </w:p>
        </w:tc>
      </w:tr>
      <w:tr w:rsidR="0019692F" w:rsidRPr="0019692F" w14:paraId="42C14D7A"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27372680"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Устройство уличного освещения в </w:t>
            </w:r>
            <w:proofErr w:type="spellStart"/>
            <w:r w:rsidRPr="00E46C92">
              <w:rPr>
                <w:rFonts w:ascii="Times New Roman" w:hAnsi="Times New Roman" w:cs="Times New Roman"/>
                <w:sz w:val="16"/>
                <w:szCs w:val="16"/>
              </w:rPr>
              <w:t>с.Камышенка</w:t>
            </w:r>
            <w:proofErr w:type="spellEnd"/>
            <w:r w:rsidRPr="00E46C92">
              <w:rPr>
                <w:rFonts w:ascii="Times New Roman" w:hAnsi="Times New Roman" w:cs="Times New Roman"/>
                <w:sz w:val="16"/>
                <w:szCs w:val="16"/>
              </w:rPr>
              <w:t xml:space="preserve"> (ул. </w:t>
            </w:r>
            <w:proofErr w:type="spellStart"/>
            <w:proofErr w:type="gramStart"/>
            <w:r w:rsidRPr="00E46C92">
              <w:rPr>
                <w:rFonts w:ascii="Times New Roman" w:hAnsi="Times New Roman" w:cs="Times New Roman"/>
                <w:sz w:val="16"/>
                <w:szCs w:val="16"/>
              </w:rPr>
              <w:t>Партизанская,ул</w:t>
            </w:r>
            <w:proofErr w:type="spellEnd"/>
            <w:r w:rsidRPr="00E46C92">
              <w:rPr>
                <w:rFonts w:ascii="Times New Roman" w:hAnsi="Times New Roman" w:cs="Times New Roman"/>
                <w:sz w:val="16"/>
                <w:szCs w:val="16"/>
              </w:rPr>
              <w:t>.</w:t>
            </w:r>
            <w:proofErr w:type="gramEnd"/>
            <w:r w:rsidRPr="00E46C92">
              <w:rPr>
                <w:rFonts w:ascii="Times New Roman" w:hAnsi="Times New Roman" w:cs="Times New Roman"/>
                <w:sz w:val="16"/>
                <w:szCs w:val="16"/>
              </w:rPr>
              <w:t xml:space="preserve"> Школьная)</w:t>
            </w:r>
          </w:p>
        </w:tc>
        <w:tc>
          <w:tcPr>
            <w:tcW w:w="928" w:type="dxa"/>
            <w:tcBorders>
              <w:top w:val="single" w:sz="4" w:space="0" w:color="auto"/>
              <w:left w:val="single" w:sz="4" w:space="0" w:color="auto"/>
              <w:bottom w:val="single" w:sz="4" w:space="0" w:color="auto"/>
              <w:right w:val="single" w:sz="4" w:space="0" w:color="auto"/>
            </w:tcBorders>
            <w:vAlign w:val="center"/>
          </w:tcPr>
          <w:p w14:paraId="09CCD33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478,883</w:t>
            </w:r>
          </w:p>
        </w:tc>
        <w:tc>
          <w:tcPr>
            <w:tcW w:w="993" w:type="dxa"/>
            <w:tcBorders>
              <w:top w:val="single" w:sz="4" w:space="0" w:color="auto"/>
              <w:left w:val="single" w:sz="4" w:space="0" w:color="auto"/>
              <w:bottom w:val="single" w:sz="4" w:space="0" w:color="auto"/>
              <w:right w:val="single" w:sz="4" w:space="0" w:color="auto"/>
            </w:tcBorders>
            <w:vAlign w:val="center"/>
          </w:tcPr>
          <w:p w14:paraId="11CEDEB6" w14:textId="1DF0A1E8"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459,728</w:t>
            </w:r>
          </w:p>
        </w:tc>
        <w:tc>
          <w:tcPr>
            <w:tcW w:w="992" w:type="dxa"/>
            <w:tcBorders>
              <w:top w:val="single" w:sz="4" w:space="0" w:color="auto"/>
              <w:left w:val="single" w:sz="4" w:space="0" w:color="auto"/>
              <w:bottom w:val="single" w:sz="4" w:space="0" w:color="auto"/>
              <w:right w:val="single" w:sz="4" w:space="0" w:color="auto"/>
            </w:tcBorders>
            <w:vAlign w:val="center"/>
          </w:tcPr>
          <w:p w14:paraId="4842B2C6" w14:textId="337FFDAD"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19,155</w:t>
            </w:r>
          </w:p>
        </w:tc>
        <w:tc>
          <w:tcPr>
            <w:tcW w:w="3969" w:type="dxa"/>
            <w:tcBorders>
              <w:top w:val="single" w:sz="4" w:space="0" w:color="auto"/>
              <w:left w:val="single" w:sz="4" w:space="0" w:color="auto"/>
              <w:bottom w:val="single" w:sz="4" w:space="0" w:color="auto"/>
              <w:right w:val="single" w:sz="4" w:space="0" w:color="auto"/>
            </w:tcBorders>
          </w:tcPr>
          <w:p w14:paraId="12C8F73B" w14:textId="660E6033"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Светильники – 16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1,080 км</w:t>
            </w:r>
          </w:p>
        </w:tc>
      </w:tr>
      <w:tr w:rsidR="0019692F" w:rsidRPr="0019692F" w14:paraId="1E3BFD8B"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0CC62042"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Устройство уличного освещения в </w:t>
            </w:r>
            <w:proofErr w:type="spellStart"/>
            <w:r w:rsidRPr="00E46C92">
              <w:rPr>
                <w:rFonts w:ascii="Times New Roman" w:hAnsi="Times New Roman" w:cs="Times New Roman"/>
                <w:sz w:val="16"/>
                <w:szCs w:val="16"/>
              </w:rPr>
              <w:t>с.Камышенка</w:t>
            </w:r>
            <w:proofErr w:type="spellEnd"/>
            <w:r w:rsidRPr="00E46C92">
              <w:rPr>
                <w:rFonts w:ascii="Times New Roman" w:hAnsi="Times New Roman" w:cs="Times New Roman"/>
                <w:sz w:val="16"/>
                <w:szCs w:val="16"/>
              </w:rPr>
              <w:t xml:space="preserve"> (ул. Советская)</w:t>
            </w:r>
          </w:p>
        </w:tc>
        <w:tc>
          <w:tcPr>
            <w:tcW w:w="928" w:type="dxa"/>
            <w:tcBorders>
              <w:top w:val="single" w:sz="4" w:space="0" w:color="auto"/>
              <w:left w:val="single" w:sz="4" w:space="0" w:color="auto"/>
              <w:bottom w:val="single" w:sz="4" w:space="0" w:color="auto"/>
              <w:right w:val="single" w:sz="4" w:space="0" w:color="auto"/>
            </w:tcBorders>
            <w:vAlign w:val="center"/>
          </w:tcPr>
          <w:p w14:paraId="27D03CC6"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389,962</w:t>
            </w:r>
          </w:p>
        </w:tc>
        <w:tc>
          <w:tcPr>
            <w:tcW w:w="993" w:type="dxa"/>
            <w:tcBorders>
              <w:top w:val="single" w:sz="4" w:space="0" w:color="auto"/>
              <w:left w:val="single" w:sz="4" w:space="0" w:color="auto"/>
              <w:bottom w:val="single" w:sz="4" w:space="0" w:color="auto"/>
              <w:right w:val="single" w:sz="4" w:space="0" w:color="auto"/>
            </w:tcBorders>
            <w:vAlign w:val="center"/>
          </w:tcPr>
          <w:p w14:paraId="7AB845A1" w14:textId="503398C2"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374,364</w:t>
            </w:r>
          </w:p>
        </w:tc>
        <w:tc>
          <w:tcPr>
            <w:tcW w:w="992" w:type="dxa"/>
            <w:tcBorders>
              <w:top w:val="single" w:sz="4" w:space="0" w:color="auto"/>
              <w:left w:val="single" w:sz="4" w:space="0" w:color="auto"/>
              <w:bottom w:val="single" w:sz="4" w:space="0" w:color="auto"/>
              <w:right w:val="single" w:sz="4" w:space="0" w:color="auto"/>
            </w:tcBorders>
            <w:vAlign w:val="center"/>
          </w:tcPr>
          <w:p w14:paraId="0A541931" w14:textId="66782C2E"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15,598</w:t>
            </w:r>
          </w:p>
        </w:tc>
        <w:tc>
          <w:tcPr>
            <w:tcW w:w="3969" w:type="dxa"/>
            <w:tcBorders>
              <w:top w:val="single" w:sz="4" w:space="0" w:color="auto"/>
              <w:left w:val="single" w:sz="4" w:space="0" w:color="auto"/>
              <w:bottom w:val="single" w:sz="4" w:space="0" w:color="auto"/>
              <w:right w:val="single" w:sz="4" w:space="0" w:color="auto"/>
            </w:tcBorders>
          </w:tcPr>
          <w:p w14:paraId="5B0D09C0" w14:textId="5FE3A8B5"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Опоры – 8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Светильники – 8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0,480 км</w:t>
            </w:r>
          </w:p>
        </w:tc>
      </w:tr>
      <w:tr w:rsidR="0019692F" w:rsidRPr="0019692F" w14:paraId="5816F8B4"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7E7A7B75"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Устройство уличного освещения в г. Завитинске (ул. </w:t>
            </w:r>
            <w:proofErr w:type="spellStart"/>
            <w:r w:rsidRPr="00E46C92">
              <w:rPr>
                <w:rFonts w:ascii="Times New Roman" w:hAnsi="Times New Roman" w:cs="Times New Roman"/>
                <w:sz w:val="16"/>
                <w:szCs w:val="16"/>
              </w:rPr>
              <w:t>К.Маркса</w:t>
            </w:r>
            <w:proofErr w:type="spellEnd"/>
            <w:r w:rsidRPr="00E46C92">
              <w:rPr>
                <w:rFonts w:ascii="Times New Roman" w:hAnsi="Times New Roman" w:cs="Times New Roman"/>
                <w:sz w:val="16"/>
                <w:szCs w:val="16"/>
              </w:rPr>
              <w:t>)</w:t>
            </w:r>
          </w:p>
        </w:tc>
        <w:tc>
          <w:tcPr>
            <w:tcW w:w="928" w:type="dxa"/>
            <w:tcBorders>
              <w:top w:val="single" w:sz="4" w:space="0" w:color="auto"/>
              <w:left w:val="single" w:sz="4" w:space="0" w:color="auto"/>
              <w:bottom w:val="single" w:sz="4" w:space="0" w:color="auto"/>
              <w:right w:val="single" w:sz="4" w:space="0" w:color="auto"/>
            </w:tcBorders>
            <w:vAlign w:val="center"/>
          </w:tcPr>
          <w:p w14:paraId="3BDF4006"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566,701</w:t>
            </w:r>
          </w:p>
        </w:tc>
        <w:tc>
          <w:tcPr>
            <w:tcW w:w="993" w:type="dxa"/>
            <w:tcBorders>
              <w:top w:val="single" w:sz="4" w:space="0" w:color="auto"/>
              <w:left w:val="single" w:sz="4" w:space="0" w:color="auto"/>
              <w:bottom w:val="single" w:sz="4" w:space="0" w:color="auto"/>
              <w:right w:val="single" w:sz="4" w:space="0" w:color="auto"/>
            </w:tcBorders>
            <w:vAlign w:val="center"/>
          </w:tcPr>
          <w:p w14:paraId="7EA7FE38" w14:textId="2B43DB85"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544,033</w:t>
            </w:r>
          </w:p>
        </w:tc>
        <w:tc>
          <w:tcPr>
            <w:tcW w:w="992" w:type="dxa"/>
            <w:tcBorders>
              <w:top w:val="single" w:sz="4" w:space="0" w:color="auto"/>
              <w:left w:val="single" w:sz="4" w:space="0" w:color="auto"/>
              <w:bottom w:val="single" w:sz="4" w:space="0" w:color="auto"/>
              <w:right w:val="single" w:sz="4" w:space="0" w:color="auto"/>
            </w:tcBorders>
            <w:vAlign w:val="center"/>
          </w:tcPr>
          <w:p w14:paraId="0DD09498" w14:textId="65494BFD"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22,668</w:t>
            </w:r>
          </w:p>
        </w:tc>
        <w:tc>
          <w:tcPr>
            <w:tcW w:w="3969" w:type="dxa"/>
            <w:tcBorders>
              <w:top w:val="single" w:sz="4" w:space="0" w:color="auto"/>
              <w:left w:val="single" w:sz="4" w:space="0" w:color="auto"/>
              <w:bottom w:val="single" w:sz="4" w:space="0" w:color="auto"/>
              <w:right w:val="single" w:sz="4" w:space="0" w:color="auto"/>
            </w:tcBorders>
          </w:tcPr>
          <w:p w14:paraId="00765E94" w14:textId="1DD02599"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Светильники – 20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1,200 км</w:t>
            </w:r>
          </w:p>
        </w:tc>
      </w:tr>
      <w:tr w:rsidR="0019692F" w:rsidRPr="0019692F" w14:paraId="7BD9ACE0"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0450004A"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Устройство уличного освещения в г. Завитинске (ул. Восточная)</w:t>
            </w:r>
          </w:p>
        </w:tc>
        <w:tc>
          <w:tcPr>
            <w:tcW w:w="928" w:type="dxa"/>
            <w:tcBorders>
              <w:top w:val="single" w:sz="4" w:space="0" w:color="auto"/>
              <w:left w:val="single" w:sz="4" w:space="0" w:color="auto"/>
              <w:bottom w:val="single" w:sz="4" w:space="0" w:color="auto"/>
              <w:right w:val="single" w:sz="4" w:space="0" w:color="auto"/>
            </w:tcBorders>
            <w:vAlign w:val="center"/>
          </w:tcPr>
          <w:p w14:paraId="0C27CF3B"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487,811</w:t>
            </w:r>
          </w:p>
        </w:tc>
        <w:tc>
          <w:tcPr>
            <w:tcW w:w="993" w:type="dxa"/>
            <w:tcBorders>
              <w:top w:val="single" w:sz="4" w:space="0" w:color="auto"/>
              <w:left w:val="single" w:sz="4" w:space="0" w:color="auto"/>
              <w:bottom w:val="single" w:sz="4" w:space="0" w:color="auto"/>
              <w:right w:val="single" w:sz="4" w:space="0" w:color="auto"/>
            </w:tcBorders>
            <w:vAlign w:val="center"/>
          </w:tcPr>
          <w:p w14:paraId="6E45D4AF" w14:textId="47F51E79"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468,299</w:t>
            </w:r>
          </w:p>
        </w:tc>
        <w:tc>
          <w:tcPr>
            <w:tcW w:w="992" w:type="dxa"/>
            <w:tcBorders>
              <w:top w:val="single" w:sz="4" w:space="0" w:color="auto"/>
              <w:left w:val="single" w:sz="4" w:space="0" w:color="auto"/>
              <w:bottom w:val="single" w:sz="4" w:space="0" w:color="auto"/>
              <w:right w:val="single" w:sz="4" w:space="0" w:color="auto"/>
            </w:tcBorders>
            <w:vAlign w:val="center"/>
          </w:tcPr>
          <w:p w14:paraId="07FD3E01" w14:textId="219EE193"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19,512</w:t>
            </w:r>
          </w:p>
        </w:tc>
        <w:tc>
          <w:tcPr>
            <w:tcW w:w="3969" w:type="dxa"/>
            <w:tcBorders>
              <w:top w:val="single" w:sz="4" w:space="0" w:color="auto"/>
              <w:left w:val="single" w:sz="4" w:space="0" w:color="auto"/>
              <w:bottom w:val="single" w:sz="4" w:space="0" w:color="auto"/>
              <w:right w:val="single" w:sz="4" w:space="0" w:color="auto"/>
            </w:tcBorders>
          </w:tcPr>
          <w:p w14:paraId="5797F688" w14:textId="723F7D1D"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Светильники – 15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1,392 км</w:t>
            </w:r>
          </w:p>
        </w:tc>
      </w:tr>
      <w:tr w:rsidR="0019692F" w:rsidRPr="0019692F" w14:paraId="319F2A6E"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68C9F5AC"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Устройство уличного освещения в г. Завитинске (ул. Октябрьская от ул. Комсомольская до ул. Восточная)</w:t>
            </w:r>
          </w:p>
        </w:tc>
        <w:tc>
          <w:tcPr>
            <w:tcW w:w="928" w:type="dxa"/>
            <w:tcBorders>
              <w:top w:val="single" w:sz="4" w:space="0" w:color="auto"/>
              <w:left w:val="single" w:sz="4" w:space="0" w:color="auto"/>
              <w:bottom w:val="single" w:sz="4" w:space="0" w:color="auto"/>
              <w:right w:val="single" w:sz="4" w:space="0" w:color="auto"/>
            </w:tcBorders>
            <w:vAlign w:val="center"/>
          </w:tcPr>
          <w:p w14:paraId="26E2C1B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502,632</w:t>
            </w:r>
          </w:p>
        </w:tc>
        <w:tc>
          <w:tcPr>
            <w:tcW w:w="993" w:type="dxa"/>
            <w:tcBorders>
              <w:top w:val="single" w:sz="4" w:space="0" w:color="auto"/>
              <w:left w:val="single" w:sz="4" w:space="0" w:color="auto"/>
              <w:bottom w:val="single" w:sz="4" w:space="0" w:color="auto"/>
              <w:right w:val="single" w:sz="4" w:space="0" w:color="auto"/>
            </w:tcBorders>
            <w:vAlign w:val="center"/>
          </w:tcPr>
          <w:p w14:paraId="642D86F4" w14:textId="6740812B"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482,527</w:t>
            </w:r>
          </w:p>
        </w:tc>
        <w:tc>
          <w:tcPr>
            <w:tcW w:w="992" w:type="dxa"/>
            <w:tcBorders>
              <w:top w:val="single" w:sz="4" w:space="0" w:color="auto"/>
              <w:left w:val="single" w:sz="4" w:space="0" w:color="auto"/>
              <w:bottom w:val="single" w:sz="4" w:space="0" w:color="auto"/>
              <w:right w:val="single" w:sz="4" w:space="0" w:color="auto"/>
            </w:tcBorders>
            <w:vAlign w:val="center"/>
          </w:tcPr>
          <w:p w14:paraId="419F2ECF" w14:textId="30A83460"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20,105</w:t>
            </w:r>
          </w:p>
        </w:tc>
        <w:tc>
          <w:tcPr>
            <w:tcW w:w="3969" w:type="dxa"/>
            <w:tcBorders>
              <w:top w:val="single" w:sz="4" w:space="0" w:color="auto"/>
              <w:left w:val="single" w:sz="4" w:space="0" w:color="auto"/>
              <w:bottom w:val="single" w:sz="4" w:space="0" w:color="auto"/>
              <w:right w:val="single" w:sz="4" w:space="0" w:color="auto"/>
            </w:tcBorders>
          </w:tcPr>
          <w:p w14:paraId="598DD7DD" w14:textId="5A09FD02"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Светильники – 18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0,984 км</w:t>
            </w:r>
          </w:p>
        </w:tc>
      </w:tr>
      <w:tr w:rsidR="0019692F" w:rsidRPr="0019692F" w14:paraId="62EEB21D"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422B7C14"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Устройство уличного освещения в г. Завитинске (ул. </w:t>
            </w:r>
            <w:proofErr w:type="spellStart"/>
            <w:r w:rsidRPr="00E46C92">
              <w:rPr>
                <w:rFonts w:ascii="Times New Roman" w:hAnsi="Times New Roman" w:cs="Times New Roman"/>
                <w:sz w:val="16"/>
                <w:szCs w:val="16"/>
              </w:rPr>
              <w:t>Курсаковская</w:t>
            </w:r>
            <w:proofErr w:type="spellEnd"/>
            <w:r w:rsidRPr="00E46C92">
              <w:rPr>
                <w:rFonts w:ascii="Times New Roman" w:hAnsi="Times New Roman" w:cs="Times New Roman"/>
                <w:sz w:val="16"/>
                <w:szCs w:val="16"/>
              </w:rPr>
              <w:t>)</w:t>
            </w:r>
          </w:p>
        </w:tc>
        <w:tc>
          <w:tcPr>
            <w:tcW w:w="928" w:type="dxa"/>
            <w:tcBorders>
              <w:top w:val="single" w:sz="4" w:space="0" w:color="auto"/>
              <w:left w:val="single" w:sz="4" w:space="0" w:color="auto"/>
              <w:bottom w:val="single" w:sz="4" w:space="0" w:color="auto"/>
              <w:right w:val="single" w:sz="4" w:space="0" w:color="auto"/>
            </w:tcBorders>
            <w:vAlign w:val="center"/>
          </w:tcPr>
          <w:p w14:paraId="1943D4FF"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458,956</w:t>
            </w:r>
          </w:p>
        </w:tc>
        <w:tc>
          <w:tcPr>
            <w:tcW w:w="993" w:type="dxa"/>
            <w:tcBorders>
              <w:top w:val="single" w:sz="4" w:space="0" w:color="auto"/>
              <w:left w:val="single" w:sz="4" w:space="0" w:color="auto"/>
              <w:bottom w:val="single" w:sz="4" w:space="0" w:color="auto"/>
              <w:right w:val="single" w:sz="4" w:space="0" w:color="auto"/>
            </w:tcBorders>
            <w:vAlign w:val="center"/>
          </w:tcPr>
          <w:p w14:paraId="5A4F0A49" w14:textId="3FEE13FA"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440,598</w:t>
            </w:r>
          </w:p>
        </w:tc>
        <w:tc>
          <w:tcPr>
            <w:tcW w:w="992" w:type="dxa"/>
            <w:tcBorders>
              <w:top w:val="single" w:sz="4" w:space="0" w:color="auto"/>
              <w:left w:val="single" w:sz="4" w:space="0" w:color="auto"/>
              <w:bottom w:val="single" w:sz="4" w:space="0" w:color="auto"/>
              <w:right w:val="single" w:sz="4" w:space="0" w:color="auto"/>
            </w:tcBorders>
            <w:vAlign w:val="center"/>
          </w:tcPr>
          <w:p w14:paraId="254A6F95" w14:textId="2B813424"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18,358</w:t>
            </w:r>
          </w:p>
        </w:tc>
        <w:tc>
          <w:tcPr>
            <w:tcW w:w="3969" w:type="dxa"/>
            <w:tcBorders>
              <w:top w:val="single" w:sz="4" w:space="0" w:color="auto"/>
              <w:left w:val="single" w:sz="4" w:space="0" w:color="auto"/>
              <w:bottom w:val="single" w:sz="4" w:space="0" w:color="auto"/>
              <w:right w:val="single" w:sz="4" w:space="0" w:color="auto"/>
            </w:tcBorders>
          </w:tcPr>
          <w:p w14:paraId="39BB5668" w14:textId="3A27BD14"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Светильники – 16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0,984 км</w:t>
            </w:r>
          </w:p>
        </w:tc>
      </w:tr>
      <w:tr w:rsidR="0019692F" w:rsidRPr="0019692F" w14:paraId="24175331"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7A33F6AC"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Устройство уличного освещения в г. Завитинске (ул. Линейная,6В (МБОУ СОШ №5)</w:t>
            </w:r>
          </w:p>
        </w:tc>
        <w:tc>
          <w:tcPr>
            <w:tcW w:w="928" w:type="dxa"/>
            <w:tcBorders>
              <w:top w:val="single" w:sz="4" w:space="0" w:color="auto"/>
              <w:left w:val="single" w:sz="4" w:space="0" w:color="auto"/>
              <w:bottom w:val="single" w:sz="4" w:space="0" w:color="auto"/>
              <w:right w:val="single" w:sz="4" w:space="0" w:color="auto"/>
            </w:tcBorders>
            <w:vAlign w:val="center"/>
          </w:tcPr>
          <w:p w14:paraId="368B1328"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49,898</w:t>
            </w:r>
          </w:p>
        </w:tc>
        <w:tc>
          <w:tcPr>
            <w:tcW w:w="993" w:type="dxa"/>
            <w:tcBorders>
              <w:top w:val="single" w:sz="4" w:space="0" w:color="auto"/>
              <w:left w:val="single" w:sz="4" w:space="0" w:color="auto"/>
              <w:bottom w:val="single" w:sz="4" w:space="0" w:color="auto"/>
              <w:right w:val="single" w:sz="4" w:space="0" w:color="auto"/>
            </w:tcBorders>
            <w:vAlign w:val="center"/>
          </w:tcPr>
          <w:p w14:paraId="106AA3F3" w14:textId="16BA0626"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47,902</w:t>
            </w:r>
          </w:p>
        </w:tc>
        <w:tc>
          <w:tcPr>
            <w:tcW w:w="992" w:type="dxa"/>
            <w:tcBorders>
              <w:top w:val="single" w:sz="4" w:space="0" w:color="auto"/>
              <w:left w:val="single" w:sz="4" w:space="0" w:color="auto"/>
              <w:bottom w:val="single" w:sz="4" w:space="0" w:color="auto"/>
              <w:right w:val="single" w:sz="4" w:space="0" w:color="auto"/>
            </w:tcBorders>
            <w:vAlign w:val="center"/>
          </w:tcPr>
          <w:p w14:paraId="66206084" w14:textId="798A94B3"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1,996</w:t>
            </w:r>
          </w:p>
        </w:tc>
        <w:tc>
          <w:tcPr>
            <w:tcW w:w="3969" w:type="dxa"/>
            <w:tcBorders>
              <w:top w:val="single" w:sz="4" w:space="0" w:color="auto"/>
              <w:left w:val="single" w:sz="4" w:space="0" w:color="auto"/>
              <w:bottom w:val="single" w:sz="4" w:space="0" w:color="auto"/>
              <w:right w:val="single" w:sz="4" w:space="0" w:color="auto"/>
            </w:tcBorders>
          </w:tcPr>
          <w:p w14:paraId="03E5DB36" w14:textId="63CE1C73"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Опоры – 1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Светильники – 1 шт.</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СИП – 0,072 км</w:t>
            </w:r>
          </w:p>
        </w:tc>
      </w:tr>
      <w:tr w:rsidR="0019692F" w:rsidRPr="0019692F" w14:paraId="7A0B137C"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tcPr>
          <w:p w14:paraId="2DDF4C4E"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Обустройство и обеспечение условий для безопасного дорожного движения на территории Завитинского муниципального округа</w:t>
            </w:r>
          </w:p>
        </w:tc>
        <w:tc>
          <w:tcPr>
            <w:tcW w:w="928" w:type="dxa"/>
            <w:tcBorders>
              <w:top w:val="single" w:sz="4" w:space="0" w:color="auto"/>
              <w:left w:val="single" w:sz="4" w:space="0" w:color="auto"/>
              <w:bottom w:val="single" w:sz="4" w:space="0" w:color="auto"/>
              <w:right w:val="single" w:sz="4" w:space="0" w:color="auto"/>
            </w:tcBorders>
            <w:vAlign w:val="center"/>
          </w:tcPr>
          <w:p w14:paraId="6A7F268C"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2708,333</w:t>
            </w:r>
          </w:p>
        </w:tc>
        <w:tc>
          <w:tcPr>
            <w:tcW w:w="993" w:type="dxa"/>
            <w:tcBorders>
              <w:top w:val="single" w:sz="4" w:space="0" w:color="auto"/>
              <w:left w:val="single" w:sz="4" w:space="0" w:color="auto"/>
              <w:bottom w:val="single" w:sz="4" w:space="0" w:color="auto"/>
              <w:right w:val="single" w:sz="4" w:space="0" w:color="auto"/>
            </w:tcBorders>
            <w:vAlign w:val="center"/>
          </w:tcPr>
          <w:p w14:paraId="2AF6BD60"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2600,00</w:t>
            </w:r>
          </w:p>
        </w:tc>
        <w:tc>
          <w:tcPr>
            <w:tcW w:w="992" w:type="dxa"/>
            <w:tcBorders>
              <w:top w:val="single" w:sz="4" w:space="0" w:color="auto"/>
              <w:left w:val="single" w:sz="4" w:space="0" w:color="auto"/>
              <w:bottom w:val="single" w:sz="4" w:space="0" w:color="auto"/>
              <w:right w:val="single" w:sz="4" w:space="0" w:color="auto"/>
            </w:tcBorders>
            <w:vAlign w:val="center"/>
          </w:tcPr>
          <w:p w14:paraId="56CBD0A8"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108,333</w:t>
            </w:r>
          </w:p>
        </w:tc>
        <w:tc>
          <w:tcPr>
            <w:tcW w:w="3969" w:type="dxa"/>
            <w:tcBorders>
              <w:top w:val="single" w:sz="4" w:space="0" w:color="auto"/>
              <w:left w:val="single" w:sz="4" w:space="0" w:color="auto"/>
              <w:bottom w:val="single" w:sz="4" w:space="0" w:color="auto"/>
              <w:right w:val="single" w:sz="4" w:space="0" w:color="auto"/>
            </w:tcBorders>
          </w:tcPr>
          <w:p w14:paraId="6410B37E"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Установка светофоров – 5 пешеходных перехода</w:t>
            </w:r>
          </w:p>
          <w:p w14:paraId="1EB0A733" w14:textId="586533EC" w:rsidR="0019692F" w:rsidRPr="00E46C92" w:rsidRDefault="0019692F" w:rsidP="006012A9">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ИДН - 6 участков</w:t>
            </w:r>
            <w:r w:rsidR="006012A9">
              <w:rPr>
                <w:rFonts w:ascii="Times New Roman" w:hAnsi="Times New Roman" w:cs="Times New Roman"/>
                <w:sz w:val="16"/>
                <w:szCs w:val="16"/>
              </w:rPr>
              <w:t xml:space="preserve"> </w:t>
            </w:r>
            <w:r w:rsidRPr="00E46C92">
              <w:rPr>
                <w:rFonts w:ascii="Times New Roman" w:hAnsi="Times New Roman" w:cs="Times New Roman"/>
                <w:sz w:val="16"/>
                <w:szCs w:val="16"/>
              </w:rPr>
              <w:t>Нанесение разметки – 6 пешеходных перехода</w:t>
            </w:r>
          </w:p>
        </w:tc>
      </w:tr>
      <w:tr w:rsidR="0019692F" w:rsidRPr="0019692F" w14:paraId="37F2F410"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15F77296"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lastRenderedPageBreak/>
              <w:t xml:space="preserve">в том числе </w:t>
            </w:r>
            <w:proofErr w:type="spellStart"/>
            <w:r w:rsidRPr="00E46C92">
              <w:rPr>
                <w:rFonts w:ascii="Times New Roman" w:hAnsi="Times New Roman" w:cs="Times New Roman"/>
                <w:sz w:val="16"/>
                <w:szCs w:val="16"/>
              </w:rPr>
              <w:t>пообъектно</w:t>
            </w:r>
            <w:proofErr w:type="spellEnd"/>
            <w:r w:rsidRPr="00E46C92">
              <w:rPr>
                <w:rFonts w:ascii="Times New Roman" w:hAnsi="Times New Roman" w:cs="Times New Roman"/>
                <w:sz w:val="16"/>
                <w:szCs w:val="16"/>
              </w:rPr>
              <w:t>:</w:t>
            </w:r>
          </w:p>
        </w:tc>
        <w:tc>
          <w:tcPr>
            <w:tcW w:w="928" w:type="dxa"/>
            <w:tcBorders>
              <w:top w:val="single" w:sz="4" w:space="0" w:color="auto"/>
              <w:left w:val="single" w:sz="4" w:space="0" w:color="auto"/>
              <w:bottom w:val="single" w:sz="4" w:space="0" w:color="auto"/>
              <w:right w:val="single" w:sz="4" w:space="0" w:color="auto"/>
            </w:tcBorders>
            <w:vAlign w:val="center"/>
          </w:tcPr>
          <w:p w14:paraId="50F3A5C1"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E2ABEF9"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8ED127A"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p>
        </w:tc>
        <w:tc>
          <w:tcPr>
            <w:tcW w:w="3969" w:type="dxa"/>
            <w:tcBorders>
              <w:top w:val="single" w:sz="4" w:space="0" w:color="auto"/>
              <w:left w:val="single" w:sz="4" w:space="0" w:color="auto"/>
              <w:bottom w:val="single" w:sz="4" w:space="0" w:color="auto"/>
              <w:right w:val="single" w:sz="4" w:space="0" w:color="auto"/>
            </w:tcBorders>
            <w:vAlign w:val="center"/>
          </w:tcPr>
          <w:p w14:paraId="79EA98C0" w14:textId="77777777" w:rsidR="0019692F" w:rsidRPr="00E46C92" w:rsidRDefault="0019692F" w:rsidP="00E46C92">
            <w:pPr>
              <w:spacing w:after="0" w:line="240" w:lineRule="auto"/>
              <w:jc w:val="both"/>
              <w:rPr>
                <w:rFonts w:ascii="Times New Roman" w:hAnsi="Times New Roman" w:cs="Times New Roman"/>
                <w:sz w:val="16"/>
                <w:szCs w:val="16"/>
              </w:rPr>
            </w:pPr>
          </w:p>
        </w:tc>
      </w:tr>
      <w:tr w:rsidR="0019692F" w:rsidRPr="0019692F" w14:paraId="48F3E3FF"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7E89DC74"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Установка автономно работающих светофоров Т7 на пешеходных переходах в </w:t>
            </w:r>
            <w:proofErr w:type="spellStart"/>
            <w:r w:rsidRPr="00E46C92">
              <w:rPr>
                <w:rFonts w:ascii="Times New Roman" w:hAnsi="Times New Roman" w:cs="Times New Roman"/>
                <w:sz w:val="16"/>
                <w:szCs w:val="16"/>
              </w:rPr>
              <w:t>г.Завитинск</w:t>
            </w:r>
            <w:proofErr w:type="spellEnd"/>
          </w:p>
        </w:tc>
        <w:tc>
          <w:tcPr>
            <w:tcW w:w="928" w:type="dxa"/>
            <w:tcBorders>
              <w:top w:val="single" w:sz="4" w:space="0" w:color="auto"/>
              <w:left w:val="single" w:sz="4" w:space="0" w:color="auto"/>
              <w:bottom w:val="single" w:sz="4" w:space="0" w:color="auto"/>
              <w:right w:val="single" w:sz="4" w:space="0" w:color="auto"/>
            </w:tcBorders>
            <w:vAlign w:val="center"/>
          </w:tcPr>
          <w:p w14:paraId="09DB5BC2"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1 318,808</w:t>
            </w:r>
          </w:p>
        </w:tc>
        <w:tc>
          <w:tcPr>
            <w:tcW w:w="993" w:type="dxa"/>
            <w:tcBorders>
              <w:top w:val="single" w:sz="4" w:space="0" w:color="auto"/>
              <w:left w:val="single" w:sz="4" w:space="0" w:color="auto"/>
              <w:bottom w:val="single" w:sz="4" w:space="0" w:color="auto"/>
              <w:right w:val="single" w:sz="4" w:space="0" w:color="auto"/>
            </w:tcBorders>
            <w:vAlign w:val="center"/>
          </w:tcPr>
          <w:p w14:paraId="3F5BE0A4"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1 266,056</w:t>
            </w:r>
          </w:p>
        </w:tc>
        <w:tc>
          <w:tcPr>
            <w:tcW w:w="992" w:type="dxa"/>
            <w:tcBorders>
              <w:top w:val="single" w:sz="4" w:space="0" w:color="auto"/>
              <w:left w:val="single" w:sz="4" w:space="0" w:color="auto"/>
              <w:bottom w:val="single" w:sz="4" w:space="0" w:color="auto"/>
              <w:right w:val="single" w:sz="4" w:space="0" w:color="auto"/>
            </w:tcBorders>
            <w:vAlign w:val="center"/>
          </w:tcPr>
          <w:p w14:paraId="42C5D223"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52,752</w:t>
            </w:r>
          </w:p>
        </w:tc>
        <w:tc>
          <w:tcPr>
            <w:tcW w:w="3969" w:type="dxa"/>
            <w:tcBorders>
              <w:top w:val="single" w:sz="4" w:space="0" w:color="auto"/>
              <w:left w:val="single" w:sz="4" w:space="0" w:color="auto"/>
              <w:bottom w:val="single" w:sz="4" w:space="0" w:color="auto"/>
              <w:right w:val="single" w:sz="4" w:space="0" w:color="auto"/>
            </w:tcBorders>
            <w:vAlign w:val="center"/>
          </w:tcPr>
          <w:p w14:paraId="3A1B6B65"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Установка светофоров – 5 пешеходных перехода</w:t>
            </w:r>
          </w:p>
        </w:tc>
      </w:tr>
      <w:tr w:rsidR="0019692F" w:rsidRPr="0019692F" w14:paraId="2FD2C9FB"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4F7E9377"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Устройство искусственной дорожной неровности на пешеходных переходах в </w:t>
            </w:r>
            <w:proofErr w:type="spellStart"/>
            <w:r w:rsidRPr="00E46C92">
              <w:rPr>
                <w:rFonts w:ascii="Times New Roman" w:hAnsi="Times New Roman" w:cs="Times New Roman"/>
                <w:sz w:val="16"/>
                <w:szCs w:val="16"/>
              </w:rPr>
              <w:t>г.Завитинске</w:t>
            </w:r>
            <w:proofErr w:type="spellEnd"/>
          </w:p>
        </w:tc>
        <w:tc>
          <w:tcPr>
            <w:tcW w:w="928" w:type="dxa"/>
            <w:tcBorders>
              <w:top w:val="single" w:sz="4" w:space="0" w:color="auto"/>
              <w:left w:val="single" w:sz="4" w:space="0" w:color="auto"/>
              <w:bottom w:val="single" w:sz="4" w:space="0" w:color="auto"/>
              <w:right w:val="single" w:sz="4" w:space="0" w:color="auto"/>
            </w:tcBorders>
            <w:vAlign w:val="center"/>
          </w:tcPr>
          <w:p w14:paraId="45EC104D"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1 320,048</w:t>
            </w:r>
          </w:p>
        </w:tc>
        <w:tc>
          <w:tcPr>
            <w:tcW w:w="993" w:type="dxa"/>
            <w:tcBorders>
              <w:top w:val="single" w:sz="4" w:space="0" w:color="auto"/>
              <w:left w:val="single" w:sz="4" w:space="0" w:color="auto"/>
              <w:bottom w:val="single" w:sz="4" w:space="0" w:color="auto"/>
              <w:right w:val="single" w:sz="4" w:space="0" w:color="auto"/>
            </w:tcBorders>
            <w:vAlign w:val="center"/>
          </w:tcPr>
          <w:p w14:paraId="0C3A2C2C"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1 267,246</w:t>
            </w:r>
          </w:p>
        </w:tc>
        <w:tc>
          <w:tcPr>
            <w:tcW w:w="992" w:type="dxa"/>
            <w:tcBorders>
              <w:top w:val="single" w:sz="4" w:space="0" w:color="auto"/>
              <w:left w:val="single" w:sz="4" w:space="0" w:color="auto"/>
              <w:bottom w:val="single" w:sz="4" w:space="0" w:color="auto"/>
              <w:right w:val="single" w:sz="4" w:space="0" w:color="auto"/>
            </w:tcBorders>
            <w:vAlign w:val="center"/>
          </w:tcPr>
          <w:p w14:paraId="2EBD516D"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52,802</w:t>
            </w:r>
          </w:p>
        </w:tc>
        <w:tc>
          <w:tcPr>
            <w:tcW w:w="3969" w:type="dxa"/>
            <w:tcBorders>
              <w:top w:val="single" w:sz="4" w:space="0" w:color="auto"/>
              <w:left w:val="single" w:sz="4" w:space="0" w:color="auto"/>
              <w:bottom w:val="single" w:sz="4" w:space="0" w:color="auto"/>
              <w:right w:val="single" w:sz="4" w:space="0" w:color="auto"/>
            </w:tcBorders>
            <w:vAlign w:val="center"/>
          </w:tcPr>
          <w:p w14:paraId="2FE99A57"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ИДН - 6 участков</w:t>
            </w:r>
          </w:p>
        </w:tc>
      </w:tr>
      <w:tr w:rsidR="0019692F" w:rsidRPr="0019692F" w14:paraId="51A9A8BF" w14:textId="77777777" w:rsidTr="006012A9">
        <w:trPr>
          <w:trHeight w:val="20"/>
        </w:trPr>
        <w:tc>
          <w:tcPr>
            <w:tcW w:w="8651" w:type="dxa"/>
            <w:tcBorders>
              <w:top w:val="single" w:sz="4" w:space="0" w:color="auto"/>
              <w:left w:val="single" w:sz="4" w:space="0" w:color="auto"/>
              <w:bottom w:val="single" w:sz="4" w:space="0" w:color="auto"/>
              <w:right w:val="single" w:sz="4" w:space="0" w:color="auto"/>
            </w:tcBorders>
            <w:vAlign w:val="center"/>
          </w:tcPr>
          <w:p w14:paraId="449B7BDF"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 xml:space="preserve">Нанесение разметки на пешеходных переходах в </w:t>
            </w:r>
            <w:proofErr w:type="spellStart"/>
            <w:r w:rsidRPr="00E46C92">
              <w:rPr>
                <w:rFonts w:ascii="Times New Roman" w:hAnsi="Times New Roman" w:cs="Times New Roman"/>
                <w:sz w:val="16"/>
                <w:szCs w:val="16"/>
              </w:rPr>
              <w:t>г.Завитиснк</w:t>
            </w:r>
            <w:proofErr w:type="spellEnd"/>
          </w:p>
        </w:tc>
        <w:tc>
          <w:tcPr>
            <w:tcW w:w="928" w:type="dxa"/>
            <w:tcBorders>
              <w:top w:val="single" w:sz="4" w:space="0" w:color="auto"/>
              <w:left w:val="single" w:sz="4" w:space="0" w:color="auto"/>
              <w:bottom w:val="single" w:sz="4" w:space="0" w:color="auto"/>
              <w:right w:val="single" w:sz="4" w:space="0" w:color="auto"/>
            </w:tcBorders>
            <w:vAlign w:val="center"/>
          </w:tcPr>
          <w:p w14:paraId="1BEC041D"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69,477</w:t>
            </w:r>
          </w:p>
        </w:tc>
        <w:tc>
          <w:tcPr>
            <w:tcW w:w="993" w:type="dxa"/>
            <w:tcBorders>
              <w:top w:val="single" w:sz="4" w:space="0" w:color="auto"/>
              <w:left w:val="single" w:sz="4" w:space="0" w:color="auto"/>
              <w:bottom w:val="single" w:sz="4" w:space="0" w:color="auto"/>
              <w:right w:val="single" w:sz="4" w:space="0" w:color="auto"/>
            </w:tcBorders>
            <w:vAlign w:val="center"/>
          </w:tcPr>
          <w:p w14:paraId="486687CE"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66,698</w:t>
            </w:r>
          </w:p>
        </w:tc>
        <w:tc>
          <w:tcPr>
            <w:tcW w:w="992" w:type="dxa"/>
            <w:tcBorders>
              <w:top w:val="single" w:sz="4" w:space="0" w:color="auto"/>
              <w:left w:val="single" w:sz="4" w:space="0" w:color="auto"/>
              <w:bottom w:val="single" w:sz="4" w:space="0" w:color="auto"/>
              <w:right w:val="single" w:sz="4" w:space="0" w:color="auto"/>
            </w:tcBorders>
            <w:vAlign w:val="center"/>
          </w:tcPr>
          <w:p w14:paraId="2074B750" w14:textId="77777777" w:rsidR="0019692F" w:rsidRPr="00E46C92" w:rsidRDefault="0019692F" w:rsidP="00E46C92">
            <w:pPr>
              <w:spacing w:after="0" w:line="240" w:lineRule="auto"/>
              <w:ind w:left="-57" w:right="-57"/>
              <w:jc w:val="center"/>
              <w:rPr>
                <w:rFonts w:ascii="Times New Roman" w:hAnsi="Times New Roman" w:cs="Times New Roman"/>
                <w:sz w:val="16"/>
                <w:szCs w:val="16"/>
              </w:rPr>
            </w:pPr>
            <w:r w:rsidRPr="00E46C92">
              <w:rPr>
                <w:rFonts w:ascii="Times New Roman" w:hAnsi="Times New Roman" w:cs="Times New Roman"/>
                <w:sz w:val="16"/>
                <w:szCs w:val="16"/>
              </w:rPr>
              <w:t>2,779</w:t>
            </w:r>
          </w:p>
        </w:tc>
        <w:tc>
          <w:tcPr>
            <w:tcW w:w="3969" w:type="dxa"/>
            <w:tcBorders>
              <w:top w:val="single" w:sz="4" w:space="0" w:color="auto"/>
              <w:left w:val="single" w:sz="4" w:space="0" w:color="auto"/>
              <w:bottom w:val="single" w:sz="4" w:space="0" w:color="auto"/>
              <w:right w:val="single" w:sz="4" w:space="0" w:color="auto"/>
            </w:tcBorders>
            <w:vAlign w:val="center"/>
          </w:tcPr>
          <w:p w14:paraId="38A94ADC" w14:textId="77777777" w:rsidR="0019692F" w:rsidRPr="00E46C92" w:rsidRDefault="0019692F" w:rsidP="00E46C92">
            <w:pPr>
              <w:spacing w:after="0" w:line="240" w:lineRule="auto"/>
              <w:jc w:val="both"/>
              <w:rPr>
                <w:rFonts w:ascii="Times New Roman" w:hAnsi="Times New Roman" w:cs="Times New Roman"/>
                <w:sz w:val="16"/>
                <w:szCs w:val="16"/>
              </w:rPr>
            </w:pPr>
            <w:r w:rsidRPr="00E46C92">
              <w:rPr>
                <w:rFonts w:ascii="Times New Roman" w:hAnsi="Times New Roman" w:cs="Times New Roman"/>
                <w:sz w:val="16"/>
                <w:szCs w:val="16"/>
              </w:rPr>
              <w:t>Нанесение разметки – 6 пешеходных перехода</w:t>
            </w:r>
          </w:p>
        </w:tc>
      </w:tr>
    </w:tbl>
    <w:p w14:paraId="67D42730" w14:textId="3D85C71E" w:rsidR="0019692F" w:rsidRPr="0019692F" w:rsidRDefault="0019692F" w:rsidP="0019692F">
      <w:pPr>
        <w:spacing w:after="0" w:line="240" w:lineRule="auto"/>
        <w:jc w:val="both"/>
        <w:rPr>
          <w:rFonts w:ascii="Times New Roman" w:hAnsi="Times New Roman" w:cs="Times New Roman"/>
          <w:sz w:val="20"/>
          <w:szCs w:val="20"/>
        </w:rPr>
      </w:pPr>
      <w:r w:rsidRPr="0019692F">
        <w:rPr>
          <w:rFonts w:ascii="Times New Roman" w:hAnsi="Times New Roman" w:cs="Times New Roman"/>
          <w:sz w:val="20"/>
          <w:szCs w:val="20"/>
        </w:rPr>
        <w:t>Перечень объектов на 2023 год</w:t>
      </w:r>
    </w:p>
    <w:tbl>
      <w:tblPr>
        <w:tblW w:w="1546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0713"/>
        <w:gridCol w:w="928"/>
        <w:gridCol w:w="851"/>
        <w:gridCol w:w="850"/>
        <w:gridCol w:w="2127"/>
      </w:tblGrid>
      <w:tr w:rsidR="0019692F" w:rsidRPr="006012A9" w14:paraId="71C65768" w14:textId="77777777" w:rsidTr="006012A9">
        <w:trPr>
          <w:trHeight w:val="20"/>
        </w:trPr>
        <w:tc>
          <w:tcPr>
            <w:tcW w:w="10713" w:type="dxa"/>
            <w:vMerge w:val="restart"/>
            <w:tcBorders>
              <w:top w:val="single" w:sz="4" w:space="0" w:color="auto"/>
              <w:left w:val="single" w:sz="4" w:space="0" w:color="auto"/>
              <w:bottom w:val="single" w:sz="4" w:space="0" w:color="auto"/>
              <w:right w:val="single" w:sz="4" w:space="0" w:color="auto"/>
            </w:tcBorders>
            <w:vAlign w:val="center"/>
            <w:hideMark/>
          </w:tcPr>
          <w:p w14:paraId="50F05DD7"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Наименование направления расходования средств, наименование объектов</w:t>
            </w:r>
          </w:p>
        </w:tc>
        <w:tc>
          <w:tcPr>
            <w:tcW w:w="2629" w:type="dxa"/>
            <w:gridSpan w:val="3"/>
            <w:tcBorders>
              <w:top w:val="single" w:sz="4" w:space="0" w:color="auto"/>
              <w:left w:val="single" w:sz="4" w:space="0" w:color="auto"/>
              <w:bottom w:val="single" w:sz="4" w:space="0" w:color="auto"/>
              <w:right w:val="single" w:sz="4" w:space="0" w:color="auto"/>
            </w:tcBorders>
            <w:vAlign w:val="center"/>
            <w:hideMark/>
          </w:tcPr>
          <w:p w14:paraId="0DB4FBE5" w14:textId="275E51CC"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Объем средств на 2023г., тыс. руб.</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A63627F" w14:textId="4C20F4DB"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Мощность работ (км, </w:t>
            </w:r>
            <w:proofErr w:type="gramStart"/>
            <w:r w:rsidRPr="006012A9">
              <w:rPr>
                <w:rFonts w:ascii="Times New Roman" w:hAnsi="Times New Roman" w:cs="Times New Roman"/>
                <w:sz w:val="16"/>
                <w:szCs w:val="16"/>
              </w:rPr>
              <w:t>п.м.,м</w:t>
            </w:r>
            <w:proofErr w:type="gramEnd"/>
            <w:r w:rsidRPr="006012A9">
              <w:rPr>
                <w:rFonts w:ascii="Times New Roman" w:hAnsi="Times New Roman" w:cs="Times New Roman"/>
                <w:sz w:val="16"/>
                <w:szCs w:val="16"/>
              </w:rPr>
              <w:t>2)</w:t>
            </w:r>
          </w:p>
        </w:tc>
      </w:tr>
      <w:tr w:rsidR="0019692F" w:rsidRPr="006012A9" w14:paraId="1B85A706" w14:textId="77777777" w:rsidTr="006012A9">
        <w:trPr>
          <w:trHeight w:val="20"/>
        </w:trPr>
        <w:tc>
          <w:tcPr>
            <w:tcW w:w="10713" w:type="dxa"/>
            <w:vMerge/>
            <w:tcBorders>
              <w:top w:val="single" w:sz="4" w:space="0" w:color="auto"/>
              <w:left w:val="single" w:sz="4" w:space="0" w:color="auto"/>
              <w:bottom w:val="single" w:sz="4" w:space="0" w:color="auto"/>
              <w:right w:val="single" w:sz="4" w:space="0" w:color="auto"/>
            </w:tcBorders>
            <w:vAlign w:val="center"/>
            <w:hideMark/>
          </w:tcPr>
          <w:p w14:paraId="6114369A"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928" w:type="dxa"/>
            <w:tcBorders>
              <w:top w:val="single" w:sz="4" w:space="0" w:color="auto"/>
              <w:left w:val="single" w:sz="4" w:space="0" w:color="auto"/>
              <w:bottom w:val="single" w:sz="4" w:space="0" w:color="auto"/>
              <w:right w:val="single" w:sz="4" w:space="0" w:color="auto"/>
            </w:tcBorders>
            <w:hideMark/>
          </w:tcPr>
          <w:p w14:paraId="5F7F9BAB"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всего</w:t>
            </w:r>
          </w:p>
        </w:tc>
        <w:tc>
          <w:tcPr>
            <w:tcW w:w="851" w:type="dxa"/>
            <w:tcBorders>
              <w:top w:val="single" w:sz="4" w:space="0" w:color="auto"/>
              <w:left w:val="single" w:sz="4" w:space="0" w:color="auto"/>
              <w:bottom w:val="single" w:sz="4" w:space="0" w:color="auto"/>
              <w:right w:val="single" w:sz="4" w:space="0" w:color="auto"/>
            </w:tcBorders>
            <w:hideMark/>
          </w:tcPr>
          <w:p w14:paraId="3D83D446" w14:textId="77777777" w:rsidR="0019692F" w:rsidRPr="006012A9" w:rsidRDefault="0019692F" w:rsidP="006012A9">
            <w:pPr>
              <w:spacing w:after="0" w:line="240" w:lineRule="auto"/>
              <w:jc w:val="both"/>
              <w:rPr>
                <w:rFonts w:ascii="Times New Roman" w:hAnsi="Times New Roman" w:cs="Times New Roman"/>
                <w:sz w:val="16"/>
                <w:szCs w:val="16"/>
              </w:rPr>
            </w:pPr>
            <w:proofErr w:type="gramStart"/>
            <w:r w:rsidRPr="006012A9">
              <w:rPr>
                <w:rFonts w:ascii="Times New Roman" w:hAnsi="Times New Roman" w:cs="Times New Roman"/>
                <w:sz w:val="16"/>
                <w:szCs w:val="16"/>
              </w:rPr>
              <w:t>областной  бюджет</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0573638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районный бюджет </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6BD6983" w14:textId="77777777" w:rsidR="0019692F" w:rsidRPr="006012A9" w:rsidRDefault="0019692F" w:rsidP="006012A9">
            <w:pPr>
              <w:spacing w:after="0" w:line="240" w:lineRule="auto"/>
              <w:jc w:val="both"/>
              <w:rPr>
                <w:rFonts w:ascii="Times New Roman" w:hAnsi="Times New Roman" w:cs="Times New Roman"/>
                <w:sz w:val="16"/>
                <w:szCs w:val="16"/>
              </w:rPr>
            </w:pPr>
          </w:p>
        </w:tc>
      </w:tr>
      <w:tr w:rsidR="0019692F" w:rsidRPr="006012A9" w14:paraId="3F3CCAE9"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hideMark/>
          </w:tcPr>
          <w:p w14:paraId="016C9109"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Субсидия бюджетам муниципальных образований на </w:t>
            </w:r>
            <w:proofErr w:type="spellStart"/>
            <w:r w:rsidRPr="006012A9">
              <w:rPr>
                <w:rFonts w:ascii="Times New Roman" w:hAnsi="Times New Roman" w:cs="Times New Roman"/>
                <w:sz w:val="16"/>
                <w:szCs w:val="16"/>
              </w:rPr>
              <w:t>софинансирование</w:t>
            </w:r>
            <w:proofErr w:type="spellEnd"/>
            <w:r w:rsidRPr="006012A9">
              <w:rPr>
                <w:rFonts w:ascii="Times New Roman" w:hAnsi="Times New Roman" w:cs="Times New Roman"/>
                <w:sz w:val="16"/>
                <w:szCs w:val="16"/>
              </w:rPr>
              <w:t xml:space="preserve"> расходов по осуществлению дорожной деятельности в отношении автомобильных дорог местного значения и сооружений на них </w:t>
            </w:r>
          </w:p>
        </w:tc>
        <w:tc>
          <w:tcPr>
            <w:tcW w:w="928" w:type="dxa"/>
            <w:tcBorders>
              <w:top w:val="single" w:sz="4" w:space="0" w:color="auto"/>
              <w:left w:val="single" w:sz="4" w:space="0" w:color="auto"/>
              <w:bottom w:val="single" w:sz="4" w:space="0" w:color="auto"/>
              <w:right w:val="single" w:sz="4" w:space="0" w:color="auto"/>
            </w:tcBorders>
            <w:vAlign w:val="center"/>
            <w:hideMark/>
          </w:tcPr>
          <w:p w14:paraId="797C0460" w14:textId="38178C74"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6 683,968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66F340" w14:textId="7A7411FB"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6 416,610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09EDAE" w14:textId="51E2D433"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267,358</w:t>
            </w:r>
          </w:p>
        </w:tc>
        <w:tc>
          <w:tcPr>
            <w:tcW w:w="2127" w:type="dxa"/>
            <w:tcBorders>
              <w:top w:val="single" w:sz="4" w:space="0" w:color="auto"/>
              <w:left w:val="single" w:sz="4" w:space="0" w:color="auto"/>
              <w:bottom w:val="single" w:sz="4" w:space="0" w:color="auto"/>
              <w:right w:val="single" w:sz="4" w:space="0" w:color="auto"/>
            </w:tcBorders>
            <w:hideMark/>
          </w:tcPr>
          <w:p w14:paraId="65EFE54E"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покрытия- 2719 м2</w:t>
            </w:r>
          </w:p>
        </w:tc>
      </w:tr>
      <w:tr w:rsidR="0019692F" w:rsidRPr="006012A9" w14:paraId="79E52D7B"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hideMark/>
          </w:tcPr>
          <w:p w14:paraId="1A4123DD"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Приведение в нормативное состояние автомобильных дорог   местного значения Завитинского муниципального округа (в том числе затраты на установку, содержание и эксплуатацию работающих в автоматическом режиме специальных технических средств)</w:t>
            </w:r>
          </w:p>
        </w:tc>
        <w:tc>
          <w:tcPr>
            <w:tcW w:w="928" w:type="dxa"/>
            <w:tcBorders>
              <w:top w:val="single" w:sz="4" w:space="0" w:color="auto"/>
              <w:left w:val="single" w:sz="4" w:space="0" w:color="auto"/>
              <w:bottom w:val="single" w:sz="4" w:space="0" w:color="auto"/>
              <w:right w:val="single" w:sz="4" w:space="0" w:color="auto"/>
            </w:tcBorders>
            <w:vAlign w:val="center"/>
            <w:hideMark/>
          </w:tcPr>
          <w:p w14:paraId="1B48D610" w14:textId="1DEB65E1"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6 683,968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832C05" w14:textId="6D3B7B05"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6 416,610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0A44F3" w14:textId="05F398D9"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267,358</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303F54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покрытия- 2719 м2</w:t>
            </w:r>
          </w:p>
        </w:tc>
      </w:tr>
      <w:tr w:rsidR="0019692F" w:rsidRPr="006012A9" w14:paraId="4221F628"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hideMark/>
          </w:tcPr>
          <w:p w14:paraId="680ECA95"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в том числе </w:t>
            </w:r>
            <w:proofErr w:type="spellStart"/>
            <w:r w:rsidRPr="006012A9">
              <w:rPr>
                <w:rFonts w:ascii="Times New Roman" w:hAnsi="Times New Roman" w:cs="Times New Roman"/>
                <w:sz w:val="16"/>
                <w:szCs w:val="16"/>
              </w:rPr>
              <w:t>пообъектно</w:t>
            </w:r>
            <w:proofErr w:type="spellEnd"/>
            <w:r w:rsidRPr="006012A9">
              <w:rPr>
                <w:rFonts w:ascii="Times New Roman" w:hAnsi="Times New Roman" w:cs="Times New Roman"/>
                <w:sz w:val="16"/>
                <w:szCs w:val="16"/>
              </w:rPr>
              <w:t>:</w:t>
            </w:r>
          </w:p>
        </w:tc>
        <w:tc>
          <w:tcPr>
            <w:tcW w:w="928" w:type="dxa"/>
            <w:tcBorders>
              <w:top w:val="single" w:sz="4" w:space="0" w:color="auto"/>
              <w:left w:val="single" w:sz="4" w:space="0" w:color="auto"/>
              <w:bottom w:val="single" w:sz="4" w:space="0" w:color="auto"/>
              <w:right w:val="single" w:sz="4" w:space="0" w:color="auto"/>
            </w:tcBorders>
          </w:tcPr>
          <w:p w14:paraId="1A7E9C8F"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0648D90B"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33BB2C3A"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vAlign w:val="center"/>
          </w:tcPr>
          <w:p w14:paraId="2E9C6D83" w14:textId="77777777" w:rsidR="0019692F" w:rsidRPr="006012A9" w:rsidRDefault="0019692F" w:rsidP="006012A9">
            <w:pPr>
              <w:spacing w:after="0" w:line="240" w:lineRule="auto"/>
              <w:jc w:val="both"/>
              <w:rPr>
                <w:rFonts w:ascii="Times New Roman" w:hAnsi="Times New Roman" w:cs="Times New Roman"/>
                <w:sz w:val="16"/>
                <w:szCs w:val="16"/>
              </w:rPr>
            </w:pPr>
          </w:p>
        </w:tc>
      </w:tr>
      <w:tr w:rsidR="0019692F" w:rsidRPr="006012A9" w14:paraId="5A2728BC"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vAlign w:val="center"/>
          </w:tcPr>
          <w:p w14:paraId="2BED45E2"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Ремонт улично-дорожной сети </w:t>
            </w:r>
            <w:proofErr w:type="spellStart"/>
            <w:proofErr w:type="gramStart"/>
            <w:r w:rsidRPr="006012A9">
              <w:rPr>
                <w:rFonts w:ascii="Times New Roman" w:hAnsi="Times New Roman" w:cs="Times New Roman"/>
                <w:sz w:val="16"/>
                <w:szCs w:val="16"/>
              </w:rPr>
              <w:t>ул.Куйбышева,ул.Красноармейская</w:t>
            </w:r>
            <w:proofErr w:type="spellEnd"/>
            <w:proofErr w:type="gramEnd"/>
            <w:r w:rsidRPr="006012A9">
              <w:rPr>
                <w:rFonts w:ascii="Times New Roman" w:hAnsi="Times New Roman" w:cs="Times New Roman"/>
                <w:sz w:val="16"/>
                <w:szCs w:val="16"/>
              </w:rPr>
              <w:t xml:space="preserve"> :</w:t>
            </w:r>
          </w:p>
        </w:tc>
        <w:tc>
          <w:tcPr>
            <w:tcW w:w="928" w:type="dxa"/>
            <w:tcBorders>
              <w:top w:val="single" w:sz="4" w:space="0" w:color="auto"/>
              <w:left w:val="single" w:sz="4" w:space="0" w:color="auto"/>
              <w:bottom w:val="single" w:sz="4" w:space="0" w:color="auto"/>
              <w:right w:val="single" w:sz="4" w:space="0" w:color="auto"/>
            </w:tcBorders>
            <w:vAlign w:val="center"/>
          </w:tcPr>
          <w:p w14:paraId="489EB16A"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6 683,968</w:t>
            </w:r>
          </w:p>
        </w:tc>
        <w:tc>
          <w:tcPr>
            <w:tcW w:w="851" w:type="dxa"/>
            <w:tcBorders>
              <w:top w:val="single" w:sz="4" w:space="0" w:color="auto"/>
              <w:left w:val="single" w:sz="4" w:space="0" w:color="auto"/>
              <w:bottom w:val="single" w:sz="4" w:space="0" w:color="auto"/>
              <w:right w:val="single" w:sz="4" w:space="0" w:color="auto"/>
            </w:tcBorders>
            <w:vAlign w:val="center"/>
          </w:tcPr>
          <w:p w14:paraId="0B08FFD6"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6 416,610</w:t>
            </w:r>
          </w:p>
        </w:tc>
        <w:tc>
          <w:tcPr>
            <w:tcW w:w="850" w:type="dxa"/>
            <w:tcBorders>
              <w:top w:val="single" w:sz="4" w:space="0" w:color="auto"/>
              <w:left w:val="single" w:sz="4" w:space="0" w:color="auto"/>
              <w:bottom w:val="single" w:sz="4" w:space="0" w:color="auto"/>
              <w:right w:val="single" w:sz="4" w:space="0" w:color="auto"/>
            </w:tcBorders>
            <w:vAlign w:val="center"/>
          </w:tcPr>
          <w:p w14:paraId="734B5D6D"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267,358</w:t>
            </w:r>
          </w:p>
        </w:tc>
        <w:tc>
          <w:tcPr>
            <w:tcW w:w="2127" w:type="dxa"/>
            <w:tcBorders>
              <w:top w:val="single" w:sz="4" w:space="0" w:color="auto"/>
              <w:left w:val="single" w:sz="4" w:space="0" w:color="auto"/>
              <w:bottom w:val="single" w:sz="4" w:space="0" w:color="auto"/>
              <w:right w:val="single" w:sz="4" w:space="0" w:color="auto"/>
            </w:tcBorders>
            <w:vAlign w:val="center"/>
          </w:tcPr>
          <w:p w14:paraId="2D4C10A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 2719 м2</w:t>
            </w:r>
          </w:p>
        </w:tc>
      </w:tr>
      <w:tr w:rsidR="0019692F" w:rsidRPr="006012A9" w14:paraId="55C6CD10"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vAlign w:val="center"/>
            <w:hideMark/>
          </w:tcPr>
          <w:p w14:paraId="2B52A73D"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улично-дорожной сети: ул. Куйбышева (от ул. Октябрьская до ул. Южная)</w:t>
            </w:r>
          </w:p>
        </w:tc>
        <w:tc>
          <w:tcPr>
            <w:tcW w:w="928" w:type="dxa"/>
            <w:tcBorders>
              <w:top w:val="single" w:sz="4" w:space="0" w:color="auto"/>
              <w:left w:val="single" w:sz="4" w:space="0" w:color="auto"/>
              <w:bottom w:val="single" w:sz="4" w:space="0" w:color="auto"/>
              <w:right w:val="single" w:sz="4" w:space="0" w:color="auto"/>
            </w:tcBorders>
            <w:vAlign w:val="center"/>
            <w:hideMark/>
          </w:tcPr>
          <w:p w14:paraId="1CE69B11"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5 533,576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D78EBA"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5 312,233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8B4E36"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221,343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04442E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покрытия- 2330 м2</w:t>
            </w:r>
          </w:p>
        </w:tc>
      </w:tr>
      <w:tr w:rsidR="0019692F" w:rsidRPr="006012A9" w14:paraId="7EFC778A"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vAlign w:val="center"/>
            <w:hideMark/>
          </w:tcPr>
          <w:p w14:paraId="46B5CD68"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Ремонт улично-дорожной сети: ул. Красноармейская (от ул. </w:t>
            </w:r>
            <w:proofErr w:type="spellStart"/>
            <w:r w:rsidRPr="006012A9">
              <w:rPr>
                <w:rFonts w:ascii="Times New Roman" w:hAnsi="Times New Roman" w:cs="Times New Roman"/>
                <w:sz w:val="16"/>
                <w:szCs w:val="16"/>
              </w:rPr>
              <w:t>Мухинская</w:t>
            </w:r>
            <w:proofErr w:type="spellEnd"/>
            <w:r w:rsidRPr="006012A9">
              <w:rPr>
                <w:rFonts w:ascii="Times New Roman" w:hAnsi="Times New Roman" w:cs="Times New Roman"/>
                <w:sz w:val="16"/>
                <w:szCs w:val="16"/>
              </w:rPr>
              <w:t xml:space="preserve"> до ул. Чупрасова)</w:t>
            </w:r>
          </w:p>
        </w:tc>
        <w:tc>
          <w:tcPr>
            <w:tcW w:w="928" w:type="dxa"/>
            <w:tcBorders>
              <w:top w:val="single" w:sz="4" w:space="0" w:color="auto"/>
              <w:left w:val="single" w:sz="4" w:space="0" w:color="auto"/>
              <w:bottom w:val="single" w:sz="4" w:space="0" w:color="auto"/>
              <w:right w:val="single" w:sz="4" w:space="0" w:color="auto"/>
            </w:tcBorders>
            <w:vAlign w:val="center"/>
            <w:hideMark/>
          </w:tcPr>
          <w:p w14:paraId="4795FAE7"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1 150,392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C74DE0"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1 104,377</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038208"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46,015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DA0702F"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389 м2</w:t>
            </w:r>
          </w:p>
        </w:tc>
      </w:tr>
    </w:tbl>
    <w:p w14:paraId="74FB5836" w14:textId="026002E9" w:rsidR="0019692F" w:rsidRPr="0019692F" w:rsidRDefault="0019692F" w:rsidP="0019692F">
      <w:pPr>
        <w:spacing w:after="0" w:line="240" w:lineRule="auto"/>
        <w:jc w:val="both"/>
        <w:rPr>
          <w:rFonts w:ascii="Times New Roman" w:hAnsi="Times New Roman" w:cs="Times New Roman"/>
          <w:sz w:val="20"/>
          <w:szCs w:val="20"/>
        </w:rPr>
      </w:pPr>
      <w:r w:rsidRPr="0019692F">
        <w:rPr>
          <w:rFonts w:ascii="Times New Roman" w:hAnsi="Times New Roman" w:cs="Times New Roman"/>
          <w:sz w:val="20"/>
          <w:szCs w:val="20"/>
        </w:rPr>
        <w:t>Перечень объектов на 2024 год</w:t>
      </w:r>
    </w:p>
    <w:tbl>
      <w:tblPr>
        <w:tblW w:w="153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0713"/>
        <w:gridCol w:w="787"/>
        <w:gridCol w:w="850"/>
        <w:gridCol w:w="851"/>
        <w:gridCol w:w="2190"/>
      </w:tblGrid>
      <w:tr w:rsidR="0019692F" w:rsidRPr="006012A9" w14:paraId="016569B1" w14:textId="77777777" w:rsidTr="006012A9">
        <w:trPr>
          <w:trHeight w:val="20"/>
        </w:trPr>
        <w:tc>
          <w:tcPr>
            <w:tcW w:w="10713" w:type="dxa"/>
            <w:vMerge w:val="restart"/>
            <w:tcBorders>
              <w:top w:val="single" w:sz="4" w:space="0" w:color="auto"/>
              <w:left w:val="single" w:sz="4" w:space="0" w:color="auto"/>
              <w:bottom w:val="single" w:sz="4" w:space="0" w:color="auto"/>
              <w:right w:val="single" w:sz="4" w:space="0" w:color="auto"/>
            </w:tcBorders>
            <w:vAlign w:val="center"/>
            <w:hideMark/>
          </w:tcPr>
          <w:p w14:paraId="69740C4C"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Наименование направления расходования средств, наименование объектов</w:t>
            </w:r>
          </w:p>
        </w:tc>
        <w:tc>
          <w:tcPr>
            <w:tcW w:w="2488" w:type="dxa"/>
            <w:gridSpan w:val="3"/>
            <w:tcBorders>
              <w:top w:val="single" w:sz="4" w:space="0" w:color="auto"/>
              <w:left w:val="single" w:sz="4" w:space="0" w:color="auto"/>
              <w:bottom w:val="single" w:sz="4" w:space="0" w:color="auto"/>
              <w:right w:val="single" w:sz="4" w:space="0" w:color="auto"/>
            </w:tcBorders>
            <w:vAlign w:val="center"/>
            <w:hideMark/>
          </w:tcPr>
          <w:p w14:paraId="7A6391E4" w14:textId="012D20F9"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Объем средств на 2024г., тыс. руб.</w:t>
            </w:r>
          </w:p>
        </w:t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14:paraId="462B2CE0" w14:textId="3B56B40B"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Мощность работ (км, </w:t>
            </w:r>
            <w:proofErr w:type="gramStart"/>
            <w:r w:rsidRPr="006012A9">
              <w:rPr>
                <w:rFonts w:ascii="Times New Roman" w:hAnsi="Times New Roman" w:cs="Times New Roman"/>
                <w:sz w:val="16"/>
                <w:szCs w:val="16"/>
              </w:rPr>
              <w:t>п.м.,м</w:t>
            </w:r>
            <w:proofErr w:type="gramEnd"/>
            <w:r w:rsidRPr="006012A9">
              <w:rPr>
                <w:rFonts w:ascii="Times New Roman" w:hAnsi="Times New Roman" w:cs="Times New Roman"/>
                <w:sz w:val="16"/>
                <w:szCs w:val="16"/>
              </w:rPr>
              <w:t>2)</w:t>
            </w:r>
          </w:p>
        </w:tc>
      </w:tr>
      <w:tr w:rsidR="0019692F" w:rsidRPr="006012A9" w14:paraId="3E18A8D7" w14:textId="77777777" w:rsidTr="006012A9">
        <w:trPr>
          <w:trHeight w:val="20"/>
        </w:trPr>
        <w:tc>
          <w:tcPr>
            <w:tcW w:w="10713" w:type="dxa"/>
            <w:vMerge/>
            <w:tcBorders>
              <w:top w:val="single" w:sz="4" w:space="0" w:color="auto"/>
              <w:left w:val="single" w:sz="4" w:space="0" w:color="auto"/>
              <w:bottom w:val="single" w:sz="4" w:space="0" w:color="auto"/>
              <w:right w:val="single" w:sz="4" w:space="0" w:color="auto"/>
            </w:tcBorders>
            <w:vAlign w:val="center"/>
            <w:hideMark/>
          </w:tcPr>
          <w:p w14:paraId="2A945663"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787" w:type="dxa"/>
            <w:tcBorders>
              <w:top w:val="single" w:sz="4" w:space="0" w:color="auto"/>
              <w:left w:val="single" w:sz="4" w:space="0" w:color="auto"/>
              <w:bottom w:val="single" w:sz="4" w:space="0" w:color="auto"/>
              <w:right w:val="single" w:sz="4" w:space="0" w:color="auto"/>
            </w:tcBorders>
            <w:hideMark/>
          </w:tcPr>
          <w:p w14:paraId="17C2D87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hideMark/>
          </w:tcPr>
          <w:p w14:paraId="28F699DE" w14:textId="77777777" w:rsidR="0019692F" w:rsidRPr="006012A9" w:rsidRDefault="0019692F" w:rsidP="006012A9">
            <w:pPr>
              <w:spacing w:after="0" w:line="240" w:lineRule="auto"/>
              <w:jc w:val="both"/>
              <w:rPr>
                <w:rFonts w:ascii="Times New Roman" w:hAnsi="Times New Roman" w:cs="Times New Roman"/>
                <w:sz w:val="16"/>
                <w:szCs w:val="16"/>
              </w:rPr>
            </w:pPr>
            <w:proofErr w:type="gramStart"/>
            <w:r w:rsidRPr="006012A9">
              <w:rPr>
                <w:rFonts w:ascii="Times New Roman" w:hAnsi="Times New Roman" w:cs="Times New Roman"/>
                <w:sz w:val="16"/>
                <w:szCs w:val="16"/>
              </w:rPr>
              <w:t>областной  бюджет</w:t>
            </w:r>
            <w:proofErr w:type="gramEnd"/>
          </w:p>
        </w:tc>
        <w:tc>
          <w:tcPr>
            <w:tcW w:w="851" w:type="dxa"/>
            <w:tcBorders>
              <w:top w:val="single" w:sz="4" w:space="0" w:color="auto"/>
              <w:left w:val="single" w:sz="4" w:space="0" w:color="auto"/>
              <w:bottom w:val="single" w:sz="4" w:space="0" w:color="auto"/>
              <w:right w:val="single" w:sz="4" w:space="0" w:color="auto"/>
            </w:tcBorders>
            <w:hideMark/>
          </w:tcPr>
          <w:p w14:paraId="1779B2EE"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районный бюджет </w:t>
            </w:r>
          </w:p>
        </w:tc>
        <w:tc>
          <w:tcPr>
            <w:tcW w:w="2190" w:type="dxa"/>
            <w:vMerge/>
            <w:tcBorders>
              <w:top w:val="single" w:sz="4" w:space="0" w:color="auto"/>
              <w:left w:val="single" w:sz="4" w:space="0" w:color="auto"/>
              <w:bottom w:val="single" w:sz="4" w:space="0" w:color="auto"/>
              <w:right w:val="single" w:sz="4" w:space="0" w:color="auto"/>
            </w:tcBorders>
            <w:vAlign w:val="center"/>
            <w:hideMark/>
          </w:tcPr>
          <w:p w14:paraId="32D2050E" w14:textId="77777777" w:rsidR="0019692F" w:rsidRPr="006012A9" w:rsidRDefault="0019692F" w:rsidP="006012A9">
            <w:pPr>
              <w:spacing w:after="0" w:line="240" w:lineRule="auto"/>
              <w:jc w:val="both"/>
              <w:rPr>
                <w:rFonts w:ascii="Times New Roman" w:hAnsi="Times New Roman" w:cs="Times New Roman"/>
                <w:sz w:val="16"/>
                <w:szCs w:val="16"/>
              </w:rPr>
            </w:pPr>
          </w:p>
        </w:tc>
      </w:tr>
      <w:tr w:rsidR="0019692F" w:rsidRPr="006012A9" w14:paraId="5687986D"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hideMark/>
          </w:tcPr>
          <w:p w14:paraId="6ACB24CD"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Субсидия бюджетам муниципальных образований на </w:t>
            </w:r>
            <w:proofErr w:type="spellStart"/>
            <w:r w:rsidRPr="006012A9">
              <w:rPr>
                <w:rFonts w:ascii="Times New Roman" w:hAnsi="Times New Roman" w:cs="Times New Roman"/>
                <w:sz w:val="16"/>
                <w:szCs w:val="16"/>
              </w:rPr>
              <w:t>софинансирование</w:t>
            </w:r>
            <w:proofErr w:type="spellEnd"/>
            <w:r w:rsidRPr="006012A9">
              <w:rPr>
                <w:rFonts w:ascii="Times New Roman" w:hAnsi="Times New Roman" w:cs="Times New Roman"/>
                <w:sz w:val="16"/>
                <w:szCs w:val="16"/>
              </w:rPr>
              <w:t xml:space="preserve"> расходов по осуществлению дорожной деятельности в отношении автомобильных дорог местного значения и сооружений на них </w:t>
            </w:r>
          </w:p>
        </w:tc>
        <w:tc>
          <w:tcPr>
            <w:tcW w:w="787" w:type="dxa"/>
            <w:tcBorders>
              <w:top w:val="single" w:sz="4" w:space="0" w:color="auto"/>
              <w:left w:val="single" w:sz="4" w:space="0" w:color="auto"/>
              <w:bottom w:val="single" w:sz="4" w:space="0" w:color="auto"/>
              <w:right w:val="single" w:sz="4" w:space="0" w:color="auto"/>
            </w:tcBorders>
            <w:vAlign w:val="center"/>
            <w:hideMark/>
          </w:tcPr>
          <w:p w14:paraId="218692FC" w14:textId="748CA34C"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5 184,604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883477" w14:textId="4EE55D2C"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4 977,220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986153" w14:textId="026A982B"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207,384</w:t>
            </w:r>
          </w:p>
        </w:tc>
        <w:tc>
          <w:tcPr>
            <w:tcW w:w="2190" w:type="dxa"/>
            <w:tcBorders>
              <w:top w:val="single" w:sz="4" w:space="0" w:color="auto"/>
              <w:left w:val="single" w:sz="4" w:space="0" w:color="auto"/>
              <w:bottom w:val="single" w:sz="4" w:space="0" w:color="auto"/>
              <w:right w:val="single" w:sz="4" w:space="0" w:color="auto"/>
            </w:tcBorders>
            <w:vAlign w:val="center"/>
            <w:hideMark/>
          </w:tcPr>
          <w:p w14:paraId="42DA94B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покрытия- 1646 м2</w:t>
            </w:r>
          </w:p>
        </w:tc>
      </w:tr>
      <w:tr w:rsidR="0019692F" w:rsidRPr="006012A9" w14:paraId="3CA3FC17"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hideMark/>
          </w:tcPr>
          <w:p w14:paraId="2AEF820A"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Приведение в нормативное состояние автомобильных дорог   местного значения Завитинского муниципального округа (в том числе затраты на установку, содержание и эксплуатацию работающих в автоматическом режиме специальных технических средств)</w:t>
            </w:r>
          </w:p>
        </w:tc>
        <w:tc>
          <w:tcPr>
            <w:tcW w:w="787" w:type="dxa"/>
            <w:tcBorders>
              <w:top w:val="single" w:sz="4" w:space="0" w:color="auto"/>
              <w:left w:val="single" w:sz="4" w:space="0" w:color="auto"/>
              <w:bottom w:val="single" w:sz="4" w:space="0" w:color="auto"/>
              <w:right w:val="single" w:sz="4" w:space="0" w:color="auto"/>
            </w:tcBorders>
            <w:vAlign w:val="center"/>
            <w:hideMark/>
          </w:tcPr>
          <w:p w14:paraId="135F4B00" w14:textId="52617E0A"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5 184,604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707921" w14:textId="50345340"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4 977,220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359905" w14:textId="4E5C5BE6"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207,384</w:t>
            </w:r>
          </w:p>
        </w:tc>
        <w:tc>
          <w:tcPr>
            <w:tcW w:w="2190" w:type="dxa"/>
            <w:tcBorders>
              <w:top w:val="single" w:sz="4" w:space="0" w:color="auto"/>
              <w:left w:val="single" w:sz="4" w:space="0" w:color="auto"/>
              <w:bottom w:val="single" w:sz="4" w:space="0" w:color="auto"/>
              <w:right w:val="single" w:sz="4" w:space="0" w:color="auto"/>
            </w:tcBorders>
            <w:vAlign w:val="center"/>
            <w:hideMark/>
          </w:tcPr>
          <w:p w14:paraId="7F3C054B"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покрытия- 1646 м2</w:t>
            </w:r>
          </w:p>
        </w:tc>
      </w:tr>
      <w:tr w:rsidR="0019692F" w:rsidRPr="006012A9" w14:paraId="55DE21DA"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hideMark/>
          </w:tcPr>
          <w:p w14:paraId="7A0AE348"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в том числе </w:t>
            </w:r>
            <w:proofErr w:type="spellStart"/>
            <w:r w:rsidRPr="006012A9">
              <w:rPr>
                <w:rFonts w:ascii="Times New Roman" w:hAnsi="Times New Roman" w:cs="Times New Roman"/>
                <w:sz w:val="16"/>
                <w:szCs w:val="16"/>
              </w:rPr>
              <w:t>пообъектно</w:t>
            </w:r>
            <w:proofErr w:type="spellEnd"/>
            <w:r w:rsidRPr="006012A9">
              <w:rPr>
                <w:rFonts w:ascii="Times New Roman" w:hAnsi="Times New Roman" w:cs="Times New Roman"/>
                <w:sz w:val="16"/>
                <w:szCs w:val="16"/>
              </w:rPr>
              <w:t>:</w:t>
            </w:r>
          </w:p>
        </w:tc>
        <w:tc>
          <w:tcPr>
            <w:tcW w:w="787" w:type="dxa"/>
            <w:tcBorders>
              <w:top w:val="single" w:sz="4" w:space="0" w:color="auto"/>
              <w:left w:val="single" w:sz="4" w:space="0" w:color="auto"/>
              <w:bottom w:val="single" w:sz="4" w:space="0" w:color="auto"/>
              <w:right w:val="single" w:sz="4" w:space="0" w:color="auto"/>
            </w:tcBorders>
          </w:tcPr>
          <w:p w14:paraId="0EBE34B3"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31F86E1A"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22A4A254"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2190" w:type="dxa"/>
            <w:tcBorders>
              <w:top w:val="single" w:sz="4" w:space="0" w:color="auto"/>
              <w:left w:val="single" w:sz="4" w:space="0" w:color="auto"/>
              <w:bottom w:val="single" w:sz="4" w:space="0" w:color="auto"/>
              <w:right w:val="single" w:sz="4" w:space="0" w:color="auto"/>
            </w:tcBorders>
          </w:tcPr>
          <w:p w14:paraId="20F443EA" w14:textId="77777777" w:rsidR="0019692F" w:rsidRPr="006012A9" w:rsidRDefault="0019692F" w:rsidP="006012A9">
            <w:pPr>
              <w:spacing w:after="0" w:line="240" w:lineRule="auto"/>
              <w:jc w:val="both"/>
              <w:rPr>
                <w:rFonts w:ascii="Times New Roman" w:hAnsi="Times New Roman" w:cs="Times New Roman"/>
                <w:sz w:val="16"/>
                <w:szCs w:val="16"/>
              </w:rPr>
            </w:pPr>
          </w:p>
        </w:tc>
      </w:tr>
      <w:tr w:rsidR="0019692F" w:rsidRPr="006012A9" w14:paraId="7A28447B"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vAlign w:val="center"/>
          </w:tcPr>
          <w:p w14:paraId="45C58ABA"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Ремонт улично-дорожной сети </w:t>
            </w:r>
            <w:proofErr w:type="spellStart"/>
            <w:proofErr w:type="gramStart"/>
            <w:r w:rsidRPr="006012A9">
              <w:rPr>
                <w:rFonts w:ascii="Times New Roman" w:hAnsi="Times New Roman" w:cs="Times New Roman"/>
                <w:sz w:val="16"/>
                <w:szCs w:val="16"/>
              </w:rPr>
              <w:t>ул.Куйбышева,ул.Красноармейская</w:t>
            </w:r>
            <w:proofErr w:type="spellEnd"/>
            <w:proofErr w:type="gramEnd"/>
            <w:r w:rsidRPr="006012A9">
              <w:rPr>
                <w:rFonts w:ascii="Times New Roman" w:hAnsi="Times New Roman" w:cs="Times New Roman"/>
                <w:sz w:val="16"/>
                <w:szCs w:val="16"/>
              </w:rPr>
              <w:t xml:space="preserve"> :</w:t>
            </w:r>
          </w:p>
        </w:tc>
        <w:tc>
          <w:tcPr>
            <w:tcW w:w="787" w:type="dxa"/>
            <w:tcBorders>
              <w:top w:val="single" w:sz="4" w:space="0" w:color="auto"/>
              <w:left w:val="single" w:sz="4" w:space="0" w:color="auto"/>
              <w:bottom w:val="single" w:sz="4" w:space="0" w:color="auto"/>
              <w:right w:val="single" w:sz="4" w:space="0" w:color="auto"/>
            </w:tcBorders>
            <w:vAlign w:val="center"/>
          </w:tcPr>
          <w:p w14:paraId="4667D5F1"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5 184,604</w:t>
            </w:r>
          </w:p>
        </w:tc>
        <w:tc>
          <w:tcPr>
            <w:tcW w:w="850" w:type="dxa"/>
            <w:tcBorders>
              <w:top w:val="single" w:sz="4" w:space="0" w:color="auto"/>
              <w:left w:val="single" w:sz="4" w:space="0" w:color="auto"/>
              <w:bottom w:val="single" w:sz="4" w:space="0" w:color="auto"/>
              <w:right w:val="single" w:sz="4" w:space="0" w:color="auto"/>
            </w:tcBorders>
            <w:vAlign w:val="center"/>
          </w:tcPr>
          <w:p w14:paraId="18874643"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4 977,220</w:t>
            </w:r>
          </w:p>
        </w:tc>
        <w:tc>
          <w:tcPr>
            <w:tcW w:w="851" w:type="dxa"/>
            <w:tcBorders>
              <w:top w:val="single" w:sz="4" w:space="0" w:color="auto"/>
              <w:left w:val="single" w:sz="4" w:space="0" w:color="auto"/>
              <w:bottom w:val="single" w:sz="4" w:space="0" w:color="auto"/>
              <w:right w:val="single" w:sz="4" w:space="0" w:color="auto"/>
            </w:tcBorders>
            <w:vAlign w:val="center"/>
          </w:tcPr>
          <w:p w14:paraId="189F254D"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207,384</w:t>
            </w:r>
          </w:p>
        </w:tc>
        <w:tc>
          <w:tcPr>
            <w:tcW w:w="2190" w:type="dxa"/>
            <w:tcBorders>
              <w:top w:val="single" w:sz="4" w:space="0" w:color="auto"/>
              <w:left w:val="single" w:sz="4" w:space="0" w:color="auto"/>
              <w:bottom w:val="single" w:sz="4" w:space="0" w:color="auto"/>
              <w:right w:val="single" w:sz="4" w:space="0" w:color="auto"/>
            </w:tcBorders>
            <w:vAlign w:val="center"/>
          </w:tcPr>
          <w:p w14:paraId="2C66ADDA"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покрытия- 1646 м2</w:t>
            </w:r>
          </w:p>
        </w:tc>
      </w:tr>
      <w:tr w:rsidR="0019692F" w:rsidRPr="006012A9" w14:paraId="726823EA"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vAlign w:val="center"/>
            <w:hideMark/>
          </w:tcPr>
          <w:p w14:paraId="75D81D0A"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улично-дорожной сети: ул. Куйбышева (от ул. Октябрьская до ул. Южная)</w:t>
            </w:r>
          </w:p>
        </w:tc>
        <w:tc>
          <w:tcPr>
            <w:tcW w:w="787" w:type="dxa"/>
            <w:tcBorders>
              <w:top w:val="single" w:sz="4" w:space="0" w:color="auto"/>
              <w:left w:val="single" w:sz="4" w:space="0" w:color="auto"/>
              <w:bottom w:val="single" w:sz="4" w:space="0" w:color="auto"/>
              <w:right w:val="single" w:sz="4" w:space="0" w:color="auto"/>
            </w:tcBorders>
            <w:vAlign w:val="center"/>
            <w:hideMark/>
          </w:tcPr>
          <w:p w14:paraId="7EDEFA4C"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2 948,527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35249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2 830,586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C91C0E"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117,941</w:t>
            </w:r>
          </w:p>
        </w:tc>
        <w:tc>
          <w:tcPr>
            <w:tcW w:w="2190" w:type="dxa"/>
            <w:tcBorders>
              <w:top w:val="single" w:sz="4" w:space="0" w:color="auto"/>
              <w:left w:val="single" w:sz="4" w:space="0" w:color="auto"/>
              <w:bottom w:val="single" w:sz="4" w:space="0" w:color="auto"/>
              <w:right w:val="single" w:sz="4" w:space="0" w:color="auto"/>
            </w:tcBorders>
            <w:vAlign w:val="center"/>
            <w:hideMark/>
          </w:tcPr>
          <w:p w14:paraId="4E461A3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покрытия- 890 м2</w:t>
            </w:r>
          </w:p>
        </w:tc>
      </w:tr>
      <w:tr w:rsidR="0019692F" w:rsidRPr="006012A9" w14:paraId="45AECE36"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vAlign w:val="center"/>
            <w:hideMark/>
          </w:tcPr>
          <w:p w14:paraId="2036BED9"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Ремонт улично-дорожной сети: ул. Красноармейская (от ул. </w:t>
            </w:r>
            <w:proofErr w:type="spellStart"/>
            <w:r w:rsidRPr="006012A9">
              <w:rPr>
                <w:rFonts w:ascii="Times New Roman" w:hAnsi="Times New Roman" w:cs="Times New Roman"/>
                <w:sz w:val="16"/>
                <w:szCs w:val="16"/>
              </w:rPr>
              <w:t>Мухинская</w:t>
            </w:r>
            <w:proofErr w:type="spellEnd"/>
            <w:r w:rsidRPr="006012A9">
              <w:rPr>
                <w:rFonts w:ascii="Times New Roman" w:hAnsi="Times New Roman" w:cs="Times New Roman"/>
                <w:sz w:val="16"/>
                <w:szCs w:val="16"/>
              </w:rPr>
              <w:t xml:space="preserve"> до ул. Чупрасова)</w:t>
            </w:r>
          </w:p>
        </w:tc>
        <w:tc>
          <w:tcPr>
            <w:tcW w:w="787" w:type="dxa"/>
            <w:tcBorders>
              <w:top w:val="single" w:sz="4" w:space="0" w:color="auto"/>
              <w:left w:val="single" w:sz="4" w:space="0" w:color="auto"/>
              <w:bottom w:val="single" w:sz="4" w:space="0" w:color="auto"/>
              <w:right w:val="single" w:sz="4" w:space="0" w:color="auto"/>
            </w:tcBorders>
            <w:vAlign w:val="center"/>
            <w:hideMark/>
          </w:tcPr>
          <w:p w14:paraId="6F44419A"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2 236,077</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95A8AF"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2 146,634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74FF3E"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89,443</w:t>
            </w:r>
          </w:p>
        </w:tc>
        <w:tc>
          <w:tcPr>
            <w:tcW w:w="2190" w:type="dxa"/>
            <w:tcBorders>
              <w:top w:val="single" w:sz="4" w:space="0" w:color="auto"/>
              <w:left w:val="single" w:sz="4" w:space="0" w:color="auto"/>
              <w:bottom w:val="single" w:sz="4" w:space="0" w:color="auto"/>
              <w:right w:val="single" w:sz="4" w:space="0" w:color="auto"/>
            </w:tcBorders>
            <w:vAlign w:val="center"/>
            <w:hideMark/>
          </w:tcPr>
          <w:p w14:paraId="7370B3CE"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 756 м2</w:t>
            </w:r>
          </w:p>
        </w:tc>
      </w:tr>
    </w:tbl>
    <w:p w14:paraId="30679151" w14:textId="5FFDC68D" w:rsidR="0019692F" w:rsidRPr="0019692F" w:rsidRDefault="0019692F" w:rsidP="0019692F">
      <w:pPr>
        <w:spacing w:after="0" w:line="240" w:lineRule="auto"/>
        <w:jc w:val="both"/>
        <w:rPr>
          <w:rFonts w:ascii="Times New Roman" w:hAnsi="Times New Roman" w:cs="Times New Roman"/>
          <w:sz w:val="20"/>
          <w:szCs w:val="20"/>
        </w:rPr>
      </w:pPr>
      <w:r w:rsidRPr="0019692F">
        <w:rPr>
          <w:rFonts w:ascii="Times New Roman" w:hAnsi="Times New Roman" w:cs="Times New Roman"/>
          <w:sz w:val="20"/>
          <w:szCs w:val="20"/>
        </w:rPr>
        <w:t>Перечень объектов на 2025 год</w:t>
      </w:r>
    </w:p>
    <w:tbl>
      <w:tblPr>
        <w:tblW w:w="153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0713"/>
        <w:gridCol w:w="851"/>
        <w:gridCol w:w="850"/>
        <w:gridCol w:w="851"/>
        <w:gridCol w:w="2126"/>
      </w:tblGrid>
      <w:tr w:rsidR="0019692F" w:rsidRPr="006012A9" w14:paraId="624627B6" w14:textId="77777777" w:rsidTr="006012A9">
        <w:trPr>
          <w:trHeight w:val="20"/>
        </w:trPr>
        <w:tc>
          <w:tcPr>
            <w:tcW w:w="10713" w:type="dxa"/>
            <w:vMerge w:val="restart"/>
            <w:tcBorders>
              <w:top w:val="single" w:sz="4" w:space="0" w:color="auto"/>
              <w:left w:val="single" w:sz="4" w:space="0" w:color="auto"/>
              <w:bottom w:val="single" w:sz="4" w:space="0" w:color="auto"/>
              <w:right w:val="single" w:sz="4" w:space="0" w:color="auto"/>
            </w:tcBorders>
            <w:vAlign w:val="center"/>
            <w:hideMark/>
          </w:tcPr>
          <w:p w14:paraId="103E9148"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Наименование направления расходования средств, наименование объектов</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0EBD7DBB" w14:textId="2398EE56"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Объем средств на 2025г., тыс. руб.</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F4AAB8" w14:textId="46F4421B"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Мощность работ (км, </w:t>
            </w:r>
            <w:proofErr w:type="gramStart"/>
            <w:r w:rsidRPr="006012A9">
              <w:rPr>
                <w:rFonts w:ascii="Times New Roman" w:hAnsi="Times New Roman" w:cs="Times New Roman"/>
                <w:sz w:val="16"/>
                <w:szCs w:val="16"/>
              </w:rPr>
              <w:t>п.м.,м</w:t>
            </w:r>
            <w:proofErr w:type="gramEnd"/>
            <w:r w:rsidRPr="006012A9">
              <w:rPr>
                <w:rFonts w:ascii="Times New Roman" w:hAnsi="Times New Roman" w:cs="Times New Roman"/>
                <w:sz w:val="16"/>
                <w:szCs w:val="16"/>
              </w:rPr>
              <w:t>2)</w:t>
            </w:r>
          </w:p>
        </w:tc>
      </w:tr>
      <w:tr w:rsidR="0019692F" w:rsidRPr="006012A9" w14:paraId="374362DD" w14:textId="77777777" w:rsidTr="006012A9">
        <w:trPr>
          <w:trHeight w:val="20"/>
        </w:trPr>
        <w:tc>
          <w:tcPr>
            <w:tcW w:w="10713" w:type="dxa"/>
            <w:vMerge/>
            <w:tcBorders>
              <w:top w:val="single" w:sz="4" w:space="0" w:color="auto"/>
              <w:left w:val="single" w:sz="4" w:space="0" w:color="auto"/>
              <w:bottom w:val="single" w:sz="4" w:space="0" w:color="auto"/>
              <w:right w:val="single" w:sz="4" w:space="0" w:color="auto"/>
            </w:tcBorders>
            <w:vAlign w:val="center"/>
            <w:hideMark/>
          </w:tcPr>
          <w:p w14:paraId="386E6D46"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7F62EF71"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hideMark/>
          </w:tcPr>
          <w:p w14:paraId="1188BA2A" w14:textId="77777777" w:rsidR="0019692F" w:rsidRPr="006012A9" w:rsidRDefault="0019692F" w:rsidP="006012A9">
            <w:pPr>
              <w:spacing w:after="0" w:line="240" w:lineRule="auto"/>
              <w:jc w:val="both"/>
              <w:rPr>
                <w:rFonts w:ascii="Times New Roman" w:hAnsi="Times New Roman" w:cs="Times New Roman"/>
                <w:sz w:val="16"/>
                <w:szCs w:val="16"/>
              </w:rPr>
            </w:pPr>
            <w:proofErr w:type="gramStart"/>
            <w:r w:rsidRPr="006012A9">
              <w:rPr>
                <w:rFonts w:ascii="Times New Roman" w:hAnsi="Times New Roman" w:cs="Times New Roman"/>
                <w:sz w:val="16"/>
                <w:szCs w:val="16"/>
              </w:rPr>
              <w:t>областной  бюджет</w:t>
            </w:r>
            <w:proofErr w:type="gramEnd"/>
          </w:p>
        </w:tc>
        <w:tc>
          <w:tcPr>
            <w:tcW w:w="851" w:type="dxa"/>
            <w:tcBorders>
              <w:top w:val="single" w:sz="4" w:space="0" w:color="auto"/>
              <w:left w:val="single" w:sz="4" w:space="0" w:color="auto"/>
              <w:bottom w:val="single" w:sz="4" w:space="0" w:color="auto"/>
              <w:right w:val="single" w:sz="4" w:space="0" w:color="auto"/>
            </w:tcBorders>
            <w:hideMark/>
          </w:tcPr>
          <w:p w14:paraId="455A975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районный бюджет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6C4297" w14:textId="77777777" w:rsidR="0019692F" w:rsidRPr="006012A9" w:rsidRDefault="0019692F" w:rsidP="006012A9">
            <w:pPr>
              <w:spacing w:after="0" w:line="240" w:lineRule="auto"/>
              <w:jc w:val="both"/>
              <w:rPr>
                <w:rFonts w:ascii="Times New Roman" w:hAnsi="Times New Roman" w:cs="Times New Roman"/>
                <w:sz w:val="16"/>
                <w:szCs w:val="16"/>
              </w:rPr>
            </w:pPr>
          </w:p>
        </w:tc>
      </w:tr>
      <w:tr w:rsidR="0019692F" w:rsidRPr="006012A9" w14:paraId="2BB6F3A5"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hideMark/>
          </w:tcPr>
          <w:p w14:paraId="45E8EA4F"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Субсидия бюджетам муниципальных образований на </w:t>
            </w:r>
            <w:proofErr w:type="spellStart"/>
            <w:r w:rsidRPr="006012A9">
              <w:rPr>
                <w:rFonts w:ascii="Times New Roman" w:hAnsi="Times New Roman" w:cs="Times New Roman"/>
                <w:sz w:val="16"/>
                <w:szCs w:val="16"/>
              </w:rPr>
              <w:t>софинансирование</w:t>
            </w:r>
            <w:proofErr w:type="spellEnd"/>
            <w:r w:rsidRPr="006012A9">
              <w:rPr>
                <w:rFonts w:ascii="Times New Roman" w:hAnsi="Times New Roman" w:cs="Times New Roman"/>
                <w:sz w:val="16"/>
                <w:szCs w:val="16"/>
              </w:rPr>
              <w:t xml:space="preserve"> расходов по осуществлению дорожной деятельности в отношении автомобильных дорог местного значения и сооружений на них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71B4A4"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26 484,760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2BA630"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25 425,37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93322B"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1059,390</w:t>
            </w:r>
          </w:p>
        </w:tc>
        <w:tc>
          <w:tcPr>
            <w:tcW w:w="2126" w:type="dxa"/>
            <w:tcBorders>
              <w:top w:val="single" w:sz="4" w:space="0" w:color="auto"/>
              <w:left w:val="single" w:sz="4" w:space="0" w:color="auto"/>
              <w:bottom w:val="single" w:sz="4" w:space="0" w:color="auto"/>
              <w:right w:val="single" w:sz="4" w:space="0" w:color="auto"/>
            </w:tcBorders>
            <w:hideMark/>
          </w:tcPr>
          <w:p w14:paraId="7ED425B1" w14:textId="39C6CC5D"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покрытия-8950 м2</w:t>
            </w:r>
          </w:p>
        </w:tc>
      </w:tr>
      <w:tr w:rsidR="0019692F" w:rsidRPr="006012A9" w14:paraId="5D5B3D15"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hideMark/>
          </w:tcPr>
          <w:p w14:paraId="24ADD83C"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Приведение в нормативное состояние автомобильных дорог   местного значения Завитинского муниципального округа (в том числе затраты на установку, содержание и эксплуатацию работающих в автоматическом режиме специальных технических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4D40BA"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26 484,760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B8EB9F"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25 425,37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341A9D"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1059,390</w:t>
            </w:r>
          </w:p>
        </w:tc>
        <w:tc>
          <w:tcPr>
            <w:tcW w:w="2126" w:type="dxa"/>
            <w:tcBorders>
              <w:top w:val="single" w:sz="4" w:space="0" w:color="auto"/>
              <w:left w:val="single" w:sz="4" w:space="0" w:color="auto"/>
              <w:bottom w:val="single" w:sz="4" w:space="0" w:color="auto"/>
              <w:right w:val="single" w:sz="4" w:space="0" w:color="auto"/>
            </w:tcBorders>
            <w:hideMark/>
          </w:tcPr>
          <w:p w14:paraId="20EDC996"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покрытия-8950 м2</w:t>
            </w:r>
          </w:p>
        </w:tc>
      </w:tr>
      <w:tr w:rsidR="0019692F" w:rsidRPr="006012A9" w14:paraId="54344135"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hideMark/>
          </w:tcPr>
          <w:p w14:paraId="1043344F"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в том числе </w:t>
            </w:r>
            <w:proofErr w:type="spellStart"/>
            <w:r w:rsidRPr="006012A9">
              <w:rPr>
                <w:rFonts w:ascii="Times New Roman" w:hAnsi="Times New Roman" w:cs="Times New Roman"/>
                <w:sz w:val="16"/>
                <w:szCs w:val="16"/>
              </w:rPr>
              <w:t>пообъектно</w:t>
            </w:r>
            <w:proofErr w:type="spellEnd"/>
            <w:r w:rsidRPr="006012A9">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7D3A80D4"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486D45D1"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231C460F" w14:textId="77777777" w:rsidR="0019692F" w:rsidRPr="006012A9" w:rsidRDefault="0019692F" w:rsidP="006012A9">
            <w:pPr>
              <w:spacing w:after="0" w:line="240" w:lineRule="auto"/>
              <w:jc w:val="both"/>
              <w:rPr>
                <w:rFonts w:ascii="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tcPr>
          <w:p w14:paraId="0EB86CD8" w14:textId="77777777" w:rsidR="0019692F" w:rsidRPr="006012A9" w:rsidRDefault="0019692F" w:rsidP="006012A9">
            <w:pPr>
              <w:spacing w:after="0" w:line="240" w:lineRule="auto"/>
              <w:jc w:val="both"/>
              <w:rPr>
                <w:rFonts w:ascii="Times New Roman" w:hAnsi="Times New Roman" w:cs="Times New Roman"/>
                <w:sz w:val="16"/>
                <w:szCs w:val="16"/>
              </w:rPr>
            </w:pPr>
          </w:p>
        </w:tc>
      </w:tr>
      <w:tr w:rsidR="0019692F" w:rsidRPr="006012A9" w14:paraId="0281FAE7"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vAlign w:val="center"/>
          </w:tcPr>
          <w:p w14:paraId="73B66492"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Ремонт улично-дорожной сети </w:t>
            </w:r>
            <w:proofErr w:type="spellStart"/>
            <w:proofErr w:type="gramStart"/>
            <w:r w:rsidRPr="006012A9">
              <w:rPr>
                <w:rFonts w:ascii="Times New Roman" w:hAnsi="Times New Roman" w:cs="Times New Roman"/>
                <w:sz w:val="16"/>
                <w:szCs w:val="16"/>
              </w:rPr>
              <w:t>ул.Куйбышева,ул.Красноармейская</w:t>
            </w:r>
            <w:proofErr w:type="spellEnd"/>
            <w:proofErr w:type="gramEnd"/>
            <w:r w:rsidRPr="006012A9">
              <w:rPr>
                <w:rFonts w:ascii="Times New Roman" w:hAnsi="Times New Roman" w:cs="Times New Roman"/>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373D1878"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26 484,760</w:t>
            </w:r>
          </w:p>
        </w:tc>
        <w:tc>
          <w:tcPr>
            <w:tcW w:w="850" w:type="dxa"/>
            <w:tcBorders>
              <w:top w:val="single" w:sz="4" w:space="0" w:color="auto"/>
              <w:left w:val="single" w:sz="4" w:space="0" w:color="auto"/>
              <w:bottom w:val="single" w:sz="4" w:space="0" w:color="auto"/>
              <w:right w:val="single" w:sz="4" w:space="0" w:color="auto"/>
            </w:tcBorders>
            <w:vAlign w:val="center"/>
          </w:tcPr>
          <w:p w14:paraId="3DE08EEF"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25 425,37</w:t>
            </w:r>
          </w:p>
        </w:tc>
        <w:tc>
          <w:tcPr>
            <w:tcW w:w="851" w:type="dxa"/>
            <w:tcBorders>
              <w:top w:val="single" w:sz="4" w:space="0" w:color="auto"/>
              <w:left w:val="single" w:sz="4" w:space="0" w:color="auto"/>
              <w:bottom w:val="single" w:sz="4" w:space="0" w:color="auto"/>
              <w:right w:val="single" w:sz="4" w:space="0" w:color="auto"/>
            </w:tcBorders>
            <w:vAlign w:val="center"/>
          </w:tcPr>
          <w:p w14:paraId="6AD82A68"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1059,390</w:t>
            </w:r>
          </w:p>
        </w:tc>
        <w:tc>
          <w:tcPr>
            <w:tcW w:w="2126" w:type="dxa"/>
            <w:tcBorders>
              <w:top w:val="single" w:sz="4" w:space="0" w:color="auto"/>
              <w:left w:val="single" w:sz="4" w:space="0" w:color="auto"/>
              <w:bottom w:val="single" w:sz="4" w:space="0" w:color="auto"/>
              <w:right w:val="single" w:sz="4" w:space="0" w:color="auto"/>
            </w:tcBorders>
          </w:tcPr>
          <w:p w14:paraId="01DFD1D8"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покрытия-8950 м2</w:t>
            </w:r>
          </w:p>
        </w:tc>
      </w:tr>
      <w:tr w:rsidR="0019692F" w:rsidRPr="006012A9" w14:paraId="02224B55" w14:textId="77777777" w:rsidTr="006012A9">
        <w:trPr>
          <w:trHeight w:val="20"/>
        </w:trPr>
        <w:tc>
          <w:tcPr>
            <w:tcW w:w="10713" w:type="dxa"/>
            <w:tcBorders>
              <w:top w:val="single" w:sz="4" w:space="0" w:color="auto"/>
              <w:left w:val="single" w:sz="4" w:space="0" w:color="auto"/>
              <w:bottom w:val="single" w:sz="4" w:space="0" w:color="auto"/>
              <w:right w:val="single" w:sz="4" w:space="0" w:color="auto"/>
            </w:tcBorders>
          </w:tcPr>
          <w:p w14:paraId="4F832292"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 xml:space="preserve">Ремонт улично-дорожной сети: ул. Красноармейская (от ул. </w:t>
            </w:r>
            <w:proofErr w:type="spellStart"/>
            <w:r w:rsidRPr="006012A9">
              <w:rPr>
                <w:rFonts w:ascii="Times New Roman" w:hAnsi="Times New Roman" w:cs="Times New Roman"/>
                <w:sz w:val="16"/>
                <w:szCs w:val="16"/>
              </w:rPr>
              <w:t>Мухинская</w:t>
            </w:r>
            <w:proofErr w:type="spellEnd"/>
            <w:r w:rsidRPr="006012A9">
              <w:rPr>
                <w:rFonts w:ascii="Times New Roman" w:hAnsi="Times New Roman" w:cs="Times New Roman"/>
                <w:sz w:val="16"/>
                <w:szCs w:val="16"/>
              </w:rPr>
              <w:t xml:space="preserve"> до ул. Чупрасова)</w:t>
            </w:r>
          </w:p>
        </w:tc>
        <w:tc>
          <w:tcPr>
            <w:tcW w:w="851" w:type="dxa"/>
            <w:tcBorders>
              <w:top w:val="single" w:sz="4" w:space="0" w:color="auto"/>
              <w:left w:val="single" w:sz="4" w:space="0" w:color="auto"/>
              <w:bottom w:val="single" w:sz="4" w:space="0" w:color="auto"/>
              <w:right w:val="single" w:sz="4" w:space="0" w:color="auto"/>
            </w:tcBorders>
            <w:vAlign w:val="center"/>
          </w:tcPr>
          <w:p w14:paraId="74D223C8"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26 484,760</w:t>
            </w:r>
          </w:p>
        </w:tc>
        <w:tc>
          <w:tcPr>
            <w:tcW w:w="850" w:type="dxa"/>
            <w:tcBorders>
              <w:top w:val="single" w:sz="4" w:space="0" w:color="auto"/>
              <w:left w:val="single" w:sz="4" w:space="0" w:color="auto"/>
              <w:bottom w:val="single" w:sz="4" w:space="0" w:color="auto"/>
              <w:right w:val="single" w:sz="4" w:space="0" w:color="auto"/>
            </w:tcBorders>
            <w:vAlign w:val="center"/>
          </w:tcPr>
          <w:p w14:paraId="3CB3A5AB"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25 425,37</w:t>
            </w:r>
          </w:p>
        </w:tc>
        <w:tc>
          <w:tcPr>
            <w:tcW w:w="851" w:type="dxa"/>
            <w:tcBorders>
              <w:top w:val="single" w:sz="4" w:space="0" w:color="auto"/>
              <w:left w:val="single" w:sz="4" w:space="0" w:color="auto"/>
              <w:bottom w:val="single" w:sz="4" w:space="0" w:color="auto"/>
              <w:right w:val="single" w:sz="4" w:space="0" w:color="auto"/>
            </w:tcBorders>
            <w:vAlign w:val="center"/>
          </w:tcPr>
          <w:p w14:paraId="52E76E42" w14:textId="77777777"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1059,390</w:t>
            </w:r>
          </w:p>
        </w:tc>
        <w:tc>
          <w:tcPr>
            <w:tcW w:w="2126" w:type="dxa"/>
            <w:tcBorders>
              <w:top w:val="single" w:sz="4" w:space="0" w:color="auto"/>
              <w:left w:val="single" w:sz="4" w:space="0" w:color="auto"/>
              <w:bottom w:val="single" w:sz="4" w:space="0" w:color="auto"/>
              <w:right w:val="single" w:sz="4" w:space="0" w:color="auto"/>
            </w:tcBorders>
          </w:tcPr>
          <w:p w14:paraId="57235936" w14:textId="078FECBE" w:rsidR="0019692F" w:rsidRPr="006012A9" w:rsidRDefault="0019692F" w:rsidP="006012A9">
            <w:pPr>
              <w:spacing w:after="0" w:line="240" w:lineRule="auto"/>
              <w:jc w:val="both"/>
              <w:rPr>
                <w:rFonts w:ascii="Times New Roman" w:hAnsi="Times New Roman" w:cs="Times New Roman"/>
                <w:sz w:val="16"/>
                <w:szCs w:val="16"/>
              </w:rPr>
            </w:pPr>
            <w:r w:rsidRPr="006012A9">
              <w:rPr>
                <w:rFonts w:ascii="Times New Roman" w:hAnsi="Times New Roman" w:cs="Times New Roman"/>
                <w:sz w:val="16"/>
                <w:szCs w:val="16"/>
              </w:rPr>
              <w:t>Ремонт покрытия-8950 м2</w:t>
            </w:r>
          </w:p>
        </w:tc>
      </w:tr>
    </w:tbl>
    <w:p w14:paraId="3BB1F693" w14:textId="77777777" w:rsidR="00A4081E" w:rsidRDefault="00A4081E" w:rsidP="0019692F">
      <w:pPr>
        <w:spacing w:after="0" w:line="240" w:lineRule="auto"/>
        <w:jc w:val="both"/>
        <w:rPr>
          <w:rFonts w:ascii="Times New Roman" w:hAnsi="Times New Roman" w:cs="Times New Roman"/>
          <w:sz w:val="20"/>
          <w:szCs w:val="20"/>
        </w:rPr>
        <w:sectPr w:rsidR="00A4081E" w:rsidSect="0019692F">
          <w:pgSz w:w="16838" w:h="11906" w:orient="landscape"/>
          <w:pgMar w:top="680" w:right="567" w:bottom="567" w:left="567" w:header="0" w:footer="0" w:gutter="0"/>
          <w:cols w:space="708"/>
          <w:docGrid w:linePitch="360"/>
        </w:sectPr>
      </w:pPr>
    </w:p>
    <w:p w14:paraId="1BDF7298" w14:textId="5F44EAFA" w:rsidR="00465DFD" w:rsidRPr="006557B6" w:rsidRDefault="00465DFD" w:rsidP="00344D77">
      <w:pPr>
        <w:spacing w:after="0" w:line="240" w:lineRule="auto"/>
        <w:jc w:val="both"/>
        <w:rPr>
          <w:rFonts w:ascii="Times New Roman" w:hAnsi="Times New Roman" w:cs="Times New Roman"/>
          <w:b/>
          <w:bCs/>
          <w:sz w:val="20"/>
          <w:szCs w:val="20"/>
        </w:rPr>
      </w:pPr>
      <w:r w:rsidRPr="006557B6">
        <w:rPr>
          <w:rFonts w:ascii="Times New Roman" w:hAnsi="Times New Roman" w:cs="Times New Roman"/>
          <w:b/>
          <w:bCs/>
          <w:sz w:val="20"/>
          <w:szCs w:val="20"/>
        </w:rPr>
        <w:lastRenderedPageBreak/>
        <w:t xml:space="preserve">Постановление от </w:t>
      </w:r>
      <w:r w:rsidR="00972889" w:rsidRPr="006557B6">
        <w:rPr>
          <w:rFonts w:ascii="Times New Roman" w:hAnsi="Times New Roman" w:cs="Times New Roman"/>
          <w:b/>
          <w:bCs/>
          <w:sz w:val="20"/>
          <w:szCs w:val="20"/>
        </w:rPr>
        <w:t>03</w:t>
      </w:r>
      <w:r w:rsidRPr="006557B6">
        <w:rPr>
          <w:rFonts w:ascii="Times New Roman" w:hAnsi="Times New Roman" w:cs="Times New Roman"/>
          <w:b/>
          <w:bCs/>
          <w:sz w:val="20"/>
          <w:szCs w:val="20"/>
        </w:rPr>
        <w:t>.1</w:t>
      </w:r>
      <w:r w:rsidR="00972889" w:rsidRPr="006557B6">
        <w:rPr>
          <w:rFonts w:ascii="Times New Roman" w:hAnsi="Times New Roman" w:cs="Times New Roman"/>
          <w:b/>
          <w:bCs/>
          <w:sz w:val="20"/>
          <w:szCs w:val="20"/>
        </w:rPr>
        <w:t>1</w:t>
      </w:r>
      <w:r w:rsidRPr="006557B6">
        <w:rPr>
          <w:rFonts w:ascii="Times New Roman" w:hAnsi="Times New Roman" w:cs="Times New Roman"/>
          <w:b/>
          <w:bCs/>
          <w:sz w:val="20"/>
          <w:szCs w:val="20"/>
        </w:rPr>
        <w:t>.2022</w:t>
      </w:r>
      <w:r w:rsidRPr="006557B6">
        <w:rPr>
          <w:rFonts w:ascii="Times New Roman" w:hAnsi="Times New Roman" w:cs="Times New Roman"/>
          <w:b/>
          <w:bCs/>
          <w:sz w:val="20"/>
          <w:szCs w:val="20"/>
        </w:rPr>
        <w:tab/>
      </w:r>
      <w:r w:rsidRPr="006557B6">
        <w:rPr>
          <w:rFonts w:ascii="Times New Roman" w:hAnsi="Times New Roman" w:cs="Times New Roman"/>
          <w:b/>
          <w:bCs/>
          <w:sz w:val="20"/>
          <w:szCs w:val="20"/>
        </w:rPr>
        <w:tab/>
      </w:r>
      <w:r w:rsidRPr="006557B6">
        <w:rPr>
          <w:rFonts w:ascii="Times New Roman" w:hAnsi="Times New Roman" w:cs="Times New Roman"/>
          <w:b/>
          <w:bCs/>
          <w:sz w:val="20"/>
          <w:szCs w:val="20"/>
        </w:rPr>
        <w:tab/>
      </w:r>
      <w:r w:rsidRPr="006557B6">
        <w:rPr>
          <w:rFonts w:ascii="Times New Roman" w:hAnsi="Times New Roman" w:cs="Times New Roman"/>
          <w:b/>
          <w:bCs/>
          <w:sz w:val="20"/>
          <w:szCs w:val="20"/>
        </w:rPr>
        <w:tab/>
      </w:r>
      <w:r w:rsidRPr="006557B6">
        <w:rPr>
          <w:rFonts w:ascii="Times New Roman" w:hAnsi="Times New Roman" w:cs="Times New Roman"/>
          <w:b/>
          <w:bCs/>
          <w:sz w:val="20"/>
          <w:szCs w:val="20"/>
        </w:rPr>
        <w:tab/>
      </w:r>
      <w:r w:rsidRPr="006557B6">
        <w:rPr>
          <w:rFonts w:ascii="Times New Roman" w:hAnsi="Times New Roman" w:cs="Times New Roman"/>
          <w:b/>
          <w:bCs/>
          <w:sz w:val="20"/>
          <w:szCs w:val="20"/>
        </w:rPr>
        <w:tab/>
      </w:r>
      <w:r w:rsidRPr="006557B6">
        <w:rPr>
          <w:rFonts w:ascii="Times New Roman" w:hAnsi="Times New Roman" w:cs="Times New Roman"/>
          <w:b/>
          <w:bCs/>
          <w:sz w:val="20"/>
          <w:szCs w:val="20"/>
        </w:rPr>
        <w:tab/>
      </w:r>
      <w:r w:rsidRPr="006557B6">
        <w:rPr>
          <w:rFonts w:ascii="Times New Roman" w:hAnsi="Times New Roman" w:cs="Times New Roman"/>
          <w:b/>
          <w:bCs/>
          <w:sz w:val="20"/>
          <w:szCs w:val="20"/>
        </w:rPr>
        <w:tab/>
      </w:r>
      <w:r w:rsidRPr="006557B6">
        <w:rPr>
          <w:rFonts w:ascii="Times New Roman" w:hAnsi="Times New Roman" w:cs="Times New Roman"/>
          <w:b/>
          <w:bCs/>
          <w:sz w:val="20"/>
          <w:szCs w:val="20"/>
        </w:rPr>
        <w:tab/>
        <w:t xml:space="preserve">          </w:t>
      </w:r>
      <w:r w:rsidR="006557B6">
        <w:rPr>
          <w:rFonts w:ascii="Times New Roman" w:hAnsi="Times New Roman" w:cs="Times New Roman"/>
          <w:b/>
          <w:bCs/>
          <w:sz w:val="20"/>
          <w:szCs w:val="20"/>
        </w:rPr>
        <w:t xml:space="preserve">           </w:t>
      </w:r>
      <w:r w:rsidRPr="006557B6">
        <w:rPr>
          <w:rFonts w:ascii="Times New Roman" w:hAnsi="Times New Roman" w:cs="Times New Roman"/>
          <w:b/>
          <w:bCs/>
          <w:sz w:val="20"/>
          <w:szCs w:val="20"/>
        </w:rPr>
        <w:t xml:space="preserve">      № 99</w:t>
      </w:r>
      <w:r w:rsidR="00972889" w:rsidRPr="006557B6">
        <w:rPr>
          <w:rFonts w:ascii="Times New Roman" w:hAnsi="Times New Roman" w:cs="Times New Roman"/>
          <w:b/>
          <w:bCs/>
          <w:sz w:val="20"/>
          <w:szCs w:val="20"/>
        </w:rPr>
        <w:t>5</w:t>
      </w:r>
    </w:p>
    <w:p w14:paraId="11FBC36F" w14:textId="7D3439C9" w:rsidR="00344D77" w:rsidRPr="00344D77" w:rsidRDefault="00344D77" w:rsidP="00344D77">
      <w:pPr>
        <w:spacing w:after="0" w:line="240" w:lineRule="auto"/>
        <w:ind w:right="102"/>
        <w:jc w:val="both"/>
        <w:rPr>
          <w:rFonts w:ascii="Times New Roman" w:eastAsia="Times New Roman" w:hAnsi="Times New Roman"/>
          <w:sz w:val="20"/>
          <w:szCs w:val="20"/>
          <w:lang w:eastAsia="ru-RU"/>
        </w:rPr>
      </w:pPr>
      <w:r w:rsidRPr="00344D77">
        <w:rPr>
          <w:rFonts w:ascii="Times New Roman" w:eastAsia="Times New Roman" w:hAnsi="Times New Roman"/>
          <w:sz w:val="20"/>
          <w:szCs w:val="20"/>
          <w:lang w:eastAsia="ru-RU"/>
        </w:rPr>
        <w:t xml:space="preserve">О внесении изменения в административный регламент </w:t>
      </w:r>
      <w:r w:rsidRPr="00344D77">
        <w:rPr>
          <w:rFonts w:ascii="Times New Roman" w:hAnsi="Times New Roman"/>
          <w:color w:val="000000"/>
          <w:sz w:val="20"/>
          <w:szCs w:val="20"/>
        </w:rPr>
        <w:t>«Постановка на учет и направление детей в образовательные учреждения, реализующие образовательные программы дошкольного образования», утвержденный</w:t>
      </w:r>
      <w:r>
        <w:rPr>
          <w:rFonts w:ascii="Times New Roman" w:hAnsi="Times New Roman"/>
          <w:color w:val="000000"/>
          <w:sz w:val="20"/>
          <w:szCs w:val="20"/>
        </w:rPr>
        <w:t xml:space="preserve"> </w:t>
      </w:r>
      <w:r w:rsidRPr="00344D77">
        <w:rPr>
          <w:rFonts w:ascii="Times New Roman" w:hAnsi="Times New Roman"/>
          <w:color w:val="000000"/>
          <w:sz w:val="20"/>
          <w:szCs w:val="20"/>
        </w:rPr>
        <w:t>постановлением главы Завитинского муниципального</w:t>
      </w:r>
      <w:r>
        <w:rPr>
          <w:rFonts w:ascii="Times New Roman" w:hAnsi="Times New Roman"/>
          <w:color w:val="000000"/>
          <w:sz w:val="20"/>
          <w:szCs w:val="20"/>
        </w:rPr>
        <w:t xml:space="preserve"> </w:t>
      </w:r>
      <w:r w:rsidRPr="00344D77">
        <w:rPr>
          <w:rFonts w:ascii="Times New Roman" w:hAnsi="Times New Roman"/>
          <w:color w:val="000000"/>
          <w:sz w:val="20"/>
          <w:szCs w:val="20"/>
        </w:rPr>
        <w:t xml:space="preserve">округа от </w:t>
      </w:r>
      <w:r w:rsidRPr="00344D77">
        <w:rPr>
          <w:rFonts w:ascii="Times New Roman" w:hAnsi="Times New Roman"/>
          <w:sz w:val="20"/>
          <w:szCs w:val="20"/>
        </w:rPr>
        <w:t xml:space="preserve">19.05.2022 № 407 </w:t>
      </w:r>
      <w:r w:rsidRPr="00344D77">
        <w:rPr>
          <w:rFonts w:ascii="Times New Roman" w:eastAsia="Times New Roman" w:hAnsi="Times New Roman"/>
          <w:sz w:val="20"/>
          <w:szCs w:val="20"/>
          <w:lang w:eastAsia="ru-RU"/>
        </w:rPr>
        <w:t>В целях приведения административных регламентов предоставления муниципальных услуг в соответствие с действующим законодательством</w:t>
      </w:r>
      <w:r>
        <w:rPr>
          <w:rFonts w:ascii="Times New Roman" w:eastAsia="Times New Roman" w:hAnsi="Times New Roman"/>
          <w:sz w:val="20"/>
          <w:szCs w:val="20"/>
          <w:lang w:eastAsia="ru-RU"/>
        </w:rPr>
        <w:t xml:space="preserve"> </w:t>
      </w:r>
      <w:r w:rsidRPr="00344D77">
        <w:rPr>
          <w:rFonts w:ascii="Times New Roman" w:eastAsia="Times New Roman" w:hAnsi="Times New Roman"/>
          <w:b/>
          <w:sz w:val="20"/>
          <w:szCs w:val="20"/>
          <w:lang w:eastAsia="ru-RU"/>
        </w:rPr>
        <w:t xml:space="preserve">п о с т а н о в л я ю: </w:t>
      </w:r>
      <w:r w:rsidRPr="00344D77">
        <w:rPr>
          <w:rFonts w:ascii="Times New Roman" w:eastAsia="Times New Roman" w:hAnsi="Times New Roman"/>
          <w:sz w:val="20"/>
          <w:szCs w:val="20"/>
          <w:lang w:eastAsia="ru-RU"/>
        </w:rPr>
        <w:t xml:space="preserve">1. Внести в административный регламент </w:t>
      </w:r>
      <w:r w:rsidRPr="00344D77">
        <w:rPr>
          <w:rFonts w:ascii="Times New Roman" w:hAnsi="Times New Roman"/>
          <w:color w:val="000000"/>
          <w:sz w:val="20"/>
          <w:szCs w:val="20"/>
        </w:rPr>
        <w:t xml:space="preserve">«Постановка на учет и направление детей в образовательные учреждения, реализующие образовательные программы дошкольного образования», утвержденный </w:t>
      </w:r>
      <w:r w:rsidRPr="00344D77">
        <w:rPr>
          <w:rFonts w:ascii="Times New Roman" w:eastAsia="Times New Roman" w:hAnsi="Times New Roman"/>
          <w:sz w:val="20"/>
          <w:szCs w:val="20"/>
          <w:lang w:eastAsia="ru-RU"/>
        </w:rPr>
        <w:t>постановлением главы Завитинского муниципального округа</w:t>
      </w:r>
      <w:r w:rsidRPr="00344D77">
        <w:rPr>
          <w:rFonts w:ascii="Times New Roman" w:hAnsi="Times New Roman"/>
          <w:color w:val="000000"/>
          <w:sz w:val="20"/>
          <w:szCs w:val="20"/>
        </w:rPr>
        <w:t xml:space="preserve"> от </w:t>
      </w:r>
      <w:r w:rsidRPr="00344D77">
        <w:rPr>
          <w:rFonts w:ascii="Times New Roman" w:hAnsi="Times New Roman"/>
          <w:sz w:val="20"/>
          <w:szCs w:val="20"/>
        </w:rPr>
        <w:t>19.05.2022 № 407, следующее изменение:</w:t>
      </w:r>
      <w:r>
        <w:rPr>
          <w:rFonts w:ascii="Times New Roman" w:hAnsi="Times New Roman"/>
          <w:sz w:val="20"/>
          <w:szCs w:val="20"/>
        </w:rPr>
        <w:t xml:space="preserve"> </w:t>
      </w:r>
      <w:r w:rsidRPr="00344D77">
        <w:rPr>
          <w:rFonts w:ascii="Times New Roman" w:eastAsia="Times New Roman" w:hAnsi="Times New Roman"/>
          <w:sz w:val="20"/>
          <w:szCs w:val="20"/>
          <w:lang w:eastAsia="ru-RU"/>
        </w:rPr>
        <w:t>Пункт 2.7. административного регламента изложить в следующей редакции:</w:t>
      </w:r>
      <w:r>
        <w:rPr>
          <w:rFonts w:ascii="Times New Roman" w:eastAsia="Times New Roman" w:hAnsi="Times New Roman"/>
          <w:sz w:val="20"/>
          <w:szCs w:val="20"/>
          <w:lang w:eastAsia="ru-RU"/>
        </w:rPr>
        <w:t xml:space="preserve"> </w:t>
      </w:r>
      <w:r w:rsidRPr="00344D77">
        <w:rPr>
          <w:rFonts w:ascii="Times New Roman" w:eastAsia="Times New Roman" w:hAnsi="Times New Roman"/>
          <w:sz w:val="20"/>
          <w:szCs w:val="20"/>
          <w:lang w:eastAsia="ru-RU"/>
        </w:rPr>
        <w:t>«2.7.</w:t>
      </w:r>
      <w:r w:rsidRPr="00344D77">
        <w:rPr>
          <w:rFonts w:ascii="Times New Roman" w:hAnsi="Times New Roman"/>
          <w:sz w:val="20"/>
          <w:szCs w:val="20"/>
        </w:rPr>
        <w:t xml:space="preserve"> Предоставление муниципальной услуги осуществляется в соответствии со следующими нормативными правовыми актами:</w:t>
      </w:r>
      <w:r>
        <w:rPr>
          <w:rFonts w:ascii="Times New Roman" w:hAnsi="Times New Roman"/>
          <w:sz w:val="20"/>
          <w:szCs w:val="20"/>
        </w:rPr>
        <w:t xml:space="preserve"> </w:t>
      </w:r>
      <w:r w:rsidRPr="00344D77">
        <w:rPr>
          <w:rFonts w:ascii="Times New Roman" w:hAnsi="Times New Roman"/>
          <w:sz w:val="20"/>
          <w:szCs w:val="20"/>
        </w:rPr>
        <w:t>1. Федеральным законом от 29.12.2012 № 273-ФЗ «Об образовании в Российской Федерации»;</w:t>
      </w:r>
      <w:r>
        <w:rPr>
          <w:rFonts w:ascii="Times New Roman" w:hAnsi="Times New Roman"/>
          <w:sz w:val="20"/>
          <w:szCs w:val="20"/>
        </w:rPr>
        <w:t xml:space="preserve"> </w:t>
      </w:r>
      <w:r w:rsidRPr="00344D77">
        <w:rPr>
          <w:rFonts w:ascii="Times New Roman" w:hAnsi="Times New Roman"/>
          <w:sz w:val="20"/>
          <w:szCs w:val="20"/>
        </w:rPr>
        <w:t>2. Федеральным законом от 27.07.2010 № 210-ФЗ «Об организации предоставления государственных и муниципальных услуг»;</w:t>
      </w:r>
      <w:r>
        <w:rPr>
          <w:rFonts w:ascii="Times New Roman" w:hAnsi="Times New Roman"/>
          <w:sz w:val="20"/>
          <w:szCs w:val="20"/>
        </w:rPr>
        <w:t xml:space="preserve"> </w:t>
      </w:r>
      <w:r w:rsidRPr="00344D77">
        <w:rPr>
          <w:rFonts w:ascii="Times New Roman" w:hAnsi="Times New Roman"/>
          <w:sz w:val="20"/>
          <w:szCs w:val="20"/>
        </w:rPr>
        <w:t>3. Федеральным законом от 27.07.2006 № 152-ФЗ «О персональных данных»;</w:t>
      </w:r>
      <w:r>
        <w:rPr>
          <w:rFonts w:ascii="Times New Roman" w:hAnsi="Times New Roman"/>
          <w:sz w:val="20"/>
          <w:szCs w:val="20"/>
        </w:rPr>
        <w:t xml:space="preserve"> </w:t>
      </w:r>
      <w:r w:rsidRPr="00344D77">
        <w:rPr>
          <w:rFonts w:ascii="Times New Roman" w:hAnsi="Times New Roman"/>
          <w:sz w:val="20"/>
          <w:szCs w:val="20"/>
        </w:rPr>
        <w:t>4. Распоряжением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w:t>
      </w:r>
      <w:r>
        <w:rPr>
          <w:rFonts w:ascii="Times New Roman" w:hAnsi="Times New Roman"/>
          <w:sz w:val="20"/>
          <w:szCs w:val="20"/>
        </w:rPr>
        <w:t xml:space="preserve"> </w:t>
      </w:r>
      <w:r w:rsidRPr="00344D77">
        <w:rPr>
          <w:rFonts w:ascii="Times New Roman" w:hAnsi="Times New Roman"/>
          <w:sz w:val="20"/>
          <w:szCs w:val="20"/>
        </w:rPr>
        <w:t>5. Письмом Министерства образования и науки Российской Федерации от 08.08.2013 № 08-1063 «О рекомендациях по порядку комплектования дошкольных образовательных учреждений»;</w:t>
      </w:r>
      <w:r>
        <w:rPr>
          <w:rFonts w:ascii="Times New Roman" w:hAnsi="Times New Roman"/>
          <w:sz w:val="20"/>
          <w:szCs w:val="20"/>
        </w:rPr>
        <w:t xml:space="preserve"> </w:t>
      </w:r>
      <w:r w:rsidRPr="00344D77">
        <w:rPr>
          <w:rFonts w:ascii="Times New Roman" w:hAnsi="Times New Roman" w:cs="Times New Roman"/>
          <w:sz w:val="20"/>
          <w:szCs w:val="20"/>
        </w:rPr>
        <w:t>6. Приказом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cs="Times New Roman"/>
          <w:sz w:val="20"/>
          <w:szCs w:val="20"/>
        </w:rPr>
        <w:t xml:space="preserve"> </w:t>
      </w:r>
      <w:r w:rsidRPr="00344D77">
        <w:rPr>
          <w:rFonts w:ascii="Times New Roman" w:hAnsi="Times New Roman"/>
          <w:sz w:val="20"/>
          <w:szCs w:val="20"/>
        </w:rPr>
        <w:t>7. Приказом Министерства просвещения Российской Федерации от 15.05.2020 № 236 «Об утверждении Порядка приема на обучение по образовательным программам дошкольного образования»;</w:t>
      </w:r>
      <w:r>
        <w:rPr>
          <w:rFonts w:ascii="Times New Roman" w:hAnsi="Times New Roman"/>
          <w:sz w:val="20"/>
          <w:szCs w:val="20"/>
        </w:rPr>
        <w:t xml:space="preserve"> 8</w:t>
      </w:r>
      <w:r w:rsidRPr="00344D77">
        <w:rPr>
          <w:rFonts w:ascii="Times New Roman" w:hAnsi="Times New Roman" w:cs="Times New Roman"/>
          <w:sz w:val="20"/>
          <w:szCs w:val="20"/>
        </w:rPr>
        <w:t>. Приказом Министерства образования и науки Российской Федерации от 28.12.2015 № 1527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r>
        <w:rPr>
          <w:rFonts w:ascii="Times New Roman" w:hAnsi="Times New Roman" w:cs="Times New Roman"/>
          <w:sz w:val="20"/>
          <w:szCs w:val="20"/>
        </w:rPr>
        <w:t xml:space="preserve"> </w:t>
      </w:r>
      <w:r w:rsidRPr="00344D77">
        <w:rPr>
          <w:rFonts w:ascii="Times New Roman" w:eastAsia="Times New Roman" w:hAnsi="Times New Roman"/>
          <w:sz w:val="20"/>
          <w:szCs w:val="20"/>
          <w:lang w:eastAsia="ru-RU"/>
        </w:rPr>
        <w:t>2. Отделу образования администрации Завитинского муниципального округа (</w:t>
      </w:r>
      <w:proofErr w:type="spellStart"/>
      <w:r w:rsidRPr="00344D77">
        <w:rPr>
          <w:rFonts w:ascii="Times New Roman" w:eastAsia="Times New Roman" w:hAnsi="Times New Roman"/>
          <w:sz w:val="20"/>
          <w:szCs w:val="20"/>
          <w:lang w:eastAsia="ru-RU"/>
        </w:rPr>
        <w:t>Т.А.Доля</w:t>
      </w:r>
      <w:proofErr w:type="spellEnd"/>
      <w:r w:rsidRPr="00344D77">
        <w:rPr>
          <w:rFonts w:ascii="Times New Roman" w:eastAsia="Times New Roman" w:hAnsi="Times New Roman"/>
          <w:sz w:val="20"/>
          <w:szCs w:val="20"/>
          <w:lang w:eastAsia="ru-RU"/>
        </w:rPr>
        <w:t>) актуализировать информацию на едином портале государственных и муниципальных услуг (функций) Амурской области. 3. Настоящее постановление подлежит официальному опубликованию.</w:t>
      </w:r>
      <w:r>
        <w:rPr>
          <w:rFonts w:ascii="Times New Roman" w:eastAsia="Times New Roman" w:hAnsi="Times New Roman"/>
          <w:sz w:val="20"/>
          <w:szCs w:val="20"/>
          <w:lang w:eastAsia="ru-RU"/>
        </w:rPr>
        <w:t xml:space="preserve"> </w:t>
      </w:r>
      <w:r w:rsidRPr="00344D77">
        <w:rPr>
          <w:rFonts w:ascii="Times New Roman" w:eastAsia="Times New Roman" w:hAnsi="Times New Roman"/>
          <w:sz w:val="20"/>
          <w:szCs w:val="20"/>
          <w:lang w:eastAsia="ru-RU"/>
        </w:rPr>
        <w:t>4. Контроль за исполнением настоящего постановления возложить на заместителя главы администрации Завитинского муниципального округа по социальным вопросам А.А. Татарникову.</w:t>
      </w:r>
    </w:p>
    <w:p w14:paraId="4C001008" w14:textId="6C5A5992" w:rsidR="00344D77" w:rsidRPr="00344D77" w:rsidRDefault="00344D77" w:rsidP="00344D77">
      <w:pPr>
        <w:tabs>
          <w:tab w:val="left" w:pos="6330"/>
        </w:tabs>
        <w:spacing w:after="0" w:line="240" w:lineRule="auto"/>
        <w:jc w:val="both"/>
        <w:rPr>
          <w:rFonts w:ascii="Times New Roman" w:eastAsia="Times New Roman" w:hAnsi="Times New Roman"/>
          <w:sz w:val="20"/>
          <w:szCs w:val="20"/>
          <w:lang w:eastAsia="ru-RU"/>
        </w:rPr>
      </w:pPr>
      <w:r w:rsidRPr="00344D77">
        <w:rPr>
          <w:rFonts w:ascii="Times New Roman" w:eastAsia="Times New Roman" w:hAnsi="Times New Roman"/>
          <w:sz w:val="20"/>
          <w:szCs w:val="20"/>
          <w:lang w:eastAsia="ru-RU"/>
        </w:rPr>
        <w:t>Глава Завитинского</w:t>
      </w:r>
      <w:r>
        <w:rPr>
          <w:rFonts w:ascii="Times New Roman" w:eastAsia="Times New Roman" w:hAnsi="Times New Roman"/>
          <w:sz w:val="20"/>
          <w:szCs w:val="20"/>
          <w:lang w:eastAsia="ru-RU"/>
        </w:rPr>
        <w:t xml:space="preserve"> </w:t>
      </w:r>
      <w:r w:rsidRPr="00344D77">
        <w:rPr>
          <w:rFonts w:ascii="Times New Roman" w:eastAsia="Times New Roman" w:hAnsi="Times New Roman"/>
          <w:sz w:val="20"/>
          <w:szCs w:val="20"/>
          <w:lang w:eastAsia="ru-RU"/>
        </w:rPr>
        <w:t>муниципального округа</w:t>
      </w:r>
      <w:r w:rsidRPr="00344D77">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344D77">
        <w:rPr>
          <w:rFonts w:ascii="Times New Roman" w:eastAsia="Times New Roman" w:hAnsi="Times New Roman"/>
          <w:sz w:val="20"/>
          <w:szCs w:val="20"/>
          <w:lang w:eastAsia="ru-RU"/>
        </w:rPr>
        <w:t xml:space="preserve">     С.С. Линевич</w:t>
      </w:r>
    </w:p>
    <w:p w14:paraId="243FA123" w14:textId="38158A17" w:rsidR="00465DFD" w:rsidRPr="0019692F" w:rsidRDefault="00465DFD" w:rsidP="0019692F">
      <w:pPr>
        <w:spacing w:after="0" w:line="240" w:lineRule="auto"/>
        <w:jc w:val="both"/>
        <w:rPr>
          <w:rFonts w:ascii="Times New Roman" w:hAnsi="Times New Roman" w:cs="Times New Roman"/>
          <w:sz w:val="20"/>
          <w:szCs w:val="20"/>
        </w:rPr>
      </w:pPr>
    </w:p>
    <w:p w14:paraId="410D8618" w14:textId="62241AF0" w:rsidR="00465DFD" w:rsidRPr="009B7678" w:rsidRDefault="00465DFD" w:rsidP="009B7678">
      <w:pPr>
        <w:spacing w:after="0" w:line="240" w:lineRule="auto"/>
        <w:jc w:val="both"/>
        <w:rPr>
          <w:rFonts w:ascii="Times New Roman" w:hAnsi="Times New Roman" w:cs="Times New Roman"/>
          <w:b/>
          <w:bCs/>
          <w:sz w:val="20"/>
          <w:szCs w:val="20"/>
        </w:rPr>
      </w:pPr>
      <w:r w:rsidRPr="009B7678">
        <w:rPr>
          <w:rFonts w:ascii="Times New Roman" w:hAnsi="Times New Roman" w:cs="Times New Roman"/>
          <w:b/>
          <w:bCs/>
          <w:sz w:val="20"/>
          <w:szCs w:val="20"/>
        </w:rPr>
        <w:t xml:space="preserve">Постановление от </w:t>
      </w:r>
      <w:r w:rsidR="00972889" w:rsidRPr="009B7678">
        <w:rPr>
          <w:rFonts w:ascii="Times New Roman" w:hAnsi="Times New Roman" w:cs="Times New Roman"/>
          <w:b/>
          <w:bCs/>
          <w:sz w:val="20"/>
          <w:szCs w:val="20"/>
        </w:rPr>
        <w:t>03</w:t>
      </w:r>
      <w:r w:rsidRPr="009B7678">
        <w:rPr>
          <w:rFonts w:ascii="Times New Roman" w:hAnsi="Times New Roman" w:cs="Times New Roman"/>
          <w:b/>
          <w:bCs/>
          <w:sz w:val="20"/>
          <w:szCs w:val="20"/>
        </w:rPr>
        <w:t>.1</w:t>
      </w:r>
      <w:r w:rsidR="00972889" w:rsidRPr="009B7678">
        <w:rPr>
          <w:rFonts w:ascii="Times New Roman" w:hAnsi="Times New Roman" w:cs="Times New Roman"/>
          <w:b/>
          <w:bCs/>
          <w:sz w:val="20"/>
          <w:szCs w:val="20"/>
        </w:rPr>
        <w:t>1</w:t>
      </w:r>
      <w:r w:rsidRPr="009B7678">
        <w:rPr>
          <w:rFonts w:ascii="Times New Roman" w:hAnsi="Times New Roman" w:cs="Times New Roman"/>
          <w:b/>
          <w:bCs/>
          <w:sz w:val="20"/>
          <w:szCs w:val="20"/>
        </w:rPr>
        <w:t>.2022</w:t>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t xml:space="preserve">               </w:t>
      </w:r>
      <w:r w:rsidR="00F85A49">
        <w:rPr>
          <w:rFonts w:ascii="Times New Roman" w:hAnsi="Times New Roman" w:cs="Times New Roman"/>
          <w:b/>
          <w:bCs/>
          <w:sz w:val="20"/>
          <w:szCs w:val="20"/>
        </w:rPr>
        <w:t xml:space="preserve">            </w:t>
      </w:r>
      <w:r w:rsidRPr="009B7678">
        <w:rPr>
          <w:rFonts w:ascii="Times New Roman" w:hAnsi="Times New Roman" w:cs="Times New Roman"/>
          <w:b/>
          <w:bCs/>
          <w:sz w:val="20"/>
          <w:szCs w:val="20"/>
        </w:rPr>
        <w:t xml:space="preserve"> № 99</w:t>
      </w:r>
      <w:r w:rsidR="00972889" w:rsidRPr="009B7678">
        <w:rPr>
          <w:rFonts w:ascii="Times New Roman" w:hAnsi="Times New Roman" w:cs="Times New Roman"/>
          <w:b/>
          <w:bCs/>
          <w:sz w:val="20"/>
          <w:szCs w:val="20"/>
        </w:rPr>
        <w:t>6</w:t>
      </w:r>
    </w:p>
    <w:p w14:paraId="3C93DA50" w14:textId="17A4D247" w:rsidR="009B7678" w:rsidRPr="009B7678" w:rsidRDefault="009B7678" w:rsidP="009B7678">
      <w:pPr>
        <w:spacing w:after="0" w:line="240" w:lineRule="auto"/>
        <w:ind w:right="102"/>
        <w:jc w:val="both"/>
        <w:rPr>
          <w:rFonts w:ascii="Times New Roman" w:eastAsia="Times New Roman" w:hAnsi="Times New Roman"/>
          <w:sz w:val="20"/>
          <w:szCs w:val="20"/>
          <w:lang w:eastAsia="ru-RU"/>
        </w:rPr>
      </w:pPr>
      <w:r w:rsidRPr="009B7678">
        <w:rPr>
          <w:rFonts w:ascii="Times New Roman" w:eastAsia="Times New Roman" w:hAnsi="Times New Roman"/>
          <w:sz w:val="20"/>
          <w:szCs w:val="20"/>
          <w:lang w:eastAsia="ru-RU"/>
        </w:rPr>
        <w:t xml:space="preserve">О внесении изменения в </w:t>
      </w:r>
      <w:bookmarkStart w:id="9" w:name="_Hlk118386931"/>
      <w:r w:rsidRPr="009B7678">
        <w:rPr>
          <w:rFonts w:ascii="Times New Roman" w:eastAsia="Times New Roman" w:hAnsi="Times New Roman"/>
          <w:sz w:val="20"/>
          <w:szCs w:val="20"/>
          <w:lang w:eastAsia="ru-RU"/>
        </w:rPr>
        <w:t xml:space="preserve">административный регламент </w:t>
      </w:r>
      <w:r w:rsidRPr="009B7678">
        <w:rPr>
          <w:rFonts w:ascii="Times New Roman" w:hAnsi="Times New Roman"/>
          <w:sz w:val="20"/>
          <w:szCs w:val="20"/>
        </w:rPr>
        <w:t>«Выплата компенсации части родительской платы за присмотр и уход за детьми в муниципальных образовательных организациях, находящихся на территории Завитинского муниципального округа Амурской области», утвержденный</w:t>
      </w:r>
      <w:bookmarkEnd w:id="9"/>
      <w:r w:rsidRPr="009B7678">
        <w:rPr>
          <w:rFonts w:ascii="Times New Roman" w:hAnsi="Times New Roman"/>
          <w:sz w:val="20"/>
          <w:szCs w:val="20"/>
        </w:rPr>
        <w:t xml:space="preserve"> </w:t>
      </w:r>
      <w:r w:rsidRPr="009B7678">
        <w:rPr>
          <w:rFonts w:ascii="Times New Roman" w:hAnsi="Times New Roman"/>
          <w:color w:val="000000"/>
          <w:sz w:val="20"/>
          <w:szCs w:val="20"/>
        </w:rPr>
        <w:t>постановлением главы Завитинского муниципального</w:t>
      </w:r>
      <w:r>
        <w:rPr>
          <w:rFonts w:ascii="Times New Roman" w:hAnsi="Times New Roman"/>
          <w:color w:val="000000"/>
          <w:sz w:val="20"/>
          <w:szCs w:val="20"/>
        </w:rPr>
        <w:t xml:space="preserve"> </w:t>
      </w:r>
      <w:r w:rsidRPr="009B7678">
        <w:rPr>
          <w:rFonts w:ascii="Times New Roman" w:hAnsi="Times New Roman"/>
          <w:color w:val="000000"/>
          <w:sz w:val="20"/>
          <w:szCs w:val="20"/>
        </w:rPr>
        <w:t xml:space="preserve">округа </w:t>
      </w:r>
      <w:bookmarkStart w:id="10" w:name="_Hlk118267308"/>
      <w:r w:rsidRPr="009B7678">
        <w:rPr>
          <w:rFonts w:ascii="Times New Roman" w:hAnsi="Times New Roman"/>
          <w:color w:val="000000"/>
          <w:sz w:val="20"/>
          <w:szCs w:val="20"/>
        </w:rPr>
        <w:t xml:space="preserve">от </w:t>
      </w:r>
      <w:r w:rsidRPr="009B7678">
        <w:rPr>
          <w:rFonts w:ascii="Times New Roman" w:hAnsi="Times New Roman"/>
          <w:sz w:val="20"/>
          <w:szCs w:val="20"/>
        </w:rPr>
        <w:t>12.09.2022 № 765</w:t>
      </w:r>
      <w:bookmarkEnd w:id="10"/>
      <w:r w:rsidRPr="009B7678">
        <w:rPr>
          <w:rFonts w:ascii="Times New Roman" w:eastAsia="Times New Roman" w:hAnsi="Times New Roman"/>
          <w:sz w:val="20"/>
          <w:szCs w:val="20"/>
          <w:lang w:eastAsia="ru-RU"/>
        </w:rPr>
        <w:t xml:space="preserve"> В целях приведения административных регламентов предоставления муниципальных услуг в соответствие с действующим законодательством</w:t>
      </w:r>
      <w:r>
        <w:rPr>
          <w:rFonts w:ascii="Times New Roman" w:eastAsia="Times New Roman" w:hAnsi="Times New Roman"/>
          <w:sz w:val="20"/>
          <w:szCs w:val="20"/>
          <w:lang w:eastAsia="ru-RU"/>
        </w:rPr>
        <w:t xml:space="preserve"> </w:t>
      </w:r>
      <w:r w:rsidRPr="009B7678">
        <w:rPr>
          <w:rFonts w:ascii="Times New Roman" w:hAnsi="Times New Roman"/>
          <w:b/>
          <w:sz w:val="20"/>
          <w:szCs w:val="20"/>
          <w:lang w:eastAsia="ru-RU"/>
        </w:rPr>
        <w:t xml:space="preserve">п о с т а н о в л я ю: </w:t>
      </w:r>
      <w:r w:rsidRPr="009B7678">
        <w:rPr>
          <w:rFonts w:ascii="Times New Roman" w:hAnsi="Times New Roman"/>
          <w:sz w:val="20"/>
          <w:szCs w:val="20"/>
          <w:lang w:eastAsia="ru-RU"/>
        </w:rPr>
        <w:t xml:space="preserve">1. Внести в </w:t>
      </w:r>
      <w:r w:rsidRPr="009B7678">
        <w:rPr>
          <w:rFonts w:ascii="Times New Roman" w:eastAsia="Times New Roman" w:hAnsi="Times New Roman"/>
          <w:sz w:val="20"/>
          <w:szCs w:val="20"/>
          <w:lang w:eastAsia="ru-RU"/>
        </w:rPr>
        <w:t xml:space="preserve">административный регламент </w:t>
      </w:r>
      <w:r w:rsidRPr="009B7678">
        <w:rPr>
          <w:rFonts w:ascii="Times New Roman" w:hAnsi="Times New Roman"/>
          <w:sz w:val="20"/>
          <w:szCs w:val="20"/>
        </w:rPr>
        <w:t xml:space="preserve">«Выплата компенсации части родительской платы за присмотр и уход за детьми в муниципальных образовательных организациях, находящихся на территории Завитинского муниципального округа Амурской области», утвержденный </w:t>
      </w:r>
      <w:r w:rsidRPr="009B7678">
        <w:rPr>
          <w:rFonts w:ascii="Times New Roman" w:hAnsi="Times New Roman"/>
          <w:sz w:val="20"/>
          <w:szCs w:val="20"/>
          <w:lang w:eastAsia="ru-RU"/>
        </w:rPr>
        <w:t>постановлением главы Завитинского муниципального округа</w:t>
      </w:r>
      <w:r w:rsidRPr="009B7678">
        <w:rPr>
          <w:rFonts w:ascii="Times New Roman" w:hAnsi="Times New Roman"/>
          <w:color w:val="000000"/>
          <w:sz w:val="20"/>
          <w:szCs w:val="20"/>
        </w:rPr>
        <w:t xml:space="preserve"> от </w:t>
      </w:r>
      <w:r w:rsidRPr="009B7678">
        <w:rPr>
          <w:rFonts w:ascii="Times New Roman" w:hAnsi="Times New Roman"/>
          <w:sz w:val="20"/>
          <w:szCs w:val="20"/>
        </w:rPr>
        <w:t>12.09.2022 № 765, следующее изменение:</w:t>
      </w:r>
      <w:r>
        <w:rPr>
          <w:rFonts w:ascii="Times New Roman" w:hAnsi="Times New Roman"/>
          <w:sz w:val="20"/>
          <w:szCs w:val="20"/>
        </w:rPr>
        <w:t xml:space="preserve"> </w:t>
      </w:r>
      <w:r w:rsidRPr="009B7678">
        <w:rPr>
          <w:rFonts w:ascii="Times New Roman" w:hAnsi="Times New Roman"/>
          <w:sz w:val="20"/>
          <w:szCs w:val="20"/>
          <w:lang w:eastAsia="ru-RU"/>
        </w:rPr>
        <w:t>Пункт 2.7. административного регламента изложить в следующей редакции:</w:t>
      </w:r>
      <w:r>
        <w:rPr>
          <w:rFonts w:ascii="Times New Roman" w:hAnsi="Times New Roman"/>
          <w:sz w:val="20"/>
          <w:szCs w:val="20"/>
          <w:lang w:eastAsia="ru-RU"/>
        </w:rPr>
        <w:t xml:space="preserve"> </w:t>
      </w:r>
      <w:r w:rsidRPr="009B7678">
        <w:rPr>
          <w:rFonts w:ascii="Times New Roman" w:hAnsi="Times New Roman"/>
          <w:sz w:val="20"/>
          <w:szCs w:val="20"/>
          <w:lang w:eastAsia="ru-RU"/>
        </w:rPr>
        <w:t>«2.7.</w:t>
      </w:r>
      <w:r w:rsidRPr="009B7678">
        <w:rPr>
          <w:rFonts w:ascii="Times New Roman" w:hAnsi="Times New Roman"/>
          <w:sz w:val="20"/>
          <w:szCs w:val="20"/>
        </w:rPr>
        <w:t xml:space="preserve"> Предоставление муниципальной услуги осуществляется в соответствии со следующими нормативными правовыми актами:</w:t>
      </w:r>
      <w:r>
        <w:rPr>
          <w:rFonts w:ascii="Times New Roman" w:hAnsi="Times New Roman"/>
          <w:sz w:val="20"/>
          <w:szCs w:val="20"/>
        </w:rPr>
        <w:t xml:space="preserve"> </w:t>
      </w:r>
      <w:r w:rsidRPr="009B7678">
        <w:rPr>
          <w:rFonts w:ascii="Times New Roman" w:hAnsi="Times New Roman"/>
          <w:sz w:val="20"/>
          <w:szCs w:val="20"/>
        </w:rPr>
        <w:t>1.  Конституцией Российской Федерации; 2.  Гражданским кодексом Российской Федерации;</w:t>
      </w:r>
      <w:r>
        <w:rPr>
          <w:rFonts w:ascii="Times New Roman" w:hAnsi="Times New Roman"/>
          <w:sz w:val="20"/>
          <w:szCs w:val="20"/>
        </w:rPr>
        <w:t xml:space="preserve"> </w:t>
      </w:r>
      <w:r w:rsidRPr="009B7678">
        <w:rPr>
          <w:rFonts w:ascii="Times New Roman" w:hAnsi="Times New Roman"/>
          <w:sz w:val="20"/>
          <w:szCs w:val="20"/>
        </w:rPr>
        <w:t>3. Федеральным законом от 27.07.2010 № 210-ФЗ «Об организации предоставления государственных и муниципальных услуг»;</w:t>
      </w:r>
      <w:r>
        <w:rPr>
          <w:rFonts w:ascii="Times New Roman" w:hAnsi="Times New Roman"/>
          <w:sz w:val="20"/>
          <w:szCs w:val="20"/>
        </w:rPr>
        <w:t xml:space="preserve"> </w:t>
      </w:r>
      <w:r w:rsidRPr="009B7678">
        <w:rPr>
          <w:rFonts w:ascii="Times New Roman" w:hAnsi="Times New Roman"/>
          <w:sz w:val="20"/>
          <w:szCs w:val="20"/>
        </w:rPr>
        <w:t>4. Федеральным законом от 29.12.2012 № 273-ФЗ «Об образовании в Российской Федерации»;</w:t>
      </w:r>
      <w:r>
        <w:rPr>
          <w:rFonts w:ascii="Times New Roman" w:hAnsi="Times New Roman"/>
          <w:sz w:val="20"/>
          <w:szCs w:val="20"/>
        </w:rPr>
        <w:t xml:space="preserve"> </w:t>
      </w:r>
      <w:r w:rsidRPr="009B7678">
        <w:rPr>
          <w:rFonts w:ascii="Times New Roman" w:hAnsi="Times New Roman"/>
          <w:sz w:val="20"/>
          <w:szCs w:val="20"/>
        </w:rPr>
        <w:t>5. Федеральным законом от 06.10.2003 № 131-ФЗ «Об общих принципах организации местного самоуправления в Российской Федерации»;</w:t>
      </w:r>
      <w:r>
        <w:rPr>
          <w:rFonts w:ascii="Times New Roman" w:hAnsi="Times New Roman"/>
          <w:sz w:val="20"/>
          <w:szCs w:val="20"/>
        </w:rPr>
        <w:t xml:space="preserve"> </w:t>
      </w:r>
      <w:r w:rsidRPr="009B7678">
        <w:rPr>
          <w:rFonts w:ascii="Times New Roman" w:hAnsi="Times New Roman"/>
          <w:sz w:val="20"/>
          <w:szCs w:val="20"/>
        </w:rPr>
        <w:t>6. Законом Амурской области от 12.10.2007 № 399-ОЗ «О компенсации в Амурской области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w:t>
      </w:r>
      <w:r>
        <w:rPr>
          <w:rFonts w:ascii="Times New Roman" w:hAnsi="Times New Roman"/>
          <w:sz w:val="20"/>
          <w:szCs w:val="20"/>
        </w:rPr>
        <w:t xml:space="preserve"> </w:t>
      </w:r>
      <w:r w:rsidRPr="009B7678">
        <w:rPr>
          <w:rFonts w:ascii="Times New Roman" w:eastAsia="Times New Roman" w:hAnsi="Times New Roman"/>
          <w:sz w:val="20"/>
          <w:szCs w:val="20"/>
          <w:lang w:eastAsia="ru-RU"/>
        </w:rPr>
        <w:t>2. Отделу образования администрации Завитинского муниципального округа (Т.А. Доля) актуализировать информацию на едином портале государственных и муниципальных услуг (функций) Амурской области. 3. Настоящее постановление подлежит официальному опубликованию.</w:t>
      </w:r>
      <w:r>
        <w:rPr>
          <w:rFonts w:ascii="Times New Roman" w:eastAsia="Times New Roman" w:hAnsi="Times New Roman"/>
          <w:sz w:val="20"/>
          <w:szCs w:val="20"/>
          <w:lang w:eastAsia="ru-RU"/>
        </w:rPr>
        <w:t xml:space="preserve"> </w:t>
      </w:r>
      <w:r w:rsidRPr="009B7678">
        <w:rPr>
          <w:rFonts w:ascii="Times New Roman" w:eastAsia="Times New Roman" w:hAnsi="Times New Roman"/>
          <w:sz w:val="20"/>
          <w:szCs w:val="20"/>
          <w:lang w:eastAsia="ru-RU"/>
        </w:rPr>
        <w:t>4. Контроль за исполнением настоящего постановления возложить на заместителя главы администрации Завитинского муниципального округа по социальным вопросам А.А. Татарникову.</w:t>
      </w:r>
    </w:p>
    <w:p w14:paraId="7DD0FC51" w14:textId="6CD149CC" w:rsidR="009B7678" w:rsidRPr="009B7678" w:rsidRDefault="009B7678" w:rsidP="009B7678">
      <w:pPr>
        <w:spacing w:after="0" w:line="240" w:lineRule="auto"/>
        <w:jc w:val="both"/>
        <w:rPr>
          <w:rFonts w:ascii="Times New Roman" w:eastAsia="Times New Roman" w:hAnsi="Times New Roman"/>
          <w:sz w:val="20"/>
          <w:szCs w:val="20"/>
          <w:lang w:eastAsia="ru-RU"/>
        </w:rPr>
      </w:pPr>
      <w:r w:rsidRPr="009B7678">
        <w:rPr>
          <w:rFonts w:ascii="Times New Roman" w:eastAsia="Times New Roman" w:hAnsi="Times New Roman"/>
          <w:sz w:val="20"/>
          <w:szCs w:val="20"/>
          <w:lang w:eastAsia="ru-RU"/>
        </w:rPr>
        <w:t>Глава Завитинского</w:t>
      </w:r>
      <w:r>
        <w:rPr>
          <w:rFonts w:ascii="Times New Roman" w:eastAsia="Times New Roman" w:hAnsi="Times New Roman"/>
          <w:sz w:val="20"/>
          <w:szCs w:val="20"/>
          <w:lang w:eastAsia="ru-RU"/>
        </w:rPr>
        <w:t xml:space="preserve"> </w:t>
      </w:r>
      <w:r w:rsidRPr="009B7678">
        <w:rPr>
          <w:rFonts w:ascii="Times New Roman" w:eastAsia="Times New Roman" w:hAnsi="Times New Roman"/>
          <w:sz w:val="20"/>
          <w:szCs w:val="20"/>
          <w:lang w:eastAsia="ru-RU"/>
        </w:rPr>
        <w:t>муниципального округа</w:t>
      </w:r>
      <w:r w:rsidRPr="009B7678">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w:t>
      </w:r>
      <w:r w:rsidRPr="009B7678">
        <w:rPr>
          <w:rFonts w:ascii="Times New Roman" w:eastAsia="Times New Roman" w:hAnsi="Times New Roman"/>
          <w:sz w:val="20"/>
          <w:szCs w:val="20"/>
          <w:lang w:eastAsia="ru-RU"/>
        </w:rPr>
        <w:t>С.С. Линевич</w:t>
      </w:r>
    </w:p>
    <w:p w14:paraId="2D5F6E0C" w14:textId="556C9C4C" w:rsidR="00465DFD" w:rsidRPr="0019692F" w:rsidRDefault="00465DFD" w:rsidP="009B7678">
      <w:pPr>
        <w:spacing w:after="0" w:line="240" w:lineRule="auto"/>
        <w:jc w:val="both"/>
        <w:rPr>
          <w:rFonts w:ascii="Times New Roman" w:hAnsi="Times New Roman" w:cs="Times New Roman"/>
          <w:sz w:val="20"/>
          <w:szCs w:val="20"/>
        </w:rPr>
      </w:pPr>
    </w:p>
    <w:p w14:paraId="59BC61CF" w14:textId="4EDEE116" w:rsidR="009B7678" w:rsidRPr="009B7678" w:rsidRDefault="009B7678" w:rsidP="009B7678">
      <w:pPr>
        <w:spacing w:after="0" w:line="240" w:lineRule="auto"/>
        <w:jc w:val="both"/>
        <w:rPr>
          <w:rFonts w:ascii="Times New Roman" w:hAnsi="Times New Roman" w:cs="Times New Roman"/>
          <w:b/>
          <w:bCs/>
          <w:sz w:val="20"/>
          <w:szCs w:val="20"/>
        </w:rPr>
      </w:pPr>
      <w:r w:rsidRPr="009B7678">
        <w:rPr>
          <w:rFonts w:ascii="Times New Roman" w:hAnsi="Times New Roman" w:cs="Times New Roman"/>
          <w:b/>
          <w:bCs/>
          <w:sz w:val="20"/>
          <w:szCs w:val="20"/>
        </w:rPr>
        <w:t>Постановление от 03.11.2022</w:t>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r>
      <w:r w:rsidRPr="009B7678">
        <w:rPr>
          <w:rFonts w:ascii="Times New Roman" w:hAnsi="Times New Roman" w:cs="Times New Roman"/>
          <w:b/>
          <w:bCs/>
          <w:sz w:val="20"/>
          <w:szCs w:val="20"/>
        </w:rPr>
        <w:tab/>
        <w:t xml:space="preserve">              </w:t>
      </w:r>
      <w:r w:rsidR="00F85A49">
        <w:rPr>
          <w:rFonts w:ascii="Times New Roman" w:hAnsi="Times New Roman" w:cs="Times New Roman"/>
          <w:b/>
          <w:bCs/>
          <w:sz w:val="20"/>
          <w:szCs w:val="20"/>
        </w:rPr>
        <w:t xml:space="preserve">            </w:t>
      </w:r>
      <w:r w:rsidRPr="009B7678">
        <w:rPr>
          <w:rFonts w:ascii="Times New Roman" w:hAnsi="Times New Roman" w:cs="Times New Roman"/>
          <w:b/>
          <w:bCs/>
          <w:sz w:val="20"/>
          <w:szCs w:val="20"/>
        </w:rPr>
        <w:t xml:space="preserve">  № 997</w:t>
      </w:r>
    </w:p>
    <w:p w14:paraId="14F08015" w14:textId="161F82DE" w:rsidR="009B7678" w:rsidRPr="009B7678" w:rsidRDefault="009B7678" w:rsidP="009B7678">
      <w:pPr>
        <w:spacing w:after="0" w:line="240" w:lineRule="auto"/>
        <w:ind w:right="102"/>
        <w:jc w:val="both"/>
        <w:rPr>
          <w:rFonts w:ascii="Times New Roman" w:eastAsia="Times New Roman" w:hAnsi="Times New Roman"/>
          <w:sz w:val="20"/>
          <w:szCs w:val="20"/>
          <w:lang w:eastAsia="ru-RU"/>
        </w:rPr>
      </w:pPr>
      <w:r w:rsidRPr="009B7678">
        <w:rPr>
          <w:rFonts w:ascii="Times New Roman" w:eastAsia="Times New Roman" w:hAnsi="Times New Roman"/>
          <w:sz w:val="20"/>
          <w:szCs w:val="20"/>
          <w:lang w:eastAsia="ru-RU"/>
        </w:rPr>
        <w:t xml:space="preserve">О внесении изменения в </w:t>
      </w:r>
      <w:bookmarkStart w:id="11" w:name="_Hlk118386591"/>
      <w:r w:rsidRPr="009B7678">
        <w:rPr>
          <w:rFonts w:ascii="Times New Roman" w:eastAsia="Times New Roman" w:hAnsi="Times New Roman"/>
          <w:sz w:val="20"/>
          <w:szCs w:val="20"/>
          <w:lang w:eastAsia="ru-RU"/>
        </w:rPr>
        <w:t xml:space="preserve">административный регламент </w:t>
      </w:r>
      <w:r w:rsidRPr="009B7678">
        <w:rPr>
          <w:rFonts w:ascii="Times New Roman" w:hAnsi="Times New Roman"/>
          <w:sz w:val="20"/>
          <w:szCs w:val="20"/>
        </w:rPr>
        <w:t xml:space="preserve">«Прием заявлений о зачислении в образовательные учреждения Завитинского муниципального округа Амурской области, реализующие программы общего образования», утвержденный </w:t>
      </w:r>
      <w:bookmarkEnd w:id="11"/>
      <w:r w:rsidRPr="009B7678">
        <w:rPr>
          <w:rFonts w:ascii="Times New Roman" w:hAnsi="Times New Roman"/>
          <w:color w:val="000000"/>
          <w:sz w:val="20"/>
          <w:szCs w:val="20"/>
        </w:rPr>
        <w:t>постановлением главы Завитинского муниципального</w:t>
      </w:r>
      <w:r>
        <w:rPr>
          <w:rFonts w:ascii="Times New Roman" w:hAnsi="Times New Roman"/>
          <w:color w:val="000000"/>
          <w:sz w:val="20"/>
          <w:szCs w:val="20"/>
        </w:rPr>
        <w:t xml:space="preserve"> </w:t>
      </w:r>
      <w:r w:rsidRPr="009B7678">
        <w:rPr>
          <w:rFonts w:ascii="Times New Roman" w:hAnsi="Times New Roman"/>
          <w:color w:val="000000"/>
          <w:sz w:val="20"/>
          <w:szCs w:val="20"/>
        </w:rPr>
        <w:t xml:space="preserve">округа </w:t>
      </w:r>
      <w:bookmarkStart w:id="12" w:name="_Hlk118267524"/>
      <w:r w:rsidRPr="009B7678">
        <w:rPr>
          <w:rFonts w:ascii="Times New Roman" w:hAnsi="Times New Roman"/>
          <w:color w:val="000000"/>
          <w:sz w:val="20"/>
          <w:szCs w:val="20"/>
        </w:rPr>
        <w:t xml:space="preserve">от </w:t>
      </w:r>
      <w:r w:rsidRPr="009B7678">
        <w:rPr>
          <w:rFonts w:ascii="Times New Roman" w:hAnsi="Times New Roman"/>
          <w:sz w:val="20"/>
          <w:szCs w:val="20"/>
        </w:rPr>
        <w:t>19.05.2022 № 408</w:t>
      </w:r>
      <w:bookmarkEnd w:id="12"/>
      <w:r w:rsidRPr="009B7678">
        <w:rPr>
          <w:sz w:val="20"/>
          <w:szCs w:val="20"/>
        </w:rPr>
        <w:t xml:space="preserve"> </w:t>
      </w:r>
      <w:r w:rsidRPr="009B7678">
        <w:rPr>
          <w:rFonts w:ascii="Times New Roman" w:hAnsi="Times New Roman"/>
          <w:sz w:val="20"/>
          <w:szCs w:val="20"/>
          <w:lang w:eastAsia="ru-RU"/>
        </w:rPr>
        <w:t>В целях приведения административных регламентов предоставления муниципальных услуг в соответствие с действующим законодательством</w:t>
      </w:r>
      <w:r>
        <w:rPr>
          <w:rFonts w:ascii="Times New Roman" w:hAnsi="Times New Roman"/>
          <w:sz w:val="20"/>
          <w:szCs w:val="20"/>
          <w:lang w:eastAsia="ru-RU"/>
        </w:rPr>
        <w:t xml:space="preserve"> </w:t>
      </w:r>
      <w:r w:rsidRPr="009B7678">
        <w:rPr>
          <w:rFonts w:ascii="Times New Roman" w:hAnsi="Times New Roman"/>
          <w:b/>
          <w:sz w:val="20"/>
          <w:szCs w:val="20"/>
          <w:lang w:eastAsia="ru-RU"/>
        </w:rPr>
        <w:t xml:space="preserve">п о с т а н о в л я ю: </w:t>
      </w:r>
      <w:r>
        <w:rPr>
          <w:rFonts w:ascii="Times New Roman" w:hAnsi="Times New Roman"/>
          <w:b/>
          <w:sz w:val="20"/>
          <w:szCs w:val="20"/>
          <w:lang w:eastAsia="ru-RU"/>
        </w:rPr>
        <w:t xml:space="preserve"> </w:t>
      </w:r>
      <w:r w:rsidRPr="009B7678">
        <w:rPr>
          <w:rFonts w:ascii="Times New Roman" w:hAnsi="Times New Roman"/>
          <w:sz w:val="20"/>
          <w:szCs w:val="20"/>
          <w:lang w:eastAsia="ru-RU"/>
        </w:rPr>
        <w:t xml:space="preserve">1. Внести в </w:t>
      </w:r>
      <w:r w:rsidRPr="009B7678">
        <w:rPr>
          <w:rFonts w:ascii="Times New Roman" w:eastAsia="Times New Roman" w:hAnsi="Times New Roman"/>
          <w:sz w:val="20"/>
          <w:szCs w:val="20"/>
          <w:lang w:eastAsia="ru-RU"/>
        </w:rPr>
        <w:t xml:space="preserve">административный регламент </w:t>
      </w:r>
      <w:r w:rsidRPr="009B7678">
        <w:rPr>
          <w:rFonts w:ascii="Times New Roman" w:hAnsi="Times New Roman"/>
          <w:sz w:val="20"/>
          <w:szCs w:val="20"/>
        </w:rPr>
        <w:t xml:space="preserve">«Прием заявлений о зачислении в образовательные учреждения Завитинского муниципального округа Амурской области, реализующие программы общего образования», утвержденный </w:t>
      </w:r>
      <w:r w:rsidRPr="009B7678">
        <w:rPr>
          <w:rFonts w:ascii="Times New Roman" w:hAnsi="Times New Roman"/>
          <w:sz w:val="20"/>
          <w:szCs w:val="20"/>
          <w:lang w:eastAsia="ru-RU"/>
        </w:rPr>
        <w:t>постановлением главы Завитинского муниципального округа</w:t>
      </w:r>
      <w:r w:rsidRPr="009B7678">
        <w:rPr>
          <w:rFonts w:ascii="Times New Roman" w:hAnsi="Times New Roman"/>
          <w:color w:val="000000"/>
          <w:sz w:val="20"/>
          <w:szCs w:val="20"/>
        </w:rPr>
        <w:t xml:space="preserve"> от </w:t>
      </w:r>
      <w:r w:rsidRPr="009B7678">
        <w:rPr>
          <w:rFonts w:ascii="Times New Roman" w:hAnsi="Times New Roman"/>
          <w:sz w:val="20"/>
          <w:szCs w:val="20"/>
        </w:rPr>
        <w:t>19.05.2022 № 408, следующее изменение:</w:t>
      </w:r>
      <w:r>
        <w:rPr>
          <w:rFonts w:ascii="Times New Roman" w:hAnsi="Times New Roman"/>
          <w:sz w:val="20"/>
          <w:szCs w:val="20"/>
        </w:rPr>
        <w:t xml:space="preserve"> </w:t>
      </w:r>
      <w:r w:rsidRPr="009B7678">
        <w:rPr>
          <w:rFonts w:ascii="Times New Roman" w:hAnsi="Times New Roman"/>
          <w:sz w:val="20"/>
          <w:szCs w:val="20"/>
          <w:lang w:eastAsia="ru-RU"/>
        </w:rPr>
        <w:t>Пункт 14 административного регламента изложить в следующей редакции:</w:t>
      </w:r>
      <w:r>
        <w:rPr>
          <w:rFonts w:ascii="Times New Roman" w:hAnsi="Times New Roman"/>
          <w:sz w:val="20"/>
          <w:szCs w:val="20"/>
          <w:lang w:eastAsia="ru-RU"/>
        </w:rPr>
        <w:t xml:space="preserve"> </w:t>
      </w:r>
      <w:r w:rsidRPr="009B7678">
        <w:rPr>
          <w:rFonts w:ascii="Times New Roman" w:hAnsi="Times New Roman"/>
          <w:sz w:val="20"/>
          <w:szCs w:val="20"/>
          <w:lang w:eastAsia="ru-RU"/>
        </w:rPr>
        <w:t>«14._</w:t>
      </w:r>
      <w:r w:rsidRPr="009B7678">
        <w:rPr>
          <w:rFonts w:ascii="Times New Roman" w:hAnsi="Times New Roman"/>
          <w:sz w:val="20"/>
          <w:szCs w:val="20"/>
        </w:rPr>
        <w:t>Предоставление муниципальной услуги осуществляется в соответствии со следующими нормативными правовыми актами:</w:t>
      </w:r>
      <w:r>
        <w:rPr>
          <w:rFonts w:ascii="Times New Roman" w:hAnsi="Times New Roman"/>
          <w:sz w:val="20"/>
          <w:szCs w:val="20"/>
        </w:rPr>
        <w:t xml:space="preserve"> </w:t>
      </w:r>
      <w:r w:rsidRPr="009B7678">
        <w:rPr>
          <w:rFonts w:ascii="Times New Roman" w:hAnsi="Times New Roman"/>
          <w:sz w:val="20"/>
          <w:szCs w:val="20"/>
        </w:rPr>
        <w:t>1. Конституцией Российской Федерации;</w:t>
      </w:r>
      <w:r>
        <w:rPr>
          <w:rFonts w:ascii="Times New Roman" w:hAnsi="Times New Roman"/>
          <w:sz w:val="20"/>
          <w:szCs w:val="20"/>
        </w:rPr>
        <w:t xml:space="preserve"> </w:t>
      </w:r>
      <w:r w:rsidRPr="009B7678">
        <w:rPr>
          <w:rFonts w:ascii="Times New Roman" w:hAnsi="Times New Roman"/>
          <w:sz w:val="20"/>
          <w:szCs w:val="20"/>
        </w:rPr>
        <w:t>2. Федеральным законом от 29.12.2012 № 273-ФЗ «Об образовании в Российской Федерации»;</w:t>
      </w:r>
      <w:r>
        <w:rPr>
          <w:rFonts w:ascii="Times New Roman" w:hAnsi="Times New Roman"/>
          <w:sz w:val="20"/>
          <w:szCs w:val="20"/>
        </w:rPr>
        <w:t xml:space="preserve"> </w:t>
      </w:r>
      <w:r w:rsidRPr="009B7678">
        <w:rPr>
          <w:rFonts w:ascii="Times New Roman" w:hAnsi="Times New Roman"/>
          <w:sz w:val="20"/>
          <w:szCs w:val="20"/>
        </w:rPr>
        <w:t>3. Федеральным законом от 24.07.1998 № 124-ФЗ «Об основных гарантиях прав ребенка в Российской Федерации»;</w:t>
      </w:r>
      <w:r>
        <w:rPr>
          <w:rFonts w:ascii="Times New Roman" w:hAnsi="Times New Roman"/>
          <w:sz w:val="20"/>
          <w:szCs w:val="20"/>
        </w:rPr>
        <w:t xml:space="preserve"> </w:t>
      </w:r>
      <w:r w:rsidRPr="009B7678">
        <w:rPr>
          <w:rFonts w:ascii="Times New Roman" w:hAnsi="Times New Roman"/>
          <w:sz w:val="20"/>
          <w:szCs w:val="20"/>
        </w:rPr>
        <w:t xml:space="preserve">4. Приказом </w:t>
      </w:r>
      <w:proofErr w:type="spellStart"/>
      <w:r w:rsidRPr="009B7678">
        <w:rPr>
          <w:rFonts w:ascii="Times New Roman" w:hAnsi="Times New Roman"/>
          <w:sz w:val="20"/>
          <w:szCs w:val="20"/>
        </w:rPr>
        <w:t>Минпросвещения</w:t>
      </w:r>
      <w:proofErr w:type="spellEnd"/>
      <w:r w:rsidRPr="009B7678">
        <w:rPr>
          <w:rFonts w:ascii="Times New Roman" w:hAnsi="Times New Roman"/>
          <w:sz w:val="20"/>
          <w:szCs w:val="20"/>
        </w:rPr>
        <w:t xml:space="preserve"> России от 02.09.2020 № 458 «Об утверждении Порядка приема на обучение по образовательным программам начального общего, основного общего и среднего общего образования»;</w:t>
      </w:r>
      <w:r>
        <w:rPr>
          <w:rFonts w:ascii="Times New Roman" w:hAnsi="Times New Roman"/>
          <w:sz w:val="20"/>
          <w:szCs w:val="20"/>
        </w:rPr>
        <w:t xml:space="preserve"> </w:t>
      </w:r>
      <w:r w:rsidRPr="009B7678">
        <w:rPr>
          <w:rFonts w:ascii="Times New Roman" w:hAnsi="Times New Roman"/>
          <w:sz w:val="20"/>
          <w:szCs w:val="20"/>
        </w:rPr>
        <w:t xml:space="preserve">5. Приказом Минобрнауки России от 12.03.2014 № 177 «Об утверждении Порядка и условий осуществления перевода, обучающихся из одной организации, осуществляющей образовательную деятельность по </w:t>
      </w:r>
      <w:r w:rsidRPr="009B7678">
        <w:rPr>
          <w:rFonts w:ascii="Times New Roman" w:hAnsi="Times New Roman"/>
          <w:sz w:val="20"/>
          <w:szCs w:val="20"/>
        </w:rPr>
        <w:lastRenderedPageBreak/>
        <w:t>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r>
        <w:rPr>
          <w:rFonts w:ascii="Times New Roman" w:hAnsi="Times New Roman"/>
          <w:sz w:val="20"/>
          <w:szCs w:val="20"/>
        </w:rPr>
        <w:t xml:space="preserve"> </w:t>
      </w:r>
      <w:r w:rsidRPr="009B7678">
        <w:rPr>
          <w:rFonts w:ascii="Times New Roman" w:eastAsia="Times New Roman" w:hAnsi="Times New Roman"/>
          <w:sz w:val="20"/>
          <w:szCs w:val="20"/>
          <w:lang w:eastAsia="ru-RU"/>
        </w:rPr>
        <w:t xml:space="preserve">2. Отделу образования администрации Завитинского муниципального округа (Т.А. Доля) актуализировать информацию на едином портале государственных и муниципальных услуг (функций) Амурской области. </w:t>
      </w:r>
      <w:r>
        <w:rPr>
          <w:rFonts w:ascii="Times New Roman" w:eastAsia="Times New Roman" w:hAnsi="Times New Roman"/>
          <w:sz w:val="20"/>
          <w:szCs w:val="20"/>
          <w:lang w:eastAsia="ru-RU"/>
        </w:rPr>
        <w:t xml:space="preserve"> </w:t>
      </w:r>
      <w:r w:rsidRPr="009B7678">
        <w:rPr>
          <w:rFonts w:ascii="Times New Roman" w:eastAsia="Times New Roman" w:hAnsi="Times New Roman"/>
          <w:sz w:val="20"/>
          <w:szCs w:val="20"/>
          <w:lang w:eastAsia="ru-RU"/>
        </w:rPr>
        <w:t>3. Настоящее постановление подлежит официальному опубликованию.</w:t>
      </w:r>
      <w:r>
        <w:rPr>
          <w:rFonts w:ascii="Times New Roman" w:eastAsia="Times New Roman" w:hAnsi="Times New Roman"/>
          <w:sz w:val="20"/>
          <w:szCs w:val="20"/>
          <w:lang w:eastAsia="ru-RU"/>
        </w:rPr>
        <w:t xml:space="preserve"> </w:t>
      </w:r>
      <w:r w:rsidRPr="009B7678">
        <w:rPr>
          <w:rFonts w:ascii="Times New Roman" w:eastAsia="Times New Roman" w:hAnsi="Times New Roman"/>
          <w:sz w:val="20"/>
          <w:szCs w:val="20"/>
          <w:lang w:eastAsia="ru-RU"/>
        </w:rPr>
        <w:t>4. Контроль за исполнением настоящего постановления возложить на заместителя главы администрации Завитинского муниципального округа по социальным вопросам А.А. Татарникову.</w:t>
      </w:r>
    </w:p>
    <w:p w14:paraId="4C0673D4" w14:textId="4C148C90" w:rsidR="009B7678" w:rsidRPr="009B7678" w:rsidRDefault="009B7678" w:rsidP="009B7678">
      <w:pPr>
        <w:spacing w:after="0" w:line="240" w:lineRule="auto"/>
        <w:jc w:val="both"/>
        <w:rPr>
          <w:rFonts w:ascii="Times New Roman" w:eastAsia="Times New Roman" w:hAnsi="Times New Roman"/>
          <w:sz w:val="20"/>
          <w:szCs w:val="20"/>
          <w:lang w:eastAsia="ru-RU"/>
        </w:rPr>
      </w:pPr>
      <w:r w:rsidRPr="009B7678">
        <w:rPr>
          <w:rFonts w:ascii="Times New Roman" w:eastAsia="Times New Roman" w:hAnsi="Times New Roman"/>
          <w:sz w:val="20"/>
          <w:szCs w:val="20"/>
          <w:lang w:eastAsia="ru-RU"/>
        </w:rPr>
        <w:t>Глава Завитинского</w:t>
      </w:r>
      <w:r>
        <w:rPr>
          <w:rFonts w:ascii="Times New Roman" w:eastAsia="Times New Roman" w:hAnsi="Times New Roman"/>
          <w:sz w:val="20"/>
          <w:szCs w:val="20"/>
          <w:lang w:eastAsia="ru-RU"/>
        </w:rPr>
        <w:t xml:space="preserve"> </w:t>
      </w:r>
      <w:r w:rsidRPr="009B7678">
        <w:rPr>
          <w:rFonts w:ascii="Times New Roman" w:eastAsia="Times New Roman" w:hAnsi="Times New Roman"/>
          <w:sz w:val="20"/>
          <w:szCs w:val="20"/>
          <w:lang w:eastAsia="ru-RU"/>
        </w:rPr>
        <w:t xml:space="preserve">муниципального округа                                                                    </w:t>
      </w:r>
      <w:r>
        <w:rPr>
          <w:rFonts w:ascii="Times New Roman" w:eastAsia="Times New Roman" w:hAnsi="Times New Roman"/>
          <w:sz w:val="20"/>
          <w:szCs w:val="20"/>
          <w:lang w:eastAsia="ru-RU"/>
        </w:rPr>
        <w:t xml:space="preserve">                                              </w:t>
      </w:r>
      <w:r w:rsidRPr="009B7678">
        <w:rPr>
          <w:rFonts w:ascii="Times New Roman" w:eastAsia="Times New Roman" w:hAnsi="Times New Roman"/>
          <w:sz w:val="20"/>
          <w:szCs w:val="20"/>
          <w:lang w:eastAsia="ru-RU"/>
        </w:rPr>
        <w:t xml:space="preserve"> С.С. Линевич</w:t>
      </w:r>
    </w:p>
    <w:p w14:paraId="72006D40" w14:textId="2E967A29" w:rsidR="008F5148" w:rsidRPr="0019692F" w:rsidRDefault="008F5148" w:rsidP="009B7678">
      <w:pPr>
        <w:spacing w:after="0" w:line="240" w:lineRule="auto"/>
        <w:jc w:val="both"/>
        <w:rPr>
          <w:rFonts w:ascii="Times New Roman" w:hAnsi="Times New Roman" w:cs="Times New Roman"/>
          <w:sz w:val="20"/>
          <w:szCs w:val="20"/>
        </w:rPr>
      </w:pPr>
    </w:p>
    <w:p w14:paraId="127E8428" w14:textId="0DE11A8A" w:rsidR="009B7678" w:rsidRPr="004C3D90" w:rsidRDefault="009B7678" w:rsidP="004C3D90">
      <w:pPr>
        <w:spacing w:after="0" w:line="240" w:lineRule="auto"/>
        <w:jc w:val="both"/>
        <w:rPr>
          <w:rFonts w:ascii="Times New Roman" w:hAnsi="Times New Roman" w:cs="Times New Roman"/>
          <w:b/>
          <w:bCs/>
          <w:sz w:val="20"/>
          <w:szCs w:val="20"/>
        </w:rPr>
      </w:pPr>
      <w:r w:rsidRPr="004C3D90">
        <w:rPr>
          <w:rFonts w:ascii="Times New Roman" w:hAnsi="Times New Roman" w:cs="Times New Roman"/>
          <w:b/>
          <w:bCs/>
          <w:sz w:val="20"/>
          <w:szCs w:val="20"/>
        </w:rPr>
        <w:t>Постановление от 0</w:t>
      </w:r>
      <w:r w:rsidR="00A76050" w:rsidRPr="004C3D90">
        <w:rPr>
          <w:rFonts w:ascii="Times New Roman" w:hAnsi="Times New Roman" w:cs="Times New Roman"/>
          <w:b/>
          <w:bCs/>
          <w:sz w:val="20"/>
          <w:szCs w:val="20"/>
        </w:rPr>
        <w:t>7</w:t>
      </w:r>
      <w:r w:rsidRPr="004C3D90">
        <w:rPr>
          <w:rFonts w:ascii="Times New Roman" w:hAnsi="Times New Roman" w:cs="Times New Roman"/>
          <w:b/>
          <w:bCs/>
          <w:sz w:val="20"/>
          <w:szCs w:val="20"/>
        </w:rPr>
        <w:t>.11.2022</w:t>
      </w:r>
      <w:r w:rsidRPr="004C3D90">
        <w:rPr>
          <w:rFonts w:ascii="Times New Roman" w:hAnsi="Times New Roman" w:cs="Times New Roman"/>
          <w:b/>
          <w:bCs/>
          <w:sz w:val="20"/>
          <w:szCs w:val="20"/>
        </w:rPr>
        <w:tab/>
      </w:r>
      <w:r w:rsidRPr="004C3D90">
        <w:rPr>
          <w:rFonts w:ascii="Times New Roman" w:hAnsi="Times New Roman" w:cs="Times New Roman"/>
          <w:b/>
          <w:bCs/>
          <w:sz w:val="20"/>
          <w:szCs w:val="20"/>
        </w:rPr>
        <w:tab/>
      </w:r>
      <w:r w:rsidRPr="004C3D90">
        <w:rPr>
          <w:rFonts w:ascii="Times New Roman" w:hAnsi="Times New Roman" w:cs="Times New Roman"/>
          <w:b/>
          <w:bCs/>
          <w:sz w:val="20"/>
          <w:szCs w:val="20"/>
        </w:rPr>
        <w:tab/>
      </w:r>
      <w:r w:rsidRPr="004C3D90">
        <w:rPr>
          <w:rFonts w:ascii="Times New Roman" w:hAnsi="Times New Roman" w:cs="Times New Roman"/>
          <w:b/>
          <w:bCs/>
          <w:sz w:val="20"/>
          <w:szCs w:val="20"/>
        </w:rPr>
        <w:tab/>
      </w:r>
      <w:r w:rsidRPr="004C3D90">
        <w:rPr>
          <w:rFonts w:ascii="Times New Roman" w:hAnsi="Times New Roman" w:cs="Times New Roman"/>
          <w:b/>
          <w:bCs/>
          <w:sz w:val="20"/>
          <w:szCs w:val="20"/>
        </w:rPr>
        <w:tab/>
      </w:r>
      <w:r w:rsidRPr="004C3D90">
        <w:rPr>
          <w:rFonts w:ascii="Times New Roman" w:hAnsi="Times New Roman" w:cs="Times New Roman"/>
          <w:b/>
          <w:bCs/>
          <w:sz w:val="20"/>
          <w:szCs w:val="20"/>
        </w:rPr>
        <w:tab/>
      </w:r>
      <w:r w:rsidRPr="004C3D90">
        <w:rPr>
          <w:rFonts w:ascii="Times New Roman" w:hAnsi="Times New Roman" w:cs="Times New Roman"/>
          <w:b/>
          <w:bCs/>
          <w:sz w:val="20"/>
          <w:szCs w:val="20"/>
        </w:rPr>
        <w:tab/>
      </w:r>
      <w:r w:rsidRPr="004C3D90">
        <w:rPr>
          <w:rFonts w:ascii="Times New Roman" w:hAnsi="Times New Roman" w:cs="Times New Roman"/>
          <w:b/>
          <w:bCs/>
          <w:sz w:val="20"/>
          <w:szCs w:val="20"/>
        </w:rPr>
        <w:tab/>
      </w:r>
      <w:r w:rsidRPr="004C3D90">
        <w:rPr>
          <w:rFonts w:ascii="Times New Roman" w:hAnsi="Times New Roman" w:cs="Times New Roman"/>
          <w:b/>
          <w:bCs/>
          <w:sz w:val="20"/>
          <w:szCs w:val="20"/>
        </w:rPr>
        <w:tab/>
        <w:t xml:space="preserve">               </w:t>
      </w:r>
      <w:r w:rsidR="00F85A49">
        <w:rPr>
          <w:rFonts w:ascii="Times New Roman" w:hAnsi="Times New Roman" w:cs="Times New Roman"/>
          <w:b/>
          <w:bCs/>
          <w:sz w:val="20"/>
          <w:szCs w:val="20"/>
        </w:rPr>
        <w:t xml:space="preserve">            </w:t>
      </w:r>
      <w:r w:rsidRPr="004C3D90">
        <w:rPr>
          <w:rFonts w:ascii="Times New Roman" w:hAnsi="Times New Roman" w:cs="Times New Roman"/>
          <w:b/>
          <w:bCs/>
          <w:sz w:val="20"/>
          <w:szCs w:val="20"/>
        </w:rPr>
        <w:t xml:space="preserve"> № </w:t>
      </w:r>
      <w:r w:rsidR="00A76050" w:rsidRPr="004C3D90">
        <w:rPr>
          <w:rFonts w:ascii="Times New Roman" w:hAnsi="Times New Roman" w:cs="Times New Roman"/>
          <w:b/>
          <w:bCs/>
          <w:sz w:val="20"/>
          <w:szCs w:val="20"/>
        </w:rPr>
        <w:t>1001</w:t>
      </w:r>
    </w:p>
    <w:p w14:paraId="183B3B21" w14:textId="151FD24F" w:rsidR="004C3D90" w:rsidRPr="004C3D90" w:rsidRDefault="004C3D90" w:rsidP="004C3D90">
      <w:pPr>
        <w:autoSpaceDE w:val="0"/>
        <w:autoSpaceDN w:val="0"/>
        <w:adjustRightInd w:val="0"/>
        <w:spacing w:after="0" w:line="240" w:lineRule="auto"/>
        <w:jc w:val="both"/>
        <w:rPr>
          <w:rFonts w:ascii="Times New Roman" w:eastAsia="Times New Roman" w:hAnsi="Times New Roman"/>
          <w:sz w:val="20"/>
          <w:szCs w:val="20"/>
          <w:lang w:eastAsia="ru-RU"/>
        </w:rPr>
      </w:pPr>
      <w:r w:rsidRPr="004C3D90">
        <w:rPr>
          <w:rFonts w:ascii="Times New Roman" w:eastAsia="Times New Roman" w:hAnsi="Times New Roman"/>
          <w:sz w:val="20"/>
          <w:szCs w:val="20"/>
          <w:lang w:eastAsia="ru-RU"/>
        </w:rPr>
        <w:t>О внесении изменений</w:t>
      </w:r>
      <w:r>
        <w:rPr>
          <w:rFonts w:ascii="Times New Roman" w:eastAsia="Times New Roman" w:hAnsi="Times New Roman"/>
          <w:sz w:val="20"/>
          <w:szCs w:val="20"/>
          <w:lang w:eastAsia="ru-RU"/>
        </w:rPr>
        <w:t xml:space="preserve"> </w:t>
      </w:r>
      <w:r w:rsidRPr="004C3D90">
        <w:rPr>
          <w:rFonts w:ascii="Times New Roman" w:eastAsia="Times New Roman" w:hAnsi="Times New Roman"/>
          <w:sz w:val="20"/>
          <w:szCs w:val="20"/>
          <w:lang w:eastAsia="ru-RU"/>
        </w:rPr>
        <w:t>в постановление главы Завитинского муниципального округа</w:t>
      </w:r>
      <w:r>
        <w:rPr>
          <w:rFonts w:ascii="Times New Roman" w:eastAsia="Times New Roman" w:hAnsi="Times New Roman"/>
          <w:sz w:val="20"/>
          <w:szCs w:val="20"/>
          <w:lang w:eastAsia="ru-RU"/>
        </w:rPr>
        <w:t xml:space="preserve"> </w:t>
      </w:r>
      <w:r w:rsidRPr="004C3D90">
        <w:rPr>
          <w:rFonts w:ascii="Times New Roman" w:eastAsia="Times New Roman" w:hAnsi="Times New Roman"/>
          <w:sz w:val="20"/>
          <w:szCs w:val="20"/>
          <w:lang w:eastAsia="ru-RU"/>
        </w:rPr>
        <w:t xml:space="preserve">от 18.11.2021 № 541 В соответствии с пунктом 3.2 статьи 160.1 Бюджетного кодекса Российской Федерации </w:t>
      </w:r>
      <w:r w:rsidRPr="004C3D90">
        <w:rPr>
          <w:rFonts w:ascii="Times New Roman" w:eastAsia="Times New Roman" w:hAnsi="Times New Roman"/>
          <w:b/>
          <w:sz w:val="20"/>
          <w:szCs w:val="20"/>
          <w:lang w:eastAsia="ru-RU"/>
        </w:rPr>
        <w:t>п о с т а н о в л я ю:</w:t>
      </w:r>
      <w:r>
        <w:rPr>
          <w:rFonts w:ascii="Times New Roman" w:eastAsia="Times New Roman" w:hAnsi="Times New Roman"/>
          <w:b/>
          <w:sz w:val="20"/>
          <w:szCs w:val="20"/>
          <w:lang w:eastAsia="ru-RU"/>
        </w:rPr>
        <w:t xml:space="preserve"> </w:t>
      </w:r>
      <w:r w:rsidRPr="004C3D90">
        <w:rPr>
          <w:rFonts w:ascii="Times New Roman" w:eastAsia="Times New Roman" w:hAnsi="Times New Roman"/>
          <w:sz w:val="20"/>
          <w:szCs w:val="20"/>
          <w:lang w:eastAsia="ru-RU"/>
        </w:rPr>
        <w:t>1. Внести в постановление главы Завитинского муниципального округа от 18.11.2021 № 541 «Об утверждении перечня главных администраторов доходов бюджета Завитинского муниципального округа, закрепляемые за ними виды (подвиды) доходов», следующие изменения: 1.1. В приложении к постановлению перечень главных администраторов доходов бюджета Завитинского муниципального округа, закрепляемые за ними виды (подвиды) доходов исключить строки следующего содержания:</w:t>
      </w:r>
    </w:p>
    <w:tbl>
      <w:tblPr>
        <w:tblW w:w="10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1"/>
        <w:gridCol w:w="8646"/>
      </w:tblGrid>
      <w:tr w:rsidR="004C3D90" w:rsidRPr="004C3D90" w14:paraId="328C51AA" w14:textId="77777777" w:rsidTr="004C3D90">
        <w:trPr>
          <w:trHeight w:val="20"/>
        </w:trPr>
        <w:tc>
          <w:tcPr>
            <w:tcW w:w="2041" w:type="dxa"/>
            <w:shd w:val="clear" w:color="auto" w:fill="auto"/>
            <w:vAlign w:val="center"/>
          </w:tcPr>
          <w:p w14:paraId="33582CE4"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Код дохода</w:t>
            </w:r>
          </w:p>
        </w:tc>
        <w:tc>
          <w:tcPr>
            <w:tcW w:w="8646" w:type="dxa"/>
            <w:shd w:val="clear" w:color="auto" w:fill="auto"/>
            <w:vAlign w:val="center"/>
          </w:tcPr>
          <w:p w14:paraId="58BF00BE"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Наименование</w:t>
            </w:r>
          </w:p>
        </w:tc>
      </w:tr>
      <w:tr w:rsidR="004C3D90" w:rsidRPr="004C3D90" w14:paraId="67097EAC" w14:textId="77777777" w:rsidTr="004C3D90">
        <w:trPr>
          <w:trHeight w:val="20"/>
        </w:trPr>
        <w:tc>
          <w:tcPr>
            <w:tcW w:w="2041" w:type="dxa"/>
            <w:shd w:val="clear" w:color="auto" w:fill="auto"/>
            <w:vAlign w:val="center"/>
          </w:tcPr>
          <w:p w14:paraId="4C25BC07"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914 2 18 25173 02 0000 150</w:t>
            </w:r>
          </w:p>
        </w:tc>
        <w:tc>
          <w:tcPr>
            <w:tcW w:w="8646" w:type="dxa"/>
            <w:shd w:val="clear" w:color="auto" w:fill="auto"/>
          </w:tcPr>
          <w:p w14:paraId="5EAB2724"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Доходы бюджетов субъектов Российской Федерации от возврата остатков субсидий на создание детских технопарков «</w:t>
            </w:r>
            <w:proofErr w:type="spellStart"/>
            <w:r w:rsidRPr="004C3D90">
              <w:rPr>
                <w:rFonts w:ascii="Times New Roman" w:eastAsia="Times New Roman" w:hAnsi="Times New Roman"/>
                <w:sz w:val="16"/>
                <w:szCs w:val="16"/>
                <w:lang w:eastAsia="ru-RU"/>
              </w:rPr>
              <w:t>Кванториум</w:t>
            </w:r>
            <w:proofErr w:type="spellEnd"/>
            <w:r w:rsidRPr="004C3D90">
              <w:rPr>
                <w:rFonts w:ascii="Times New Roman" w:eastAsia="Times New Roman" w:hAnsi="Times New Roman"/>
                <w:sz w:val="16"/>
                <w:szCs w:val="16"/>
                <w:lang w:eastAsia="ru-RU"/>
              </w:rPr>
              <w:t>» из бюджетов муниципальных образований</w:t>
            </w:r>
          </w:p>
        </w:tc>
      </w:tr>
      <w:tr w:rsidR="004C3D90" w:rsidRPr="004C3D90" w14:paraId="165FAD82" w14:textId="77777777" w:rsidTr="004C3D90">
        <w:trPr>
          <w:trHeight w:val="20"/>
        </w:trPr>
        <w:tc>
          <w:tcPr>
            <w:tcW w:w="2041" w:type="dxa"/>
            <w:shd w:val="clear" w:color="auto" w:fill="auto"/>
            <w:vAlign w:val="center"/>
          </w:tcPr>
          <w:p w14:paraId="724D6A38"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914 2 19 25189 02 0000 150</w:t>
            </w:r>
          </w:p>
        </w:tc>
        <w:tc>
          <w:tcPr>
            <w:tcW w:w="8646" w:type="dxa"/>
            <w:shd w:val="clear" w:color="auto" w:fill="auto"/>
          </w:tcPr>
          <w:p w14:paraId="1EF0C91A"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Возврат остатков субсидий на создание центров выявления и поддержки одаренных детей из бюджетов субъектов Российской Федерации</w:t>
            </w:r>
          </w:p>
        </w:tc>
      </w:tr>
    </w:tbl>
    <w:p w14:paraId="06C8D06F" w14:textId="438C81F2"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20"/>
          <w:szCs w:val="20"/>
          <w:lang w:eastAsia="ru-RU"/>
        </w:rPr>
      </w:pPr>
      <w:r w:rsidRPr="004C3D90">
        <w:rPr>
          <w:rFonts w:ascii="Times New Roman" w:eastAsia="Times New Roman" w:hAnsi="Times New Roman"/>
          <w:sz w:val="20"/>
          <w:szCs w:val="20"/>
          <w:lang w:eastAsia="ru-RU"/>
        </w:rPr>
        <w:t>1.2. В приложении к постановлению перечень главных администраторов доходов бюджета Завитинского муниципального округа, закрепляемые за ними виды (подвиды) доходов дополнить строкой следующего содержания:</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1"/>
        <w:gridCol w:w="8727"/>
      </w:tblGrid>
      <w:tr w:rsidR="004C3D90" w:rsidRPr="004C3D90" w14:paraId="2B3DA4A0" w14:textId="77777777" w:rsidTr="004C3D90">
        <w:trPr>
          <w:trHeight w:val="20"/>
        </w:trPr>
        <w:tc>
          <w:tcPr>
            <w:tcW w:w="2041" w:type="dxa"/>
            <w:shd w:val="clear" w:color="auto" w:fill="auto"/>
            <w:vAlign w:val="center"/>
          </w:tcPr>
          <w:p w14:paraId="13200CFF"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Код дохода</w:t>
            </w:r>
          </w:p>
        </w:tc>
        <w:tc>
          <w:tcPr>
            <w:tcW w:w="8727" w:type="dxa"/>
            <w:shd w:val="clear" w:color="auto" w:fill="auto"/>
            <w:vAlign w:val="center"/>
          </w:tcPr>
          <w:p w14:paraId="4F9F3EEB"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Наименование</w:t>
            </w:r>
          </w:p>
        </w:tc>
      </w:tr>
      <w:tr w:rsidR="004C3D90" w:rsidRPr="004C3D90" w14:paraId="446173F3" w14:textId="77777777" w:rsidTr="004C3D90">
        <w:trPr>
          <w:trHeight w:val="20"/>
        </w:trPr>
        <w:tc>
          <w:tcPr>
            <w:tcW w:w="2041" w:type="dxa"/>
            <w:shd w:val="clear" w:color="auto" w:fill="auto"/>
            <w:vAlign w:val="center"/>
          </w:tcPr>
          <w:p w14:paraId="76E14D23"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001 1 16 01154 01 0000 150</w:t>
            </w:r>
          </w:p>
        </w:tc>
        <w:tc>
          <w:tcPr>
            <w:tcW w:w="8727" w:type="dxa"/>
            <w:shd w:val="clear" w:color="auto" w:fill="auto"/>
          </w:tcPr>
          <w:p w14:paraId="3C592EB4"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hAnsi="Times New Roman"/>
                <w:sz w:val="16"/>
                <w:szCs w:val="16"/>
              </w:rPr>
              <w:t xml:space="preserve">Административные штрафы, установленные </w:t>
            </w:r>
            <w:hyperlink r:id="rId21" w:history="1">
              <w:r w:rsidRPr="004C3D90">
                <w:rPr>
                  <w:rFonts w:ascii="Times New Roman" w:hAnsi="Times New Roman"/>
                  <w:sz w:val="16"/>
                  <w:szCs w:val="16"/>
                </w:rPr>
                <w:t>главой 15</w:t>
              </w:r>
            </w:hyperlink>
            <w:r w:rsidRPr="004C3D90">
              <w:rPr>
                <w:rFonts w:ascii="Times New Roman" w:hAnsi="Times New Roman"/>
                <w:sz w:val="16"/>
                <w:szCs w:val="16"/>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22" w:history="1">
              <w:r w:rsidRPr="004C3D90">
                <w:rPr>
                  <w:rFonts w:ascii="Times New Roman" w:hAnsi="Times New Roman"/>
                  <w:sz w:val="16"/>
                  <w:szCs w:val="16"/>
                </w:rPr>
                <w:t>пункте 6 статьи 46</w:t>
              </w:r>
            </w:hyperlink>
            <w:r w:rsidRPr="004C3D90">
              <w:rPr>
                <w:rFonts w:ascii="Times New Roman" w:hAnsi="Times New Roman"/>
                <w:sz w:val="16"/>
                <w:szCs w:val="16"/>
              </w:rPr>
              <w:t xml:space="preserve"> Бюджетного кодекса Российской Федерации), выявленные должностными лицами органов муниципального контроля</w:t>
            </w:r>
          </w:p>
        </w:tc>
      </w:tr>
      <w:tr w:rsidR="004C3D90" w:rsidRPr="004C3D90" w14:paraId="1643082B" w14:textId="77777777" w:rsidTr="004C3D90">
        <w:trPr>
          <w:trHeight w:val="20"/>
        </w:trPr>
        <w:tc>
          <w:tcPr>
            <w:tcW w:w="2041" w:type="dxa"/>
            <w:shd w:val="clear" w:color="auto" w:fill="auto"/>
            <w:vAlign w:val="center"/>
          </w:tcPr>
          <w:p w14:paraId="69AA12D5"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16"/>
                <w:szCs w:val="16"/>
                <w:lang w:eastAsia="ru-RU"/>
              </w:rPr>
            </w:pPr>
            <w:r w:rsidRPr="004C3D90">
              <w:rPr>
                <w:rFonts w:ascii="Times New Roman" w:eastAsia="Times New Roman" w:hAnsi="Times New Roman"/>
                <w:sz w:val="16"/>
                <w:szCs w:val="16"/>
                <w:lang w:eastAsia="ru-RU"/>
              </w:rPr>
              <w:t>001 1 1</w:t>
            </w:r>
            <w:r w:rsidRPr="004C3D90">
              <w:rPr>
                <w:rFonts w:ascii="Times New Roman" w:eastAsia="Times New Roman" w:hAnsi="Times New Roman"/>
                <w:sz w:val="16"/>
                <w:szCs w:val="16"/>
                <w:lang w:val="en-US" w:eastAsia="ru-RU"/>
              </w:rPr>
              <w:t>7</w:t>
            </w:r>
            <w:r w:rsidRPr="004C3D90">
              <w:rPr>
                <w:rFonts w:ascii="Times New Roman" w:eastAsia="Times New Roman" w:hAnsi="Times New Roman"/>
                <w:sz w:val="16"/>
                <w:szCs w:val="16"/>
                <w:lang w:eastAsia="ru-RU"/>
              </w:rPr>
              <w:t xml:space="preserve"> 01</w:t>
            </w:r>
            <w:r w:rsidRPr="004C3D90">
              <w:rPr>
                <w:rFonts w:ascii="Times New Roman" w:eastAsia="Times New Roman" w:hAnsi="Times New Roman"/>
                <w:sz w:val="16"/>
                <w:szCs w:val="16"/>
                <w:lang w:val="en-US" w:eastAsia="ru-RU"/>
              </w:rPr>
              <w:t>0</w:t>
            </w:r>
            <w:r w:rsidRPr="004C3D90">
              <w:rPr>
                <w:rFonts w:ascii="Times New Roman" w:eastAsia="Times New Roman" w:hAnsi="Times New Roman"/>
                <w:sz w:val="16"/>
                <w:szCs w:val="16"/>
                <w:lang w:eastAsia="ru-RU"/>
              </w:rPr>
              <w:t>4</w:t>
            </w:r>
            <w:r w:rsidRPr="004C3D90">
              <w:rPr>
                <w:rFonts w:ascii="Times New Roman" w:eastAsia="Times New Roman" w:hAnsi="Times New Roman"/>
                <w:sz w:val="16"/>
                <w:szCs w:val="16"/>
                <w:lang w:val="en-US" w:eastAsia="ru-RU"/>
              </w:rPr>
              <w:t>0</w:t>
            </w:r>
            <w:r w:rsidRPr="004C3D90">
              <w:rPr>
                <w:rFonts w:ascii="Times New Roman" w:eastAsia="Times New Roman" w:hAnsi="Times New Roman"/>
                <w:sz w:val="16"/>
                <w:szCs w:val="16"/>
                <w:lang w:eastAsia="ru-RU"/>
              </w:rPr>
              <w:t xml:space="preserve"> </w:t>
            </w:r>
            <w:r w:rsidRPr="004C3D90">
              <w:rPr>
                <w:rFonts w:ascii="Times New Roman" w:eastAsia="Times New Roman" w:hAnsi="Times New Roman"/>
                <w:sz w:val="16"/>
                <w:szCs w:val="16"/>
                <w:lang w:val="en-US" w:eastAsia="ru-RU"/>
              </w:rPr>
              <w:t>14</w:t>
            </w:r>
            <w:r w:rsidRPr="004C3D90">
              <w:rPr>
                <w:rFonts w:ascii="Times New Roman" w:eastAsia="Times New Roman" w:hAnsi="Times New Roman"/>
                <w:sz w:val="16"/>
                <w:szCs w:val="16"/>
                <w:lang w:eastAsia="ru-RU"/>
              </w:rPr>
              <w:t xml:space="preserve"> 0000 1</w:t>
            </w:r>
            <w:r w:rsidRPr="004C3D90">
              <w:rPr>
                <w:rFonts w:ascii="Times New Roman" w:eastAsia="Times New Roman" w:hAnsi="Times New Roman"/>
                <w:sz w:val="16"/>
                <w:szCs w:val="16"/>
                <w:lang w:val="en-US" w:eastAsia="ru-RU"/>
              </w:rPr>
              <w:t>8</w:t>
            </w:r>
            <w:r w:rsidRPr="004C3D90">
              <w:rPr>
                <w:rFonts w:ascii="Times New Roman" w:eastAsia="Times New Roman" w:hAnsi="Times New Roman"/>
                <w:sz w:val="16"/>
                <w:szCs w:val="16"/>
                <w:lang w:eastAsia="ru-RU"/>
              </w:rPr>
              <w:t>0</w:t>
            </w:r>
          </w:p>
        </w:tc>
        <w:tc>
          <w:tcPr>
            <w:tcW w:w="8727" w:type="dxa"/>
            <w:shd w:val="clear" w:color="auto" w:fill="auto"/>
          </w:tcPr>
          <w:p w14:paraId="3CA16240" w14:textId="77777777"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hAnsi="Times New Roman"/>
                <w:sz w:val="16"/>
                <w:szCs w:val="16"/>
              </w:rPr>
            </w:pPr>
            <w:r w:rsidRPr="004C3D90">
              <w:rPr>
                <w:rFonts w:ascii="Times New Roman" w:hAnsi="Times New Roman"/>
                <w:sz w:val="16"/>
                <w:szCs w:val="16"/>
              </w:rPr>
              <w:t>Невыясненные поступления, зачисляемые в бюджеты муниципальных округов</w:t>
            </w:r>
          </w:p>
        </w:tc>
      </w:tr>
    </w:tbl>
    <w:p w14:paraId="5D7B3324" w14:textId="59D069C3" w:rsidR="004C3D90" w:rsidRPr="004C3D90" w:rsidRDefault="004C3D90" w:rsidP="004C3D90">
      <w:pPr>
        <w:tabs>
          <w:tab w:val="left" w:pos="426"/>
          <w:tab w:val="left" w:pos="851"/>
        </w:tabs>
        <w:autoSpaceDE w:val="0"/>
        <w:autoSpaceDN w:val="0"/>
        <w:adjustRightInd w:val="0"/>
        <w:spacing w:after="0" w:line="240" w:lineRule="auto"/>
        <w:jc w:val="both"/>
        <w:rPr>
          <w:rFonts w:ascii="Times New Roman" w:eastAsia="Times New Roman" w:hAnsi="Times New Roman"/>
          <w:sz w:val="20"/>
          <w:szCs w:val="20"/>
          <w:lang w:eastAsia="ru-RU"/>
        </w:rPr>
      </w:pPr>
      <w:r w:rsidRPr="004C3D90">
        <w:rPr>
          <w:rFonts w:ascii="Times New Roman" w:eastAsia="Times New Roman" w:hAnsi="Times New Roman"/>
          <w:sz w:val="20"/>
          <w:szCs w:val="20"/>
          <w:lang w:eastAsia="ru-RU"/>
        </w:rPr>
        <w:t>2. Настоящее постановление подлежит официальному опубликованию.</w:t>
      </w:r>
      <w:r>
        <w:rPr>
          <w:rFonts w:ascii="Times New Roman" w:eastAsia="Times New Roman" w:hAnsi="Times New Roman"/>
          <w:sz w:val="20"/>
          <w:szCs w:val="20"/>
          <w:lang w:eastAsia="ru-RU"/>
        </w:rPr>
        <w:t xml:space="preserve"> </w:t>
      </w:r>
      <w:r w:rsidRPr="004C3D90">
        <w:rPr>
          <w:rFonts w:ascii="Times New Roman" w:eastAsia="Times New Roman" w:hAnsi="Times New Roman"/>
          <w:sz w:val="20"/>
          <w:szCs w:val="20"/>
          <w:lang w:eastAsia="ru-RU"/>
        </w:rPr>
        <w:t xml:space="preserve">3. Контроль за исполнением настоящего постановления возложить на первого заместителя главы администрации Завитинского муниципального округа </w:t>
      </w:r>
      <w:proofErr w:type="spellStart"/>
      <w:r w:rsidRPr="004C3D90">
        <w:rPr>
          <w:rFonts w:ascii="Times New Roman" w:eastAsia="Times New Roman" w:hAnsi="Times New Roman"/>
          <w:sz w:val="20"/>
          <w:szCs w:val="20"/>
          <w:lang w:eastAsia="ru-RU"/>
        </w:rPr>
        <w:t>Мацкан</w:t>
      </w:r>
      <w:proofErr w:type="spellEnd"/>
      <w:r w:rsidRPr="004C3D90">
        <w:rPr>
          <w:rFonts w:ascii="Times New Roman" w:eastAsia="Times New Roman" w:hAnsi="Times New Roman"/>
          <w:sz w:val="20"/>
          <w:szCs w:val="20"/>
          <w:lang w:eastAsia="ru-RU"/>
        </w:rPr>
        <w:t xml:space="preserve"> А.Н.</w:t>
      </w:r>
    </w:p>
    <w:p w14:paraId="6D6823C5" w14:textId="6AF4916B" w:rsidR="004C3D90" w:rsidRPr="004C3D90" w:rsidRDefault="004C3D90" w:rsidP="004C3D90">
      <w:pPr>
        <w:autoSpaceDE w:val="0"/>
        <w:autoSpaceDN w:val="0"/>
        <w:adjustRightInd w:val="0"/>
        <w:spacing w:after="0" w:line="240" w:lineRule="auto"/>
        <w:jc w:val="both"/>
        <w:rPr>
          <w:rFonts w:ascii="Times New Roman" w:eastAsia="Times New Roman" w:hAnsi="Times New Roman"/>
          <w:sz w:val="20"/>
          <w:szCs w:val="20"/>
          <w:lang w:eastAsia="ru-RU"/>
        </w:rPr>
      </w:pPr>
      <w:r w:rsidRPr="004C3D90">
        <w:rPr>
          <w:rFonts w:ascii="Times New Roman" w:eastAsia="Times New Roman" w:hAnsi="Times New Roman"/>
          <w:sz w:val="20"/>
          <w:szCs w:val="20"/>
          <w:lang w:eastAsia="ru-RU"/>
        </w:rPr>
        <w:t xml:space="preserve">Глава Завитинского муниципального округа                                                                                  </w:t>
      </w:r>
      <w:r>
        <w:rPr>
          <w:rFonts w:ascii="Times New Roman" w:eastAsia="Times New Roman" w:hAnsi="Times New Roman"/>
          <w:sz w:val="20"/>
          <w:szCs w:val="20"/>
          <w:lang w:eastAsia="ru-RU"/>
        </w:rPr>
        <w:t xml:space="preserve">                              </w:t>
      </w:r>
      <w:r w:rsidRPr="004C3D90">
        <w:rPr>
          <w:rFonts w:ascii="Times New Roman" w:eastAsia="Times New Roman" w:hAnsi="Times New Roman"/>
          <w:sz w:val="20"/>
          <w:szCs w:val="20"/>
          <w:lang w:eastAsia="ru-RU"/>
        </w:rPr>
        <w:t xml:space="preserve">  С.С. Линевич</w:t>
      </w:r>
    </w:p>
    <w:p w14:paraId="3052122A" w14:textId="77777777" w:rsidR="0074167F" w:rsidRDefault="0074167F" w:rsidP="009B7678">
      <w:pPr>
        <w:spacing w:after="0" w:line="240" w:lineRule="auto"/>
        <w:jc w:val="both"/>
        <w:rPr>
          <w:rFonts w:ascii="Times New Roman" w:hAnsi="Times New Roman" w:cs="Times New Roman"/>
          <w:b/>
          <w:bCs/>
          <w:sz w:val="20"/>
          <w:szCs w:val="20"/>
        </w:rPr>
      </w:pPr>
    </w:p>
    <w:p w14:paraId="1AA09F1E" w14:textId="0AF3A2DD" w:rsidR="009B7678" w:rsidRPr="0074167F" w:rsidRDefault="009B7678" w:rsidP="0074167F">
      <w:pPr>
        <w:spacing w:after="0" w:line="240" w:lineRule="auto"/>
        <w:jc w:val="both"/>
        <w:rPr>
          <w:rFonts w:ascii="Times New Roman" w:hAnsi="Times New Roman" w:cs="Times New Roman"/>
          <w:b/>
          <w:bCs/>
          <w:sz w:val="20"/>
          <w:szCs w:val="20"/>
        </w:rPr>
      </w:pPr>
      <w:r w:rsidRPr="0074167F">
        <w:rPr>
          <w:rFonts w:ascii="Times New Roman" w:hAnsi="Times New Roman" w:cs="Times New Roman"/>
          <w:b/>
          <w:bCs/>
          <w:sz w:val="20"/>
          <w:szCs w:val="20"/>
        </w:rPr>
        <w:t>Постановление от 0</w:t>
      </w:r>
      <w:r w:rsidR="00A76050" w:rsidRPr="0074167F">
        <w:rPr>
          <w:rFonts w:ascii="Times New Roman" w:hAnsi="Times New Roman" w:cs="Times New Roman"/>
          <w:b/>
          <w:bCs/>
          <w:sz w:val="20"/>
          <w:szCs w:val="20"/>
        </w:rPr>
        <w:t>9</w:t>
      </w:r>
      <w:r w:rsidRPr="0074167F">
        <w:rPr>
          <w:rFonts w:ascii="Times New Roman" w:hAnsi="Times New Roman" w:cs="Times New Roman"/>
          <w:b/>
          <w:bCs/>
          <w:sz w:val="20"/>
          <w:szCs w:val="20"/>
        </w:rPr>
        <w:t>.11.2022</w:t>
      </w:r>
      <w:r w:rsidRPr="0074167F">
        <w:rPr>
          <w:rFonts w:ascii="Times New Roman" w:hAnsi="Times New Roman" w:cs="Times New Roman"/>
          <w:b/>
          <w:bCs/>
          <w:sz w:val="20"/>
          <w:szCs w:val="20"/>
        </w:rPr>
        <w:tab/>
      </w:r>
      <w:r w:rsidRPr="0074167F">
        <w:rPr>
          <w:rFonts w:ascii="Times New Roman" w:hAnsi="Times New Roman" w:cs="Times New Roman"/>
          <w:b/>
          <w:bCs/>
          <w:sz w:val="20"/>
          <w:szCs w:val="20"/>
        </w:rPr>
        <w:tab/>
      </w:r>
      <w:r w:rsidRPr="0074167F">
        <w:rPr>
          <w:rFonts w:ascii="Times New Roman" w:hAnsi="Times New Roman" w:cs="Times New Roman"/>
          <w:b/>
          <w:bCs/>
          <w:sz w:val="20"/>
          <w:szCs w:val="20"/>
        </w:rPr>
        <w:tab/>
      </w:r>
      <w:r w:rsidRPr="0074167F">
        <w:rPr>
          <w:rFonts w:ascii="Times New Roman" w:hAnsi="Times New Roman" w:cs="Times New Roman"/>
          <w:b/>
          <w:bCs/>
          <w:sz w:val="20"/>
          <w:szCs w:val="20"/>
        </w:rPr>
        <w:tab/>
      </w:r>
      <w:r w:rsidRPr="0074167F">
        <w:rPr>
          <w:rFonts w:ascii="Times New Roman" w:hAnsi="Times New Roman" w:cs="Times New Roman"/>
          <w:b/>
          <w:bCs/>
          <w:sz w:val="20"/>
          <w:szCs w:val="20"/>
        </w:rPr>
        <w:tab/>
      </w:r>
      <w:r w:rsidRPr="0074167F">
        <w:rPr>
          <w:rFonts w:ascii="Times New Roman" w:hAnsi="Times New Roman" w:cs="Times New Roman"/>
          <w:b/>
          <w:bCs/>
          <w:sz w:val="20"/>
          <w:szCs w:val="20"/>
        </w:rPr>
        <w:tab/>
      </w:r>
      <w:r w:rsidRPr="0074167F">
        <w:rPr>
          <w:rFonts w:ascii="Times New Roman" w:hAnsi="Times New Roman" w:cs="Times New Roman"/>
          <w:b/>
          <w:bCs/>
          <w:sz w:val="20"/>
          <w:szCs w:val="20"/>
        </w:rPr>
        <w:tab/>
      </w:r>
      <w:r w:rsidRPr="0074167F">
        <w:rPr>
          <w:rFonts w:ascii="Times New Roman" w:hAnsi="Times New Roman" w:cs="Times New Roman"/>
          <w:b/>
          <w:bCs/>
          <w:sz w:val="20"/>
          <w:szCs w:val="20"/>
        </w:rPr>
        <w:tab/>
      </w:r>
      <w:r w:rsidRPr="0074167F">
        <w:rPr>
          <w:rFonts w:ascii="Times New Roman" w:hAnsi="Times New Roman" w:cs="Times New Roman"/>
          <w:b/>
          <w:bCs/>
          <w:sz w:val="20"/>
          <w:szCs w:val="20"/>
        </w:rPr>
        <w:tab/>
        <w:t xml:space="preserve">               </w:t>
      </w:r>
      <w:r w:rsidR="00F85A49">
        <w:rPr>
          <w:rFonts w:ascii="Times New Roman" w:hAnsi="Times New Roman" w:cs="Times New Roman"/>
          <w:b/>
          <w:bCs/>
          <w:sz w:val="20"/>
          <w:szCs w:val="20"/>
        </w:rPr>
        <w:t xml:space="preserve">           </w:t>
      </w:r>
      <w:r w:rsidRPr="0074167F">
        <w:rPr>
          <w:rFonts w:ascii="Times New Roman" w:hAnsi="Times New Roman" w:cs="Times New Roman"/>
          <w:b/>
          <w:bCs/>
          <w:sz w:val="20"/>
          <w:szCs w:val="20"/>
        </w:rPr>
        <w:t xml:space="preserve"> № </w:t>
      </w:r>
      <w:r w:rsidR="00A76050" w:rsidRPr="0074167F">
        <w:rPr>
          <w:rFonts w:ascii="Times New Roman" w:hAnsi="Times New Roman" w:cs="Times New Roman"/>
          <w:b/>
          <w:bCs/>
          <w:sz w:val="20"/>
          <w:szCs w:val="20"/>
        </w:rPr>
        <w:t>1003</w:t>
      </w:r>
    </w:p>
    <w:p w14:paraId="7816C791" w14:textId="5964B57C" w:rsidR="0074167F" w:rsidRPr="0074167F" w:rsidRDefault="0074167F" w:rsidP="0074167F">
      <w:pPr>
        <w:spacing w:after="0" w:line="240" w:lineRule="auto"/>
        <w:jc w:val="both"/>
        <w:rPr>
          <w:rFonts w:ascii="Times New Roman" w:eastAsia="Times New Roman" w:hAnsi="Times New Roman"/>
          <w:sz w:val="20"/>
          <w:szCs w:val="20"/>
          <w:lang w:eastAsia="ru-RU"/>
        </w:rPr>
      </w:pPr>
      <w:r w:rsidRPr="0074167F">
        <w:rPr>
          <w:rFonts w:ascii="Times New Roman" w:eastAsia="Times New Roman" w:hAnsi="Times New Roman"/>
          <w:sz w:val="20"/>
          <w:szCs w:val="20"/>
          <w:lang w:eastAsia="ru-RU"/>
        </w:rPr>
        <w:t xml:space="preserve">О внесении изменения в административный регламент «Назначение ежемесячной выплаты на содержание ребенка в семье опекуна (попечителя) и приемной семье», утвержденный </w:t>
      </w:r>
      <w:r w:rsidRPr="0074167F">
        <w:rPr>
          <w:rFonts w:ascii="Times New Roman" w:hAnsi="Times New Roman"/>
          <w:color w:val="000000"/>
          <w:sz w:val="20"/>
          <w:szCs w:val="20"/>
        </w:rPr>
        <w:t xml:space="preserve">постановлением главы Завитинского муниципального округа от </w:t>
      </w:r>
      <w:r w:rsidRPr="0074167F">
        <w:rPr>
          <w:rFonts w:ascii="Times New Roman" w:hAnsi="Times New Roman"/>
          <w:sz w:val="20"/>
          <w:szCs w:val="20"/>
        </w:rPr>
        <w:t>15.09.2022 № 796</w:t>
      </w:r>
      <w:r w:rsidRPr="0074167F">
        <w:rPr>
          <w:rFonts w:ascii="Times New Roman" w:eastAsia="Times New Roman" w:hAnsi="Times New Roman"/>
          <w:sz w:val="20"/>
          <w:szCs w:val="20"/>
          <w:lang w:eastAsia="ru-RU"/>
        </w:rPr>
        <w:t xml:space="preserve"> В целях приведения административных регламентов предоставления муниципальных услуг в соответствие с действующим законодательством,</w:t>
      </w:r>
      <w:r>
        <w:rPr>
          <w:rFonts w:ascii="Times New Roman" w:eastAsia="Times New Roman" w:hAnsi="Times New Roman"/>
          <w:sz w:val="20"/>
          <w:szCs w:val="20"/>
          <w:lang w:eastAsia="ru-RU"/>
        </w:rPr>
        <w:t xml:space="preserve"> </w:t>
      </w:r>
      <w:r w:rsidRPr="0074167F">
        <w:rPr>
          <w:rFonts w:ascii="Times New Roman" w:eastAsia="Times New Roman" w:hAnsi="Times New Roman"/>
          <w:b/>
          <w:sz w:val="20"/>
          <w:szCs w:val="20"/>
          <w:lang w:eastAsia="ru-RU"/>
        </w:rPr>
        <w:t xml:space="preserve">п о с т а н о в л я ю: </w:t>
      </w:r>
      <w:r w:rsidRPr="0074167F">
        <w:rPr>
          <w:rFonts w:ascii="Times New Roman" w:eastAsia="Times New Roman" w:hAnsi="Times New Roman"/>
          <w:sz w:val="20"/>
          <w:szCs w:val="20"/>
          <w:lang w:eastAsia="ru-RU"/>
        </w:rPr>
        <w:t>Внести в административный регламент «Назначение ежемесячной выплаты на содержание ребенка в семье опекуна (попечителя и приемной семье», утвержденный постановлением главы Завитинского муниципального округа от 15.09.2022  № 796 следующее изменение:</w:t>
      </w:r>
      <w:r>
        <w:rPr>
          <w:rFonts w:ascii="Times New Roman" w:eastAsia="Times New Roman" w:hAnsi="Times New Roman"/>
          <w:sz w:val="20"/>
          <w:szCs w:val="20"/>
          <w:lang w:eastAsia="ru-RU"/>
        </w:rPr>
        <w:t xml:space="preserve"> </w:t>
      </w:r>
      <w:r w:rsidRPr="0074167F">
        <w:rPr>
          <w:rFonts w:ascii="Times New Roman" w:eastAsia="Times New Roman" w:hAnsi="Times New Roman"/>
          <w:sz w:val="20"/>
          <w:szCs w:val="20"/>
          <w:lang w:eastAsia="ru-RU"/>
        </w:rPr>
        <w:t>Пункт 2.5. административного регламента изложить в следующей редакции:</w:t>
      </w:r>
      <w:r>
        <w:rPr>
          <w:rFonts w:ascii="Times New Roman" w:eastAsia="Times New Roman" w:hAnsi="Times New Roman"/>
          <w:sz w:val="20"/>
          <w:szCs w:val="20"/>
          <w:lang w:eastAsia="ru-RU"/>
        </w:rPr>
        <w:t xml:space="preserve"> </w:t>
      </w:r>
      <w:r w:rsidRPr="0074167F">
        <w:rPr>
          <w:rFonts w:ascii="Times New Roman" w:hAnsi="Times New Roman"/>
          <w:sz w:val="20"/>
          <w:szCs w:val="20"/>
        </w:rPr>
        <w:t>«2.5. Предоставление муниципальной услуги осуществляется в соответствии со следующими нормативными правовыми актами:</w:t>
      </w:r>
      <w:r>
        <w:rPr>
          <w:rFonts w:ascii="Times New Roman" w:hAnsi="Times New Roman"/>
          <w:sz w:val="20"/>
          <w:szCs w:val="20"/>
        </w:rPr>
        <w:t xml:space="preserve"> </w:t>
      </w:r>
      <w:r w:rsidRPr="0074167F">
        <w:rPr>
          <w:rFonts w:ascii="Times New Roman" w:hAnsi="Times New Roman"/>
          <w:sz w:val="20"/>
          <w:szCs w:val="20"/>
        </w:rPr>
        <w:t>Семейным кодексом Российской Федерации.</w:t>
      </w:r>
      <w:r>
        <w:rPr>
          <w:rFonts w:ascii="Times New Roman" w:hAnsi="Times New Roman"/>
          <w:sz w:val="20"/>
          <w:szCs w:val="20"/>
        </w:rPr>
        <w:t xml:space="preserve"> </w:t>
      </w:r>
      <w:r w:rsidRPr="0074167F">
        <w:rPr>
          <w:rFonts w:ascii="Times New Roman" w:hAnsi="Times New Roman"/>
          <w:sz w:val="20"/>
          <w:szCs w:val="20"/>
        </w:rPr>
        <w:t>Гражданским кодексом Российской Федерации.</w:t>
      </w:r>
      <w:r>
        <w:rPr>
          <w:rFonts w:ascii="Times New Roman" w:hAnsi="Times New Roman"/>
          <w:sz w:val="20"/>
          <w:szCs w:val="20"/>
        </w:rPr>
        <w:t xml:space="preserve"> </w:t>
      </w:r>
      <w:r w:rsidRPr="0074167F">
        <w:rPr>
          <w:rFonts w:ascii="Times New Roman" w:hAnsi="Times New Roman"/>
          <w:sz w:val="20"/>
          <w:szCs w:val="20"/>
        </w:rPr>
        <w:t>Федеральным законом от 19.05.1995 № 81-ФЗ «О государственных пособиях гражданам, имеющим детей».</w:t>
      </w:r>
      <w:r>
        <w:rPr>
          <w:rFonts w:ascii="Times New Roman" w:hAnsi="Times New Roman"/>
          <w:sz w:val="20"/>
          <w:szCs w:val="20"/>
        </w:rPr>
        <w:t xml:space="preserve"> </w:t>
      </w:r>
      <w:r w:rsidRPr="0074167F">
        <w:rPr>
          <w:rFonts w:ascii="Times New Roman" w:hAnsi="Times New Roman"/>
          <w:sz w:val="20"/>
          <w:szCs w:val="20"/>
        </w:rPr>
        <w:t>Федеральным законом от 21.12.1996 № 159-ФЗ «О дополнительных гарантиях по социальной поддержке детей-сирот и детей, оставшихся без попечения родителей».</w:t>
      </w:r>
      <w:r>
        <w:rPr>
          <w:rFonts w:ascii="Times New Roman" w:hAnsi="Times New Roman"/>
          <w:sz w:val="20"/>
          <w:szCs w:val="20"/>
        </w:rPr>
        <w:t xml:space="preserve"> </w:t>
      </w:r>
      <w:r w:rsidRPr="0074167F">
        <w:rPr>
          <w:rFonts w:ascii="Times New Roman" w:hAnsi="Times New Roman"/>
          <w:sz w:val="20"/>
          <w:szCs w:val="20"/>
        </w:rPr>
        <w:t>Федеральным законом от 24.07.1998 № 124-ФЗ «Об основных гарантиях прав ребенка в Российской Федерации».</w:t>
      </w:r>
      <w:r>
        <w:rPr>
          <w:rFonts w:ascii="Times New Roman" w:hAnsi="Times New Roman"/>
          <w:sz w:val="20"/>
          <w:szCs w:val="20"/>
        </w:rPr>
        <w:t xml:space="preserve"> </w:t>
      </w:r>
      <w:r w:rsidRPr="0074167F">
        <w:rPr>
          <w:rFonts w:ascii="Times New Roman" w:hAnsi="Times New Roman"/>
          <w:sz w:val="20"/>
          <w:szCs w:val="20"/>
        </w:rPr>
        <w:t>Федеральным законом от 27.07.2006 № 152-ФЗ «О персональных данных».</w:t>
      </w:r>
      <w:r>
        <w:rPr>
          <w:rFonts w:ascii="Times New Roman" w:hAnsi="Times New Roman"/>
          <w:sz w:val="20"/>
          <w:szCs w:val="20"/>
        </w:rPr>
        <w:t xml:space="preserve"> </w:t>
      </w:r>
      <w:r w:rsidRPr="0074167F">
        <w:rPr>
          <w:rFonts w:ascii="Times New Roman" w:hAnsi="Times New Roman"/>
          <w:sz w:val="20"/>
          <w:szCs w:val="20"/>
        </w:rPr>
        <w:t>Федеральным законом от 24.04.2008 № 48-ФЗ «Об опеке и попечительстве».</w:t>
      </w:r>
      <w:r>
        <w:rPr>
          <w:rFonts w:ascii="Times New Roman" w:hAnsi="Times New Roman"/>
          <w:sz w:val="20"/>
          <w:szCs w:val="20"/>
        </w:rPr>
        <w:t xml:space="preserve"> </w:t>
      </w:r>
      <w:r w:rsidRPr="0074167F">
        <w:rPr>
          <w:rFonts w:ascii="Times New Roman" w:hAnsi="Times New Roman"/>
          <w:sz w:val="20"/>
          <w:szCs w:val="20"/>
        </w:rPr>
        <w:t>Федеральным законом от 27.07.2010 № 210-ФЗ «Об организации предоставления государственных и муниципальных услуг».</w:t>
      </w:r>
      <w:r>
        <w:rPr>
          <w:rFonts w:ascii="Times New Roman" w:hAnsi="Times New Roman"/>
          <w:sz w:val="20"/>
          <w:szCs w:val="20"/>
        </w:rPr>
        <w:t xml:space="preserve"> </w:t>
      </w:r>
      <w:r w:rsidRPr="0074167F">
        <w:rPr>
          <w:rFonts w:ascii="Times New Roman" w:hAnsi="Times New Roman"/>
          <w:sz w:val="20"/>
          <w:szCs w:val="20"/>
        </w:rPr>
        <w:t>Постановлением Правительства РФ от 18.05.2009 № 423 «Об отдельных вопросах осуществления опеки и попечительства в отношении несовершеннолетних граждан».</w:t>
      </w:r>
      <w:r>
        <w:rPr>
          <w:rFonts w:ascii="Times New Roman" w:hAnsi="Times New Roman"/>
          <w:sz w:val="20"/>
          <w:szCs w:val="20"/>
        </w:rPr>
        <w:t xml:space="preserve"> </w:t>
      </w:r>
      <w:r w:rsidRPr="0074167F">
        <w:rPr>
          <w:rFonts w:ascii="Times New Roman" w:hAnsi="Times New Roman"/>
          <w:sz w:val="20"/>
          <w:szCs w:val="20"/>
        </w:rPr>
        <w:t>Законом Амурской области от 09.06.2006 № 191-ОЗ «О порядке назначения и выплаты денежных средств на содержание детей, находящихся под опекой (попечительством), в Амурской области».</w:t>
      </w:r>
      <w:r>
        <w:rPr>
          <w:rFonts w:ascii="Times New Roman" w:hAnsi="Times New Roman"/>
          <w:sz w:val="20"/>
          <w:szCs w:val="20"/>
        </w:rPr>
        <w:t xml:space="preserve"> </w:t>
      </w:r>
      <w:r w:rsidRPr="0074167F">
        <w:rPr>
          <w:rFonts w:ascii="Times New Roman" w:hAnsi="Times New Roman"/>
          <w:sz w:val="20"/>
          <w:szCs w:val="20"/>
        </w:rPr>
        <w:t>Законом Амурской области от 24.11.2008 № 131-ОЗ «О выплате денежных средств на содержание детей, находящихся в семьях опекунов (попечителей) и в приемных семьях, а также о вознаграждении приемным родителям (родителю) в Амурской области».</w:t>
      </w:r>
      <w:r>
        <w:rPr>
          <w:rFonts w:ascii="Times New Roman" w:hAnsi="Times New Roman"/>
          <w:sz w:val="20"/>
          <w:szCs w:val="20"/>
        </w:rPr>
        <w:t xml:space="preserve"> </w:t>
      </w:r>
      <w:r w:rsidRPr="0074167F">
        <w:rPr>
          <w:rFonts w:ascii="Times New Roman" w:hAnsi="Times New Roman"/>
          <w:sz w:val="20"/>
          <w:szCs w:val="20"/>
        </w:rPr>
        <w:t>Законом Амурской области от 25.03.2008 № 10-ОЗ «Об организации и осуществлении деятельности по опеке и попечительству в Амурской области».</w:t>
      </w:r>
      <w:r>
        <w:rPr>
          <w:rFonts w:ascii="Times New Roman" w:hAnsi="Times New Roman"/>
          <w:sz w:val="20"/>
          <w:szCs w:val="20"/>
        </w:rPr>
        <w:t xml:space="preserve"> </w:t>
      </w:r>
      <w:r w:rsidRPr="0074167F">
        <w:rPr>
          <w:rFonts w:ascii="Times New Roman" w:hAnsi="Times New Roman"/>
          <w:sz w:val="20"/>
          <w:szCs w:val="20"/>
        </w:rPr>
        <w:t xml:space="preserve">Законом Амурской области от 11.04.2005 № 472-ОЗ «О дополнительных гарантиях по социальной поддержке детей-сирот и детей, оставшихся без попечения родителей»». </w:t>
      </w:r>
      <w:r w:rsidRPr="0074167F">
        <w:rPr>
          <w:rFonts w:ascii="Times New Roman" w:eastAsia="Times New Roman" w:hAnsi="Times New Roman"/>
          <w:sz w:val="20"/>
          <w:szCs w:val="20"/>
          <w:lang w:eastAsia="ru-RU"/>
        </w:rPr>
        <w:t>2. Отделу образования администрации Завитинского муниципального округа (</w:t>
      </w:r>
      <w:proofErr w:type="spellStart"/>
      <w:r w:rsidRPr="0074167F">
        <w:rPr>
          <w:rFonts w:ascii="Times New Roman" w:eastAsia="Times New Roman" w:hAnsi="Times New Roman"/>
          <w:sz w:val="20"/>
          <w:szCs w:val="20"/>
          <w:lang w:eastAsia="ru-RU"/>
        </w:rPr>
        <w:t>Т.А.Доля</w:t>
      </w:r>
      <w:proofErr w:type="spellEnd"/>
      <w:r w:rsidRPr="0074167F">
        <w:rPr>
          <w:rFonts w:ascii="Times New Roman" w:eastAsia="Times New Roman" w:hAnsi="Times New Roman"/>
          <w:sz w:val="20"/>
          <w:szCs w:val="20"/>
          <w:lang w:eastAsia="ru-RU"/>
        </w:rPr>
        <w:t>) актуализировать информацию на едином портале государственных и муниципальных услуг (функций) Амурской области. 3. Настоящее постановление подлежит официальному опубликованию.4. Контроль за исполнением настоящего постановления возложить на заместителя главы администрации Завитинского муниципального округа по социальным вопросам А.А. Татарникову.</w:t>
      </w:r>
    </w:p>
    <w:p w14:paraId="069BE225" w14:textId="030969E7" w:rsidR="0074167F" w:rsidRPr="0074167F" w:rsidRDefault="0074167F" w:rsidP="0074167F">
      <w:pPr>
        <w:tabs>
          <w:tab w:val="left" w:pos="6330"/>
        </w:tabs>
        <w:spacing w:after="0" w:line="240" w:lineRule="auto"/>
        <w:jc w:val="both"/>
        <w:rPr>
          <w:rFonts w:ascii="Times New Roman" w:eastAsia="Times New Roman" w:hAnsi="Times New Roman"/>
          <w:sz w:val="20"/>
          <w:szCs w:val="20"/>
          <w:lang w:eastAsia="ru-RU"/>
        </w:rPr>
      </w:pPr>
      <w:r w:rsidRPr="0074167F">
        <w:rPr>
          <w:rFonts w:ascii="Times New Roman" w:eastAsia="Times New Roman" w:hAnsi="Times New Roman"/>
          <w:sz w:val="20"/>
          <w:szCs w:val="20"/>
          <w:lang w:eastAsia="ru-RU"/>
        </w:rPr>
        <w:t>Глава Завитинского</w:t>
      </w:r>
      <w:r>
        <w:rPr>
          <w:rFonts w:ascii="Times New Roman" w:eastAsia="Times New Roman" w:hAnsi="Times New Roman"/>
          <w:sz w:val="20"/>
          <w:szCs w:val="20"/>
          <w:lang w:eastAsia="ru-RU"/>
        </w:rPr>
        <w:t xml:space="preserve"> </w:t>
      </w:r>
      <w:r w:rsidRPr="0074167F">
        <w:rPr>
          <w:rFonts w:ascii="Times New Roman" w:eastAsia="Times New Roman" w:hAnsi="Times New Roman"/>
          <w:sz w:val="20"/>
          <w:szCs w:val="20"/>
          <w:lang w:eastAsia="ru-RU"/>
        </w:rPr>
        <w:t>муниципального округа</w:t>
      </w:r>
      <w:r w:rsidRPr="0074167F">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74167F">
        <w:rPr>
          <w:rFonts w:ascii="Times New Roman" w:eastAsia="Times New Roman" w:hAnsi="Times New Roman"/>
          <w:sz w:val="20"/>
          <w:szCs w:val="20"/>
          <w:lang w:eastAsia="ru-RU"/>
        </w:rPr>
        <w:t xml:space="preserve">  С.С. Линевич</w:t>
      </w:r>
    </w:p>
    <w:p w14:paraId="69B225E0" w14:textId="253F6881" w:rsidR="008F5148" w:rsidRPr="0019692F" w:rsidRDefault="008F5148" w:rsidP="0019692F">
      <w:pPr>
        <w:spacing w:after="0" w:line="240" w:lineRule="auto"/>
        <w:jc w:val="both"/>
        <w:rPr>
          <w:rFonts w:ascii="Times New Roman" w:hAnsi="Times New Roman" w:cs="Times New Roman"/>
          <w:sz w:val="20"/>
          <w:szCs w:val="20"/>
        </w:rPr>
      </w:pPr>
    </w:p>
    <w:p w14:paraId="1F04F84C" w14:textId="0AE6F2C9" w:rsidR="009B7678" w:rsidRPr="00862AC2" w:rsidRDefault="009B7678" w:rsidP="009B7678">
      <w:pPr>
        <w:spacing w:after="0" w:line="240" w:lineRule="auto"/>
        <w:jc w:val="both"/>
        <w:rPr>
          <w:rFonts w:ascii="Times New Roman" w:hAnsi="Times New Roman" w:cs="Times New Roman"/>
          <w:b/>
          <w:bCs/>
          <w:sz w:val="20"/>
          <w:szCs w:val="20"/>
        </w:rPr>
      </w:pPr>
      <w:r w:rsidRPr="00862AC2">
        <w:rPr>
          <w:rFonts w:ascii="Times New Roman" w:hAnsi="Times New Roman" w:cs="Times New Roman"/>
          <w:b/>
          <w:bCs/>
          <w:sz w:val="20"/>
          <w:szCs w:val="20"/>
        </w:rPr>
        <w:t>Постановление от 0</w:t>
      </w:r>
      <w:r w:rsidR="00A76050" w:rsidRPr="00862AC2">
        <w:rPr>
          <w:rFonts w:ascii="Times New Roman" w:hAnsi="Times New Roman" w:cs="Times New Roman"/>
          <w:b/>
          <w:bCs/>
          <w:sz w:val="20"/>
          <w:szCs w:val="20"/>
        </w:rPr>
        <w:t>9</w:t>
      </w:r>
      <w:r w:rsidRPr="00862AC2">
        <w:rPr>
          <w:rFonts w:ascii="Times New Roman" w:hAnsi="Times New Roman" w:cs="Times New Roman"/>
          <w:b/>
          <w:bCs/>
          <w:sz w:val="20"/>
          <w:szCs w:val="20"/>
        </w:rPr>
        <w:t>.11.2022</w:t>
      </w:r>
      <w:r w:rsidRPr="00862AC2">
        <w:rPr>
          <w:rFonts w:ascii="Times New Roman" w:hAnsi="Times New Roman" w:cs="Times New Roman"/>
          <w:b/>
          <w:bCs/>
          <w:sz w:val="20"/>
          <w:szCs w:val="20"/>
        </w:rPr>
        <w:tab/>
      </w:r>
      <w:r w:rsidRPr="00862AC2">
        <w:rPr>
          <w:rFonts w:ascii="Times New Roman" w:hAnsi="Times New Roman" w:cs="Times New Roman"/>
          <w:b/>
          <w:bCs/>
          <w:sz w:val="20"/>
          <w:szCs w:val="20"/>
        </w:rPr>
        <w:tab/>
      </w:r>
      <w:r w:rsidRPr="00862AC2">
        <w:rPr>
          <w:rFonts w:ascii="Times New Roman" w:hAnsi="Times New Roman" w:cs="Times New Roman"/>
          <w:b/>
          <w:bCs/>
          <w:sz w:val="20"/>
          <w:szCs w:val="20"/>
        </w:rPr>
        <w:tab/>
      </w:r>
      <w:r w:rsidRPr="00862AC2">
        <w:rPr>
          <w:rFonts w:ascii="Times New Roman" w:hAnsi="Times New Roman" w:cs="Times New Roman"/>
          <w:b/>
          <w:bCs/>
          <w:sz w:val="20"/>
          <w:szCs w:val="20"/>
        </w:rPr>
        <w:tab/>
      </w:r>
      <w:r w:rsidRPr="00862AC2">
        <w:rPr>
          <w:rFonts w:ascii="Times New Roman" w:hAnsi="Times New Roman" w:cs="Times New Roman"/>
          <w:b/>
          <w:bCs/>
          <w:sz w:val="20"/>
          <w:szCs w:val="20"/>
        </w:rPr>
        <w:tab/>
      </w:r>
      <w:r w:rsidRPr="00862AC2">
        <w:rPr>
          <w:rFonts w:ascii="Times New Roman" w:hAnsi="Times New Roman" w:cs="Times New Roman"/>
          <w:b/>
          <w:bCs/>
          <w:sz w:val="20"/>
          <w:szCs w:val="20"/>
        </w:rPr>
        <w:tab/>
      </w:r>
      <w:r w:rsidRPr="00862AC2">
        <w:rPr>
          <w:rFonts w:ascii="Times New Roman" w:hAnsi="Times New Roman" w:cs="Times New Roman"/>
          <w:b/>
          <w:bCs/>
          <w:sz w:val="20"/>
          <w:szCs w:val="20"/>
        </w:rPr>
        <w:tab/>
      </w:r>
      <w:r w:rsidRPr="00862AC2">
        <w:rPr>
          <w:rFonts w:ascii="Times New Roman" w:hAnsi="Times New Roman" w:cs="Times New Roman"/>
          <w:b/>
          <w:bCs/>
          <w:sz w:val="20"/>
          <w:szCs w:val="20"/>
        </w:rPr>
        <w:tab/>
      </w:r>
      <w:r w:rsidRPr="00862AC2">
        <w:rPr>
          <w:rFonts w:ascii="Times New Roman" w:hAnsi="Times New Roman" w:cs="Times New Roman"/>
          <w:b/>
          <w:bCs/>
          <w:sz w:val="20"/>
          <w:szCs w:val="20"/>
        </w:rPr>
        <w:tab/>
        <w:t xml:space="preserve">              </w:t>
      </w:r>
      <w:r w:rsidR="00F85A49">
        <w:rPr>
          <w:rFonts w:ascii="Times New Roman" w:hAnsi="Times New Roman" w:cs="Times New Roman"/>
          <w:b/>
          <w:bCs/>
          <w:sz w:val="20"/>
          <w:szCs w:val="20"/>
        </w:rPr>
        <w:t xml:space="preserve">             </w:t>
      </w:r>
      <w:r w:rsidRPr="00862AC2">
        <w:rPr>
          <w:rFonts w:ascii="Times New Roman" w:hAnsi="Times New Roman" w:cs="Times New Roman"/>
          <w:b/>
          <w:bCs/>
          <w:sz w:val="20"/>
          <w:szCs w:val="20"/>
        </w:rPr>
        <w:t xml:space="preserve">  № </w:t>
      </w:r>
      <w:r w:rsidR="00A76050" w:rsidRPr="00862AC2">
        <w:rPr>
          <w:rFonts w:ascii="Times New Roman" w:hAnsi="Times New Roman" w:cs="Times New Roman"/>
          <w:b/>
          <w:bCs/>
          <w:sz w:val="20"/>
          <w:szCs w:val="20"/>
        </w:rPr>
        <w:t>1004</w:t>
      </w:r>
    </w:p>
    <w:p w14:paraId="2AAB5C93" w14:textId="0489B3AA" w:rsidR="00862AC2" w:rsidRPr="00862AC2" w:rsidRDefault="00862AC2" w:rsidP="00862AC2">
      <w:pPr>
        <w:spacing w:after="0" w:line="240" w:lineRule="auto"/>
        <w:jc w:val="both"/>
        <w:rPr>
          <w:rFonts w:ascii="Times New Roman" w:eastAsia="Times New Roman" w:hAnsi="Times New Roman"/>
          <w:sz w:val="20"/>
          <w:szCs w:val="20"/>
          <w:lang w:eastAsia="ru-RU"/>
        </w:rPr>
      </w:pPr>
      <w:r w:rsidRPr="00862AC2">
        <w:rPr>
          <w:rFonts w:ascii="Times New Roman" w:eastAsia="Times New Roman" w:hAnsi="Times New Roman"/>
          <w:sz w:val="20"/>
          <w:szCs w:val="20"/>
          <w:lang w:eastAsia="ru-RU"/>
        </w:rPr>
        <w:t xml:space="preserve">О внесении изменения в административный регламент «Установление опеки, попечительства (в том числе предварительные опека и попечительство), патроната, освобождение опекуна (попечителя) от исполнения своих обязанностей в отношении несовершеннолетних граждан», утвержденный постановлением </w:t>
      </w:r>
      <w:r w:rsidRPr="00862AC2">
        <w:rPr>
          <w:rFonts w:ascii="Times New Roman" w:hAnsi="Times New Roman"/>
          <w:color w:val="000000"/>
          <w:sz w:val="20"/>
          <w:szCs w:val="20"/>
        </w:rPr>
        <w:t xml:space="preserve">главы Завитинского муниципального округа от </w:t>
      </w:r>
      <w:r w:rsidRPr="00862AC2">
        <w:rPr>
          <w:rFonts w:ascii="Times New Roman" w:hAnsi="Times New Roman"/>
          <w:sz w:val="20"/>
          <w:szCs w:val="20"/>
        </w:rPr>
        <w:t>15.09.2022 № 797</w:t>
      </w:r>
      <w:r w:rsidRPr="00862AC2">
        <w:rPr>
          <w:rFonts w:ascii="Times New Roman" w:eastAsia="Times New Roman" w:hAnsi="Times New Roman"/>
          <w:sz w:val="20"/>
          <w:szCs w:val="20"/>
          <w:lang w:eastAsia="ru-RU"/>
        </w:rPr>
        <w:t xml:space="preserve"> В целях приведения административных регламентов предоставления муниципальных услуг в соответствие с действующим законодательством,</w:t>
      </w:r>
      <w:r>
        <w:rPr>
          <w:rFonts w:ascii="Times New Roman" w:eastAsia="Times New Roman" w:hAnsi="Times New Roman"/>
          <w:sz w:val="20"/>
          <w:szCs w:val="20"/>
          <w:lang w:eastAsia="ru-RU"/>
        </w:rPr>
        <w:t xml:space="preserve"> </w:t>
      </w:r>
      <w:r w:rsidRPr="00862AC2">
        <w:rPr>
          <w:rFonts w:ascii="Times New Roman" w:eastAsia="Times New Roman" w:hAnsi="Times New Roman"/>
          <w:b/>
          <w:sz w:val="20"/>
          <w:szCs w:val="20"/>
          <w:lang w:eastAsia="ru-RU"/>
        </w:rPr>
        <w:t xml:space="preserve">п о с т а н о в л я ю: </w:t>
      </w:r>
      <w:r w:rsidRPr="00862AC2">
        <w:rPr>
          <w:rFonts w:ascii="Times New Roman" w:eastAsia="Times New Roman" w:hAnsi="Times New Roman"/>
          <w:sz w:val="20"/>
          <w:szCs w:val="20"/>
          <w:lang w:eastAsia="ru-RU"/>
        </w:rPr>
        <w:t xml:space="preserve">Внести в административный регламент «Установление опеки, попечительства (в том числе предварительные опека и попечительство), патроната, освобождение опекуна (попечителя) от исполнения своих обязанностей в отношении несовершеннолетних граждан», утвержденный постановлением </w:t>
      </w:r>
      <w:r w:rsidRPr="00862AC2">
        <w:rPr>
          <w:rFonts w:ascii="Times New Roman" w:hAnsi="Times New Roman"/>
          <w:color w:val="000000"/>
          <w:sz w:val="20"/>
          <w:szCs w:val="20"/>
        </w:rPr>
        <w:t xml:space="preserve">главы </w:t>
      </w:r>
      <w:r w:rsidRPr="00862AC2">
        <w:rPr>
          <w:rFonts w:ascii="Times New Roman" w:hAnsi="Times New Roman"/>
          <w:color w:val="000000"/>
          <w:sz w:val="20"/>
          <w:szCs w:val="20"/>
        </w:rPr>
        <w:lastRenderedPageBreak/>
        <w:t xml:space="preserve">Завитинского муниципального округа от </w:t>
      </w:r>
      <w:r w:rsidRPr="00862AC2">
        <w:rPr>
          <w:rFonts w:ascii="Times New Roman" w:hAnsi="Times New Roman"/>
          <w:sz w:val="20"/>
          <w:szCs w:val="20"/>
        </w:rPr>
        <w:t xml:space="preserve">15.09.2022  № 797 </w:t>
      </w:r>
      <w:r w:rsidRPr="00862AC2">
        <w:rPr>
          <w:rFonts w:ascii="Times New Roman" w:eastAsia="Times New Roman" w:hAnsi="Times New Roman"/>
          <w:sz w:val="20"/>
          <w:szCs w:val="20"/>
          <w:lang w:eastAsia="ru-RU"/>
        </w:rPr>
        <w:t>следующее изменение:</w:t>
      </w:r>
      <w:r>
        <w:rPr>
          <w:rFonts w:ascii="Times New Roman" w:eastAsia="Times New Roman" w:hAnsi="Times New Roman"/>
          <w:sz w:val="20"/>
          <w:szCs w:val="20"/>
          <w:lang w:eastAsia="ru-RU"/>
        </w:rPr>
        <w:t xml:space="preserve"> </w:t>
      </w:r>
      <w:r w:rsidRPr="00862AC2">
        <w:rPr>
          <w:rFonts w:ascii="Times New Roman" w:eastAsia="Times New Roman" w:hAnsi="Times New Roman"/>
          <w:sz w:val="20"/>
          <w:szCs w:val="20"/>
          <w:lang w:eastAsia="ru-RU"/>
        </w:rPr>
        <w:t>Пункт 2.8. административного регламента изложить в следующей редакции:</w:t>
      </w:r>
      <w:r>
        <w:rPr>
          <w:rFonts w:ascii="Times New Roman" w:eastAsia="Times New Roman" w:hAnsi="Times New Roman"/>
          <w:sz w:val="20"/>
          <w:szCs w:val="20"/>
          <w:lang w:eastAsia="ru-RU"/>
        </w:rPr>
        <w:t xml:space="preserve"> </w:t>
      </w:r>
      <w:r w:rsidRPr="00862AC2">
        <w:rPr>
          <w:rFonts w:ascii="Times New Roman" w:hAnsi="Times New Roman"/>
          <w:sz w:val="20"/>
          <w:szCs w:val="20"/>
        </w:rPr>
        <w:t>«2.8. Предоставление муниципальной услуги осуществляется в соответствии со следующими нормативными правовыми актами:</w:t>
      </w:r>
      <w:r>
        <w:rPr>
          <w:rFonts w:ascii="Times New Roman" w:hAnsi="Times New Roman"/>
          <w:sz w:val="20"/>
          <w:szCs w:val="20"/>
        </w:rPr>
        <w:t xml:space="preserve"> </w:t>
      </w:r>
      <w:r w:rsidRPr="00862AC2">
        <w:rPr>
          <w:rFonts w:ascii="Times New Roman" w:hAnsi="Times New Roman"/>
          <w:sz w:val="20"/>
          <w:szCs w:val="20"/>
        </w:rPr>
        <w:t>Конституцией Российской Федерации.</w:t>
      </w:r>
      <w:r>
        <w:rPr>
          <w:rFonts w:ascii="Times New Roman" w:hAnsi="Times New Roman"/>
          <w:sz w:val="20"/>
          <w:szCs w:val="20"/>
        </w:rPr>
        <w:t xml:space="preserve"> </w:t>
      </w:r>
      <w:r w:rsidRPr="00862AC2">
        <w:rPr>
          <w:rFonts w:ascii="Times New Roman" w:hAnsi="Times New Roman"/>
          <w:sz w:val="20"/>
          <w:szCs w:val="20"/>
        </w:rPr>
        <w:t>Семейным кодексом Российской Федерации.</w:t>
      </w:r>
      <w:r>
        <w:rPr>
          <w:rFonts w:ascii="Times New Roman" w:hAnsi="Times New Roman"/>
          <w:sz w:val="20"/>
          <w:szCs w:val="20"/>
        </w:rPr>
        <w:t xml:space="preserve"> </w:t>
      </w:r>
      <w:r w:rsidRPr="00862AC2">
        <w:rPr>
          <w:rFonts w:ascii="Times New Roman" w:hAnsi="Times New Roman"/>
          <w:sz w:val="20"/>
          <w:szCs w:val="20"/>
        </w:rPr>
        <w:t>Гражданским кодексом Российской Федерации.</w:t>
      </w:r>
      <w:r>
        <w:rPr>
          <w:rFonts w:ascii="Times New Roman" w:hAnsi="Times New Roman"/>
          <w:sz w:val="20"/>
          <w:szCs w:val="20"/>
        </w:rPr>
        <w:t xml:space="preserve"> </w:t>
      </w:r>
      <w:r w:rsidRPr="00862AC2">
        <w:rPr>
          <w:rFonts w:ascii="Times New Roman" w:hAnsi="Times New Roman"/>
          <w:sz w:val="20"/>
          <w:szCs w:val="20"/>
        </w:rPr>
        <w:t>Федеральным законом от 24.07.1998 № 124-ФЗ «Об основных гарантиях прав ребенка в Российской Федерации».</w:t>
      </w:r>
      <w:r>
        <w:rPr>
          <w:rFonts w:ascii="Times New Roman" w:hAnsi="Times New Roman"/>
          <w:sz w:val="20"/>
          <w:szCs w:val="20"/>
        </w:rPr>
        <w:t xml:space="preserve"> </w:t>
      </w:r>
      <w:r w:rsidRPr="00862AC2">
        <w:rPr>
          <w:rFonts w:ascii="Times New Roman" w:hAnsi="Times New Roman"/>
          <w:sz w:val="20"/>
          <w:szCs w:val="20"/>
        </w:rPr>
        <w:t>Федеральным законом от 02.05.2006 № 59-ФЗ «О порядке рассмотрения обращений граждан Российской Федерации».</w:t>
      </w:r>
      <w:r>
        <w:rPr>
          <w:rFonts w:ascii="Times New Roman" w:hAnsi="Times New Roman"/>
          <w:sz w:val="20"/>
          <w:szCs w:val="20"/>
        </w:rPr>
        <w:t xml:space="preserve"> </w:t>
      </w:r>
      <w:r w:rsidRPr="00862AC2">
        <w:rPr>
          <w:rFonts w:ascii="Times New Roman" w:hAnsi="Times New Roman"/>
          <w:sz w:val="20"/>
          <w:szCs w:val="20"/>
        </w:rPr>
        <w:t>Федеральным законом от 27.07.2006 № 152-ФЗ «О персональных данных».</w:t>
      </w:r>
      <w:r>
        <w:rPr>
          <w:rFonts w:ascii="Times New Roman" w:hAnsi="Times New Roman"/>
          <w:sz w:val="20"/>
          <w:szCs w:val="20"/>
        </w:rPr>
        <w:t xml:space="preserve"> </w:t>
      </w:r>
      <w:r w:rsidRPr="00862AC2">
        <w:rPr>
          <w:rFonts w:ascii="Times New Roman" w:hAnsi="Times New Roman"/>
          <w:sz w:val="20"/>
          <w:szCs w:val="20"/>
        </w:rPr>
        <w:t>Федеральным законом от 24.04.2008 № 48-ФЗ «Об опеке и попечительстве».</w:t>
      </w:r>
      <w:r>
        <w:rPr>
          <w:rFonts w:ascii="Times New Roman" w:hAnsi="Times New Roman"/>
          <w:sz w:val="20"/>
          <w:szCs w:val="20"/>
        </w:rPr>
        <w:t xml:space="preserve"> </w:t>
      </w:r>
      <w:r w:rsidRPr="00862AC2">
        <w:rPr>
          <w:rFonts w:ascii="Times New Roman" w:hAnsi="Times New Roman"/>
          <w:sz w:val="20"/>
          <w:szCs w:val="20"/>
        </w:rPr>
        <w:t>Федеральным законом от 27.07.2010 № 210-ФЗ «Об организации предоставления государственных и муниципальных услуг».</w:t>
      </w:r>
      <w:r>
        <w:rPr>
          <w:rFonts w:ascii="Times New Roman" w:hAnsi="Times New Roman"/>
          <w:sz w:val="20"/>
          <w:szCs w:val="20"/>
        </w:rPr>
        <w:t xml:space="preserve"> </w:t>
      </w:r>
      <w:r w:rsidRPr="00862AC2">
        <w:rPr>
          <w:rFonts w:ascii="Times New Roman" w:hAnsi="Times New Roman"/>
          <w:sz w:val="20"/>
          <w:szCs w:val="20"/>
        </w:rPr>
        <w:t>Постановлением Правительства РФ от 18.05.2009 № 423 «Об отдельных вопросах осуществления опеки и попечительства в отношении несовершеннолетних граждан».</w:t>
      </w:r>
      <w:r>
        <w:rPr>
          <w:rFonts w:ascii="Times New Roman" w:hAnsi="Times New Roman"/>
          <w:sz w:val="20"/>
          <w:szCs w:val="20"/>
        </w:rPr>
        <w:t xml:space="preserve"> </w:t>
      </w:r>
      <w:r w:rsidRPr="00862AC2">
        <w:rPr>
          <w:rFonts w:ascii="Times New Roman" w:hAnsi="Times New Roman"/>
          <w:sz w:val="20"/>
          <w:szCs w:val="20"/>
        </w:rPr>
        <w:t>Постановлением Правительства РФ от 19.05.2009 № 432 «О временной передаче детей, находящихся в организациях детей-сирот и детей, оставшихся без попечения родителей, в семьи граждан, постоянно проживающих на территории Российской Федерации».</w:t>
      </w:r>
      <w:r>
        <w:rPr>
          <w:rFonts w:ascii="Times New Roman" w:hAnsi="Times New Roman"/>
          <w:sz w:val="20"/>
          <w:szCs w:val="20"/>
        </w:rPr>
        <w:t xml:space="preserve"> </w:t>
      </w:r>
      <w:r w:rsidRPr="00862AC2">
        <w:rPr>
          <w:rFonts w:ascii="Times New Roman" w:hAnsi="Times New Roman"/>
          <w:sz w:val="20"/>
          <w:szCs w:val="20"/>
        </w:rPr>
        <w:t>Законом Амурской области от 25.03.2008 № 10-ОЗ «Об организации и осуществлении деятельности по опеке и попечительству в Амурской области».</w:t>
      </w:r>
      <w:r>
        <w:rPr>
          <w:rFonts w:ascii="Times New Roman" w:hAnsi="Times New Roman"/>
          <w:sz w:val="20"/>
          <w:szCs w:val="20"/>
        </w:rPr>
        <w:t xml:space="preserve"> </w:t>
      </w:r>
      <w:r w:rsidRPr="00862AC2">
        <w:rPr>
          <w:rFonts w:ascii="Times New Roman" w:hAnsi="Times New Roman"/>
          <w:sz w:val="20"/>
          <w:szCs w:val="20"/>
        </w:rPr>
        <w:t>Приказом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w:t>
      </w:r>
      <w:r>
        <w:rPr>
          <w:rFonts w:ascii="Times New Roman" w:hAnsi="Times New Roman"/>
          <w:sz w:val="20"/>
          <w:szCs w:val="20"/>
        </w:rPr>
        <w:t xml:space="preserve"> </w:t>
      </w:r>
      <w:r w:rsidRPr="00862AC2">
        <w:rPr>
          <w:rFonts w:ascii="Times New Roman" w:hAnsi="Times New Roman"/>
          <w:sz w:val="20"/>
          <w:szCs w:val="20"/>
        </w:rPr>
        <w:t>Приказом Министерства просвещения РФ от 15.06.2020 № 300 «Об утверждении Порядка формирования, ведения и использования государственного банка данных о детях, оставшихся без попечения родителей». Приказом Министерства просвещения РФ от 10.01.2019 № 4 «О реализации отдельных вопросов осуществления опеки и попечительства в отношении несовершеннолетних граждан»».</w:t>
      </w:r>
      <w:r>
        <w:rPr>
          <w:rFonts w:ascii="Times New Roman" w:hAnsi="Times New Roman"/>
          <w:sz w:val="20"/>
          <w:szCs w:val="20"/>
        </w:rPr>
        <w:t xml:space="preserve"> </w:t>
      </w:r>
      <w:r w:rsidRPr="00862AC2">
        <w:rPr>
          <w:rFonts w:ascii="Times New Roman" w:eastAsia="Times New Roman" w:hAnsi="Times New Roman"/>
          <w:sz w:val="20"/>
          <w:szCs w:val="20"/>
          <w:lang w:eastAsia="ru-RU"/>
        </w:rPr>
        <w:t>2. Отделу образования администрации Завитинского муниципального округа (</w:t>
      </w:r>
      <w:proofErr w:type="spellStart"/>
      <w:r w:rsidRPr="00862AC2">
        <w:rPr>
          <w:rFonts w:ascii="Times New Roman" w:eastAsia="Times New Roman" w:hAnsi="Times New Roman"/>
          <w:sz w:val="20"/>
          <w:szCs w:val="20"/>
          <w:lang w:eastAsia="ru-RU"/>
        </w:rPr>
        <w:t>Т.А.Доля</w:t>
      </w:r>
      <w:proofErr w:type="spellEnd"/>
      <w:r w:rsidRPr="00862AC2">
        <w:rPr>
          <w:rFonts w:ascii="Times New Roman" w:eastAsia="Times New Roman" w:hAnsi="Times New Roman"/>
          <w:sz w:val="20"/>
          <w:szCs w:val="20"/>
          <w:lang w:eastAsia="ru-RU"/>
        </w:rPr>
        <w:t>) актуализировать информацию на едином портале государственных и муниципальных услуг (функций) Амурской области. 3. Настоящее постановление подлежит официальному опубликованию.</w:t>
      </w:r>
      <w:r>
        <w:rPr>
          <w:rFonts w:ascii="Times New Roman" w:eastAsia="Times New Roman" w:hAnsi="Times New Roman"/>
          <w:sz w:val="20"/>
          <w:szCs w:val="20"/>
          <w:lang w:eastAsia="ru-RU"/>
        </w:rPr>
        <w:t xml:space="preserve"> </w:t>
      </w:r>
      <w:r w:rsidRPr="00862AC2">
        <w:rPr>
          <w:rFonts w:ascii="Times New Roman" w:eastAsia="Times New Roman" w:hAnsi="Times New Roman"/>
          <w:sz w:val="20"/>
          <w:szCs w:val="20"/>
          <w:lang w:eastAsia="ru-RU"/>
        </w:rPr>
        <w:t>4. Контроль за исполнением настоящего постановления возложить на заместителя главы администрации Завитинского муниципального округа по социальным вопросам А.А. Татарникову.</w:t>
      </w:r>
    </w:p>
    <w:p w14:paraId="3E8D7FF0" w14:textId="7C253F99" w:rsidR="00862AC2" w:rsidRPr="00862AC2" w:rsidRDefault="00862AC2" w:rsidP="00862AC2">
      <w:pPr>
        <w:tabs>
          <w:tab w:val="left" w:pos="6330"/>
        </w:tabs>
        <w:spacing w:after="0" w:line="240" w:lineRule="auto"/>
        <w:jc w:val="both"/>
        <w:rPr>
          <w:rFonts w:ascii="Times New Roman" w:eastAsia="Times New Roman" w:hAnsi="Times New Roman"/>
          <w:sz w:val="20"/>
          <w:szCs w:val="20"/>
          <w:lang w:eastAsia="ru-RU"/>
        </w:rPr>
      </w:pPr>
      <w:r w:rsidRPr="00862AC2">
        <w:rPr>
          <w:rFonts w:ascii="Times New Roman" w:eastAsia="Times New Roman" w:hAnsi="Times New Roman"/>
          <w:sz w:val="20"/>
          <w:szCs w:val="20"/>
          <w:lang w:eastAsia="ru-RU"/>
        </w:rPr>
        <w:t>Глава Завитинского</w:t>
      </w:r>
      <w:r>
        <w:rPr>
          <w:rFonts w:ascii="Times New Roman" w:eastAsia="Times New Roman" w:hAnsi="Times New Roman"/>
          <w:sz w:val="20"/>
          <w:szCs w:val="20"/>
          <w:lang w:eastAsia="ru-RU"/>
        </w:rPr>
        <w:t xml:space="preserve"> </w:t>
      </w:r>
      <w:r w:rsidRPr="00862AC2">
        <w:rPr>
          <w:rFonts w:ascii="Times New Roman" w:eastAsia="Times New Roman" w:hAnsi="Times New Roman"/>
          <w:sz w:val="20"/>
          <w:szCs w:val="20"/>
          <w:lang w:eastAsia="ru-RU"/>
        </w:rPr>
        <w:t>муниципального округа</w:t>
      </w:r>
      <w:r w:rsidRPr="00862AC2">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862AC2">
        <w:rPr>
          <w:rFonts w:ascii="Times New Roman" w:eastAsia="Times New Roman" w:hAnsi="Times New Roman"/>
          <w:sz w:val="20"/>
          <w:szCs w:val="20"/>
          <w:lang w:eastAsia="ru-RU"/>
        </w:rPr>
        <w:t xml:space="preserve">   С.С. Линевич</w:t>
      </w:r>
    </w:p>
    <w:p w14:paraId="7D516CA6" w14:textId="5571F1A1" w:rsidR="008F5148" w:rsidRPr="0019692F" w:rsidRDefault="008F5148" w:rsidP="0019692F">
      <w:pPr>
        <w:spacing w:after="0" w:line="240" w:lineRule="auto"/>
        <w:jc w:val="both"/>
        <w:rPr>
          <w:rFonts w:ascii="Times New Roman" w:hAnsi="Times New Roman" w:cs="Times New Roman"/>
          <w:sz w:val="20"/>
          <w:szCs w:val="20"/>
        </w:rPr>
      </w:pPr>
    </w:p>
    <w:p w14:paraId="083E1B8B" w14:textId="0DA37517" w:rsidR="00A76050" w:rsidRPr="00673D59" w:rsidRDefault="00A76050" w:rsidP="00673D59">
      <w:pPr>
        <w:spacing w:after="0" w:line="240" w:lineRule="auto"/>
        <w:jc w:val="both"/>
        <w:rPr>
          <w:rFonts w:ascii="Times New Roman" w:hAnsi="Times New Roman" w:cs="Times New Roman"/>
          <w:b/>
          <w:bCs/>
          <w:sz w:val="20"/>
          <w:szCs w:val="20"/>
        </w:rPr>
      </w:pPr>
      <w:r w:rsidRPr="00673D59">
        <w:rPr>
          <w:rFonts w:ascii="Times New Roman" w:hAnsi="Times New Roman" w:cs="Times New Roman"/>
          <w:b/>
          <w:bCs/>
          <w:sz w:val="20"/>
          <w:szCs w:val="20"/>
        </w:rPr>
        <w:t>Постановление от 09.11.2022</w:t>
      </w:r>
      <w:r w:rsidRPr="00673D59">
        <w:rPr>
          <w:rFonts w:ascii="Times New Roman" w:hAnsi="Times New Roman" w:cs="Times New Roman"/>
          <w:b/>
          <w:bCs/>
          <w:sz w:val="20"/>
          <w:szCs w:val="20"/>
        </w:rPr>
        <w:tab/>
      </w:r>
      <w:r w:rsidRPr="00673D59">
        <w:rPr>
          <w:rFonts w:ascii="Times New Roman" w:hAnsi="Times New Roman" w:cs="Times New Roman"/>
          <w:b/>
          <w:bCs/>
          <w:sz w:val="20"/>
          <w:szCs w:val="20"/>
        </w:rPr>
        <w:tab/>
      </w:r>
      <w:r w:rsidRPr="00673D59">
        <w:rPr>
          <w:rFonts w:ascii="Times New Roman" w:hAnsi="Times New Roman" w:cs="Times New Roman"/>
          <w:b/>
          <w:bCs/>
          <w:sz w:val="20"/>
          <w:szCs w:val="20"/>
        </w:rPr>
        <w:tab/>
      </w:r>
      <w:r w:rsidRPr="00673D59">
        <w:rPr>
          <w:rFonts w:ascii="Times New Roman" w:hAnsi="Times New Roman" w:cs="Times New Roman"/>
          <w:b/>
          <w:bCs/>
          <w:sz w:val="20"/>
          <w:szCs w:val="20"/>
        </w:rPr>
        <w:tab/>
      </w:r>
      <w:r w:rsidRPr="00673D59">
        <w:rPr>
          <w:rFonts w:ascii="Times New Roman" w:hAnsi="Times New Roman" w:cs="Times New Roman"/>
          <w:b/>
          <w:bCs/>
          <w:sz w:val="20"/>
          <w:szCs w:val="20"/>
        </w:rPr>
        <w:tab/>
      </w:r>
      <w:r w:rsidRPr="00673D59">
        <w:rPr>
          <w:rFonts w:ascii="Times New Roman" w:hAnsi="Times New Roman" w:cs="Times New Roman"/>
          <w:b/>
          <w:bCs/>
          <w:sz w:val="20"/>
          <w:szCs w:val="20"/>
        </w:rPr>
        <w:tab/>
      </w:r>
      <w:r w:rsidRPr="00673D59">
        <w:rPr>
          <w:rFonts w:ascii="Times New Roman" w:hAnsi="Times New Roman" w:cs="Times New Roman"/>
          <w:b/>
          <w:bCs/>
          <w:sz w:val="20"/>
          <w:szCs w:val="20"/>
        </w:rPr>
        <w:tab/>
      </w:r>
      <w:r w:rsidRPr="00673D59">
        <w:rPr>
          <w:rFonts w:ascii="Times New Roman" w:hAnsi="Times New Roman" w:cs="Times New Roman"/>
          <w:b/>
          <w:bCs/>
          <w:sz w:val="20"/>
          <w:szCs w:val="20"/>
        </w:rPr>
        <w:tab/>
      </w:r>
      <w:r w:rsidRPr="00673D59">
        <w:rPr>
          <w:rFonts w:ascii="Times New Roman" w:hAnsi="Times New Roman" w:cs="Times New Roman"/>
          <w:b/>
          <w:bCs/>
          <w:sz w:val="20"/>
          <w:szCs w:val="20"/>
        </w:rPr>
        <w:tab/>
        <w:t xml:space="preserve">                </w:t>
      </w:r>
      <w:r w:rsidR="00F85A49">
        <w:rPr>
          <w:rFonts w:ascii="Times New Roman" w:hAnsi="Times New Roman" w:cs="Times New Roman"/>
          <w:b/>
          <w:bCs/>
          <w:sz w:val="20"/>
          <w:szCs w:val="20"/>
        </w:rPr>
        <w:t xml:space="preserve">            </w:t>
      </w:r>
      <w:r w:rsidRPr="00673D59">
        <w:rPr>
          <w:rFonts w:ascii="Times New Roman" w:hAnsi="Times New Roman" w:cs="Times New Roman"/>
          <w:b/>
          <w:bCs/>
          <w:sz w:val="20"/>
          <w:szCs w:val="20"/>
        </w:rPr>
        <w:t>№ 1005</w:t>
      </w:r>
    </w:p>
    <w:p w14:paraId="564C2856" w14:textId="73C3DD82" w:rsidR="00673D59" w:rsidRPr="00673D59" w:rsidRDefault="00673D59" w:rsidP="00673D59">
      <w:pPr>
        <w:spacing w:after="0" w:line="240" w:lineRule="auto"/>
        <w:jc w:val="both"/>
        <w:rPr>
          <w:rFonts w:ascii="Times New Roman" w:hAnsi="Times New Roman"/>
          <w:sz w:val="20"/>
          <w:szCs w:val="20"/>
        </w:rPr>
      </w:pPr>
      <w:r w:rsidRPr="00673D59">
        <w:rPr>
          <w:rFonts w:ascii="Times New Roman" w:hAnsi="Times New Roman"/>
          <w:sz w:val="20"/>
          <w:szCs w:val="20"/>
        </w:rPr>
        <w:t>О составе представителей администрации Завитинского муниципального округа в территориальной трехсторонней комиссии по регулированию социально-трудовых отношений В соответствии с Законом Амурской области  от 02.02.2004 № 297-ОЗ «О трехсторонней комиссии по регулированию социально-трудовых отношений», Положением «О трехсторонней комиссии по регулированию социально-трудовых отношений», утвержденным решением Совета народных депутатов Завитинского муниципального округа от 31.10.2022 № 168/14</w:t>
      </w:r>
      <w:r>
        <w:rPr>
          <w:rFonts w:ascii="Times New Roman" w:hAnsi="Times New Roman"/>
          <w:sz w:val="20"/>
          <w:szCs w:val="20"/>
        </w:rPr>
        <w:t xml:space="preserve"> </w:t>
      </w:r>
      <w:r w:rsidRPr="00673D59">
        <w:rPr>
          <w:rFonts w:ascii="Times New Roman" w:hAnsi="Times New Roman"/>
          <w:b/>
          <w:bCs/>
          <w:sz w:val="20"/>
          <w:szCs w:val="20"/>
        </w:rPr>
        <w:t>п о с т а н о в л я ю:</w:t>
      </w:r>
      <w:r>
        <w:rPr>
          <w:rFonts w:ascii="Times New Roman" w:hAnsi="Times New Roman"/>
          <w:b/>
          <w:bCs/>
          <w:sz w:val="20"/>
          <w:szCs w:val="20"/>
        </w:rPr>
        <w:t xml:space="preserve"> </w:t>
      </w:r>
      <w:r w:rsidRPr="00673D59">
        <w:rPr>
          <w:rFonts w:ascii="Times New Roman" w:hAnsi="Times New Roman"/>
          <w:sz w:val="20"/>
          <w:szCs w:val="20"/>
        </w:rPr>
        <w:t>1. Утвердить прилагаемый состав представителей администрации Завитинского муниципального округа в территориальной трехсторонней комиссии по регулированию социально-трудовых отношений.</w:t>
      </w:r>
      <w:r>
        <w:rPr>
          <w:rFonts w:ascii="Times New Roman" w:hAnsi="Times New Roman"/>
          <w:sz w:val="20"/>
          <w:szCs w:val="20"/>
        </w:rPr>
        <w:t xml:space="preserve"> </w:t>
      </w:r>
      <w:r w:rsidRPr="00673D59">
        <w:rPr>
          <w:rFonts w:ascii="Times New Roman" w:hAnsi="Times New Roman"/>
          <w:sz w:val="20"/>
          <w:szCs w:val="20"/>
        </w:rPr>
        <w:t>2. Признать утратившими силу постановления главы Завитинского района от 20.11.2018 № 445, от 24.08.2021 № 411.</w:t>
      </w:r>
      <w:r>
        <w:rPr>
          <w:rFonts w:ascii="Times New Roman" w:hAnsi="Times New Roman"/>
          <w:sz w:val="20"/>
          <w:szCs w:val="20"/>
        </w:rPr>
        <w:t xml:space="preserve"> </w:t>
      </w:r>
      <w:r w:rsidRPr="00673D59">
        <w:rPr>
          <w:rFonts w:ascii="Times New Roman" w:hAnsi="Times New Roman"/>
          <w:sz w:val="20"/>
          <w:szCs w:val="20"/>
        </w:rPr>
        <w:t>3. Настоящее постановление подлежит официальному опубликованию.</w:t>
      </w:r>
      <w:r>
        <w:rPr>
          <w:rFonts w:ascii="Times New Roman" w:hAnsi="Times New Roman"/>
          <w:sz w:val="20"/>
          <w:szCs w:val="20"/>
        </w:rPr>
        <w:t xml:space="preserve"> </w:t>
      </w:r>
      <w:r w:rsidRPr="00673D59">
        <w:rPr>
          <w:rFonts w:ascii="Times New Roman" w:hAnsi="Times New Roman"/>
          <w:sz w:val="20"/>
          <w:szCs w:val="20"/>
        </w:rPr>
        <w:t xml:space="preserve">4. Контроль за исполнением настоящего постановления возложить на заместителя главы администрации Завитинского муниципального округа по работе с территориями </w:t>
      </w:r>
      <w:proofErr w:type="spellStart"/>
      <w:r w:rsidRPr="00673D59">
        <w:rPr>
          <w:rFonts w:ascii="Times New Roman" w:hAnsi="Times New Roman"/>
          <w:sz w:val="20"/>
          <w:szCs w:val="20"/>
        </w:rPr>
        <w:t>Е.В.Розенко</w:t>
      </w:r>
      <w:proofErr w:type="spellEnd"/>
      <w:r w:rsidRPr="00673D59">
        <w:rPr>
          <w:rFonts w:ascii="Times New Roman" w:hAnsi="Times New Roman"/>
          <w:sz w:val="20"/>
          <w:szCs w:val="20"/>
        </w:rPr>
        <w:t>.</w:t>
      </w:r>
    </w:p>
    <w:p w14:paraId="18524DBC" w14:textId="27E26628" w:rsidR="00673D59" w:rsidRPr="00673D59" w:rsidRDefault="00673D59" w:rsidP="00673D59">
      <w:pPr>
        <w:spacing w:after="0" w:line="240" w:lineRule="auto"/>
        <w:jc w:val="both"/>
        <w:rPr>
          <w:rFonts w:ascii="Times New Roman" w:hAnsi="Times New Roman"/>
          <w:sz w:val="20"/>
          <w:szCs w:val="20"/>
        </w:rPr>
      </w:pPr>
      <w:r w:rsidRPr="00673D59">
        <w:rPr>
          <w:rFonts w:ascii="Times New Roman" w:hAnsi="Times New Roman"/>
          <w:sz w:val="20"/>
          <w:szCs w:val="20"/>
        </w:rPr>
        <w:t xml:space="preserve">Глава Завитинского муниципального округа </w:t>
      </w:r>
      <w:r w:rsidRPr="00673D59">
        <w:rPr>
          <w:rFonts w:ascii="Times New Roman" w:hAnsi="Times New Roman"/>
          <w:sz w:val="20"/>
          <w:szCs w:val="20"/>
        </w:rPr>
        <w:tab/>
      </w:r>
      <w:r w:rsidRPr="00673D59">
        <w:rPr>
          <w:rFonts w:ascii="Times New Roman" w:hAnsi="Times New Roman"/>
          <w:sz w:val="20"/>
          <w:szCs w:val="20"/>
        </w:rPr>
        <w:tab/>
      </w:r>
      <w:r w:rsidRPr="00673D59">
        <w:rPr>
          <w:rFonts w:ascii="Times New Roman" w:hAnsi="Times New Roman"/>
          <w:sz w:val="20"/>
          <w:szCs w:val="20"/>
        </w:rPr>
        <w:tab/>
      </w:r>
      <w:r w:rsidRPr="00673D59">
        <w:rPr>
          <w:rFonts w:ascii="Times New Roman" w:hAnsi="Times New Roman"/>
          <w:sz w:val="20"/>
          <w:szCs w:val="20"/>
        </w:rPr>
        <w:tab/>
      </w:r>
      <w:r w:rsidRPr="00673D59">
        <w:rPr>
          <w:rFonts w:ascii="Times New Roman" w:hAnsi="Times New Roman"/>
          <w:sz w:val="20"/>
          <w:szCs w:val="20"/>
        </w:rPr>
        <w:tab/>
      </w:r>
      <w:r w:rsidRPr="00673D59">
        <w:rPr>
          <w:rFonts w:ascii="Times New Roman" w:hAnsi="Times New Roman"/>
          <w:sz w:val="20"/>
          <w:szCs w:val="20"/>
        </w:rPr>
        <w:tab/>
      </w:r>
      <w:r w:rsidRPr="00673D59">
        <w:rPr>
          <w:rFonts w:ascii="Times New Roman" w:hAnsi="Times New Roman"/>
          <w:sz w:val="20"/>
          <w:szCs w:val="20"/>
        </w:rPr>
        <w:tab/>
        <w:t xml:space="preserve">  </w:t>
      </w:r>
      <w:r>
        <w:rPr>
          <w:rFonts w:ascii="Times New Roman" w:hAnsi="Times New Roman"/>
          <w:sz w:val="20"/>
          <w:szCs w:val="20"/>
        </w:rPr>
        <w:t xml:space="preserve">               </w:t>
      </w:r>
      <w:r w:rsidRPr="00673D59">
        <w:rPr>
          <w:rFonts w:ascii="Times New Roman" w:hAnsi="Times New Roman"/>
          <w:sz w:val="20"/>
          <w:szCs w:val="20"/>
        </w:rPr>
        <w:t xml:space="preserve">  </w:t>
      </w:r>
      <w:proofErr w:type="spellStart"/>
      <w:r w:rsidRPr="00673D59">
        <w:rPr>
          <w:rFonts w:ascii="Times New Roman" w:hAnsi="Times New Roman"/>
          <w:sz w:val="20"/>
          <w:szCs w:val="20"/>
        </w:rPr>
        <w:t>С.С.Линевич</w:t>
      </w:r>
      <w:proofErr w:type="spellEnd"/>
    </w:p>
    <w:p w14:paraId="287CEBF5" w14:textId="77777777" w:rsidR="00673D59" w:rsidRPr="00673D59" w:rsidRDefault="00673D59" w:rsidP="00673D59">
      <w:pPr>
        <w:spacing w:after="0" w:line="240" w:lineRule="auto"/>
        <w:jc w:val="both"/>
        <w:rPr>
          <w:rFonts w:ascii="Times New Roman" w:hAnsi="Times New Roman"/>
          <w:sz w:val="20"/>
          <w:szCs w:val="20"/>
        </w:rPr>
      </w:pPr>
    </w:p>
    <w:p w14:paraId="4B538AEE" w14:textId="1B55CD33" w:rsidR="00673D59" w:rsidRPr="00673D59" w:rsidRDefault="00673D59" w:rsidP="00673D59">
      <w:pPr>
        <w:spacing w:after="0" w:line="240" w:lineRule="auto"/>
        <w:contextualSpacing/>
        <w:jc w:val="both"/>
        <w:rPr>
          <w:rFonts w:ascii="Times New Roman" w:hAnsi="Times New Roman"/>
          <w:sz w:val="20"/>
          <w:szCs w:val="20"/>
        </w:rPr>
      </w:pPr>
      <w:r w:rsidRPr="00673D59">
        <w:rPr>
          <w:rFonts w:ascii="Times New Roman" w:hAnsi="Times New Roman"/>
          <w:sz w:val="20"/>
          <w:szCs w:val="20"/>
        </w:rPr>
        <w:t>Приложение УТВЕРЖДЕНО</w:t>
      </w:r>
      <w:r>
        <w:rPr>
          <w:rFonts w:ascii="Times New Roman" w:hAnsi="Times New Roman"/>
          <w:sz w:val="20"/>
          <w:szCs w:val="20"/>
        </w:rPr>
        <w:t xml:space="preserve"> </w:t>
      </w:r>
      <w:r w:rsidRPr="00673D59">
        <w:rPr>
          <w:rFonts w:ascii="Times New Roman" w:hAnsi="Times New Roman"/>
          <w:sz w:val="20"/>
          <w:szCs w:val="20"/>
        </w:rPr>
        <w:t>постановлением главы Завитинского муниципального округа</w:t>
      </w:r>
      <w:r>
        <w:rPr>
          <w:rFonts w:ascii="Times New Roman" w:hAnsi="Times New Roman"/>
          <w:sz w:val="20"/>
          <w:szCs w:val="20"/>
        </w:rPr>
        <w:t xml:space="preserve"> </w:t>
      </w:r>
      <w:r w:rsidRPr="00673D59">
        <w:rPr>
          <w:rFonts w:ascii="Times New Roman" w:hAnsi="Times New Roman"/>
          <w:sz w:val="20"/>
          <w:szCs w:val="20"/>
        </w:rPr>
        <w:t>от 09.11.2022 № 1005</w:t>
      </w:r>
    </w:p>
    <w:p w14:paraId="7617DA50" w14:textId="1734C66E" w:rsidR="00673D59" w:rsidRPr="00673D59" w:rsidRDefault="00673D59" w:rsidP="00673D59">
      <w:pPr>
        <w:spacing w:after="0" w:line="240" w:lineRule="auto"/>
        <w:ind w:right="23"/>
        <w:contextualSpacing/>
        <w:jc w:val="both"/>
        <w:rPr>
          <w:rFonts w:ascii="Times New Roman" w:hAnsi="Times New Roman"/>
          <w:sz w:val="20"/>
          <w:szCs w:val="20"/>
        </w:rPr>
      </w:pPr>
      <w:r w:rsidRPr="00673D59">
        <w:rPr>
          <w:rFonts w:ascii="Times New Roman" w:hAnsi="Times New Roman"/>
          <w:sz w:val="20"/>
          <w:szCs w:val="20"/>
        </w:rPr>
        <w:t>Состав</w:t>
      </w:r>
      <w:r>
        <w:rPr>
          <w:rFonts w:ascii="Times New Roman" w:hAnsi="Times New Roman"/>
          <w:sz w:val="20"/>
          <w:szCs w:val="20"/>
        </w:rPr>
        <w:t xml:space="preserve"> </w:t>
      </w:r>
      <w:r w:rsidRPr="00673D59">
        <w:rPr>
          <w:rFonts w:ascii="Times New Roman" w:hAnsi="Times New Roman"/>
          <w:sz w:val="20"/>
          <w:szCs w:val="20"/>
        </w:rPr>
        <w:t>представителей администрации Завитинского муниципального округа в территориальной трёхсторонней комиссии по регулированию социально-трудовых отношений</w:t>
      </w:r>
    </w:p>
    <w:tbl>
      <w:tblPr>
        <w:tblW w:w="0" w:type="auto"/>
        <w:tblLook w:val="04A0" w:firstRow="1" w:lastRow="0" w:firstColumn="1" w:lastColumn="0" w:noHBand="0" w:noVBand="1"/>
      </w:tblPr>
      <w:tblGrid>
        <w:gridCol w:w="2552"/>
        <w:gridCol w:w="8080"/>
      </w:tblGrid>
      <w:tr w:rsidR="00673D59" w:rsidRPr="00673D59" w14:paraId="31A1D28C" w14:textId="77777777" w:rsidTr="00673D59">
        <w:trPr>
          <w:trHeight w:val="20"/>
        </w:trPr>
        <w:tc>
          <w:tcPr>
            <w:tcW w:w="2552" w:type="dxa"/>
            <w:shd w:val="clear" w:color="auto" w:fill="auto"/>
          </w:tcPr>
          <w:p w14:paraId="20AA94CE" w14:textId="5EAD284D"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Розенко Елена Владимировна</w:t>
            </w:r>
          </w:p>
        </w:tc>
        <w:tc>
          <w:tcPr>
            <w:tcW w:w="8080" w:type="dxa"/>
            <w:shd w:val="clear" w:color="auto" w:fill="auto"/>
          </w:tcPr>
          <w:p w14:paraId="4B1B59D5" w14:textId="77777777"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 заместитель главы администрации Завитинского муниципального округа по работе с территориями</w:t>
            </w:r>
          </w:p>
          <w:p w14:paraId="735226A7" w14:textId="77777777"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(координатор стороны Комиссии)</w:t>
            </w:r>
          </w:p>
        </w:tc>
      </w:tr>
      <w:tr w:rsidR="00673D59" w:rsidRPr="00673D59" w14:paraId="32B1B15B" w14:textId="77777777" w:rsidTr="00673D59">
        <w:trPr>
          <w:trHeight w:val="20"/>
        </w:trPr>
        <w:tc>
          <w:tcPr>
            <w:tcW w:w="2552" w:type="dxa"/>
            <w:shd w:val="clear" w:color="auto" w:fill="auto"/>
          </w:tcPr>
          <w:p w14:paraId="1AE7805B" w14:textId="33EFF09C" w:rsidR="00673D59" w:rsidRPr="00673D59" w:rsidRDefault="00673D59" w:rsidP="00673D59">
            <w:pPr>
              <w:spacing w:after="0" w:line="240" w:lineRule="auto"/>
              <w:jc w:val="both"/>
              <w:rPr>
                <w:rFonts w:ascii="Times New Roman" w:hAnsi="Times New Roman"/>
                <w:sz w:val="16"/>
                <w:szCs w:val="16"/>
              </w:rPr>
            </w:pPr>
            <w:proofErr w:type="spellStart"/>
            <w:r w:rsidRPr="00673D59">
              <w:rPr>
                <w:rFonts w:ascii="Times New Roman" w:hAnsi="Times New Roman"/>
                <w:sz w:val="16"/>
                <w:szCs w:val="16"/>
              </w:rPr>
              <w:t>Шворак</w:t>
            </w:r>
            <w:proofErr w:type="spellEnd"/>
            <w:r w:rsidRPr="00673D59">
              <w:rPr>
                <w:rFonts w:ascii="Times New Roman" w:hAnsi="Times New Roman"/>
                <w:sz w:val="16"/>
                <w:szCs w:val="16"/>
              </w:rPr>
              <w:t xml:space="preserve"> Татьяна Петровна</w:t>
            </w:r>
          </w:p>
        </w:tc>
        <w:tc>
          <w:tcPr>
            <w:tcW w:w="8080" w:type="dxa"/>
            <w:shd w:val="clear" w:color="auto" w:fill="auto"/>
          </w:tcPr>
          <w:p w14:paraId="3E33E5AC" w14:textId="77777777"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 xml:space="preserve">- ведущий специалист общего отдела администрации Завитинского муниципального округа </w:t>
            </w:r>
          </w:p>
          <w:p w14:paraId="67FEBD51" w14:textId="77777777"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(ответственный секретарь Комиссии)</w:t>
            </w:r>
          </w:p>
        </w:tc>
      </w:tr>
      <w:tr w:rsidR="00673D59" w:rsidRPr="00673D59" w14:paraId="3FB4F8F0" w14:textId="77777777" w:rsidTr="00673D59">
        <w:trPr>
          <w:trHeight w:val="20"/>
        </w:trPr>
        <w:tc>
          <w:tcPr>
            <w:tcW w:w="2552" w:type="dxa"/>
            <w:shd w:val="clear" w:color="auto" w:fill="auto"/>
          </w:tcPr>
          <w:p w14:paraId="65EDBD3C" w14:textId="77777777"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Татарникова Анна Александровна</w:t>
            </w:r>
          </w:p>
        </w:tc>
        <w:tc>
          <w:tcPr>
            <w:tcW w:w="8080" w:type="dxa"/>
            <w:shd w:val="clear" w:color="auto" w:fill="auto"/>
          </w:tcPr>
          <w:p w14:paraId="6C818415" w14:textId="77777777"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 заместитель главы администрации Завитинского муниципального округа по социальным вопросам</w:t>
            </w:r>
          </w:p>
        </w:tc>
      </w:tr>
      <w:tr w:rsidR="00673D59" w:rsidRPr="00673D59" w14:paraId="3FE1C59B" w14:textId="77777777" w:rsidTr="00673D59">
        <w:trPr>
          <w:trHeight w:val="20"/>
        </w:trPr>
        <w:tc>
          <w:tcPr>
            <w:tcW w:w="2552" w:type="dxa"/>
            <w:shd w:val="clear" w:color="auto" w:fill="auto"/>
          </w:tcPr>
          <w:p w14:paraId="6343801C" w14:textId="16EE53F6"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Аносова Инна Владимировна</w:t>
            </w:r>
          </w:p>
        </w:tc>
        <w:tc>
          <w:tcPr>
            <w:tcW w:w="8080" w:type="dxa"/>
            <w:shd w:val="clear" w:color="auto" w:fill="auto"/>
          </w:tcPr>
          <w:p w14:paraId="2F969BBF" w14:textId="77777777"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 начальник общего отдела администрации Завитинского муниципального округа</w:t>
            </w:r>
          </w:p>
        </w:tc>
      </w:tr>
      <w:tr w:rsidR="00673D59" w:rsidRPr="00673D59" w14:paraId="46627DA3" w14:textId="77777777" w:rsidTr="00673D59">
        <w:trPr>
          <w:trHeight w:val="20"/>
        </w:trPr>
        <w:tc>
          <w:tcPr>
            <w:tcW w:w="2552" w:type="dxa"/>
            <w:shd w:val="clear" w:color="auto" w:fill="auto"/>
          </w:tcPr>
          <w:p w14:paraId="53668F45" w14:textId="77777777"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Капустина Лариса Владимировна</w:t>
            </w:r>
          </w:p>
        </w:tc>
        <w:tc>
          <w:tcPr>
            <w:tcW w:w="8080" w:type="dxa"/>
            <w:shd w:val="clear" w:color="auto" w:fill="auto"/>
          </w:tcPr>
          <w:p w14:paraId="20931A3E" w14:textId="77777777" w:rsidR="00673D59" w:rsidRPr="00673D59" w:rsidRDefault="00673D59" w:rsidP="00673D59">
            <w:pPr>
              <w:spacing w:after="0" w:line="240" w:lineRule="auto"/>
              <w:jc w:val="both"/>
              <w:rPr>
                <w:rFonts w:ascii="Times New Roman" w:hAnsi="Times New Roman"/>
                <w:sz w:val="16"/>
                <w:szCs w:val="16"/>
              </w:rPr>
            </w:pPr>
            <w:r w:rsidRPr="00673D59">
              <w:rPr>
                <w:rFonts w:ascii="Times New Roman" w:hAnsi="Times New Roman"/>
                <w:sz w:val="16"/>
                <w:szCs w:val="16"/>
              </w:rPr>
              <w:t>- начальник отдела по правовым и социальным вопросам администрации Завитинского муниципального округа</w:t>
            </w:r>
          </w:p>
        </w:tc>
      </w:tr>
    </w:tbl>
    <w:p w14:paraId="4B7AAA22" w14:textId="77777777" w:rsidR="00673D59" w:rsidRPr="00673D59" w:rsidRDefault="00673D59" w:rsidP="00673D59">
      <w:pPr>
        <w:spacing w:after="0" w:line="240" w:lineRule="auto"/>
        <w:jc w:val="both"/>
        <w:rPr>
          <w:rFonts w:ascii="Times New Roman" w:hAnsi="Times New Roman"/>
          <w:sz w:val="20"/>
          <w:szCs w:val="20"/>
        </w:rPr>
      </w:pPr>
    </w:p>
    <w:p w14:paraId="588F337E" w14:textId="585FC99C" w:rsidR="00A76050" w:rsidRPr="00403EC5" w:rsidRDefault="00A76050" w:rsidP="00403EC5">
      <w:pPr>
        <w:spacing w:after="0" w:line="240" w:lineRule="auto"/>
        <w:jc w:val="both"/>
        <w:rPr>
          <w:rFonts w:ascii="Times New Roman" w:hAnsi="Times New Roman" w:cs="Times New Roman"/>
          <w:b/>
          <w:bCs/>
          <w:sz w:val="20"/>
          <w:szCs w:val="20"/>
        </w:rPr>
      </w:pPr>
      <w:r w:rsidRPr="00403EC5">
        <w:rPr>
          <w:rFonts w:ascii="Times New Roman" w:hAnsi="Times New Roman" w:cs="Times New Roman"/>
          <w:b/>
          <w:bCs/>
          <w:sz w:val="20"/>
          <w:szCs w:val="20"/>
        </w:rPr>
        <w:t>Постановление от 09.11.2022</w:t>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t xml:space="preserve">              </w:t>
      </w:r>
      <w:r w:rsidR="00F85A49">
        <w:rPr>
          <w:rFonts w:ascii="Times New Roman" w:hAnsi="Times New Roman" w:cs="Times New Roman"/>
          <w:b/>
          <w:bCs/>
          <w:sz w:val="20"/>
          <w:szCs w:val="20"/>
        </w:rPr>
        <w:t xml:space="preserve">              </w:t>
      </w:r>
      <w:r w:rsidRPr="00403EC5">
        <w:rPr>
          <w:rFonts w:ascii="Times New Roman" w:hAnsi="Times New Roman" w:cs="Times New Roman"/>
          <w:b/>
          <w:bCs/>
          <w:sz w:val="20"/>
          <w:szCs w:val="20"/>
        </w:rPr>
        <w:t xml:space="preserve">  № 1006</w:t>
      </w:r>
    </w:p>
    <w:p w14:paraId="071E94A3" w14:textId="64E6FC9B" w:rsidR="00403EC5" w:rsidRPr="00403EC5" w:rsidRDefault="00ED52A0" w:rsidP="00403EC5">
      <w:pPr>
        <w:spacing w:after="0" w:line="240" w:lineRule="auto"/>
        <w:ind w:right="-2"/>
        <w:jc w:val="both"/>
        <w:rPr>
          <w:rFonts w:ascii="Times New Roman" w:hAnsi="Times New Roman" w:cs="Times New Roman"/>
          <w:sz w:val="20"/>
          <w:szCs w:val="20"/>
        </w:rPr>
      </w:pPr>
      <w:r w:rsidRPr="00403EC5">
        <w:rPr>
          <w:rFonts w:ascii="Times New Roman" w:hAnsi="Times New Roman" w:cs="Times New Roman"/>
          <w:sz w:val="20"/>
          <w:szCs w:val="20"/>
        </w:rPr>
        <w:t>О внесении изменений в общие требования к нормативным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утвержденные</w:t>
      </w:r>
      <w:r w:rsidR="00403EC5">
        <w:rPr>
          <w:rFonts w:ascii="Times New Roman" w:hAnsi="Times New Roman" w:cs="Times New Roman"/>
          <w:sz w:val="20"/>
          <w:szCs w:val="20"/>
        </w:rPr>
        <w:t xml:space="preserve"> </w:t>
      </w:r>
      <w:r w:rsidRPr="00403EC5">
        <w:rPr>
          <w:rFonts w:ascii="Times New Roman" w:hAnsi="Times New Roman" w:cs="Times New Roman"/>
          <w:sz w:val="20"/>
          <w:szCs w:val="20"/>
        </w:rPr>
        <w:t>постановлением главы Завитинского муниципального округа от 25.05.2022 № 433</w:t>
      </w:r>
      <w:r w:rsidR="00403EC5" w:rsidRPr="00403EC5">
        <w:rPr>
          <w:rFonts w:ascii="Times New Roman" w:hAnsi="Times New Roman" w:cs="Times New Roman"/>
          <w:sz w:val="20"/>
          <w:szCs w:val="20"/>
        </w:rPr>
        <w:t xml:space="preserve"> На основании постановления Правительства Российской Федерации от 21.09.2022 № 1666 «О внесении изменений в некоторые акты Правительства Российской Федерации»</w:t>
      </w:r>
      <w:r w:rsidR="00403EC5">
        <w:rPr>
          <w:rFonts w:ascii="Times New Roman" w:hAnsi="Times New Roman" w:cs="Times New Roman"/>
          <w:sz w:val="20"/>
          <w:szCs w:val="20"/>
        </w:rPr>
        <w:t xml:space="preserve"> </w:t>
      </w:r>
      <w:r w:rsidR="00403EC5" w:rsidRPr="00403EC5">
        <w:rPr>
          <w:rFonts w:ascii="Times New Roman" w:hAnsi="Times New Roman" w:cs="Times New Roman"/>
          <w:b/>
          <w:sz w:val="20"/>
          <w:szCs w:val="20"/>
        </w:rPr>
        <w:t xml:space="preserve">п о с т а н о в л я ю: </w:t>
      </w:r>
      <w:r w:rsidR="00403EC5" w:rsidRPr="00403EC5">
        <w:rPr>
          <w:rFonts w:ascii="Times New Roman" w:hAnsi="Times New Roman" w:cs="Times New Roman"/>
          <w:sz w:val="20"/>
          <w:szCs w:val="20"/>
        </w:rPr>
        <w:t>1. Внести в общие требования к нормативным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лицам–производителям товаров, работ, услуг, утвержденные постановлением главы Завитинского муниципального округа от 25.05.2022 № 433, следующие изменения: 1) подпункт «ж» пункта 3 изложить в следующей редакции: «ж) информация о размещении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сведений о субсидиях не позднее 15-го рабочего дня, следующего за днем принятия закона (решения) о бюджете (закона (решения) о внесении изменений в закон (решение) о бюджете).»; 2) в пункте 4: абзац третий подпункта «б» заменить текстом следующего содержания: «даты начала подачи или окончания приема предложений (заявок) участников отбора, которая не может быть ранее:</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30-го календарного дня, следующего за днем размещения объявления о проведении отбора, в случае если получатель субсидии определяется по результатам конкурса;</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10-го календарного дня, следующего за днем размещения объявления о проведении отбора, в случае если получатель субсидии определяется по результатам запроса предложений и отсутствует информация о количестве получателей субсидии, соответствующих категории отбора;</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 xml:space="preserve">5-го календарного дня, следующего за днем размещения объявления о проведении отбора, в случае если получатель субсидии определяется по результатам запроса предложений и имеется информация о </w:t>
      </w:r>
      <w:r w:rsidR="00403EC5" w:rsidRPr="00403EC5">
        <w:rPr>
          <w:rFonts w:ascii="Times New Roman" w:hAnsi="Times New Roman" w:cs="Times New Roman"/>
          <w:sz w:val="20"/>
          <w:szCs w:val="20"/>
        </w:rPr>
        <w:lastRenderedPageBreak/>
        <w:t>количестве получателей субсидии, соответствующих категории отбора;»;</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в подпункте «з» слова «исполнительных органах государственной власти субъектов Российской Федерации» заменить словами «исполнительных органах субъектов Российской Федерации»;</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3) подпункт «м» пункта 5 изложить в следующей редакции:</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«м) достигнутые или планируемые результаты предоставления субсидии, под которыми понимаются результаты деятельности (действий) получателя субсидии, соответствующие результатам федеральных проектов, региональных проектов, государственных (муниципальных) программ (при наличии в государственных (муниципальных) программах результатов предоставления субсидии), указанных в подпункте "б" пункта 3 настоящего документа (в случае если субсидия предоставляется в целях реализации такого проекта, программы), а также при необходимости их характеристики (показатели, необходимые для достижения результатов предоставления субсидии) (далее - характеристики), значения которых устанавливаются в соглашениях.</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Результаты предоставления субсидии должны быть конкретными, измеримыми, с указанием в соглашениях точной даты завершения и конечного значения результатов (конкретной количественной характеристики итогов), а также соответствовать типам результатов предоставления субсидии, определенным в соответствии с установленным Министерством финансов Российской Федерации порядком проведения мониторинга достижения результатов предоставления субсидии;»;</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4) в абзаце первом пункта 6:</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слова «и показателей, указанных в подпункте "м" пункта 5 настоящего документа (при установлении таких показателей)» заменить словами «предоставления субсидии и характеристик (при установлении характеристик)»;</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после слов «которых является субсидия» дополнить словами «, за исключением субсидии, предоставляемой в порядке возмещения недополученных доходов и (или) возмещения затрат»;</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5) подпункт «а(1)» пункта 7 дополнить абзацем следующего содержания:</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«Требование о проведении мониторинга достижения результатов предоставления субсидии, предоставляемой в порядке возмещения недополученных доходов и (или) возмещения затрат, при условии наличия достигнутого результата предоставления субсидии и (или) единовременного предоставления субсидии устанавливается в правовом акте при необходимости;»;</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6) в абзаце четвертом подпункта «а» пункта 13 слова «показателей, предусмотренных подпунктом "м" пункта 5 настоящего документа,» заменить словом «характеристик»;</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7) дополнить пунктами 15, 16 и 17 следующего содержания:</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«15. В правовой акт, регулирующий предоставление грантов в форме субсидий в целях премирования, поощрения, предоставления стипендий, в том числе для последующего предоставления получателем субсидии средств иным лицам на указанные цели, положения, указанные в подпункте "е" пункта 3, пункте 4, подпунктах "а" - "в" и абзаце втором подпункта "м" пункта 5, пункте 6, подпункте "а(1)" и абзаце втором подпункта "б" (в части, касающейся возврата средств субсидий в бюджет Завитинского муниципального округа, в случае недостижения значений результатов предоставления субсидий) пункта 7 настоящего документа, включаются при необходимости.</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16. В случае предоставления из бюджета субъекта Российской Федерации,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субсидии на возмещение затрат (недополученных доходов), возникающих в результате государственного регулирования цен (тарифов) и (или) установления льготных тарифов (предоставления льгот), положения, указанные в подпункте "е" пункта 3, пункте 4, подпунктах "а" - "в" и абзаце втором подпункта "м" пункта 5, пункте 6 (в части, касающейся отчетности о достижении значений результатов предоставления субсидии и характеристик), подпункте "а(1)" и абзаце втором подпункта "б" (в части, касающейся возврата средств субсидий в бюджет бюджетной системы Российской Федерации, из которого предоставлены субсидии, в случае недостижения значений результатов предоставления субсидий) пункта 7 настоящего документа, включаются в правовой акт при необходимости.</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17. В правовой акт, регулирующий предоставление субсидий на финансовое обеспечение (возмещение) затрат по направлениям расходов (затрат), непосредственно связанных с содержанием и обеспечением целевого использования объекта (объектов) имущества, указанного в правовом акте, положения, указанные в подпункте "е" пункта 3, пункте 4, подпунктах "а" - "в" и абзаце втором подпункта "м" пункта 5, пункте 6 (в части, касающейся отчетности о достижении значений результатов предоставления субсидии и характеристик) и подпункте "а(1)" пункта 7 настоящего документа, включаются в правовой акт при необходимости.».</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3. Настоящее постановление подлежит официальному опубликованию.</w:t>
      </w:r>
      <w:r w:rsidR="00403EC5">
        <w:rPr>
          <w:rFonts w:ascii="Times New Roman" w:hAnsi="Times New Roman" w:cs="Times New Roman"/>
          <w:sz w:val="20"/>
          <w:szCs w:val="20"/>
        </w:rPr>
        <w:t xml:space="preserve"> </w:t>
      </w:r>
      <w:r w:rsidR="00403EC5" w:rsidRPr="00403EC5">
        <w:rPr>
          <w:rFonts w:ascii="Times New Roman" w:hAnsi="Times New Roman" w:cs="Times New Roman"/>
          <w:sz w:val="20"/>
          <w:szCs w:val="20"/>
        </w:rPr>
        <w:t>4. Контроль за исполнением настоящего постановления оставляю за собой.</w:t>
      </w:r>
    </w:p>
    <w:p w14:paraId="3B38D901" w14:textId="78C7F726" w:rsidR="00403EC5" w:rsidRPr="00403EC5" w:rsidRDefault="00403EC5" w:rsidP="00403EC5">
      <w:pPr>
        <w:spacing w:after="0" w:line="240" w:lineRule="auto"/>
        <w:jc w:val="both"/>
        <w:rPr>
          <w:rFonts w:ascii="Times New Roman" w:hAnsi="Times New Roman" w:cs="Times New Roman"/>
          <w:bCs/>
          <w:sz w:val="20"/>
          <w:szCs w:val="20"/>
        </w:rPr>
      </w:pPr>
      <w:r w:rsidRPr="00403EC5">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403EC5">
        <w:rPr>
          <w:rFonts w:ascii="Times New Roman" w:hAnsi="Times New Roman" w:cs="Times New Roman"/>
          <w:sz w:val="20"/>
          <w:szCs w:val="20"/>
        </w:rPr>
        <w:t xml:space="preserve">    С.С. Линевич</w:t>
      </w:r>
    </w:p>
    <w:p w14:paraId="011E935F" w14:textId="0D084A7A" w:rsidR="008F5148" w:rsidRPr="00403EC5" w:rsidRDefault="008F5148" w:rsidP="00403EC5">
      <w:pPr>
        <w:spacing w:after="0" w:line="240" w:lineRule="auto"/>
        <w:jc w:val="both"/>
        <w:rPr>
          <w:rFonts w:ascii="Times New Roman" w:hAnsi="Times New Roman" w:cs="Times New Roman"/>
          <w:sz w:val="20"/>
          <w:szCs w:val="20"/>
        </w:rPr>
      </w:pPr>
    </w:p>
    <w:p w14:paraId="753B86A4" w14:textId="070B8053" w:rsidR="00A76050" w:rsidRPr="00403EC5" w:rsidRDefault="00A76050" w:rsidP="00403EC5">
      <w:pPr>
        <w:spacing w:after="0" w:line="240" w:lineRule="auto"/>
        <w:jc w:val="both"/>
        <w:rPr>
          <w:rFonts w:ascii="Times New Roman" w:hAnsi="Times New Roman" w:cs="Times New Roman"/>
          <w:b/>
          <w:bCs/>
          <w:sz w:val="20"/>
          <w:szCs w:val="20"/>
        </w:rPr>
      </w:pPr>
      <w:r w:rsidRPr="00403EC5">
        <w:rPr>
          <w:rFonts w:ascii="Times New Roman" w:hAnsi="Times New Roman" w:cs="Times New Roman"/>
          <w:b/>
          <w:bCs/>
          <w:sz w:val="20"/>
          <w:szCs w:val="20"/>
        </w:rPr>
        <w:t>Постановление от 09.11.2022</w:t>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t xml:space="preserve">               </w:t>
      </w:r>
      <w:r w:rsidR="00F85A49">
        <w:rPr>
          <w:rFonts w:ascii="Times New Roman" w:hAnsi="Times New Roman" w:cs="Times New Roman"/>
          <w:b/>
          <w:bCs/>
          <w:sz w:val="20"/>
          <w:szCs w:val="20"/>
        </w:rPr>
        <w:t xml:space="preserve">            </w:t>
      </w:r>
      <w:r w:rsidRPr="00403EC5">
        <w:rPr>
          <w:rFonts w:ascii="Times New Roman" w:hAnsi="Times New Roman" w:cs="Times New Roman"/>
          <w:b/>
          <w:bCs/>
          <w:sz w:val="20"/>
          <w:szCs w:val="20"/>
        </w:rPr>
        <w:t xml:space="preserve"> № 1007</w:t>
      </w:r>
    </w:p>
    <w:p w14:paraId="4F5F16FE" w14:textId="3E0F4599" w:rsidR="00403EC5" w:rsidRPr="00403EC5" w:rsidRDefault="00403EC5" w:rsidP="00403EC5">
      <w:pPr>
        <w:spacing w:after="0" w:line="240" w:lineRule="auto"/>
        <w:jc w:val="both"/>
        <w:rPr>
          <w:rFonts w:ascii="Times New Roman" w:hAnsi="Times New Roman"/>
          <w:sz w:val="20"/>
          <w:szCs w:val="20"/>
        </w:rPr>
      </w:pPr>
      <w:r w:rsidRPr="00403EC5">
        <w:rPr>
          <w:rFonts w:ascii="Times New Roman" w:hAnsi="Times New Roman"/>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00DF325C">
        <w:rPr>
          <w:rFonts w:ascii="Times New Roman" w:hAnsi="Times New Roman"/>
          <w:sz w:val="20"/>
          <w:szCs w:val="20"/>
        </w:rPr>
        <w:t xml:space="preserve"> </w:t>
      </w:r>
      <w:r w:rsidRPr="00403EC5">
        <w:rPr>
          <w:rFonts w:ascii="Times New Roman" w:hAnsi="Times New Roman"/>
          <w:sz w:val="20"/>
          <w:szCs w:val="20"/>
        </w:rPr>
        <w:t xml:space="preserve">В соответствии с Градостроительным кодексом Российской Федерации, </w:t>
      </w:r>
      <w:hyperlink r:id="rId23" w:history="1">
        <w:r w:rsidRPr="00403EC5">
          <w:rPr>
            <w:rFonts w:ascii="Times New Roman" w:hAnsi="Times New Roman"/>
            <w:bCs/>
            <w:sz w:val="20"/>
            <w:szCs w:val="20"/>
          </w:rPr>
          <w:t>Федеральным законом</w:t>
        </w:r>
      </w:hyperlink>
      <w:r w:rsidRPr="00403EC5">
        <w:rPr>
          <w:rFonts w:ascii="Times New Roman" w:hAnsi="Times New Roman"/>
          <w:bCs/>
          <w:sz w:val="20"/>
          <w:szCs w:val="20"/>
        </w:rPr>
        <w:t> от 06.10.2003 № 131-ФЗ «Об общих принципах организации местного самоуправления в Российской Федерации», Уставом Завитинского муниципального округа,</w:t>
      </w:r>
      <w:r w:rsidRPr="00403EC5">
        <w:rPr>
          <w:rFonts w:ascii="Times New Roman" w:hAnsi="Times New Roman"/>
          <w:sz w:val="20"/>
          <w:szCs w:val="20"/>
        </w:rPr>
        <w:t xml:space="preserve"> Порядком организации и проведения общественных обсуждений или публичных слушаний по вопросам в сфере градостроительной деятельности на территории Завитинского муниципального округа, утвержденным решением Совета народных депутатов Завитинского муниципального округа от 17.02.2022 № 89/9, </w:t>
      </w:r>
      <w:r w:rsidRPr="00403EC5">
        <w:rPr>
          <w:rFonts w:ascii="Times New Roman" w:hAnsi="Times New Roman"/>
          <w:bCs/>
          <w:sz w:val="20"/>
          <w:szCs w:val="20"/>
        </w:rPr>
        <w:t>в целях упорядочения земельных отношений,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00DF325C">
        <w:rPr>
          <w:rFonts w:ascii="Times New Roman" w:hAnsi="Times New Roman"/>
          <w:bCs/>
          <w:sz w:val="20"/>
          <w:szCs w:val="20"/>
        </w:rPr>
        <w:t xml:space="preserve"> </w:t>
      </w:r>
      <w:r w:rsidRPr="00403EC5">
        <w:rPr>
          <w:rFonts w:ascii="Times New Roman" w:hAnsi="Times New Roman"/>
          <w:b/>
          <w:sz w:val="20"/>
          <w:szCs w:val="20"/>
        </w:rPr>
        <w:t xml:space="preserve">п о с т а н о в л я ю: </w:t>
      </w:r>
      <w:r w:rsidRPr="00403EC5">
        <w:rPr>
          <w:rFonts w:ascii="Times New Roman" w:hAnsi="Times New Roman"/>
          <w:sz w:val="20"/>
          <w:szCs w:val="20"/>
        </w:rPr>
        <w:t xml:space="preserve">1. Назначить общественные обсуждения по проекту решения о предоставлении разрешения на условно разрешенный вид использования «Амбулаторное ветеринарное обслуживание»  земельному участку с кадастровым номером 28:12:010569:25, общей площадью 1784 </w:t>
      </w:r>
      <w:proofErr w:type="spellStart"/>
      <w:r w:rsidRPr="00403EC5">
        <w:rPr>
          <w:rFonts w:ascii="Times New Roman" w:hAnsi="Times New Roman"/>
          <w:sz w:val="20"/>
          <w:szCs w:val="20"/>
        </w:rPr>
        <w:t>кв.м</w:t>
      </w:r>
      <w:proofErr w:type="spellEnd"/>
      <w:r w:rsidRPr="00403EC5">
        <w:rPr>
          <w:rFonts w:ascii="Times New Roman" w:hAnsi="Times New Roman"/>
          <w:sz w:val="20"/>
          <w:szCs w:val="20"/>
        </w:rPr>
        <w:t>., находящемуся в границе территориальной зоны Ж-1 «Зона индивидуальной и малоэтажной жилой застройки» Правил землепользования и застройки городского поселения «Город Завитинск», расположенному по адресу: Амурская область, Завитинский район, г. Завитинск, ул. Завитинская, д.61 «а» (далее - Проект).</w:t>
      </w:r>
      <w:r w:rsidR="00DF325C">
        <w:rPr>
          <w:rFonts w:ascii="Times New Roman" w:hAnsi="Times New Roman"/>
          <w:sz w:val="20"/>
          <w:szCs w:val="20"/>
        </w:rPr>
        <w:t xml:space="preserve"> </w:t>
      </w:r>
      <w:r w:rsidRPr="00403EC5">
        <w:rPr>
          <w:rFonts w:ascii="Times New Roman" w:hAnsi="Times New Roman"/>
          <w:sz w:val="20"/>
          <w:szCs w:val="20"/>
        </w:rPr>
        <w:t xml:space="preserve">2. Комиссии по вопросам градостроительства, землепользования и застройки Завитинского муниципального округа, утвержденной постановлением главы Завитинского муниципального округа от 16.03.2022 № 173 организовать подготовку и проведение общественных обсуждений по Проекту в соответствии с действующим законодательством. 3. Общественные обсуждения по Проекту провести на территории города Завитинска с 10 ноября 2022 года по 18 </w:t>
      </w:r>
      <w:proofErr w:type="gramStart"/>
      <w:r w:rsidRPr="00403EC5">
        <w:rPr>
          <w:rFonts w:ascii="Times New Roman" w:hAnsi="Times New Roman"/>
          <w:sz w:val="20"/>
          <w:szCs w:val="20"/>
        </w:rPr>
        <w:t>ноября  2022</w:t>
      </w:r>
      <w:proofErr w:type="gramEnd"/>
      <w:r w:rsidRPr="00403EC5">
        <w:rPr>
          <w:rFonts w:ascii="Times New Roman" w:hAnsi="Times New Roman"/>
          <w:sz w:val="20"/>
          <w:szCs w:val="20"/>
        </w:rPr>
        <w:t xml:space="preserve"> года. Место расположения экспозиции (материалов) по Проекту: г. Завитинск, ул. Куйбышева, 44, кабинет №  2,  на официальном сайте администрации Завитинского муниципального округа </w:t>
      </w:r>
      <w:hyperlink r:id="rId24" w:history="1">
        <w:r w:rsidRPr="00403EC5">
          <w:rPr>
            <w:rStyle w:val="a9"/>
            <w:sz w:val="20"/>
            <w:szCs w:val="20"/>
          </w:rPr>
          <w:t>http://zavitinsk.info/</w:t>
        </w:r>
      </w:hyperlink>
      <w:r w:rsidRPr="00403EC5">
        <w:rPr>
          <w:rFonts w:ascii="Times New Roman" w:hAnsi="Times New Roman"/>
          <w:sz w:val="20"/>
          <w:szCs w:val="20"/>
        </w:rPr>
        <w:t xml:space="preserve"> «Главная/Округ/Публичные слушания и общественные обсуждения». 4. Настоящее постановление подлежит официальному опубликованию.</w:t>
      </w:r>
      <w:r w:rsidR="00DF325C">
        <w:rPr>
          <w:rFonts w:ascii="Times New Roman" w:hAnsi="Times New Roman"/>
          <w:sz w:val="20"/>
          <w:szCs w:val="20"/>
        </w:rPr>
        <w:t xml:space="preserve"> </w:t>
      </w:r>
      <w:r w:rsidRPr="00403EC5">
        <w:rPr>
          <w:rFonts w:ascii="Times New Roman" w:hAnsi="Times New Roman"/>
          <w:sz w:val="20"/>
          <w:szCs w:val="20"/>
        </w:rPr>
        <w:t xml:space="preserve">5. Контроль за исполнением </w:t>
      </w:r>
      <w:r w:rsidRPr="00403EC5">
        <w:rPr>
          <w:rFonts w:ascii="Times New Roman" w:hAnsi="Times New Roman"/>
          <w:sz w:val="20"/>
          <w:szCs w:val="20"/>
        </w:rPr>
        <w:lastRenderedPageBreak/>
        <w:t>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121DEF2F" w14:textId="4FCED555" w:rsidR="008F5148" w:rsidRPr="00403EC5" w:rsidRDefault="00403EC5" w:rsidP="00403EC5">
      <w:pPr>
        <w:spacing w:after="0" w:line="240" w:lineRule="auto"/>
        <w:jc w:val="both"/>
        <w:rPr>
          <w:rFonts w:ascii="Times New Roman" w:hAnsi="Times New Roman"/>
          <w:sz w:val="20"/>
          <w:szCs w:val="20"/>
        </w:rPr>
      </w:pPr>
      <w:r w:rsidRPr="00403EC5">
        <w:rPr>
          <w:rFonts w:ascii="Times New Roman" w:hAnsi="Times New Roman"/>
          <w:sz w:val="20"/>
          <w:szCs w:val="20"/>
        </w:rPr>
        <w:t xml:space="preserve">Глава Завитинского муниципального округа  </w:t>
      </w:r>
      <w:r w:rsidR="00DF325C">
        <w:rPr>
          <w:rFonts w:ascii="Times New Roman" w:hAnsi="Times New Roman"/>
          <w:sz w:val="20"/>
          <w:szCs w:val="20"/>
        </w:rPr>
        <w:t xml:space="preserve">                                                                           </w:t>
      </w:r>
      <w:r w:rsidRPr="00403EC5">
        <w:rPr>
          <w:rFonts w:ascii="Times New Roman" w:hAnsi="Times New Roman"/>
          <w:sz w:val="20"/>
          <w:szCs w:val="20"/>
        </w:rPr>
        <w:t xml:space="preserve">                                    С.С. Линевич</w:t>
      </w:r>
    </w:p>
    <w:p w14:paraId="00A78A99" w14:textId="77777777" w:rsidR="00403EC5" w:rsidRPr="00403EC5" w:rsidRDefault="00403EC5" w:rsidP="00403EC5">
      <w:pPr>
        <w:spacing w:after="0" w:line="240" w:lineRule="auto"/>
        <w:jc w:val="both"/>
        <w:rPr>
          <w:rFonts w:ascii="Times New Roman" w:hAnsi="Times New Roman" w:cs="Times New Roman"/>
          <w:sz w:val="20"/>
          <w:szCs w:val="20"/>
        </w:rPr>
      </w:pPr>
    </w:p>
    <w:p w14:paraId="0926D91C" w14:textId="54B569E8" w:rsidR="00A76050" w:rsidRPr="00403EC5" w:rsidRDefault="00A76050" w:rsidP="00403EC5">
      <w:pPr>
        <w:spacing w:after="0" w:line="240" w:lineRule="auto"/>
        <w:jc w:val="both"/>
        <w:rPr>
          <w:rFonts w:ascii="Times New Roman" w:hAnsi="Times New Roman" w:cs="Times New Roman"/>
          <w:b/>
          <w:bCs/>
          <w:sz w:val="20"/>
          <w:szCs w:val="20"/>
        </w:rPr>
      </w:pPr>
      <w:r w:rsidRPr="00403EC5">
        <w:rPr>
          <w:rFonts w:ascii="Times New Roman" w:hAnsi="Times New Roman" w:cs="Times New Roman"/>
          <w:b/>
          <w:bCs/>
          <w:sz w:val="20"/>
          <w:szCs w:val="20"/>
        </w:rPr>
        <w:t>Постановление от 10.11.2022</w:t>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r>
      <w:r w:rsidRPr="00403EC5">
        <w:rPr>
          <w:rFonts w:ascii="Times New Roman" w:hAnsi="Times New Roman" w:cs="Times New Roman"/>
          <w:b/>
          <w:bCs/>
          <w:sz w:val="20"/>
          <w:szCs w:val="20"/>
        </w:rPr>
        <w:tab/>
        <w:t xml:space="preserve">             </w:t>
      </w:r>
      <w:r w:rsidR="00F85A49">
        <w:rPr>
          <w:rFonts w:ascii="Times New Roman" w:hAnsi="Times New Roman" w:cs="Times New Roman"/>
          <w:b/>
          <w:bCs/>
          <w:sz w:val="20"/>
          <w:szCs w:val="20"/>
        </w:rPr>
        <w:t xml:space="preserve">              </w:t>
      </w:r>
      <w:r w:rsidRPr="00403EC5">
        <w:rPr>
          <w:rFonts w:ascii="Times New Roman" w:hAnsi="Times New Roman" w:cs="Times New Roman"/>
          <w:b/>
          <w:bCs/>
          <w:sz w:val="20"/>
          <w:szCs w:val="20"/>
        </w:rPr>
        <w:t xml:space="preserve">   № 1010</w:t>
      </w:r>
    </w:p>
    <w:p w14:paraId="221ED290" w14:textId="4F3FDDB3" w:rsidR="00403EC5" w:rsidRPr="002529D1" w:rsidRDefault="00403EC5" w:rsidP="00403EC5">
      <w:pPr>
        <w:spacing w:after="0" w:line="240" w:lineRule="auto"/>
        <w:jc w:val="both"/>
        <w:rPr>
          <w:rFonts w:ascii="Times New Roman" w:eastAsia="Times New Roman" w:hAnsi="Times New Roman" w:cs="Times New Roman"/>
          <w:sz w:val="20"/>
          <w:szCs w:val="20"/>
        </w:rPr>
      </w:pPr>
      <w:r w:rsidRPr="00403EC5">
        <w:rPr>
          <w:rFonts w:ascii="Times New Roman" w:eastAsia="Times New Roman" w:hAnsi="Times New Roman" w:cs="Times New Roman"/>
          <w:sz w:val="20"/>
          <w:szCs w:val="20"/>
        </w:rPr>
        <w:t>О внесении изменений в постановление главы Завитинского муниципального округа от 18.08.2022 № 700В целях приведения административного регламента в соответствие с действующим законодательством Российской Федерации</w:t>
      </w:r>
      <w:r w:rsidR="00DF325C">
        <w:rPr>
          <w:rFonts w:ascii="Times New Roman" w:eastAsia="Times New Roman" w:hAnsi="Times New Roman" w:cs="Times New Roman"/>
          <w:sz w:val="20"/>
          <w:szCs w:val="20"/>
        </w:rPr>
        <w:t xml:space="preserve"> </w:t>
      </w:r>
      <w:r w:rsidRPr="00403EC5">
        <w:rPr>
          <w:rFonts w:ascii="Times New Roman" w:eastAsia="Times New Roman" w:hAnsi="Times New Roman" w:cs="Times New Roman"/>
          <w:b/>
          <w:sz w:val="20"/>
          <w:szCs w:val="20"/>
        </w:rPr>
        <w:t>п о с т а н о в л я ю:</w:t>
      </w:r>
      <w:r w:rsidR="00DF325C">
        <w:rPr>
          <w:rFonts w:ascii="Times New Roman" w:eastAsia="Times New Roman" w:hAnsi="Times New Roman" w:cs="Times New Roman"/>
          <w:b/>
          <w:sz w:val="20"/>
          <w:szCs w:val="20"/>
        </w:rPr>
        <w:t xml:space="preserve"> </w:t>
      </w:r>
      <w:r w:rsidRPr="00403EC5">
        <w:rPr>
          <w:rFonts w:ascii="Times New Roman" w:eastAsia="Times New Roman" w:hAnsi="Times New Roman" w:cs="Times New Roman"/>
          <w:sz w:val="20"/>
          <w:szCs w:val="20"/>
        </w:rPr>
        <w:t>1. Внести в постановление главы Завитинского муниципального округа от 18.08.2022 № 700 «Об утверждении административного регламента предоставления муниципальной услуги «Осуществление передачи (приватизации) жилого помещения в собственность граждан» на территории Завитинского муниципального округа» следующие изменения:</w:t>
      </w:r>
      <w:r w:rsidR="00DF325C">
        <w:rPr>
          <w:rFonts w:ascii="Times New Roman" w:eastAsia="Times New Roman" w:hAnsi="Times New Roman" w:cs="Times New Roman"/>
          <w:sz w:val="20"/>
          <w:szCs w:val="20"/>
        </w:rPr>
        <w:t xml:space="preserve"> </w:t>
      </w:r>
      <w:r w:rsidRPr="00403EC5">
        <w:rPr>
          <w:rFonts w:ascii="Times New Roman" w:eastAsia="Times New Roman" w:hAnsi="Times New Roman" w:cs="Times New Roman"/>
          <w:sz w:val="20"/>
          <w:szCs w:val="20"/>
        </w:rPr>
        <w:t>1.1. Название постановления изложить в следующей редакции: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Завитинского муниципального округа».</w:t>
      </w:r>
      <w:r w:rsidR="00DF325C">
        <w:rPr>
          <w:rFonts w:ascii="Times New Roman" w:eastAsia="Times New Roman" w:hAnsi="Times New Roman" w:cs="Times New Roman"/>
          <w:sz w:val="20"/>
          <w:szCs w:val="20"/>
        </w:rPr>
        <w:t xml:space="preserve"> </w:t>
      </w:r>
      <w:r w:rsidRPr="00403EC5">
        <w:rPr>
          <w:rFonts w:ascii="Times New Roman" w:eastAsia="Times New Roman" w:hAnsi="Times New Roman" w:cs="Times New Roman"/>
          <w:sz w:val="20"/>
          <w:szCs w:val="20"/>
        </w:rPr>
        <w:t>1.2.  Пункт 1 постановления изложить в следующей редакции: «1. Утвердить 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Завитинского муниципального округа».</w:t>
      </w:r>
      <w:r w:rsidR="00DF325C">
        <w:rPr>
          <w:rFonts w:ascii="Times New Roman" w:eastAsia="Times New Roman" w:hAnsi="Times New Roman" w:cs="Times New Roman"/>
          <w:sz w:val="20"/>
          <w:szCs w:val="20"/>
        </w:rPr>
        <w:t xml:space="preserve"> </w:t>
      </w:r>
      <w:r w:rsidRPr="00403EC5">
        <w:rPr>
          <w:rFonts w:ascii="Times New Roman" w:eastAsia="Times New Roman" w:hAnsi="Times New Roman" w:cs="Times New Roman"/>
          <w:sz w:val="20"/>
          <w:szCs w:val="20"/>
        </w:rPr>
        <w:t xml:space="preserve">1.3. Приложение к постановлению изложить в новой редакции </w:t>
      </w:r>
      <w:r w:rsidRPr="002529D1">
        <w:rPr>
          <w:rFonts w:ascii="Times New Roman" w:eastAsia="Times New Roman" w:hAnsi="Times New Roman" w:cs="Times New Roman"/>
          <w:sz w:val="20"/>
          <w:szCs w:val="20"/>
        </w:rPr>
        <w:t>согласно приложению к настоящему постановлению.</w:t>
      </w:r>
      <w:r w:rsidR="00DF325C" w:rsidRPr="002529D1">
        <w:rPr>
          <w:rFonts w:ascii="Times New Roman" w:eastAsia="Times New Roman" w:hAnsi="Times New Roman" w:cs="Times New Roman"/>
          <w:sz w:val="20"/>
          <w:szCs w:val="20"/>
        </w:rPr>
        <w:t xml:space="preserve"> </w:t>
      </w:r>
      <w:r w:rsidRPr="002529D1">
        <w:rPr>
          <w:rFonts w:ascii="Times New Roman" w:eastAsia="Times New Roman" w:hAnsi="Times New Roman" w:cs="Times New Roman"/>
          <w:color w:val="000000"/>
          <w:sz w:val="20"/>
          <w:szCs w:val="20"/>
        </w:rPr>
        <w:t>2. Настоящее постановление подлежит официальному опубликованию.</w:t>
      </w:r>
      <w:r w:rsidR="00DF325C" w:rsidRPr="002529D1">
        <w:rPr>
          <w:rFonts w:ascii="Times New Roman" w:eastAsia="Times New Roman" w:hAnsi="Times New Roman" w:cs="Times New Roman"/>
          <w:color w:val="000000"/>
          <w:sz w:val="20"/>
          <w:szCs w:val="20"/>
        </w:rPr>
        <w:t xml:space="preserve"> </w:t>
      </w:r>
      <w:r w:rsidRPr="002529D1">
        <w:rPr>
          <w:rFonts w:ascii="Times New Roman" w:eastAsia="Times New Roman" w:hAnsi="Times New Roman" w:cs="Times New Roman"/>
          <w:color w:val="000000"/>
          <w:sz w:val="20"/>
          <w:szCs w:val="20"/>
        </w:rPr>
        <w:t xml:space="preserve">3. Контроль за исполнением настоящего постановления возложить на первого заместителя администрации Завитинского муниципального округа </w:t>
      </w:r>
      <w:proofErr w:type="spellStart"/>
      <w:r w:rsidRPr="002529D1">
        <w:rPr>
          <w:rFonts w:ascii="Times New Roman" w:eastAsia="Times New Roman" w:hAnsi="Times New Roman" w:cs="Times New Roman"/>
          <w:color w:val="000000"/>
          <w:sz w:val="20"/>
          <w:szCs w:val="20"/>
        </w:rPr>
        <w:t>А.Н.Мацкан</w:t>
      </w:r>
      <w:proofErr w:type="spellEnd"/>
      <w:r w:rsidRPr="002529D1">
        <w:rPr>
          <w:rFonts w:ascii="Times New Roman" w:eastAsia="Times New Roman" w:hAnsi="Times New Roman" w:cs="Times New Roman"/>
          <w:color w:val="000000"/>
          <w:sz w:val="20"/>
          <w:szCs w:val="20"/>
        </w:rPr>
        <w:t>.</w:t>
      </w:r>
    </w:p>
    <w:p w14:paraId="04C480D5" w14:textId="37923ADE" w:rsidR="008F5148" w:rsidRPr="002529D1" w:rsidRDefault="00403EC5" w:rsidP="00403EC5">
      <w:pPr>
        <w:spacing w:after="0" w:line="240" w:lineRule="auto"/>
        <w:contextualSpacing/>
        <w:jc w:val="both"/>
        <w:rPr>
          <w:rFonts w:ascii="Times New Roman" w:hAnsi="Times New Roman" w:cs="Times New Roman"/>
          <w:sz w:val="20"/>
          <w:szCs w:val="20"/>
        </w:rPr>
      </w:pPr>
      <w:r w:rsidRPr="002529D1">
        <w:rPr>
          <w:rFonts w:ascii="Times New Roman" w:eastAsia="Times New Roman" w:hAnsi="Times New Roman" w:cs="Times New Roman"/>
          <w:sz w:val="20"/>
          <w:szCs w:val="20"/>
        </w:rPr>
        <w:t xml:space="preserve">Глава Завитинского муниципального округа                                                                      </w:t>
      </w:r>
      <w:r w:rsidR="00DF325C" w:rsidRPr="002529D1">
        <w:rPr>
          <w:rFonts w:ascii="Times New Roman" w:eastAsia="Times New Roman" w:hAnsi="Times New Roman" w:cs="Times New Roman"/>
          <w:sz w:val="20"/>
          <w:szCs w:val="20"/>
        </w:rPr>
        <w:t xml:space="preserve">                                             </w:t>
      </w:r>
      <w:proofErr w:type="spellStart"/>
      <w:r w:rsidRPr="002529D1">
        <w:rPr>
          <w:rFonts w:ascii="Times New Roman" w:eastAsia="Times New Roman" w:hAnsi="Times New Roman" w:cs="Times New Roman"/>
          <w:sz w:val="20"/>
          <w:szCs w:val="20"/>
        </w:rPr>
        <w:t>С.С.Линевич</w:t>
      </w:r>
      <w:proofErr w:type="spellEnd"/>
    </w:p>
    <w:p w14:paraId="4A7BEB69" w14:textId="320C8247" w:rsidR="003532DD" w:rsidRPr="003532DD" w:rsidRDefault="003532DD" w:rsidP="00BA5395">
      <w:pPr>
        <w:spacing w:after="0" w:line="240" w:lineRule="auto"/>
        <w:jc w:val="both"/>
        <w:rPr>
          <w:sz w:val="20"/>
          <w:szCs w:val="20"/>
        </w:rPr>
      </w:pPr>
      <w:r w:rsidRPr="002529D1">
        <w:rPr>
          <w:rFonts w:ascii="Times New Roman" w:eastAsia="Calibri" w:hAnsi="Times New Roman" w:cs="Times New Roman"/>
          <w:bCs/>
          <w:sz w:val="20"/>
          <w:szCs w:val="20"/>
          <w:lang w:eastAsia="ru-RU"/>
        </w:rPr>
        <w:t>Приложение УТВЕРЖДЕНО постановлением главы Завитинского муниципального округа</w:t>
      </w:r>
      <w:r w:rsidR="002529D1" w:rsidRPr="002529D1">
        <w:rPr>
          <w:rFonts w:ascii="Times New Roman" w:eastAsia="Calibri" w:hAnsi="Times New Roman" w:cs="Times New Roman"/>
          <w:bCs/>
          <w:sz w:val="20"/>
          <w:szCs w:val="20"/>
          <w:lang w:eastAsia="ru-RU"/>
        </w:rPr>
        <w:t xml:space="preserve"> </w:t>
      </w:r>
      <w:r w:rsidRPr="002529D1">
        <w:rPr>
          <w:rFonts w:ascii="Times New Roman" w:eastAsia="Calibri" w:hAnsi="Times New Roman" w:cs="Times New Roman"/>
          <w:bCs/>
          <w:sz w:val="20"/>
          <w:szCs w:val="20"/>
          <w:lang w:eastAsia="ru-RU"/>
        </w:rPr>
        <w:t xml:space="preserve">от </w:t>
      </w:r>
      <w:r w:rsidRPr="002529D1">
        <w:rPr>
          <w:rFonts w:ascii="Times New Roman" w:eastAsia="Calibri" w:hAnsi="Times New Roman" w:cs="Times New Roman"/>
          <w:bCs/>
          <w:sz w:val="20"/>
          <w:szCs w:val="20"/>
          <w:u w:val="single"/>
          <w:lang w:eastAsia="ru-RU"/>
        </w:rPr>
        <w:t xml:space="preserve">10.11.2022 </w:t>
      </w:r>
      <w:r w:rsidRPr="002529D1">
        <w:rPr>
          <w:rFonts w:ascii="Times New Roman" w:eastAsia="Calibri" w:hAnsi="Times New Roman" w:cs="Times New Roman"/>
          <w:bCs/>
          <w:sz w:val="20"/>
          <w:szCs w:val="20"/>
          <w:lang w:eastAsia="ru-RU"/>
        </w:rPr>
        <w:t>№</w:t>
      </w:r>
      <w:r w:rsidRPr="002529D1">
        <w:rPr>
          <w:rFonts w:ascii="Times New Roman" w:eastAsia="Calibri" w:hAnsi="Times New Roman" w:cs="Times New Roman"/>
          <w:bCs/>
          <w:sz w:val="20"/>
          <w:szCs w:val="20"/>
          <w:u w:val="single"/>
          <w:lang w:eastAsia="ru-RU"/>
        </w:rPr>
        <w:t xml:space="preserve"> 1010</w:t>
      </w:r>
      <w:r w:rsidRPr="002529D1">
        <w:rPr>
          <w:rFonts w:ascii="Times New Roman" w:hAnsi="Times New Roman" w:cs="Times New Roman"/>
          <w:sz w:val="20"/>
          <w:szCs w:val="20"/>
        </w:rPr>
        <w:t xml:space="preserve"> Административный регламент предоставления</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муниципальной услуги</w:t>
      </w:r>
      <w:r w:rsidRPr="002529D1">
        <w:rPr>
          <w:rFonts w:ascii="Times New Roman" w:hAnsi="Times New Roman" w:cs="Times New Roman"/>
          <w:spacing w:val="-7"/>
          <w:sz w:val="20"/>
          <w:szCs w:val="20"/>
        </w:rPr>
        <w:t xml:space="preserve"> </w:t>
      </w:r>
      <w:r w:rsidRPr="002529D1">
        <w:rPr>
          <w:rFonts w:ascii="Times New Roman" w:hAnsi="Times New Roman" w:cs="Times New Roman"/>
          <w:sz w:val="20"/>
          <w:szCs w:val="20"/>
        </w:rPr>
        <w:t>«Передача в собственность граждан занимаемых ими жилых помещений жилищного фонда (приватизация жилищного фонда)»</w:t>
      </w:r>
      <w:r w:rsidRPr="002529D1">
        <w:rPr>
          <w:rFonts w:ascii="Times New Roman" w:hAnsi="Times New Roman" w:cs="Times New Roman"/>
          <w:i/>
          <w:spacing w:val="1"/>
          <w:sz w:val="20"/>
          <w:szCs w:val="20"/>
        </w:rPr>
        <w:t xml:space="preserve"> </w:t>
      </w:r>
      <w:r w:rsidRPr="002529D1">
        <w:rPr>
          <w:rFonts w:ascii="Times New Roman" w:hAnsi="Times New Roman" w:cs="Times New Roman"/>
          <w:sz w:val="20"/>
          <w:szCs w:val="20"/>
        </w:rPr>
        <w:t>на территории Завитинского муниципального округа</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Общие</w:t>
      </w:r>
      <w:r w:rsidRPr="002529D1">
        <w:rPr>
          <w:rFonts w:ascii="Times New Roman" w:hAnsi="Times New Roman" w:cs="Times New Roman"/>
          <w:spacing w:val="-3"/>
          <w:sz w:val="20"/>
          <w:szCs w:val="20"/>
        </w:rPr>
        <w:t xml:space="preserve"> </w:t>
      </w:r>
      <w:r w:rsidRPr="002529D1">
        <w:rPr>
          <w:rFonts w:ascii="Times New Roman" w:hAnsi="Times New Roman" w:cs="Times New Roman"/>
          <w:sz w:val="20"/>
          <w:szCs w:val="20"/>
        </w:rPr>
        <w:t>положение</w:t>
      </w:r>
      <w:r w:rsidR="002529D1" w:rsidRPr="002529D1">
        <w:rPr>
          <w:rFonts w:ascii="Times New Roman" w:hAnsi="Times New Roman" w:cs="Times New Roman"/>
          <w:sz w:val="20"/>
          <w:szCs w:val="20"/>
        </w:rPr>
        <w:t xml:space="preserve"> П</w:t>
      </w:r>
      <w:r w:rsidRPr="002529D1">
        <w:rPr>
          <w:rFonts w:ascii="Times New Roman" w:hAnsi="Times New Roman" w:cs="Times New Roman"/>
          <w:b/>
          <w:sz w:val="20"/>
          <w:szCs w:val="20"/>
        </w:rPr>
        <w:t>редмет</w:t>
      </w:r>
      <w:r w:rsidRPr="002529D1">
        <w:rPr>
          <w:rFonts w:ascii="Times New Roman" w:hAnsi="Times New Roman" w:cs="Times New Roman"/>
          <w:b/>
          <w:spacing w:val="-5"/>
          <w:sz w:val="20"/>
          <w:szCs w:val="20"/>
        </w:rPr>
        <w:t xml:space="preserve"> </w:t>
      </w:r>
      <w:r w:rsidRPr="002529D1">
        <w:rPr>
          <w:rFonts w:ascii="Times New Roman" w:hAnsi="Times New Roman" w:cs="Times New Roman"/>
          <w:b/>
          <w:sz w:val="20"/>
          <w:szCs w:val="20"/>
        </w:rPr>
        <w:t>регулирования</w:t>
      </w:r>
      <w:r w:rsidRPr="002529D1">
        <w:rPr>
          <w:rFonts w:ascii="Times New Roman" w:hAnsi="Times New Roman" w:cs="Times New Roman"/>
          <w:b/>
          <w:spacing w:val="-7"/>
          <w:sz w:val="20"/>
          <w:szCs w:val="20"/>
        </w:rPr>
        <w:t xml:space="preserve"> </w:t>
      </w:r>
      <w:r w:rsidRPr="002529D1">
        <w:rPr>
          <w:rFonts w:ascii="Times New Roman" w:hAnsi="Times New Roman" w:cs="Times New Roman"/>
          <w:b/>
          <w:sz w:val="20"/>
          <w:szCs w:val="20"/>
        </w:rPr>
        <w:t>Административного</w:t>
      </w:r>
      <w:r w:rsidRPr="002529D1">
        <w:rPr>
          <w:rFonts w:ascii="Times New Roman" w:hAnsi="Times New Roman" w:cs="Times New Roman"/>
          <w:b/>
          <w:spacing w:val="-5"/>
          <w:sz w:val="20"/>
          <w:szCs w:val="20"/>
        </w:rPr>
        <w:t xml:space="preserve"> </w:t>
      </w:r>
      <w:r w:rsidRPr="002529D1">
        <w:rPr>
          <w:rFonts w:ascii="Times New Roman" w:hAnsi="Times New Roman" w:cs="Times New Roman"/>
          <w:b/>
          <w:sz w:val="20"/>
          <w:szCs w:val="20"/>
        </w:rPr>
        <w:t>регламента</w:t>
      </w:r>
      <w:r w:rsidR="002529D1" w:rsidRPr="002529D1">
        <w:rPr>
          <w:rFonts w:ascii="Times New Roman" w:hAnsi="Times New Roman" w:cs="Times New Roman"/>
          <w:b/>
          <w:sz w:val="20"/>
          <w:szCs w:val="20"/>
        </w:rPr>
        <w:t xml:space="preserve"> </w:t>
      </w:r>
      <w:r w:rsidRPr="002529D1">
        <w:rPr>
          <w:rFonts w:ascii="Times New Roman" w:hAnsi="Times New Roman" w:cs="Times New Roman"/>
          <w:sz w:val="20"/>
          <w:szCs w:val="20"/>
        </w:rPr>
        <w:t>Административный</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регламент</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предоставления</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муниципальной услуги «Передача в собственность граждан занимаемых ими жилых помещений жилищного фонда (приватизация жилищного фонда)» на территории Завитинского муниципального округа (далее-Административный регламент)</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 xml:space="preserve">устанавливает состав, последовательность и сроки выполнения административных процедур (действий) и (или) принятия решений по предоставлению муниципальной услуги, осуществляемых по заявлению физического лица либо его представителя. </w:t>
      </w:r>
      <w:r w:rsidR="002529D1" w:rsidRPr="002529D1">
        <w:rPr>
          <w:rFonts w:ascii="Times New Roman" w:hAnsi="Times New Roman" w:cs="Times New Roman"/>
          <w:sz w:val="20"/>
          <w:szCs w:val="20"/>
        </w:rPr>
        <w:t>Н</w:t>
      </w:r>
      <w:r w:rsidRPr="002529D1">
        <w:rPr>
          <w:rFonts w:ascii="Times New Roman" w:hAnsi="Times New Roman" w:cs="Times New Roman"/>
          <w:sz w:val="20"/>
          <w:szCs w:val="20"/>
        </w:rPr>
        <w:t>астоящий</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Административный</w:t>
      </w:r>
      <w:r w:rsidRPr="002529D1">
        <w:rPr>
          <w:rFonts w:ascii="Times New Roman" w:hAnsi="Times New Roman" w:cs="Times New Roman"/>
          <w:spacing w:val="71"/>
          <w:sz w:val="20"/>
          <w:szCs w:val="20"/>
        </w:rPr>
        <w:t xml:space="preserve"> </w:t>
      </w:r>
      <w:r w:rsidRPr="002529D1">
        <w:rPr>
          <w:rFonts w:ascii="Times New Roman" w:hAnsi="Times New Roman" w:cs="Times New Roman"/>
          <w:sz w:val="20"/>
          <w:szCs w:val="20"/>
        </w:rPr>
        <w:t>регламент</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регулирует</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отношения,</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возникающие</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на</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основании</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Закона Российской Федерации от 4 июля 1991 № 1541-1 «О приватизации жилищного фонда в Российской Федерации», Федерального закона от 29 декабря 2004 № 189-ФЗ «О введении в действие Жилищного кодекса Российской Федерации», Федерального закона от 13 от 2015 № 218-ФЗ «О государственной регистрации недвижимости», Федерального закона от 27 июля 2010 № 210-ФЗ «Об организации предоставления государственных и муниципальных услуг».</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Круг</w:t>
      </w:r>
      <w:r w:rsidRPr="002529D1">
        <w:rPr>
          <w:rFonts w:ascii="Times New Roman" w:hAnsi="Times New Roman" w:cs="Times New Roman"/>
          <w:spacing w:val="-2"/>
          <w:sz w:val="20"/>
          <w:szCs w:val="20"/>
        </w:rPr>
        <w:t xml:space="preserve"> </w:t>
      </w:r>
      <w:r w:rsidRPr="002529D1">
        <w:rPr>
          <w:rFonts w:ascii="Times New Roman" w:hAnsi="Times New Roman" w:cs="Times New Roman"/>
          <w:sz w:val="20"/>
          <w:szCs w:val="20"/>
        </w:rPr>
        <w:t>Заявителей</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1.2. Заявителями являются получатели муниципальной услуги, а также их представители, законные представители, действующие в соответствии с законодательством Российской Федерации, Амурской области или на основании доверенности (далее – представители).</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К получателям муниципальной услуги относятся граждане Российской Федерации, проживающие в жилом помещении муниципального жилищного фонда.</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От имени физических лиц заявление об осуществлении приватизации могут подавать:</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 законные представители несовершеннолетних детей в возрасте до 14 лет (родители, усыновители, опекуны);</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 опекуны недееспособных граждан;</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 представители, действующие в силу полномочий, основанных на доверенности; - несовершеннолетний в возрасте от 14 до 18 лет подает заявление на заключение договора на безвозмездную передачу жилого помещения в собственность граждан самостоятельно в присутствии и с согласия законных представителей.</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Требования к порядку информирования о предоставлении</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муниципальной</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услуги</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Информирование о порядке предоставления муниципальной услуги</w:t>
      </w:r>
      <w:r w:rsidRPr="002529D1">
        <w:rPr>
          <w:rFonts w:ascii="Times New Roman" w:hAnsi="Times New Roman" w:cs="Times New Roman"/>
          <w:spacing w:val="-3"/>
          <w:sz w:val="20"/>
          <w:szCs w:val="20"/>
        </w:rPr>
        <w:t xml:space="preserve"> </w:t>
      </w:r>
      <w:r w:rsidRPr="002529D1">
        <w:rPr>
          <w:rFonts w:ascii="Times New Roman" w:hAnsi="Times New Roman" w:cs="Times New Roman"/>
          <w:sz w:val="20"/>
          <w:szCs w:val="20"/>
        </w:rPr>
        <w:t>осуществляется:</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непосредственно при личном приеме заявителя в Комитете по управлению муниципальным имуществом Завитинского муниципального округа</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(далее-</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Уполномоченный</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орган)</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или</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многофункциональном</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центре</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предоставления</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государственных</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и</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муниципальных</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услуг</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(далее</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w:t>
      </w:r>
      <w:r w:rsidRPr="002529D1">
        <w:rPr>
          <w:rFonts w:ascii="Times New Roman" w:hAnsi="Times New Roman" w:cs="Times New Roman"/>
          <w:spacing w:val="71"/>
          <w:sz w:val="20"/>
          <w:szCs w:val="20"/>
        </w:rPr>
        <w:t xml:space="preserve"> </w:t>
      </w:r>
      <w:r w:rsidRPr="002529D1">
        <w:rPr>
          <w:rFonts w:ascii="Times New Roman" w:hAnsi="Times New Roman" w:cs="Times New Roman"/>
          <w:sz w:val="20"/>
          <w:szCs w:val="20"/>
        </w:rPr>
        <w:t>многофункциональный центр);</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по</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телефону</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в</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Уполномоченном</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органе</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или</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многофункциональном</w:t>
      </w:r>
      <w:r w:rsidRPr="002529D1">
        <w:rPr>
          <w:rFonts w:ascii="Times New Roman" w:hAnsi="Times New Roman" w:cs="Times New Roman"/>
          <w:spacing w:val="1"/>
          <w:sz w:val="20"/>
          <w:szCs w:val="20"/>
        </w:rPr>
        <w:t xml:space="preserve"> </w:t>
      </w:r>
      <w:r w:rsidRPr="002529D1">
        <w:rPr>
          <w:rFonts w:ascii="Times New Roman" w:hAnsi="Times New Roman" w:cs="Times New Roman"/>
          <w:sz w:val="20"/>
          <w:szCs w:val="20"/>
        </w:rPr>
        <w:t>центре;</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письменно, в том числе посредством электронной почты, факсимильной  связи;</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посредством размещения в открытой и доступной форме информации:</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(https://</w:t>
      </w:r>
      <w:hyperlink r:id="rId25" w:history="1">
        <w:r w:rsidRPr="002529D1">
          <w:rPr>
            <w:rStyle w:val="a9"/>
            <w:sz w:val="20"/>
            <w:szCs w:val="20"/>
          </w:rPr>
          <w:t>www.gosuslugi.ru/)</w:t>
        </w:r>
      </w:hyperlink>
      <w:r w:rsidRPr="002529D1">
        <w:rPr>
          <w:rFonts w:ascii="Times New Roman" w:hAnsi="Times New Roman" w:cs="Times New Roman"/>
          <w:sz w:val="20"/>
          <w:szCs w:val="20"/>
        </w:rPr>
        <w:t xml:space="preserve"> (далее – ЕПГУ);</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на официальном сайте Уполномоченного органа;</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посредством размещения информации на информационных стендах Уполномоченного органа или многофункционального центра.</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Информирование осуществляется по вопросам, касающимся:</w:t>
      </w:r>
      <w:r w:rsidR="002529D1" w:rsidRPr="002529D1">
        <w:rPr>
          <w:rFonts w:ascii="Times New Roman" w:hAnsi="Times New Roman" w:cs="Times New Roman"/>
          <w:sz w:val="20"/>
          <w:szCs w:val="20"/>
        </w:rPr>
        <w:t xml:space="preserve"> </w:t>
      </w:r>
      <w:r w:rsidRPr="002529D1">
        <w:rPr>
          <w:rFonts w:ascii="Times New Roman" w:hAnsi="Times New Roman" w:cs="Times New Roman"/>
          <w:sz w:val="20"/>
          <w:szCs w:val="20"/>
        </w:rPr>
        <w:t>способов подачи заявления о предоставлении муниципальной услуги; адресов Уполномоченного органа и многофункциональных центров, обращение в которые необходимо для предоставления муниципальной услуги;</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справочной информации о работе Уполномоченного органа (структурных подразделений Уполномоченного органа);</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порядка и сроков предоставления муниципальной услуги;</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 xml:space="preserve">Если </w:t>
      </w:r>
      <w:r w:rsidRPr="002529D1">
        <w:rPr>
          <w:rFonts w:ascii="Times New Roman" w:hAnsi="Times New Roman" w:cs="Times New Roman"/>
          <w:sz w:val="20"/>
          <w:szCs w:val="20"/>
        </w:rPr>
        <w:lastRenderedPageBreak/>
        <w:t>подготовка ответа требует продолжительного времени, он предлагает Заявителю один из следующих вариантов дальнейших действий:</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изложить обращение в письменной форме; назначить другое время для консультаций. 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Информирование осуществляется в соответствии с графиком приема граждан.</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По письменному обращению должностное лицо Уполномоченного органа, ответственного за предоставление муниципальной услуги, подробно в письменной форме разъясняет гражданину сведения по вопросам, указанным в пункте 1.2.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адрес официального сайта, а также электронной почты и (или) формы обратной связи Уполномоченного органа в сети «Интернет».</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Информация о ходе рассмотрения заявления о предоставлении муниципальной услуги и о результатах предоставление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Стандарт предоставления муниципальной услуги</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Наименование муниципальной услуги</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Муниципальная услуга «Передача в собственность граждан занимаемых ими жилых помещений жилищного фонда (приватизация жилищного фонда)».</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 xml:space="preserve">Наименование, органа местного самоуправления, предоставляющего </w:t>
      </w:r>
      <w:proofErr w:type="gramStart"/>
      <w:r w:rsidRPr="002529D1">
        <w:rPr>
          <w:rFonts w:ascii="Times New Roman" w:hAnsi="Times New Roman" w:cs="Times New Roman"/>
          <w:sz w:val="20"/>
          <w:szCs w:val="20"/>
        </w:rPr>
        <w:t>муниципальную услугу</w:t>
      </w:r>
      <w:proofErr w:type="gramEnd"/>
      <w:r w:rsidR="002529D1">
        <w:rPr>
          <w:rFonts w:ascii="Times New Roman" w:hAnsi="Times New Roman" w:cs="Times New Roman"/>
          <w:sz w:val="20"/>
          <w:szCs w:val="20"/>
        </w:rPr>
        <w:t xml:space="preserve"> </w:t>
      </w:r>
      <w:r w:rsidRPr="002529D1">
        <w:rPr>
          <w:rFonts w:ascii="Times New Roman" w:hAnsi="Times New Roman" w:cs="Times New Roman"/>
          <w:sz w:val="20"/>
          <w:szCs w:val="20"/>
        </w:rPr>
        <w:t>Муниципальная услуга предоставляется Уполномоченным органом – Комитетом по управлению муниципальным имуществом Завитинского муниципального округа.</w:t>
      </w:r>
      <w:r w:rsidR="002529D1">
        <w:rPr>
          <w:rFonts w:ascii="Times New Roman" w:hAnsi="Times New Roman" w:cs="Times New Roman"/>
          <w:sz w:val="20"/>
          <w:szCs w:val="20"/>
        </w:rPr>
        <w:t xml:space="preserve"> </w:t>
      </w:r>
      <w:r w:rsidRPr="002529D1">
        <w:rPr>
          <w:rFonts w:ascii="Times New Roman" w:hAnsi="Times New Roman" w:cs="Times New Roman"/>
          <w:sz w:val="20"/>
          <w:szCs w:val="20"/>
        </w:rPr>
        <w:t>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заявителя о принятом решении и выдачи ему документа, являющегося результатом предоставления муниципальной услуги (в случае организации предоставления муниципальной услуги с участием МФЦ);</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Федеральная служба государственной регистрации, кадастра и картографии – в части предоставления сведений (выписки) выписка из Единого государственного реестра прав на недвижимое имущество и сделок с ним о зарегистрированных правах на жилое помещение, документов кадастрового учета жилого помещения;</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Нотариатом в части предоставления услуг по нотариальному удостоверению документов.</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При предоставлении муниципальной услуги Уполномоченной орган и</w:t>
      </w:r>
      <w:r w:rsidR="007A48B2">
        <w:rPr>
          <w:rFonts w:ascii="Times New Roman" w:hAnsi="Times New Roman" w:cs="Times New Roman"/>
          <w:sz w:val="20"/>
          <w:szCs w:val="20"/>
        </w:rPr>
        <w:t>с</w:t>
      </w:r>
      <w:r w:rsidRPr="002529D1">
        <w:rPr>
          <w:rFonts w:ascii="Times New Roman" w:hAnsi="Times New Roman" w:cs="Times New Roman"/>
          <w:sz w:val="20"/>
          <w:szCs w:val="20"/>
        </w:rPr>
        <w:t xml:space="preserve">пользует виды сведений владельцев видов сведений, </w:t>
      </w:r>
      <w:r w:rsidR="007A48B2" w:rsidRPr="002529D1">
        <w:rPr>
          <w:rFonts w:ascii="Times New Roman" w:hAnsi="Times New Roman" w:cs="Times New Roman"/>
          <w:sz w:val="20"/>
          <w:szCs w:val="20"/>
        </w:rPr>
        <w:t>посредством</w:t>
      </w:r>
      <w:r w:rsidRPr="002529D1">
        <w:rPr>
          <w:rFonts w:ascii="Times New Roman" w:hAnsi="Times New Roman" w:cs="Times New Roman"/>
          <w:sz w:val="20"/>
          <w:szCs w:val="20"/>
        </w:rPr>
        <w:t xml:space="preserve"> Федеральной государственной информационной системы «Единая система </w:t>
      </w:r>
      <w:r w:rsidR="007A48B2" w:rsidRPr="002529D1">
        <w:rPr>
          <w:rFonts w:ascii="Times New Roman" w:hAnsi="Times New Roman" w:cs="Times New Roman"/>
          <w:sz w:val="20"/>
          <w:szCs w:val="20"/>
        </w:rPr>
        <w:t>межведомственного</w:t>
      </w:r>
      <w:r w:rsidRPr="002529D1">
        <w:rPr>
          <w:rFonts w:ascii="Times New Roman" w:hAnsi="Times New Roman" w:cs="Times New Roman"/>
          <w:sz w:val="20"/>
          <w:szCs w:val="20"/>
        </w:rPr>
        <w:t xml:space="preserve"> электронного взаимодействия» (далее-СМЭВ):</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сведения о регистрационном учете по месту жительства или месту пребывания – МВД России;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сведения о лицах, зарегистрированных по месту пребывания или по месту жительства, а также состоящих на миграционном учете, совместно по оному адресу – МВД России;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предоставление из ЕГР ЗАГС по запросу сведений о рождении – ФНС;</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сведения о действительности Паспорта Гражданина Российской Федерации – МВД России;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о соответствии фамильно-именной группы, даты рождения, пола и СНИЛС – ПФР России;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сведения из ЕГР ЗАГС о перемене фамилии, имени, отчества – ФНС России;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сведения о наличии приватизируемого жилого помещения в реестре муниципальной собственности – орган местного самоуправления, ответственный за ведение реестра муниципальной собственности;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сведения, подтверждающие, что ранее право заявителя на приватизацию не было использовано – орган местного самоуправления, осуществляющий заключения договора на приватизацию;</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документы подтверждающие право заявителя на пользование жилым помещением – орган местного самоуправления, ответственный за предоставления жилых помещений на условиях найма из муниципальной собственности;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соглашение о расторжении договора передачи жилого помещения в собственность граждан – орган местного самоуправления, осуществляющий заключения договора на приватизацию.</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МФЦ, Уполномоченный орган не вправе требовать от заявителя:</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Амурской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w:t>
      </w:r>
      <w:r w:rsidRPr="002529D1">
        <w:rPr>
          <w:rFonts w:ascii="Times New Roman" w:hAnsi="Times New Roman" w:cs="Times New Roman"/>
          <w:sz w:val="20"/>
          <w:szCs w:val="20"/>
        </w:rPr>
        <w:lastRenderedPageBreak/>
        <w:t>указанные документы и информацию по собственной инициативе;</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предоставления документов и информации, отсутствие и (или) недостоверность которых не указывается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а) изменение требований нормативно правовых актов, касающихся предоставления муниципальной услуги, после первоначальной подачи заявления о предоставлении муниципальной услуги;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в) истечение срока действия документов или изменения информации после первоначального отказа в приме документов, необходимых для предоставления муниципальной услуги, либо в предоставлении муниципальной услуги;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многофункционального центра,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Завитинского муниципального округа,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Результат предоставления муниципальной услуги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Результатом предоставления муниципальной услуги является один из следующих документов:</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решение о заключении договора о передачи жилого помещения в собственность граждан с приложением проекта договора о передачи жилого помещения в собственность граждан в форме электронного документа, подписанного усиленной электронной подписью Приложение №3;</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решение об отказе в предоставлении муниципальной услуге Приложение №4.</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Срок предоставления муниципальной услуги, в том числе с учетом необходимости обращения в организации, участвующие в</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Максимальный срок предоставления муниципальной услуги составляет два месяца, исчисляемых со дня регистрации в Уполномоченном органе заявления с документами, обязанность по представлению которых возложена на заявителя, или два месяца, исчисляемых со дня регистрации заявления с документами, обязанность по представлению которых возложена на заявителя, в МФЦ.</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Срок направления межведомственного запроса о предоставлении документов, указанных в пункте 2.9. административного регламента, составляет не более одного рабочего дня с момента регистрации в Уполномоченном органе или МФЦ заявления и прилагаемых к нему документов, принятых у заявителя.</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Срок подготовки и направления ответа на межведомственный запрос составляет не более пяти рабочих дней со дня поступления такого запроса в орган, ответственный за направление ответа на межведомственный запрос.</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Максимальный срок принятия решения о предоставлении муниципальной услуги или об отказе в предоставлении муниципальной услуги составляет два месяца с момента получения администрацией полного комплекта документов, необходимых для принятия решения.</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Максимальный срок принятия решения о предоставлении муниципальной услуги или об отказе в предоставлении муниципальной услуги составляет 35 рабочих дней с момента получения Уполномоченным органом полного комплекта документов из МФЦ (за исключением документов, находящихся в распоряжении администрации – данные документы получаются Уполномоченным органом самостоятельно в порядке внутриведомственного взаимодействия).</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Срок выдачи заявителю принятого Уполномоченным органом решения составляет не более трех рабочих дней со дня принятия соответствующего решения таким органом.</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Нормативные правовые акты, регулирующие предоставление муниципальной услуги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2.10. Предоставление муниципальной услуги осуществляется в соответствии со следующими нормативными правовыми актами: - Федеральный закон от 27.07.2006 № 149-ФЗ «Об информации, информационных технологиях и о защите информации»; - Федеральный закон от 27.07.2006 № 152-ФЗ «О персональных данных»; - Закон Российской Федерации от 04.07.1991 № 1541-1 «О приватизации жилищного фонда в Российской Федерации»; - постановление Правительства Российской Федерации от 06.07.2015 №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постановление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постановление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постановление Правительства Российской Федерации от 08.09.2010 № 697 «О единой системе межведомственного электронного взаимодействия»;</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xml:space="preserve">- постановление Правительства Российской Федерации от 19.11.2014 № 1222 «О дальнейшем развитии единой системы межведомственного электронного взаимодействия»; - приказ Минкомсвязи России от 23.06.2015 № 210 «Об утверждении </w:t>
      </w:r>
      <w:r w:rsidRPr="002529D1">
        <w:rPr>
          <w:rFonts w:ascii="Times New Roman" w:hAnsi="Times New Roman" w:cs="Times New Roman"/>
          <w:sz w:val="20"/>
          <w:szCs w:val="20"/>
        </w:rPr>
        <w:lastRenderedPageBreak/>
        <w:t>Технических требований к взаимодействию информационных систем в единой системе межведомственного электронного взаимодействия».</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 xml:space="preserve">- Решение </w:t>
      </w:r>
      <w:proofErr w:type="spellStart"/>
      <w:r w:rsidRPr="002529D1">
        <w:rPr>
          <w:rFonts w:ascii="Times New Roman" w:hAnsi="Times New Roman" w:cs="Times New Roman"/>
          <w:sz w:val="20"/>
          <w:szCs w:val="20"/>
        </w:rPr>
        <w:t>Роскоммунхоза</w:t>
      </w:r>
      <w:proofErr w:type="spellEnd"/>
      <w:r w:rsidRPr="002529D1">
        <w:rPr>
          <w:rFonts w:ascii="Times New Roman" w:hAnsi="Times New Roman" w:cs="Times New Roman"/>
          <w:sz w:val="20"/>
          <w:szCs w:val="20"/>
        </w:rPr>
        <w:t xml:space="preserve"> от 18.11.1993 № 4 «Об утверждении Примерного положения о бесплатной приватизации жилищного фонда в Российской Федерации»;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В случае организации предоставления муниципальной услуги в МФЦ также:</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постановление Правительства Амурской области от 26.04.2013 № 197 "О государственных и муниципальных услугах, предоставление которых организуется по принципу "одного окна" в многофункциональных центрах предоставления государственных и муниципальных услуг, расположенных на территории Амурской области".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2.11.</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Для получения муниципальной услуги заявитель представляет:</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2.11.1.</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Заявление о предоставлении муниципальной услуги по форме, согласно Приложению № 1 к настоящему Административному регламенту.</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В заявлении также указывается один из следующих способов направления результата предоставления муниципальной услуги:</w:t>
      </w:r>
      <w:r w:rsidR="007A48B2">
        <w:rPr>
          <w:rFonts w:ascii="Times New Roman" w:hAnsi="Times New Roman" w:cs="Times New Roman"/>
          <w:sz w:val="20"/>
          <w:szCs w:val="20"/>
        </w:rPr>
        <w:t xml:space="preserve"> </w:t>
      </w:r>
      <w:r w:rsidRPr="002529D1">
        <w:rPr>
          <w:rFonts w:ascii="Times New Roman" w:hAnsi="Times New Roman" w:cs="Times New Roman"/>
          <w:sz w:val="20"/>
          <w:szCs w:val="20"/>
        </w:rPr>
        <w:t>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2.11.2.</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Основной документ, удостоверяющий личность заявителя, представителя (паспорт гражданина Российской Федерации) предоставляется в случаях обращения заявителя без использования ЕПГУ.</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Документ, подтверждающий полномочия заявителя должен быть выдан нотариусом и подписан усиленной квалификационной электронной подписью нотариуса.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2.11.3.</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Основной документ, удостоверяющий личность представителя заявителя (паспорт гражданина Российской Федерации) предоставляется в случаях обращения представителя заявителя без использования ЕПГУ.</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2.11.4.</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Документ, подтверждающий полномочие представителя заявителя, лица, уполномоченного в установленном порядке члена семьи заявителя,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 14-летнего возраста, или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заявителя по предоставлению документов для подписания Договора передачи в порядке приватизации занимаемых гражданами жилых помещений (далее - договор передачи), получению договора передачи.</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2.11.5.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2.11.6.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2.11.7. Сведения о лицах, зарегистрированных по месту пребывания или по месту жительства, а также состоящих на миграционном учете совместно по одному адресу.</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2.11.8.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2.11.9.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2.11.10.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2.11.11.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2.11.12.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w:t>
      </w:r>
      <w:r w:rsidRPr="002529D1">
        <w:rPr>
          <w:rFonts w:ascii="Times New Roman" w:hAnsi="Times New Roman" w:cs="Times New Roman"/>
          <w:sz w:val="20"/>
          <w:szCs w:val="20"/>
        </w:rPr>
        <w:lastRenderedPageBreak/>
        <w:t>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В случае обращения посредством ЕПГУ и предоставления документа, подтверждающего полномочия действовать от имени заявителя необходимость предоставления письменного согласия, указанного в данном пункте Административного регламента отсутствует.</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2.12.</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2.13.</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Письменный отказ от участия в приватизации.</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Исчерпывающий перечень документов и сведений, необходимых в соответствии с нормативными правовыми актами для предоставления</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2.14.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2.14.1. Ордер или выписка из распоряжения органа исполнительной власти о предоставлении жилого помещения по договору социального найма.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2.14.2.</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городе Москве).</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2.14.3.</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Документы, содержащие сведения о гражданстве лиц, не достигших 14-летнего возраста.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2.14.4.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2.14.5. Копия финансового лицевого счета при приватизации комнат в коммунальной квартире или отдельных квартир в случае утери ордера.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2.14.6. Документы, подтверждающие использованное (неиспользованное) право на приватизацию жилого помещения.</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2.14.7. Документ уполномоченного органа, подтверждающий неиспользованное право на участие в приватизации по прежнему месту жительства,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2.14.8. Документ, подтверждающий полномочия органа, указанного в пункте 2.14.7.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Исчерпывающий перечень оснований для отказа в приеме документов, необходимых для предоставления муниципальной услуги</w:t>
      </w:r>
      <w:r w:rsidR="00F7456C">
        <w:rPr>
          <w:rFonts w:ascii="Times New Roman" w:hAnsi="Times New Roman" w:cs="Times New Roman"/>
          <w:sz w:val="20"/>
          <w:szCs w:val="20"/>
        </w:rPr>
        <w:t xml:space="preserve"> </w:t>
      </w:r>
      <w:r w:rsidRPr="002529D1">
        <w:rPr>
          <w:rFonts w:ascii="Times New Roman" w:hAnsi="Times New Roman" w:cs="Times New Roman"/>
          <w:sz w:val="20"/>
          <w:szCs w:val="20"/>
        </w:rPr>
        <w:t>Основаниями для отказа в приеме к рассмотрению документов, необходимых для предоставления государственной (муниципальной) услуги, являются:</w:t>
      </w:r>
      <w:r w:rsidR="004308E8">
        <w:rPr>
          <w:rFonts w:ascii="Times New Roman" w:hAnsi="Times New Roman" w:cs="Times New Roman"/>
          <w:sz w:val="20"/>
          <w:szCs w:val="20"/>
        </w:rPr>
        <w:t xml:space="preserve"> </w:t>
      </w:r>
      <w:r w:rsidRPr="002529D1">
        <w:rPr>
          <w:rFonts w:ascii="Times New Roman" w:hAnsi="Times New Roman" w:cs="Times New Roman"/>
          <w:sz w:val="20"/>
          <w:szCs w:val="20"/>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r w:rsidR="004308E8">
        <w:rPr>
          <w:rFonts w:ascii="Times New Roman" w:hAnsi="Times New Roman" w:cs="Times New Roman"/>
          <w:sz w:val="20"/>
          <w:szCs w:val="20"/>
        </w:rPr>
        <w:t xml:space="preserve"> </w:t>
      </w:r>
      <w:r w:rsidRPr="002529D1">
        <w:rPr>
          <w:rFonts w:ascii="Times New Roman" w:hAnsi="Times New Roman" w:cs="Times New Roman"/>
          <w:sz w:val="20"/>
          <w:szCs w:val="20"/>
        </w:rPr>
        <w:t>неполное заполнение обязательных полей в форме запроса о предоставлении услуги (недостоверное, неправильное);</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представление неполного комплекта документов;</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заявление подано лицом, не имеющим полномочий представлять интересы заявителя.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Решение об отказе в приеме документов направляется не позднее первого рабочего дня, следующего за днем подачи заявления.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Исчерпывающий перечень оснований для приостановления или отказа в предоставлении муниципальной услуги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 Основаниями для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отказа</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в</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предоставлении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муниципальной услуги являются: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2.16.1.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2.16.2.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государственной услуги).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2.16.3. 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2.16.4. 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2.16.5. Отказ в приватизации жилого помещения одного или нескольких лиц, зарегистрированных по месту жительства с заявителем.</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2.16.6. Использованное ранее право на приватизацию.</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2.16.7. Обращение с запросом о приватизации жилого помещения, находящегося в аварийном состоянии, в общежитии, служебного жилого помещения.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2.16.8. Отсутствие/непредставление сведений, подтверждающих участие (неучастие) в приватизации, из других субъектов Российской Федерации.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2.16.9. Отсутствие права собственности на приватизируемое заявителем жилое помещение у органа государственной власти, органа местного самоуправления субъекта Российской Федерации, предоставляющего государственную (муниципальную) услугу.</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2.16.10. Изменение паспортных и/или иных персональных данных в период предоставления государственной услуги.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2.16.11. Арест жилого помещения.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2.16.12. Изменение состава лиц, совместно проживающих в приватизируемом жилом помещении с заявителем, в период предоставления государственной услуги.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2.16.13.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 граждан, выбывших в организации стационарного социального обслуживания;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 xml:space="preserve">- временно отсутствующих граждан (выбывших для прохождения </w:t>
      </w:r>
      <w:r w:rsidRPr="002529D1">
        <w:rPr>
          <w:rFonts w:ascii="Times New Roman" w:hAnsi="Times New Roman" w:cs="Times New Roman"/>
          <w:sz w:val="20"/>
          <w:szCs w:val="20"/>
        </w:rPr>
        <w:lastRenderedPageBreak/>
        <w:t>службы в ряды Вооруженных сил, на период учебы/работы, в жилые помещения, предоставленные для временного проживания);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 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 № 8-П);</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 граждан, снятых с регистрационного учета на основании судебных решений, но сохранивших право пользования жилым помещением;</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 граждан, снятых с регистрационного учета без указания точного адреса.</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2.16.14.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2.16.15. 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Департаментом.</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2.16.16. Оспаривание в судебном порядке права на жилое помещение, в отношении которого подан запрос.</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Перечень услуг, которые являются необходимыми и обязательными для предоставления муниципальной услуги, в том числе</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сведения о документе (документах), выдаваемом (выдаваемых) организациями, участвующими в предоставлении муниципальной услуги</w:t>
      </w:r>
      <w:r w:rsidR="00997498">
        <w:rPr>
          <w:rFonts w:ascii="Times New Roman" w:hAnsi="Times New Roman" w:cs="Times New Roman"/>
          <w:sz w:val="20"/>
          <w:szCs w:val="20"/>
        </w:rPr>
        <w:t xml:space="preserve"> </w:t>
      </w:r>
      <w:proofErr w:type="spellStart"/>
      <w:r w:rsidRPr="002529D1">
        <w:rPr>
          <w:rFonts w:ascii="Times New Roman" w:hAnsi="Times New Roman" w:cs="Times New Roman"/>
          <w:sz w:val="20"/>
          <w:szCs w:val="20"/>
        </w:rPr>
        <w:t>Услуги</w:t>
      </w:r>
      <w:proofErr w:type="spellEnd"/>
      <w:r w:rsidRPr="002529D1">
        <w:rPr>
          <w:rFonts w:ascii="Times New Roman" w:hAnsi="Times New Roman" w:cs="Times New Roman"/>
          <w:sz w:val="20"/>
          <w:szCs w:val="20"/>
        </w:rPr>
        <w:t>, необходимые и обязательные для предоставления муниципальной услуги, отсутствуют.</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Порядок, размер и основания взимания государственной пошлины или иной оплаты, взимаемой за предоставление муниципальной услуги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Предоставление муниципальной услуги осуществляется бесплатно.</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Порядок, размер и основания взимания платы за предоставление услуг, которые являются необходимыми и обязательными для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предоставления муниципальной услуги, включая  информацию о методике расчета размера такой платы</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Порядок, размер и основания взимания платы и методика расчета её размера отсутствуют.</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Максимальный срок ожидания в очереди при подаче запроса о предоставлении муниципальной услуги и при получении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результата предоставления муниципальной услуги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Срок и порядок регистрации запроса заявителя о предоставлении муниципальной услуги, в том числе в электронной форме</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Срок регистрации заявления о предоставлении муниципальной услуги подлежат регистрации в Уполномоченном органе в течение 15</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 xml:space="preserve">минут с момента приема заявления </w:t>
      </w:r>
      <w:r w:rsidRPr="002529D1">
        <w:rPr>
          <w:rFonts w:ascii="Times New Roman" w:hAnsi="Times New Roman" w:cs="Times New Roman"/>
          <w:sz w:val="20"/>
          <w:szCs w:val="20"/>
        </w:rPr>
        <w:tab/>
        <w:t>и документов, необходимых</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для предоставления муниципальной услуги.</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Требования к помещениям, в которых предоставляется муниципальная услуга</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наименование;</w:t>
      </w:r>
      <w:r w:rsidR="00997498">
        <w:rPr>
          <w:rFonts w:ascii="Times New Roman" w:hAnsi="Times New Roman" w:cs="Times New Roman"/>
          <w:sz w:val="20"/>
          <w:szCs w:val="20"/>
        </w:rPr>
        <w:t xml:space="preserve"> </w:t>
      </w:r>
      <w:r w:rsidRPr="002529D1">
        <w:rPr>
          <w:rFonts w:ascii="Times New Roman" w:hAnsi="Times New Roman" w:cs="Times New Roman"/>
          <w:sz w:val="20"/>
          <w:szCs w:val="20"/>
        </w:rPr>
        <w:t>местонахождение и юридический адрес; режим работы;</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график приема;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номера телефонов для справок.</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Помещения, в которых предоставляется муниципальная услуга, оснащаются: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туалетными комнатами для посетителей.</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Места для заполнения заявлений оборудуются стульями, столами (стойками), бланками заявлений, письменными принадлежностями.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Места приема Заявителей оборудуются информационными табличками (вывесками) с указанием:</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номера кабинета и наименования отдела;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графика приема Заявителей.</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Рабочее место каждого ответственного за прием документов лица,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При предоставлении муниципальной услуги инвалидам обеспечиваются: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возможность беспрепятственного доступа к объекту (зданию, помещению), в котором предоставляется муниципальная услуга;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 xml:space="preserve">допуск сурдопереводчика и </w:t>
      </w:r>
      <w:proofErr w:type="spellStart"/>
      <w:r w:rsidRPr="002529D1">
        <w:rPr>
          <w:rFonts w:ascii="Times New Roman" w:hAnsi="Times New Roman" w:cs="Times New Roman"/>
          <w:sz w:val="20"/>
          <w:szCs w:val="20"/>
        </w:rPr>
        <w:t>тифлосурдопереводчика</w:t>
      </w:r>
      <w:proofErr w:type="spellEnd"/>
      <w:r w:rsidRPr="002529D1">
        <w:rPr>
          <w:rFonts w:ascii="Times New Roman" w:hAnsi="Times New Roman" w:cs="Times New Roman"/>
          <w:sz w:val="20"/>
          <w:szCs w:val="20"/>
        </w:rPr>
        <w:t>;</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 xml:space="preserve">допуск собаки-проводника при наличии документа, подтверждающего ее специальное обучение, на </w:t>
      </w:r>
      <w:r w:rsidRPr="002529D1">
        <w:rPr>
          <w:rFonts w:ascii="Times New Roman" w:hAnsi="Times New Roman" w:cs="Times New Roman"/>
          <w:sz w:val="20"/>
          <w:szCs w:val="20"/>
        </w:rPr>
        <w:lastRenderedPageBreak/>
        <w:t>объекты (здания, помещения), в которых предоставляется муниципальная услуга;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оказание инвалидам помощи в преодолении барьеров, мешающих получению ими муниципальной услуги наравне с другими лицами.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Показатели доступности и качества муниципальной услуги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Основными показателями доступности предоставления муниципальной услуги являются: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возможность получения заявителем уведомлений о предоставлении муниципальной услуги с помощью ЕПГУ;</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Основными показателями качества предоставления муниципальной услуги являются: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минимально возможное количество взаимодействий гражданина с должностными лицами, участвующими в предоставлении муниципальной услуги;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отсутствие обоснованных жалоб на действия (бездействие) сотрудников и их некорректное (невнимательное) отношение к заявителям;</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отсутствие нарушений установленных сроков в процессе предоставлении муниципальной услуги;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Заявителям обеспечивается возможность представления заявления и прилагаемых документов в форме электронных документов посредством ЕПГУ.</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Заполненное</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заявление о предоставлении муниципальной услуги отправляется заявителем вместе с прикрепленными электронными образами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документов, необходимыми для предоставления муниципальной услуги, в Уполномоченный орган.</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При авторизации в ЕСИА заявление о предоставлении муниципальной услуги считается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подписанным</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простой</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электронной подписью заявителя, представителя, уполномоченного на подписание заявления. Результаты предоставления муниципальной услуги, указанные</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в пункте 2.8.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 xml:space="preserve">Электронные документы представляются в следующих форматах: </w:t>
      </w:r>
      <w:r w:rsidRPr="002529D1">
        <w:rPr>
          <w:rFonts w:ascii="Times New Roman" w:hAnsi="Times New Roman" w:cs="Times New Roman"/>
          <w:sz w:val="20"/>
          <w:szCs w:val="20"/>
        </w:rPr>
        <w:tab/>
        <w:t xml:space="preserve">а) </w:t>
      </w:r>
      <w:proofErr w:type="spellStart"/>
      <w:r w:rsidRPr="002529D1">
        <w:rPr>
          <w:rFonts w:ascii="Times New Roman" w:hAnsi="Times New Roman" w:cs="Times New Roman"/>
          <w:sz w:val="20"/>
          <w:szCs w:val="20"/>
        </w:rPr>
        <w:t>xml</w:t>
      </w:r>
      <w:proofErr w:type="spellEnd"/>
      <w:r w:rsidRPr="002529D1">
        <w:rPr>
          <w:rFonts w:ascii="Times New Roman" w:hAnsi="Times New Roman" w:cs="Times New Roman"/>
          <w:sz w:val="20"/>
          <w:szCs w:val="20"/>
        </w:rPr>
        <w:t xml:space="preserve"> - для формализованных документов;</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 xml:space="preserve">б) </w:t>
      </w:r>
      <w:proofErr w:type="spellStart"/>
      <w:r w:rsidRPr="002529D1">
        <w:rPr>
          <w:rFonts w:ascii="Times New Roman" w:hAnsi="Times New Roman" w:cs="Times New Roman"/>
          <w:sz w:val="20"/>
          <w:szCs w:val="20"/>
        </w:rPr>
        <w:t>doc</w:t>
      </w:r>
      <w:proofErr w:type="spellEnd"/>
      <w:r w:rsidRPr="002529D1">
        <w:rPr>
          <w:rFonts w:ascii="Times New Roman" w:hAnsi="Times New Roman" w:cs="Times New Roman"/>
          <w:sz w:val="20"/>
          <w:szCs w:val="20"/>
        </w:rPr>
        <w:t xml:space="preserve">, </w:t>
      </w:r>
      <w:proofErr w:type="spellStart"/>
      <w:r w:rsidRPr="002529D1">
        <w:rPr>
          <w:rFonts w:ascii="Times New Roman" w:hAnsi="Times New Roman" w:cs="Times New Roman"/>
          <w:sz w:val="20"/>
          <w:szCs w:val="20"/>
        </w:rPr>
        <w:t>docx</w:t>
      </w:r>
      <w:proofErr w:type="spellEnd"/>
      <w:r w:rsidRPr="002529D1">
        <w:rPr>
          <w:rFonts w:ascii="Times New Roman" w:hAnsi="Times New Roman" w:cs="Times New Roman"/>
          <w:sz w:val="20"/>
          <w:szCs w:val="20"/>
        </w:rPr>
        <w:t xml:space="preserve">, </w:t>
      </w:r>
      <w:proofErr w:type="spellStart"/>
      <w:r w:rsidRPr="002529D1">
        <w:rPr>
          <w:rFonts w:ascii="Times New Roman" w:hAnsi="Times New Roman" w:cs="Times New Roman"/>
          <w:sz w:val="20"/>
          <w:szCs w:val="20"/>
        </w:rPr>
        <w:t>odt</w:t>
      </w:r>
      <w:proofErr w:type="spellEnd"/>
      <w:r w:rsidRPr="002529D1">
        <w:rPr>
          <w:rFonts w:ascii="Times New Roman" w:hAnsi="Times New Roman" w:cs="Times New Roman"/>
          <w:sz w:val="20"/>
          <w:szCs w:val="20"/>
        </w:rPr>
        <w:t xml:space="preserve"> - для документов с текстовым содержанием, не включающим формулы (за исключением документов, указанных в подпункте «в» настоящего пункта);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 xml:space="preserve">в) </w:t>
      </w:r>
      <w:proofErr w:type="spellStart"/>
      <w:r w:rsidRPr="002529D1">
        <w:rPr>
          <w:rFonts w:ascii="Times New Roman" w:hAnsi="Times New Roman" w:cs="Times New Roman"/>
          <w:sz w:val="20"/>
          <w:szCs w:val="20"/>
        </w:rPr>
        <w:t>xls</w:t>
      </w:r>
      <w:proofErr w:type="spellEnd"/>
      <w:r w:rsidRPr="002529D1">
        <w:rPr>
          <w:rFonts w:ascii="Times New Roman" w:hAnsi="Times New Roman" w:cs="Times New Roman"/>
          <w:sz w:val="20"/>
          <w:szCs w:val="20"/>
        </w:rPr>
        <w:t xml:space="preserve">, </w:t>
      </w:r>
      <w:proofErr w:type="spellStart"/>
      <w:r w:rsidRPr="002529D1">
        <w:rPr>
          <w:rFonts w:ascii="Times New Roman" w:hAnsi="Times New Roman" w:cs="Times New Roman"/>
          <w:sz w:val="20"/>
          <w:szCs w:val="20"/>
        </w:rPr>
        <w:t>xlsx</w:t>
      </w:r>
      <w:proofErr w:type="spellEnd"/>
      <w:r w:rsidRPr="002529D1">
        <w:rPr>
          <w:rFonts w:ascii="Times New Roman" w:hAnsi="Times New Roman" w:cs="Times New Roman"/>
          <w:sz w:val="20"/>
          <w:szCs w:val="20"/>
        </w:rPr>
        <w:t xml:space="preserve">, </w:t>
      </w:r>
      <w:proofErr w:type="spellStart"/>
      <w:r w:rsidRPr="002529D1">
        <w:rPr>
          <w:rFonts w:ascii="Times New Roman" w:hAnsi="Times New Roman" w:cs="Times New Roman"/>
          <w:sz w:val="20"/>
          <w:szCs w:val="20"/>
        </w:rPr>
        <w:t>ods</w:t>
      </w:r>
      <w:proofErr w:type="spellEnd"/>
      <w:r w:rsidRPr="002529D1">
        <w:rPr>
          <w:rFonts w:ascii="Times New Roman" w:hAnsi="Times New Roman" w:cs="Times New Roman"/>
          <w:sz w:val="20"/>
          <w:szCs w:val="20"/>
        </w:rPr>
        <w:t xml:space="preserve"> - для документов, содержащих расчеты;</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 xml:space="preserve">г) </w:t>
      </w:r>
      <w:proofErr w:type="spellStart"/>
      <w:r w:rsidRPr="002529D1">
        <w:rPr>
          <w:rFonts w:ascii="Times New Roman" w:hAnsi="Times New Roman" w:cs="Times New Roman"/>
          <w:sz w:val="20"/>
          <w:szCs w:val="20"/>
        </w:rPr>
        <w:t>pdf</w:t>
      </w:r>
      <w:proofErr w:type="spellEnd"/>
      <w:r w:rsidRPr="002529D1">
        <w:rPr>
          <w:rFonts w:ascii="Times New Roman" w:hAnsi="Times New Roman" w:cs="Times New Roman"/>
          <w:sz w:val="20"/>
          <w:szCs w:val="20"/>
        </w:rPr>
        <w:t xml:space="preserve">, </w:t>
      </w:r>
      <w:proofErr w:type="spellStart"/>
      <w:r w:rsidRPr="002529D1">
        <w:rPr>
          <w:rFonts w:ascii="Times New Roman" w:hAnsi="Times New Roman" w:cs="Times New Roman"/>
          <w:sz w:val="20"/>
          <w:szCs w:val="20"/>
        </w:rPr>
        <w:t>jpg</w:t>
      </w:r>
      <w:proofErr w:type="spellEnd"/>
      <w:r w:rsidRPr="002529D1">
        <w:rPr>
          <w:rFonts w:ascii="Times New Roman" w:hAnsi="Times New Roman" w:cs="Times New Roman"/>
          <w:sz w:val="20"/>
          <w:szCs w:val="20"/>
        </w:rPr>
        <w:t xml:space="preserve">, </w:t>
      </w:r>
      <w:proofErr w:type="spellStart"/>
      <w:r w:rsidRPr="002529D1">
        <w:rPr>
          <w:rFonts w:ascii="Times New Roman" w:hAnsi="Times New Roman" w:cs="Times New Roman"/>
          <w:sz w:val="20"/>
          <w:szCs w:val="20"/>
        </w:rPr>
        <w:t>jpeg</w:t>
      </w:r>
      <w:proofErr w:type="spellEnd"/>
      <w:r w:rsidRPr="002529D1">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2529D1">
        <w:rPr>
          <w:rFonts w:ascii="Times New Roman" w:hAnsi="Times New Roman" w:cs="Times New Roman"/>
          <w:sz w:val="20"/>
          <w:szCs w:val="20"/>
        </w:rPr>
        <w:t>dpi</w:t>
      </w:r>
      <w:proofErr w:type="spellEnd"/>
      <w:r w:rsidRPr="002529D1">
        <w:rPr>
          <w:rFonts w:ascii="Times New Roman" w:hAnsi="Times New Roman" w:cs="Times New Roman"/>
          <w:sz w:val="20"/>
          <w:szCs w:val="20"/>
        </w:rPr>
        <w:t xml:space="preserve"> (масштаб 1:1) с использованием следующих режимов:</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«черно-белый» (при отсутствии в документе графических изображений и (или) цветного текста);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«цветной» или «режим полной цветопередачи» (при наличии в документе цветных графических изображений либо цветного текста);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сохранением всех аутентичных признаков подлинности, а именно: графической подписи лица, печати, углового штампа бланка;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Электронные документы должны обеспечивать:</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возможность идентифицировать документ и количество листов в документе;</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 xml:space="preserve">Документы, подлежащие представлению в форматах </w:t>
      </w:r>
      <w:proofErr w:type="spellStart"/>
      <w:r w:rsidRPr="002529D1">
        <w:rPr>
          <w:rFonts w:ascii="Times New Roman" w:hAnsi="Times New Roman" w:cs="Times New Roman"/>
          <w:sz w:val="20"/>
          <w:szCs w:val="20"/>
        </w:rPr>
        <w:t>xls</w:t>
      </w:r>
      <w:proofErr w:type="spellEnd"/>
      <w:r w:rsidRPr="002529D1">
        <w:rPr>
          <w:rFonts w:ascii="Times New Roman" w:hAnsi="Times New Roman" w:cs="Times New Roman"/>
          <w:sz w:val="20"/>
          <w:szCs w:val="20"/>
        </w:rPr>
        <w:t xml:space="preserve">, </w:t>
      </w:r>
      <w:proofErr w:type="spellStart"/>
      <w:r w:rsidRPr="002529D1">
        <w:rPr>
          <w:rFonts w:ascii="Times New Roman" w:hAnsi="Times New Roman" w:cs="Times New Roman"/>
          <w:sz w:val="20"/>
          <w:szCs w:val="20"/>
        </w:rPr>
        <w:t>xlsx</w:t>
      </w:r>
      <w:proofErr w:type="spellEnd"/>
      <w:r w:rsidRPr="002529D1">
        <w:rPr>
          <w:rFonts w:ascii="Times New Roman" w:hAnsi="Times New Roman" w:cs="Times New Roman"/>
          <w:sz w:val="20"/>
          <w:szCs w:val="20"/>
        </w:rPr>
        <w:t xml:space="preserve"> или </w:t>
      </w:r>
      <w:proofErr w:type="spellStart"/>
      <w:r w:rsidRPr="002529D1">
        <w:rPr>
          <w:rFonts w:ascii="Times New Roman" w:hAnsi="Times New Roman" w:cs="Times New Roman"/>
          <w:sz w:val="20"/>
          <w:szCs w:val="20"/>
        </w:rPr>
        <w:t>ods</w:t>
      </w:r>
      <w:proofErr w:type="spellEnd"/>
      <w:r w:rsidRPr="002529D1">
        <w:rPr>
          <w:rFonts w:ascii="Times New Roman" w:hAnsi="Times New Roman" w:cs="Times New Roman"/>
          <w:sz w:val="20"/>
          <w:szCs w:val="20"/>
        </w:rPr>
        <w:t>, формируются в виде отдельного электронного документа.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Исчерпывающий перечень административных процедур</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Предоставление муниципальной услуги включает в себя следующие административные процедуры:</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проверка документов и регистрация заявления;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рассмотрение документов и сведений; принятие решения; выдача результата;</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внесение результата муниципальной услуги в реестр юридически значимых записей.</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Перечень административных процедур (действий) при предоставлении муниципальной услуги в электронной форме</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При предоставлении</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муниципальной</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в электронной форме заявителю обеспечиваются:</w:t>
      </w:r>
      <w:r w:rsidR="009D2804">
        <w:rPr>
          <w:rFonts w:ascii="Times New Roman" w:hAnsi="Times New Roman" w:cs="Times New Roman"/>
          <w:sz w:val="20"/>
          <w:szCs w:val="20"/>
        </w:rPr>
        <w:t xml:space="preserve"> </w:t>
      </w:r>
      <w:r w:rsidRPr="002529D1">
        <w:rPr>
          <w:rFonts w:ascii="Times New Roman" w:hAnsi="Times New Roman" w:cs="Times New Roman"/>
          <w:sz w:val="20"/>
          <w:szCs w:val="20"/>
        </w:rPr>
        <w:t>получение информации о порядке и сроках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формирование заявления;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прием и регистрация Уполномоченным органом заявления и иных документов, необходимых для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получение результата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получение сведений о ходе рассмотрения заявления;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осуществление оценки качества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предоставляющего муниципальную услугу, либо муниципального служащего.</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Порядок осуществления административных процедур (действий) в электронной форме</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Формирование заявления.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w:t>
      </w:r>
      <w:r w:rsidRPr="002529D1">
        <w:rPr>
          <w:rFonts w:ascii="Times New Roman" w:hAnsi="Times New Roman" w:cs="Times New Roman"/>
          <w:sz w:val="20"/>
          <w:szCs w:val="20"/>
        </w:rPr>
        <w:lastRenderedPageBreak/>
        <w:t>выявленной ошибки и порядке ее устранения посредством информационного сообщения непосредственно в электронной форме заявления.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При формировании заявления заявителю обеспечивается: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государственной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б) возможность печати на бумажном носителе копии электронной формы заявления;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д) возможность вернуться на любой из этапов заполнения электронной формы заявления без потери ранее введенной информации;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Ответственное должностное лицо:</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проверяет наличие электронных заявлений, поступивших с ЕПГУ, с периодом не реже 2 раз в день;</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рассматривает поступившие заявления и приложенные образы документов (документы);</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производит действия в соответствии с пунктом 3.4 настоящего Административного регламента.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Заявителю в качестве результата предоставления муниципальной услуги обеспечивается возможность получения документа: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При предоставлении муниципальной услуги в электронной форме заявителю направляется: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Оценка качества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Порядок исправления допущенных опечаток и ошибок в выданных в результате предоставления муниципальной услуги документах</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В случае выявления опечаток и ошибок заявитель вправе обратиться в Уполномоченный орган с заявлением с приложением документов, указанных в пункте 2.11. настоящего Административного регламента.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Основания отказа в приеме заявления об исправлении опечаток и ошибок указаны в пункте 3.10. настоящего Административного регламента.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Уполномоченный орган обеспечивает устранение опечаток и ошибок в документах, являющихся результатом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 xml:space="preserve">3.13. Исчерпывающий перечень оснований для отказа в исправлении допущенных опечаток и ошибок в результате предоставления </w:t>
      </w:r>
      <w:r w:rsidRPr="002529D1">
        <w:rPr>
          <w:rFonts w:ascii="Times New Roman" w:hAnsi="Times New Roman" w:cs="Times New Roman"/>
          <w:sz w:val="20"/>
          <w:szCs w:val="20"/>
        </w:rPr>
        <w:lastRenderedPageBreak/>
        <w:t>муниципальной услуги документах:</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б) отсутствие факта допущения опечаток и ошибок;</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3.14. Порядок выдачи дубликата результата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8 к настоящему Административному регламенту.</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Уведомление об отказе в выдаче дубликата по форме согласно приложению № 9 к настоящему Административному регламенту направляется заявителю в порядке, установленном пунктом 3.5.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3.15.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Порядок оставления заявления о предоставлении муниципальной услуги «Передача в собственность граждан занимаемых ими жилых помещений жилищного фонда (приватизация жилищного фонда)» без рассмотрения.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предоставлении муниципальной услуги «Передача в собственность граждан занимаемых ими жилых помещений жилищного фонда (приватизация жилищного фонда)» без рассмотрения по форме согласно Приложению № 10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На основании поступившего заявления об оставлении заявления о предоставлении муниципальной услуги «Передача в собственность граждан занимаемых ими жилых помещений жилищного фонда (приватизация жилищного фонда)»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предоставлении муниципальной услуги «Передача в собственность граждан занимаемых ими жилых помещений жилищного фонда (приватизация жилищного фонда)» без рассмотрения.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Уведомление об оставлении заявления о предоставлении муниципальной услуги «Передача в собственность граждан занимаемых ими жилых помещений жилищного фонда (приватизация жилищного фонда)» без рассмотрения направляется заявителю по форме, приведенной в Приложении № 11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предоставлении муниципальной услуги «Передача в собственность граждан занимаемых ими жилых помещений жилищного фонда (приватизация жилищного фонда)» без рассмотрения, не позднее рабочего дня, следующего за днем поступления такого заявления.</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Оставление заявления о предоставлении муниципальной услуги «Передача в собственность граждан занимаемых ими жилых помещений жилищного фонда (приватизация жилищного фонда)»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IV. Формы контроля за исполнением Административного регламента.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Порядок осуществления текущего контроля за соблюдением</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Текущий контроль осуществляется путем проведения проверок:</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решений о предоставлении (об отказе в предоставлении)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выявления и устранения нарушений прав граждан;</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и качеством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Контроль за полнотой и качеством предоставления муниципальной услуги включает в себя проведение плановых и внеплановых проверок.</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соблюдение сроков предоставления муниципальной услуги;</w:t>
      </w:r>
      <w:r w:rsidR="00CA3033">
        <w:rPr>
          <w:rFonts w:ascii="Times New Roman" w:hAnsi="Times New Roman" w:cs="Times New Roman"/>
          <w:sz w:val="20"/>
          <w:szCs w:val="20"/>
        </w:rPr>
        <w:t xml:space="preserve"> </w:t>
      </w:r>
      <w:r w:rsidRPr="002529D1">
        <w:rPr>
          <w:rFonts w:ascii="Times New Roman" w:hAnsi="Times New Roman" w:cs="Times New Roman"/>
          <w:sz w:val="20"/>
          <w:szCs w:val="20"/>
        </w:rPr>
        <w:t>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Основанием для проведения внеплановых проверок являются:</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и нормативных правовых актов Завитинского муниципального округа;</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По результатам проведенных проверок в случае выявления нарушений положений настоящего Административного регламента, нормативных правовых актов Амурской области и нормативных правовых актов органов местного самоуправления Завитинского муниципального округа осуществляется привлечение виновных лиц к ответственности в соответствии с законодательством Российской Федерации.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 xml:space="preserve">Граждане, их объединения </w:t>
      </w:r>
      <w:r w:rsidRPr="002529D1">
        <w:rPr>
          <w:rFonts w:ascii="Times New Roman" w:hAnsi="Times New Roman" w:cs="Times New Roman"/>
          <w:sz w:val="20"/>
          <w:szCs w:val="20"/>
        </w:rPr>
        <w:lastRenderedPageBreak/>
        <w:t>и организации также имеют право:</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направлять замечания и предложения по улучшению доступности и качества предоставления муниципальной услуги;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вносить предложения о мерах по устранению нарушений настоящего Административного регламента.</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в вышестоящий орган на решение и (или) действия (бездействие) должностного лица, руководителя структурного подразделения Уполномоченного органа;</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к руководителю многофункционального центра – на решения и действия (бездействие) работника многофункционального центра;</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к учредителю многофункционального центра – на решение и действия (бездействие) многофункционального центра.</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Федеральным законом от 27.07.2010 №210-ФЗ «Об организации предоставления государственных и муниципальных услуг» ;</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Особенности выполнения административных процедур (действий) в многофункциональных центрах предоставления муниципальных услуг</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 xml:space="preserve">Исчерпывающий перечень административных процедур (действий) при предоставлении </w:t>
      </w:r>
      <w:r w:rsidR="00BA5395">
        <w:rPr>
          <w:rFonts w:ascii="Times New Roman" w:hAnsi="Times New Roman" w:cs="Times New Roman"/>
          <w:sz w:val="20"/>
          <w:szCs w:val="20"/>
        </w:rPr>
        <w:t xml:space="preserve"> м</w:t>
      </w:r>
      <w:r w:rsidRPr="002529D1">
        <w:rPr>
          <w:rFonts w:ascii="Times New Roman" w:hAnsi="Times New Roman" w:cs="Times New Roman"/>
          <w:sz w:val="20"/>
          <w:szCs w:val="20"/>
        </w:rPr>
        <w:t>униципальной услуги, выполняемых многофункциональными центрами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6.1 Многофункциональный центр осуществляет:</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выдачу заявителю результата предоставления муниципальной услуги, на бумажном носителе, подтверждающем содержание электронных документов, направленных в многофункциональный центр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органов, предоставляющих муниципальные услуги;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иные процедуры и действия, предусмотренные Федеральным законом № 210-ФЗ.</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Информирование заявителей</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Информирование заявителя многофункциональными центрами осуществляется следующими способами: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изложить обращение в письменной форме (ответ направляется Заявителю в соответствии со способом, указанным в обращении);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назначить другое время для консультаций.</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Выдача заявителю результата предоставления</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муниципальной услуги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РФ от 27.09.2011 № 797 (ред. от 27.01.2022)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w:t>
      </w:r>
      <w:r w:rsidRPr="002529D1">
        <w:rPr>
          <w:rFonts w:ascii="Times New Roman" w:hAnsi="Times New Roman" w:cs="Times New Roman"/>
          <w:sz w:val="20"/>
          <w:szCs w:val="20"/>
        </w:rPr>
        <w:lastRenderedPageBreak/>
        <w:t>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РФ от 27.09.2011 № 797 (ред. от 27.01.2022)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Работник многофункционального центра осуществляет следующие действия:</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определяет статус исполнения заявления заявителя в ГИС;</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распечатывает результат предоставлении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Федерации);выдает документы заявителю, при необходимости запрашивает у заявителя подписи за каждый выданный документ;</w:t>
      </w:r>
      <w:r w:rsidR="00BA5395">
        <w:rPr>
          <w:rFonts w:ascii="Times New Roman" w:hAnsi="Times New Roman" w:cs="Times New Roman"/>
          <w:sz w:val="20"/>
          <w:szCs w:val="20"/>
        </w:rPr>
        <w:t xml:space="preserve"> </w:t>
      </w:r>
      <w:r w:rsidRPr="002529D1">
        <w:rPr>
          <w:rFonts w:ascii="Times New Roman" w:hAnsi="Times New Roman" w:cs="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14:paraId="0F02F7C2" w14:textId="29A437A9" w:rsidR="003532DD" w:rsidRPr="00BA5395" w:rsidRDefault="00BA5395" w:rsidP="00BA5395">
      <w:pPr>
        <w:autoSpaceDE w:val="0"/>
        <w:autoSpaceDN w:val="0"/>
        <w:adjustRightInd w:val="0"/>
        <w:spacing w:after="0" w:line="240" w:lineRule="auto"/>
        <w:jc w:val="both"/>
        <w:outlineLvl w:val="0"/>
        <w:rPr>
          <w:rFonts w:ascii="Times New Roman" w:hAnsi="Times New Roman" w:cs="Times New Roman"/>
          <w:sz w:val="20"/>
          <w:szCs w:val="20"/>
        </w:rPr>
      </w:pPr>
      <w:r w:rsidRPr="00BA5395">
        <w:rPr>
          <w:rFonts w:ascii="Times New Roman" w:eastAsia="Times New Roman" w:hAnsi="Times New Roman" w:cs="Times New Roman"/>
          <w:color w:val="191919"/>
          <w:sz w:val="20"/>
          <w:szCs w:val="20"/>
        </w:rPr>
        <w:t>Приложение № 1 к административному регламенту предоставления муниципальной услуги</w:t>
      </w:r>
    </w:p>
    <w:p w14:paraId="73F93C94" w14:textId="77777777" w:rsidR="00BA5395" w:rsidRPr="00BA5395" w:rsidRDefault="00BA5395" w:rsidP="00BA5395">
      <w:pPr>
        <w:widowControl w:val="0"/>
        <w:spacing w:after="0" w:line="240" w:lineRule="auto"/>
        <w:jc w:val="both"/>
        <w:rPr>
          <w:rFonts w:ascii="Times New Roman" w:eastAsia="SimSun" w:hAnsi="Times New Roman" w:cs="Times New Roman"/>
          <w:b/>
          <w:color w:val="191919"/>
          <w:sz w:val="20"/>
          <w:szCs w:val="20"/>
          <w:lang w:eastAsia="ru-RU"/>
        </w:rPr>
      </w:pPr>
      <w:r w:rsidRPr="00BA5395">
        <w:rPr>
          <w:rFonts w:ascii="Times New Roman" w:eastAsia="SimSun" w:hAnsi="Times New Roman" w:cs="Times New Roman"/>
          <w:b/>
          <w:color w:val="191919"/>
          <w:sz w:val="20"/>
          <w:szCs w:val="20"/>
          <w:lang w:val="x-none" w:eastAsia="ru-RU"/>
        </w:rPr>
        <w:t>Общая информация о</w:t>
      </w:r>
      <w:r w:rsidRPr="00BA5395">
        <w:rPr>
          <w:rFonts w:ascii="Times New Roman" w:eastAsia="SimSun" w:hAnsi="Times New Roman" w:cs="Times New Roman"/>
          <w:b/>
          <w:color w:val="191919"/>
          <w:sz w:val="20"/>
          <w:szCs w:val="20"/>
          <w:lang w:eastAsia="ru-RU"/>
        </w:rPr>
        <w:t xml:space="preserve"> Комитете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BA5395" w:rsidRPr="00BA5395" w14:paraId="5586D8BF" w14:textId="77777777" w:rsidTr="008A7E33">
        <w:tc>
          <w:tcPr>
            <w:tcW w:w="2608" w:type="pct"/>
            <w:tcBorders>
              <w:top w:val="single" w:sz="4" w:space="0" w:color="auto"/>
              <w:left w:val="single" w:sz="4" w:space="0" w:color="auto"/>
              <w:bottom w:val="single" w:sz="4" w:space="0" w:color="auto"/>
              <w:right w:val="single" w:sz="4" w:space="0" w:color="auto"/>
            </w:tcBorders>
          </w:tcPr>
          <w:p w14:paraId="3B95FC84"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04052C73"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 xml:space="preserve">676870, Амурская область, г. Завитинск, ул. </w:t>
            </w:r>
            <w:proofErr w:type="spellStart"/>
            <w:r w:rsidRPr="00BA5395">
              <w:rPr>
                <w:rFonts w:ascii="Times New Roman" w:eastAsia="SimSun" w:hAnsi="Times New Roman" w:cs="Times New Roman"/>
                <w:color w:val="191919"/>
                <w:sz w:val="16"/>
                <w:szCs w:val="16"/>
                <w:lang w:eastAsia="ru-RU"/>
              </w:rPr>
              <w:t>Курсаковская</w:t>
            </w:r>
            <w:proofErr w:type="spellEnd"/>
            <w:r w:rsidRPr="00BA5395">
              <w:rPr>
                <w:rFonts w:ascii="Times New Roman" w:eastAsia="SimSun" w:hAnsi="Times New Roman" w:cs="Times New Roman"/>
                <w:color w:val="191919"/>
                <w:sz w:val="16"/>
                <w:szCs w:val="16"/>
                <w:lang w:eastAsia="ru-RU"/>
              </w:rPr>
              <w:t>, 53</w:t>
            </w:r>
          </w:p>
        </w:tc>
      </w:tr>
      <w:tr w:rsidR="00BA5395" w:rsidRPr="00BA5395" w14:paraId="2D8C39CA" w14:textId="77777777" w:rsidTr="008A7E33">
        <w:tc>
          <w:tcPr>
            <w:tcW w:w="2608" w:type="pct"/>
            <w:tcBorders>
              <w:top w:val="single" w:sz="4" w:space="0" w:color="auto"/>
              <w:left w:val="single" w:sz="4" w:space="0" w:color="auto"/>
              <w:bottom w:val="single" w:sz="4" w:space="0" w:color="auto"/>
              <w:right w:val="single" w:sz="4" w:space="0" w:color="auto"/>
            </w:tcBorders>
          </w:tcPr>
          <w:p w14:paraId="3135EE3B"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7D0114E9"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 xml:space="preserve">Амурская область, г. Завитинск, ул. </w:t>
            </w:r>
            <w:proofErr w:type="spellStart"/>
            <w:r w:rsidRPr="00BA5395">
              <w:rPr>
                <w:rFonts w:ascii="Times New Roman" w:eastAsia="SimSun" w:hAnsi="Times New Roman" w:cs="Times New Roman"/>
                <w:color w:val="191919"/>
                <w:sz w:val="16"/>
                <w:szCs w:val="16"/>
                <w:lang w:eastAsia="ru-RU"/>
              </w:rPr>
              <w:t>Курсаковская</w:t>
            </w:r>
            <w:proofErr w:type="spellEnd"/>
            <w:r w:rsidRPr="00BA5395">
              <w:rPr>
                <w:rFonts w:ascii="Times New Roman" w:eastAsia="SimSun" w:hAnsi="Times New Roman" w:cs="Times New Roman"/>
                <w:color w:val="191919"/>
                <w:sz w:val="16"/>
                <w:szCs w:val="16"/>
                <w:lang w:eastAsia="ru-RU"/>
              </w:rPr>
              <w:t>, 53</w:t>
            </w:r>
          </w:p>
        </w:tc>
      </w:tr>
      <w:tr w:rsidR="00BA5395" w:rsidRPr="00BA5395" w14:paraId="572AD555" w14:textId="77777777" w:rsidTr="008A7E33">
        <w:tc>
          <w:tcPr>
            <w:tcW w:w="2608" w:type="pct"/>
            <w:tcBorders>
              <w:top w:val="single" w:sz="4" w:space="0" w:color="auto"/>
              <w:left w:val="single" w:sz="4" w:space="0" w:color="auto"/>
              <w:bottom w:val="single" w:sz="4" w:space="0" w:color="auto"/>
              <w:right w:val="single" w:sz="4" w:space="0" w:color="auto"/>
            </w:tcBorders>
          </w:tcPr>
          <w:p w14:paraId="7791B9B2"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2C8DCE29" w14:textId="77777777" w:rsidR="00BA5395" w:rsidRPr="00BA5395" w:rsidRDefault="00BA5395" w:rsidP="00BA5395">
            <w:pPr>
              <w:widowControl w:val="0"/>
              <w:shd w:val="clear" w:color="auto" w:fill="FFFFFF"/>
              <w:spacing w:after="0" w:line="240" w:lineRule="auto"/>
              <w:ind w:firstLine="709"/>
              <w:jc w:val="both"/>
              <w:rPr>
                <w:rFonts w:ascii="Times New Roman" w:eastAsia="Times New Roman" w:hAnsi="Times New Roman" w:cs="Times New Roman"/>
                <w:color w:val="191919"/>
                <w:sz w:val="16"/>
                <w:szCs w:val="16"/>
                <w:lang w:val="en-US"/>
              </w:rPr>
            </w:pPr>
            <w:r w:rsidRPr="00BA5395">
              <w:rPr>
                <w:rFonts w:ascii="Times New Roman" w:eastAsia="Times New Roman" w:hAnsi="Times New Roman" w:cs="Times New Roman"/>
                <w:color w:val="191919"/>
                <w:sz w:val="16"/>
                <w:szCs w:val="16"/>
                <w:lang w:val="en-US"/>
              </w:rPr>
              <w:t>zvkomimush@yandex.ru</w:t>
            </w:r>
          </w:p>
        </w:tc>
      </w:tr>
      <w:tr w:rsidR="00BA5395" w:rsidRPr="00BA5395" w14:paraId="418CC4E5" w14:textId="77777777" w:rsidTr="008A7E33">
        <w:tc>
          <w:tcPr>
            <w:tcW w:w="2608" w:type="pct"/>
            <w:tcBorders>
              <w:top w:val="single" w:sz="4" w:space="0" w:color="auto"/>
              <w:left w:val="single" w:sz="4" w:space="0" w:color="auto"/>
              <w:bottom w:val="single" w:sz="4" w:space="0" w:color="auto"/>
              <w:right w:val="single" w:sz="4" w:space="0" w:color="auto"/>
            </w:tcBorders>
          </w:tcPr>
          <w:p w14:paraId="214700F0"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3BFBAF9C"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8(41636) 21-6-41</w:t>
            </w:r>
          </w:p>
        </w:tc>
      </w:tr>
      <w:tr w:rsidR="00BA5395" w:rsidRPr="00BA5395" w14:paraId="2A2C8FD8" w14:textId="77777777" w:rsidTr="008A7E33">
        <w:tc>
          <w:tcPr>
            <w:tcW w:w="2608" w:type="pct"/>
            <w:tcBorders>
              <w:top w:val="single" w:sz="4" w:space="0" w:color="auto"/>
              <w:left w:val="single" w:sz="4" w:space="0" w:color="auto"/>
              <w:bottom w:val="single" w:sz="4" w:space="0" w:color="auto"/>
              <w:right w:val="single" w:sz="4" w:space="0" w:color="auto"/>
            </w:tcBorders>
          </w:tcPr>
          <w:p w14:paraId="506A5B22"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14:paraId="1B370E4E"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8(41636) 21-6-41, 21-3-88, 21-2-61</w:t>
            </w:r>
          </w:p>
        </w:tc>
      </w:tr>
      <w:tr w:rsidR="00BA5395" w:rsidRPr="00BA5395" w14:paraId="584A3846" w14:textId="77777777" w:rsidTr="008A7E33">
        <w:tc>
          <w:tcPr>
            <w:tcW w:w="2608" w:type="pct"/>
            <w:tcBorders>
              <w:top w:val="single" w:sz="4" w:space="0" w:color="auto"/>
              <w:left w:val="single" w:sz="4" w:space="0" w:color="auto"/>
              <w:bottom w:val="single" w:sz="4" w:space="0" w:color="auto"/>
              <w:right w:val="single" w:sz="4" w:space="0" w:color="auto"/>
            </w:tcBorders>
          </w:tcPr>
          <w:p w14:paraId="0A970C37"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5FBC5D0A" w14:textId="77777777" w:rsidR="00BA5395" w:rsidRPr="00BA5395" w:rsidRDefault="00BA5395" w:rsidP="00BA5395">
            <w:pPr>
              <w:widowControl w:val="0"/>
              <w:shd w:val="clear" w:color="auto" w:fill="FFFFFF"/>
              <w:spacing w:after="0" w:line="240" w:lineRule="auto"/>
              <w:ind w:firstLine="709"/>
              <w:jc w:val="both"/>
              <w:rPr>
                <w:rFonts w:ascii="Times New Roman" w:eastAsia="Times New Roman" w:hAnsi="Times New Roman" w:cs="Times New Roman"/>
                <w:color w:val="191919"/>
                <w:sz w:val="16"/>
                <w:szCs w:val="16"/>
                <w:lang w:val="en-US"/>
              </w:rPr>
            </w:pPr>
            <w:r w:rsidRPr="00BA5395">
              <w:rPr>
                <w:rFonts w:ascii="Times New Roman" w:eastAsia="Times New Roman" w:hAnsi="Times New Roman" w:cs="Times New Roman"/>
                <w:sz w:val="16"/>
                <w:szCs w:val="16"/>
              </w:rPr>
              <w:t>www.zavitinsk.info</w:t>
            </w:r>
          </w:p>
        </w:tc>
      </w:tr>
      <w:tr w:rsidR="00BA5395" w:rsidRPr="00BA5395" w14:paraId="50089AF8" w14:textId="77777777" w:rsidTr="008A7E33">
        <w:tc>
          <w:tcPr>
            <w:tcW w:w="2608" w:type="pct"/>
            <w:tcBorders>
              <w:top w:val="single" w:sz="4" w:space="0" w:color="auto"/>
              <w:left w:val="single" w:sz="4" w:space="0" w:color="auto"/>
              <w:bottom w:val="single" w:sz="4" w:space="0" w:color="auto"/>
              <w:right w:val="single" w:sz="4" w:space="0" w:color="auto"/>
            </w:tcBorders>
          </w:tcPr>
          <w:p w14:paraId="325DC7FF"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14:paraId="52CE510F" w14:textId="77777777" w:rsidR="00BA5395" w:rsidRPr="00BA5395" w:rsidRDefault="00BA5395" w:rsidP="00BA5395">
            <w:pPr>
              <w:widowControl w:val="0"/>
              <w:shd w:val="clear" w:color="auto" w:fill="FFFFFF"/>
              <w:spacing w:after="0" w:line="240" w:lineRule="auto"/>
              <w:ind w:firstLine="709"/>
              <w:jc w:val="both"/>
              <w:rPr>
                <w:rFonts w:ascii="Times New Roman" w:eastAsia="Times New Roman" w:hAnsi="Times New Roman" w:cs="Times New Roman"/>
                <w:color w:val="191919"/>
                <w:sz w:val="16"/>
                <w:szCs w:val="16"/>
              </w:rPr>
            </w:pPr>
            <w:r w:rsidRPr="00BA5395">
              <w:rPr>
                <w:rFonts w:ascii="Times New Roman" w:eastAsia="Times New Roman" w:hAnsi="Times New Roman" w:cs="Times New Roman"/>
                <w:color w:val="191919"/>
                <w:sz w:val="16"/>
                <w:szCs w:val="16"/>
              </w:rPr>
              <w:t>Квартальнов Сергей Викторович</w:t>
            </w:r>
          </w:p>
        </w:tc>
      </w:tr>
    </w:tbl>
    <w:p w14:paraId="752DF2DC" w14:textId="77777777" w:rsidR="00BA5395" w:rsidRPr="00BA5395" w:rsidRDefault="00BA5395" w:rsidP="00BA5395">
      <w:pPr>
        <w:widowControl w:val="0"/>
        <w:spacing w:after="0" w:line="240" w:lineRule="auto"/>
        <w:jc w:val="both"/>
        <w:rPr>
          <w:rFonts w:ascii="Times New Roman" w:eastAsia="SimSun" w:hAnsi="Times New Roman" w:cs="Times New Roman"/>
          <w:b/>
          <w:i/>
          <w:color w:val="191919"/>
          <w:sz w:val="20"/>
          <w:szCs w:val="20"/>
          <w:lang w:val="x-none" w:eastAsia="ru-RU"/>
        </w:rPr>
      </w:pPr>
      <w:r w:rsidRPr="00BA5395">
        <w:rPr>
          <w:rFonts w:ascii="Times New Roman" w:eastAsia="SimSun" w:hAnsi="Times New Roman" w:cs="Times New Roman"/>
          <w:b/>
          <w:color w:val="191919"/>
          <w:sz w:val="20"/>
          <w:szCs w:val="20"/>
          <w:lang w:val="x-none" w:eastAsia="ru-RU"/>
        </w:rPr>
        <w:t xml:space="preserve">График работы </w:t>
      </w:r>
      <w:r w:rsidRPr="00BA5395">
        <w:rPr>
          <w:rFonts w:ascii="Times New Roman" w:eastAsia="SimSun" w:hAnsi="Times New Roman" w:cs="Times New Roman"/>
          <w:b/>
          <w:color w:val="191919"/>
          <w:sz w:val="20"/>
          <w:szCs w:val="20"/>
          <w:lang w:eastAsia="ru-RU"/>
        </w:rPr>
        <w:t>Комитета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3978"/>
        <w:gridCol w:w="4258"/>
      </w:tblGrid>
      <w:tr w:rsidR="00BA5395" w:rsidRPr="00BA5395" w14:paraId="4A282A32" w14:textId="77777777" w:rsidTr="008A7E33">
        <w:tc>
          <w:tcPr>
            <w:tcW w:w="1122" w:type="pct"/>
            <w:tcBorders>
              <w:top w:val="single" w:sz="4" w:space="0" w:color="auto"/>
              <w:left w:val="single" w:sz="4" w:space="0" w:color="auto"/>
              <w:bottom w:val="single" w:sz="4" w:space="0" w:color="auto"/>
              <w:right w:val="single" w:sz="4" w:space="0" w:color="auto"/>
            </w:tcBorders>
          </w:tcPr>
          <w:p w14:paraId="7ECAC8CB"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День недели</w:t>
            </w:r>
          </w:p>
        </w:tc>
        <w:tc>
          <w:tcPr>
            <w:tcW w:w="1873" w:type="pct"/>
            <w:tcBorders>
              <w:top w:val="single" w:sz="4" w:space="0" w:color="auto"/>
              <w:left w:val="single" w:sz="4" w:space="0" w:color="auto"/>
              <w:bottom w:val="single" w:sz="4" w:space="0" w:color="auto"/>
              <w:right w:val="single" w:sz="4" w:space="0" w:color="auto"/>
            </w:tcBorders>
          </w:tcPr>
          <w:p w14:paraId="68FCC8E6" w14:textId="297715B0"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Часы работы</w:t>
            </w:r>
            <w:r>
              <w:rPr>
                <w:rFonts w:ascii="Times New Roman" w:eastAsia="SimSun" w:hAnsi="Times New Roman" w:cs="Times New Roman"/>
                <w:color w:val="191919"/>
                <w:sz w:val="16"/>
                <w:szCs w:val="16"/>
                <w:lang w:eastAsia="ru-RU"/>
              </w:rPr>
              <w:t xml:space="preserve"> </w:t>
            </w:r>
            <w:r w:rsidRPr="00BA5395">
              <w:rPr>
                <w:rFonts w:ascii="Times New Roman" w:eastAsia="SimSun" w:hAnsi="Times New Roman" w:cs="Times New Roman"/>
                <w:color w:val="191919"/>
                <w:sz w:val="16"/>
                <w:szCs w:val="16"/>
                <w:lang w:eastAsia="ru-RU"/>
              </w:rPr>
              <w:t>(обеденный перерыв)</w:t>
            </w:r>
          </w:p>
        </w:tc>
        <w:tc>
          <w:tcPr>
            <w:tcW w:w="2006" w:type="pct"/>
            <w:tcBorders>
              <w:top w:val="single" w:sz="4" w:space="0" w:color="auto"/>
              <w:left w:val="single" w:sz="4" w:space="0" w:color="auto"/>
              <w:bottom w:val="single" w:sz="4" w:space="0" w:color="auto"/>
              <w:right w:val="single" w:sz="4" w:space="0" w:color="auto"/>
            </w:tcBorders>
          </w:tcPr>
          <w:p w14:paraId="44B40B74"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Часы приема граждан</w:t>
            </w:r>
          </w:p>
        </w:tc>
      </w:tr>
      <w:tr w:rsidR="00BA5395" w:rsidRPr="00BA5395" w14:paraId="730B16F6" w14:textId="77777777" w:rsidTr="008A7E33">
        <w:tc>
          <w:tcPr>
            <w:tcW w:w="1122" w:type="pct"/>
            <w:tcBorders>
              <w:top w:val="single" w:sz="4" w:space="0" w:color="auto"/>
              <w:left w:val="single" w:sz="4" w:space="0" w:color="auto"/>
              <w:bottom w:val="single" w:sz="4" w:space="0" w:color="auto"/>
              <w:right w:val="single" w:sz="4" w:space="0" w:color="auto"/>
            </w:tcBorders>
          </w:tcPr>
          <w:p w14:paraId="01E79DD4"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Понедельник</w:t>
            </w:r>
          </w:p>
        </w:tc>
        <w:tc>
          <w:tcPr>
            <w:tcW w:w="1873" w:type="pct"/>
            <w:tcBorders>
              <w:top w:val="single" w:sz="4" w:space="0" w:color="auto"/>
              <w:left w:val="single" w:sz="4" w:space="0" w:color="auto"/>
              <w:bottom w:val="single" w:sz="4" w:space="0" w:color="auto"/>
              <w:right w:val="single" w:sz="4" w:space="0" w:color="auto"/>
            </w:tcBorders>
          </w:tcPr>
          <w:p w14:paraId="2D9E8371"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c>
          <w:tcPr>
            <w:tcW w:w="2006" w:type="pct"/>
            <w:tcBorders>
              <w:top w:val="single" w:sz="4" w:space="0" w:color="auto"/>
              <w:left w:val="single" w:sz="4" w:space="0" w:color="auto"/>
              <w:bottom w:val="single" w:sz="4" w:space="0" w:color="auto"/>
              <w:right w:val="single" w:sz="4" w:space="0" w:color="auto"/>
            </w:tcBorders>
          </w:tcPr>
          <w:p w14:paraId="35254D16"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r>
      <w:tr w:rsidR="00BA5395" w:rsidRPr="00BA5395" w14:paraId="793E41BC" w14:textId="77777777" w:rsidTr="008A7E33">
        <w:tc>
          <w:tcPr>
            <w:tcW w:w="1122" w:type="pct"/>
            <w:tcBorders>
              <w:top w:val="single" w:sz="4" w:space="0" w:color="auto"/>
              <w:left w:val="single" w:sz="4" w:space="0" w:color="auto"/>
              <w:bottom w:val="single" w:sz="4" w:space="0" w:color="auto"/>
              <w:right w:val="single" w:sz="4" w:space="0" w:color="auto"/>
            </w:tcBorders>
          </w:tcPr>
          <w:p w14:paraId="0B7CD0A2"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Вторник</w:t>
            </w:r>
          </w:p>
        </w:tc>
        <w:tc>
          <w:tcPr>
            <w:tcW w:w="1873" w:type="pct"/>
            <w:tcBorders>
              <w:top w:val="single" w:sz="4" w:space="0" w:color="auto"/>
              <w:left w:val="single" w:sz="4" w:space="0" w:color="auto"/>
              <w:bottom w:val="single" w:sz="4" w:space="0" w:color="auto"/>
              <w:right w:val="single" w:sz="4" w:space="0" w:color="auto"/>
            </w:tcBorders>
          </w:tcPr>
          <w:p w14:paraId="4E5C94AB"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c>
          <w:tcPr>
            <w:tcW w:w="2006" w:type="pct"/>
            <w:tcBorders>
              <w:top w:val="single" w:sz="4" w:space="0" w:color="auto"/>
              <w:left w:val="single" w:sz="4" w:space="0" w:color="auto"/>
              <w:bottom w:val="single" w:sz="4" w:space="0" w:color="auto"/>
              <w:right w:val="single" w:sz="4" w:space="0" w:color="auto"/>
            </w:tcBorders>
          </w:tcPr>
          <w:p w14:paraId="50C03857"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r>
      <w:tr w:rsidR="00BA5395" w:rsidRPr="00BA5395" w14:paraId="06A1338D" w14:textId="77777777" w:rsidTr="008A7E33">
        <w:tc>
          <w:tcPr>
            <w:tcW w:w="1122" w:type="pct"/>
            <w:tcBorders>
              <w:top w:val="single" w:sz="4" w:space="0" w:color="auto"/>
              <w:left w:val="single" w:sz="4" w:space="0" w:color="auto"/>
              <w:bottom w:val="single" w:sz="4" w:space="0" w:color="auto"/>
              <w:right w:val="single" w:sz="4" w:space="0" w:color="auto"/>
            </w:tcBorders>
          </w:tcPr>
          <w:p w14:paraId="646CCB38"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Среда</w:t>
            </w:r>
          </w:p>
        </w:tc>
        <w:tc>
          <w:tcPr>
            <w:tcW w:w="1873" w:type="pct"/>
            <w:tcBorders>
              <w:top w:val="single" w:sz="4" w:space="0" w:color="auto"/>
              <w:left w:val="single" w:sz="4" w:space="0" w:color="auto"/>
              <w:bottom w:val="single" w:sz="4" w:space="0" w:color="auto"/>
              <w:right w:val="single" w:sz="4" w:space="0" w:color="auto"/>
            </w:tcBorders>
          </w:tcPr>
          <w:p w14:paraId="3CBD2259"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c>
          <w:tcPr>
            <w:tcW w:w="2006" w:type="pct"/>
            <w:tcBorders>
              <w:top w:val="single" w:sz="4" w:space="0" w:color="auto"/>
              <w:left w:val="single" w:sz="4" w:space="0" w:color="auto"/>
              <w:bottom w:val="single" w:sz="4" w:space="0" w:color="auto"/>
              <w:right w:val="single" w:sz="4" w:space="0" w:color="auto"/>
            </w:tcBorders>
          </w:tcPr>
          <w:p w14:paraId="3EDB859A"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r>
      <w:tr w:rsidR="00BA5395" w:rsidRPr="00BA5395" w14:paraId="1DA01E52" w14:textId="77777777" w:rsidTr="008A7E33">
        <w:tc>
          <w:tcPr>
            <w:tcW w:w="1122" w:type="pct"/>
            <w:tcBorders>
              <w:top w:val="single" w:sz="4" w:space="0" w:color="auto"/>
              <w:left w:val="single" w:sz="4" w:space="0" w:color="auto"/>
              <w:bottom w:val="single" w:sz="4" w:space="0" w:color="auto"/>
              <w:right w:val="single" w:sz="4" w:space="0" w:color="auto"/>
            </w:tcBorders>
          </w:tcPr>
          <w:p w14:paraId="71434A16"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Четверг</w:t>
            </w:r>
          </w:p>
        </w:tc>
        <w:tc>
          <w:tcPr>
            <w:tcW w:w="1873" w:type="pct"/>
            <w:tcBorders>
              <w:top w:val="single" w:sz="4" w:space="0" w:color="auto"/>
              <w:left w:val="single" w:sz="4" w:space="0" w:color="auto"/>
              <w:bottom w:val="single" w:sz="4" w:space="0" w:color="auto"/>
              <w:right w:val="single" w:sz="4" w:space="0" w:color="auto"/>
            </w:tcBorders>
          </w:tcPr>
          <w:p w14:paraId="3D7E3217"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c>
          <w:tcPr>
            <w:tcW w:w="2006" w:type="pct"/>
            <w:tcBorders>
              <w:top w:val="single" w:sz="4" w:space="0" w:color="auto"/>
              <w:left w:val="single" w:sz="4" w:space="0" w:color="auto"/>
              <w:bottom w:val="single" w:sz="4" w:space="0" w:color="auto"/>
              <w:right w:val="single" w:sz="4" w:space="0" w:color="auto"/>
            </w:tcBorders>
          </w:tcPr>
          <w:p w14:paraId="2D547F30"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r>
      <w:tr w:rsidR="00BA5395" w:rsidRPr="00BA5395" w14:paraId="53457611" w14:textId="77777777" w:rsidTr="008A7E33">
        <w:tc>
          <w:tcPr>
            <w:tcW w:w="1122" w:type="pct"/>
            <w:tcBorders>
              <w:top w:val="single" w:sz="4" w:space="0" w:color="auto"/>
              <w:left w:val="single" w:sz="4" w:space="0" w:color="auto"/>
              <w:bottom w:val="single" w:sz="4" w:space="0" w:color="auto"/>
              <w:right w:val="single" w:sz="4" w:space="0" w:color="auto"/>
            </w:tcBorders>
          </w:tcPr>
          <w:p w14:paraId="22B7E703"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Пятница</w:t>
            </w:r>
          </w:p>
        </w:tc>
        <w:tc>
          <w:tcPr>
            <w:tcW w:w="1873" w:type="pct"/>
            <w:tcBorders>
              <w:top w:val="single" w:sz="4" w:space="0" w:color="auto"/>
              <w:left w:val="single" w:sz="4" w:space="0" w:color="auto"/>
              <w:bottom w:val="single" w:sz="4" w:space="0" w:color="auto"/>
              <w:right w:val="single" w:sz="4" w:space="0" w:color="auto"/>
            </w:tcBorders>
          </w:tcPr>
          <w:p w14:paraId="042632EA"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c>
          <w:tcPr>
            <w:tcW w:w="2006" w:type="pct"/>
            <w:tcBorders>
              <w:top w:val="single" w:sz="4" w:space="0" w:color="auto"/>
              <w:left w:val="single" w:sz="4" w:space="0" w:color="auto"/>
              <w:bottom w:val="single" w:sz="4" w:space="0" w:color="auto"/>
              <w:right w:val="single" w:sz="4" w:space="0" w:color="auto"/>
            </w:tcBorders>
          </w:tcPr>
          <w:p w14:paraId="487BDFCC"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val="x-none" w:eastAsia="ru-RU"/>
              </w:rPr>
              <w:t>с 8</w:t>
            </w:r>
            <w:r w:rsidRPr="00BA5395">
              <w:rPr>
                <w:rFonts w:ascii="Times New Roman" w:eastAsia="SimSun" w:hAnsi="Times New Roman" w:cs="Times New Roman"/>
                <w:color w:val="191919"/>
                <w:sz w:val="16"/>
                <w:szCs w:val="16"/>
                <w:lang w:eastAsia="ru-RU"/>
              </w:rPr>
              <w:t xml:space="preserve">-00 </w:t>
            </w:r>
            <w:r w:rsidRPr="00BA5395">
              <w:rPr>
                <w:rFonts w:ascii="Times New Roman" w:eastAsia="SimSun" w:hAnsi="Times New Roman" w:cs="Times New Roman"/>
                <w:color w:val="191919"/>
                <w:sz w:val="16"/>
                <w:szCs w:val="16"/>
                <w:lang w:val="x-none" w:eastAsia="ru-RU"/>
              </w:rPr>
              <w:t>до 12</w:t>
            </w:r>
            <w:r w:rsidRPr="00BA5395">
              <w:rPr>
                <w:rFonts w:ascii="Times New Roman" w:eastAsia="SimSun" w:hAnsi="Times New Roman" w:cs="Times New Roman"/>
                <w:color w:val="191919"/>
                <w:sz w:val="16"/>
                <w:szCs w:val="16"/>
                <w:lang w:eastAsia="ru-RU"/>
              </w:rPr>
              <w:t>-00</w:t>
            </w:r>
            <w:r w:rsidRPr="00BA5395">
              <w:rPr>
                <w:rFonts w:ascii="Times New Roman" w:eastAsia="SimSun" w:hAnsi="Times New Roman" w:cs="Times New Roman"/>
                <w:color w:val="191919"/>
                <w:sz w:val="16"/>
                <w:szCs w:val="16"/>
                <w:lang w:val="x-none" w:eastAsia="ru-RU"/>
              </w:rPr>
              <w:t xml:space="preserve"> с 13</w:t>
            </w:r>
            <w:r w:rsidRPr="00BA5395">
              <w:rPr>
                <w:rFonts w:ascii="Times New Roman" w:eastAsia="SimSun" w:hAnsi="Times New Roman" w:cs="Times New Roman"/>
                <w:color w:val="191919"/>
                <w:sz w:val="16"/>
                <w:szCs w:val="16"/>
                <w:lang w:eastAsia="ru-RU"/>
              </w:rPr>
              <w:t xml:space="preserve">-00 до </w:t>
            </w:r>
            <w:r w:rsidRPr="00BA5395">
              <w:rPr>
                <w:rFonts w:ascii="Times New Roman" w:eastAsia="SimSun" w:hAnsi="Times New Roman" w:cs="Times New Roman"/>
                <w:color w:val="191919"/>
                <w:sz w:val="16"/>
                <w:szCs w:val="16"/>
                <w:lang w:val="x-none" w:eastAsia="ru-RU"/>
              </w:rPr>
              <w:t>17</w:t>
            </w:r>
            <w:r w:rsidRPr="00BA5395">
              <w:rPr>
                <w:rFonts w:ascii="Times New Roman" w:eastAsia="SimSun" w:hAnsi="Times New Roman" w:cs="Times New Roman"/>
                <w:color w:val="191919"/>
                <w:sz w:val="16"/>
                <w:szCs w:val="16"/>
                <w:lang w:eastAsia="ru-RU"/>
              </w:rPr>
              <w:t>-00</w:t>
            </w:r>
          </w:p>
        </w:tc>
      </w:tr>
      <w:tr w:rsidR="00BA5395" w:rsidRPr="00BA5395" w14:paraId="21379437" w14:textId="77777777" w:rsidTr="008A7E33">
        <w:tc>
          <w:tcPr>
            <w:tcW w:w="1122" w:type="pct"/>
            <w:tcBorders>
              <w:top w:val="single" w:sz="4" w:space="0" w:color="auto"/>
              <w:left w:val="single" w:sz="4" w:space="0" w:color="auto"/>
              <w:bottom w:val="single" w:sz="4" w:space="0" w:color="auto"/>
              <w:right w:val="single" w:sz="4" w:space="0" w:color="auto"/>
            </w:tcBorders>
          </w:tcPr>
          <w:p w14:paraId="2ACF45AA"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Суббота</w:t>
            </w:r>
          </w:p>
        </w:tc>
        <w:tc>
          <w:tcPr>
            <w:tcW w:w="1873" w:type="pct"/>
            <w:tcBorders>
              <w:top w:val="single" w:sz="4" w:space="0" w:color="auto"/>
              <w:left w:val="single" w:sz="4" w:space="0" w:color="auto"/>
              <w:bottom w:val="single" w:sz="4" w:space="0" w:color="auto"/>
              <w:right w:val="single" w:sz="4" w:space="0" w:color="auto"/>
            </w:tcBorders>
          </w:tcPr>
          <w:p w14:paraId="6CB05C47"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val="x-none" w:eastAsia="ru-RU"/>
              </w:rPr>
            </w:pPr>
            <w:r w:rsidRPr="00BA5395">
              <w:rPr>
                <w:rFonts w:ascii="Times New Roman" w:eastAsia="SimSun" w:hAnsi="Times New Roman" w:cs="Times New Roman"/>
                <w:color w:val="191919"/>
                <w:sz w:val="16"/>
                <w:szCs w:val="16"/>
                <w:lang w:val="x-none" w:eastAsia="ru-RU"/>
              </w:rPr>
              <w:t>выходной</w:t>
            </w:r>
          </w:p>
        </w:tc>
        <w:tc>
          <w:tcPr>
            <w:tcW w:w="2006" w:type="pct"/>
            <w:tcBorders>
              <w:top w:val="single" w:sz="4" w:space="0" w:color="auto"/>
              <w:left w:val="single" w:sz="4" w:space="0" w:color="auto"/>
              <w:bottom w:val="single" w:sz="4" w:space="0" w:color="auto"/>
              <w:right w:val="single" w:sz="4" w:space="0" w:color="auto"/>
            </w:tcBorders>
          </w:tcPr>
          <w:p w14:paraId="44D1019C"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val="x-none" w:eastAsia="ru-RU"/>
              </w:rPr>
            </w:pPr>
            <w:r w:rsidRPr="00BA5395">
              <w:rPr>
                <w:rFonts w:ascii="Times New Roman" w:eastAsia="SimSun" w:hAnsi="Times New Roman" w:cs="Times New Roman"/>
                <w:color w:val="191919"/>
                <w:sz w:val="16"/>
                <w:szCs w:val="16"/>
                <w:lang w:val="x-none" w:eastAsia="ru-RU"/>
              </w:rPr>
              <w:t>выходной</w:t>
            </w:r>
          </w:p>
        </w:tc>
      </w:tr>
      <w:tr w:rsidR="00BA5395" w:rsidRPr="00BA5395" w14:paraId="72EA9147" w14:textId="77777777" w:rsidTr="008A7E33">
        <w:tc>
          <w:tcPr>
            <w:tcW w:w="1122" w:type="pct"/>
            <w:tcBorders>
              <w:top w:val="single" w:sz="4" w:space="0" w:color="auto"/>
              <w:left w:val="single" w:sz="4" w:space="0" w:color="auto"/>
              <w:bottom w:val="single" w:sz="4" w:space="0" w:color="auto"/>
              <w:right w:val="single" w:sz="4" w:space="0" w:color="auto"/>
            </w:tcBorders>
          </w:tcPr>
          <w:p w14:paraId="6C3DD3F3"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Воскресенье</w:t>
            </w:r>
          </w:p>
        </w:tc>
        <w:tc>
          <w:tcPr>
            <w:tcW w:w="1873" w:type="pct"/>
            <w:tcBorders>
              <w:top w:val="single" w:sz="4" w:space="0" w:color="auto"/>
              <w:left w:val="single" w:sz="4" w:space="0" w:color="auto"/>
              <w:bottom w:val="single" w:sz="4" w:space="0" w:color="auto"/>
              <w:right w:val="single" w:sz="4" w:space="0" w:color="auto"/>
            </w:tcBorders>
          </w:tcPr>
          <w:p w14:paraId="1AF9068B"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val="x-none" w:eastAsia="ru-RU"/>
              </w:rPr>
            </w:pPr>
            <w:r w:rsidRPr="00BA5395">
              <w:rPr>
                <w:rFonts w:ascii="Times New Roman" w:eastAsia="SimSun" w:hAnsi="Times New Roman" w:cs="Times New Roman"/>
                <w:color w:val="191919"/>
                <w:sz w:val="16"/>
                <w:szCs w:val="16"/>
                <w:lang w:val="x-none" w:eastAsia="ru-RU"/>
              </w:rPr>
              <w:t>выходной</w:t>
            </w:r>
          </w:p>
        </w:tc>
        <w:tc>
          <w:tcPr>
            <w:tcW w:w="2006" w:type="pct"/>
            <w:tcBorders>
              <w:top w:val="single" w:sz="4" w:space="0" w:color="auto"/>
              <w:left w:val="single" w:sz="4" w:space="0" w:color="auto"/>
              <w:bottom w:val="single" w:sz="4" w:space="0" w:color="auto"/>
              <w:right w:val="single" w:sz="4" w:space="0" w:color="auto"/>
            </w:tcBorders>
          </w:tcPr>
          <w:p w14:paraId="5E7CC04F"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val="x-none" w:eastAsia="ru-RU"/>
              </w:rPr>
            </w:pPr>
            <w:r w:rsidRPr="00BA5395">
              <w:rPr>
                <w:rFonts w:ascii="Times New Roman" w:eastAsia="SimSun" w:hAnsi="Times New Roman" w:cs="Times New Roman"/>
                <w:color w:val="191919"/>
                <w:sz w:val="16"/>
                <w:szCs w:val="16"/>
                <w:lang w:val="x-none" w:eastAsia="ru-RU"/>
              </w:rPr>
              <w:t>выходной</w:t>
            </w:r>
          </w:p>
        </w:tc>
      </w:tr>
    </w:tbl>
    <w:p w14:paraId="0C258D86" w14:textId="6E5C9BE9" w:rsidR="00BA5395" w:rsidRPr="00BA5395" w:rsidRDefault="00BA5395" w:rsidP="00BA5395">
      <w:pPr>
        <w:widowControl w:val="0"/>
        <w:spacing w:after="0" w:line="240" w:lineRule="auto"/>
        <w:jc w:val="both"/>
        <w:rPr>
          <w:rFonts w:ascii="Times New Roman" w:eastAsia="SimSun" w:hAnsi="Times New Roman" w:cs="Times New Roman"/>
          <w:b/>
          <w:color w:val="191919"/>
          <w:sz w:val="20"/>
          <w:szCs w:val="20"/>
          <w:lang w:eastAsia="ru-RU"/>
        </w:rPr>
      </w:pPr>
      <w:r w:rsidRPr="00BA5395">
        <w:rPr>
          <w:rFonts w:ascii="Times New Roman" w:eastAsia="SimSun" w:hAnsi="Times New Roman" w:cs="Times New Roman"/>
          <w:b/>
          <w:color w:val="191919"/>
          <w:sz w:val="20"/>
          <w:szCs w:val="20"/>
          <w:lang w:val="x-none" w:eastAsia="ru-RU"/>
        </w:rPr>
        <w:t>В случае организации предоставления муниципальной услуги в МФЦ:</w:t>
      </w:r>
      <w:r>
        <w:rPr>
          <w:rFonts w:ascii="Times New Roman" w:eastAsia="SimSun" w:hAnsi="Times New Roman" w:cs="Times New Roman"/>
          <w:b/>
          <w:color w:val="191919"/>
          <w:sz w:val="20"/>
          <w:szCs w:val="20"/>
          <w:lang w:eastAsia="ru-RU"/>
        </w:rPr>
        <w:t xml:space="preserve"> </w:t>
      </w:r>
      <w:r w:rsidRPr="00BA5395">
        <w:rPr>
          <w:rFonts w:ascii="Times New Roman" w:eastAsia="SimSun" w:hAnsi="Times New Roman" w:cs="Times New Roman"/>
          <w:b/>
          <w:color w:val="191919"/>
          <w:sz w:val="20"/>
          <w:szCs w:val="20"/>
          <w:lang w:val="x-none" w:eastAsia="ru-RU"/>
        </w:rPr>
        <w:t xml:space="preserve">Общая информация о </w:t>
      </w:r>
      <w:r w:rsidRPr="00BA5395">
        <w:rPr>
          <w:rFonts w:ascii="Times New Roman" w:eastAsia="SimSun" w:hAnsi="Times New Roman" w:cs="Times New Roman"/>
          <w:b/>
          <w:color w:val="191919"/>
          <w:sz w:val="20"/>
          <w:szCs w:val="20"/>
          <w:lang w:eastAsia="ru-RU"/>
        </w:rPr>
        <w:t>МФЦ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BA5395" w:rsidRPr="00BA5395" w14:paraId="0CB40315" w14:textId="77777777" w:rsidTr="008A7E33">
        <w:tc>
          <w:tcPr>
            <w:tcW w:w="2608" w:type="pct"/>
            <w:tcBorders>
              <w:top w:val="single" w:sz="4" w:space="0" w:color="auto"/>
              <w:left w:val="single" w:sz="4" w:space="0" w:color="auto"/>
              <w:bottom w:val="single" w:sz="4" w:space="0" w:color="auto"/>
              <w:right w:val="single" w:sz="4" w:space="0" w:color="auto"/>
            </w:tcBorders>
          </w:tcPr>
          <w:p w14:paraId="17B306C7"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4A17C381"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676870, Амурская область, г. Завитинск, ул. Кооперативная, 78</w:t>
            </w:r>
          </w:p>
        </w:tc>
      </w:tr>
      <w:tr w:rsidR="00BA5395" w:rsidRPr="00BA5395" w14:paraId="6A13012B" w14:textId="77777777" w:rsidTr="008A7E33">
        <w:tc>
          <w:tcPr>
            <w:tcW w:w="2608" w:type="pct"/>
            <w:tcBorders>
              <w:top w:val="single" w:sz="4" w:space="0" w:color="auto"/>
              <w:left w:val="single" w:sz="4" w:space="0" w:color="auto"/>
              <w:bottom w:val="single" w:sz="4" w:space="0" w:color="auto"/>
              <w:right w:val="single" w:sz="4" w:space="0" w:color="auto"/>
            </w:tcBorders>
          </w:tcPr>
          <w:p w14:paraId="70E70096"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690E7107"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Амурская область, г. Завитинск, ул. Кооперативная, 78</w:t>
            </w:r>
          </w:p>
        </w:tc>
      </w:tr>
      <w:tr w:rsidR="00BA5395" w:rsidRPr="00BA5395" w14:paraId="475031E6" w14:textId="77777777" w:rsidTr="008A7E33">
        <w:tc>
          <w:tcPr>
            <w:tcW w:w="2608" w:type="pct"/>
            <w:tcBorders>
              <w:top w:val="single" w:sz="4" w:space="0" w:color="auto"/>
              <w:left w:val="single" w:sz="4" w:space="0" w:color="auto"/>
              <w:bottom w:val="single" w:sz="4" w:space="0" w:color="auto"/>
              <w:right w:val="single" w:sz="4" w:space="0" w:color="auto"/>
            </w:tcBorders>
          </w:tcPr>
          <w:p w14:paraId="7620B079"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5F1F1AB3" w14:textId="77777777" w:rsidR="00BA5395" w:rsidRPr="00BA5395" w:rsidRDefault="00BA5395" w:rsidP="00BA5395">
            <w:pPr>
              <w:widowControl w:val="0"/>
              <w:shd w:val="clear" w:color="auto" w:fill="FFFFFF"/>
              <w:spacing w:after="0" w:line="240" w:lineRule="auto"/>
              <w:ind w:firstLine="709"/>
              <w:jc w:val="both"/>
              <w:rPr>
                <w:rFonts w:ascii="Times New Roman" w:eastAsia="Times New Roman" w:hAnsi="Times New Roman" w:cs="Times New Roman"/>
                <w:color w:val="191919"/>
                <w:sz w:val="16"/>
                <w:szCs w:val="16"/>
              </w:rPr>
            </w:pPr>
          </w:p>
        </w:tc>
      </w:tr>
      <w:tr w:rsidR="00BA5395" w:rsidRPr="00BA5395" w14:paraId="718CD970" w14:textId="77777777" w:rsidTr="008A7E33">
        <w:tc>
          <w:tcPr>
            <w:tcW w:w="2608" w:type="pct"/>
            <w:tcBorders>
              <w:top w:val="single" w:sz="4" w:space="0" w:color="auto"/>
              <w:left w:val="single" w:sz="4" w:space="0" w:color="auto"/>
              <w:bottom w:val="single" w:sz="4" w:space="0" w:color="auto"/>
              <w:right w:val="single" w:sz="4" w:space="0" w:color="auto"/>
            </w:tcBorders>
          </w:tcPr>
          <w:p w14:paraId="6A971B78"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4205BF68"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8(41636) 21-3-11</w:t>
            </w:r>
          </w:p>
        </w:tc>
      </w:tr>
      <w:tr w:rsidR="00BA5395" w:rsidRPr="00BA5395" w14:paraId="4BA9F307" w14:textId="77777777" w:rsidTr="008A7E33">
        <w:tc>
          <w:tcPr>
            <w:tcW w:w="2608" w:type="pct"/>
            <w:tcBorders>
              <w:top w:val="single" w:sz="4" w:space="0" w:color="auto"/>
              <w:left w:val="single" w:sz="4" w:space="0" w:color="auto"/>
              <w:bottom w:val="single" w:sz="4" w:space="0" w:color="auto"/>
              <w:right w:val="single" w:sz="4" w:space="0" w:color="auto"/>
            </w:tcBorders>
          </w:tcPr>
          <w:p w14:paraId="437E83AA"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678DF2D6" w14:textId="77777777" w:rsidR="00BA5395" w:rsidRPr="00BA5395" w:rsidRDefault="00BA5395" w:rsidP="00BA5395">
            <w:pPr>
              <w:widowControl w:val="0"/>
              <w:spacing w:after="0" w:line="240" w:lineRule="auto"/>
              <w:ind w:firstLine="709"/>
              <w:jc w:val="both"/>
              <w:rPr>
                <w:rFonts w:ascii="Times New Roman" w:eastAsia="SimSun" w:hAnsi="Times New Roman" w:cs="Times New Roman"/>
                <w:color w:val="191919"/>
                <w:sz w:val="16"/>
                <w:szCs w:val="16"/>
                <w:lang w:eastAsia="ru-RU"/>
              </w:rPr>
            </w:pPr>
          </w:p>
        </w:tc>
      </w:tr>
      <w:tr w:rsidR="00BA5395" w:rsidRPr="00BA5395" w14:paraId="1550EF33" w14:textId="77777777" w:rsidTr="008A7E33">
        <w:tc>
          <w:tcPr>
            <w:tcW w:w="2608" w:type="pct"/>
            <w:tcBorders>
              <w:top w:val="single" w:sz="4" w:space="0" w:color="auto"/>
              <w:left w:val="single" w:sz="4" w:space="0" w:color="auto"/>
              <w:bottom w:val="single" w:sz="4" w:space="0" w:color="auto"/>
              <w:right w:val="single" w:sz="4" w:space="0" w:color="auto"/>
            </w:tcBorders>
          </w:tcPr>
          <w:p w14:paraId="51DD33FA"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2E1FCEE5" w14:textId="77777777" w:rsidR="00BA5395" w:rsidRPr="00BA5395" w:rsidRDefault="00BA5395" w:rsidP="00BA5395">
            <w:pPr>
              <w:widowControl w:val="0"/>
              <w:shd w:val="clear" w:color="auto" w:fill="FFFFFF"/>
              <w:spacing w:after="0" w:line="240" w:lineRule="auto"/>
              <w:ind w:firstLine="709"/>
              <w:jc w:val="both"/>
              <w:rPr>
                <w:rFonts w:ascii="Times New Roman" w:eastAsia="Times New Roman" w:hAnsi="Times New Roman" w:cs="Times New Roman"/>
                <w:color w:val="191919"/>
                <w:sz w:val="16"/>
                <w:szCs w:val="16"/>
              </w:rPr>
            </w:pPr>
          </w:p>
        </w:tc>
      </w:tr>
      <w:tr w:rsidR="00BA5395" w:rsidRPr="00BA5395" w14:paraId="3235F080" w14:textId="77777777" w:rsidTr="008A7E33">
        <w:tc>
          <w:tcPr>
            <w:tcW w:w="2608" w:type="pct"/>
            <w:tcBorders>
              <w:top w:val="single" w:sz="4" w:space="0" w:color="auto"/>
              <w:left w:val="single" w:sz="4" w:space="0" w:color="auto"/>
              <w:bottom w:val="single" w:sz="4" w:space="0" w:color="auto"/>
              <w:right w:val="single" w:sz="4" w:space="0" w:color="auto"/>
            </w:tcBorders>
          </w:tcPr>
          <w:p w14:paraId="5CF5405B" w14:textId="77777777" w:rsidR="00BA5395" w:rsidRPr="00BA5395" w:rsidRDefault="00BA5395" w:rsidP="00BA5395">
            <w:pPr>
              <w:widowControl w:val="0"/>
              <w:spacing w:after="0" w:line="240" w:lineRule="auto"/>
              <w:jc w:val="both"/>
              <w:rPr>
                <w:rFonts w:ascii="Times New Roman" w:eastAsia="SimSun" w:hAnsi="Times New Roman" w:cs="Times New Roman"/>
                <w:color w:val="191919"/>
                <w:sz w:val="16"/>
                <w:szCs w:val="16"/>
                <w:lang w:eastAsia="ru-RU"/>
              </w:rPr>
            </w:pPr>
            <w:r w:rsidRPr="00BA5395">
              <w:rPr>
                <w:rFonts w:ascii="Times New Roman" w:eastAsia="SimSun" w:hAnsi="Times New Roman" w:cs="Times New Roman"/>
                <w:color w:val="191919"/>
                <w:sz w:val="16"/>
                <w:szCs w:val="16"/>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14:paraId="47B2D22D" w14:textId="77777777" w:rsidR="00BA5395" w:rsidRPr="00BA5395" w:rsidRDefault="00BA5395" w:rsidP="00BA5395">
            <w:pPr>
              <w:widowControl w:val="0"/>
              <w:shd w:val="clear" w:color="auto" w:fill="FFFFFF"/>
              <w:spacing w:after="0" w:line="240" w:lineRule="auto"/>
              <w:ind w:firstLine="709"/>
              <w:jc w:val="both"/>
              <w:rPr>
                <w:rFonts w:ascii="Times New Roman" w:eastAsia="Times New Roman" w:hAnsi="Times New Roman" w:cs="Times New Roman"/>
                <w:color w:val="191919"/>
                <w:sz w:val="16"/>
                <w:szCs w:val="16"/>
              </w:rPr>
            </w:pPr>
            <w:proofErr w:type="spellStart"/>
            <w:r w:rsidRPr="00BA5395">
              <w:rPr>
                <w:rFonts w:ascii="Times New Roman" w:eastAsia="Times New Roman" w:hAnsi="Times New Roman" w:cs="Times New Roman"/>
                <w:color w:val="191919"/>
                <w:sz w:val="16"/>
                <w:szCs w:val="16"/>
              </w:rPr>
              <w:t>Вотинцева</w:t>
            </w:r>
            <w:proofErr w:type="spellEnd"/>
            <w:r w:rsidRPr="00BA5395">
              <w:rPr>
                <w:rFonts w:ascii="Times New Roman" w:eastAsia="Times New Roman" w:hAnsi="Times New Roman" w:cs="Times New Roman"/>
                <w:color w:val="191919"/>
                <w:sz w:val="16"/>
                <w:szCs w:val="16"/>
              </w:rPr>
              <w:t xml:space="preserve"> Ирина Викторовна, руководитель</w:t>
            </w:r>
          </w:p>
        </w:tc>
      </w:tr>
    </w:tbl>
    <w:p w14:paraId="027995AF" w14:textId="77777777" w:rsidR="00BA5395" w:rsidRPr="00BA5395" w:rsidRDefault="00BA5395" w:rsidP="00BA5395">
      <w:pPr>
        <w:widowControl w:val="0"/>
        <w:autoSpaceDE w:val="0"/>
        <w:autoSpaceDN w:val="0"/>
        <w:adjustRightInd w:val="0"/>
        <w:spacing w:after="0" w:line="240" w:lineRule="auto"/>
        <w:jc w:val="both"/>
        <w:rPr>
          <w:rFonts w:ascii="Times New Roman" w:eastAsia="Calibri" w:hAnsi="Times New Roman" w:cs="Times New Roman"/>
          <w:b/>
          <w:color w:val="191919"/>
          <w:sz w:val="20"/>
          <w:szCs w:val="20"/>
          <w:lang w:eastAsia="ru-RU"/>
        </w:rPr>
      </w:pPr>
      <w:r w:rsidRPr="00BA5395">
        <w:rPr>
          <w:rFonts w:ascii="Times New Roman" w:eastAsia="Calibri" w:hAnsi="Times New Roman" w:cs="Times New Roman"/>
          <w:b/>
          <w:color w:val="191919"/>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BA5395" w:rsidRPr="00BA5395" w14:paraId="5C459D93" w14:textId="77777777" w:rsidTr="008A7E33">
        <w:tc>
          <w:tcPr>
            <w:tcW w:w="4785" w:type="dxa"/>
            <w:tcBorders>
              <w:top w:val="single" w:sz="4" w:space="0" w:color="auto"/>
              <w:left w:val="single" w:sz="4" w:space="0" w:color="auto"/>
              <w:bottom w:val="single" w:sz="4" w:space="0" w:color="auto"/>
              <w:right w:val="single" w:sz="4" w:space="0" w:color="auto"/>
            </w:tcBorders>
            <w:vAlign w:val="center"/>
          </w:tcPr>
          <w:p w14:paraId="0D6FFD45"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tcPr>
          <w:p w14:paraId="1C53F75E"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Часы работы</w:t>
            </w:r>
          </w:p>
        </w:tc>
      </w:tr>
      <w:tr w:rsidR="00BA5395" w:rsidRPr="00BA5395" w14:paraId="0D4A2666" w14:textId="77777777" w:rsidTr="008A7E33">
        <w:tc>
          <w:tcPr>
            <w:tcW w:w="4785" w:type="dxa"/>
            <w:tcBorders>
              <w:top w:val="single" w:sz="4" w:space="0" w:color="auto"/>
              <w:left w:val="single" w:sz="4" w:space="0" w:color="auto"/>
              <w:bottom w:val="single" w:sz="4" w:space="0" w:color="auto"/>
              <w:right w:val="single" w:sz="4" w:space="0" w:color="auto"/>
            </w:tcBorders>
            <w:vAlign w:val="center"/>
          </w:tcPr>
          <w:p w14:paraId="75BAF4BA"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14:paraId="204B8C18"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с 8-00 до 17-00 без перерыва</w:t>
            </w:r>
          </w:p>
        </w:tc>
      </w:tr>
      <w:tr w:rsidR="00BA5395" w:rsidRPr="00BA5395" w14:paraId="32158FC9" w14:textId="77777777" w:rsidTr="008A7E33">
        <w:tc>
          <w:tcPr>
            <w:tcW w:w="4785" w:type="dxa"/>
            <w:tcBorders>
              <w:top w:val="single" w:sz="4" w:space="0" w:color="auto"/>
              <w:left w:val="single" w:sz="4" w:space="0" w:color="auto"/>
              <w:bottom w:val="single" w:sz="4" w:space="0" w:color="auto"/>
              <w:right w:val="single" w:sz="4" w:space="0" w:color="auto"/>
            </w:tcBorders>
            <w:vAlign w:val="center"/>
          </w:tcPr>
          <w:p w14:paraId="70AFDAF0"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14:paraId="256F18C2"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с 8-00 до 17-00 без перерыва</w:t>
            </w:r>
          </w:p>
        </w:tc>
      </w:tr>
      <w:tr w:rsidR="00BA5395" w:rsidRPr="00BA5395" w14:paraId="6C0DE1A0" w14:textId="77777777" w:rsidTr="008A7E33">
        <w:tc>
          <w:tcPr>
            <w:tcW w:w="4785" w:type="dxa"/>
            <w:tcBorders>
              <w:top w:val="single" w:sz="4" w:space="0" w:color="auto"/>
              <w:left w:val="single" w:sz="4" w:space="0" w:color="auto"/>
              <w:bottom w:val="single" w:sz="4" w:space="0" w:color="auto"/>
              <w:right w:val="single" w:sz="4" w:space="0" w:color="auto"/>
            </w:tcBorders>
            <w:vAlign w:val="center"/>
          </w:tcPr>
          <w:p w14:paraId="0039EC8A"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Среда</w:t>
            </w:r>
          </w:p>
        </w:tc>
        <w:tc>
          <w:tcPr>
            <w:tcW w:w="4786" w:type="dxa"/>
            <w:tcBorders>
              <w:top w:val="single" w:sz="4" w:space="0" w:color="auto"/>
              <w:left w:val="single" w:sz="4" w:space="0" w:color="auto"/>
              <w:bottom w:val="single" w:sz="4" w:space="0" w:color="auto"/>
              <w:right w:val="single" w:sz="4" w:space="0" w:color="auto"/>
            </w:tcBorders>
            <w:vAlign w:val="center"/>
          </w:tcPr>
          <w:p w14:paraId="4934076E"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с 8-00 до 17-00 без перерыва</w:t>
            </w:r>
          </w:p>
        </w:tc>
      </w:tr>
      <w:tr w:rsidR="00BA5395" w:rsidRPr="00BA5395" w14:paraId="082384CB" w14:textId="77777777" w:rsidTr="008A7E33">
        <w:tc>
          <w:tcPr>
            <w:tcW w:w="4785" w:type="dxa"/>
            <w:tcBorders>
              <w:top w:val="single" w:sz="4" w:space="0" w:color="auto"/>
              <w:left w:val="single" w:sz="4" w:space="0" w:color="auto"/>
              <w:bottom w:val="single" w:sz="4" w:space="0" w:color="auto"/>
              <w:right w:val="single" w:sz="4" w:space="0" w:color="auto"/>
            </w:tcBorders>
            <w:vAlign w:val="center"/>
          </w:tcPr>
          <w:p w14:paraId="6B95971B"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14:paraId="64D2DADF"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с 8-00 до 17-00 без перерыва</w:t>
            </w:r>
          </w:p>
        </w:tc>
      </w:tr>
      <w:tr w:rsidR="00BA5395" w:rsidRPr="00BA5395" w14:paraId="46D92393" w14:textId="77777777" w:rsidTr="008A7E33">
        <w:tc>
          <w:tcPr>
            <w:tcW w:w="4785" w:type="dxa"/>
            <w:tcBorders>
              <w:top w:val="single" w:sz="4" w:space="0" w:color="auto"/>
              <w:left w:val="single" w:sz="4" w:space="0" w:color="auto"/>
              <w:bottom w:val="single" w:sz="4" w:space="0" w:color="auto"/>
              <w:right w:val="single" w:sz="4" w:space="0" w:color="auto"/>
            </w:tcBorders>
            <w:vAlign w:val="center"/>
          </w:tcPr>
          <w:p w14:paraId="55AA02D0"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14:paraId="763ABFB3"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с 8-00 до 17-00 без перерыва</w:t>
            </w:r>
          </w:p>
        </w:tc>
      </w:tr>
      <w:tr w:rsidR="00BA5395" w:rsidRPr="00BA5395" w14:paraId="08BD340C" w14:textId="77777777" w:rsidTr="008A7E33">
        <w:tc>
          <w:tcPr>
            <w:tcW w:w="4785" w:type="dxa"/>
            <w:tcBorders>
              <w:top w:val="single" w:sz="4" w:space="0" w:color="auto"/>
              <w:left w:val="single" w:sz="4" w:space="0" w:color="auto"/>
              <w:bottom w:val="single" w:sz="4" w:space="0" w:color="auto"/>
              <w:right w:val="single" w:sz="4" w:space="0" w:color="auto"/>
            </w:tcBorders>
            <w:vAlign w:val="center"/>
          </w:tcPr>
          <w:p w14:paraId="13368776"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14:paraId="2DF7712A"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выходной</w:t>
            </w:r>
          </w:p>
        </w:tc>
      </w:tr>
      <w:tr w:rsidR="00BA5395" w:rsidRPr="00BA5395" w14:paraId="1D5DE35D" w14:textId="77777777" w:rsidTr="008A7E33">
        <w:tc>
          <w:tcPr>
            <w:tcW w:w="4785" w:type="dxa"/>
            <w:tcBorders>
              <w:top w:val="single" w:sz="4" w:space="0" w:color="auto"/>
              <w:left w:val="single" w:sz="4" w:space="0" w:color="auto"/>
              <w:bottom w:val="single" w:sz="4" w:space="0" w:color="auto"/>
              <w:right w:val="single" w:sz="4" w:space="0" w:color="auto"/>
            </w:tcBorders>
            <w:vAlign w:val="center"/>
          </w:tcPr>
          <w:p w14:paraId="5D827764"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b/>
                <w:bCs/>
                <w:color w:val="191919"/>
                <w:sz w:val="16"/>
                <w:szCs w:val="16"/>
                <w:lang w:eastAsia="ru-RU"/>
              </w:rPr>
            </w:pPr>
            <w:r w:rsidRPr="00BA5395">
              <w:rPr>
                <w:rFonts w:ascii="Times New Roman" w:eastAsia="Calibri" w:hAnsi="Times New Roman" w:cs="Times New Roman"/>
                <w:color w:val="191919"/>
                <w:sz w:val="16"/>
                <w:szCs w:val="16"/>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14:paraId="712B18A8" w14:textId="77777777" w:rsidR="00BA5395" w:rsidRPr="00BA5395" w:rsidRDefault="00BA5395" w:rsidP="00BA5395">
            <w:pPr>
              <w:widowControl w:val="0"/>
              <w:autoSpaceDE w:val="0"/>
              <w:autoSpaceDN w:val="0"/>
              <w:adjustRightInd w:val="0"/>
              <w:spacing w:after="0" w:line="240" w:lineRule="auto"/>
              <w:ind w:firstLine="709"/>
              <w:jc w:val="both"/>
              <w:rPr>
                <w:rFonts w:ascii="Times New Roman" w:eastAsia="Calibri" w:hAnsi="Times New Roman" w:cs="Times New Roman"/>
                <w:color w:val="191919"/>
                <w:sz w:val="16"/>
                <w:szCs w:val="16"/>
                <w:lang w:eastAsia="ru-RU"/>
              </w:rPr>
            </w:pPr>
            <w:r w:rsidRPr="00BA5395">
              <w:rPr>
                <w:rFonts w:ascii="Times New Roman" w:eastAsia="Calibri" w:hAnsi="Times New Roman" w:cs="Times New Roman"/>
                <w:color w:val="191919"/>
                <w:sz w:val="16"/>
                <w:szCs w:val="16"/>
                <w:lang w:eastAsia="ru-RU"/>
              </w:rPr>
              <w:t>выходной</w:t>
            </w:r>
          </w:p>
        </w:tc>
      </w:tr>
    </w:tbl>
    <w:p w14:paraId="7FE7946E" w14:textId="77777777" w:rsidR="003532DD" w:rsidRPr="003532DD" w:rsidRDefault="003532DD" w:rsidP="003532DD">
      <w:pPr>
        <w:pStyle w:val="af"/>
        <w:tabs>
          <w:tab w:val="left" w:pos="5954"/>
        </w:tabs>
        <w:spacing w:after="0"/>
        <w:ind w:firstLine="567"/>
        <w:jc w:val="both"/>
        <w:rPr>
          <w:sz w:val="20"/>
          <w:szCs w:val="20"/>
        </w:rPr>
      </w:pPr>
    </w:p>
    <w:p w14:paraId="420E903C" w14:textId="13E1E313" w:rsidR="00BA5395" w:rsidRDefault="00BA5395" w:rsidP="00BA5395">
      <w:pPr>
        <w:autoSpaceDE w:val="0"/>
        <w:autoSpaceDN w:val="0"/>
        <w:adjustRightInd w:val="0"/>
        <w:outlineLvl w:val="0"/>
        <w:rPr>
          <w:rFonts w:ascii="Times New Roman" w:eastAsia="Times New Roman" w:hAnsi="Times New Roman" w:cs="Times New Roman"/>
          <w:color w:val="191919"/>
        </w:rPr>
      </w:pPr>
      <w:r w:rsidRPr="00204A78">
        <w:rPr>
          <w:rFonts w:ascii="Times New Roman" w:eastAsia="Times New Roman" w:hAnsi="Times New Roman" w:cs="Times New Roman"/>
          <w:color w:val="191919"/>
        </w:rPr>
        <w:t xml:space="preserve">Приложение № </w:t>
      </w:r>
      <w:r>
        <w:rPr>
          <w:rFonts w:ascii="Times New Roman" w:eastAsia="Times New Roman" w:hAnsi="Times New Roman" w:cs="Times New Roman"/>
          <w:color w:val="191919"/>
        </w:rPr>
        <w:t xml:space="preserve">2 </w:t>
      </w:r>
      <w:r w:rsidRPr="00204A78">
        <w:rPr>
          <w:rFonts w:ascii="Times New Roman" w:eastAsia="Times New Roman" w:hAnsi="Times New Roman" w:cs="Times New Roman"/>
          <w:color w:val="191919"/>
        </w:rPr>
        <w:t>к административному</w:t>
      </w:r>
      <w:r>
        <w:rPr>
          <w:rFonts w:ascii="Times New Roman" w:eastAsia="Times New Roman" w:hAnsi="Times New Roman" w:cs="Times New Roman"/>
          <w:color w:val="191919"/>
        </w:rPr>
        <w:t xml:space="preserve"> </w:t>
      </w:r>
      <w:r w:rsidRPr="00204A78">
        <w:rPr>
          <w:rFonts w:ascii="Times New Roman" w:eastAsia="Times New Roman" w:hAnsi="Times New Roman" w:cs="Times New Roman"/>
          <w:color w:val="191919"/>
        </w:rPr>
        <w:t>регламенту</w:t>
      </w:r>
      <w:r>
        <w:rPr>
          <w:rFonts w:ascii="Times New Roman" w:eastAsia="Times New Roman" w:hAnsi="Times New Roman" w:cs="Times New Roman"/>
          <w:color w:val="191919"/>
        </w:rPr>
        <w:t xml:space="preserve"> </w:t>
      </w:r>
      <w:r w:rsidRPr="00204A78">
        <w:rPr>
          <w:rFonts w:ascii="Times New Roman" w:eastAsia="Times New Roman" w:hAnsi="Times New Roman" w:cs="Times New Roman"/>
          <w:color w:val="191919"/>
        </w:rPr>
        <w:t>предоставления</w:t>
      </w:r>
      <w:r>
        <w:rPr>
          <w:rFonts w:ascii="Times New Roman" w:eastAsia="Times New Roman" w:hAnsi="Times New Roman" w:cs="Times New Roman"/>
          <w:color w:val="191919"/>
        </w:rPr>
        <w:t xml:space="preserve"> </w:t>
      </w:r>
      <w:r w:rsidRPr="00204A78">
        <w:rPr>
          <w:rFonts w:ascii="Times New Roman" w:eastAsia="Times New Roman" w:hAnsi="Times New Roman" w:cs="Times New Roman"/>
          <w:color w:val="191919"/>
        </w:rPr>
        <w:t>муниципальной услуги</w:t>
      </w:r>
      <w:r w:rsidR="008A7E33" w:rsidRPr="008A7E33">
        <w:rPr>
          <w:noProof/>
        </w:rPr>
        <w:drawing>
          <wp:inline distT="0" distB="0" distL="0" distR="0" wp14:anchorId="4C138CBF" wp14:editId="3601BF28">
            <wp:extent cx="6633845" cy="19062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33845" cy="1906270"/>
                    </a:xfrm>
                    <a:prstGeom prst="rect">
                      <a:avLst/>
                    </a:prstGeom>
                    <a:noFill/>
                    <a:ln>
                      <a:noFill/>
                    </a:ln>
                  </pic:spPr>
                </pic:pic>
              </a:graphicData>
            </a:graphic>
          </wp:inline>
        </w:drawing>
      </w:r>
    </w:p>
    <w:p w14:paraId="4E003A9C" w14:textId="7238945C" w:rsidR="008A7E33" w:rsidRPr="008A7E33" w:rsidRDefault="008A7E33" w:rsidP="00AF5A25">
      <w:pPr>
        <w:pStyle w:val="af"/>
        <w:spacing w:after="0"/>
        <w:ind w:right="205"/>
        <w:jc w:val="both"/>
        <w:rPr>
          <w:sz w:val="20"/>
          <w:szCs w:val="20"/>
        </w:rPr>
      </w:pPr>
      <w:proofErr w:type="gramStart"/>
      <w:r w:rsidRPr="00AF5A25">
        <w:rPr>
          <w:b/>
          <w:bCs/>
          <w:sz w:val="20"/>
          <w:szCs w:val="20"/>
        </w:rPr>
        <w:lastRenderedPageBreak/>
        <w:t>Заявление</w:t>
      </w:r>
      <w:r w:rsidR="00AF5A25">
        <w:rPr>
          <w:b/>
          <w:bCs/>
          <w:sz w:val="20"/>
          <w:szCs w:val="20"/>
        </w:rPr>
        <w:t xml:space="preserve"> </w:t>
      </w:r>
      <w:r w:rsidRPr="008A7E33">
        <w:rPr>
          <w:sz w:val="20"/>
          <w:szCs w:val="20"/>
        </w:rPr>
        <w:t>Прошу</w:t>
      </w:r>
      <w:proofErr w:type="gramEnd"/>
      <w:r w:rsidRPr="008A7E33">
        <w:rPr>
          <w:spacing w:val="1"/>
          <w:sz w:val="20"/>
          <w:szCs w:val="20"/>
        </w:rPr>
        <w:t xml:space="preserve"> </w:t>
      </w:r>
      <w:r w:rsidRPr="008A7E33">
        <w:rPr>
          <w:sz w:val="20"/>
          <w:szCs w:val="20"/>
        </w:rPr>
        <w:t>предоставить</w:t>
      </w:r>
      <w:r w:rsidRPr="008A7E33">
        <w:rPr>
          <w:spacing w:val="1"/>
          <w:sz w:val="20"/>
          <w:szCs w:val="20"/>
        </w:rPr>
        <w:t xml:space="preserve"> </w:t>
      </w:r>
      <w:r w:rsidRPr="008A7E33">
        <w:rPr>
          <w:sz w:val="20"/>
          <w:szCs w:val="20"/>
        </w:rPr>
        <w:t>государственную</w:t>
      </w:r>
      <w:r w:rsidRPr="008A7E33">
        <w:rPr>
          <w:spacing w:val="1"/>
          <w:sz w:val="20"/>
          <w:szCs w:val="20"/>
        </w:rPr>
        <w:t xml:space="preserve"> </w:t>
      </w:r>
      <w:r w:rsidRPr="008A7E33">
        <w:rPr>
          <w:sz w:val="20"/>
          <w:szCs w:val="20"/>
        </w:rPr>
        <w:t>услугу</w:t>
      </w:r>
      <w:r w:rsidRPr="008A7E33">
        <w:rPr>
          <w:spacing w:val="1"/>
          <w:sz w:val="20"/>
          <w:szCs w:val="20"/>
        </w:rPr>
        <w:t xml:space="preserve"> </w:t>
      </w:r>
      <w:r w:rsidRPr="008A7E33">
        <w:rPr>
          <w:sz w:val="20"/>
          <w:szCs w:val="20"/>
        </w:rPr>
        <w:t>«Передача</w:t>
      </w:r>
      <w:r w:rsidRPr="008A7E33">
        <w:rPr>
          <w:spacing w:val="1"/>
          <w:sz w:val="20"/>
          <w:szCs w:val="20"/>
        </w:rPr>
        <w:t xml:space="preserve"> </w:t>
      </w:r>
      <w:r w:rsidRPr="008A7E33">
        <w:rPr>
          <w:sz w:val="20"/>
          <w:szCs w:val="20"/>
        </w:rPr>
        <w:t>в</w:t>
      </w:r>
      <w:r w:rsidRPr="008A7E33">
        <w:rPr>
          <w:spacing w:val="1"/>
          <w:sz w:val="20"/>
          <w:szCs w:val="20"/>
        </w:rPr>
        <w:t xml:space="preserve"> </w:t>
      </w:r>
      <w:r w:rsidRPr="008A7E33">
        <w:rPr>
          <w:sz w:val="20"/>
          <w:szCs w:val="20"/>
        </w:rPr>
        <w:t>собственность</w:t>
      </w:r>
      <w:r w:rsidRPr="008A7E33">
        <w:rPr>
          <w:spacing w:val="1"/>
          <w:sz w:val="20"/>
          <w:szCs w:val="20"/>
        </w:rPr>
        <w:t xml:space="preserve"> </w:t>
      </w:r>
      <w:r w:rsidRPr="008A7E33">
        <w:rPr>
          <w:sz w:val="20"/>
          <w:szCs w:val="20"/>
        </w:rPr>
        <w:t>граждан</w:t>
      </w:r>
      <w:r w:rsidRPr="008A7E33">
        <w:rPr>
          <w:spacing w:val="1"/>
          <w:sz w:val="20"/>
          <w:szCs w:val="20"/>
        </w:rPr>
        <w:t xml:space="preserve"> </w:t>
      </w:r>
      <w:r w:rsidRPr="008A7E33">
        <w:rPr>
          <w:sz w:val="20"/>
          <w:szCs w:val="20"/>
        </w:rPr>
        <w:t>занимаемых</w:t>
      </w:r>
      <w:r w:rsidRPr="008A7E33">
        <w:rPr>
          <w:spacing w:val="1"/>
          <w:sz w:val="20"/>
          <w:szCs w:val="20"/>
        </w:rPr>
        <w:t xml:space="preserve"> </w:t>
      </w:r>
      <w:r w:rsidRPr="008A7E33">
        <w:rPr>
          <w:sz w:val="20"/>
          <w:szCs w:val="20"/>
        </w:rPr>
        <w:t>ими</w:t>
      </w:r>
      <w:r w:rsidRPr="008A7E33">
        <w:rPr>
          <w:spacing w:val="1"/>
          <w:sz w:val="20"/>
          <w:szCs w:val="20"/>
        </w:rPr>
        <w:t xml:space="preserve"> </w:t>
      </w:r>
      <w:r w:rsidRPr="008A7E33">
        <w:rPr>
          <w:sz w:val="20"/>
          <w:szCs w:val="20"/>
        </w:rPr>
        <w:t>жилых</w:t>
      </w:r>
      <w:r w:rsidRPr="008A7E33">
        <w:rPr>
          <w:spacing w:val="1"/>
          <w:sz w:val="20"/>
          <w:szCs w:val="20"/>
        </w:rPr>
        <w:t xml:space="preserve"> </w:t>
      </w:r>
      <w:r w:rsidRPr="008A7E33">
        <w:rPr>
          <w:sz w:val="20"/>
          <w:szCs w:val="20"/>
        </w:rPr>
        <w:t>помещений</w:t>
      </w:r>
      <w:r w:rsidRPr="008A7E33">
        <w:rPr>
          <w:spacing w:val="1"/>
          <w:sz w:val="20"/>
          <w:szCs w:val="20"/>
        </w:rPr>
        <w:t xml:space="preserve"> </w:t>
      </w:r>
      <w:r w:rsidRPr="008A7E33">
        <w:rPr>
          <w:sz w:val="20"/>
          <w:szCs w:val="20"/>
        </w:rPr>
        <w:t>жилищного</w:t>
      </w:r>
      <w:r w:rsidRPr="008A7E33">
        <w:rPr>
          <w:spacing w:val="1"/>
          <w:sz w:val="20"/>
          <w:szCs w:val="20"/>
        </w:rPr>
        <w:t xml:space="preserve"> </w:t>
      </w:r>
      <w:r w:rsidRPr="008A7E33">
        <w:rPr>
          <w:sz w:val="20"/>
          <w:szCs w:val="20"/>
        </w:rPr>
        <w:t>фонда</w:t>
      </w:r>
      <w:r w:rsidRPr="008A7E33">
        <w:rPr>
          <w:spacing w:val="1"/>
          <w:sz w:val="20"/>
          <w:szCs w:val="20"/>
        </w:rPr>
        <w:t xml:space="preserve"> </w:t>
      </w:r>
      <w:r w:rsidRPr="008A7E33">
        <w:rPr>
          <w:sz w:val="20"/>
          <w:szCs w:val="20"/>
        </w:rPr>
        <w:t>(приватизация</w:t>
      </w:r>
      <w:r w:rsidRPr="008A7E33">
        <w:rPr>
          <w:spacing w:val="1"/>
          <w:sz w:val="20"/>
          <w:szCs w:val="20"/>
        </w:rPr>
        <w:t xml:space="preserve"> </w:t>
      </w:r>
      <w:r w:rsidRPr="008A7E33">
        <w:rPr>
          <w:sz w:val="20"/>
          <w:szCs w:val="20"/>
        </w:rPr>
        <w:t>жилищного</w:t>
      </w:r>
      <w:r w:rsidRPr="008A7E33">
        <w:rPr>
          <w:spacing w:val="20"/>
          <w:sz w:val="20"/>
          <w:szCs w:val="20"/>
        </w:rPr>
        <w:t xml:space="preserve"> </w:t>
      </w:r>
      <w:r w:rsidRPr="008A7E33">
        <w:rPr>
          <w:sz w:val="20"/>
          <w:szCs w:val="20"/>
        </w:rPr>
        <w:t>фонда)</w:t>
      </w:r>
      <w:r w:rsidRPr="008A7E33">
        <w:rPr>
          <w:spacing w:val="22"/>
          <w:sz w:val="20"/>
          <w:szCs w:val="20"/>
        </w:rPr>
        <w:t xml:space="preserve"> </w:t>
      </w:r>
      <w:r w:rsidRPr="008A7E33">
        <w:rPr>
          <w:sz w:val="20"/>
          <w:szCs w:val="20"/>
        </w:rPr>
        <w:t>в</w:t>
      </w:r>
      <w:r w:rsidRPr="008A7E33">
        <w:rPr>
          <w:spacing w:val="21"/>
          <w:sz w:val="20"/>
          <w:szCs w:val="20"/>
        </w:rPr>
        <w:t xml:space="preserve"> </w:t>
      </w:r>
      <w:r w:rsidRPr="008A7E33">
        <w:rPr>
          <w:sz w:val="20"/>
          <w:szCs w:val="20"/>
        </w:rPr>
        <w:t>отношении</w:t>
      </w:r>
      <w:r w:rsidRPr="008A7E33">
        <w:rPr>
          <w:spacing w:val="22"/>
          <w:sz w:val="20"/>
          <w:szCs w:val="20"/>
        </w:rPr>
        <w:t xml:space="preserve"> </w:t>
      </w:r>
      <w:r w:rsidRPr="008A7E33">
        <w:rPr>
          <w:sz w:val="20"/>
          <w:szCs w:val="20"/>
        </w:rPr>
        <w:t>жилого</w:t>
      </w:r>
      <w:r w:rsidRPr="008A7E33">
        <w:rPr>
          <w:spacing w:val="23"/>
          <w:sz w:val="20"/>
          <w:szCs w:val="20"/>
        </w:rPr>
        <w:t xml:space="preserve"> </w:t>
      </w:r>
      <w:r w:rsidRPr="008A7E33">
        <w:rPr>
          <w:sz w:val="20"/>
          <w:szCs w:val="20"/>
        </w:rPr>
        <w:t>помещения</w:t>
      </w:r>
      <w:r w:rsidRPr="008A7E33">
        <w:rPr>
          <w:spacing w:val="20"/>
          <w:sz w:val="20"/>
          <w:szCs w:val="20"/>
        </w:rPr>
        <w:t xml:space="preserve"> </w:t>
      </w:r>
      <w:r w:rsidRPr="008A7E33">
        <w:rPr>
          <w:sz w:val="20"/>
          <w:szCs w:val="20"/>
        </w:rPr>
        <w:t>по</w:t>
      </w:r>
      <w:r w:rsidRPr="008A7E33">
        <w:rPr>
          <w:spacing w:val="23"/>
          <w:sz w:val="20"/>
          <w:szCs w:val="20"/>
        </w:rPr>
        <w:t xml:space="preserve"> </w:t>
      </w:r>
      <w:r w:rsidRPr="008A7E33">
        <w:rPr>
          <w:sz w:val="20"/>
          <w:szCs w:val="20"/>
        </w:rPr>
        <w:t>адресу:</w:t>
      </w:r>
    </w:p>
    <w:p w14:paraId="79D54C82" w14:textId="7BDE4631" w:rsidR="008A7E33" w:rsidRPr="008A7E33" w:rsidRDefault="00AF5A25" w:rsidP="00AF5A25">
      <w:pPr>
        <w:pStyle w:val="af"/>
        <w:tabs>
          <w:tab w:val="left" w:pos="8933"/>
        </w:tabs>
        <w:spacing w:after="0"/>
        <w:jc w:val="center"/>
        <w:rPr>
          <w:sz w:val="20"/>
          <w:szCs w:val="20"/>
        </w:rPr>
      </w:pPr>
      <w:r>
        <w:rPr>
          <w:sz w:val="20"/>
          <w:szCs w:val="20"/>
          <w:u w:val="single"/>
        </w:rPr>
        <w:t>__________________________________________________________________________________________________________</w:t>
      </w:r>
      <w:r w:rsidR="008A7E33" w:rsidRPr="008A7E33">
        <w:rPr>
          <w:sz w:val="20"/>
          <w:szCs w:val="20"/>
        </w:rPr>
        <w:t>.</w:t>
      </w:r>
    </w:p>
    <w:p w14:paraId="0314266F" w14:textId="77777777" w:rsidR="00AF5A25" w:rsidRDefault="008A7E33" w:rsidP="00AF5A25">
      <w:pPr>
        <w:pStyle w:val="af"/>
        <w:spacing w:after="0"/>
        <w:jc w:val="both"/>
        <w:rPr>
          <w:sz w:val="20"/>
          <w:szCs w:val="20"/>
        </w:rPr>
      </w:pPr>
      <w:r w:rsidRPr="008A7E33">
        <w:rPr>
          <w:sz w:val="20"/>
          <w:szCs w:val="20"/>
        </w:rPr>
        <w:t>Настоящим</w:t>
      </w:r>
      <w:r w:rsidRPr="008A7E33">
        <w:rPr>
          <w:spacing w:val="15"/>
          <w:sz w:val="20"/>
          <w:szCs w:val="20"/>
        </w:rPr>
        <w:t xml:space="preserve"> </w:t>
      </w:r>
      <w:r w:rsidRPr="008A7E33">
        <w:rPr>
          <w:sz w:val="20"/>
          <w:szCs w:val="20"/>
        </w:rPr>
        <w:t>подтверждаю,</w:t>
      </w:r>
      <w:r w:rsidRPr="008A7E33">
        <w:rPr>
          <w:spacing w:val="13"/>
          <w:sz w:val="20"/>
          <w:szCs w:val="20"/>
        </w:rPr>
        <w:t xml:space="preserve"> </w:t>
      </w:r>
      <w:r w:rsidRPr="008A7E33">
        <w:rPr>
          <w:sz w:val="20"/>
          <w:szCs w:val="20"/>
        </w:rPr>
        <w:t>что</w:t>
      </w:r>
      <w:r w:rsidRPr="008A7E33">
        <w:rPr>
          <w:spacing w:val="13"/>
          <w:sz w:val="20"/>
          <w:szCs w:val="20"/>
        </w:rPr>
        <w:t xml:space="preserve"> </w:t>
      </w:r>
      <w:r w:rsidRPr="008A7E33">
        <w:rPr>
          <w:sz w:val="20"/>
          <w:szCs w:val="20"/>
        </w:rPr>
        <w:t>ранее</w:t>
      </w:r>
      <w:r w:rsidRPr="008A7E33">
        <w:rPr>
          <w:spacing w:val="13"/>
          <w:sz w:val="20"/>
          <w:szCs w:val="20"/>
        </w:rPr>
        <w:t xml:space="preserve"> </w:t>
      </w:r>
      <w:r w:rsidRPr="008A7E33">
        <w:rPr>
          <w:sz w:val="20"/>
          <w:szCs w:val="20"/>
        </w:rPr>
        <w:t>право</w:t>
      </w:r>
      <w:r w:rsidRPr="008A7E33">
        <w:rPr>
          <w:spacing w:val="16"/>
          <w:sz w:val="20"/>
          <w:szCs w:val="20"/>
        </w:rPr>
        <w:t xml:space="preserve"> </w:t>
      </w:r>
      <w:r w:rsidRPr="008A7E33">
        <w:rPr>
          <w:sz w:val="20"/>
          <w:szCs w:val="20"/>
        </w:rPr>
        <w:t>на</w:t>
      </w:r>
      <w:r w:rsidRPr="008A7E33">
        <w:rPr>
          <w:spacing w:val="15"/>
          <w:sz w:val="20"/>
          <w:szCs w:val="20"/>
        </w:rPr>
        <w:t xml:space="preserve"> </w:t>
      </w:r>
      <w:r w:rsidRPr="008A7E33">
        <w:rPr>
          <w:sz w:val="20"/>
          <w:szCs w:val="20"/>
        </w:rPr>
        <w:t>участие</w:t>
      </w:r>
      <w:r w:rsidRPr="008A7E33">
        <w:rPr>
          <w:spacing w:val="12"/>
          <w:sz w:val="20"/>
          <w:szCs w:val="20"/>
        </w:rPr>
        <w:t xml:space="preserve"> </w:t>
      </w:r>
      <w:r w:rsidRPr="008A7E33">
        <w:rPr>
          <w:sz w:val="20"/>
          <w:szCs w:val="20"/>
        </w:rPr>
        <w:t>в</w:t>
      </w:r>
      <w:r w:rsidRPr="008A7E33">
        <w:rPr>
          <w:spacing w:val="14"/>
          <w:sz w:val="20"/>
          <w:szCs w:val="20"/>
        </w:rPr>
        <w:t xml:space="preserve"> </w:t>
      </w:r>
      <w:r w:rsidRPr="008A7E33">
        <w:rPr>
          <w:sz w:val="20"/>
          <w:szCs w:val="20"/>
        </w:rPr>
        <w:t>приватизации</w:t>
      </w:r>
      <w:r w:rsidRPr="008A7E33">
        <w:rPr>
          <w:spacing w:val="15"/>
          <w:sz w:val="20"/>
          <w:szCs w:val="20"/>
        </w:rPr>
        <w:t xml:space="preserve"> </w:t>
      </w:r>
      <w:r w:rsidRPr="008A7E33">
        <w:rPr>
          <w:sz w:val="20"/>
          <w:szCs w:val="20"/>
        </w:rPr>
        <w:t>на</w:t>
      </w:r>
      <w:r w:rsidRPr="008A7E33">
        <w:rPr>
          <w:spacing w:val="-67"/>
          <w:sz w:val="20"/>
          <w:szCs w:val="20"/>
        </w:rPr>
        <w:t xml:space="preserve"> </w:t>
      </w:r>
      <w:r w:rsidRPr="008A7E33">
        <w:rPr>
          <w:sz w:val="20"/>
          <w:szCs w:val="20"/>
        </w:rPr>
        <w:t>территории</w:t>
      </w:r>
      <w:r w:rsidRPr="008A7E33">
        <w:rPr>
          <w:spacing w:val="-1"/>
          <w:sz w:val="20"/>
          <w:szCs w:val="20"/>
        </w:rPr>
        <w:t xml:space="preserve"> </w:t>
      </w:r>
      <w:r w:rsidRPr="008A7E33">
        <w:rPr>
          <w:sz w:val="20"/>
          <w:szCs w:val="20"/>
        </w:rPr>
        <w:t>Российской Федерации не</w:t>
      </w:r>
      <w:r w:rsidRPr="008A7E33">
        <w:rPr>
          <w:spacing w:val="-3"/>
          <w:sz w:val="20"/>
          <w:szCs w:val="20"/>
        </w:rPr>
        <w:t xml:space="preserve"> </w:t>
      </w:r>
      <w:r w:rsidRPr="008A7E33">
        <w:rPr>
          <w:sz w:val="20"/>
          <w:szCs w:val="20"/>
        </w:rPr>
        <w:t>использовал.</w:t>
      </w:r>
      <w:r w:rsidR="00AF5A25">
        <w:rPr>
          <w:sz w:val="20"/>
          <w:szCs w:val="20"/>
        </w:rPr>
        <w:t xml:space="preserve"> </w:t>
      </w:r>
      <w:r w:rsidRPr="008A7E33">
        <w:rPr>
          <w:sz w:val="20"/>
          <w:szCs w:val="20"/>
        </w:rPr>
        <w:t>Документы,</w:t>
      </w:r>
      <w:r w:rsidR="00AF5A25">
        <w:rPr>
          <w:sz w:val="20"/>
          <w:szCs w:val="20"/>
        </w:rPr>
        <w:t xml:space="preserve"> </w:t>
      </w:r>
      <w:r w:rsidRPr="008A7E33">
        <w:rPr>
          <w:sz w:val="20"/>
          <w:szCs w:val="20"/>
        </w:rPr>
        <w:t>необходимые</w:t>
      </w:r>
      <w:r w:rsidR="00AF5A25">
        <w:rPr>
          <w:sz w:val="20"/>
          <w:szCs w:val="20"/>
        </w:rPr>
        <w:t xml:space="preserve"> </w:t>
      </w:r>
      <w:r w:rsidRPr="008A7E33">
        <w:rPr>
          <w:sz w:val="20"/>
          <w:szCs w:val="20"/>
        </w:rPr>
        <w:t>для</w:t>
      </w:r>
      <w:r w:rsidR="00AF5A25">
        <w:rPr>
          <w:sz w:val="20"/>
          <w:szCs w:val="20"/>
        </w:rPr>
        <w:t xml:space="preserve"> </w:t>
      </w:r>
      <w:r w:rsidRPr="008A7E33">
        <w:rPr>
          <w:sz w:val="20"/>
          <w:szCs w:val="20"/>
        </w:rPr>
        <w:t>предоставления</w:t>
      </w:r>
      <w:r w:rsidR="00AF5A25">
        <w:rPr>
          <w:sz w:val="20"/>
          <w:szCs w:val="20"/>
        </w:rPr>
        <w:t xml:space="preserve"> </w:t>
      </w:r>
      <w:r w:rsidRPr="008A7E33">
        <w:rPr>
          <w:sz w:val="20"/>
          <w:szCs w:val="20"/>
        </w:rPr>
        <w:t>государственной</w:t>
      </w:r>
      <w:r w:rsidR="00AF5A25">
        <w:rPr>
          <w:sz w:val="20"/>
          <w:szCs w:val="20"/>
        </w:rPr>
        <w:t xml:space="preserve"> </w:t>
      </w:r>
      <w:r w:rsidRPr="008A7E33">
        <w:rPr>
          <w:spacing w:val="-2"/>
          <w:sz w:val="20"/>
          <w:szCs w:val="20"/>
        </w:rPr>
        <w:t>услуги,</w:t>
      </w:r>
      <w:r w:rsidRPr="008A7E33">
        <w:rPr>
          <w:spacing w:val="-67"/>
          <w:sz w:val="20"/>
          <w:szCs w:val="20"/>
        </w:rPr>
        <w:t xml:space="preserve"> </w:t>
      </w:r>
      <w:r w:rsidRPr="008A7E33">
        <w:rPr>
          <w:sz w:val="20"/>
          <w:szCs w:val="20"/>
        </w:rPr>
        <w:t>прилагаются.</w:t>
      </w:r>
      <w:r w:rsidR="00AF5A25">
        <w:rPr>
          <w:sz w:val="20"/>
          <w:szCs w:val="20"/>
        </w:rPr>
        <w:t xml:space="preserve"> </w:t>
      </w:r>
      <w:r w:rsidRPr="008A7E33">
        <w:rPr>
          <w:sz w:val="20"/>
          <w:szCs w:val="20"/>
        </w:rPr>
        <w:t>Конечный</w:t>
      </w:r>
      <w:r w:rsidRPr="008A7E33">
        <w:rPr>
          <w:spacing w:val="1"/>
          <w:sz w:val="20"/>
          <w:szCs w:val="20"/>
        </w:rPr>
        <w:t xml:space="preserve"> </w:t>
      </w:r>
      <w:r w:rsidRPr="008A7E33">
        <w:rPr>
          <w:sz w:val="20"/>
          <w:szCs w:val="20"/>
        </w:rPr>
        <w:t>результат</w:t>
      </w:r>
      <w:r w:rsidRPr="008A7E33">
        <w:rPr>
          <w:spacing w:val="1"/>
          <w:sz w:val="20"/>
          <w:szCs w:val="20"/>
        </w:rPr>
        <w:t xml:space="preserve"> </w:t>
      </w:r>
      <w:r w:rsidRPr="008A7E33">
        <w:rPr>
          <w:sz w:val="20"/>
          <w:szCs w:val="20"/>
        </w:rPr>
        <w:t>предоставления</w:t>
      </w:r>
      <w:r w:rsidRPr="008A7E33">
        <w:rPr>
          <w:spacing w:val="1"/>
          <w:sz w:val="20"/>
          <w:szCs w:val="20"/>
        </w:rPr>
        <w:t xml:space="preserve"> </w:t>
      </w:r>
      <w:r w:rsidRPr="008A7E33">
        <w:rPr>
          <w:sz w:val="20"/>
          <w:szCs w:val="20"/>
        </w:rPr>
        <w:t>государственной</w:t>
      </w:r>
      <w:r w:rsidRPr="008A7E33">
        <w:rPr>
          <w:spacing w:val="1"/>
          <w:sz w:val="20"/>
          <w:szCs w:val="20"/>
        </w:rPr>
        <w:t xml:space="preserve"> </w:t>
      </w:r>
      <w:r w:rsidRPr="008A7E33">
        <w:rPr>
          <w:sz w:val="20"/>
          <w:szCs w:val="20"/>
        </w:rPr>
        <w:t>услуги</w:t>
      </w:r>
      <w:r w:rsidRPr="008A7E33">
        <w:rPr>
          <w:spacing w:val="1"/>
          <w:sz w:val="20"/>
          <w:szCs w:val="20"/>
        </w:rPr>
        <w:t xml:space="preserve"> </w:t>
      </w:r>
      <w:r w:rsidRPr="008A7E33">
        <w:rPr>
          <w:sz w:val="20"/>
          <w:szCs w:val="20"/>
        </w:rPr>
        <w:t>(решение</w:t>
      </w:r>
      <w:r w:rsidRPr="008A7E33">
        <w:rPr>
          <w:spacing w:val="1"/>
          <w:sz w:val="20"/>
          <w:szCs w:val="20"/>
        </w:rPr>
        <w:t xml:space="preserve"> </w:t>
      </w:r>
      <w:r w:rsidRPr="008A7E33">
        <w:rPr>
          <w:sz w:val="20"/>
          <w:szCs w:val="20"/>
        </w:rPr>
        <w:t>о</w:t>
      </w:r>
      <w:r w:rsidRPr="008A7E33">
        <w:rPr>
          <w:spacing w:val="-67"/>
          <w:sz w:val="20"/>
          <w:szCs w:val="20"/>
        </w:rPr>
        <w:t xml:space="preserve"> </w:t>
      </w:r>
      <w:r w:rsidRPr="008A7E33">
        <w:rPr>
          <w:sz w:val="20"/>
          <w:szCs w:val="20"/>
        </w:rPr>
        <w:t>заключении</w:t>
      </w:r>
      <w:r w:rsidRPr="008A7E33">
        <w:rPr>
          <w:spacing w:val="1"/>
          <w:sz w:val="20"/>
          <w:szCs w:val="20"/>
        </w:rPr>
        <w:t xml:space="preserve"> </w:t>
      </w:r>
      <w:r w:rsidRPr="008A7E33">
        <w:rPr>
          <w:sz w:val="20"/>
          <w:szCs w:val="20"/>
        </w:rPr>
        <w:t>договора</w:t>
      </w:r>
      <w:r w:rsidRPr="008A7E33">
        <w:rPr>
          <w:spacing w:val="1"/>
          <w:sz w:val="20"/>
          <w:szCs w:val="20"/>
        </w:rPr>
        <w:t xml:space="preserve"> </w:t>
      </w:r>
      <w:r w:rsidRPr="008A7E33">
        <w:rPr>
          <w:sz w:val="20"/>
          <w:szCs w:val="20"/>
        </w:rPr>
        <w:t>о</w:t>
      </w:r>
      <w:r w:rsidRPr="008A7E33">
        <w:rPr>
          <w:spacing w:val="1"/>
          <w:sz w:val="20"/>
          <w:szCs w:val="20"/>
        </w:rPr>
        <w:t xml:space="preserve"> </w:t>
      </w:r>
      <w:r w:rsidRPr="008A7E33">
        <w:rPr>
          <w:sz w:val="20"/>
          <w:szCs w:val="20"/>
        </w:rPr>
        <w:t>передаче</w:t>
      </w:r>
      <w:r w:rsidRPr="008A7E33">
        <w:rPr>
          <w:spacing w:val="1"/>
          <w:sz w:val="20"/>
          <w:szCs w:val="20"/>
        </w:rPr>
        <w:t xml:space="preserve"> </w:t>
      </w:r>
      <w:r w:rsidRPr="008A7E33">
        <w:rPr>
          <w:sz w:val="20"/>
          <w:szCs w:val="20"/>
        </w:rPr>
        <w:t>жилого</w:t>
      </w:r>
      <w:r w:rsidRPr="008A7E33">
        <w:rPr>
          <w:spacing w:val="1"/>
          <w:sz w:val="20"/>
          <w:szCs w:val="20"/>
        </w:rPr>
        <w:t xml:space="preserve"> </w:t>
      </w:r>
      <w:r w:rsidRPr="008A7E33">
        <w:rPr>
          <w:sz w:val="20"/>
          <w:szCs w:val="20"/>
        </w:rPr>
        <w:t>помещения</w:t>
      </w:r>
      <w:r w:rsidRPr="008A7E33">
        <w:rPr>
          <w:spacing w:val="1"/>
          <w:sz w:val="20"/>
          <w:szCs w:val="20"/>
        </w:rPr>
        <w:t xml:space="preserve"> </w:t>
      </w:r>
      <w:r w:rsidRPr="008A7E33">
        <w:rPr>
          <w:sz w:val="20"/>
          <w:szCs w:val="20"/>
        </w:rPr>
        <w:t>в</w:t>
      </w:r>
      <w:r w:rsidRPr="008A7E33">
        <w:rPr>
          <w:spacing w:val="1"/>
          <w:sz w:val="20"/>
          <w:szCs w:val="20"/>
        </w:rPr>
        <w:t xml:space="preserve"> </w:t>
      </w:r>
      <w:r w:rsidRPr="008A7E33">
        <w:rPr>
          <w:sz w:val="20"/>
          <w:szCs w:val="20"/>
        </w:rPr>
        <w:t>собственность</w:t>
      </w:r>
      <w:r w:rsidRPr="008A7E33">
        <w:rPr>
          <w:spacing w:val="1"/>
          <w:sz w:val="20"/>
          <w:szCs w:val="20"/>
        </w:rPr>
        <w:t xml:space="preserve"> </w:t>
      </w:r>
      <w:r w:rsidRPr="008A7E33">
        <w:rPr>
          <w:sz w:val="20"/>
          <w:szCs w:val="20"/>
        </w:rPr>
        <w:t>граждан</w:t>
      </w:r>
      <w:r w:rsidRPr="008A7E33">
        <w:rPr>
          <w:spacing w:val="1"/>
          <w:sz w:val="20"/>
          <w:szCs w:val="20"/>
        </w:rPr>
        <w:t xml:space="preserve"> </w:t>
      </w:r>
      <w:r w:rsidRPr="008A7E33">
        <w:rPr>
          <w:sz w:val="20"/>
          <w:szCs w:val="20"/>
        </w:rPr>
        <w:t>с</w:t>
      </w:r>
      <w:r w:rsidRPr="008A7E33">
        <w:rPr>
          <w:spacing w:val="-67"/>
          <w:sz w:val="20"/>
          <w:szCs w:val="20"/>
        </w:rPr>
        <w:t xml:space="preserve"> </w:t>
      </w:r>
      <w:r w:rsidRPr="008A7E33">
        <w:rPr>
          <w:sz w:val="20"/>
          <w:szCs w:val="20"/>
        </w:rPr>
        <w:t>приложением</w:t>
      </w:r>
      <w:r w:rsidRPr="008A7E33">
        <w:rPr>
          <w:spacing w:val="1"/>
          <w:sz w:val="20"/>
          <w:szCs w:val="20"/>
        </w:rPr>
        <w:t xml:space="preserve"> </w:t>
      </w:r>
      <w:r w:rsidRPr="008A7E33">
        <w:rPr>
          <w:sz w:val="20"/>
          <w:szCs w:val="20"/>
        </w:rPr>
        <w:t>проекта</w:t>
      </w:r>
      <w:r w:rsidRPr="008A7E33">
        <w:rPr>
          <w:spacing w:val="1"/>
          <w:sz w:val="20"/>
          <w:szCs w:val="20"/>
        </w:rPr>
        <w:t xml:space="preserve"> </w:t>
      </w:r>
      <w:r w:rsidRPr="008A7E33">
        <w:rPr>
          <w:sz w:val="20"/>
          <w:szCs w:val="20"/>
        </w:rPr>
        <w:t>договора</w:t>
      </w:r>
      <w:r w:rsidRPr="008A7E33">
        <w:rPr>
          <w:spacing w:val="1"/>
          <w:sz w:val="20"/>
          <w:szCs w:val="20"/>
        </w:rPr>
        <w:t xml:space="preserve"> </w:t>
      </w:r>
      <w:r w:rsidRPr="008A7E33">
        <w:rPr>
          <w:sz w:val="20"/>
          <w:szCs w:val="20"/>
        </w:rPr>
        <w:t>о</w:t>
      </w:r>
      <w:r w:rsidRPr="008A7E33">
        <w:rPr>
          <w:spacing w:val="1"/>
          <w:sz w:val="20"/>
          <w:szCs w:val="20"/>
        </w:rPr>
        <w:t xml:space="preserve"> </w:t>
      </w:r>
      <w:r w:rsidRPr="008A7E33">
        <w:rPr>
          <w:sz w:val="20"/>
          <w:szCs w:val="20"/>
        </w:rPr>
        <w:t>передаче</w:t>
      </w:r>
      <w:r w:rsidRPr="008A7E33">
        <w:rPr>
          <w:spacing w:val="1"/>
          <w:sz w:val="20"/>
          <w:szCs w:val="20"/>
        </w:rPr>
        <w:t xml:space="preserve"> </w:t>
      </w:r>
      <w:r w:rsidRPr="008A7E33">
        <w:rPr>
          <w:sz w:val="20"/>
          <w:szCs w:val="20"/>
        </w:rPr>
        <w:t>жилого</w:t>
      </w:r>
      <w:r w:rsidRPr="008A7E33">
        <w:rPr>
          <w:spacing w:val="1"/>
          <w:sz w:val="20"/>
          <w:szCs w:val="20"/>
        </w:rPr>
        <w:t xml:space="preserve"> </w:t>
      </w:r>
      <w:r w:rsidRPr="008A7E33">
        <w:rPr>
          <w:sz w:val="20"/>
          <w:szCs w:val="20"/>
        </w:rPr>
        <w:t>помещения</w:t>
      </w:r>
      <w:r w:rsidRPr="008A7E33">
        <w:rPr>
          <w:spacing w:val="1"/>
          <w:sz w:val="20"/>
          <w:szCs w:val="20"/>
        </w:rPr>
        <w:t xml:space="preserve"> </w:t>
      </w:r>
      <w:r w:rsidRPr="008A7E33">
        <w:rPr>
          <w:sz w:val="20"/>
          <w:szCs w:val="20"/>
        </w:rPr>
        <w:t>в</w:t>
      </w:r>
      <w:r w:rsidRPr="008A7E33">
        <w:rPr>
          <w:spacing w:val="1"/>
          <w:sz w:val="20"/>
          <w:szCs w:val="20"/>
        </w:rPr>
        <w:t xml:space="preserve"> </w:t>
      </w:r>
      <w:r w:rsidRPr="008A7E33">
        <w:rPr>
          <w:sz w:val="20"/>
          <w:szCs w:val="20"/>
        </w:rPr>
        <w:t>собственность</w:t>
      </w:r>
      <w:r w:rsidRPr="008A7E33">
        <w:rPr>
          <w:spacing w:val="1"/>
          <w:sz w:val="20"/>
          <w:szCs w:val="20"/>
        </w:rPr>
        <w:t xml:space="preserve"> </w:t>
      </w:r>
      <w:r w:rsidRPr="008A7E33">
        <w:rPr>
          <w:sz w:val="20"/>
          <w:szCs w:val="20"/>
        </w:rPr>
        <w:t>граждан в форме электронного документа, подписанного усиленной электронной</w:t>
      </w:r>
      <w:r w:rsidRPr="008A7E33">
        <w:rPr>
          <w:spacing w:val="1"/>
          <w:sz w:val="20"/>
          <w:szCs w:val="20"/>
        </w:rPr>
        <w:t xml:space="preserve"> </w:t>
      </w:r>
      <w:r w:rsidRPr="008A7E33">
        <w:rPr>
          <w:sz w:val="20"/>
          <w:szCs w:val="20"/>
        </w:rPr>
        <w:t>подписью) прошу</w:t>
      </w:r>
      <w:r w:rsidR="00AF5A25">
        <w:rPr>
          <w:sz w:val="20"/>
          <w:szCs w:val="20"/>
        </w:rPr>
        <w:t xml:space="preserve"> </w:t>
      </w:r>
      <w:r w:rsidRPr="008A7E33">
        <w:rPr>
          <w:sz w:val="20"/>
          <w:szCs w:val="20"/>
        </w:rPr>
        <w:t>представить</w:t>
      </w:r>
      <w:r w:rsidRPr="008A7E33">
        <w:rPr>
          <w:spacing w:val="25"/>
          <w:sz w:val="20"/>
          <w:szCs w:val="20"/>
        </w:rPr>
        <w:t xml:space="preserve"> </w:t>
      </w:r>
      <w:r w:rsidRPr="008A7E33">
        <w:rPr>
          <w:sz w:val="20"/>
          <w:szCs w:val="20"/>
        </w:rPr>
        <w:t>с</w:t>
      </w:r>
      <w:r w:rsidRPr="008A7E33">
        <w:rPr>
          <w:spacing w:val="28"/>
          <w:sz w:val="20"/>
          <w:szCs w:val="20"/>
        </w:rPr>
        <w:t xml:space="preserve"> </w:t>
      </w:r>
      <w:r w:rsidRPr="008A7E33">
        <w:rPr>
          <w:sz w:val="20"/>
          <w:szCs w:val="20"/>
        </w:rPr>
        <w:t>использованием</w:t>
      </w:r>
      <w:r w:rsidRPr="008A7E33">
        <w:rPr>
          <w:spacing w:val="29"/>
          <w:sz w:val="20"/>
          <w:szCs w:val="20"/>
        </w:rPr>
        <w:t xml:space="preserve"> </w:t>
      </w:r>
      <w:r w:rsidRPr="008A7E33">
        <w:rPr>
          <w:sz w:val="20"/>
          <w:szCs w:val="20"/>
        </w:rPr>
        <w:t>Единого</w:t>
      </w:r>
      <w:r w:rsidRPr="008A7E33">
        <w:rPr>
          <w:spacing w:val="29"/>
          <w:sz w:val="20"/>
          <w:szCs w:val="20"/>
        </w:rPr>
        <w:t xml:space="preserve"> </w:t>
      </w:r>
      <w:r w:rsidRPr="008A7E33">
        <w:rPr>
          <w:sz w:val="20"/>
          <w:szCs w:val="20"/>
        </w:rPr>
        <w:t>портала</w:t>
      </w:r>
      <w:r w:rsidRPr="008A7E33">
        <w:rPr>
          <w:spacing w:val="-68"/>
          <w:sz w:val="20"/>
          <w:szCs w:val="20"/>
        </w:rPr>
        <w:t xml:space="preserve"> </w:t>
      </w:r>
      <w:r w:rsidRPr="008A7E33">
        <w:rPr>
          <w:sz w:val="20"/>
          <w:szCs w:val="20"/>
        </w:rPr>
        <w:t>государственных</w:t>
      </w:r>
      <w:r w:rsidRPr="008A7E33">
        <w:rPr>
          <w:spacing w:val="1"/>
          <w:sz w:val="20"/>
          <w:szCs w:val="20"/>
        </w:rPr>
        <w:t xml:space="preserve"> </w:t>
      </w:r>
      <w:r w:rsidRPr="008A7E33">
        <w:rPr>
          <w:sz w:val="20"/>
          <w:szCs w:val="20"/>
        </w:rPr>
        <w:t>и</w:t>
      </w:r>
      <w:r w:rsidRPr="008A7E33">
        <w:rPr>
          <w:spacing w:val="1"/>
          <w:sz w:val="20"/>
          <w:szCs w:val="20"/>
        </w:rPr>
        <w:t xml:space="preserve"> </w:t>
      </w:r>
      <w:r w:rsidRPr="008A7E33">
        <w:rPr>
          <w:sz w:val="20"/>
          <w:szCs w:val="20"/>
        </w:rPr>
        <w:t>муниципальных</w:t>
      </w:r>
      <w:r w:rsidRPr="008A7E33">
        <w:rPr>
          <w:spacing w:val="1"/>
          <w:sz w:val="20"/>
          <w:szCs w:val="20"/>
        </w:rPr>
        <w:t xml:space="preserve"> </w:t>
      </w:r>
      <w:r w:rsidRPr="008A7E33">
        <w:rPr>
          <w:sz w:val="20"/>
          <w:szCs w:val="20"/>
        </w:rPr>
        <w:t>услуг</w:t>
      </w:r>
      <w:r w:rsidRPr="008A7E33">
        <w:rPr>
          <w:spacing w:val="1"/>
          <w:sz w:val="20"/>
          <w:szCs w:val="20"/>
        </w:rPr>
        <w:t xml:space="preserve"> </w:t>
      </w:r>
      <w:r w:rsidRPr="008A7E33">
        <w:rPr>
          <w:sz w:val="20"/>
          <w:szCs w:val="20"/>
        </w:rPr>
        <w:t>(функций)</w:t>
      </w:r>
      <w:r w:rsidRPr="008A7E33">
        <w:rPr>
          <w:spacing w:val="1"/>
          <w:sz w:val="20"/>
          <w:szCs w:val="20"/>
        </w:rPr>
        <w:t xml:space="preserve"> </w:t>
      </w:r>
      <w:r w:rsidRPr="008A7E33">
        <w:rPr>
          <w:sz w:val="20"/>
          <w:szCs w:val="20"/>
        </w:rPr>
        <w:t>в</w:t>
      </w:r>
      <w:r w:rsidRPr="008A7E33">
        <w:rPr>
          <w:spacing w:val="1"/>
          <w:sz w:val="20"/>
          <w:szCs w:val="20"/>
        </w:rPr>
        <w:t xml:space="preserve"> </w:t>
      </w:r>
      <w:r w:rsidRPr="008A7E33">
        <w:rPr>
          <w:sz w:val="20"/>
          <w:szCs w:val="20"/>
        </w:rPr>
        <w:t>форме</w:t>
      </w:r>
      <w:r w:rsidRPr="008A7E33">
        <w:rPr>
          <w:spacing w:val="1"/>
          <w:sz w:val="20"/>
          <w:szCs w:val="20"/>
        </w:rPr>
        <w:t xml:space="preserve"> </w:t>
      </w:r>
      <w:r w:rsidRPr="008A7E33">
        <w:rPr>
          <w:sz w:val="20"/>
          <w:szCs w:val="20"/>
        </w:rPr>
        <w:t>электронного</w:t>
      </w:r>
      <w:r w:rsidRPr="008A7E33">
        <w:rPr>
          <w:spacing w:val="1"/>
          <w:sz w:val="20"/>
          <w:szCs w:val="20"/>
        </w:rPr>
        <w:t xml:space="preserve"> </w:t>
      </w:r>
      <w:r w:rsidRPr="008A7E33">
        <w:rPr>
          <w:sz w:val="20"/>
          <w:szCs w:val="20"/>
        </w:rPr>
        <w:t>документа.</w:t>
      </w:r>
      <w:r w:rsidR="00AF5A25">
        <w:rPr>
          <w:sz w:val="20"/>
          <w:szCs w:val="20"/>
        </w:rPr>
        <w:t xml:space="preserve"> </w:t>
      </w:r>
      <w:r w:rsidRPr="008A7E33">
        <w:rPr>
          <w:sz w:val="20"/>
          <w:szCs w:val="20"/>
        </w:rPr>
        <w:t>Решение об отказе в приеме документов, необходимых для предоставления</w:t>
      </w:r>
      <w:r w:rsidRPr="008A7E33">
        <w:rPr>
          <w:spacing w:val="1"/>
          <w:sz w:val="20"/>
          <w:szCs w:val="20"/>
        </w:rPr>
        <w:t xml:space="preserve"> </w:t>
      </w:r>
      <w:r w:rsidRPr="008A7E33">
        <w:rPr>
          <w:sz w:val="20"/>
          <w:szCs w:val="20"/>
        </w:rPr>
        <w:t>государственной</w:t>
      </w:r>
      <w:r w:rsidRPr="008A7E33">
        <w:rPr>
          <w:spacing w:val="1"/>
          <w:sz w:val="20"/>
          <w:szCs w:val="20"/>
        </w:rPr>
        <w:t xml:space="preserve"> </w:t>
      </w:r>
      <w:r w:rsidRPr="008A7E33">
        <w:rPr>
          <w:sz w:val="20"/>
          <w:szCs w:val="20"/>
        </w:rPr>
        <w:t>услуги,</w:t>
      </w:r>
      <w:r w:rsidRPr="008A7E33">
        <w:rPr>
          <w:spacing w:val="1"/>
          <w:sz w:val="20"/>
          <w:szCs w:val="20"/>
        </w:rPr>
        <w:t xml:space="preserve"> </w:t>
      </w:r>
      <w:r w:rsidRPr="008A7E33">
        <w:rPr>
          <w:sz w:val="20"/>
          <w:szCs w:val="20"/>
        </w:rPr>
        <w:t>прошу:</w:t>
      </w:r>
      <w:r w:rsidRPr="008A7E33">
        <w:rPr>
          <w:spacing w:val="1"/>
          <w:sz w:val="20"/>
          <w:szCs w:val="20"/>
        </w:rPr>
        <w:t xml:space="preserve"> </w:t>
      </w:r>
      <w:r w:rsidRPr="008A7E33">
        <w:rPr>
          <w:sz w:val="20"/>
          <w:szCs w:val="20"/>
        </w:rPr>
        <w:t>вручить</w:t>
      </w:r>
      <w:r w:rsidRPr="008A7E33">
        <w:rPr>
          <w:spacing w:val="1"/>
          <w:sz w:val="20"/>
          <w:szCs w:val="20"/>
        </w:rPr>
        <w:t xml:space="preserve"> </w:t>
      </w:r>
      <w:r w:rsidRPr="008A7E33">
        <w:rPr>
          <w:sz w:val="20"/>
          <w:szCs w:val="20"/>
        </w:rPr>
        <w:t>лично,</w:t>
      </w:r>
      <w:r w:rsidRPr="008A7E33">
        <w:rPr>
          <w:spacing w:val="1"/>
          <w:sz w:val="20"/>
          <w:szCs w:val="20"/>
        </w:rPr>
        <w:t xml:space="preserve"> </w:t>
      </w:r>
      <w:r w:rsidRPr="008A7E33">
        <w:rPr>
          <w:sz w:val="20"/>
          <w:szCs w:val="20"/>
        </w:rPr>
        <w:t>представить</w:t>
      </w:r>
      <w:r w:rsidRPr="008A7E33">
        <w:rPr>
          <w:spacing w:val="1"/>
          <w:sz w:val="20"/>
          <w:szCs w:val="20"/>
        </w:rPr>
        <w:t xml:space="preserve"> </w:t>
      </w:r>
      <w:r w:rsidRPr="008A7E33">
        <w:rPr>
          <w:sz w:val="20"/>
          <w:szCs w:val="20"/>
        </w:rPr>
        <w:t>с</w:t>
      </w:r>
      <w:r w:rsidRPr="008A7E33">
        <w:rPr>
          <w:spacing w:val="1"/>
          <w:sz w:val="20"/>
          <w:szCs w:val="20"/>
        </w:rPr>
        <w:t xml:space="preserve"> </w:t>
      </w:r>
      <w:r w:rsidRPr="008A7E33">
        <w:rPr>
          <w:sz w:val="20"/>
          <w:szCs w:val="20"/>
        </w:rPr>
        <w:t>использованием</w:t>
      </w:r>
      <w:r w:rsidRPr="008A7E33">
        <w:rPr>
          <w:spacing w:val="1"/>
          <w:sz w:val="20"/>
          <w:szCs w:val="20"/>
        </w:rPr>
        <w:t xml:space="preserve"> </w:t>
      </w:r>
      <w:r w:rsidRPr="008A7E33">
        <w:rPr>
          <w:sz w:val="20"/>
          <w:szCs w:val="20"/>
        </w:rPr>
        <w:t>Единого</w:t>
      </w:r>
      <w:r w:rsidRPr="008A7E33">
        <w:rPr>
          <w:spacing w:val="1"/>
          <w:sz w:val="20"/>
          <w:szCs w:val="20"/>
        </w:rPr>
        <w:t xml:space="preserve"> </w:t>
      </w:r>
      <w:r w:rsidRPr="008A7E33">
        <w:rPr>
          <w:sz w:val="20"/>
          <w:szCs w:val="20"/>
        </w:rPr>
        <w:t>портала</w:t>
      </w:r>
      <w:r w:rsidRPr="008A7E33">
        <w:rPr>
          <w:spacing w:val="1"/>
          <w:sz w:val="20"/>
          <w:szCs w:val="20"/>
        </w:rPr>
        <w:t xml:space="preserve"> </w:t>
      </w:r>
      <w:r w:rsidRPr="008A7E33">
        <w:rPr>
          <w:sz w:val="20"/>
          <w:szCs w:val="20"/>
        </w:rPr>
        <w:t>государственных</w:t>
      </w:r>
      <w:r w:rsidRPr="008A7E33">
        <w:rPr>
          <w:spacing w:val="1"/>
          <w:sz w:val="20"/>
          <w:szCs w:val="20"/>
        </w:rPr>
        <w:t xml:space="preserve"> </w:t>
      </w:r>
      <w:r w:rsidRPr="008A7E33">
        <w:rPr>
          <w:sz w:val="20"/>
          <w:szCs w:val="20"/>
        </w:rPr>
        <w:t>и</w:t>
      </w:r>
      <w:r w:rsidRPr="008A7E33">
        <w:rPr>
          <w:spacing w:val="1"/>
          <w:sz w:val="20"/>
          <w:szCs w:val="20"/>
        </w:rPr>
        <w:t xml:space="preserve"> </w:t>
      </w:r>
      <w:r w:rsidRPr="008A7E33">
        <w:rPr>
          <w:sz w:val="20"/>
          <w:szCs w:val="20"/>
        </w:rPr>
        <w:t>муниципальных</w:t>
      </w:r>
      <w:r w:rsidRPr="008A7E33">
        <w:rPr>
          <w:spacing w:val="1"/>
          <w:sz w:val="20"/>
          <w:szCs w:val="20"/>
        </w:rPr>
        <w:t xml:space="preserve"> </w:t>
      </w:r>
      <w:r w:rsidRPr="008A7E33">
        <w:rPr>
          <w:sz w:val="20"/>
          <w:szCs w:val="20"/>
        </w:rPr>
        <w:t>услуг</w:t>
      </w:r>
      <w:r w:rsidRPr="008A7E33">
        <w:rPr>
          <w:spacing w:val="1"/>
          <w:sz w:val="20"/>
          <w:szCs w:val="20"/>
        </w:rPr>
        <w:t xml:space="preserve"> </w:t>
      </w:r>
      <w:r w:rsidRPr="008A7E33">
        <w:rPr>
          <w:sz w:val="20"/>
          <w:szCs w:val="20"/>
        </w:rPr>
        <w:t>(функций)</w:t>
      </w:r>
      <w:r w:rsidRPr="008A7E33">
        <w:rPr>
          <w:spacing w:val="1"/>
          <w:sz w:val="20"/>
          <w:szCs w:val="20"/>
        </w:rPr>
        <w:t xml:space="preserve"> </w:t>
      </w:r>
      <w:r w:rsidRPr="008A7E33">
        <w:rPr>
          <w:sz w:val="20"/>
          <w:szCs w:val="20"/>
        </w:rPr>
        <w:t>в форме</w:t>
      </w:r>
      <w:r w:rsidRPr="008A7E33">
        <w:rPr>
          <w:spacing w:val="1"/>
          <w:sz w:val="20"/>
          <w:szCs w:val="20"/>
        </w:rPr>
        <w:t xml:space="preserve"> </w:t>
      </w:r>
      <w:r w:rsidRPr="008A7E33">
        <w:rPr>
          <w:sz w:val="20"/>
          <w:szCs w:val="20"/>
        </w:rPr>
        <w:t>электронного</w:t>
      </w:r>
      <w:r w:rsidRPr="008A7E33">
        <w:rPr>
          <w:spacing w:val="-3"/>
          <w:sz w:val="20"/>
          <w:szCs w:val="20"/>
        </w:rPr>
        <w:t xml:space="preserve"> </w:t>
      </w:r>
      <w:r w:rsidRPr="008A7E33">
        <w:rPr>
          <w:sz w:val="20"/>
          <w:szCs w:val="20"/>
        </w:rPr>
        <w:t>документа (нужное подчеркнуть).</w:t>
      </w:r>
      <w:r w:rsidR="00AF5A25">
        <w:rPr>
          <w:sz w:val="20"/>
          <w:szCs w:val="20"/>
        </w:rPr>
        <w:t xml:space="preserve"> </w:t>
      </w:r>
      <w:r w:rsidRPr="008A7E33">
        <w:rPr>
          <w:sz w:val="20"/>
          <w:szCs w:val="20"/>
        </w:rPr>
        <w:t>Решение</w:t>
      </w:r>
      <w:r w:rsidRPr="008A7E33">
        <w:rPr>
          <w:spacing w:val="71"/>
          <w:sz w:val="20"/>
          <w:szCs w:val="20"/>
        </w:rPr>
        <w:t xml:space="preserve"> </w:t>
      </w:r>
      <w:r w:rsidRPr="008A7E33">
        <w:rPr>
          <w:sz w:val="20"/>
          <w:szCs w:val="20"/>
        </w:rPr>
        <w:t>о</w:t>
      </w:r>
      <w:r w:rsidRPr="008A7E33">
        <w:rPr>
          <w:spacing w:val="71"/>
          <w:sz w:val="20"/>
          <w:szCs w:val="20"/>
        </w:rPr>
        <w:t xml:space="preserve"> </w:t>
      </w:r>
      <w:r w:rsidRPr="008A7E33">
        <w:rPr>
          <w:sz w:val="20"/>
          <w:szCs w:val="20"/>
        </w:rPr>
        <w:t>приостановлении</w:t>
      </w:r>
      <w:r w:rsidRPr="008A7E33">
        <w:rPr>
          <w:spacing w:val="71"/>
          <w:sz w:val="20"/>
          <w:szCs w:val="20"/>
        </w:rPr>
        <w:t xml:space="preserve"> </w:t>
      </w:r>
      <w:r w:rsidRPr="008A7E33">
        <w:rPr>
          <w:sz w:val="20"/>
          <w:szCs w:val="20"/>
        </w:rPr>
        <w:t>предоставления</w:t>
      </w:r>
      <w:r w:rsidRPr="008A7E33">
        <w:rPr>
          <w:spacing w:val="71"/>
          <w:sz w:val="20"/>
          <w:szCs w:val="20"/>
        </w:rPr>
        <w:t xml:space="preserve"> </w:t>
      </w:r>
      <w:r w:rsidRPr="008A7E33">
        <w:rPr>
          <w:sz w:val="20"/>
          <w:szCs w:val="20"/>
        </w:rPr>
        <w:t>государственной</w:t>
      </w:r>
      <w:r w:rsidRPr="008A7E33">
        <w:rPr>
          <w:spacing w:val="71"/>
          <w:sz w:val="20"/>
          <w:szCs w:val="20"/>
        </w:rPr>
        <w:t xml:space="preserve"> </w:t>
      </w:r>
      <w:r w:rsidRPr="008A7E33">
        <w:rPr>
          <w:sz w:val="20"/>
          <w:szCs w:val="20"/>
        </w:rPr>
        <w:t>услуги</w:t>
      </w:r>
      <w:r w:rsidRPr="008A7E33">
        <w:rPr>
          <w:spacing w:val="1"/>
          <w:sz w:val="20"/>
          <w:szCs w:val="20"/>
        </w:rPr>
        <w:t xml:space="preserve"> </w:t>
      </w:r>
      <w:r w:rsidRPr="008A7E33">
        <w:rPr>
          <w:sz w:val="20"/>
          <w:szCs w:val="20"/>
        </w:rPr>
        <w:t>прошу: вручить</w:t>
      </w:r>
      <w:r w:rsidRPr="008A7E33">
        <w:rPr>
          <w:spacing w:val="1"/>
          <w:sz w:val="20"/>
          <w:szCs w:val="20"/>
        </w:rPr>
        <w:t xml:space="preserve"> </w:t>
      </w:r>
      <w:r w:rsidRPr="008A7E33">
        <w:rPr>
          <w:sz w:val="20"/>
          <w:szCs w:val="20"/>
        </w:rPr>
        <w:t>лично,</w:t>
      </w:r>
      <w:r w:rsidRPr="008A7E33">
        <w:rPr>
          <w:spacing w:val="1"/>
          <w:sz w:val="20"/>
          <w:szCs w:val="20"/>
        </w:rPr>
        <w:t xml:space="preserve"> </w:t>
      </w:r>
      <w:r w:rsidRPr="008A7E33">
        <w:rPr>
          <w:sz w:val="20"/>
          <w:szCs w:val="20"/>
        </w:rPr>
        <w:t>представить</w:t>
      </w:r>
      <w:r w:rsidRPr="008A7E33">
        <w:rPr>
          <w:spacing w:val="1"/>
          <w:sz w:val="20"/>
          <w:szCs w:val="20"/>
        </w:rPr>
        <w:t xml:space="preserve"> </w:t>
      </w:r>
      <w:r w:rsidRPr="008A7E33">
        <w:rPr>
          <w:sz w:val="20"/>
          <w:szCs w:val="20"/>
        </w:rPr>
        <w:t>с</w:t>
      </w:r>
      <w:r w:rsidRPr="008A7E33">
        <w:rPr>
          <w:spacing w:val="1"/>
          <w:sz w:val="20"/>
          <w:szCs w:val="20"/>
        </w:rPr>
        <w:t xml:space="preserve"> </w:t>
      </w:r>
      <w:r w:rsidRPr="008A7E33">
        <w:rPr>
          <w:sz w:val="20"/>
          <w:szCs w:val="20"/>
        </w:rPr>
        <w:t>использованием</w:t>
      </w:r>
      <w:r w:rsidRPr="008A7E33">
        <w:rPr>
          <w:spacing w:val="1"/>
          <w:sz w:val="20"/>
          <w:szCs w:val="20"/>
        </w:rPr>
        <w:t xml:space="preserve"> </w:t>
      </w:r>
      <w:r w:rsidRPr="008A7E33">
        <w:rPr>
          <w:sz w:val="20"/>
          <w:szCs w:val="20"/>
        </w:rPr>
        <w:t>Единого</w:t>
      </w:r>
      <w:r w:rsidRPr="008A7E33">
        <w:rPr>
          <w:spacing w:val="1"/>
          <w:sz w:val="20"/>
          <w:szCs w:val="20"/>
        </w:rPr>
        <w:t xml:space="preserve"> </w:t>
      </w:r>
      <w:r w:rsidRPr="008A7E33">
        <w:rPr>
          <w:sz w:val="20"/>
          <w:szCs w:val="20"/>
        </w:rPr>
        <w:t>портала</w:t>
      </w:r>
      <w:r w:rsidRPr="008A7E33">
        <w:rPr>
          <w:spacing w:val="1"/>
          <w:sz w:val="20"/>
          <w:szCs w:val="20"/>
        </w:rPr>
        <w:t xml:space="preserve"> </w:t>
      </w:r>
      <w:r w:rsidRPr="008A7E33">
        <w:rPr>
          <w:sz w:val="20"/>
          <w:szCs w:val="20"/>
        </w:rPr>
        <w:t>государственных</w:t>
      </w:r>
      <w:r w:rsidRPr="008A7E33">
        <w:rPr>
          <w:spacing w:val="1"/>
          <w:sz w:val="20"/>
          <w:szCs w:val="20"/>
        </w:rPr>
        <w:t xml:space="preserve"> </w:t>
      </w:r>
      <w:r w:rsidRPr="008A7E33">
        <w:rPr>
          <w:sz w:val="20"/>
          <w:szCs w:val="20"/>
        </w:rPr>
        <w:t>и</w:t>
      </w:r>
      <w:r w:rsidRPr="008A7E33">
        <w:rPr>
          <w:spacing w:val="1"/>
          <w:sz w:val="20"/>
          <w:szCs w:val="20"/>
        </w:rPr>
        <w:t xml:space="preserve"> </w:t>
      </w:r>
      <w:r w:rsidRPr="008A7E33">
        <w:rPr>
          <w:sz w:val="20"/>
          <w:szCs w:val="20"/>
        </w:rPr>
        <w:t>муниципальных</w:t>
      </w:r>
      <w:r w:rsidRPr="008A7E33">
        <w:rPr>
          <w:spacing w:val="1"/>
          <w:sz w:val="20"/>
          <w:szCs w:val="20"/>
        </w:rPr>
        <w:t xml:space="preserve"> </w:t>
      </w:r>
      <w:r w:rsidRPr="008A7E33">
        <w:rPr>
          <w:sz w:val="20"/>
          <w:szCs w:val="20"/>
        </w:rPr>
        <w:t>услуг</w:t>
      </w:r>
      <w:r w:rsidRPr="008A7E33">
        <w:rPr>
          <w:spacing w:val="1"/>
          <w:sz w:val="20"/>
          <w:szCs w:val="20"/>
        </w:rPr>
        <w:t xml:space="preserve"> </w:t>
      </w:r>
      <w:r w:rsidRPr="008A7E33">
        <w:rPr>
          <w:sz w:val="20"/>
          <w:szCs w:val="20"/>
        </w:rPr>
        <w:t>(функций)</w:t>
      </w:r>
      <w:r w:rsidRPr="008A7E33">
        <w:rPr>
          <w:spacing w:val="1"/>
          <w:sz w:val="20"/>
          <w:szCs w:val="20"/>
        </w:rPr>
        <w:t xml:space="preserve"> </w:t>
      </w:r>
      <w:r w:rsidRPr="008A7E33">
        <w:rPr>
          <w:sz w:val="20"/>
          <w:szCs w:val="20"/>
        </w:rPr>
        <w:t>в</w:t>
      </w:r>
      <w:r w:rsidRPr="008A7E33">
        <w:rPr>
          <w:spacing w:val="1"/>
          <w:sz w:val="20"/>
          <w:szCs w:val="20"/>
        </w:rPr>
        <w:t xml:space="preserve"> </w:t>
      </w:r>
      <w:r w:rsidRPr="008A7E33">
        <w:rPr>
          <w:sz w:val="20"/>
          <w:szCs w:val="20"/>
        </w:rPr>
        <w:t>форме</w:t>
      </w:r>
      <w:r w:rsidRPr="008A7E33">
        <w:rPr>
          <w:spacing w:val="1"/>
          <w:sz w:val="20"/>
          <w:szCs w:val="20"/>
        </w:rPr>
        <w:t xml:space="preserve"> </w:t>
      </w:r>
      <w:r w:rsidRPr="008A7E33">
        <w:rPr>
          <w:sz w:val="20"/>
          <w:szCs w:val="20"/>
        </w:rPr>
        <w:t>электронного</w:t>
      </w:r>
      <w:r w:rsidRPr="008A7E33">
        <w:rPr>
          <w:spacing w:val="1"/>
          <w:sz w:val="20"/>
          <w:szCs w:val="20"/>
        </w:rPr>
        <w:t xml:space="preserve"> </w:t>
      </w:r>
      <w:r w:rsidRPr="008A7E33">
        <w:rPr>
          <w:sz w:val="20"/>
          <w:szCs w:val="20"/>
        </w:rPr>
        <w:t>документа</w:t>
      </w:r>
      <w:r w:rsidRPr="008A7E33">
        <w:rPr>
          <w:spacing w:val="-1"/>
          <w:sz w:val="20"/>
          <w:szCs w:val="20"/>
        </w:rPr>
        <w:t xml:space="preserve"> </w:t>
      </w:r>
      <w:r w:rsidRPr="008A7E33">
        <w:rPr>
          <w:sz w:val="20"/>
          <w:szCs w:val="20"/>
        </w:rPr>
        <w:t>(нужное</w:t>
      </w:r>
      <w:r w:rsidRPr="008A7E33">
        <w:rPr>
          <w:spacing w:val="-3"/>
          <w:sz w:val="20"/>
          <w:szCs w:val="20"/>
        </w:rPr>
        <w:t xml:space="preserve"> </w:t>
      </w:r>
      <w:r w:rsidRPr="008A7E33">
        <w:rPr>
          <w:sz w:val="20"/>
          <w:szCs w:val="20"/>
        </w:rPr>
        <w:t>подчеркнуть).</w:t>
      </w:r>
      <w:r w:rsidR="00AF5A25">
        <w:rPr>
          <w:sz w:val="20"/>
          <w:szCs w:val="20"/>
        </w:rPr>
        <w:t xml:space="preserve"> </w:t>
      </w:r>
      <w:r w:rsidRPr="008A7E33">
        <w:rPr>
          <w:sz w:val="20"/>
          <w:szCs w:val="20"/>
        </w:rPr>
        <w:t>Решение об отказе в предоставлении государственной услуги прошу: вручить</w:t>
      </w:r>
      <w:r w:rsidRPr="008A7E33">
        <w:rPr>
          <w:spacing w:val="1"/>
          <w:sz w:val="20"/>
          <w:szCs w:val="20"/>
        </w:rPr>
        <w:t xml:space="preserve"> </w:t>
      </w:r>
      <w:r w:rsidRPr="008A7E33">
        <w:rPr>
          <w:sz w:val="20"/>
          <w:szCs w:val="20"/>
        </w:rPr>
        <w:t>лично,</w:t>
      </w:r>
      <w:r w:rsidRPr="008A7E33">
        <w:rPr>
          <w:spacing w:val="1"/>
          <w:sz w:val="20"/>
          <w:szCs w:val="20"/>
        </w:rPr>
        <w:t xml:space="preserve"> </w:t>
      </w:r>
      <w:r w:rsidRPr="008A7E33">
        <w:rPr>
          <w:sz w:val="20"/>
          <w:szCs w:val="20"/>
        </w:rPr>
        <w:t>представить</w:t>
      </w:r>
      <w:r w:rsidRPr="008A7E33">
        <w:rPr>
          <w:spacing w:val="1"/>
          <w:sz w:val="20"/>
          <w:szCs w:val="20"/>
        </w:rPr>
        <w:t xml:space="preserve"> </w:t>
      </w:r>
      <w:r w:rsidRPr="008A7E33">
        <w:rPr>
          <w:sz w:val="20"/>
          <w:szCs w:val="20"/>
        </w:rPr>
        <w:t>с</w:t>
      </w:r>
      <w:r w:rsidRPr="008A7E33">
        <w:rPr>
          <w:spacing w:val="1"/>
          <w:sz w:val="20"/>
          <w:szCs w:val="20"/>
        </w:rPr>
        <w:t xml:space="preserve"> </w:t>
      </w:r>
      <w:r w:rsidRPr="008A7E33">
        <w:rPr>
          <w:sz w:val="20"/>
          <w:szCs w:val="20"/>
        </w:rPr>
        <w:t>использованием</w:t>
      </w:r>
      <w:r w:rsidRPr="008A7E33">
        <w:rPr>
          <w:spacing w:val="1"/>
          <w:sz w:val="20"/>
          <w:szCs w:val="20"/>
        </w:rPr>
        <w:t xml:space="preserve"> </w:t>
      </w:r>
      <w:r w:rsidRPr="008A7E33">
        <w:rPr>
          <w:sz w:val="20"/>
          <w:szCs w:val="20"/>
        </w:rPr>
        <w:t>Единого</w:t>
      </w:r>
      <w:r w:rsidRPr="008A7E33">
        <w:rPr>
          <w:spacing w:val="1"/>
          <w:sz w:val="20"/>
          <w:szCs w:val="20"/>
        </w:rPr>
        <w:t xml:space="preserve"> </w:t>
      </w:r>
      <w:r w:rsidRPr="00AF5A25">
        <w:rPr>
          <w:sz w:val="20"/>
          <w:szCs w:val="20"/>
        </w:rPr>
        <w:t>портала</w:t>
      </w:r>
      <w:r w:rsidRPr="00AF5A25">
        <w:rPr>
          <w:spacing w:val="1"/>
          <w:sz w:val="20"/>
          <w:szCs w:val="20"/>
        </w:rPr>
        <w:t xml:space="preserve"> </w:t>
      </w:r>
      <w:r w:rsidRPr="00AF5A25">
        <w:rPr>
          <w:sz w:val="20"/>
          <w:szCs w:val="20"/>
        </w:rPr>
        <w:t>государственных</w:t>
      </w:r>
      <w:r w:rsidRPr="00AF5A25">
        <w:rPr>
          <w:spacing w:val="1"/>
          <w:sz w:val="20"/>
          <w:szCs w:val="20"/>
        </w:rPr>
        <w:t xml:space="preserve"> </w:t>
      </w:r>
      <w:r w:rsidRPr="00AF5A25">
        <w:rPr>
          <w:sz w:val="20"/>
          <w:szCs w:val="20"/>
        </w:rPr>
        <w:t>и</w:t>
      </w:r>
      <w:r w:rsidRPr="00AF5A25">
        <w:rPr>
          <w:spacing w:val="1"/>
          <w:sz w:val="20"/>
          <w:szCs w:val="20"/>
        </w:rPr>
        <w:t xml:space="preserve"> </w:t>
      </w:r>
      <w:r w:rsidRPr="00AF5A25">
        <w:rPr>
          <w:sz w:val="20"/>
          <w:szCs w:val="20"/>
        </w:rPr>
        <w:t>муниципальных</w:t>
      </w:r>
      <w:r w:rsidRPr="00AF5A25">
        <w:rPr>
          <w:spacing w:val="1"/>
          <w:sz w:val="20"/>
          <w:szCs w:val="20"/>
        </w:rPr>
        <w:t xml:space="preserve"> </w:t>
      </w:r>
      <w:r w:rsidRPr="00AF5A25">
        <w:rPr>
          <w:sz w:val="20"/>
          <w:szCs w:val="20"/>
        </w:rPr>
        <w:t>услуг</w:t>
      </w:r>
      <w:r w:rsidRPr="00AF5A25">
        <w:rPr>
          <w:spacing w:val="1"/>
          <w:sz w:val="20"/>
          <w:szCs w:val="20"/>
        </w:rPr>
        <w:t xml:space="preserve"> </w:t>
      </w:r>
      <w:r w:rsidRPr="00AF5A25">
        <w:rPr>
          <w:sz w:val="20"/>
          <w:szCs w:val="20"/>
        </w:rPr>
        <w:t>(функций)</w:t>
      </w:r>
      <w:r w:rsidRPr="00AF5A25">
        <w:rPr>
          <w:spacing w:val="1"/>
          <w:sz w:val="20"/>
          <w:szCs w:val="20"/>
        </w:rPr>
        <w:t xml:space="preserve"> </w:t>
      </w:r>
      <w:r w:rsidRPr="00AF5A25">
        <w:rPr>
          <w:sz w:val="20"/>
          <w:szCs w:val="20"/>
        </w:rPr>
        <w:t>в</w:t>
      </w:r>
      <w:r w:rsidRPr="00AF5A25">
        <w:rPr>
          <w:spacing w:val="1"/>
          <w:sz w:val="20"/>
          <w:szCs w:val="20"/>
        </w:rPr>
        <w:t xml:space="preserve"> </w:t>
      </w:r>
      <w:r w:rsidRPr="00AF5A25">
        <w:rPr>
          <w:sz w:val="20"/>
          <w:szCs w:val="20"/>
        </w:rPr>
        <w:t>форме</w:t>
      </w:r>
      <w:r w:rsidRPr="00AF5A25">
        <w:rPr>
          <w:spacing w:val="1"/>
          <w:sz w:val="20"/>
          <w:szCs w:val="20"/>
        </w:rPr>
        <w:t xml:space="preserve"> </w:t>
      </w:r>
      <w:r w:rsidRPr="00AF5A25">
        <w:rPr>
          <w:sz w:val="20"/>
          <w:szCs w:val="20"/>
        </w:rPr>
        <w:t>электронного</w:t>
      </w:r>
      <w:r w:rsidRPr="00AF5A25">
        <w:rPr>
          <w:spacing w:val="1"/>
          <w:sz w:val="20"/>
          <w:szCs w:val="20"/>
        </w:rPr>
        <w:t xml:space="preserve"> </w:t>
      </w:r>
      <w:r w:rsidRPr="00AF5A25">
        <w:rPr>
          <w:sz w:val="20"/>
          <w:szCs w:val="20"/>
        </w:rPr>
        <w:t>документа</w:t>
      </w:r>
      <w:r w:rsidRPr="00AF5A25">
        <w:rPr>
          <w:spacing w:val="1"/>
          <w:sz w:val="20"/>
          <w:szCs w:val="20"/>
        </w:rPr>
        <w:t xml:space="preserve"> </w:t>
      </w:r>
      <w:r w:rsidRPr="00AF5A25">
        <w:rPr>
          <w:sz w:val="20"/>
          <w:szCs w:val="20"/>
        </w:rPr>
        <w:t>(нужное</w:t>
      </w:r>
      <w:r w:rsidRPr="00AF5A25">
        <w:rPr>
          <w:spacing w:val="1"/>
          <w:sz w:val="20"/>
          <w:szCs w:val="20"/>
        </w:rPr>
        <w:t xml:space="preserve"> </w:t>
      </w:r>
      <w:r w:rsidRPr="00AF5A25">
        <w:rPr>
          <w:sz w:val="20"/>
          <w:szCs w:val="20"/>
        </w:rPr>
        <w:t>подчеркнуть).</w:t>
      </w:r>
    </w:p>
    <w:p w14:paraId="7C8E5C39" w14:textId="77777777" w:rsidR="00AF5A25" w:rsidRDefault="00AF5A25" w:rsidP="00AF5A25">
      <w:pPr>
        <w:pStyle w:val="af"/>
        <w:spacing w:after="0"/>
        <w:jc w:val="both"/>
        <w:rPr>
          <w:sz w:val="20"/>
          <w:szCs w:val="20"/>
        </w:rPr>
      </w:pPr>
      <w:r>
        <w:rPr>
          <w:sz w:val="20"/>
          <w:szCs w:val="20"/>
        </w:rPr>
        <w:t>___________                                                                                 _________________________________________</w:t>
      </w:r>
    </w:p>
    <w:p w14:paraId="5D96E9CB" w14:textId="07CF0FE5" w:rsidR="00AF5A25" w:rsidRPr="00AF5A25" w:rsidRDefault="00AF5A25" w:rsidP="00AF5A25">
      <w:pPr>
        <w:pStyle w:val="af"/>
        <w:spacing w:after="0"/>
        <w:jc w:val="both"/>
        <w:rPr>
          <w:sz w:val="20"/>
          <w:szCs w:val="20"/>
        </w:rPr>
      </w:pPr>
      <w:r w:rsidRPr="00AF5A25">
        <w:rPr>
          <w:sz w:val="20"/>
          <w:szCs w:val="20"/>
        </w:rPr>
        <w:t>(подпись)</w:t>
      </w:r>
      <w:r w:rsidRPr="00AF5A25">
        <w:rPr>
          <w:sz w:val="20"/>
          <w:szCs w:val="20"/>
        </w:rPr>
        <w:tab/>
      </w:r>
      <w:r>
        <w:rPr>
          <w:sz w:val="20"/>
          <w:szCs w:val="20"/>
        </w:rPr>
        <w:t xml:space="preserve">                                                                                                         </w:t>
      </w:r>
      <w:proofErr w:type="gramStart"/>
      <w:r>
        <w:rPr>
          <w:sz w:val="20"/>
          <w:szCs w:val="20"/>
        </w:rPr>
        <w:t xml:space="preserve">   </w:t>
      </w:r>
      <w:r w:rsidRPr="00AF5A25">
        <w:rPr>
          <w:sz w:val="20"/>
          <w:szCs w:val="20"/>
        </w:rPr>
        <w:t>(</w:t>
      </w:r>
      <w:proofErr w:type="gramEnd"/>
      <w:r w:rsidRPr="00AF5A25">
        <w:rPr>
          <w:sz w:val="20"/>
          <w:szCs w:val="20"/>
        </w:rPr>
        <w:t>расшифровка</w:t>
      </w:r>
      <w:r w:rsidRPr="00AF5A25">
        <w:rPr>
          <w:spacing w:val="-4"/>
          <w:sz w:val="20"/>
          <w:szCs w:val="20"/>
        </w:rPr>
        <w:t xml:space="preserve"> </w:t>
      </w:r>
      <w:r w:rsidRPr="00AF5A25">
        <w:rPr>
          <w:sz w:val="20"/>
          <w:szCs w:val="20"/>
        </w:rPr>
        <w:t>подписи)</w:t>
      </w:r>
    </w:p>
    <w:p w14:paraId="01940AE2" w14:textId="77777777" w:rsidR="00AF5A25" w:rsidRPr="00AF5A25" w:rsidRDefault="00AF5A25" w:rsidP="00AF5A25">
      <w:pPr>
        <w:pStyle w:val="af"/>
        <w:tabs>
          <w:tab w:val="left" w:pos="5178"/>
        </w:tabs>
        <w:spacing w:after="0"/>
        <w:ind w:right="5035"/>
        <w:rPr>
          <w:sz w:val="20"/>
          <w:szCs w:val="20"/>
        </w:rPr>
      </w:pPr>
      <w:r w:rsidRPr="00AF5A25">
        <w:rPr>
          <w:sz w:val="20"/>
          <w:szCs w:val="20"/>
        </w:rPr>
        <w:t xml:space="preserve">         Дата_____________________</w:t>
      </w:r>
    </w:p>
    <w:p w14:paraId="265C7C2D" w14:textId="27CA1290" w:rsidR="003532DD" w:rsidRDefault="00AF5A25" w:rsidP="00AF5A25">
      <w:pPr>
        <w:pStyle w:val="af"/>
        <w:spacing w:after="0"/>
        <w:ind w:right="120"/>
        <w:jc w:val="both"/>
        <w:rPr>
          <w:spacing w:val="-1"/>
          <w:sz w:val="20"/>
          <w:szCs w:val="20"/>
        </w:rPr>
      </w:pPr>
      <w:r w:rsidRPr="00AF5A25">
        <w:rPr>
          <w:sz w:val="20"/>
          <w:szCs w:val="20"/>
        </w:rPr>
        <w:t>Настоящим подтверждаю свое согласие на осуществление уполномоченным</w:t>
      </w:r>
      <w:r w:rsidRPr="00AF5A25">
        <w:rPr>
          <w:spacing w:val="1"/>
          <w:sz w:val="20"/>
          <w:szCs w:val="20"/>
        </w:rPr>
        <w:t xml:space="preserve"> </w:t>
      </w:r>
      <w:r w:rsidRPr="00AF5A25">
        <w:rPr>
          <w:sz w:val="20"/>
          <w:szCs w:val="20"/>
        </w:rPr>
        <w:t>органом следующих</w:t>
      </w:r>
      <w:r w:rsidRPr="00AF5A25">
        <w:rPr>
          <w:spacing w:val="23"/>
          <w:sz w:val="20"/>
          <w:szCs w:val="20"/>
        </w:rPr>
        <w:t xml:space="preserve"> </w:t>
      </w:r>
      <w:r w:rsidRPr="00AF5A25">
        <w:rPr>
          <w:sz w:val="20"/>
          <w:szCs w:val="20"/>
        </w:rPr>
        <w:t>действий</w:t>
      </w:r>
      <w:r w:rsidRPr="00AF5A25">
        <w:rPr>
          <w:spacing w:val="-68"/>
          <w:sz w:val="20"/>
          <w:szCs w:val="20"/>
        </w:rPr>
        <w:t xml:space="preserve"> </w:t>
      </w:r>
      <w:r w:rsidRPr="00AF5A25">
        <w:rPr>
          <w:sz w:val="20"/>
          <w:szCs w:val="20"/>
        </w:rPr>
        <w:t>с моими персональными данными (персональными данными недееспособного лица -</w:t>
      </w:r>
      <w:r w:rsidRPr="00AF5A25">
        <w:rPr>
          <w:spacing w:val="-67"/>
          <w:sz w:val="20"/>
          <w:szCs w:val="20"/>
        </w:rPr>
        <w:t xml:space="preserve"> </w:t>
      </w:r>
      <w:r w:rsidRPr="00AF5A25">
        <w:rPr>
          <w:sz w:val="20"/>
          <w:szCs w:val="20"/>
        </w:rPr>
        <w:t>субъекта</w:t>
      </w:r>
      <w:r w:rsidRPr="00AF5A25">
        <w:rPr>
          <w:spacing w:val="1"/>
          <w:sz w:val="20"/>
          <w:szCs w:val="20"/>
        </w:rPr>
        <w:t xml:space="preserve"> </w:t>
      </w:r>
      <w:r w:rsidRPr="00AF5A25">
        <w:rPr>
          <w:sz w:val="20"/>
          <w:szCs w:val="20"/>
        </w:rPr>
        <w:t>персональных</w:t>
      </w:r>
      <w:r w:rsidRPr="00AF5A25">
        <w:rPr>
          <w:spacing w:val="1"/>
          <w:sz w:val="20"/>
          <w:szCs w:val="20"/>
        </w:rPr>
        <w:t xml:space="preserve"> </w:t>
      </w:r>
      <w:r w:rsidRPr="00AF5A25">
        <w:rPr>
          <w:sz w:val="20"/>
          <w:szCs w:val="20"/>
        </w:rPr>
        <w:t>данных</w:t>
      </w:r>
      <w:r w:rsidRPr="00AF5A25">
        <w:rPr>
          <w:spacing w:val="1"/>
          <w:sz w:val="20"/>
          <w:szCs w:val="20"/>
        </w:rPr>
        <w:t xml:space="preserve"> </w:t>
      </w:r>
      <w:r w:rsidRPr="00AF5A25">
        <w:rPr>
          <w:sz w:val="20"/>
          <w:szCs w:val="20"/>
        </w:rPr>
        <w:t>(в</w:t>
      </w:r>
      <w:r w:rsidRPr="00AF5A25">
        <w:rPr>
          <w:spacing w:val="1"/>
          <w:sz w:val="20"/>
          <w:szCs w:val="20"/>
        </w:rPr>
        <w:t xml:space="preserve"> </w:t>
      </w:r>
      <w:r w:rsidRPr="00AF5A25">
        <w:rPr>
          <w:sz w:val="20"/>
          <w:szCs w:val="20"/>
        </w:rPr>
        <w:t>случае,</w:t>
      </w:r>
      <w:r w:rsidRPr="00AF5A25">
        <w:rPr>
          <w:spacing w:val="1"/>
          <w:sz w:val="20"/>
          <w:szCs w:val="20"/>
        </w:rPr>
        <w:t xml:space="preserve"> </w:t>
      </w:r>
      <w:r w:rsidRPr="00AF5A25">
        <w:rPr>
          <w:sz w:val="20"/>
          <w:szCs w:val="20"/>
        </w:rPr>
        <w:t>если</w:t>
      </w:r>
      <w:r w:rsidRPr="00AF5A25">
        <w:rPr>
          <w:spacing w:val="1"/>
          <w:sz w:val="20"/>
          <w:szCs w:val="20"/>
        </w:rPr>
        <w:t xml:space="preserve"> </w:t>
      </w:r>
      <w:r w:rsidRPr="00AF5A25">
        <w:rPr>
          <w:sz w:val="20"/>
          <w:szCs w:val="20"/>
        </w:rPr>
        <w:t>заявитель</w:t>
      </w:r>
      <w:r w:rsidRPr="00AF5A25">
        <w:rPr>
          <w:spacing w:val="1"/>
          <w:sz w:val="20"/>
          <w:szCs w:val="20"/>
        </w:rPr>
        <w:t xml:space="preserve"> </w:t>
      </w:r>
      <w:r w:rsidRPr="00AF5A25">
        <w:rPr>
          <w:sz w:val="20"/>
          <w:szCs w:val="20"/>
        </w:rPr>
        <w:t>является</w:t>
      </w:r>
      <w:r w:rsidRPr="00AF5A25">
        <w:rPr>
          <w:spacing w:val="1"/>
          <w:sz w:val="20"/>
          <w:szCs w:val="20"/>
        </w:rPr>
        <w:t xml:space="preserve"> </w:t>
      </w:r>
      <w:r w:rsidRPr="00AF5A25">
        <w:rPr>
          <w:sz w:val="20"/>
          <w:szCs w:val="20"/>
        </w:rPr>
        <w:t>законным</w:t>
      </w:r>
      <w:r w:rsidRPr="00AF5A25">
        <w:rPr>
          <w:spacing w:val="1"/>
          <w:sz w:val="20"/>
          <w:szCs w:val="20"/>
        </w:rPr>
        <w:t xml:space="preserve"> </w:t>
      </w:r>
      <w:r w:rsidRPr="00AF5A25">
        <w:rPr>
          <w:sz w:val="20"/>
          <w:szCs w:val="20"/>
        </w:rPr>
        <w:t>представителем):</w:t>
      </w:r>
      <w:r w:rsidRPr="00AF5A25">
        <w:rPr>
          <w:spacing w:val="1"/>
          <w:sz w:val="20"/>
          <w:szCs w:val="20"/>
        </w:rPr>
        <w:t xml:space="preserve"> </w:t>
      </w:r>
      <w:r w:rsidRPr="00AF5A25">
        <w:rPr>
          <w:sz w:val="20"/>
          <w:szCs w:val="20"/>
        </w:rPr>
        <w:t>их</w:t>
      </w:r>
      <w:r w:rsidRPr="00AF5A25">
        <w:rPr>
          <w:spacing w:val="1"/>
          <w:sz w:val="20"/>
          <w:szCs w:val="20"/>
        </w:rPr>
        <w:t xml:space="preserve"> </w:t>
      </w:r>
      <w:r w:rsidRPr="00AF5A25">
        <w:rPr>
          <w:sz w:val="20"/>
          <w:szCs w:val="20"/>
        </w:rPr>
        <w:t>обработку</w:t>
      </w:r>
      <w:r w:rsidRPr="00AF5A25">
        <w:rPr>
          <w:spacing w:val="1"/>
          <w:sz w:val="20"/>
          <w:szCs w:val="20"/>
        </w:rPr>
        <w:t xml:space="preserve"> </w:t>
      </w:r>
      <w:r w:rsidRPr="00AF5A25">
        <w:rPr>
          <w:sz w:val="20"/>
          <w:szCs w:val="20"/>
        </w:rPr>
        <w:t>(включая</w:t>
      </w:r>
      <w:r w:rsidRPr="00AF5A25">
        <w:rPr>
          <w:spacing w:val="1"/>
          <w:sz w:val="20"/>
          <w:szCs w:val="20"/>
        </w:rPr>
        <w:t xml:space="preserve"> </w:t>
      </w:r>
      <w:r w:rsidRPr="00AF5A25">
        <w:rPr>
          <w:sz w:val="20"/>
          <w:szCs w:val="20"/>
        </w:rPr>
        <w:t>сбор,</w:t>
      </w:r>
      <w:r w:rsidRPr="00AF5A25">
        <w:rPr>
          <w:spacing w:val="1"/>
          <w:sz w:val="20"/>
          <w:szCs w:val="20"/>
        </w:rPr>
        <w:t xml:space="preserve"> </w:t>
      </w:r>
      <w:r w:rsidRPr="00AF5A25">
        <w:rPr>
          <w:sz w:val="20"/>
          <w:szCs w:val="20"/>
        </w:rPr>
        <w:t>систематизацию,</w:t>
      </w:r>
      <w:r w:rsidRPr="00AF5A25">
        <w:rPr>
          <w:spacing w:val="1"/>
          <w:sz w:val="20"/>
          <w:szCs w:val="20"/>
        </w:rPr>
        <w:t xml:space="preserve"> </w:t>
      </w:r>
      <w:r w:rsidRPr="00AF5A25">
        <w:rPr>
          <w:sz w:val="20"/>
          <w:szCs w:val="20"/>
        </w:rPr>
        <w:t>накопление,</w:t>
      </w:r>
      <w:r w:rsidRPr="00AF5A25">
        <w:rPr>
          <w:spacing w:val="1"/>
          <w:sz w:val="20"/>
          <w:szCs w:val="20"/>
        </w:rPr>
        <w:t xml:space="preserve"> </w:t>
      </w:r>
      <w:r w:rsidRPr="00AF5A25">
        <w:rPr>
          <w:sz w:val="20"/>
          <w:szCs w:val="20"/>
        </w:rPr>
        <w:t>хранение,</w:t>
      </w:r>
      <w:r w:rsidRPr="00AF5A25">
        <w:rPr>
          <w:spacing w:val="1"/>
          <w:sz w:val="20"/>
          <w:szCs w:val="20"/>
        </w:rPr>
        <w:t xml:space="preserve"> </w:t>
      </w:r>
      <w:r w:rsidRPr="00AF5A25">
        <w:rPr>
          <w:sz w:val="20"/>
          <w:szCs w:val="20"/>
        </w:rPr>
        <w:t>уточнение</w:t>
      </w:r>
      <w:r w:rsidRPr="00AF5A25">
        <w:rPr>
          <w:spacing w:val="1"/>
          <w:sz w:val="20"/>
          <w:szCs w:val="20"/>
        </w:rPr>
        <w:t xml:space="preserve"> </w:t>
      </w:r>
      <w:r w:rsidRPr="00AF5A25">
        <w:rPr>
          <w:sz w:val="20"/>
          <w:szCs w:val="20"/>
        </w:rPr>
        <w:t>(обновление,</w:t>
      </w:r>
      <w:r w:rsidRPr="00AF5A25">
        <w:rPr>
          <w:spacing w:val="1"/>
          <w:sz w:val="20"/>
          <w:szCs w:val="20"/>
        </w:rPr>
        <w:t xml:space="preserve"> </w:t>
      </w:r>
      <w:r w:rsidRPr="00AF5A25">
        <w:rPr>
          <w:sz w:val="20"/>
          <w:szCs w:val="20"/>
        </w:rPr>
        <w:t>изменение),</w:t>
      </w:r>
      <w:r w:rsidRPr="00AF5A25">
        <w:rPr>
          <w:spacing w:val="1"/>
          <w:sz w:val="20"/>
          <w:szCs w:val="20"/>
        </w:rPr>
        <w:t xml:space="preserve"> </w:t>
      </w:r>
      <w:r w:rsidRPr="00AF5A25">
        <w:rPr>
          <w:sz w:val="20"/>
          <w:szCs w:val="20"/>
        </w:rPr>
        <w:t>использование,</w:t>
      </w:r>
      <w:r w:rsidRPr="00AF5A25">
        <w:rPr>
          <w:spacing w:val="1"/>
          <w:sz w:val="20"/>
          <w:szCs w:val="20"/>
        </w:rPr>
        <w:t xml:space="preserve"> </w:t>
      </w:r>
      <w:r w:rsidRPr="00AF5A25">
        <w:rPr>
          <w:sz w:val="20"/>
          <w:szCs w:val="20"/>
        </w:rPr>
        <w:t>обезличивание,</w:t>
      </w:r>
      <w:r w:rsidRPr="00AF5A25">
        <w:rPr>
          <w:spacing w:val="1"/>
          <w:sz w:val="20"/>
          <w:szCs w:val="20"/>
        </w:rPr>
        <w:t xml:space="preserve"> </w:t>
      </w:r>
      <w:r w:rsidRPr="00AF5A25">
        <w:rPr>
          <w:sz w:val="20"/>
          <w:szCs w:val="20"/>
        </w:rPr>
        <w:t>распространение</w:t>
      </w:r>
      <w:r w:rsidRPr="00AF5A25">
        <w:rPr>
          <w:spacing w:val="1"/>
          <w:sz w:val="20"/>
          <w:szCs w:val="20"/>
        </w:rPr>
        <w:t xml:space="preserve"> </w:t>
      </w:r>
      <w:r w:rsidRPr="00AF5A25">
        <w:rPr>
          <w:sz w:val="20"/>
          <w:szCs w:val="20"/>
        </w:rPr>
        <w:t>(в</w:t>
      </w:r>
      <w:r w:rsidRPr="00AF5A25">
        <w:rPr>
          <w:spacing w:val="1"/>
          <w:sz w:val="20"/>
          <w:szCs w:val="20"/>
        </w:rPr>
        <w:t xml:space="preserve"> </w:t>
      </w:r>
      <w:r w:rsidRPr="00AF5A25">
        <w:rPr>
          <w:sz w:val="20"/>
          <w:szCs w:val="20"/>
        </w:rPr>
        <w:t>том</w:t>
      </w:r>
      <w:r w:rsidRPr="00AF5A25">
        <w:rPr>
          <w:spacing w:val="1"/>
          <w:sz w:val="20"/>
          <w:szCs w:val="20"/>
        </w:rPr>
        <w:t xml:space="preserve"> </w:t>
      </w:r>
      <w:r w:rsidRPr="00AF5A25">
        <w:rPr>
          <w:sz w:val="20"/>
          <w:szCs w:val="20"/>
        </w:rPr>
        <w:t>числе</w:t>
      </w:r>
      <w:r w:rsidRPr="00AF5A25">
        <w:rPr>
          <w:spacing w:val="1"/>
          <w:sz w:val="20"/>
          <w:szCs w:val="20"/>
        </w:rPr>
        <w:t xml:space="preserve"> </w:t>
      </w:r>
      <w:r w:rsidRPr="00AF5A25">
        <w:rPr>
          <w:sz w:val="20"/>
          <w:szCs w:val="20"/>
        </w:rPr>
        <w:t>передачу</w:t>
      </w:r>
      <w:r w:rsidRPr="00AF5A25">
        <w:rPr>
          <w:spacing w:val="1"/>
          <w:sz w:val="20"/>
          <w:szCs w:val="20"/>
        </w:rPr>
        <w:t xml:space="preserve"> </w:t>
      </w:r>
      <w:r w:rsidRPr="00AF5A25">
        <w:rPr>
          <w:sz w:val="20"/>
          <w:szCs w:val="20"/>
        </w:rPr>
        <w:t>третьим</w:t>
      </w:r>
      <w:r w:rsidRPr="00AF5A25">
        <w:rPr>
          <w:spacing w:val="1"/>
          <w:sz w:val="20"/>
          <w:szCs w:val="20"/>
        </w:rPr>
        <w:t xml:space="preserve"> </w:t>
      </w:r>
      <w:r w:rsidRPr="00AF5A25">
        <w:rPr>
          <w:sz w:val="20"/>
          <w:szCs w:val="20"/>
        </w:rPr>
        <w:t>лицам),</w:t>
      </w:r>
      <w:r w:rsidRPr="00AF5A25">
        <w:rPr>
          <w:spacing w:val="71"/>
          <w:sz w:val="20"/>
          <w:szCs w:val="20"/>
        </w:rPr>
        <w:t xml:space="preserve"> </w:t>
      </w:r>
      <w:r w:rsidRPr="00AF5A25">
        <w:rPr>
          <w:sz w:val="20"/>
          <w:szCs w:val="20"/>
        </w:rPr>
        <w:t>блокирование,</w:t>
      </w:r>
      <w:r w:rsidRPr="00AF5A25">
        <w:rPr>
          <w:spacing w:val="1"/>
          <w:sz w:val="20"/>
          <w:szCs w:val="20"/>
        </w:rPr>
        <w:t xml:space="preserve"> </w:t>
      </w:r>
      <w:r w:rsidRPr="00AF5A25">
        <w:rPr>
          <w:sz w:val="20"/>
          <w:szCs w:val="20"/>
        </w:rPr>
        <w:t>уничтожение персональных данных), в том числе в автоматизированном режиме, в</w:t>
      </w:r>
      <w:r w:rsidRPr="00AF5A25">
        <w:rPr>
          <w:spacing w:val="1"/>
          <w:sz w:val="20"/>
          <w:szCs w:val="20"/>
        </w:rPr>
        <w:t xml:space="preserve"> </w:t>
      </w:r>
      <w:r w:rsidRPr="00AF5A25">
        <w:rPr>
          <w:sz w:val="20"/>
          <w:szCs w:val="20"/>
        </w:rPr>
        <w:t>целях получения информации об этапе предоставления государственной услуги, о</w:t>
      </w:r>
      <w:r w:rsidRPr="00AF5A25">
        <w:rPr>
          <w:spacing w:val="1"/>
          <w:sz w:val="20"/>
          <w:szCs w:val="20"/>
        </w:rPr>
        <w:t xml:space="preserve"> </w:t>
      </w:r>
      <w:r w:rsidRPr="00AF5A25">
        <w:rPr>
          <w:sz w:val="20"/>
          <w:szCs w:val="20"/>
        </w:rPr>
        <w:t>результате предоставления</w:t>
      </w:r>
      <w:r w:rsidRPr="00AF5A25">
        <w:rPr>
          <w:spacing w:val="1"/>
          <w:sz w:val="20"/>
          <w:szCs w:val="20"/>
        </w:rPr>
        <w:t xml:space="preserve"> </w:t>
      </w:r>
      <w:r w:rsidRPr="00AF5A25">
        <w:rPr>
          <w:sz w:val="20"/>
          <w:szCs w:val="20"/>
        </w:rPr>
        <w:t>государственной услуги, а также на их использование</w:t>
      </w:r>
      <w:r w:rsidRPr="00AF5A25">
        <w:rPr>
          <w:spacing w:val="1"/>
          <w:sz w:val="20"/>
          <w:szCs w:val="20"/>
        </w:rPr>
        <w:t xml:space="preserve"> </w:t>
      </w:r>
      <w:r w:rsidRPr="00AF5A25">
        <w:rPr>
          <w:sz w:val="20"/>
          <w:szCs w:val="20"/>
        </w:rPr>
        <w:t>органами</w:t>
      </w:r>
      <w:r w:rsidRPr="00AF5A25">
        <w:rPr>
          <w:spacing w:val="1"/>
          <w:sz w:val="20"/>
          <w:szCs w:val="20"/>
        </w:rPr>
        <w:t xml:space="preserve"> </w:t>
      </w:r>
      <w:r w:rsidRPr="00AF5A25">
        <w:rPr>
          <w:sz w:val="20"/>
          <w:szCs w:val="20"/>
        </w:rPr>
        <w:t>государственной</w:t>
      </w:r>
      <w:r w:rsidRPr="00AF5A25">
        <w:rPr>
          <w:spacing w:val="1"/>
          <w:sz w:val="20"/>
          <w:szCs w:val="20"/>
        </w:rPr>
        <w:t xml:space="preserve"> </w:t>
      </w:r>
      <w:r w:rsidRPr="00AF5A25">
        <w:rPr>
          <w:sz w:val="20"/>
          <w:szCs w:val="20"/>
        </w:rPr>
        <w:t>власти</w:t>
      </w:r>
      <w:r w:rsidRPr="00AF5A25">
        <w:rPr>
          <w:spacing w:val="1"/>
          <w:sz w:val="20"/>
          <w:szCs w:val="20"/>
        </w:rPr>
        <w:t xml:space="preserve"> </w:t>
      </w:r>
      <w:r w:rsidRPr="00AF5A25">
        <w:rPr>
          <w:sz w:val="20"/>
          <w:szCs w:val="20"/>
        </w:rPr>
        <w:t>субъекта</w:t>
      </w:r>
      <w:r w:rsidRPr="00AF5A25">
        <w:rPr>
          <w:spacing w:val="1"/>
          <w:sz w:val="20"/>
          <w:szCs w:val="20"/>
        </w:rPr>
        <w:t xml:space="preserve"> </w:t>
      </w:r>
      <w:r w:rsidRPr="00AF5A25">
        <w:rPr>
          <w:sz w:val="20"/>
          <w:szCs w:val="20"/>
        </w:rPr>
        <w:t>Российской</w:t>
      </w:r>
      <w:r w:rsidRPr="00AF5A25">
        <w:rPr>
          <w:spacing w:val="1"/>
          <w:sz w:val="20"/>
          <w:szCs w:val="20"/>
        </w:rPr>
        <w:t xml:space="preserve"> </w:t>
      </w:r>
      <w:r w:rsidRPr="00AF5A25">
        <w:rPr>
          <w:sz w:val="20"/>
          <w:szCs w:val="20"/>
        </w:rPr>
        <w:t>Федерации/органами</w:t>
      </w:r>
      <w:r w:rsidRPr="00AF5A25">
        <w:rPr>
          <w:spacing w:val="1"/>
          <w:sz w:val="20"/>
          <w:szCs w:val="20"/>
        </w:rPr>
        <w:t xml:space="preserve"> </w:t>
      </w:r>
      <w:r w:rsidRPr="00AF5A25">
        <w:rPr>
          <w:sz w:val="20"/>
          <w:szCs w:val="20"/>
        </w:rPr>
        <w:t>местного</w:t>
      </w:r>
      <w:r w:rsidRPr="00AF5A25">
        <w:rPr>
          <w:spacing w:val="1"/>
          <w:sz w:val="20"/>
          <w:szCs w:val="20"/>
        </w:rPr>
        <w:t xml:space="preserve"> </w:t>
      </w:r>
      <w:r w:rsidRPr="00AF5A25">
        <w:rPr>
          <w:sz w:val="20"/>
          <w:szCs w:val="20"/>
        </w:rPr>
        <w:t>самоуправления</w:t>
      </w:r>
      <w:r w:rsidRPr="00AF5A25">
        <w:rPr>
          <w:spacing w:val="1"/>
          <w:sz w:val="20"/>
          <w:szCs w:val="20"/>
        </w:rPr>
        <w:t xml:space="preserve"> </w:t>
      </w:r>
      <w:r w:rsidRPr="00AF5A25">
        <w:rPr>
          <w:sz w:val="20"/>
          <w:szCs w:val="20"/>
        </w:rPr>
        <w:t>(указать</w:t>
      </w:r>
      <w:r w:rsidRPr="00AF5A25">
        <w:rPr>
          <w:spacing w:val="1"/>
          <w:sz w:val="20"/>
          <w:szCs w:val="20"/>
        </w:rPr>
        <w:t xml:space="preserve"> </w:t>
      </w:r>
      <w:r w:rsidRPr="00AF5A25">
        <w:rPr>
          <w:sz w:val="20"/>
          <w:szCs w:val="20"/>
        </w:rPr>
        <w:t>наименование),</w:t>
      </w:r>
      <w:r w:rsidRPr="00AF5A25">
        <w:rPr>
          <w:spacing w:val="1"/>
          <w:sz w:val="20"/>
          <w:szCs w:val="20"/>
        </w:rPr>
        <w:t xml:space="preserve"> </w:t>
      </w:r>
      <w:r w:rsidRPr="00AF5A25">
        <w:rPr>
          <w:sz w:val="20"/>
          <w:szCs w:val="20"/>
        </w:rPr>
        <w:t>подведомственными</w:t>
      </w:r>
      <w:r w:rsidRPr="00AF5A25">
        <w:rPr>
          <w:spacing w:val="1"/>
          <w:sz w:val="20"/>
          <w:szCs w:val="20"/>
        </w:rPr>
        <w:t xml:space="preserve"> </w:t>
      </w:r>
      <w:r w:rsidRPr="00AF5A25">
        <w:rPr>
          <w:sz w:val="20"/>
          <w:szCs w:val="20"/>
        </w:rPr>
        <w:t>им</w:t>
      </w:r>
      <w:r w:rsidRPr="00AF5A25">
        <w:rPr>
          <w:spacing w:val="1"/>
          <w:sz w:val="20"/>
          <w:szCs w:val="20"/>
        </w:rPr>
        <w:t xml:space="preserve"> </w:t>
      </w:r>
      <w:r w:rsidRPr="00AF5A25">
        <w:rPr>
          <w:sz w:val="20"/>
          <w:szCs w:val="20"/>
        </w:rPr>
        <w:t>организациями.</w:t>
      </w:r>
      <w:r>
        <w:rPr>
          <w:sz w:val="20"/>
          <w:szCs w:val="20"/>
        </w:rPr>
        <w:t xml:space="preserve"> </w:t>
      </w:r>
      <w:r w:rsidRPr="00AF5A25">
        <w:rPr>
          <w:sz w:val="20"/>
          <w:szCs w:val="20"/>
        </w:rPr>
        <w:t>Настоящим</w:t>
      </w:r>
      <w:r w:rsidRPr="00AF5A25">
        <w:rPr>
          <w:spacing w:val="1"/>
          <w:sz w:val="20"/>
          <w:szCs w:val="20"/>
        </w:rPr>
        <w:t xml:space="preserve"> </w:t>
      </w:r>
      <w:r w:rsidRPr="00AF5A25">
        <w:rPr>
          <w:sz w:val="20"/>
          <w:szCs w:val="20"/>
        </w:rPr>
        <w:t>также</w:t>
      </w:r>
      <w:r w:rsidRPr="00AF5A25">
        <w:rPr>
          <w:spacing w:val="1"/>
          <w:sz w:val="20"/>
          <w:szCs w:val="20"/>
        </w:rPr>
        <w:t xml:space="preserve"> </w:t>
      </w:r>
      <w:r w:rsidRPr="00AF5A25">
        <w:rPr>
          <w:sz w:val="20"/>
          <w:szCs w:val="20"/>
        </w:rPr>
        <w:t>подтверждаю</w:t>
      </w:r>
      <w:r w:rsidRPr="00AF5A25">
        <w:rPr>
          <w:spacing w:val="1"/>
          <w:sz w:val="20"/>
          <w:szCs w:val="20"/>
        </w:rPr>
        <w:t xml:space="preserve"> </w:t>
      </w:r>
      <w:r w:rsidRPr="00AF5A25">
        <w:rPr>
          <w:sz w:val="20"/>
          <w:szCs w:val="20"/>
        </w:rPr>
        <w:t>свое</w:t>
      </w:r>
      <w:r w:rsidRPr="00AF5A25">
        <w:rPr>
          <w:spacing w:val="1"/>
          <w:sz w:val="20"/>
          <w:szCs w:val="20"/>
        </w:rPr>
        <w:t xml:space="preserve"> </w:t>
      </w:r>
      <w:r w:rsidRPr="00AF5A25">
        <w:rPr>
          <w:sz w:val="20"/>
          <w:szCs w:val="20"/>
        </w:rPr>
        <w:t>согласие</w:t>
      </w:r>
      <w:r w:rsidRPr="00AF5A25">
        <w:rPr>
          <w:spacing w:val="1"/>
          <w:sz w:val="20"/>
          <w:szCs w:val="20"/>
        </w:rPr>
        <w:t xml:space="preserve"> </w:t>
      </w:r>
      <w:r w:rsidRPr="00AF5A25">
        <w:rPr>
          <w:sz w:val="20"/>
          <w:szCs w:val="20"/>
        </w:rPr>
        <w:t>на</w:t>
      </w:r>
      <w:r w:rsidRPr="00AF5A25">
        <w:rPr>
          <w:spacing w:val="1"/>
          <w:sz w:val="20"/>
          <w:szCs w:val="20"/>
        </w:rPr>
        <w:t xml:space="preserve"> </w:t>
      </w:r>
      <w:r w:rsidRPr="00AF5A25">
        <w:rPr>
          <w:sz w:val="20"/>
          <w:szCs w:val="20"/>
        </w:rPr>
        <w:t>получение</w:t>
      </w:r>
      <w:r w:rsidRPr="00AF5A25">
        <w:rPr>
          <w:spacing w:val="71"/>
          <w:sz w:val="20"/>
          <w:szCs w:val="20"/>
        </w:rPr>
        <w:t xml:space="preserve"> </w:t>
      </w:r>
      <w:r w:rsidRPr="00AF5A25">
        <w:rPr>
          <w:sz w:val="20"/>
          <w:szCs w:val="20"/>
        </w:rPr>
        <w:t>мною</w:t>
      </w:r>
      <w:r w:rsidRPr="00AF5A25">
        <w:rPr>
          <w:spacing w:val="-67"/>
          <w:sz w:val="20"/>
          <w:szCs w:val="20"/>
        </w:rPr>
        <w:t xml:space="preserve"> </w:t>
      </w:r>
      <w:r w:rsidRPr="00AF5A25">
        <w:rPr>
          <w:sz w:val="20"/>
          <w:szCs w:val="20"/>
        </w:rPr>
        <w:t>информации</w:t>
      </w:r>
      <w:r w:rsidRPr="00AF5A25">
        <w:rPr>
          <w:spacing w:val="1"/>
          <w:sz w:val="20"/>
          <w:szCs w:val="20"/>
        </w:rPr>
        <w:t xml:space="preserve"> </w:t>
      </w:r>
      <w:r w:rsidRPr="00AF5A25">
        <w:rPr>
          <w:sz w:val="20"/>
          <w:szCs w:val="20"/>
        </w:rPr>
        <w:t>о</w:t>
      </w:r>
      <w:r w:rsidRPr="00AF5A25">
        <w:rPr>
          <w:spacing w:val="1"/>
          <w:sz w:val="20"/>
          <w:szCs w:val="20"/>
        </w:rPr>
        <w:t xml:space="preserve"> </w:t>
      </w:r>
      <w:r w:rsidRPr="00AF5A25">
        <w:rPr>
          <w:sz w:val="20"/>
          <w:szCs w:val="20"/>
        </w:rPr>
        <w:t>предоставлении</w:t>
      </w:r>
      <w:r w:rsidRPr="00AF5A25">
        <w:rPr>
          <w:spacing w:val="1"/>
          <w:sz w:val="20"/>
          <w:szCs w:val="20"/>
        </w:rPr>
        <w:t xml:space="preserve"> </w:t>
      </w:r>
      <w:r w:rsidRPr="00AF5A25">
        <w:rPr>
          <w:sz w:val="20"/>
          <w:szCs w:val="20"/>
        </w:rPr>
        <w:t>государственной</w:t>
      </w:r>
      <w:r w:rsidRPr="00AF5A25">
        <w:rPr>
          <w:spacing w:val="1"/>
          <w:sz w:val="20"/>
          <w:szCs w:val="20"/>
        </w:rPr>
        <w:t xml:space="preserve"> </w:t>
      </w:r>
      <w:r w:rsidRPr="00AF5A25">
        <w:rPr>
          <w:sz w:val="20"/>
          <w:szCs w:val="20"/>
        </w:rPr>
        <w:t>услуги,</w:t>
      </w:r>
      <w:r w:rsidRPr="00AF5A25">
        <w:rPr>
          <w:spacing w:val="1"/>
          <w:sz w:val="20"/>
          <w:szCs w:val="20"/>
        </w:rPr>
        <w:t xml:space="preserve"> </w:t>
      </w:r>
      <w:r w:rsidRPr="00AF5A25">
        <w:rPr>
          <w:sz w:val="20"/>
          <w:szCs w:val="20"/>
        </w:rPr>
        <w:t>а</w:t>
      </w:r>
      <w:r w:rsidRPr="00AF5A25">
        <w:rPr>
          <w:spacing w:val="1"/>
          <w:sz w:val="20"/>
          <w:szCs w:val="20"/>
        </w:rPr>
        <w:t xml:space="preserve"> </w:t>
      </w:r>
      <w:r w:rsidRPr="00AF5A25">
        <w:rPr>
          <w:sz w:val="20"/>
          <w:szCs w:val="20"/>
        </w:rPr>
        <w:t>также</w:t>
      </w:r>
      <w:r w:rsidRPr="00AF5A25">
        <w:rPr>
          <w:spacing w:val="1"/>
          <w:sz w:val="20"/>
          <w:szCs w:val="20"/>
        </w:rPr>
        <w:t xml:space="preserve"> </w:t>
      </w:r>
      <w:r w:rsidRPr="00AF5A25">
        <w:rPr>
          <w:sz w:val="20"/>
          <w:szCs w:val="20"/>
        </w:rPr>
        <w:t>о</w:t>
      </w:r>
      <w:r w:rsidRPr="00AF5A25">
        <w:rPr>
          <w:spacing w:val="1"/>
          <w:sz w:val="20"/>
          <w:szCs w:val="20"/>
        </w:rPr>
        <w:t xml:space="preserve"> </w:t>
      </w:r>
      <w:r w:rsidRPr="00AF5A25">
        <w:rPr>
          <w:sz w:val="20"/>
          <w:szCs w:val="20"/>
        </w:rPr>
        <w:t>деятельности</w:t>
      </w:r>
      <w:r w:rsidRPr="00AF5A25">
        <w:rPr>
          <w:spacing w:val="-67"/>
          <w:sz w:val="20"/>
          <w:szCs w:val="20"/>
        </w:rPr>
        <w:t xml:space="preserve"> </w:t>
      </w:r>
      <w:r w:rsidRPr="00AF5A25">
        <w:rPr>
          <w:sz w:val="20"/>
          <w:szCs w:val="20"/>
        </w:rPr>
        <w:t>органов государственной власти субъекта Российской Федерации/органов местного</w:t>
      </w:r>
      <w:r w:rsidRPr="00AF5A25">
        <w:rPr>
          <w:spacing w:val="1"/>
          <w:sz w:val="20"/>
          <w:szCs w:val="20"/>
        </w:rPr>
        <w:t xml:space="preserve"> </w:t>
      </w:r>
      <w:r w:rsidRPr="00AF5A25">
        <w:rPr>
          <w:sz w:val="20"/>
          <w:szCs w:val="20"/>
        </w:rPr>
        <w:t>самоуправления</w:t>
      </w:r>
      <w:r w:rsidRPr="00AF5A25">
        <w:rPr>
          <w:spacing w:val="-2"/>
          <w:sz w:val="20"/>
          <w:szCs w:val="20"/>
        </w:rPr>
        <w:t xml:space="preserve"> </w:t>
      </w:r>
      <w:r w:rsidRPr="00AF5A25">
        <w:rPr>
          <w:sz w:val="20"/>
          <w:szCs w:val="20"/>
        </w:rPr>
        <w:t>(указать</w:t>
      </w:r>
      <w:r w:rsidRPr="00AF5A25">
        <w:rPr>
          <w:spacing w:val="-3"/>
          <w:sz w:val="20"/>
          <w:szCs w:val="20"/>
        </w:rPr>
        <w:t xml:space="preserve"> </w:t>
      </w:r>
      <w:r w:rsidRPr="00AF5A25">
        <w:rPr>
          <w:sz w:val="20"/>
          <w:szCs w:val="20"/>
        </w:rPr>
        <w:t>наименование)</w:t>
      </w:r>
      <w:r w:rsidRPr="00AF5A25">
        <w:rPr>
          <w:spacing w:val="-3"/>
          <w:sz w:val="20"/>
          <w:szCs w:val="20"/>
        </w:rPr>
        <w:t xml:space="preserve"> </w:t>
      </w:r>
      <w:r w:rsidRPr="00AF5A25">
        <w:rPr>
          <w:sz w:val="20"/>
          <w:szCs w:val="20"/>
        </w:rPr>
        <w:t>и</w:t>
      </w:r>
      <w:r w:rsidRPr="00AF5A25">
        <w:rPr>
          <w:spacing w:val="-1"/>
          <w:sz w:val="20"/>
          <w:szCs w:val="20"/>
        </w:rPr>
        <w:t xml:space="preserve"> </w:t>
      </w:r>
      <w:r w:rsidRPr="00AF5A25">
        <w:rPr>
          <w:sz w:val="20"/>
          <w:szCs w:val="20"/>
        </w:rPr>
        <w:t>подведомственных</w:t>
      </w:r>
      <w:r w:rsidRPr="00AF5A25">
        <w:rPr>
          <w:spacing w:val="-4"/>
          <w:sz w:val="20"/>
          <w:szCs w:val="20"/>
        </w:rPr>
        <w:t xml:space="preserve"> </w:t>
      </w:r>
      <w:r w:rsidRPr="00AF5A25">
        <w:rPr>
          <w:sz w:val="20"/>
          <w:szCs w:val="20"/>
        </w:rPr>
        <w:t>им</w:t>
      </w:r>
      <w:r w:rsidRPr="00AF5A25">
        <w:rPr>
          <w:spacing w:val="-1"/>
          <w:sz w:val="20"/>
          <w:szCs w:val="20"/>
        </w:rPr>
        <w:t xml:space="preserve"> </w:t>
      </w:r>
      <w:r w:rsidRPr="00AF5A25">
        <w:rPr>
          <w:sz w:val="20"/>
          <w:szCs w:val="20"/>
        </w:rPr>
        <w:t>организаций.</w:t>
      </w:r>
      <w:r>
        <w:rPr>
          <w:sz w:val="20"/>
          <w:szCs w:val="20"/>
        </w:rPr>
        <w:t xml:space="preserve"> </w:t>
      </w:r>
      <w:r w:rsidRPr="00AF5A25">
        <w:rPr>
          <w:sz w:val="20"/>
          <w:szCs w:val="20"/>
        </w:rPr>
        <w:t>Указанная</w:t>
      </w:r>
      <w:r w:rsidRPr="00AF5A25">
        <w:rPr>
          <w:spacing w:val="1"/>
          <w:sz w:val="20"/>
          <w:szCs w:val="20"/>
        </w:rPr>
        <w:t xml:space="preserve"> </w:t>
      </w:r>
      <w:r w:rsidRPr="00AF5A25">
        <w:rPr>
          <w:sz w:val="20"/>
          <w:szCs w:val="20"/>
        </w:rPr>
        <w:t>информация</w:t>
      </w:r>
      <w:r w:rsidRPr="00AF5A25">
        <w:rPr>
          <w:spacing w:val="1"/>
          <w:sz w:val="20"/>
          <w:szCs w:val="20"/>
        </w:rPr>
        <w:t xml:space="preserve"> </w:t>
      </w:r>
      <w:r w:rsidRPr="00AF5A25">
        <w:rPr>
          <w:sz w:val="20"/>
          <w:szCs w:val="20"/>
        </w:rPr>
        <w:t>может</w:t>
      </w:r>
      <w:r w:rsidRPr="00AF5A25">
        <w:rPr>
          <w:spacing w:val="1"/>
          <w:sz w:val="20"/>
          <w:szCs w:val="20"/>
        </w:rPr>
        <w:t xml:space="preserve"> </w:t>
      </w:r>
      <w:r w:rsidRPr="00AF5A25">
        <w:rPr>
          <w:sz w:val="20"/>
          <w:szCs w:val="20"/>
        </w:rPr>
        <w:t>быть</w:t>
      </w:r>
      <w:r w:rsidRPr="00AF5A25">
        <w:rPr>
          <w:spacing w:val="1"/>
          <w:sz w:val="20"/>
          <w:szCs w:val="20"/>
        </w:rPr>
        <w:t xml:space="preserve"> </w:t>
      </w:r>
      <w:r w:rsidRPr="00AF5A25">
        <w:rPr>
          <w:sz w:val="20"/>
          <w:szCs w:val="20"/>
        </w:rPr>
        <w:t>предоставлена</w:t>
      </w:r>
      <w:r w:rsidRPr="00AF5A25">
        <w:rPr>
          <w:spacing w:val="1"/>
          <w:sz w:val="20"/>
          <w:szCs w:val="20"/>
        </w:rPr>
        <w:t xml:space="preserve"> </w:t>
      </w:r>
      <w:r w:rsidRPr="00AF5A25">
        <w:rPr>
          <w:sz w:val="20"/>
          <w:szCs w:val="20"/>
        </w:rPr>
        <w:t>мне</w:t>
      </w:r>
      <w:r w:rsidRPr="00AF5A25">
        <w:rPr>
          <w:spacing w:val="1"/>
          <w:sz w:val="20"/>
          <w:szCs w:val="20"/>
        </w:rPr>
        <w:t xml:space="preserve"> </w:t>
      </w:r>
      <w:r w:rsidRPr="00AF5A25">
        <w:rPr>
          <w:sz w:val="20"/>
          <w:szCs w:val="20"/>
        </w:rPr>
        <w:t>с</w:t>
      </w:r>
      <w:r w:rsidRPr="00AF5A25">
        <w:rPr>
          <w:spacing w:val="1"/>
          <w:sz w:val="20"/>
          <w:szCs w:val="20"/>
        </w:rPr>
        <w:t xml:space="preserve"> </w:t>
      </w:r>
      <w:r w:rsidRPr="00AF5A25">
        <w:rPr>
          <w:sz w:val="20"/>
          <w:szCs w:val="20"/>
        </w:rPr>
        <w:t>применением</w:t>
      </w:r>
      <w:r>
        <w:rPr>
          <w:sz w:val="20"/>
          <w:szCs w:val="20"/>
        </w:rPr>
        <w:t xml:space="preserve"> </w:t>
      </w:r>
      <w:r w:rsidRPr="00AF5A25">
        <w:rPr>
          <w:spacing w:val="-67"/>
          <w:sz w:val="20"/>
          <w:szCs w:val="20"/>
        </w:rPr>
        <w:t xml:space="preserve"> </w:t>
      </w:r>
      <w:proofErr w:type="spellStart"/>
      <w:r w:rsidRPr="00AF5A25">
        <w:rPr>
          <w:sz w:val="20"/>
          <w:szCs w:val="20"/>
        </w:rPr>
        <w:t>неголосовых</w:t>
      </w:r>
      <w:proofErr w:type="spellEnd"/>
      <w:r w:rsidRPr="00AF5A25">
        <w:rPr>
          <w:sz w:val="20"/>
          <w:szCs w:val="20"/>
        </w:rPr>
        <w:t xml:space="preserve"> коммуникаций (путем рассылки по сети подвижной радиотелефонной</w:t>
      </w:r>
      <w:r w:rsidRPr="00AF5A25">
        <w:rPr>
          <w:spacing w:val="1"/>
          <w:sz w:val="20"/>
          <w:szCs w:val="20"/>
        </w:rPr>
        <w:t xml:space="preserve"> </w:t>
      </w:r>
      <w:r w:rsidRPr="00AF5A25">
        <w:rPr>
          <w:sz w:val="20"/>
          <w:szCs w:val="20"/>
        </w:rPr>
        <w:t>связи</w:t>
      </w:r>
      <w:r w:rsidRPr="00AF5A25">
        <w:rPr>
          <w:spacing w:val="1"/>
          <w:sz w:val="20"/>
          <w:szCs w:val="20"/>
        </w:rPr>
        <w:t xml:space="preserve"> </w:t>
      </w:r>
      <w:r w:rsidRPr="00AF5A25">
        <w:rPr>
          <w:sz w:val="20"/>
          <w:szCs w:val="20"/>
        </w:rPr>
        <w:t>коротких</w:t>
      </w:r>
      <w:r w:rsidRPr="00AF5A25">
        <w:rPr>
          <w:spacing w:val="1"/>
          <w:sz w:val="20"/>
          <w:szCs w:val="20"/>
        </w:rPr>
        <w:t xml:space="preserve"> </w:t>
      </w:r>
      <w:r w:rsidRPr="00AF5A25">
        <w:rPr>
          <w:sz w:val="20"/>
          <w:szCs w:val="20"/>
        </w:rPr>
        <w:t>текстовых</w:t>
      </w:r>
      <w:r w:rsidRPr="00AF5A25">
        <w:rPr>
          <w:spacing w:val="1"/>
          <w:sz w:val="20"/>
          <w:szCs w:val="20"/>
        </w:rPr>
        <w:t xml:space="preserve"> </w:t>
      </w:r>
      <w:proofErr w:type="spellStart"/>
      <w:r w:rsidRPr="00AF5A25">
        <w:rPr>
          <w:sz w:val="20"/>
          <w:szCs w:val="20"/>
        </w:rPr>
        <w:t>sms</w:t>
      </w:r>
      <w:proofErr w:type="spellEnd"/>
      <w:r w:rsidRPr="00AF5A25">
        <w:rPr>
          <w:sz w:val="20"/>
          <w:szCs w:val="20"/>
        </w:rPr>
        <w:t>-сообщений,</w:t>
      </w:r>
      <w:r w:rsidRPr="00AF5A25">
        <w:rPr>
          <w:spacing w:val="1"/>
          <w:sz w:val="20"/>
          <w:szCs w:val="20"/>
        </w:rPr>
        <w:t xml:space="preserve"> </w:t>
      </w:r>
      <w:r w:rsidRPr="00AF5A25">
        <w:rPr>
          <w:sz w:val="20"/>
          <w:szCs w:val="20"/>
        </w:rPr>
        <w:t>рассылки</w:t>
      </w:r>
      <w:r w:rsidRPr="00AF5A25">
        <w:rPr>
          <w:spacing w:val="1"/>
          <w:sz w:val="20"/>
          <w:szCs w:val="20"/>
        </w:rPr>
        <w:t xml:space="preserve"> </w:t>
      </w:r>
      <w:proofErr w:type="spellStart"/>
      <w:r w:rsidRPr="00AF5A25">
        <w:rPr>
          <w:sz w:val="20"/>
          <w:szCs w:val="20"/>
        </w:rPr>
        <w:t>ussd</w:t>
      </w:r>
      <w:proofErr w:type="spellEnd"/>
      <w:r w:rsidRPr="00AF5A25">
        <w:rPr>
          <w:sz w:val="20"/>
          <w:szCs w:val="20"/>
        </w:rPr>
        <w:t>-сообщений</w:t>
      </w:r>
      <w:r w:rsidRPr="00AF5A25">
        <w:rPr>
          <w:spacing w:val="1"/>
          <w:sz w:val="20"/>
          <w:szCs w:val="20"/>
        </w:rPr>
        <w:t xml:space="preserve"> </w:t>
      </w:r>
      <w:r w:rsidRPr="00AF5A25">
        <w:rPr>
          <w:sz w:val="20"/>
          <w:szCs w:val="20"/>
        </w:rPr>
        <w:t>и</w:t>
      </w:r>
      <w:r w:rsidRPr="00AF5A25">
        <w:rPr>
          <w:spacing w:val="1"/>
          <w:sz w:val="20"/>
          <w:szCs w:val="20"/>
        </w:rPr>
        <w:t xml:space="preserve"> </w:t>
      </w:r>
      <w:r w:rsidRPr="00AF5A25">
        <w:rPr>
          <w:sz w:val="20"/>
          <w:szCs w:val="20"/>
        </w:rPr>
        <w:t>др.),</w:t>
      </w:r>
      <w:r w:rsidRPr="00AF5A25">
        <w:rPr>
          <w:spacing w:val="1"/>
          <w:sz w:val="20"/>
          <w:szCs w:val="20"/>
        </w:rPr>
        <w:t xml:space="preserve"> </w:t>
      </w:r>
      <w:r w:rsidRPr="00AF5A25">
        <w:rPr>
          <w:sz w:val="20"/>
          <w:szCs w:val="20"/>
        </w:rPr>
        <w:t>посредством направления мне сведений по информационно-телекоммуникационной</w:t>
      </w:r>
      <w:r w:rsidRPr="00AF5A25">
        <w:rPr>
          <w:spacing w:val="1"/>
          <w:sz w:val="20"/>
          <w:szCs w:val="20"/>
        </w:rPr>
        <w:t xml:space="preserve"> </w:t>
      </w:r>
      <w:r w:rsidRPr="00AF5A25">
        <w:rPr>
          <w:sz w:val="20"/>
          <w:szCs w:val="20"/>
        </w:rPr>
        <w:t>сети Интернет на предоставленные мною номер телефона и (или) адрес электронной</w:t>
      </w:r>
      <w:r w:rsidRPr="00AF5A25">
        <w:rPr>
          <w:spacing w:val="-67"/>
          <w:sz w:val="20"/>
          <w:szCs w:val="20"/>
        </w:rPr>
        <w:t xml:space="preserve"> </w:t>
      </w:r>
      <w:r w:rsidRPr="00AF5A25">
        <w:rPr>
          <w:sz w:val="20"/>
          <w:szCs w:val="20"/>
        </w:rPr>
        <w:t>почты. Настоящее согласие не устанавливает предельных сроков обработки данных.</w:t>
      </w:r>
      <w:r>
        <w:rPr>
          <w:sz w:val="20"/>
          <w:szCs w:val="20"/>
        </w:rPr>
        <w:t xml:space="preserve"> </w:t>
      </w:r>
      <w:r w:rsidRPr="00AF5A25">
        <w:rPr>
          <w:sz w:val="20"/>
          <w:szCs w:val="20"/>
        </w:rPr>
        <w:t>Порядок отзыва согласия на обработку персональных данных мне известен.</w:t>
      </w:r>
      <w:r>
        <w:rPr>
          <w:sz w:val="20"/>
          <w:szCs w:val="20"/>
        </w:rPr>
        <w:t xml:space="preserve"> </w:t>
      </w:r>
      <w:r w:rsidRPr="00AF5A25">
        <w:rPr>
          <w:sz w:val="20"/>
          <w:szCs w:val="20"/>
        </w:rPr>
        <w:t>Контактная информация субъекта персональных данных для предоставления</w:t>
      </w:r>
      <w:r w:rsidRPr="00AF5A25">
        <w:rPr>
          <w:spacing w:val="1"/>
          <w:sz w:val="20"/>
          <w:szCs w:val="20"/>
        </w:rPr>
        <w:t xml:space="preserve"> </w:t>
      </w:r>
      <w:r w:rsidRPr="00AF5A25">
        <w:rPr>
          <w:sz w:val="20"/>
          <w:szCs w:val="20"/>
        </w:rPr>
        <w:t>информации</w:t>
      </w:r>
      <w:r>
        <w:rPr>
          <w:sz w:val="20"/>
          <w:szCs w:val="20"/>
        </w:rPr>
        <w:t xml:space="preserve"> </w:t>
      </w:r>
      <w:r w:rsidRPr="00AF5A25">
        <w:rPr>
          <w:sz w:val="20"/>
          <w:szCs w:val="20"/>
        </w:rPr>
        <w:t>об</w:t>
      </w:r>
      <w:r>
        <w:rPr>
          <w:sz w:val="20"/>
          <w:szCs w:val="20"/>
        </w:rPr>
        <w:t xml:space="preserve"> </w:t>
      </w:r>
      <w:r w:rsidRPr="00AF5A25">
        <w:rPr>
          <w:sz w:val="20"/>
          <w:szCs w:val="20"/>
        </w:rPr>
        <w:t>обработке</w:t>
      </w:r>
      <w:r>
        <w:rPr>
          <w:sz w:val="20"/>
          <w:szCs w:val="20"/>
        </w:rPr>
        <w:t xml:space="preserve"> </w:t>
      </w:r>
      <w:r w:rsidRPr="00AF5A25">
        <w:rPr>
          <w:sz w:val="20"/>
          <w:szCs w:val="20"/>
        </w:rPr>
        <w:t>персональных</w:t>
      </w:r>
      <w:r>
        <w:rPr>
          <w:sz w:val="20"/>
          <w:szCs w:val="20"/>
        </w:rPr>
        <w:t xml:space="preserve"> </w:t>
      </w:r>
      <w:r w:rsidRPr="00AF5A25">
        <w:rPr>
          <w:sz w:val="20"/>
          <w:szCs w:val="20"/>
        </w:rPr>
        <w:t>данных</w:t>
      </w:r>
      <w:r>
        <w:rPr>
          <w:sz w:val="20"/>
          <w:szCs w:val="20"/>
        </w:rPr>
        <w:t xml:space="preserve"> </w:t>
      </w:r>
      <w:r w:rsidRPr="00AF5A25">
        <w:rPr>
          <w:sz w:val="20"/>
          <w:szCs w:val="20"/>
        </w:rPr>
        <w:tab/>
      </w:r>
      <w:r>
        <w:rPr>
          <w:sz w:val="20"/>
          <w:szCs w:val="20"/>
        </w:rPr>
        <w:t xml:space="preserve">а </w:t>
      </w:r>
      <w:r w:rsidRPr="00AF5A25">
        <w:rPr>
          <w:sz w:val="20"/>
          <w:szCs w:val="20"/>
        </w:rPr>
        <w:t>также</w:t>
      </w:r>
      <w:r>
        <w:rPr>
          <w:sz w:val="20"/>
          <w:szCs w:val="20"/>
        </w:rPr>
        <w:t xml:space="preserve"> </w:t>
      </w:r>
      <w:r w:rsidRPr="00AF5A25">
        <w:rPr>
          <w:sz w:val="20"/>
          <w:szCs w:val="20"/>
        </w:rPr>
        <w:t>в иных</w:t>
      </w:r>
      <w:r>
        <w:rPr>
          <w:sz w:val="20"/>
          <w:szCs w:val="20"/>
        </w:rPr>
        <w:t xml:space="preserve"> </w:t>
      </w:r>
      <w:proofErr w:type="gramStart"/>
      <w:r w:rsidRPr="00AF5A25">
        <w:rPr>
          <w:spacing w:val="-1"/>
          <w:sz w:val="20"/>
          <w:szCs w:val="20"/>
        </w:rPr>
        <w:t>случаях,</w:t>
      </w:r>
      <w:r w:rsidRPr="00AF5A25">
        <w:rPr>
          <w:spacing w:val="-67"/>
          <w:sz w:val="20"/>
          <w:szCs w:val="20"/>
        </w:rPr>
        <w:t xml:space="preserve">   </w:t>
      </w:r>
      <w:proofErr w:type="gramEnd"/>
      <w:r w:rsidRPr="00AF5A25">
        <w:rPr>
          <w:spacing w:val="-67"/>
          <w:sz w:val="20"/>
          <w:szCs w:val="20"/>
        </w:rPr>
        <w:t xml:space="preserve">                  </w:t>
      </w:r>
      <w:r w:rsidRPr="00AF5A25">
        <w:rPr>
          <w:sz w:val="20"/>
          <w:szCs w:val="20"/>
        </w:rPr>
        <w:t xml:space="preserve">предусмотренных </w:t>
      </w:r>
      <w:r w:rsidRPr="00AF5A25">
        <w:rPr>
          <w:spacing w:val="-1"/>
          <w:sz w:val="20"/>
          <w:szCs w:val="20"/>
        </w:rPr>
        <w:t>законодательством:</w:t>
      </w:r>
    </w:p>
    <w:p w14:paraId="5B7A657A" w14:textId="5FE4EA6F" w:rsidR="00AF5A25" w:rsidRPr="00010D2D" w:rsidRDefault="00AF5A25" w:rsidP="00AF5A25">
      <w:pPr>
        <w:pStyle w:val="af"/>
        <w:tabs>
          <w:tab w:val="left" w:pos="2558"/>
          <w:tab w:val="left" w:pos="8759"/>
        </w:tabs>
        <w:spacing w:after="0"/>
        <w:rPr>
          <w:sz w:val="20"/>
          <w:szCs w:val="20"/>
          <w:u w:val="single"/>
        </w:rPr>
      </w:pPr>
      <w:r w:rsidRPr="00010D2D">
        <w:rPr>
          <w:u w:val="single"/>
        </w:rPr>
        <w:tab/>
      </w:r>
      <w:r w:rsidRPr="00010D2D">
        <w:rPr>
          <w:sz w:val="20"/>
          <w:szCs w:val="20"/>
          <w:u w:val="single"/>
        </w:rPr>
        <w:t>(почтовый</w:t>
      </w:r>
      <w:r w:rsidRPr="00010D2D">
        <w:rPr>
          <w:spacing w:val="1"/>
          <w:sz w:val="20"/>
          <w:szCs w:val="20"/>
          <w:u w:val="single"/>
        </w:rPr>
        <w:t xml:space="preserve"> </w:t>
      </w:r>
      <w:r w:rsidRPr="00010D2D">
        <w:rPr>
          <w:sz w:val="20"/>
          <w:szCs w:val="20"/>
          <w:u w:val="single"/>
        </w:rPr>
        <w:t>адрес),</w:t>
      </w:r>
      <w:r w:rsidRPr="00010D2D">
        <w:rPr>
          <w:sz w:val="20"/>
          <w:szCs w:val="20"/>
          <w:u w:val="single"/>
        </w:rPr>
        <w:tab/>
        <w:t>(телефон),</w:t>
      </w:r>
    </w:p>
    <w:p w14:paraId="0193D915" w14:textId="77777777" w:rsidR="00AF5A25" w:rsidRDefault="00AF5A25" w:rsidP="00AF5A25">
      <w:pPr>
        <w:pStyle w:val="af"/>
        <w:tabs>
          <w:tab w:val="left" w:pos="6897"/>
        </w:tabs>
        <w:spacing w:after="0"/>
        <w:ind w:right="230"/>
        <w:rPr>
          <w:spacing w:val="-67"/>
          <w:u w:val="single"/>
        </w:rPr>
      </w:pPr>
      <w:r w:rsidRPr="00010D2D">
        <w:rPr>
          <w:sz w:val="20"/>
          <w:szCs w:val="20"/>
          <w:u w:val="single"/>
        </w:rPr>
        <w:t xml:space="preserve"> </w:t>
      </w:r>
      <w:r w:rsidRPr="00010D2D">
        <w:rPr>
          <w:sz w:val="20"/>
          <w:szCs w:val="20"/>
          <w:u w:val="single"/>
        </w:rPr>
        <w:tab/>
        <w:t>(адрес электронной почты).</w:t>
      </w:r>
      <w:r w:rsidRPr="00010D2D">
        <w:rPr>
          <w:spacing w:val="-67"/>
          <w:u w:val="single"/>
        </w:rPr>
        <w:t xml:space="preserve"> </w:t>
      </w:r>
    </w:p>
    <w:p w14:paraId="1FFBB35A" w14:textId="77777777" w:rsidR="00AF5A25" w:rsidRPr="00010D2D" w:rsidRDefault="00AF5A25" w:rsidP="00AF5A25">
      <w:pPr>
        <w:pStyle w:val="af"/>
        <w:tabs>
          <w:tab w:val="left" w:pos="6897"/>
        </w:tabs>
        <w:spacing w:after="0"/>
        <w:ind w:right="230"/>
      </w:pPr>
      <w:r w:rsidRPr="00010D2D">
        <w:rPr>
          <w:sz w:val="20"/>
          <w:szCs w:val="20"/>
        </w:rPr>
        <w:t>Подпись</w:t>
      </w:r>
      <w:r>
        <w:rPr>
          <w:sz w:val="20"/>
          <w:szCs w:val="20"/>
        </w:rPr>
        <w:t xml:space="preserve">______________________                                     </w:t>
      </w:r>
      <w:proofErr w:type="gramStart"/>
      <w:r>
        <w:rPr>
          <w:sz w:val="20"/>
          <w:szCs w:val="20"/>
        </w:rPr>
        <w:t xml:space="preserve">   </w:t>
      </w:r>
      <w:r w:rsidRPr="00010D2D">
        <w:rPr>
          <w:sz w:val="20"/>
          <w:szCs w:val="20"/>
        </w:rPr>
        <w:t>(</w:t>
      </w:r>
      <w:proofErr w:type="gramEnd"/>
      <w:r w:rsidRPr="00010D2D">
        <w:rPr>
          <w:sz w:val="20"/>
          <w:szCs w:val="20"/>
        </w:rPr>
        <w:t>расшифровка</w:t>
      </w:r>
      <w:r w:rsidRPr="00010D2D">
        <w:rPr>
          <w:spacing w:val="-8"/>
          <w:sz w:val="20"/>
          <w:szCs w:val="20"/>
        </w:rPr>
        <w:t xml:space="preserve"> </w:t>
      </w:r>
      <w:r w:rsidRPr="00010D2D">
        <w:rPr>
          <w:sz w:val="20"/>
          <w:szCs w:val="20"/>
        </w:rPr>
        <w:t>подписи)</w:t>
      </w:r>
      <w:r>
        <w:rPr>
          <w:sz w:val="20"/>
          <w:szCs w:val="20"/>
        </w:rPr>
        <w:t>_____________________________</w:t>
      </w:r>
    </w:p>
    <w:p w14:paraId="56602EEB" w14:textId="77777777" w:rsidR="00AF5A25" w:rsidRPr="00010D2D" w:rsidRDefault="00AF5A25" w:rsidP="00AF5A25">
      <w:pPr>
        <w:pStyle w:val="af"/>
        <w:tabs>
          <w:tab w:val="left" w:pos="5290"/>
        </w:tabs>
        <w:spacing w:after="0"/>
        <w:rPr>
          <w:sz w:val="20"/>
          <w:szCs w:val="20"/>
        </w:rPr>
      </w:pPr>
      <w:r w:rsidRPr="00010D2D">
        <w:rPr>
          <w:sz w:val="20"/>
          <w:szCs w:val="20"/>
        </w:rPr>
        <w:t>Дата</w:t>
      </w:r>
      <w:r>
        <w:rPr>
          <w:sz w:val="20"/>
          <w:szCs w:val="20"/>
        </w:rPr>
        <w:t>_________________________</w:t>
      </w:r>
      <w:r w:rsidRPr="00010D2D">
        <w:rPr>
          <w:sz w:val="20"/>
          <w:szCs w:val="20"/>
        </w:rPr>
        <w:t xml:space="preserve">  </w:t>
      </w:r>
      <w:r w:rsidRPr="00010D2D">
        <w:rPr>
          <w:sz w:val="20"/>
          <w:szCs w:val="20"/>
        </w:rPr>
        <w:tab/>
      </w:r>
    </w:p>
    <w:p w14:paraId="04C8EAA5" w14:textId="1CA3FA4D" w:rsidR="00AF5A25" w:rsidRPr="00AF5A25" w:rsidRDefault="00AF5A25" w:rsidP="00AF5A25">
      <w:pPr>
        <w:pStyle w:val="af"/>
        <w:spacing w:after="0"/>
        <w:rPr>
          <w:sz w:val="20"/>
          <w:szCs w:val="20"/>
        </w:rPr>
      </w:pPr>
      <w:r w:rsidRPr="00AF5A25">
        <w:rPr>
          <w:sz w:val="20"/>
          <w:szCs w:val="20"/>
        </w:rPr>
        <w:t>Запрос</w:t>
      </w:r>
      <w:r w:rsidRPr="00AF5A25">
        <w:rPr>
          <w:spacing w:val="-2"/>
          <w:sz w:val="20"/>
          <w:szCs w:val="20"/>
        </w:rPr>
        <w:t xml:space="preserve"> </w:t>
      </w:r>
      <w:r w:rsidRPr="00AF5A25">
        <w:rPr>
          <w:sz w:val="20"/>
          <w:szCs w:val="20"/>
        </w:rPr>
        <w:t>принят: Ф.И.О. должностного лица (работника),</w:t>
      </w:r>
      <w:r w:rsidRPr="00AF5A25">
        <w:rPr>
          <w:spacing w:val="-68"/>
          <w:sz w:val="20"/>
          <w:szCs w:val="20"/>
        </w:rPr>
        <w:t xml:space="preserve"> </w:t>
      </w:r>
      <w:r w:rsidRPr="00AF5A25">
        <w:rPr>
          <w:sz w:val="20"/>
          <w:szCs w:val="20"/>
        </w:rPr>
        <w:t>уполномоченного</w:t>
      </w:r>
      <w:r w:rsidRPr="00AF5A25">
        <w:rPr>
          <w:spacing w:val="-1"/>
          <w:sz w:val="20"/>
          <w:szCs w:val="20"/>
        </w:rPr>
        <w:t xml:space="preserve"> </w:t>
      </w:r>
      <w:r w:rsidRPr="00AF5A25">
        <w:rPr>
          <w:sz w:val="20"/>
          <w:szCs w:val="20"/>
        </w:rPr>
        <w:t>на</w:t>
      </w:r>
      <w:r w:rsidRPr="00AF5A25">
        <w:rPr>
          <w:spacing w:val="-2"/>
          <w:sz w:val="20"/>
          <w:szCs w:val="20"/>
        </w:rPr>
        <w:t xml:space="preserve"> </w:t>
      </w:r>
      <w:r w:rsidRPr="00AF5A25">
        <w:rPr>
          <w:sz w:val="20"/>
          <w:szCs w:val="20"/>
        </w:rPr>
        <w:t>прием</w:t>
      </w:r>
      <w:r w:rsidRPr="00AF5A25">
        <w:rPr>
          <w:spacing w:val="-1"/>
          <w:sz w:val="20"/>
          <w:szCs w:val="20"/>
        </w:rPr>
        <w:t xml:space="preserve"> </w:t>
      </w:r>
      <w:r w:rsidRPr="00AF5A25">
        <w:rPr>
          <w:sz w:val="20"/>
          <w:szCs w:val="20"/>
        </w:rPr>
        <w:t>запроса</w:t>
      </w:r>
    </w:p>
    <w:p w14:paraId="2ADE71E4" w14:textId="1CCE1E74" w:rsidR="00AF5A25" w:rsidRPr="00AF5A25" w:rsidRDefault="00AF5A25" w:rsidP="00AF5A25">
      <w:pPr>
        <w:pStyle w:val="af"/>
        <w:spacing w:after="0"/>
        <w:rPr>
          <w:sz w:val="20"/>
          <w:szCs w:val="20"/>
        </w:rPr>
      </w:pPr>
      <w:r w:rsidRPr="00AF5A25">
        <w:rPr>
          <w:sz w:val="20"/>
          <w:szCs w:val="20"/>
        </w:rPr>
        <w:t>_______________</w:t>
      </w:r>
      <w:r w:rsidRPr="00AF5A25">
        <w:rPr>
          <w:sz w:val="20"/>
          <w:szCs w:val="20"/>
        </w:rPr>
        <w:tab/>
      </w:r>
      <w:r w:rsidRPr="00AF5A25">
        <w:rPr>
          <w:sz w:val="20"/>
          <w:szCs w:val="20"/>
        </w:rPr>
        <w:tab/>
      </w:r>
      <w:r w:rsidRPr="00AF5A25">
        <w:rPr>
          <w:sz w:val="20"/>
          <w:szCs w:val="20"/>
        </w:rPr>
        <w:tab/>
      </w:r>
      <w:r w:rsidRPr="00AF5A25">
        <w:rPr>
          <w:sz w:val="20"/>
          <w:szCs w:val="20"/>
        </w:rPr>
        <w:tab/>
      </w:r>
      <w:r w:rsidRPr="00AF5A25">
        <w:rPr>
          <w:sz w:val="20"/>
          <w:szCs w:val="20"/>
        </w:rPr>
        <w:tab/>
      </w:r>
      <w:r w:rsidRPr="00AF5A25">
        <w:rPr>
          <w:sz w:val="20"/>
          <w:szCs w:val="20"/>
        </w:rPr>
        <w:tab/>
      </w:r>
      <w:r w:rsidRPr="00AF5A25">
        <w:rPr>
          <w:sz w:val="20"/>
          <w:szCs w:val="20"/>
        </w:rPr>
        <w:tab/>
        <w:t>_________________________________</w:t>
      </w:r>
    </w:p>
    <w:p w14:paraId="39985762" w14:textId="2F34CAAD" w:rsidR="00AF5A25" w:rsidRPr="00AF5A25" w:rsidRDefault="00AF5A25" w:rsidP="00AF5A25">
      <w:pPr>
        <w:pStyle w:val="af"/>
        <w:spacing w:after="0"/>
        <w:rPr>
          <w:sz w:val="20"/>
          <w:szCs w:val="20"/>
        </w:rPr>
      </w:pPr>
      <w:r w:rsidRPr="00AF5A25">
        <w:rPr>
          <w:sz w:val="20"/>
          <w:szCs w:val="20"/>
        </w:rPr>
        <w:t>Подпись</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F5A25">
        <w:rPr>
          <w:sz w:val="20"/>
          <w:szCs w:val="20"/>
        </w:rPr>
        <w:t xml:space="preserve"> (расшифровка</w:t>
      </w:r>
      <w:r w:rsidRPr="00AF5A25">
        <w:rPr>
          <w:spacing w:val="-8"/>
          <w:sz w:val="20"/>
          <w:szCs w:val="20"/>
        </w:rPr>
        <w:t xml:space="preserve"> </w:t>
      </w:r>
      <w:r w:rsidRPr="00AF5A25">
        <w:rPr>
          <w:sz w:val="20"/>
          <w:szCs w:val="20"/>
        </w:rPr>
        <w:t>подписи)</w:t>
      </w:r>
    </w:p>
    <w:p w14:paraId="4BDE3CAA" w14:textId="245D153B" w:rsidR="00AF5A25" w:rsidRPr="00AF5A25" w:rsidRDefault="00AF5A25" w:rsidP="00AF5A25">
      <w:pPr>
        <w:pStyle w:val="af"/>
        <w:spacing w:after="0"/>
        <w:ind w:right="120"/>
        <w:jc w:val="both"/>
        <w:rPr>
          <w:sz w:val="20"/>
          <w:szCs w:val="20"/>
        </w:rPr>
      </w:pPr>
      <w:r w:rsidRPr="00AF5A25">
        <w:rPr>
          <w:sz w:val="20"/>
          <w:szCs w:val="20"/>
        </w:rPr>
        <w:t>Дата _____________</w:t>
      </w:r>
    </w:p>
    <w:p w14:paraId="77D42983" w14:textId="77777777" w:rsidR="00AF5A25" w:rsidRDefault="00AF5A25" w:rsidP="008A7E33">
      <w:pPr>
        <w:autoSpaceDE w:val="0"/>
        <w:autoSpaceDN w:val="0"/>
        <w:adjustRightInd w:val="0"/>
        <w:spacing w:after="0" w:line="240" w:lineRule="auto"/>
        <w:jc w:val="both"/>
        <w:outlineLvl w:val="0"/>
        <w:rPr>
          <w:rFonts w:ascii="Times New Roman" w:eastAsia="Times New Roman" w:hAnsi="Times New Roman" w:cs="Times New Roman"/>
          <w:color w:val="191919"/>
          <w:sz w:val="20"/>
          <w:szCs w:val="20"/>
        </w:rPr>
      </w:pPr>
    </w:p>
    <w:p w14:paraId="136C7F84" w14:textId="17501F79" w:rsidR="00BA5395" w:rsidRPr="00541CBE" w:rsidRDefault="00BA5395" w:rsidP="00541CBE">
      <w:pPr>
        <w:autoSpaceDE w:val="0"/>
        <w:autoSpaceDN w:val="0"/>
        <w:adjustRightInd w:val="0"/>
        <w:spacing w:after="0" w:line="240" w:lineRule="auto"/>
        <w:jc w:val="both"/>
        <w:outlineLvl w:val="0"/>
        <w:rPr>
          <w:rFonts w:ascii="Times New Roman" w:hAnsi="Times New Roman" w:cs="Times New Roman"/>
          <w:sz w:val="20"/>
          <w:szCs w:val="20"/>
        </w:rPr>
      </w:pPr>
      <w:r w:rsidRPr="00541CBE">
        <w:rPr>
          <w:rFonts w:ascii="Times New Roman" w:eastAsia="Times New Roman" w:hAnsi="Times New Roman" w:cs="Times New Roman"/>
          <w:color w:val="191919"/>
          <w:sz w:val="20"/>
          <w:szCs w:val="20"/>
        </w:rPr>
        <w:t>Приложение № 3 к административному регламенту предоставления муниципальной услуги</w:t>
      </w:r>
    </w:p>
    <w:p w14:paraId="7624765B" w14:textId="5F01E313" w:rsidR="00541CBE" w:rsidRPr="00541CBE" w:rsidRDefault="00F617C2" w:rsidP="00541CBE">
      <w:pPr>
        <w:pStyle w:val="ConsPlusNormal"/>
        <w:jc w:val="center"/>
        <w:rPr>
          <w:rFonts w:ascii="Times New Roman" w:hAnsi="Times New Roman" w:cs="Times New Roman"/>
          <w:sz w:val="20"/>
          <w:szCs w:val="20"/>
        </w:rPr>
      </w:pPr>
      <w:hyperlink r:id="rId27">
        <w:r w:rsidR="00541CBE" w:rsidRPr="00541CBE">
          <w:rPr>
            <w:rFonts w:ascii="Times New Roman" w:hAnsi="Times New Roman" w:cs="Times New Roman"/>
            <w:color w:val="0000FF"/>
            <w:sz w:val="20"/>
            <w:szCs w:val="20"/>
          </w:rPr>
          <w:t>Договор</w:t>
        </w:r>
      </w:hyperlink>
      <w:r w:rsidR="00541CBE" w:rsidRPr="00541CBE">
        <w:rPr>
          <w:rFonts w:ascii="Times New Roman" w:hAnsi="Times New Roman" w:cs="Times New Roman"/>
          <w:sz w:val="20"/>
          <w:szCs w:val="20"/>
        </w:rPr>
        <w:t xml:space="preserve"> N ___</w:t>
      </w:r>
      <w:r w:rsidR="00541CBE">
        <w:rPr>
          <w:rFonts w:ascii="Times New Roman" w:hAnsi="Times New Roman" w:cs="Times New Roman"/>
          <w:sz w:val="20"/>
          <w:szCs w:val="20"/>
        </w:rPr>
        <w:t xml:space="preserve"> </w:t>
      </w:r>
      <w:r w:rsidR="00541CBE" w:rsidRPr="00541CBE">
        <w:rPr>
          <w:rFonts w:ascii="Times New Roman" w:hAnsi="Times New Roman" w:cs="Times New Roman"/>
          <w:sz w:val="20"/>
          <w:szCs w:val="20"/>
        </w:rPr>
        <w:t>передачи жилого помещения в собственность</w:t>
      </w:r>
      <w:r w:rsidR="00541CBE">
        <w:rPr>
          <w:rFonts w:ascii="Times New Roman" w:hAnsi="Times New Roman" w:cs="Times New Roman"/>
          <w:sz w:val="20"/>
          <w:szCs w:val="20"/>
        </w:rPr>
        <w:t xml:space="preserve"> </w:t>
      </w:r>
      <w:r w:rsidR="00541CBE" w:rsidRPr="00541CBE">
        <w:rPr>
          <w:rFonts w:ascii="Times New Roman" w:hAnsi="Times New Roman" w:cs="Times New Roman"/>
          <w:sz w:val="20"/>
          <w:szCs w:val="20"/>
        </w:rPr>
        <w:t>(приватизация жилого помещения)</w:t>
      </w:r>
    </w:p>
    <w:p w14:paraId="203EB2E2" w14:textId="77777777" w:rsidR="00541CBE" w:rsidRPr="00541CBE" w:rsidRDefault="00541CBE" w:rsidP="00541CBE">
      <w:pPr>
        <w:pStyle w:val="ConsPlusNonformat"/>
        <w:jc w:val="both"/>
        <w:rPr>
          <w:rFonts w:ascii="Times New Roman" w:hAnsi="Times New Roman" w:cs="Times New Roman"/>
        </w:rPr>
      </w:pPr>
      <w:r w:rsidRPr="00541CBE">
        <w:rPr>
          <w:rFonts w:ascii="Times New Roman" w:hAnsi="Times New Roman" w:cs="Times New Roman"/>
        </w:rPr>
        <w:t xml:space="preserve">                                                                                                                                           "___"________ ____ г.</w:t>
      </w:r>
    </w:p>
    <w:p w14:paraId="12441AF0" w14:textId="4EACC584" w:rsidR="00541CBE" w:rsidRPr="00541CBE" w:rsidRDefault="00541CBE" w:rsidP="00541CBE">
      <w:pPr>
        <w:pStyle w:val="ConsPlusNonformat"/>
        <w:jc w:val="both"/>
        <w:rPr>
          <w:rFonts w:ascii="Times New Roman" w:hAnsi="Times New Roman" w:cs="Times New Roman"/>
        </w:rPr>
      </w:pPr>
      <w:r w:rsidRPr="00541CBE">
        <w:rPr>
          <w:rFonts w:ascii="Times New Roman" w:hAnsi="Times New Roman" w:cs="Times New Roman"/>
          <w:u w:val="single"/>
        </w:rPr>
        <w:t>Администрация Завитинского муниципального округа, в лице главы Завитинского муниципального округа Ф.И.О., действующего на основании Устава Завитинского муниципального округа, с одной стороны и гражданин Ф.И.О. паспортные данные</w:t>
      </w:r>
      <w:r w:rsidR="00F85A49">
        <w:rPr>
          <w:rFonts w:ascii="Times New Roman" w:hAnsi="Times New Roman" w:cs="Times New Roman"/>
          <w:u w:val="single"/>
        </w:rPr>
        <w:t xml:space="preserve"> </w:t>
      </w:r>
      <w:r w:rsidRPr="00541CBE">
        <w:rPr>
          <w:rFonts w:ascii="Times New Roman" w:hAnsi="Times New Roman" w:cs="Times New Roman"/>
        </w:rPr>
        <w:t>"Участник приватизации", с другой стороны, а совместно именуемые "Стороны",</w:t>
      </w:r>
      <w:r>
        <w:rPr>
          <w:rFonts w:ascii="Times New Roman" w:hAnsi="Times New Roman" w:cs="Times New Roman"/>
        </w:rPr>
        <w:t xml:space="preserve"> </w:t>
      </w:r>
      <w:r w:rsidRPr="00541CBE">
        <w:rPr>
          <w:rFonts w:ascii="Times New Roman" w:hAnsi="Times New Roman" w:cs="Times New Roman"/>
        </w:rPr>
        <w:t>заключили настоящий Договор о нижеследующем:</w:t>
      </w:r>
      <w:r>
        <w:rPr>
          <w:rFonts w:ascii="Times New Roman" w:hAnsi="Times New Roman" w:cs="Times New Roman"/>
        </w:rPr>
        <w:t xml:space="preserve"> </w:t>
      </w:r>
      <w:r w:rsidRPr="00541CBE">
        <w:rPr>
          <w:rFonts w:ascii="Times New Roman" w:hAnsi="Times New Roman" w:cs="Times New Roman"/>
        </w:rPr>
        <w:t>1. Предмет Договора</w:t>
      </w:r>
      <w:bookmarkStart w:id="13" w:name="P22"/>
      <w:bookmarkEnd w:id="13"/>
      <w:r>
        <w:rPr>
          <w:rFonts w:ascii="Times New Roman" w:hAnsi="Times New Roman" w:cs="Times New Roman"/>
        </w:rPr>
        <w:t xml:space="preserve"> </w:t>
      </w:r>
      <w:r w:rsidRPr="00541CBE">
        <w:rPr>
          <w:rFonts w:ascii="Times New Roman" w:hAnsi="Times New Roman" w:cs="Times New Roman"/>
        </w:rPr>
        <w:t xml:space="preserve">1.1. Администрация Завитинского муниципального округа на основании постановления главы Завитинского муниципального округа (дата, №, название) обязуется передать в собственность Участнику приватизации в обусловленный договором срок (именуемое в дальнейшем "жилое помещение"), расположенное по адресу: _____________________________________________________________________________. 1.2. Передаваемое по </w:t>
      </w:r>
      <w:r>
        <w:rPr>
          <w:rFonts w:ascii="Times New Roman" w:hAnsi="Times New Roman" w:cs="Times New Roman"/>
        </w:rPr>
        <w:t>н</w:t>
      </w:r>
      <w:r w:rsidRPr="00541CBE">
        <w:rPr>
          <w:rFonts w:ascii="Times New Roman" w:hAnsi="Times New Roman" w:cs="Times New Roman"/>
        </w:rPr>
        <w:t>астоящему Договору жилое помещение имеет следующие характеристики: _______________________________________.</w:t>
      </w:r>
    </w:p>
    <w:p w14:paraId="59CA324C" w14:textId="77777777" w:rsidR="00541CBE" w:rsidRPr="00541CBE" w:rsidRDefault="00541CBE" w:rsidP="00541CBE">
      <w:pPr>
        <w:pStyle w:val="ConsPlusNonformat"/>
        <w:jc w:val="right"/>
        <w:rPr>
          <w:rFonts w:ascii="Times New Roman" w:hAnsi="Times New Roman" w:cs="Times New Roman"/>
        </w:rPr>
      </w:pPr>
      <w:r w:rsidRPr="00541CBE">
        <w:rPr>
          <w:rFonts w:ascii="Times New Roman" w:hAnsi="Times New Roman" w:cs="Times New Roman"/>
        </w:rPr>
        <w:t>(указать количество этажей, комнат, общую площадь, площадь жилых помещений)</w:t>
      </w:r>
    </w:p>
    <w:p w14:paraId="2370804D" w14:textId="6ACAA3FD" w:rsidR="00541CBE" w:rsidRPr="00541CBE" w:rsidRDefault="00541CBE" w:rsidP="00541CBE">
      <w:pPr>
        <w:pStyle w:val="ConsPlusNormal"/>
        <w:jc w:val="both"/>
        <w:rPr>
          <w:rFonts w:ascii="Times New Roman" w:hAnsi="Times New Roman" w:cs="Times New Roman"/>
          <w:sz w:val="20"/>
          <w:szCs w:val="20"/>
        </w:rPr>
      </w:pPr>
      <w:r w:rsidRPr="00541CBE">
        <w:rPr>
          <w:rFonts w:ascii="Times New Roman" w:hAnsi="Times New Roman" w:cs="Times New Roman"/>
          <w:sz w:val="20"/>
          <w:szCs w:val="20"/>
        </w:rPr>
        <w:t>1.3. Жилое помещение передается Участнику приватизации Уполномоченным органом на безвозмездной основе.</w:t>
      </w:r>
      <w:r>
        <w:rPr>
          <w:rFonts w:ascii="Times New Roman" w:hAnsi="Times New Roman" w:cs="Times New Roman"/>
          <w:sz w:val="20"/>
          <w:szCs w:val="20"/>
        </w:rPr>
        <w:t xml:space="preserve"> </w:t>
      </w:r>
      <w:r w:rsidRPr="00541CBE">
        <w:rPr>
          <w:rFonts w:ascii="Times New Roman" w:hAnsi="Times New Roman" w:cs="Times New Roman"/>
          <w:sz w:val="20"/>
          <w:szCs w:val="20"/>
        </w:rPr>
        <w:t>1.4. Передаваемое в соответствии с условиями настоящего Договора жилое помещение относится к государственному/муниципальному жилищному фонду, что подтверждается _______________________________________.</w:t>
      </w:r>
    </w:p>
    <w:p w14:paraId="451494E7" w14:textId="1D9B8E4B" w:rsidR="003532DD" w:rsidRDefault="00541CBE" w:rsidP="00541CBE">
      <w:pPr>
        <w:pStyle w:val="ConsPlusNormal"/>
        <w:jc w:val="both"/>
        <w:rPr>
          <w:rFonts w:ascii="Times New Roman" w:hAnsi="Times New Roman" w:cs="Times New Roman"/>
          <w:sz w:val="20"/>
          <w:szCs w:val="20"/>
        </w:rPr>
      </w:pPr>
      <w:r w:rsidRPr="00541CBE">
        <w:rPr>
          <w:rFonts w:ascii="Times New Roman" w:hAnsi="Times New Roman" w:cs="Times New Roman"/>
          <w:sz w:val="20"/>
          <w:szCs w:val="20"/>
        </w:rPr>
        <w:t>1.5. Участник приватизации подтверждает получение согласия на приватизацию следующих совместно с ним проживающих членов семьи: _____________________________________________________________________________.</w:t>
      </w:r>
      <w:r>
        <w:rPr>
          <w:rFonts w:ascii="Times New Roman" w:hAnsi="Times New Roman" w:cs="Times New Roman"/>
          <w:sz w:val="20"/>
          <w:szCs w:val="20"/>
        </w:rPr>
        <w:t xml:space="preserve"> </w:t>
      </w:r>
      <w:r w:rsidRPr="00541CBE">
        <w:rPr>
          <w:rFonts w:ascii="Times New Roman" w:hAnsi="Times New Roman" w:cs="Times New Roman"/>
          <w:sz w:val="20"/>
          <w:szCs w:val="20"/>
        </w:rPr>
        <w:t>1.6. Ранее право на безвозмездное приобретение в собственность в порядке приватизации жилого помещения в государственном или муниципальном жилищном фонде социального использования Участником приватизации использовано не было.</w:t>
      </w:r>
      <w:r>
        <w:rPr>
          <w:rFonts w:ascii="Times New Roman" w:hAnsi="Times New Roman" w:cs="Times New Roman"/>
          <w:sz w:val="20"/>
          <w:szCs w:val="20"/>
        </w:rPr>
        <w:t xml:space="preserve"> </w:t>
      </w:r>
      <w:r w:rsidRPr="00541CBE">
        <w:rPr>
          <w:rFonts w:ascii="Times New Roman" w:hAnsi="Times New Roman" w:cs="Times New Roman"/>
          <w:sz w:val="20"/>
          <w:szCs w:val="20"/>
        </w:rPr>
        <w:t xml:space="preserve">1.7. После приватизации право пользования Жилым помещением, указанным в </w:t>
      </w:r>
      <w:hyperlink w:anchor="P22">
        <w:r w:rsidRPr="00541CBE">
          <w:rPr>
            <w:rFonts w:ascii="Times New Roman" w:hAnsi="Times New Roman" w:cs="Times New Roman"/>
            <w:color w:val="0000FF"/>
            <w:sz w:val="20"/>
            <w:szCs w:val="20"/>
          </w:rPr>
          <w:t>п. 1.1</w:t>
        </w:r>
      </w:hyperlink>
      <w:r w:rsidRPr="00541CBE">
        <w:rPr>
          <w:rFonts w:ascii="Times New Roman" w:hAnsi="Times New Roman" w:cs="Times New Roman"/>
          <w:sz w:val="20"/>
          <w:szCs w:val="20"/>
        </w:rPr>
        <w:t xml:space="preserve"> настоящего Договора, сохраняют следующие лица: _______________________________.1.8. Переход права собственности на Жилое помещение к Участнику приватизации осуществляется с момента государственной регистрации права в Едином государственном реестре недвижимости.</w:t>
      </w:r>
      <w:r>
        <w:rPr>
          <w:rFonts w:ascii="Times New Roman" w:hAnsi="Times New Roman" w:cs="Times New Roman"/>
          <w:sz w:val="20"/>
          <w:szCs w:val="20"/>
        </w:rPr>
        <w:t xml:space="preserve"> </w:t>
      </w:r>
      <w:r w:rsidRPr="00541CBE">
        <w:rPr>
          <w:rFonts w:ascii="Times New Roman" w:hAnsi="Times New Roman" w:cs="Times New Roman"/>
          <w:sz w:val="20"/>
          <w:szCs w:val="20"/>
        </w:rPr>
        <w:t>1.9. Все расходы, связанные с государственной регистрацией перехода права собственности, несет Участник приватизации.</w:t>
      </w:r>
      <w:r>
        <w:rPr>
          <w:rFonts w:ascii="Times New Roman" w:hAnsi="Times New Roman" w:cs="Times New Roman"/>
          <w:sz w:val="20"/>
          <w:szCs w:val="20"/>
        </w:rPr>
        <w:t xml:space="preserve"> </w:t>
      </w:r>
      <w:r w:rsidRPr="00541CBE">
        <w:rPr>
          <w:rFonts w:ascii="Times New Roman" w:hAnsi="Times New Roman" w:cs="Times New Roman"/>
          <w:sz w:val="20"/>
          <w:szCs w:val="20"/>
        </w:rPr>
        <w:t xml:space="preserve">1.10. Уполномоченный орган подтверждает отсутствие каких-либо не названных в настоящем Договоре обременений в отношении </w:t>
      </w:r>
      <w:r w:rsidRPr="00541CBE">
        <w:rPr>
          <w:rFonts w:ascii="Times New Roman" w:hAnsi="Times New Roman" w:cs="Times New Roman"/>
          <w:sz w:val="20"/>
          <w:szCs w:val="20"/>
        </w:rPr>
        <w:lastRenderedPageBreak/>
        <w:t>отчуждаемого Жилого помещения.</w:t>
      </w:r>
      <w:r>
        <w:rPr>
          <w:rFonts w:ascii="Times New Roman" w:hAnsi="Times New Roman" w:cs="Times New Roman"/>
          <w:sz w:val="20"/>
          <w:szCs w:val="20"/>
        </w:rPr>
        <w:t xml:space="preserve"> </w:t>
      </w:r>
      <w:r w:rsidRPr="00541CBE">
        <w:rPr>
          <w:rFonts w:ascii="Times New Roman" w:hAnsi="Times New Roman" w:cs="Times New Roman"/>
          <w:sz w:val="20"/>
          <w:szCs w:val="20"/>
        </w:rPr>
        <w:t>2. Ответственность Сторон</w:t>
      </w:r>
      <w:r>
        <w:rPr>
          <w:rFonts w:ascii="Times New Roman" w:hAnsi="Times New Roman" w:cs="Times New Roman"/>
          <w:sz w:val="20"/>
          <w:szCs w:val="20"/>
        </w:rPr>
        <w:t xml:space="preserve"> </w:t>
      </w:r>
      <w:r w:rsidRPr="00541CBE">
        <w:rPr>
          <w:rFonts w:ascii="Times New Roman" w:hAnsi="Times New Roman" w:cs="Times New Roman"/>
          <w:sz w:val="20"/>
          <w:szCs w:val="20"/>
        </w:rPr>
        <w:t>и форс-мажорные обстоятельства</w:t>
      </w:r>
      <w:r>
        <w:rPr>
          <w:rFonts w:ascii="Times New Roman" w:hAnsi="Times New Roman" w:cs="Times New Roman"/>
          <w:sz w:val="20"/>
          <w:szCs w:val="20"/>
        </w:rPr>
        <w:t xml:space="preserve"> </w:t>
      </w:r>
      <w:r w:rsidRPr="00541CBE">
        <w:rPr>
          <w:rFonts w:ascii="Times New Roman" w:hAnsi="Times New Roman" w:cs="Times New Roman"/>
          <w:sz w:val="20"/>
          <w:szCs w:val="20"/>
        </w:rPr>
        <w:t>2.1. 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bookmarkStart w:id="14" w:name="P40"/>
      <w:bookmarkEnd w:id="14"/>
      <w:r>
        <w:rPr>
          <w:rFonts w:ascii="Times New Roman" w:hAnsi="Times New Roman" w:cs="Times New Roman"/>
          <w:sz w:val="20"/>
          <w:szCs w:val="20"/>
        </w:rPr>
        <w:t xml:space="preserve"> </w:t>
      </w:r>
      <w:r w:rsidRPr="00541CBE">
        <w:rPr>
          <w:rFonts w:ascii="Times New Roman" w:hAnsi="Times New Roman" w:cs="Times New Roman"/>
          <w:sz w:val="20"/>
          <w:szCs w:val="20"/>
        </w:rPr>
        <w:t>2.2.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которые Стороны не могли предвидеть или предотвратить.</w:t>
      </w:r>
      <w:r>
        <w:rPr>
          <w:rFonts w:ascii="Times New Roman" w:hAnsi="Times New Roman" w:cs="Times New Roman"/>
          <w:sz w:val="20"/>
          <w:szCs w:val="20"/>
        </w:rPr>
        <w:t xml:space="preserve"> </w:t>
      </w:r>
      <w:r w:rsidRPr="00541CBE">
        <w:rPr>
          <w:rFonts w:ascii="Times New Roman" w:hAnsi="Times New Roman" w:cs="Times New Roman"/>
          <w:sz w:val="20"/>
          <w:szCs w:val="20"/>
        </w:rPr>
        <w:t xml:space="preserve">2.3. При наступлении обстоятельств, указанных в </w:t>
      </w:r>
      <w:hyperlink w:anchor="P40">
        <w:r w:rsidRPr="00541CBE">
          <w:rPr>
            <w:rFonts w:ascii="Times New Roman" w:hAnsi="Times New Roman" w:cs="Times New Roman"/>
            <w:color w:val="0000FF"/>
            <w:sz w:val="20"/>
            <w:szCs w:val="20"/>
          </w:rPr>
          <w:t>п. 2.2</w:t>
        </w:r>
      </w:hyperlink>
      <w:r w:rsidRPr="00541CBE">
        <w:rPr>
          <w:rFonts w:ascii="Times New Roman" w:hAnsi="Times New Roman" w:cs="Times New Roman"/>
          <w:sz w:val="20"/>
          <w:szCs w:val="20"/>
        </w:rPr>
        <w:t xml:space="preserve"> настоящего Договора, каждая Сторона должна без промедления известить о них в письменном виде другую Сторону.</w:t>
      </w:r>
      <w:r>
        <w:rPr>
          <w:rFonts w:ascii="Times New Roman" w:hAnsi="Times New Roman" w:cs="Times New Roman"/>
          <w:sz w:val="20"/>
          <w:szCs w:val="20"/>
        </w:rPr>
        <w:t xml:space="preserve"> </w:t>
      </w:r>
      <w:r w:rsidRPr="00541CBE">
        <w:rPr>
          <w:rFonts w:ascii="Times New Roman" w:hAnsi="Times New Roman" w:cs="Times New Roman"/>
          <w:sz w:val="20"/>
          <w:szCs w:val="20"/>
        </w:rPr>
        <w:t>2.4.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r>
        <w:rPr>
          <w:rFonts w:ascii="Times New Roman" w:hAnsi="Times New Roman" w:cs="Times New Roman"/>
          <w:sz w:val="20"/>
          <w:szCs w:val="20"/>
        </w:rPr>
        <w:t xml:space="preserve"> </w:t>
      </w:r>
      <w:r w:rsidRPr="00541CBE">
        <w:rPr>
          <w:rFonts w:ascii="Times New Roman" w:hAnsi="Times New Roman" w:cs="Times New Roman"/>
          <w:sz w:val="20"/>
          <w:szCs w:val="20"/>
        </w:rPr>
        <w:t xml:space="preserve">2.5. В случае наступления обстоятельств, предусмотренных в </w:t>
      </w:r>
      <w:hyperlink w:anchor="P40">
        <w:r w:rsidRPr="00541CBE">
          <w:rPr>
            <w:rFonts w:ascii="Times New Roman" w:hAnsi="Times New Roman" w:cs="Times New Roman"/>
            <w:color w:val="0000FF"/>
            <w:sz w:val="20"/>
            <w:szCs w:val="20"/>
          </w:rPr>
          <w:t>п. 2.2</w:t>
        </w:r>
      </w:hyperlink>
      <w:r w:rsidRPr="00541CBE">
        <w:rPr>
          <w:rFonts w:ascii="Times New Roman" w:hAnsi="Times New Roman" w:cs="Times New Roman"/>
          <w:sz w:val="20"/>
          <w:szCs w:val="20"/>
        </w:rPr>
        <w:t xml:space="preserve">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r>
        <w:rPr>
          <w:rFonts w:ascii="Times New Roman" w:hAnsi="Times New Roman" w:cs="Times New Roman"/>
          <w:sz w:val="20"/>
          <w:szCs w:val="20"/>
        </w:rPr>
        <w:t xml:space="preserve"> </w:t>
      </w:r>
      <w:r w:rsidRPr="00541CBE">
        <w:rPr>
          <w:rFonts w:ascii="Times New Roman" w:hAnsi="Times New Roman" w:cs="Times New Roman"/>
          <w:sz w:val="20"/>
          <w:szCs w:val="20"/>
        </w:rPr>
        <w:t xml:space="preserve">2.6. Если наступившие обстоятельства, перечисленные в </w:t>
      </w:r>
      <w:hyperlink w:anchor="P40">
        <w:r w:rsidRPr="00541CBE">
          <w:rPr>
            <w:rFonts w:ascii="Times New Roman" w:hAnsi="Times New Roman" w:cs="Times New Roman"/>
            <w:color w:val="0000FF"/>
            <w:sz w:val="20"/>
            <w:szCs w:val="20"/>
          </w:rPr>
          <w:t>п. 2.2</w:t>
        </w:r>
      </w:hyperlink>
      <w:r w:rsidRPr="00541CBE">
        <w:rPr>
          <w:rFonts w:ascii="Times New Roman" w:hAnsi="Times New Roman" w:cs="Times New Roman"/>
          <w:sz w:val="20"/>
          <w:szCs w:val="20"/>
        </w:rPr>
        <w:t xml:space="preserve">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r>
        <w:rPr>
          <w:rFonts w:ascii="Times New Roman" w:hAnsi="Times New Roman" w:cs="Times New Roman"/>
          <w:sz w:val="20"/>
          <w:szCs w:val="20"/>
        </w:rPr>
        <w:t xml:space="preserve"> </w:t>
      </w:r>
      <w:r w:rsidRPr="00541CBE">
        <w:rPr>
          <w:rFonts w:ascii="Times New Roman" w:hAnsi="Times New Roman" w:cs="Times New Roman"/>
          <w:sz w:val="20"/>
          <w:szCs w:val="20"/>
        </w:rPr>
        <w:t>3. Разрешение споров</w:t>
      </w:r>
      <w:r>
        <w:rPr>
          <w:rFonts w:ascii="Times New Roman" w:hAnsi="Times New Roman" w:cs="Times New Roman"/>
          <w:sz w:val="20"/>
          <w:szCs w:val="20"/>
        </w:rPr>
        <w:t xml:space="preserve"> </w:t>
      </w:r>
      <w:r w:rsidRPr="00541CBE">
        <w:rPr>
          <w:rFonts w:ascii="Times New Roman" w:hAnsi="Times New Roman" w:cs="Times New Roman"/>
          <w:sz w:val="20"/>
          <w:szCs w:val="20"/>
        </w:rPr>
        <w:t>3.1. Все споры и разногласия, которые могут возникнуть при исполнении условий настоящего Договора, Стороны будут стремиться разрешать путем переговоров.</w:t>
      </w:r>
      <w:r>
        <w:rPr>
          <w:rFonts w:ascii="Times New Roman" w:hAnsi="Times New Roman" w:cs="Times New Roman"/>
          <w:sz w:val="20"/>
          <w:szCs w:val="20"/>
        </w:rPr>
        <w:t xml:space="preserve"> </w:t>
      </w:r>
      <w:r w:rsidRPr="00541CBE">
        <w:rPr>
          <w:rFonts w:ascii="Times New Roman" w:hAnsi="Times New Roman" w:cs="Times New Roman"/>
          <w:sz w:val="20"/>
          <w:szCs w:val="20"/>
        </w:rPr>
        <w:t>3.2. Споры, не урегулированные путем переговоров, разрешаются в судебном порядке, установленном действующим законодательством Российской Федерации.</w:t>
      </w:r>
      <w:r>
        <w:rPr>
          <w:rFonts w:ascii="Times New Roman" w:hAnsi="Times New Roman" w:cs="Times New Roman"/>
          <w:sz w:val="20"/>
          <w:szCs w:val="20"/>
        </w:rPr>
        <w:t xml:space="preserve"> </w:t>
      </w:r>
      <w:r w:rsidRPr="00541CBE">
        <w:rPr>
          <w:rFonts w:ascii="Times New Roman" w:hAnsi="Times New Roman" w:cs="Times New Roman"/>
          <w:sz w:val="20"/>
          <w:szCs w:val="20"/>
        </w:rPr>
        <w:t>4. Срок действия Договора.</w:t>
      </w:r>
      <w:r>
        <w:rPr>
          <w:rFonts w:ascii="Times New Roman" w:hAnsi="Times New Roman" w:cs="Times New Roman"/>
          <w:sz w:val="20"/>
          <w:szCs w:val="20"/>
        </w:rPr>
        <w:t xml:space="preserve"> </w:t>
      </w:r>
      <w:r w:rsidRPr="00541CBE">
        <w:rPr>
          <w:rFonts w:ascii="Times New Roman" w:hAnsi="Times New Roman" w:cs="Times New Roman"/>
          <w:sz w:val="20"/>
          <w:szCs w:val="20"/>
        </w:rPr>
        <w:t>Порядок изменения и расторжения Договора</w:t>
      </w:r>
      <w:r>
        <w:rPr>
          <w:rFonts w:ascii="Times New Roman" w:hAnsi="Times New Roman" w:cs="Times New Roman"/>
          <w:sz w:val="20"/>
          <w:szCs w:val="20"/>
        </w:rPr>
        <w:t xml:space="preserve"> </w:t>
      </w:r>
      <w:r w:rsidRPr="00541CBE">
        <w:rPr>
          <w:rFonts w:ascii="Times New Roman" w:hAnsi="Times New Roman" w:cs="Times New Roman"/>
          <w:sz w:val="20"/>
          <w:szCs w:val="20"/>
        </w:rPr>
        <w:t>4.1. Настоящий Договор вступает в силу с момента его подписания Сторонами и действует до исполнения сторонами своих обязанностей.</w:t>
      </w:r>
      <w:r>
        <w:rPr>
          <w:rFonts w:ascii="Times New Roman" w:hAnsi="Times New Roman" w:cs="Times New Roman"/>
          <w:sz w:val="20"/>
          <w:szCs w:val="20"/>
        </w:rPr>
        <w:t xml:space="preserve"> </w:t>
      </w:r>
      <w:r w:rsidRPr="00541CBE">
        <w:rPr>
          <w:rFonts w:ascii="Times New Roman" w:hAnsi="Times New Roman" w:cs="Times New Roman"/>
          <w:sz w:val="20"/>
          <w:szCs w:val="20"/>
        </w:rPr>
        <w:t>4.2. Условия настоящего Договора могут быть изменены по взаимному согласию Сторон путем подписания письменного соглашения.</w:t>
      </w:r>
      <w:r>
        <w:rPr>
          <w:rFonts w:ascii="Times New Roman" w:hAnsi="Times New Roman" w:cs="Times New Roman"/>
          <w:sz w:val="20"/>
          <w:szCs w:val="20"/>
        </w:rPr>
        <w:t xml:space="preserve"> </w:t>
      </w:r>
      <w:r w:rsidRPr="00541CBE">
        <w:rPr>
          <w:rFonts w:ascii="Times New Roman" w:hAnsi="Times New Roman" w:cs="Times New Roman"/>
          <w:sz w:val="20"/>
          <w:szCs w:val="20"/>
        </w:rPr>
        <w:t>5. Заключительные положения</w:t>
      </w:r>
      <w:r>
        <w:rPr>
          <w:rFonts w:ascii="Times New Roman" w:hAnsi="Times New Roman" w:cs="Times New Roman"/>
          <w:sz w:val="20"/>
          <w:szCs w:val="20"/>
        </w:rPr>
        <w:t xml:space="preserve"> </w:t>
      </w:r>
      <w:r w:rsidRPr="00541CBE">
        <w:rPr>
          <w:rFonts w:ascii="Times New Roman" w:hAnsi="Times New Roman" w:cs="Times New Roman"/>
          <w:sz w:val="20"/>
          <w:szCs w:val="20"/>
        </w:rPr>
        <w:t>5.1. Все изменения и дополнения к настоящему Договору должны быть совершены в письменной форме и подписаны уполномоченными представителями Сторон.</w:t>
      </w:r>
      <w:r>
        <w:rPr>
          <w:rFonts w:ascii="Times New Roman" w:hAnsi="Times New Roman" w:cs="Times New Roman"/>
          <w:sz w:val="20"/>
          <w:szCs w:val="20"/>
        </w:rPr>
        <w:t xml:space="preserve"> </w:t>
      </w:r>
      <w:r w:rsidRPr="00541CBE">
        <w:rPr>
          <w:rFonts w:ascii="Times New Roman" w:hAnsi="Times New Roman" w:cs="Times New Roman"/>
          <w:sz w:val="20"/>
          <w:szCs w:val="20"/>
        </w:rPr>
        <w:t>5.2. Стороны обязуются письменно извещать друг друга о смене реквизитов, адресов и иных существенных изменениях.</w:t>
      </w:r>
      <w:r>
        <w:rPr>
          <w:rFonts w:ascii="Times New Roman" w:hAnsi="Times New Roman" w:cs="Times New Roman"/>
          <w:sz w:val="20"/>
          <w:szCs w:val="20"/>
        </w:rPr>
        <w:t xml:space="preserve"> </w:t>
      </w:r>
      <w:r w:rsidRPr="00541CBE">
        <w:rPr>
          <w:rFonts w:ascii="Times New Roman" w:hAnsi="Times New Roman" w:cs="Times New Roman"/>
          <w:sz w:val="20"/>
          <w:szCs w:val="20"/>
        </w:rPr>
        <w:t>5.3. Настоящий Договор составлен в трех экземплярах, имеющих одинаковую юридическую силу, по одному для каждой из Сторон, и один экземпляр для органа регистрации прав.</w:t>
      </w:r>
      <w:r>
        <w:rPr>
          <w:rFonts w:ascii="Times New Roman" w:hAnsi="Times New Roman" w:cs="Times New Roman"/>
          <w:sz w:val="20"/>
          <w:szCs w:val="20"/>
        </w:rPr>
        <w:t xml:space="preserve"> </w:t>
      </w:r>
      <w:r w:rsidRPr="00541CBE">
        <w:rPr>
          <w:rFonts w:ascii="Times New Roman" w:hAnsi="Times New Roman" w:cs="Times New Roman"/>
          <w:sz w:val="20"/>
          <w:szCs w:val="20"/>
        </w:rPr>
        <w:t>5.4. Во всем остальном, что не урегулировано настоящим Договором, Стороны руководствуются действующим законодательством Российской Федерации.</w:t>
      </w:r>
      <w:r>
        <w:rPr>
          <w:rFonts w:ascii="Times New Roman" w:hAnsi="Times New Roman" w:cs="Times New Roman"/>
          <w:sz w:val="20"/>
          <w:szCs w:val="20"/>
        </w:rPr>
        <w:t xml:space="preserve"> </w:t>
      </w:r>
      <w:r w:rsidRPr="00541CBE">
        <w:rPr>
          <w:rFonts w:ascii="Times New Roman" w:hAnsi="Times New Roman" w:cs="Times New Roman"/>
          <w:sz w:val="20"/>
          <w:szCs w:val="20"/>
        </w:rPr>
        <w:t>6. Адреса, реквизиты и подписи Сторон</w:t>
      </w:r>
    </w:p>
    <w:tbl>
      <w:tblPr>
        <w:tblStyle w:val="a8"/>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3"/>
        <w:gridCol w:w="5264"/>
      </w:tblGrid>
      <w:tr w:rsidR="00541CBE" w:rsidRPr="00541CBE" w14:paraId="1F88B192" w14:textId="77777777" w:rsidTr="00E86B7F">
        <w:tc>
          <w:tcPr>
            <w:tcW w:w="5363" w:type="dxa"/>
          </w:tcPr>
          <w:p w14:paraId="66607B0F" w14:textId="77777777" w:rsidR="00541CBE" w:rsidRPr="00541CBE" w:rsidRDefault="00541CBE" w:rsidP="001C156A">
            <w:pPr>
              <w:pStyle w:val="ConsPlusNonformat"/>
              <w:jc w:val="center"/>
              <w:rPr>
                <w:rFonts w:ascii="Times New Roman" w:hAnsi="Times New Roman" w:cs="Times New Roman"/>
                <w:sz w:val="16"/>
                <w:szCs w:val="16"/>
              </w:rPr>
            </w:pPr>
            <w:r w:rsidRPr="00541CBE">
              <w:rPr>
                <w:rFonts w:ascii="Times New Roman" w:hAnsi="Times New Roman" w:cs="Times New Roman"/>
                <w:sz w:val="16"/>
                <w:szCs w:val="16"/>
              </w:rPr>
              <w:t>Участник приватизации:</w:t>
            </w:r>
          </w:p>
          <w:p w14:paraId="1E5DE24A" w14:textId="377B6972" w:rsidR="00541CBE" w:rsidRPr="00541CBE" w:rsidRDefault="00541CBE" w:rsidP="001C156A">
            <w:pPr>
              <w:pStyle w:val="ConsPlusNonformat"/>
              <w:rPr>
                <w:rFonts w:ascii="Times New Roman" w:hAnsi="Times New Roman" w:cs="Times New Roman"/>
                <w:b/>
                <w:sz w:val="16"/>
                <w:szCs w:val="16"/>
              </w:rPr>
            </w:pPr>
            <w:r w:rsidRPr="00541CBE">
              <w:rPr>
                <w:rFonts w:ascii="Times New Roman" w:hAnsi="Times New Roman" w:cs="Times New Roman"/>
                <w:b/>
                <w:sz w:val="16"/>
                <w:szCs w:val="16"/>
              </w:rPr>
              <w:t>(</w:t>
            </w:r>
            <w:proofErr w:type="gramStart"/>
            <w:r w:rsidRPr="00541CBE">
              <w:rPr>
                <w:rFonts w:ascii="Times New Roman" w:hAnsi="Times New Roman" w:cs="Times New Roman"/>
                <w:b/>
                <w:sz w:val="16"/>
                <w:szCs w:val="16"/>
              </w:rPr>
              <w:t>Ф.И.О</w:t>
            </w:r>
            <w:r>
              <w:rPr>
                <w:rFonts w:ascii="Times New Roman" w:hAnsi="Times New Roman" w:cs="Times New Roman"/>
                <w:b/>
                <w:sz w:val="16"/>
                <w:szCs w:val="16"/>
              </w:rPr>
              <w:t>)_</w:t>
            </w:r>
            <w:proofErr w:type="gramEnd"/>
            <w:r>
              <w:rPr>
                <w:rFonts w:ascii="Times New Roman" w:hAnsi="Times New Roman" w:cs="Times New Roman"/>
                <w:b/>
                <w:sz w:val="16"/>
                <w:szCs w:val="16"/>
              </w:rPr>
              <w:t>________________________________</w:t>
            </w:r>
            <w:r w:rsidR="00DE4FF8">
              <w:rPr>
                <w:rFonts w:ascii="Times New Roman" w:hAnsi="Times New Roman" w:cs="Times New Roman"/>
                <w:b/>
                <w:sz w:val="16"/>
                <w:szCs w:val="16"/>
              </w:rPr>
              <w:t>___________</w:t>
            </w:r>
          </w:p>
          <w:p w14:paraId="12BF03AF" w14:textId="77777777" w:rsidR="00541CBE" w:rsidRPr="00541CBE" w:rsidRDefault="00541CBE" w:rsidP="001C156A">
            <w:pPr>
              <w:pStyle w:val="ConsPlusNonformat"/>
              <w:rPr>
                <w:rFonts w:ascii="Times New Roman" w:hAnsi="Times New Roman" w:cs="Times New Roman"/>
                <w:b/>
                <w:sz w:val="16"/>
                <w:szCs w:val="16"/>
              </w:rPr>
            </w:pPr>
            <w:proofErr w:type="gramStart"/>
            <w:r w:rsidRPr="00541CBE">
              <w:rPr>
                <w:rFonts w:ascii="Times New Roman" w:hAnsi="Times New Roman" w:cs="Times New Roman"/>
                <w:b/>
                <w:sz w:val="16"/>
                <w:szCs w:val="16"/>
              </w:rPr>
              <w:t>Адрес:_</w:t>
            </w:r>
            <w:proofErr w:type="gramEnd"/>
            <w:r w:rsidRPr="00541CBE">
              <w:rPr>
                <w:rFonts w:ascii="Times New Roman" w:hAnsi="Times New Roman" w:cs="Times New Roman"/>
                <w:b/>
                <w:sz w:val="16"/>
                <w:szCs w:val="16"/>
              </w:rPr>
              <w:t>____________________________________________</w:t>
            </w:r>
          </w:p>
          <w:p w14:paraId="44FCF909" w14:textId="77777777" w:rsidR="00541CBE" w:rsidRPr="00541CBE" w:rsidRDefault="00541CBE" w:rsidP="001C156A">
            <w:pPr>
              <w:rPr>
                <w:rFonts w:ascii="Courier New" w:eastAsia="Calibri" w:hAnsi="Courier New" w:cs="Courier New"/>
                <w:b/>
                <w:sz w:val="16"/>
                <w:szCs w:val="16"/>
              </w:rPr>
            </w:pPr>
            <w:r w:rsidRPr="00541CBE">
              <w:rPr>
                <w:b/>
                <w:sz w:val="16"/>
                <w:szCs w:val="16"/>
              </w:rPr>
              <w:t>___________________________________________________</w:t>
            </w:r>
          </w:p>
          <w:p w14:paraId="37EAAB68" w14:textId="77777777" w:rsidR="00541CBE" w:rsidRPr="00541CBE" w:rsidRDefault="00541CBE" w:rsidP="001C156A">
            <w:pPr>
              <w:pStyle w:val="ConsPlusNonformat"/>
              <w:rPr>
                <w:rFonts w:ascii="Times New Roman" w:hAnsi="Times New Roman" w:cs="Times New Roman"/>
                <w:b/>
                <w:sz w:val="16"/>
                <w:szCs w:val="16"/>
              </w:rPr>
            </w:pPr>
            <w:r w:rsidRPr="00541CBE">
              <w:rPr>
                <w:rFonts w:ascii="Times New Roman" w:hAnsi="Times New Roman" w:cs="Times New Roman"/>
                <w:b/>
                <w:sz w:val="16"/>
                <w:szCs w:val="16"/>
              </w:rPr>
              <w:t xml:space="preserve">Паспортные </w:t>
            </w:r>
            <w:proofErr w:type="gramStart"/>
            <w:r w:rsidRPr="00541CBE">
              <w:rPr>
                <w:rFonts w:ascii="Times New Roman" w:hAnsi="Times New Roman" w:cs="Times New Roman"/>
                <w:b/>
                <w:sz w:val="16"/>
                <w:szCs w:val="16"/>
              </w:rPr>
              <w:t>данные:_</w:t>
            </w:r>
            <w:proofErr w:type="gramEnd"/>
            <w:r w:rsidRPr="00541CBE">
              <w:rPr>
                <w:rFonts w:ascii="Times New Roman" w:hAnsi="Times New Roman" w:cs="Times New Roman"/>
                <w:b/>
                <w:sz w:val="16"/>
                <w:szCs w:val="16"/>
              </w:rPr>
              <w:t>________________________________</w:t>
            </w:r>
          </w:p>
          <w:p w14:paraId="40BE8627" w14:textId="77777777" w:rsidR="00541CBE" w:rsidRPr="00541CBE" w:rsidRDefault="00541CBE" w:rsidP="001C156A">
            <w:pPr>
              <w:rPr>
                <w:rFonts w:ascii="Courier New" w:eastAsia="Calibri" w:hAnsi="Courier New" w:cs="Courier New"/>
                <w:b/>
                <w:sz w:val="16"/>
                <w:szCs w:val="16"/>
              </w:rPr>
            </w:pPr>
            <w:r w:rsidRPr="00541CBE">
              <w:rPr>
                <w:b/>
                <w:sz w:val="16"/>
                <w:szCs w:val="16"/>
              </w:rPr>
              <w:t>___________________________________________________</w:t>
            </w:r>
          </w:p>
          <w:p w14:paraId="682D6A0C" w14:textId="77777777" w:rsidR="00541CBE" w:rsidRPr="00541CBE" w:rsidRDefault="00541CBE" w:rsidP="001C156A">
            <w:pPr>
              <w:pStyle w:val="ConsPlusNonformat"/>
              <w:rPr>
                <w:rFonts w:ascii="Times New Roman" w:hAnsi="Times New Roman" w:cs="Times New Roman"/>
                <w:b/>
                <w:sz w:val="16"/>
                <w:szCs w:val="16"/>
              </w:rPr>
            </w:pPr>
            <w:proofErr w:type="gramStart"/>
            <w:r w:rsidRPr="00541CBE">
              <w:rPr>
                <w:rFonts w:ascii="Times New Roman" w:hAnsi="Times New Roman" w:cs="Times New Roman"/>
                <w:b/>
                <w:sz w:val="16"/>
                <w:szCs w:val="16"/>
              </w:rPr>
              <w:t>Телефон:_</w:t>
            </w:r>
            <w:proofErr w:type="gramEnd"/>
            <w:r w:rsidRPr="00541CBE">
              <w:rPr>
                <w:rFonts w:ascii="Times New Roman" w:hAnsi="Times New Roman" w:cs="Times New Roman"/>
                <w:b/>
                <w:sz w:val="16"/>
                <w:szCs w:val="16"/>
              </w:rPr>
              <w:t>__________________________________________</w:t>
            </w:r>
          </w:p>
          <w:p w14:paraId="314A2D12" w14:textId="77777777" w:rsidR="00541CBE" w:rsidRPr="00541CBE" w:rsidRDefault="00541CBE" w:rsidP="001C156A">
            <w:pPr>
              <w:pStyle w:val="ConsPlusNonformat"/>
              <w:rPr>
                <w:rFonts w:ascii="Times New Roman" w:hAnsi="Times New Roman" w:cs="Times New Roman"/>
                <w:b/>
                <w:sz w:val="16"/>
                <w:szCs w:val="16"/>
              </w:rPr>
            </w:pPr>
            <w:r w:rsidRPr="00541CBE">
              <w:rPr>
                <w:rFonts w:ascii="Times New Roman" w:hAnsi="Times New Roman" w:cs="Times New Roman"/>
                <w:b/>
                <w:sz w:val="16"/>
                <w:szCs w:val="16"/>
              </w:rPr>
              <w:t xml:space="preserve">Адрес электронной </w:t>
            </w:r>
            <w:proofErr w:type="gramStart"/>
            <w:r w:rsidRPr="00541CBE">
              <w:rPr>
                <w:rFonts w:ascii="Times New Roman" w:hAnsi="Times New Roman" w:cs="Times New Roman"/>
                <w:b/>
                <w:sz w:val="16"/>
                <w:szCs w:val="16"/>
              </w:rPr>
              <w:t>почты:_</w:t>
            </w:r>
            <w:proofErr w:type="gramEnd"/>
            <w:r w:rsidRPr="00541CBE">
              <w:rPr>
                <w:rFonts w:ascii="Times New Roman" w:hAnsi="Times New Roman" w:cs="Times New Roman"/>
                <w:b/>
                <w:sz w:val="16"/>
                <w:szCs w:val="16"/>
              </w:rPr>
              <w:t>___________________________</w:t>
            </w:r>
          </w:p>
          <w:p w14:paraId="05AFD5CC" w14:textId="77777777" w:rsidR="00541CBE" w:rsidRPr="00541CBE" w:rsidRDefault="00541CBE" w:rsidP="001C156A">
            <w:pPr>
              <w:pStyle w:val="ConsPlusNonformat"/>
              <w:rPr>
                <w:rFonts w:ascii="Times New Roman" w:hAnsi="Times New Roman" w:cs="Times New Roman"/>
                <w:b/>
                <w:sz w:val="16"/>
                <w:szCs w:val="16"/>
              </w:rPr>
            </w:pPr>
          </w:p>
          <w:p w14:paraId="45A9A6CF" w14:textId="77777777" w:rsidR="00541CBE" w:rsidRPr="00541CBE" w:rsidRDefault="00541CBE" w:rsidP="001C156A">
            <w:pPr>
              <w:rPr>
                <w:rFonts w:ascii="Courier New" w:eastAsia="Calibri" w:hAnsi="Courier New" w:cs="Courier New"/>
                <w:b/>
                <w:sz w:val="16"/>
                <w:szCs w:val="16"/>
              </w:rPr>
            </w:pPr>
            <w:r w:rsidRPr="00541CBE">
              <w:rPr>
                <w:b/>
                <w:sz w:val="16"/>
                <w:szCs w:val="16"/>
              </w:rPr>
              <w:t>_________________________/__________________________</w:t>
            </w:r>
          </w:p>
          <w:p w14:paraId="187139C7" w14:textId="77777777" w:rsidR="00541CBE" w:rsidRPr="00541CBE" w:rsidRDefault="00541CBE" w:rsidP="001C156A">
            <w:pPr>
              <w:pStyle w:val="ConsPlusNonformat"/>
              <w:jc w:val="center"/>
              <w:rPr>
                <w:rFonts w:ascii="Times New Roman" w:hAnsi="Times New Roman" w:cs="Times New Roman"/>
                <w:b/>
                <w:sz w:val="16"/>
                <w:szCs w:val="16"/>
              </w:rPr>
            </w:pPr>
            <w:r w:rsidRPr="00541CBE">
              <w:rPr>
                <w:rFonts w:ascii="Times New Roman" w:hAnsi="Times New Roman" w:cs="Times New Roman"/>
                <w:b/>
                <w:sz w:val="16"/>
                <w:szCs w:val="16"/>
              </w:rPr>
              <w:t>(Ф.И.О.)                                             (подпись)</w:t>
            </w:r>
          </w:p>
          <w:p w14:paraId="1AE81E98" w14:textId="77777777" w:rsidR="00541CBE" w:rsidRPr="00541CBE" w:rsidRDefault="00541CBE" w:rsidP="001C156A">
            <w:pPr>
              <w:pStyle w:val="ConsPlusNonformat"/>
              <w:rPr>
                <w:rFonts w:ascii="Times New Roman" w:hAnsi="Times New Roman" w:cs="Times New Roman"/>
                <w:b/>
                <w:sz w:val="16"/>
                <w:szCs w:val="16"/>
              </w:rPr>
            </w:pPr>
          </w:p>
        </w:tc>
        <w:tc>
          <w:tcPr>
            <w:tcW w:w="5264" w:type="dxa"/>
          </w:tcPr>
          <w:p w14:paraId="55EA6D5B" w14:textId="77777777" w:rsidR="00541CBE" w:rsidRPr="00541CBE" w:rsidRDefault="00541CBE" w:rsidP="001C156A">
            <w:pPr>
              <w:pStyle w:val="ConsPlusNonformat"/>
              <w:jc w:val="center"/>
              <w:rPr>
                <w:rFonts w:ascii="Times New Roman" w:hAnsi="Times New Roman" w:cs="Times New Roman"/>
                <w:sz w:val="16"/>
                <w:szCs w:val="16"/>
              </w:rPr>
            </w:pPr>
            <w:r w:rsidRPr="00541CBE">
              <w:rPr>
                <w:rFonts w:ascii="Times New Roman" w:hAnsi="Times New Roman" w:cs="Times New Roman"/>
                <w:sz w:val="16"/>
                <w:szCs w:val="16"/>
              </w:rPr>
              <w:t>Администрация Завитинского муниципального округа</w:t>
            </w:r>
          </w:p>
          <w:p w14:paraId="1D72287B" w14:textId="77777777" w:rsidR="00541CBE" w:rsidRPr="00541CBE" w:rsidRDefault="00541CBE" w:rsidP="001C156A">
            <w:pPr>
              <w:rPr>
                <w:sz w:val="16"/>
                <w:szCs w:val="16"/>
              </w:rPr>
            </w:pPr>
            <w:r w:rsidRPr="00541CBE">
              <w:rPr>
                <w:sz w:val="16"/>
                <w:szCs w:val="16"/>
              </w:rPr>
              <w:t xml:space="preserve">Юридический/почтовый </w:t>
            </w:r>
            <w:proofErr w:type="gramStart"/>
            <w:r w:rsidRPr="00541CBE">
              <w:rPr>
                <w:sz w:val="16"/>
                <w:szCs w:val="16"/>
              </w:rPr>
              <w:t>адрес:_</w:t>
            </w:r>
            <w:proofErr w:type="gramEnd"/>
            <w:r w:rsidRPr="00541CBE">
              <w:rPr>
                <w:sz w:val="16"/>
                <w:szCs w:val="16"/>
              </w:rPr>
              <w:t>____________________________</w:t>
            </w:r>
          </w:p>
          <w:p w14:paraId="3F87CA27" w14:textId="77777777" w:rsidR="00541CBE" w:rsidRPr="00541CBE" w:rsidRDefault="00541CBE" w:rsidP="001C156A">
            <w:pPr>
              <w:rPr>
                <w:sz w:val="16"/>
                <w:szCs w:val="16"/>
              </w:rPr>
            </w:pPr>
            <w:r w:rsidRPr="00541CBE">
              <w:rPr>
                <w:sz w:val="16"/>
                <w:szCs w:val="16"/>
              </w:rPr>
              <w:t>________________________________________________________</w:t>
            </w:r>
          </w:p>
          <w:p w14:paraId="57632158" w14:textId="77777777" w:rsidR="00541CBE" w:rsidRPr="00541CBE" w:rsidRDefault="00541CBE" w:rsidP="001C156A">
            <w:pPr>
              <w:rPr>
                <w:sz w:val="16"/>
                <w:szCs w:val="16"/>
              </w:rPr>
            </w:pPr>
            <w:r w:rsidRPr="00541CBE">
              <w:rPr>
                <w:sz w:val="16"/>
                <w:szCs w:val="16"/>
              </w:rPr>
              <w:t>ИНН/КПП ______________________________________________</w:t>
            </w:r>
          </w:p>
          <w:p w14:paraId="11030B62" w14:textId="77777777" w:rsidR="00541CBE" w:rsidRPr="00541CBE" w:rsidRDefault="00541CBE" w:rsidP="001C156A">
            <w:pPr>
              <w:rPr>
                <w:sz w:val="16"/>
                <w:szCs w:val="16"/>
              </w:rPr>
            </w:pPr>
            <w:r w:rsidRPr="00541CBE">
              <w:rPr>
                <w:sz w:val="16"/>
                <w:szCs w:val="16"/>
              </w:rPr>
              <w:t>ОГРН__________________________________________________</w:t>
            </w:r>
          </w:p>
          <w:p w14:paraId="3CD85CFC" w14:textId="77777777" w:rsidR="00541CBE" w:rsidRPr="00541CBE" w:rsidRDefault="00541CBE" w:rsidP="001C156A">
            <w:pPr>
              <w:rPr>
                <w:sz w:val="16"/>
                <w:szCs w:val="16"/>
              </w:rPr>
            </w:pPr>
            <w:r w:rsidRPr="00541CBE">
              <w:rPr>
                <w:sz w:val="16"/>
                <w:szCs w:val="16"/>
              </w:rPr>
              <w:t>ОКРО__________________________________________________</w:t>
            </w:r>
          </w:p>
          <w:p w14:paraId="5373F3BB" w14:textId="77777777" w:rsidR="00541CBE" w:rsidRPr="00541CBE" w:rsidRDefault="00541CBE" w:rsidP="001C156A">
            <w:pPr>
              <w:rPr>
                <w:sz w:val="16"/>
                <w:szCs w:val="16"/>
              </w:rPr>
            </w:pPr>
            <w:proofErr w:type="gramStart"/>
            <w:r w:rsidRPr="00541CBE">
              <w:rPr>
                <w:sz w:val="16"/>
                <w:szCs w:val="16"/>
              </w:rPr>
              <w:t>Телефон:_</w:t>
            </w:r>
            <w:proofErr w:type="gramEnd"/>
            <w:r w:rsidRPr="00541CBE">
              <w:rPr>
                <w:sz w:val="16"/>
                <w:szCs w:val="16"/>
              </w:rPr>
              <w:t>_____________________ Факс:____________________</w:t>
            </w:r>
          </w:p>
          <w:p w14:paraId="225A3204" w14:textId="77777777" w:rsidR="00541CBE" w:rsidRPr="00541CBE" w:rsidRDefault="00541CBE" w:rsidP="001C156A">
            <w:pPr>
              <w:rPr>
                <w:sz w:val="16"/>
                <w:szCs w:val="16"/>
              </w:rPr>
            </w:pPr>
            <w:r w:rsidRPr="00541CBE">
              <w:rPr>
                <w:sz w:val="16"/>
                <w:szCs w:val="16"/>
              </w:rPr>
              <w:t xml:space="preserve">Адрес электронной </w:t>
            </w:r>
            <w:proofErr w:type="gramStart"/>
            <w:r w:rsidRPr="00541CBE">
              <w:rPr>
                <w:sz w:val="16"/>
                <w:szCs w:val="16"/>
              </w:rPr>
              <w:t>почты:_</w:t>
            </w:r>
            <w:proofErr w:type="gramEnd"/>
            <w:r w:rsidRPr="00541CBE">
              <w:rPr>
                <w:sz w:val="16"/>
                <w:szCs w:val="16"/>
              </w:rPr>
              <w:t>_______________________________</w:t>
            </w:r>
          </w:p>
          <w:p w14:paraId="463937EF" w14:textId="77777777" w:rsidR="00541CBE" w:rsidRPr="00541CBE" w:rsidRDefault="00541CBE" w:rsidP="001C156A">
            <w:pPr>
              <w:rPr>
                <w:sz w:val="16"/>
                <w:szCs w:val="16"/>
              </w:rPr>
            </w:pPr>
            <w:r w:rsidRPr="00541CBE">
              <w:rPr>
                <w:sz w:val="16"/>
                <w:szCs w:val="16"/>
              </w:rPr>
              <w:t>__________________/_________________________________</w:t>
            </w:r>
          </w:p>
          <w:p w14:paraId="1C23ABF6" w14:textId="77777777" w:rsidR="00541CBE" w:rsidRPr="00541CBE" w:rsidRDefault="00541CBE" w:rsidP="001C156A">
            <w:pPr>
              <w:rPr>
                <w:sz w:val="16"/>
                <w:szCs w:val="16"/>
              </w:rPr>
            </w:pPr>
            <w:r w:rsidRPr="00541CBE">
              <w:rPr>
                <w:sz w:val="16"/>
                <w:szCs w:val="16"/>
              </w:rPr>
              <w:t xml:space="preserve">         (Ф.И.О.)                              (подпись)</w:t>
            </w:r>
          </w:p>
        </w:tc>
      </w:tr>
    </w:tbl>
    <w:p w14:paraId="47086BEA" w14:textId="77777777" w:rsidR="00D223CF" w:rsidRPr="00D223CF" w:rsidRDefault="00D223CF" w:rsidP="00D223CF">
      <w:pPr>
        <w:pStyle w:val="af"/>
        <w:spacing w:after="0"/>
        <w:ind w:right="119"/>
        <w:jc w:val="both"/>
        <w:rPr>
          <w:sz w:val="20"/>
          <w:szCs w:val="20"/>
        </w:rPr>
      </w:pPr>
      <w:r w:rsidRPr="00D223CF">
        <w:rPr>
          <w:color w:val="191919"/>
          <w:sz w:val="20"/>
          <w:szCs w:val="20"/>
        </w:rPr>
        <w:t>Приложение № 4 к административному регламенту предоставления муниципальной услуги</w:t>
      </w:r>
    </w:p>
    <w:p w14:paraId="0B3EB799" w14:textId="488021D6" w:rsidR="00E86B7F" w:rsidRPr="00E86B7F" w:rsidRDefault="00E86B7F" w:rsidP="00E86B7F">
      <w:pPr>
        <w:pStyle w:val="af"/>
        <w:spacing w:after="0"/>
        <w:ind w:left="3029" w:right="27" w:firstLine="1348"/>
        <w:jc w:val="right"/>
        <w:rPr>
          <w:sz w:val="20"/>
          <w:szCs w:val="20"/>
        </w:rPr>
      </w:pPr>
      <w:r w:rsidRPr="00E86B7F">
        <w:rPr>
          <w:sz w:val="20"/>
          <w:szCs w:val="20"/>
        </w:rPr>
        <w:t>_______________________________________________</w:t>
      </w:r>
    </w:p>
    <w:p w14:paraId="1A32A940" w14:textId="77777777" w:rsidR="00E86B7F" w:rsidRPr="00E86B7F" w:rsidRDefault="00E86B7F" w:rsidP="00E86B7F">
      <w:pPr>
        <w:pStyle w:val="af"/>
        <w:spacing w:after="0"/>
        <w:ind w:left="3029" w:right="27" w:firstLine="1348"/>
        <w:jc w:val="right"/>
        <w:rPr>
          <w:spacing w:val="-67"/>
          <w:sz w:val="20"/>
          <w:szCs w:val="20"/>
        </w:rPr>
      </w:pPr>
      <w:r w:rsidRPr="00E86B7F">
        <w:rPr>
          <w:sz w:val="20"/>
          <w:szCs w:val="20"/>
        </w:rPr>
        <w:t>(Ф.И.О.</w:t>
      </w:r>
      <w:r w:rsidRPr="00E86B7F">
        <w:rPr>
          <w:spacing w:val="-7"/>
          <w:sz w:val="20"/>
          <w:szCs w:val="20"/>
        </w:rPr>
        <w:t xml:space="preserve"> </w:t>
      </w:r>
      <w:r w:rsidRPr="00E86B7F">
        <w:rPr>
          <w:sz w:val="20"/>
          <w:szCs w:val="20"/>
        </w:rPr>
        <w:t>физического</w:t>
      </w:r>
      <w:r w:rsidRPr="00E86B7F">
        <w:rPr>
          <w:spacing w:val="-4"/>
          <w:sz w:val="20"/>
          <w:szCs w:val="20"/>
        </w:rPr>
        <w:t xml:space="preserve"> </w:t>
      </w:r>
      <w:r w:rsidRPr="00E86B7F">
        <w:rPr>
          <w:sz w:val="20"/>
          <w:szCs w:val="20"/>
        </w:rPr>
        <w:t>лица)</w:t>
      </w:r>
      <w:r w:rsidRPr="00E86B7F">
        <w:rPr>
          <w:spacing w:val="-67"/>
          <w:sz w:val="20"/>
          <w:szCs w:val="20"/>
        </w:rPr>
        <w:t xml:space="preserve"> </w:t>
      </w:r>
    </w:p>
    <w:p w14:paraId="26594A6E" w14:textId="18FC1808" w:rsidR="00E86B7F" w:rsidRPr="00E86B7F" w:rsidRDefault="00E86B7F" w:rsidP="00E86B7F">
      <w:pPr>
        <w:pStyle w:val="af"/>
        <w:spacing w:after="0"/>
        <w:ind w:left="3029" w:right="27" w:firstLine="1348"/>
        <w:jc w:val="right"/>
        <w:rPr>
          <w:sz w:val="20"/>
          <w:szCs w:val="20"/>
        </w:rPr>
      </w:pPr>
      <w:r w:rsidRPr="00E86B7F">
        <w:rPr>
          <w:sz w:val="20"/>
          <w:szCs w:val="20"/>
        </w:rPr>
        <w:t>Документ,</w:t>
      </w:r>
      <w:r w:rsidRPr="00E86B7F">
        <w:rPr>
          <w:spacing w:val="-3"/>
          <w:sz w:val="20"/>
          <w:szCs w:val="20"/>
        </w:rPr>
        <w:t xml:space="preserve"> </w:t>
      </w:r>
      <w:r w:rsidRPr="00E86B7F">
        <w:rPr>
          <w:sz w:val="20"/>
          <w:szCs w:val="20"/>
        </w:rPr>
        <w:t>удостоверяющий</w:t>
      </w:r>
      <w:r w:rsidRPr="00E86B7F">
        <w:rPr>
          <w:spacing w:val="-5"/>
          <w:sz w:val="20"/>
          <w:szCs w:val="20"/>
        </w:rPr>
        <w:t xml:space="preserve"> </w:t>
      </w:r>
      <w:r w:rsidRPr="00E86B7F">
        <w:rPr>
          <w:sz w:val="20"/>
          <w:szCs w:val="20"/>
        </w:rPr>
        <w:t>личность</w:t>
      </w:r>
    </w:p>
    <w:p w14:paraId="4A8912A3" w14:textId="77777777" w:rsidR="00E86B7F" w:rsidRPr="00E86B7F" w:rsidRDefault="00E86B7F" w:rsidP="00E86B7F">
      <w:pPr>
        <w:pStyle w:val="af"/>
        <w:tabs>
          <w:tab w:val="left" w:pos="7714"/>
        </w:tabs>
        <w:spacing w:after="0"/>
        <w:ind w:left="3029" w:right="27"/>
        <w:jc w:val="right"/>
        <w:rPr>
          <w:sz w:val="20"/>
          <w:szCs w:val="20"/>
        </w:rPr>
      </w:pPr>
      <w:r w:rsidRPr="00E86B7F">
        <w:rPr>
          <w:sz w:val="20"/>
          <w:szCs w:val="20"/>
          <w:u w:val="single"/>
        </w:rPr>
        <w:t xml:space="preserve"> </w:t>
      </w:r>
      <w:r w:rsidRPr="00E86B7F">
        <w:rPr>
          <w:sz w:val="20"/>
          <w:szCs w:val="20"/>
          <w:u w:val="single"/>
        </w:rPr>
        <w:tab/>
      </w:r>
      <w:r w:rsidRPr="00E86B7F">
        <w:rPr>
          <w:sz w:val="20"/>
          <w:szCs w:val="20"/>
        </w:rPr>
        <w:t>(вид</w:t>
      </w:r>
      <w:r w:rsidRPr="00E86B7F">
        <w:rPr>
          <w:spacing w:val="-4"/>
          <w:sz w:val="20"/>
          <w:szCs w:val="20"/>
        </w:rPr>
        <w:t xml:space="preserve"> </w:t>
      </w:r>
      <w:r w:rsidRPr="00E86B7F">
        <w:rPr>
          <w:sz w:val="20"/>
          <w:szCs w:val="20"/>
        </w:rPr>
        <w:t>документа)</w:t>
      </w:r>
    </w:p>
    <w:p w14:paraId="079CC54B" w14:textId="77777777" w:rsidR="00E86B7F" w:rsidRPr="00E86B7F" w:rsidRDefault="00E86B7F" w:rsidP="00E86B7F">
      <w:pPr>
        <w:pStyle w:val="af"/>
        <w:tabs>
          <w:tab w:val="left" w:pos="7852"/>
        </w:tabs>
        <w:spacing w:after="0"/>
        <w:ind w:left="3029" w:right="27"/>
        <w:jc w:val="right"/>
        <w:rPr>
          <w:sz w:val="20"/>
          <w:szCs w:val="20"/>
        </w:rPr>
      </w:pPr>
      <w:r w:rsidRPr="00E86B7F">
        <w:rPr>
          <w:sz w:val="20"/>
          <w:szCs w:val="20"/>
          <w:u w:val="single"/>
        </w:rPr>
        <w:t xml:space="preserve"> </w:t>
      </w:r>
      <w:r w:rsidRPr="00E86B7F">
        <w:rPr>
          <w:sz w:val="20"/>
          <w:szCs w:val="20"/>
          <w:u w:val="single"/>
        </w:rPr>
        <w:tab/>
      </w:r>
      <w:r w:rsidRPr="00E86B7F">
        <w:rPr>
          <w:sz w:val="20"/>
          <w:szCs w:val="20"/>
        </w:rPr>
        <w:t>(серия,</w:t>
      </w:r>
      <w:r w:rsidRPr="00E86B7F">
        <w:rPr>
          <w:spacing w:val="-2"/>
          <w:sz w:val="20"/>
          <w:szCs w:val="20"/>
        </w:rPr>
        <w:t xml:space="preserve"> </w:t>
      </w:r>
      <w:r w:rsidRPr="00E86B7F">
        <w:rPr>
          <w:sz w:val="20"/>
          <w:szCs w:val="20"/>
        </w:rPr>
        <w:t>номер)</w:t>
      </w:r>
    </w:p>
    <w:p w14:paraId="51813BF7" w14:textId="77777777" w:rsidR="00E86B7F" w:rsidRPr="00E86B7F" w:rsidRDefault="00E86B7F" w:rsidP="00E86B7F">
      <w:pPr>
        <w:pStyle w:val="af"/>
        <w:tabs>
          <w:tab w:val="left" w:pos="7293"/>
        </w:tabs>
        <w:spacing w:after="0"/>
        <w:ind w:left="3031" w:right="27" w:hanging="3"/>
        <w:jc w:val="right"/>
        <w:rPr>
          <w:sz w:val="20"/>
          <w:szCs w:val="20"/>
        </w:rPr>
      </w:pPr>
      <w:r w:rsidRPr="00E86B7F">
        <w:rPr>
          <w:sz w:val="20"/>
          <w:szCs w:val="20"/>
          <w:u w:val="single"/>
        </w:rPr>
        <w:t xml:space="preserve"> </w:t>
      </w:r>
      <w:r w:rsidRPr="00E86B7F">
        <w:rPr>
          <w:sz w:val="20"/>
          <w:szCs w:val="20"/>
          <w:u w:val="single"/>
        </w:rPr>
        <w:tab/>
      </w:r>
      <w:r w:rsidRPr="00E86B7F">
        <w:rPr>
          <w:sz w:val="20"/>
          <w:szCs w:val="20"/>
        </w:rPr>
        <w:t>(кем, когда выдан)</w:t>
      </w:r>
    </w:p>
    <w:p w14:paraId="24498C10" w14:textId="2493B486" w:rsidR="00E86B7F" w:rsidRPr="00E86B7F" w:rsidRDefault="00E86B7F" w:rsidP="00E86B7F">
      <w:pPr>
        <w:pStyle w:val="af"/>
        <w:tabs>
          <w:tab w:val="left" w:pos="7293"/>
        </w:tabs>
        <w:spacing w:after="0"/>
        <w:ind w:left="3031" w:right="27" w:hanging="3"/>
        <w:jc w:val="right"/>
        <w:rPr>
          <w:sz w:val="20"/>
          <w:szCs w:val="20"/>
        </w:rPr>
      </w:pPr>
      <w:r w:rsidRPr="00E86B7F">
        <w:rPr>
          <w:spacing w:val="-67"/>
          <w:sz w:val="20"/>
          <w:szCs w:val="20"/>
        </w:rPr>
        <w:t xml:space="preserve"> </w:t>
      </w:r>
      <w:r w:rsidRPr="00E86B7F">
        <w:rPr>
          <w:sz w:val="20"/>
          <w:szCs w:val="20"/>
        </w:rPr>
        <w:t>Контактная</w:t>
      </w:r>
      <w:r w:rsidRPr="00E86B7F">
        <w:rPr>
          <w:spacing w:val="-3"/>
          <w:sz w:val="20"/>
          <w:szCs w:val="20"/>
        </w:rPr>
        <w:t xml:space="preserve"> </w:t>
      </w:r>
      <w:r w:rsidRPr="00E86B7F">
        <w:rPr>
          <w:sz w:val="20"/>
          <w:szCs w:val="20"/>
        </w:rPr>
        <w:t>информация:</w:t>
      </w:r>
    </w:p>
    <w:p w14:paraId="348F1608" w14:textId="14DA9F72" w:rsidR="00E86B7F" w:rsidRPr="00E86B7F" w:rsidRDefault="00E86B7F" w:rsidP="00E86B7F">
      <w:pPr>
        <w:pStyle w:val="af"/>
        <w:tabs>
          <w:tab w:val="left" w:pos="9780"/>
        </w:tabs>
        <w:spacing w:after="0"/>
        <w:ind w:left="3031" w:right="27"/>
        <w:jc w:val="right"/>
        <w:rPr>
          <w:sz w:val="20"/>
          <w:szCs w:val="20"/>
        </w:rPr>
      </w:pPr>
      <w:r w:rsidRPr="00E86B7F">
        <w:rPr>
          <w:sz w:val="20"/>
          <w:szCs w:val="20"/>
        </w:rPr>
        <w:t>тел.</w:t>
      </w:r>
      <w:r w:rsidRPr="00E86B7F">
        <w:rPr>
          <w:spacing w:val="-2"/>
          <w:sz w:val="20"/>
          <w:szCs w:val="20"/>
        </w:rPr>
        <w:t xml:space="preserve"> ____________________________</w:t>
      </w:r>
    </w:p>
    <w:p w14:paraId="704D1109" w14:textId="38653CF9" w:rsidR="00E86B7F" w:rsidRPr="00E86B7F" w:rsidRDefault="00E86B7F" w:rsidP="00E86B7F">
      <w:pPr>
        <w:pStyle w:val="af"/>
        <w:tabs>
          <w:tab w:val="left" w:pos="9702"/>
        </w:tabs>
        <w:spacing w:after="0"/>
        <w:ind w:left="3031" w:right="27"/>
        <w:jc w:val="right"/>
        <w:rPr>
          <w:sz w:val="20"/>
          <w:szCs w:val="20"/>
        </w:rPr>
      </w:pPr>
      <w:r w:rsidRPr="00E86B7F">
        <w:rPr>
          <w:sz w:val="20"/>
          <w:szCs w:val="20"/>
        </w:rPr>
        <w:t>эл.</w:t>
      </w:r>
      <w:r w:rsidRPr="00E86B7F">
        <w:rPr>
          <w:spacing w:val="-2"/>
          <w:sz w:val="20"/>
          <w:szCs w:val="20"/>
        </w:rPr>
        <w:t xml:space="preserve"> </w:t>
      </w:r>
      <w:proofErr w:type="gramStart"/>
      <w:r w:rsidRPr="00E86B7F">
        <w:rPr>
          <w:sz w:val="20"/>
          <w:szCs w:val="20"/>
        </w:rPr>
        <w:t>почта</w:t>
      </w:r>
      <w:r w:rsidRPr="00E86B7F">
        <w:rPr>
          <w:spacing w:val="-3"/>
          <w:sz w:val="20"/>
          <w:szCs w:val="20"/>
        </w:rPr>
        <w:t xml:space="preserve"> </w:t>
      </w:r>
      <w:r w:rsidRPr="00E86B7F">
        <w:rPr>
          <w:sz w:val="20"/>
          <w:szCs w:val="20"/>
          <w:u w:val="single"/>
        </w:rPr>
        <w:t xml:space="preserve"> _</w:t>
      </w:r>
      <w:proofErr w:type="gramEnd"/>
      <w:r w:rsidRPr="00E86B7F">
        <w:rPr>
          <w:sz w:val="20"/>
          <w:szCs w:val="20"/>
          <w:u w:val="single"/>
        </w:rPr>
        <w:t>__________________________</w:t>
      </w:r>
    </w:p>
    <w:p w14:paraId="73AE8CF0" w14:textId="421B717F" w:rsidR="00541CBE" w:rsidRPr="00E86B7F" w:rsidRDefault="00E86B7F" w:rsidP="00E86B7F">
      <w:pPr>
        <w:pStyle w:val="ConsPlusNormal"/>
        <w:jc w:val="right"/>
        <w:rPr>
          <w:rFonts w:ascii="Times New Roman" w:hAnsi="Times New Roman" w:cs="Times New Roman"/>
          <w:sz w:val="20"/>
          <w:szCs w:val="20"/>
        </w:rPr>
      </w:pPr>
      <w:r w:rsidRPr="00E86B7F">
        <w:rPr>
          <w:rFonts w:ascii="Times New Roman" w:hAnsi="Times New Roman" w:cs="Times New Roman"/>
          <w:sz w:val="20"/>
          <w:szCs w:val="20"/>
        </w:rPr>
        <w:t>Дата_______________</w:t>
      </w:r>
    </w:p>
    <w:p w14:paraId="27518196" w14:textId="5CF6FD74" w:rsidR="00E86B7F" w:rsidRDefault="00E86B7F" w:rsidP="00E86B7F">
      <w:pPr>
        <w:widowControl w:val="0"/>
        <w:tabs>
          <w:tab w:val="left" w:pos="965"/>
        </w:tabs>
        <w:autoSpaceDE w:val="0"/>
        <w:autoSpaceDN w:val="0"/>
        <w:spacing w:after="0" w:line="240" w:lineRule="auto"/>
        <w:ind w:left="-78" w:right="122"/>
        <w:jc w:val="both"/>
        <w:rPr>
          <w:rFonts w:ascii="Times New Roman" w:hAnsi="Times New Roman" w:cs="Times New Roman"/>
          <w:sz w:val="20"/>
          <w:szCs w:val="20"/>
        </w:rPr>
      </w:pPr>
      <w:r w:rsidRPr="00E86B7F">
        <w:rPr>
          <w:rFonts w:ascii="Times New Roman" w:hAnsi="Times New Roman" w:cs="Times New Roman"/>
          <w:sz w:val="20"/>
          <w:szCs w:val="20"/>
        </w:rPr>
        <w:t>Решение</w:t>
      </w:r>
      <w:r w:rsidRPr="00E86B7F">
        <w:rPr>
          <w:rFonts w:ascii="Times New Roman" w:hAnsi="Times New Roman" w:cs="Times New Roman"/>
          <w:spacing w:val="-4"/>
          <w:sz w:val="20"/>
          <w:szCs w:val="20"/>
        </w:rPr>
        <w:t xml:space="preserve"> </w:t>
      </w:r>
      <w:r w:rsidRPr="00E86B7F">
        <w:rPr>
          <w:rFonts w:ascii="Times New Roman" w:hAnsi="Times New Roman" w:cs="Times New Roman"/>
          <w:sz w:val="20"/>
          <w:szCs w:val="20"/>
        </w:rPr>
        <w:t>об</w:t>
      </w:r>
      <w:r w:rsidRPr="00E86B7F">
        <w:rPr>
          <w:rFonts w:ascii="Times New Roman" w:hAnsi="Times New Roman" w:cs="Times New Roman"/>
          <w:spacing w:val="-4"/>
          <w:sz w:val="20"/>
          <w:szCs w:val="20"/>
        </w:rPr>
        <w:t xml:space="preserve"> </w:t>
      </w:r>
      <w:r w:rsidRPr="00E86B7F">
        <w:rPr>
          <w:rFonts w:ascii="Times New Roman" w:hAnsi="Times New Roman" w:cs="Times New Roman"/>
          <w:sz w:val="20"/>
          <w:szCs w:val="20"/>
        </w:rPr>
        <w:t>отказе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6"/>
          <w:sz w:val="20"/>
          <w:szCs w:val="20"/>
        </w:rPr>
        <w:t xml:space="preserve"> </w:t>
      </w:r>
      <w:r w:rsidRPr="00E86B7F">
        <w:rPr>
          <w:rFonts w:ascii="Times New Roman" w:hAnsi="Times New Roman" w:cs="Times New Roman"/>
          <w:sz w:val="20"/>
          <w:szCs w:val="20"/>
        </w:rPr>
        <w:t>приеме</w:t>
      </w:r>
      <w:r w:rsidRPr="00E86B7F">
        <w:rPr>
          <w:rFonts w:ascii="Times New Roman" w:hAnsi="Times New Roman" w:cs="Times New Roman"/>
          <w:spacing w:val="-5"/>
          <w:sz w:val="20"/>
          <w:szCs w:val="20"/>
        </w:rPr>
        <w:t xml:space="preserve"> </w:t>
      </w:r>
      <w:r w:rsidRPr="00E86B7F">
        <w:rPr>
          <w:rFonts w:ascii="Times New Roman" w:hAnsi="Times New Roman" w:cs="Times New Roman"/>
          <w:sz w:val="20"/>
          <w:szCs w:val="20"/>
        </w:rPr>
        <w:t>документов,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необходимых</w:t>
      </w:r>
      <w:r w:rsidRPr="00E86B7F">
        <w:rPr>
          <w:rFonts w:ascii="Times New Roman" w:hAnsi="Times New Roman" w:cs="Times New Roman"/>
          <w:spacing w:val="-67"/>
          <w:sz w:val="20"/>
          <w:szCs w:val="20"/>
        </w:rPr>
        <w:t xml:space="preserve"> </w:t>
      </w:r>
      <w:r w:rsidRPr="00E86B7F">
        <w:rPr>
          <w:rFonts w:ascii="Times New Roman" w:hAnsi="Times New Roman" w:cs="Times New Roman"/>
          <w:sz w:val="20"/>
          <w:szCs w:val="20"/>
        </w:rPr>
        <w:t>для</w:t>
      </w:r>
      <w:r w:rsidRPr="00E86B7F">
        <w:rPr>
          <w:rFonts w:ascii="Times New Roman" w:hAnsi="Times New Roman" w:cs="Times New Roman"/>
          <w:spacing w:val="-2"/>
          <w:sz w:val="20"/>
          <w:szCs w:val="20"/>
        </w:rPr>
        <w:t xml:space="preserve"> </w:t>
      </w:r>
      <w:r w:rsidRPr="00E86B7F">
        <w:rPr>
          <w:rFonts w:ascii="Times New Roman" w:hAnsi="Times New Roman" w:cs="Times New Roman"/>
          <w:sz w:val="20"/>
          <w:szCs w:val="20"/>
        </w:rPr>
        <w:t>предоставления</w:t>
      </w:r>
      <w:r w:rsidRPr="00E86B7F">
        <w:rPr>
          <w:rFonts w:ascii="Times New Roman" w:hAnsi="Times New Roman" w:cs="Times New Roman"/>
          <w:spacing w:val="-3"/>
          <w:sz w:val="20"/>
          <w:szCs w:val="20"/>
        </w:rPr>
        <w:t xml:space="preserve"> г</w:t>
      </w:r>
      <w:r w:rsidRPr="00E86B7F">
        <w:rPr>
          <w:rFonts w:ascii="Times New Roman" w:hAnsi="Times New Roman" w:cs="Times New Roman"/>
          <w:sz w:val="20"/>
          <w:szCs w:val="20"/>
        </w:rPr>
        <w:t>осударственной</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услуги Настоящим</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подтверждается,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что</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при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приеме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запроса</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документов,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необходимых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для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предоставления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государственной</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услуги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«Передача</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собственность</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граждан</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занимаемых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ими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жилых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помещений</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жилищного</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фонда</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(приватизация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жилищного</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фонда)»,</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были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выявлены</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следующие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основания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для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отказа</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приеме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документов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Решении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об</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отказе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указывается</w:t>
      </w:r>
      <w:r w:rsidRPr="00E86B7F">
        <w:rPr>
          <w:rFonts w:ascii="Times New Roman" w:hAnsi="Times New Roman" w:cs="Times New Roman"/>
          <w:spacing w:val="71"/>
          <w:sz w:val="20"/>
          <w:szCs w:val="20"/>
        </w:rPr>
        <w:t xml:space="preserve"> </w:t>
      </w:r>
      <w:r w:rsidRPr="00E86B7F">
        <w:rPr>
          <w:rFonts w:ascii="Times New Roman" w:hAnsi="Times New Roman" w:cs="Times New Roman"/>
          <w:sz w:val="20"/>
          <w:szCs w:val="20"/>
        </w:rPr>
        <w:t>конкретное</w:t>
      </w:r>
      <w:r w:rsidRPr="00E86B7F">
        <w:rPr>
          <w:rFonts w:ascii="Times New Roman" w:hAnsi="Times New Roman" w:cs="Times New Roman"/>
          <w:spacing w:val="-67"/>
          <w:sz w:val="20"/>
          <w:szCs w:val="20"/>
        </w:rPr>
        <w:t xml:space="preserve"> </w:t>
      </w:r>
      <w:r w:rsidRPr="00E86B7F">
        <w:rPr>
          <w:rFonts w:ascii="Times New Roman" w:hAnsi="Times New Roman" w:cs="Times New Roman"/>
          <w:sz w:val="20"/>
          <w:szCs w:val="20"/>
        </w:rPr>
        <w:t>основание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(основания)</w:t>
      </w:r>
      <w:r w:rsidRPr="00E86B7F">
        <w:rPr>
          <w:rFonts w:ascii="Times New Roman" w:hAnsi="Times New Roman" w:cs="Times New Roman"/>
          <w:spacing w:val="-3"/>
          <w:sz w:val="20"/>
          <w:szCs w:val="20"/>
        </w:rPr>
        <w:t xml:space="preserve"> </w:t>
      </w:r>
      <w:r w:rsidRPr="00E86B7F">
        <w:rPr>
          <w:rFonts w:ascii="Times New Roman" w:hAnsi="Times New Roman" w:cs="Times New Roman"/>
          <w:sz w:val="20"/>
          <w:szCs w:val="20"/>
        </w:rPr>
        <w:t>для отказа в</w:t>
      </w:r>
      <w:r w:rsidRPr="00E86B7F">
        <w:rPr>
          <w:rFonts w:ascii="Times New Roman" w:hAnsi="Times New Roman" w:cs="Times New Roman"/>
          <w:spacing w:val="-2"/>
          <w:sz w:val="20"/>
          <w:szCs w:val="20"/>
        </w:rPr>
        <w:t xml:space="preserve"> </w:t>
      </w:r>
      <w:r w:rsidRPr="00E86B7F">
        <w:rPr>
          <w:rFonts w:ascii="Times New Roman" w:hAnsi="Times New Roman" w:cs="Times New Roman"/>
          <w:sz w:val="20"/>
          <w:szCs w:val="20"/>
        </w:rPr>
        <w:t>приеме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документов): представленные запрос и иные документы, необходимые для предоставления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государственной услуги, не соответствуют требованиям, установленным правовыми</w:t>
      </w:r>
      <w:r w:rsidRPr="00E86B7F">
        <w:rPr>
          <w:rFonts w:ascii="Times New Roman" w:hAnsi="Times New Roman" w:cs="Times New Roman"/>
          <w:spacing w:val="-67"/>
          <w:sz w:val="20"/>
          <w:szCs w:val="20"/>
        </w:rPr>
        <w:t xml:space="preserve"> </w:t>
      </w:r>
      <w:r w:rsidRPr="00E86B7F">
        <w:rPr>
          <w:rFonts w:ascii="Times New Roman" w:hAnsi="Times New Roman" w:cs="Times New Roman"/>
          <w:sz w:val="20"/>
          <w:szCs w:val="20"/>
        </w:rPr>
        <w:t>актами Российской Федерации, правовыми актами субъекта Российской Федерации,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настоящим</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Административным регламентом; представленные документы утратили силу (данное основание применяется 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случаях</w:t>
      </w:r>
      <w:r w:rsidRPr="00E86B7F">
        <w:rPr>
          <w:rFonts w:ascii="Times New Roman" w:hAnsi="Times New Roman" w:cs="Times New Roman"/>
          <w:spacing w:val="18"/>
          <w:sz w:val="20"/>
          <w:szCs w:val="20"/>
        </w:rPr>
        <w:t xml:space="preserve"> </w:t>
      </w:r>
      <w:r w:rsidRPr="00E86B7F">
        <w:rPr>
          <w:rFonts w:ascii="Times New Roman" w:hAnsi="Times New Roman" w:cs="Times New Roman"/>
          <w:sz w:val="20"/>
          <w:szCs w:val="20"/>
        </w:rPr>
        <w:t>истечения</w:t>
      </w:r>
      <w:r w:rsidRPr="00E86B7F">
        <w:rPr>
          <w:rFonts w:ascii="Times New Roman" w:hAnsi="Times New Roman" w:cs="Times New Roman"/>
          <w:spacing w:val="14"/>
          <w:sz w:val="20"/>
          <w:szCs w:val="20"/>
        </w:rPr>
        <w:t xml:space="preserve"> </w:t>
      </w:r>
      <w:r w:rsidRPr="00E86B7F">
        <w:rPr>
          <w:rFonts w:ascii="Times New Roman" w:hAnsi="Times New Roman" w:cs="Times New Roman"/>
          <w:sz w:val="20"/>
          <w:szCs w:val="20"/>
        </w:rPr>
        <w:t>срока</w:t>
      </w:r>
      <w:r w:rsidRPr="00E86B7F">
        <w:rPr>
          <w:rFonts w:ascii="Times New Roman" w:hAnsi="Times New Roman" w:cs="Times New Roman"/>
          <w:spacing w:val="14"/>
          <w:sz w:val="20"/>
          <w:szCs w:val="20"/>
        </w:rPr>
        <w:t xml:space="preserve"> </w:t>
      </w:r>
      <w:r w:rsidRPr="00E86B7F">
        <w:rPr>
          <w:rFonts w:ascii="Times New Roman" w:hAnsi="Times New Roman" w:cs="Times New Roman"/>
          <w:sz w:val="20"/>
          <w:szCs w:val="20"/>
        </w:rPr>
        <w:t>действия</w:t>
      </w:r>
      <w:r w:rsidRPr="00E86B7F">
        <w:rPr>
          <w:rFonts w:ascii="Times New Roman" w:hAnsi="Times New Roman" w:cs="Times New Roman"/>
          <w:spacing w:val="15"/>
          <w:sz w:val="20"/>
          <w:szCs w:val="20"/>
        </w:rPr>
        <w:t xml:space="preserve"> </w:t>
      </w:r>
      <w:r w:rsidRPr="00E86B7F">
        <w:rPr>
          <w:rFonts w:ascii="Times New Roman" w:hAnsi="Times New Roman" w:cs="Times New Roman"/>
          <w:sz w:val="20"/>
          <w:szCs w:val="20"/>
        </w:rPr>
        <w:t>документа,</w:t>
      </w:r>
      <w:r w:rsidRPr="00E86B7F">
        <w:rPr>
          <w:rFonts w:ascii="Times New Roman" w:hAnsi="Times New Roman" w:cs="Times New Roman"/>
          <w:spacing w:val="17"/>
          <w:sz w:val="20"/>
          <w:szCs w:val="20"/>
        </w:rPr>
        <w:t xml:space="preserve"> </w:t>
      </w:r>
      <w:r w:rsidRPr="00E86B7F">
        <w:rPr>
          <w:rFonts w:ascii="Times New Roman" w:hAnsi="Times New Roman" w:cs="Times New Roman"/>
          <w:sz w:val="20"/>
          <w:szCs w:val="20"/>
        </w:rPr>
        <w:t>если</w:t>
      </w:r>
      <w:r w:rsidRPr="00E86B7F">
        <w:rPr>
          <w:rFonts w:ascii="Times New Roman" w:hAnsi="Times New Roman" w:cs="Times New Roman"/>
          <w:spacing w:val="17"/>
          <w:sz w:val="20"/>
          <w:szCs w:val="20"/>
        </w:rPr>
        <w:t xml:space="preserve"> </w:t>
      </w:r>
      <w:r w:rsidRPr="00E86B7F">
        <w:rPr>
          <w:rFonts w:ascii="Times New Roman" w:hAnsi="Times New Roman" w:cs="Times New Roman"/>
          <w:sz w:val="20"/>
          <w:szCs w:val="20"/>
        </w:rPr>
        <w:t>срок</w:t>
      </w:r>
      <w:r w:rsidRPr="00E86B7F">
        <w:rPr>
          <w:rFonts w:ascii="Times New Roman" w:hAnsi="Times New Roman" w:cs="Times New Roman"/>
          <w:spacing w:val="15"/>
          <w:sz w:val="20"/>
          <w:szCs w:val="20"/>
        </w:rPr>
        <w:t xml:space="preserve"> </w:t>
      </w:r>
      <w:r w:rsidRPr="00E86B7F">
        <w:rPr>
          <w:rFonts w:ascii="Times New Roman" w:hAnsi="Times New Roman" w:cs="Times New Roman"/>
          <w:sz w:val="20"/>
          <w:szCs w:val="20"/>
        </w:rPr>
        <w:t>действия</w:t>
      </w:r>
      <w:r w:rsidRPr="00E86B7F">
        <w:rPr>
          <w:rFonts w:ascii="Times New Roman" w:hAnsi="Times New Roman" w:cs="Times New Roman"/>
          <w:spacing w:val="17"/>
          <w:sz w:val="20"/>
          <w:szCs w:val="20"/>
        </w:rPr>
        <w:t xml:space="preserve"> </w:t>
      </w:r>
      <w:r w:rsidRPr="00E86B7F">
        <w:rPr>
          <w:rFonts w:ascii="Times New Roman" w:hAnsi="Times New Roman" w:cs="Times New Roman"/>
          <w:sz w:val="20"/>
          <w:szCs w:val="20"/>
        </w:rPr>
        <w:t>документа</w:t>
      </w:r>
      <w:r w:rsidRPr="00E86B7F">
        <w:rPr>
          <w:rFonts w:ascii="Times New Roman" w:hAnsi="Times New Roman" w:cs="Times New Roman"/>
          <w:spacing w:val="17"/>
          <w:sz w:val="20"/>
          <w:szCs w:val="20"/>
        </w:rPr>
        <w:t xml:space="preserve"> </w:t>
      </w:r>
      <w:r w:rsidRPr="00E86B7F">
        <w:rPr>
          <w:rFonts w:ascii="Times New Roman" w:hAnsi="Times New Roman" w:cs="Times New Roman"/>
          <w:sz w:val="20"/>
          <w:szCs w:val="20"/>
        </w:rPr>
        <w:t>указан</w:t>
      </w:r>
      <w:r w:rsidRPr="00E86B7F">
        <w:rPr>
          <w:rFonts w:ascii="Times New Roman" w:hAnsi="Times New Roman" w:cs="Times New Roman"/>
          <w:spacing w:val="-67"/>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документе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либо</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определен</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законодательством,</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а</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также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иных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случаях,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предусмотренных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законодательством</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Российской</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Федерации,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правовыми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актами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города Москвы); заявителем представлен неполный комплект документов, предусмотренных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пунктом</w:t>
      </w:r>
      <w:r w:rsidRPr="00E86B7F">
        <w:rPr>
          <w:rFonts w:ascii="Times New Roman" w:hAnsi="Times New Roman" w:cs="Times New Roman"/>
          <w:spacing w:val="48"/>
          <w:sz w:val="20"/>
          <w:szCs w:val="20"/>
        </w:rPr>
        <w:t xml:space="preserve"> </w:t>
      </w:r>
      <w:r w:rsidRPr="00E86B7F">
        <w:rPr>
          <w:rFonts w:ascii="Times New Roman" w:hAnsi="Times New Roman" w:cs="Times New Roman"/>
          <w:sz w:val="20"/>
          <w:szCs w:val="20"/>
        </w:rPr>
        <w:t>2.8.</w:t>
      </w:r>
      <w:r w:rsidRPr="00E86B7F">
        <w:rPr>
          <w:rFonts w:ascii="Times New Roman" w:hAnsi="Times New Roman" w:cs="Times New Roman"/>
          <w:spacing w:val="48"/>
          <w:sz w:val="20"/>
          <w:szCs w:val="20"/>
        </w:rPr>
        <w:t xml:space="preserve"> </w:t>
      </w:r>
      <w:r w:rsidRPr="00E86B7F">
        <w:rPr>
          <w:rFonts w:ascii="Times New Roman" w:hAnsi="Times New Roman" w:cs="Times New Roman"/>
          <w:sz w:val="20"/>
          <w:szCs w:val="20"/>
        </w:rPr>
        <w:t>настоящего</w:t>
      </w:r>
      <w:r w:rsidRPr="00E86B7F">
        <w:rPr>
          <w:rFonts w:ascii="Times New Roman" w:hAnsi="Times New Roman" w:cs="Times New Roman"/>
          <w:spacing w:val="51"/>
          <w:sz w:val="20"/>
          <w:szCs w:val="20"/>
        </w:rPr>
        <w:t xml:space="preserve"> </w:t>
      </w:r>
      <w:r w:rsidRPr="00E86B7F">
        <w:rPr>
          <w:rFonts w:ascii="Times New Roman" w:hAnsi="Times New Roman" w:cs="Times New Roman"/>
          <w:sz w:val="20"/>
          <w:szCs w:val="20"/>
        </w:rPr>
        <w:t>Административного</w:t>
      </w:r>
      <w:r w:rsidRPr="00E86B7F">
        <w:rPr>
          <w:rFonts w:ascii="Times New Roman" w:hAnsi="Times New Roman" w:cs="Times New Roman"/>
          <w:spacing w:val="49"/>
          <w:sz w:val="20"/>
          <w:szCs w:val="20"/>
        </w:rPr>
        <w:t xml:space="preserve"> </w:t>
      </w:r>
      <w:r w:rsidRPr="00E86B7F">
        <w:rPr>
          <w:rFonts w:ascii="Times New Roman" w:hAnsi="Times New Roman" w:cs="Times New Roman"/>
          <w:sz w:val="20"/>
          <w:szCs w:val="20"/>
        </w:rPr>
        <w:t>регламента,</w:t>
      </w:r>
      <w:r w:rsidRPr="00E86B7F">
        <w:rPr>
          <w:rFonts w:ascii="Times New Roman" w:hAnsi="Times New Roman" w:cs="Times New Roman"/>
          <w:spacing w:val="48"/>
          <w:sz w:val="20"/>
          <w:szCs w:val="20"/>
        </w:rPr>
        <w:t xml:space="preserve"> </w:t>
      </w:r>
      <w:r w:rsidRPr="00E86B7F">
        <w:rPr>
          <w:rFonts w:ascii="Times New Roman" w:hAnsi="Times New Roman" w:cs="Times New Roman"/>
          <w:sz w:val="20"/>
          <w:szCs w:val="20"/>
        </w:rPr>
        <w:t>подлежащих обязательному</w:t>
      </w:r>
      <w:r w:rsidRPr="00E86B7F">
        <w:rPr>
          <w:rFonts w:ascii="Times New Roman" w:hAnsi="Times New Roman" w:cs="Times New Roman"/>
          <w:spacing w:val="-8"/>
          <w:sz w:val="20"/>
          <w:szCs w:val="20"/>
        </w:rPr>
        <w:t xml:space="preserve"> </w:t>
      </w:r>
      <w:r w:rsidRPr="00E86B7F">
        <w:rPr>
          <w:rFonts w:ascii="Times New Roman" w:hAnsi="Times New Roman" w:cs="Times New Roman"/>
          <w:sz w:val="20"/>
          <w:szCs w:val="20"/>
        </w:rPr>
        <w:t>представлению</w:t>
      </w:r>
      <w:r w:rsidRPr="00E86B7F">
        <w:rPr>
          <w:rFonts w:ascii="Times New Roman" w:hAnsi="Times New Roman" w:cs="Times New Roman"/>
          <w:spacing w:val="-7"/>
          <w:sz w:val="20"/>
          <w:szCs w:val="20"/>
        </w:rPr>
        <w:t xml:space="preserve"> </w:t>
      </w:r>
      <w:r w:rsidRPr="00E86B7F">
        <w:rPr>
          <w:rFonts w:ascii="Times New Roman" w:hAnsi="Times New Roman" w:cs="Times New Roman"/>
          <w:sz w:val="20"/>
          <w:szCs w:val="20"/>
        </w:rPr>
        <w:t>заявителем; представленные документы содержат недостоверные и (или) противоречивые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сведения; подача</w:t>
      </w:r>
      <w:r w:rsidRPr="00E86B7F">
        <w:rPr>
          <w:rFonts w:ascii="Times New Roman" w:hAnsi="Times New Roman" w:cs="Times New Roman"/>
          <w:spacing w:val="-4"/>
          <w:sz w:val="20"/>
          <w:szCs w:val="20"/>
        </w:rPr>
        <w:t xml:space="preserve"> </w:t>
      </w:r>
      <w:r w:rsidRPr="00E86B7F">
        <w:rPr>
          <w:rFonts w:ascii="Times New Roman" w:hAnsi="Times New Roman" w:cs="Times New Roman"/>
          <w:sz w:val="20"/>
          <w:szCs w:val="20"/>
        </w:rPr>
        <w:t>запроса</w:t>
      </w:r>
      <w:r w:rsidRPr="00E86B7F">
        <w:rPr>
          <w:rFonts w:ascii="Times New Roman" w:hAnsi="Times New Roman" w:cs="Times New Roman"/>
          <w:spacing w:val="-4"/>
          <w:sz w:val="20"/>
          <w:szCs w:val="20"/>
        </w:rPr>
        <w:t xml:space="preserve"> </w:t>
      </w:r>
      <w:r w:rsidRPr="00E86B7F">
        <w:rPr>
          <w:rFonts w:ascii="Times New Roman" w:hAnsi="Times New Roman" w:cs="Times New Roman"/>
          <w:sz w:val="20"/>
          <w:szCs w:val="20"/>
        </w:rPr>
        <w:t>от</w:t>
      </w:r>
      <w:r w:rsidRPr="00E86B7F">
        <w:rPr>
          <w:rFonts w:ascii="Times New Roman" w:hAnsi="Times New Roman" w:cs="Times New Roman"/>
          <w:spacing w:val="-6"/>
          <w:sz w:val="20"/>
          <w:szCs w:val="20"/>
        </w:rPr>
        <w:t xml:space="preserve"> </w:t>
      </w:r>
      <w:r w:rsidRPr="00E86B7F">
        <w:rPr>
          <w:rFonts w:ascii="Times New Roman" w:hAnsi="Times New Roman" w:cs="Times New Roman"/>
          <w:sz w:val="20"/>
          <w:szCs w:val="20"/>
        </w:rPr>
        <w:t>имени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заявителя</w:t>
      </w:r>
      <w:r w:rsidRPr="00E86B7F">
        <w:rPr>
          <w:rFonts w:ascii="Times New Roman" w:hAnsi="Times New Roman" w:cs="Times New Roman"/>
          <w:spacing w:val="-5"/>
          <w:sz w:val="20"/>
          <w:szCs w:val="20"/>
        </w:rPr>
        <w:t xml:space="preserve"> </w:t>
      </w:r>
      <w:r w:rsidRPr="00E86B7F">
        <w:rPr>
          <w:rFonts w:ascii="Times New Roman" w:hAnsi="Times New Roman" w:cs="Times New Roman"/>
          <w:sz w:val="20"/>
          <w:szCs w:val="20"/>
        </w:rPr>
        <w:t>не</w:t>
      </w:r>
      <w:r w:rsidRPr="00E86B7F">
        <w:rPr>
          <w:rFonts w:ascii="Times New Roman" w:hAnsi="Times New Roman" w:cs="Times New Roman"/>
          <w:spacing w:val="-4"/>
          <w:sz w:val="20"/>
          <w:szCs w:val="20"/>
        </w:rPr>
        <w:t xml:space="preserve"> </w:t>
      </w:r>
      <w:r w:rsidRPr="00E86B7F">
        <w:rPr>
          <w:rFonts w:ascii="Times New Roman" w:hAnsi="Times New Roman" w:cs="Times New Roman"/>
          <w:sz w:val="20"/>
          <w:szCs w:val="20"/>
        </w:rPr>
        <w:t>уполномоченным</w:t>
      </w:r>
      <w:r w:rsidRPr="00E86B7F">
        <w:rPr>
          <w:rFonts w:ascii="Times New Roman" w:hAnsi="Times New Roman" w:cs="Times New Roman"/>
          <w:spacing w:val="-4"/>
          <w:sz w:val="20"/>
          <w:szCs w:val="20"/>
        </w:rPr>
        <w:t xml:space="preserve"> </w:t>
      </w:r>
      <w:r w:rsidRPr="00E86B7F">
        <w:rPr>
          <w:rFonts w:ascii="Times New Roman" w:hAnsi="Times New Roman" w:cs="Times New Roman"/>
          <w:sz w:val="20"/>
          <w:szCs w:val="20"/>
        </w:rPr>
        <w:t>на</w:t>
      </w:r>
      <w:r w:rsidRPr="00E86B7F">
        <w:rPr>
          <w:rFonts w:ascii="Times New Roman" w:hAnsi="Times New Roman" w:cs="Times New Roman"/>
          <w:spacing w:val="-4"/>
          <w:sz w:val="20"/>
          <w:szCs w:val="20"/>
        </w:rPr>
        <w:t xml:space="preserve"> </w:t>
      </w:r>
      <w:r w:rsidRPr="00E86B7F">
        <w:rPr>
          <w:rFonts w:ascii="Times New Roman" w:hAnsi="Times New Roman" w:cs="Times New Roman"/>
          <w:sz w:val="20"/>
          <w:szCs w:val="20"/>
        </w:rPr>
        <w:t>то</w:t>
      </w:r>
      <w:r w:rsidRPr="00E86B7F">
        <w:rPr>
          <w:rFonts w:ascii="Times New Roman" w:hAnsi="Times New Roman" w:cs="Times New Roman"/>
          <w:spacing w:val="-2"/>
          <w:sz w:val="20"/>
          <w:szCs w:val="20"/>
        </w:rPr>
        <w:t xml:space="preserve"> </w:t>
      </w:r>
      <w:r w:rsidRPr="00E86B7F">
        <w:rPr>
          <w:rFonts w:ascii="Times New Roman" w:hAnsi="Times New Roman" w:cs="Times New Roman"/>
          <w:sz w:val="20"/>
          <w:szCs w:val="20"/>
        </w:rPr>
        <w:t>лицом; обращение за предоставлением государственной услуги лица, не являющегося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заявителем на предоставление государственной услуги в соответствии с настоящим</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Регламентом (в случае, если указанное основание может быть выявлено при приеме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запроса</w:t>
      </w:r>
      <w:r w:rsidRPr="00E86B7F">
        <w:rPr>
          <w:rFonts w:ascii="Times New Roman" w:hAnsi="Times New Roman" w:cs="Times New Roman"/>
          <w:spacing w:val="-5"/>
          <w:sz w:val="20"/>
          <w:szCs w:val="20"/>
        </w:rPr>
        <w:t xml:space="preserve"> </w:t>
      </w:r>
      <w:r w:rsidRPr="00E86B7F">
        <w:rPr>
          <w:rFonts w:ascii="Times New Roman" w:hAnsi="Times New Roman" w:cs="Times New Roman"/>
          <w:sz w:val="20"/>
          <w:szCs w:val="20"/>
        </w:rPr>
        <w:t>и</w:t>
      </w:r>
      <w:r w:rsidRPr="00E86B7F">
        <w:rPr>
          <w:rFonts w:ascii="Times New Roman" w:hAnsi="Times New Roman" w:cs="Times New Roman"/>
          <w:spacing w:val="-2"/>
          <w:sz w:val="20"/>
          <w:szCs w:val="20"/>
        </w:rPr>
        <w:t xml:space="preserve"> </w:t>
      </w:r>
      <w:r w:rsidRPr="00E86B7F">
        <w:rPr>
          <w:rFonts w:ascii="Times New Roman" w:hAnsi="Times New Roman" w:cs="Times New Roman"/>
          <w:sz w:val="20"/>
          <w:szCs w:val="20"/>
        </w:rPr>
        <w:t>документов,</w:t>
      </w:r>
      <w:r w:rsidRPr="00E86B7F">
        <w:rPr>
          <w:rFonts w:ascii="Times New Roman" w:hAnsi="Times New Roman" w:cs="Times New Roman"/>
          <w:spacing w:val="-5"/>
          <w:sz w:val="20"/>
          <w:szCs w:val="20"/>
        </w:rPr>
        <w:t xml:space="preserve"> </w:t>
      </w:r>
      <w:r w:rsidRPr="00E86B7F">
        <w:rPr>
          <w:rFonts w:ascii="Times New Roman" w:hAnsi="Times New Roman" w:cs="Times New Roman"/>
          <w:sz w:val="20"/>
          <w:szCs w:val="20"/>
        </w:rPr>
        <w:t>необходимых</w:t>
      </w:r>
      <w:r w:rsidRPr="00E86B7F">
        <w:rPr>
          <w:rFonts w:ascii="Times New Roman" w:hAnsi="Times New Roman" w:cs="Times New Roman"/>
          <w:spacing w:val="-3"/>
          <w:sz w:val="20"/>
          <w:szCs w:val="20"/>
        </w:rPr>
        <w:t xml:space="preserve"> </w:t>
      </w:r>
      <w:r w:rsidRPr="00E86B7F">
        <w:rPr>
          <w:rFonts w:ascii="Times New Roman" w:hAnsi="Times New Roman" w:cs="Times New Roman"/>
          <w:sz w:val="20"/>
          <w:szCs w:val="20"/>
        </w:rPr>
        <w:t>для</w:t>
      </w:r>
      <w:r w:rsidRPr="00E86B7F">
        <w:rPr>
          <w:rFonts w:ascii="Times New Roman" w:hAnsi="Times New Roman" w:cs="Times New Roman"/>
          <w:spacing w:val="-2"/>
          <w:sz w:val="20"/>
          <w:szCs w:val="20"/>
        </w:rPr>
        <w:t xml:space="preserve"> </w:t>
      </w:r>
      <w:r w:rsidRPr="00E86B7F">
        <w:rPr>
          <w:rFonts w:ascii="Times New Roman" w:hAnsi="Times New Roman" w:cs="Times New Roman"/>
          <w:sz w:val="20"/>
          <w:szCs w:val="20"/>
        </w:rPr>
        <w:t>предоставления</w:t>
      </w:r>
      <w:r w:rsidRPr="00E86B7F">
        <w:rPr>
          <w:rFonts w:ascii="Times New Roman" w:hAnsi="Times New Roman" w:cs="Times New Roman"/>
          <w:spacing w:val="-3"/>
          <w:sz w:val="20"/>
          <w:szCs w:val="20"/>
        </w:rPr>
        <w:t xml:space="preserve"> </w:t>
      </w:r>
      <w:r w:rsidRPr="00E86B7F">
        <w:rPr>
          <w:rFonts w:ascii="Times New Roman" w:hAnsi="Times New Roman" w:cs="Times New Roman"/>
          <w:sz w:val="20"/>
          <w:szCs w:val="20"/>
        </w:rPr>
        <w:t>государственной</w:t>
      </w:r>
      <w:r w:rsidRPr="00E86B7F">
        <w:rPr>
          <w:rFonts w:ascii="Times New Roman" w:hAnsi="Times New Roman" w:cs="Times New Roman"/>
          <w:spacing w:val="-2"/>
          <w:sz w:val="20"/>
          <w:szCs w:val="20"/>
        </w:rPr>
        <w:t xml:space="preserve"> </w:t>
      </w:r>
      <w:r w:rsidRPr="00E86B7F">
        <w:rPr>
          <w:rFonts w:ascii="Times New Roman" w:hAnsi="Times New Roman" w:cs="Times New Roman"/>
          <w:sz w:val="20"/>
          <w:szCs w:val="20"/>
        </w:rPr>
        <w:t>услуги); обращение за государственной услугой в уполномоченный орган или МФЦ, не</w:t>
      </w:r>
      <w:r w:rsidRPr="00E86B7F">
        <w:rPr>
          <w:rFonts w:ascii="Times New Roman" w:hAnsi="Times New Roman" w:cs="Times New Roman"/>
          <w:spacing w:val="-67"/>
          <w:sz w:val="20"/>
          <w:szCs w:val="20"/>
        </w:rPr>
        <w:t xml:space="preserve"> </w:t>
      </w:r>
      <w:r w:rsidRPr="00E86B7F">
        <w:rPr>
          <w:rFonts w:ascii="Times New Roman" w:hAnsi="Times New Roman" w:cs="Times New Roman"/>
          <w:sz w:val="20"/>
          <w:szCs w:val="20"/>
        </w:rPr>
        <w:t>предоставляющие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требующуюся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заявителю</w:t>
      </w:r>
      <w:r w:rsidRPr="00E86B7F">
        <w:rPr>
          <w:rFonts w:ascii="Times New Roman" w:hAnsi="Times New Roman" w:cs="Times New Roman"/>
          <w:spacing w:val="-3"/>
          <w:sz w:val="20"/>
          <w:szCs w:val="20"/>
        </w:rPr>
        <w:t xml:space="preserve"> </w:t>
      </w:r>
      <w:r w:rsidRPr="00E86B7F">
        <w:rPr>
          <w:rFonts w:ascii="Times New Roman" w:hAnsi="Times New Roman" w:cs="Times New Roman"/>
          <w:sz w:val="20"/>
          <w:szCs w:val="20"/>
        </w:rPr>
        <w:t>государственную</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услугу; некорректное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заполнение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обязательных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полей</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форме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интерактивного</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запроса</w:t>
      </w:r>
      <w:r w:rsidRPr="00E86B7F">
        <w:rPr>
          <w:rFonts w:ascii="Times New Roman" w:hAnsi="Times New Roman" w:cs="Times New Roman"/>
          <w:spacing w:val="-3"/>
          <w:sz w:val="20"/>
          <w:szCs w:val="20"/>
        </w:rPr>
        <w:t xml:space="preserve"> </w:t>
      </w:r>
      <w:r w:rsidRPr="00E86B7F">
        <w:rPr>
          <w:rFonts w:ascii="Times New Roman" w:hAnsi="Times New Roman" w:cs="Times New Roman"/>
          <w:sz w:val="20"/>
          <w:szCs w:val="20"/>
        </w:rPr>
        <w:t>на Портале; наличие</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противоречивых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сведений</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представленных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документах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и</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67"/>
          <w:sz w:val="20"/>
          <w:szCs w:val="20"/>
        </w:rPr>
        <w:t xml:space="preserve"> </w:t>
      </w:r>
      <w:r w:rsidRPr="00E86B7F">
        <w:rPr>
          <w:rFonts w:ascii="Times New Roman" w:hAnsi="Times New Roman" w:cs="Times New Roman"/>
          <w:sz w:val="20"/>
          <w:szCs w:val="20"/>
        </w:rPr>
        <w:t>интерактивном</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запросе; представление</w:t>
      </w:r>
      <w:r w:rsidRPr="00E86B7F">
        <w:rPr>
          <w:rFonts w:ascii="Times New Roman" w:hAnsi="Times New Roman" w:cs="Times New Roman"/>
          <w:spacing w:val="-4"/>
          <w:sz w:val="20"/>
          <w:szCs w:val="20"/>
        </w:rPr>
        <w:t xml:space="preserve"> </w:t>
      </w:r>
      <w:r w:rsidRPr="00E86B7F">
        <w:rPr>
          <w:rFonts w:ascii="Times New Roman" w:hAnsi="Times New Roman" w:cs="Times New Roman"/>
          <w:sz w:val="20"/>
          <w:szCs w:val="20"/>
        </w:rPr>
        <w:t>документов,</w:t>
      </w:r>
      <w:r w:rsidRPr="00E86B7F">
        <w:rPr>
          <w:rFonts w:ascii="Times New Roman" w:hAnsi="Times New Roman" w:cs="Times New Roman"/>
          <w:spacing w:val="-6"/>
          <w:sz w:val="20"/>
          <w:szCs w:val="20"/>
        </w:rPr>
        <w:t xml:space="preserve"> </w:t>
      </w:r>
      <w:r w:rsidRPr="00E86B7F">
        <w:rPr>
          <w:rFonts w:ascii="Times New Roman" w:hAnsi="Times New Roman" w:cs="Times New Roman"/>
          <w:sz w:val="20"/>
          <w:szCs w:val="20"/>
        </w:rPr>
        <w:t>не</w:t>
      </w:r>
      <w:r w:rsidRPr="00E86B7F">
        <w:rPr>
          <w:rFonts w:ascii="Times New Roman" w:hAnsi="Times New Roman" w:cs="Times New Roman"/>
          <w:spacing w:val="-3"/>
          <w:sz w:val="20"/>
          <w:szCs w:val="20"/>
        </w:rPr>
        <w:t xml:space="preserve"> </w:t>
      </w:r>
      <w:r w:rsidRPr="00E86B7F">
        <w:rPr>
          <w:rFonts w:ascii="Times New Roman" w:hAnsi="Times New Roman" w:cs="Times New Roman"/>
          <w:sz w:val="20"/>
          <w:szCs w:val="20"/>
        </w:rPr>
        <w:t>подписанных</w:t>
      </w:r>
      <w:r w:rsidRPr="00E86B7F">
        <w:rPr>
          <w:rFonts w:ascii="Times New Roman" w:hAnsi="Times New Roman" w:cs="Times New Roman"/>
          <w:spacing w:val="-3"/>
          <w:sz w:val="20"/>
          <w:szCs w:val="20"/>
        </w:rPr>
        <w:t xml:space="preserve"> </w:t>
      </w:r>
      <w:r w:rsidRPr="00E86B7F">
        <w:rPr>
          <w:rFonts w:ascii="Times New Roman" w:hAnsi="Times New Roman" w:cs="Times New Roman"/>
          <w:sz w:val="20"/>
          <w:szCs w:val="20"/>
        </w:rPr>
        <w:t>в</w:t>
      </w:r>
      <w:r w:rsidRPr="00E86B7F">
        <w:rPr>
          <w:rFonts w:ascii="Times New Roman" w:hAnsi="Times New Roman" w:cs="Times New Roman"/>
          <w:spacing w:val="-6"/>
          <w:sz w:val="20"/>
          <w:szCs w:val="20"/>
        </w:rPr>
        <w:t xml:space="preserve"> </w:t>
      </w:r>
      <w:r w:rsidRPr="00E86B7F">
        <w:rPr>
          <w:rFonts w:ascii="Times New Roman" w:hAnsi="Times New Roman" w:cs="Times New Roman"/>
          <w:sz w:val="20"/>
          <w:szCs w:val="20"/>
        </w:rPr>
        <w:t>установленном</w:t>
      </w:r>
      <w:r w:rsidRPr="00E86B7F">
        <w:rPr>
          <w:rFonts w:ascii="Times New Roman" w:hAnsi="Times New Roman" w:cs="Times New Roman"/>
          <w:spacing w:val="-3"/>
          <w:sz w:val="20"/>
          <w:szCs w:val="20"/>
        </w:rPr>
        <w:t xml:space="preserve"> </w:t>
      </w:r>
      <w:r w:rsidRPr="00E86B7F">
        <w:rPr>
          <w:rFonts w:ascii="Times New Roman" w:hAnsi="Times New Roman" w:cs="Times New Roman"/>
          <w:sz w:val="20"/>
          <w:szCs w:val="20"/>
        </w:rPr>
        <w:lastRenderedPageBreak/>
        <w:t>порядке;</w:t>
      </w:r>
      <w:r>
        <w:rPr>
          <w:rFonts w:ascii="Times New Roman" w:hAnsi="Times New Roman" w:cs="Times New Roman"/>
          <w:sz w:val="20"/>
          <w:szCs w:val="20"/>
        </w:rPr>
        <w:t xml:space="preserve"> </w:t>
      </w:r>
      <w:r w:rsidRPr="00E86B7F">
        <w:rPr>
          <w:rFonts w:ascii="Times New Roman" w:hAnsi="Times New Roman" w:cs="Times New Roman"/>
          <w:sz w:val="20"/>
          <w:szCs w:val="20"/>
        </w:rPr>
        <w:t>запрос и иные документы в электронной форме подписаны с использованием</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электронной</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подписи, не принадлежащей</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заявителю.</w:t>
      </w:r>
      <w:r>
        <w:rPr>
          <w:rFonts w:ascii="Times New Roman" w:hAnsi="Times New Roman" w:cs="Times New Roman"/>
          <w:sz w:val="20"/>
          <w:szCs w:val="20"/>
        </w:rPr>
        <w:t xml:space="preserve"> </w:t>
      </w:r>
      <w:r w:rsidRPr="00E86B7F">
        <w:rPr>
          <w:rFonts w:ascii="Times New Roman" w:hAnsi="Times New Roman" w:cs="Times New Roman"/>
          <w:sz w:val="20"/>
          <w:szCs w:val="20"/>
        </w:rPr>
        <w:t>В связи с изложенным принято решение об отказе в приеме запроса и иных</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документов,</w:t>
      </w:r>
      <w:r w:rsidRPr="00E86B7F">
        <w:rPr>
          <w:rFonts w:ascii="Times New Roman" w:hAnsi="Times New Roman" w:cs="Times New Roman"/>
          <w:spacing w:val="-3"/>
          <w:sz w:val="20"/>
          <w:szCs w:val="20"/>
        </w:rPr>
        <w:t xml:space="preserve"> </w:t>
      </w:r>
      <w:r w:rsidRPr="00E86B7F">
        <w:rPr>
          <w:rFonts w:ascii="Times New Roman" w:hAnsi="Times New Roman" w:cs="Times New Roman"/>
          <w:sz w:val="20"/>
          <w:szCs w:val="20"/>
        </w:rPr>
        <w:t>необходимых для</w:t>
      </w:r>
      <w:r w:rsidRPr="00E86B7F">
        <w:rPr>
          <w:rFonts w:ascii="Times New Roman" w:hAnsi="Times New Roman" w:cs="Times New Roman"/>
          <w:spacing w:val="-4"/>
          <w:sz w:val="20"/>
          <w:szCs w:val="20"/>
        </w:rPr>
        <w:t xml:space="preserve"> </w:t>
      </w:r>
      <w:r w:rsidRPr="00E86B7F">
        <w:rPr>
          <w:rFonts w:ascii="Times New Roman" w:hAnsi="Times New Roman" w:cs="Times New Roman"/>
          <w:sz w:val="20"/>
          <w:szCs w:val="20"/>
        </w:rPr>
        <w:t>предоставления</w:t>
      </w:r>
      <w:r w:rsidRPr="00E86B7F">
        <w:rPr>
          <w:rFonts w:ascii="Times New Roman" w:hAnsi="Times New Roman" w:cs="Times New Roman"/>
          <w:spacing w:val="-1"/>
          <w:sz w:val="20"/>
          <w:szCs w:val="20"/>
        </w:rPr>
        <w:t xml:space="preserve"> </w:t>
      </w:r>
      <w:r w:rsidRPr="00E86B7F">
        <w:rPr>
          <w:rFonts w:ascii="Times New Roman" w:hAnsi="Times New Roman" w:cs="Times New Roman"/>
          <w:sz w:val="20"/>
          <w:szCs w:val="20"/>
        </w:rPr>
        <w:t>государственной услуги.</w:t>
      </w:r>
    </w:p>
    <w:p w14:paraId="0A663997" w14:textId="4017E279" w:rsidR="00E86B7F" w:rsidRDefault="00E86B7F" w:rsidP="00E86B7F">
      <w:pPr>
        <w:widowControl w:val="0"/>
        <w:tabs>
          <w:tab w:val="left" w:pos="965"/>
        </w:tabs>
        <w:autoSpaceDE w:val="0"/>
        <w:autoSpaceDN w:val="0"/>
        <w:spacing w:after="0" w:line="240" w:lineRule="auto"/>
        <w:ind w:left="-78" w:right="122"/>
        <w:jc w:val="both"/>
        <w:rPr>
          <w:rFonts w:ascii="Times New Roman" w:hAnsi="Times New Roman" w:cs="Times New Roman"/>
          <w:sz w:val="20"/>
          <w:szCs w:val="20"/>
        </w:rPr>
      </w:pPr>
      <w:r>
        <w:rPr>
          <w:rFonts w:ascii="Times New Roman" w:hAnsi="Times New Roman" w:cs="Times New Roman"/>
          <w:sz w:val="20"/>
          <w:szCs w:val="20"/>
        </w:rPr>
        <w:t>__________________________</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____________</w:t>
      </w:r>
      <w:r>
        <w:rPr>
          <w:rFonts w:ascii="Times New Roman" w:hAnsi="Times New Roman" w:cs="Times New Roman"/>
          <w:sz w:val="20"/>
          <w:szCs w:val="20"/>
        </w:rPr>
        <w:tab/>
      </w:r>
      <w:r>
        <w:rPr>
          <w:rFonts w:ascii="Times New Roman" w:hAnsi="Times New Roman" w:cs="Times New Roman"/>
          <w:sz w:val="20"/>
          <w:szCs w:val="20"/>
        </w:rPr>
        <w:tab/>
        <w:t>_________________________________________</w:t>
      </w:r>
    </w:p>
    <w:p w14:paraId="78A276D0" w14:textId="77777777" w:rsidR="00E86B7F" w:rsidRPr="00E86B7F" w:rsidRDefault="00E86B7F" w:rsidP="00E86B7F">
      <w:pPr>
        <w:pStyle w:val="af"/>
        <w:tabs>
          <w:tab w:val="left" w:pos="4525"/>
          <w:tab w:val="left" w:pos="6705"/>
        </w:tabs>
        <w:spacing w:after="0"/>
        <w:rPr>
          <w:sz w:val="16"/>
          <w:szCs w:val="16"/>
        </w:rPr>
      </w:pPr>
      <w:r w:rsidRPr="00E86B7F">
        <w:rPr>
          <w:sz w:val="20"/>
          <w:szCs w:val="20"/>
        </w:rPr>
        <w:t>(</w:t>
      </w:r>
      <w:r w:rsidRPr="00E86B7F">
        <w:rPr>
          <w:sz w:val="16"/>
          <w:szCs w:val="16"/>
        </w:rPr>
        <w:t>должностное</w:t>
      </w:r>
      <w:r w:rsidRPr="00E86B7F">
        <w:rPr>
          <w:spacing w:val="-2"/>
          <w:sz w:val="16"/>
          <w:szCs w:val="16"/>
        </w:rPr>
        <w:t xml:space="preserve"> </w:t>
      </w:r>
      <w:r w:rsidRPr="00E86B7F">
        <w:rPr>
          <w:sz w:val="16"/>
          <w:szCs w:val="16"/>
        </w:rPr>
        <w:t>лицо</w:t>
      </w:r>
      <w:r w:rsidRPr="00E86B7F">
        <w:rPr>
          <w:spacing w:val="-5"/>
          <w:sz w:val="16"/>
          <w:szCs w:val="16"/>
        </w:rPr>
        <w:t xml:space="preserve"> </w:t>
      </w:r>
      <w:r w:rsidRPr="00E86B7F">
        <w:rPr>
          <w:sz w:val="16"/>
          <w:szCs w:val="16"/>
        </w:rPr>
        <w:t>(работник),</w:t>
      </w:r>
      <w:r w:rsidRPr="00E86B7F">
        <w:rPr>
          <w:sz w:val="16"/>
          <w:szCs w:val="16"/>
        </w:rPr>
        <w:tab/>
        <w:t>(подпись)</w:t>
      </w:r>
      <w:r w:rsidRPr="00E86B7F">
        <w:rPr>
          <w:sz w:val="16"/>
          <w:szCs w:val="16"/>
        </w:rPr>
        <w:tab/>
        <w:t>(инициалы,</w:t>
      </w:r>
      <w:r w:rsidRPr="00E86B7F">
        <w:rPr>
          <w:spacing w:val="-5"/>
          <w:sz w:val="16"/>
          <w:szCs w:val="16"/>
        </w:rPr>
        <w:t xml:space="preserve"> </w:t>
      </w:r>
      <w:r w:rsidRPr="00E86B7F">
        <w:rPr>
          <w:sz w:val="16"/>
          <w:szCs w:val="16"/>
        </w:rPr>
        <w:t>фамилия)</w:t>
      </w:r>
    </w:p>
    <w:p w14:paraId="0BB4F8D6" w14:textId="77777777" w:rsidR="00E86B7F" w:rsidRPr="00E86B7F" w:rsidRDefault="00E86B7F" w:rsidP="00E86B7F">
      <w:pPr>
        <w:pStyle w:val="af"/>
        <w:spacing w:after="0"/>
        <w:ind w:left="673" w:right="6291" w:hanging="562"/>
        <w:rPr>
          <w:spacing w:val="-68"/>
          <w:sz w:val="16"/>
          <w:szCs w:val="16"/>
        </w:rPr>
      </w:pPr>
      <w:r w:rsidRPr="00E86B7F">
        <w:rPr>
          <w:sz w:val="16"/>
          <w:szCs w:val="16"/>
        </w:rPr>
        <w:t>имеющее право принять решение</w:t>
      </w:r>
      <w:r w:rsidRPr="00E86B7F">
        <w:rPr>
          <w:spacing w:val="-68"/>
          <w:sz w:val="16"/>
          <w:szCs w:val="16"/>
        </w:rPr>
        <w:t xml:space="preserve">     </w:t>
      </w:r>
    </w:p>
    <w:p w14:paraId="70430D91" w14:textId="6591326F" w:rsidR="00E86B7F" w:rsidRDefault="00E86B7F" w:rsidP="00E86B7F">
      <w:pPr>
        <w:widowControl w:val="0"/>
        <w:tabs>
          <w:tab w:val="left" w:pos="965"/>
        </w:tabs>
        <w:autoSpaceDE w:val="0"/>
        <w:autoSpaceDN w:val="0"/>
        <w:spacing w:after="0" w:line="240" w:lineRule="auto"/>
        <w:ind w:left="-78" w:right="122"/>
        <w:jc w:val="both"/>
        <w:rPr>
          <w:rFonts w:ascii="Times New Roman" w:hAnsi="Times New Roman" w:cs="Times New Roman"/>
          <w:sz w:val="16"/>
          <w:szCs w:val="16"/>
        </w:rPr>
      </w:pPr>
      <w:r w:rsidRPr="00E86B7F">
        <w:rPr>
          <w:rFonts w:ascii="Times New Roman" w:hAnsi="Times New Roman" w:cs="Times New Roman"/>
          <w:sz w:val="16"/>
          <w:szCs w:val="16"/>
        </w:rPr>
        <w:t>об</w:t>
      </w:r>
      <w:r w:rsidRPr="00E86B7F">
        <w:rPr>
          <w:rFonts w:ascii="Times New Roman" w:hAnsi="Times New Roman" w:cs="Times New Roman"/>
          <w:spacing w:val="-2"/>
          <w:sz w:val="16"/>
          <w:szCs w:val="16"/>
        </w:rPr>
        <w:t xml:space="preserve"> </w:t>
      </w:r>
      <w:r w:rsidRPr="00E86B7F">
        <w:rPr>
          <w:rFonts w:ascii="Times New Roman" w:hAnsi="Times New Roman" w:cs="Times New Roman"/>
          <w:sz w:val="16"/>
          <w:szCs w:val="16"/>
        </w:rPr>
        <w:t>отказе</w:t>
      </w:r>
      <w:r w:rsidRPr="00E86B7F">
        <w:rPr>
          <w:rFonts w:ascii="Times New Roman" w:hAnsi="Times New Roman" w:cs="Times New Roman"/>
          <w:spacing w:val="-1"/>
          <w:sz w:val="16"/>
          <w:szCs w:val="16"/>
        </w:rPr>
        <w:t xml:space="preserve"> </w:t>
      </w:r>
      <w:r w:rsidRPr="00E86B7F">
        <w:rPr>
          <w:rFonts w:ascii="Times New Roman" w:hAnsi="Times New Roman" w:cs="Times New Roman"/>
          <w:sz w:val="16"/>
          <w:szCs w:val="16"/>
        </w:rPr>
        <w:t>в</w:t>
      </w:r>
      <w:r w:rsidRPr="00E86B7F">
        <w:rPr>
          <w:rFonts w:ascii="Times New Roman" w:hAnsi="Times New Roman" w:cs="Times New Roman"/>
          <w:spacing w:val="-2"/>
          <w:sz w:val="16"/>
          <w:szCs w:val="16"/>
        </w:rPr>
        <w:t xml:space="preserve"> </w:t>
      </w:r>
      <w:r w:rsidRPr="00E86B7F">
        <w:rPr>
          <w:rFonts w:ascii="Times New Roman" w:hAnsi="Times New Roman" w:cs="Times New Roman"/>
          <w:sz w:val="16"/>
          <w:szCs w:val="16"/>
        </w:rPr>
        <w:t>приеме документов</w:t>
      </w:r>
    </w:p>
    <w:p w14:paraId="4A9BA1F1" w14:textId="77777777" w:rsidR="00E86B7F" w:rsidRPr="00E86B7F" w:rsidRDefault="00E86B7F" w:rsidP="00E86B7F">
      <w:pPr>
        <w:pStyle w:val="af"/>
        <w:ind w:right="2"/>
        <w:rPr>
          <w:sz w:val="20"/>
          <w:szCs w:val="20"/>
        </w:rPr>
      </w:pPr>
      <w:r w:rsidRPr="00E86B7F">
        <w:rPr>
          <w:sz w:val="20"/>
          <w:szCs w:val="20"/>
        </w:rPr>
        <w:t>Подпись заявителя, подтверждающая получение Решения об отказе в приеме</w:t>
      </w:r>
      <w:r w:rsidRPr="00E86B7F">
        <w:rPr>
          <w:spacing w:val="-68"/>
          <w:sz w:val="20"/>
          <w:szCs w:val="20"/>
        </w:rPr>
        <w:t xml:space="preserve"> </w:t>
      </w:r>
      <w:r w:rsidRPr="00E86B7F">
        <w:rPr>
          <w:sz w:val="20"/>
          <w:szCs w:val="20"/>
        </w:rPr>
        <w:t>документов</w:t>
      </w:r>
    </w:p>
    <w:p w14:paraId="32BB5120" w14:textId="1A5E9983" w:rsidR="00BA5395" w:rsidRPr="00D223CF" w:rsidRDefault="00BA5395" w:rsidP="00D223CF">
      <w:pPr>
        <w:autoSpaceDE w:val="0"/>
        <w:autoSpaceDN w:val="0"/>
        <w:adjustRightInd w:val="0"/>
        <w:spacing w:after="0" w:line="240" w:lineRule="auto"/>
        <w:outlineLvl w:val="0"/>
        <w:rPr>
          <w:sz w:val="20"/>
          <w:szCs w:val="20"/>
        </w:rPr>
      </w:pPr>
      <w:r w:rsidRPr="00D223CF">
        <w:rPr>
          <w:rFonts w:ascii="Times New Roman" w:eastAsia="Times New Roman" w:hAnsi="Times New Roman" w:cs="Times New Roman"/>
          <w:color w:val="191919"/>
          <w:sz w:val="20"/>
          <w:szCs w:val="20"/>
        </w:rPr>
        <w:t>Приложение № 5 к административному регламенту предоставления муниципальной услуги</w:t>
      </w:r>
    </w:p>
    <w:tbl>
      <w:tblPr>
        <w:tblW w:w="5616" w:type="dxa"/>
        <w:tblInd w:w="1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6"/>
      </w:tblGrid>
      <w:tr w:rsidR="00D223CF" w:rsidRPr="00D223CF" w14:paraId="2D7E6FC9" w14:textId="77777777" w:rsidTr="001C156A">
        <w:tc>
          <w:tcPr>
            <w:tcW w:w="5616" w:type="dxa"/>
          </w:tcPr>
          <w:p w14:paraId="01AEE471" w14:textId="77777777" w:rsidR="00D223CF" w:rsidRPr="00D223CF" w:rsidRDefault="00D223CF" w:rsidP="00D223CF">
            <w:pPr>
              <w:autoSpaceDE w:val="0"/>
              <w:autoSpaceDN w:val="0"/>
              <w:adjustRightInd w:val="0"/>
              <w:spacing w:after="0" w:line="240" w:lineRule="auto"/>
              <w:ind w:firstLine="709"/>
              <w:jc w:val="center"/>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Бланк уполномоченного органа</w:t>
            </w:r>
          </w:p>
        </w:tc>
      </w:tr>
    </w:tbl>
    <w:p w14:paraId="4C88A923" w14:textId="67CFF3D1" w:rsidR="00D223CF" w:rsidRPr="00D223CF" w:rsidRDefault="00D223CF" w:rsidP="00D223CF">
      <w:pPr>
        <w:autoSpaceDE w:val="0"/>
        <w:autoSpaceDN w:val="0"/>
        <w:adjustRightInd w:val="0"/>
        <w:spacing w:after="0" w:line="240" w:lineRule="auto"/>
        <w:jc w:val="center"/>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УВЕДОМЛЕНИЕ № ____</w:t>
      </w:r>
      <w:r>
        <w:rPr>
          <w:rFonts w:ascii="Times New Roman" w:eastAsia="Calibri" w:hAnsi="Times New Roman" w:cs="Times New Roman"/>
          <w:color w:val="191919"/>
          <w:sz w:val="20"/>
          <w:szCs w:val="20"/>
          <w:lang w:eastAsia="ru-RU"/>
        </w:rPr>
        <w:t xml:space="preserve"> </w:t>
      </w:r>
      <w:r w:rsidRPr="00D223CF">
        <w:rPr>
          <w:rFonts w:ascii="Times New Roman" w:eastAsia="Calibri" w:hAnsi="Times New Roman" w:cs="Times New Roman"/>
          <w:color w:val="191919"/>
          <w:sz w:val="20"/>
          <w:szCs w:val="20"/>
          <w:lang w:eastAsia="ru-RU"/>
        </w:rPr>
        <w:t>об отказе в заключении договора на безвозмездную передачу (приватизация) жилого помещение в собственность граждан "__" _______ 20__ г.</w:t>
      </w:r>
    </w:p>
    <w:p w14:paraId="334BE6C9" w14:textId="09EB45FF" w:rsidR="00D223CF" w:rsidRDefault="00D223CF" w:rsidP="00D223CF">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Уполномоченным органом рассмотрено заявление от _________ № _________________________________________________</w:t>
      </w:r>
    </w:p>
    <w:p w14:paraId="333403D0" w14:textId="14F6B64C" w:rsidR="00D223CF" w:rsidRPr="00D223CF" w:rsidRDefault="00D223CF" w:rsidP="00D223CF">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____________________________________</w:t>
      </w:r>
      <w:r>
        <w:rPr>
          <w:rFonts w:ascii="Times New Roman" w:eastAsia="Calibri" w:hAnsi="Times New Roman" w:cs="Times New Roman"/>
          <w:color w:val="191919"/>
          <w:sz w:val="20"/>
          <w:szCs w:val="20"/>
          <w:lang w:eastAsia="ru-RU"/>
        </w:rPr>
        <w:t>______________</w:t>
      </w:r>
      <w:r w:rsidRPr="00D223CF">
        <w:rPr>
          <w:rFonts w:ascii="Times New Roman" w:eastAsia="Calibri" w:hAnsi="Times New Roman" w:cs="Times New Roman"/>
          <w:color w:val="191919"/>
          <w:sz w:val="20"/>
          <w:szCs w:val="20"/>
          <w:lang w:eastAsia="ru-RU"/>
        </w:rPr>
        <w:t>________________________________________________________</w:t>
      </w:r>
    </w:p>
    <w:p w14:paraId="6D8300AD" w14:textId="57BC36E2" w:rsidR="00D223CF" w:rsidRPr="00D223CF" w:rsidRDefault="00D223CF" w:rsidP="00D223CF">
      <w:pPr>
        <w:autoSpaceDE w:val="0"/>
        <w:autoSpaceDN w:val="0"/>
        <w:adjustRightInd w:val="0"/>
        <w:spacing w:after="0" w:line="240" w:lineRule="auto"/>
        <w:ind w:firstLine="709"/>
        <w:jc w:val="center"/>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(указывается полное наименование юридического лица с указанием организационно-правовой формы, или Ф.И.О. физического лица запросивших информацию)</w:t>
      </w:r>
    </w:p>
    <w:p w14:paraId="6FD1D932" w14:textId="26D5B147" w:rsidR="00D223CF" w:rsidRDefault="00D223CF" w:rsidP="00D223CF">
      <w:pPr>
        <w:autoSpaceDE w:val="0"/>
        <w:autoSpaceDN w:val="0"/>
        <w:adjustRightInd w:val="0"/>
        <w:spacing w:after="0" w:line="240" w:lineRule="auto"/>
        <w:rPr>
          <w:rFonts w:ascii="Times New Roman" w:eastAsia="Calibri" w:hAnsi="Times New Roman" w:cs="Courier New"/>
          <w:color w:val="191919"/>
          <w:sz w:val="20"/>
          <w:szCs w:val="20"/>
          <w:lang w:eastAsia="ru-RU"/>
        </w:rPr>
      </w:pPr>
      <w:r w:rsidRPr="00D223CF">
        <w:rPr>
          <w:rFonts w:ascii="Times New Roman" w:eastAsia="Calibri" w:hAnsi="Times New Roman" w:cs="Courier New"/>
          <w:color w:val="191919"/>
          <w:sz w:val="20"/>
          <w:szCs w:val="20"/>
          <w:lang w:eastAsia="ru-RU"/>
        </w:rPr>
        <w:t>о заключении</w:t>
      </w:r>
      <w:r w:rsidRPr="00D223CF">
        <w:rPr>
          <w:rFonts w:ascii="Times New Roman" w:eastAsia="Calibri" w:hAnsi="Times New Roman" w:cs="Times New Roman"/>
          <w:color w:val="191919"/>
          <w:sz w:val="20"/>
          <w:szCs w:val="20"/>
          <w:lang w:eastAsia="ru-RU"/>
        </w:rPr>
        <w:t xml:space="preserve"> договора на безвозмездную передачу (приватизация) жилого помещение в собственность граждан</w:t>
      </w:r>
      <w:r w:rsidRPr="00D223CF">
        <w:rPr>
          <w:rFonts w:ascii="Times New Roman" w:eastAsia="Calibri" w:hAnsi="Times New Roman" w:cs="Courier New"/>
          <w:color w:val="191919"/>
          <w:sz w:val="20"/>
          <w:szCs w:val="20"/>
          <w:lang w:eastAsia="ru-RU"/>
        </w:rPr>
        <w:t xml:space="preserve"> ________</w:t>
      </w:r>
    </w:p>
    <w:p w14:paraId="6EFEBA85" w14:textId="2E004000" w:rsidR="00D223CF" w:rsidRPr="00D223CF" w:rsidRDefault="00D223CF" w:rsidP="00D223CF">
      <w:pPr>
        <w:autoSpaceDE w:val="0"/>
        <w:autoSpaceDN w:val="0"/>
        <w:adjustRightInd w:val="0"/>
        <w:spacing w:after="0" w:line="240" w:lineRule="auto"/>
        <w:rPr>
          <w:rFonts w:ascii="Times New Roman" w:eastAsia="Calibri" w:hAnsi="Times New Roman" w:cs="Courier New"/>
          <w:color w:val="191919"/>
          <w:sz w:val="20"/>
          <w:szCs w:val="20"/>
          <w:lang w:eastAsia="ru-RU"/>
        </w:rPr>
      </w:pPr>
      <w:r>
        <w:rPr>
          <w:rFonts w:ascii="Times New Roman" w:eastAsia="Calibri" w:hAnsi="Times New Roman" w:cs="Courier New"/>
          <w:color w:val="191919"/>
          <w:sz w:val="20"/>
          <w:szCs w:val="20"/>
          <w:lang w:eastAsia="ru-RU"/>
        </w:rPr>
        <w:t>__________________________________________________________________________________________________________</w:t>
      </w:r>
    </w:p>
    <w:p w14:paraId="60865696" w14:textId="77777777" w:rsidR="00D223CF" w:rsidRPr="00D223CF" w:rsidRDefault="00D223CF" w:rsidP="00D223CF">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 xml:space="preserve">                                (наименование объекта, адрес по которому он расположен)</w:t>
      </w:r>
    </w:p>
    <w:p w14:paraId="07E5FDB7" w14:textId="37FB55D6" w:rsidR="00D223CF" w:rsidRPr="00D223CF" w:rsidRDefault="00D223CF" w:rsidP="00D223CF">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По результатам рассмотрения</w:t>
      </w:r>
      <w:r w:rsidRPr="00D223CF">
        <w:rPr>
          <w:rFonts w:ascii="Times New Roman" w:eastAsia="Calibri" w:hAnsi="Times New Roman" w:cs="Courier New"/>
          <w:color w:val="191919"/>
          <w:sz w:val="20"/>
          <w:szCs w:val="20"/>
          <w:lang w:eastAsia="ru-RU"/>
        </w:rPr>
        <w:t xml:space="preserve"> о заключении</w:t>
      </w:r>
      <w:r w:rsidRPr="00D223CF">
        <w:rPr>
          <w:rFonts w:ascii="Times New Roman" w:eastAsia="Calibri" w:hAnsi="Times New Roman" w:cs="Times New Roman"/>
          <w:color w:val="191919"/>
          <w:sz w:val="20"/>
          <w:szCs w:val="20"/>
          <w:lang w:eastAsia="ru-RU"/>
        </w:rPr>
        <w:t xml:space="preserve"> договора на безвозмездную передачу (приватизация) жилого помещение в собственность граждан отказано _____________________________________________________________________________.</w:t>
      </w:r>
    </w:p>
    <w:p w14:paraId="1D4316BF" w14:textId="4018C277" w:rsidR="00D223CF" w:rsidRPr="00D223CF" w:rsidRDefault="00D223CF" w:rsidP="00D223CF">
      <w:pPr>
        <w:autoSpaceDE w:val="0"/>
        <w:autoSpaceDN w:val="0"/>
        <w:adjustRightInd w:val="0"/>
        <w:spacing w:after="0" w:line="240" w:lineRule="auto"/>
        <w:ind w:firstLine="709"/>
        <w:jc w:val="center"/>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(указывается причина отказа)</w:t>
      </w:r>
    </w:p>
    <w:tbl>
      <w:tblPr>
        <w:tblW w:w="9906" w:type="dxa"/>
        <w:tblLook w:val="01E0" w:firstRow="1" w:lastRow="1" w:firstColumn="1" w:lastColumn="1" w:noHBand="0" w:noVBand="0"/>
      </w:tblPr>
      <w:tblGrid>
        <w:gridCol w:w="3542"/>
        <w:gridCol w:w="2627"/>
        <w:gridCol w:w="3737"/>
      </w:tblGrid>
      <w:tr w:rsidR="00D223CF" w:rsidRPr="00D223CF" w14:paraId="20027F75" w14:textId="77777777" w:rsidTr="00D223CF">
        <w:tc>
          <w:tcPr>
            <w:tcW w:w="3542" w:type="dxa"/>
          </w:tcPr>
          <w:p w14:paraId="044475B3" w14:textId="77777777" w:rsidR="00D223CF" w:rsidRPr="00D223CF" w:rsidRDefault="00D223CF" w:rsidP="00D223CF">
            <w:pPr>
              <w:widowControl w:val="0"/>
              <w:autoSpaceDE w:val="0"/>
              <w:autoSpaceDN w:val="0"/>
              <w:adjustRightInd w:val="0"/>
              <w:spacing w:after="0" w:line="240" w:lineRule="auto"/>
              <w:rPr>
                <w:rFonts w:ascii="Times New Roman" w:eastAsia="Times New Roman" w:hAnsi="Times New Roman" w:cs="Times New Roman"/>
                <w:color w:val="191919"/>
                <w:sz w:val="20"/>
                <w:szCs w:val="20"/>
              </w:rPr>
            </w:pPr>
            <w:r w:rsidRPr="00D223CF">
              <w:rPr>
                <w:rFonts w:ascii="Times New Roman" w:eastAsia="Times New Roman" w:hAnsi="Times New Roman" w:cs="Times New Roman"/>
                <w:color w:val="191919"/>
                <w:sz w:val="20"/>
                <w:szCs w:val="20"/>
              </w:rPr>
              <w:t>Должность лица, подписывающего</w:t>
            </w:r>
          </w:p>
        </w:tc>
        <w:tc>
          <w:tcPr>
            <w:tcW w:w="2627" w:type="dxa"/>
          </w:tcPr>
          <w:p w14:paraId="0405429C" w14:textId="77777777" w:rsidR="00D223CF" w:rsidRPr="00D223CF" w:rsidRDefault="00D223CF" w:rsidP="00D223CF">
            <w:pPr>
              <w:widowControl w:val="0"/>
              <w:autoSpaceDE w:val="0"/>
              <w:autoSpaceDN w:val="0"/>
              <w:adjustRightInd w:val="0"/>
              <w:spacing w:after="0" w:line="240" w:lineRule="auto"/>
              <w:ind w:firstLine="709"/>
              <w:rPr>
                <w:rFonts w:ascii="Times New Roman" w:eastAsia="Times New Roman" w:hAnsi="Times New Roman" w:cs="Times New Roman"/>
                <w:color w:val="191919"/>
                <w:sz w:val="20"/>
                <w:szCs w:val="20"/>
              </w:rPr>
            </w:pPr>
            <w:r w:rsidRPr="00D223CF">
              <w:rPr>
                <w:rFonts w:ascii="Times New Roman" w:eastAsia="Times New Roman" w:hAnsi="Times New Roman" w:cs="Times New Roman"/>
                <w:color w:val="191919"/>
                <w:sz w:val="20"/>
                <w:szCs w:val="20"/>
              </w:rPr>
              <w:t>______________</w:t>
            </w:r>
          </w:p>
          <w:p w14:paraId="58D91497" w14:textId="77777777" w:rsidR="00D223CF" w:rsidRPr="00D223CF" w:rsidRDefault="00D223CF" w:rsidP="00D223CF">
            <w:pPr>
              <w:widowControl w:val="0"/>
              <w:autoSpaceDE w:val="0"/>
              <w:autoSpaceDN w:val="0"/>
              <w:adjustRightInd w:val="0"/>
              <w:spacing w:after="0" w:line="240" w:lineRule="auto"/>
              <w:ind w:firstLine="709"/>
              <w:jc w:val="center"/>
              <w:rPr>
                <w:rFonts w:ascii="Times New Roman" w:eastAsia="Times New Roman" w:hAnsi="Times New Roman" w:cs="Times New Roman"/>
                <w:color w:val="191919"/>
                <w:sz w:val="20"/>
                <w:szCs w:val="20"/>
              </w:rPr>
            </w:pPr>
            <w:r w:rsidRPr="00D223CF">
              <w:rPr>
                <w:rFonts w:ascii="Times New Roman" w:eastAsia="Times New Roman" w:hAnsi="Times New Roman" w:cs="Times New Roman"/>
                <w:color w:val="191919"/>
                <w:sz w:val="20"/>
                <w:szCs w:val="20"/>
              </w:rPr>
              <w:t>(подпись)</w:t>
            </w:r>
          </w:p>
        </w:tc>
        <w:tc>
          <w:tcPr>
            <w:tcW w:w="3737" w:type="dxa"/>
          </w:tcPr>
          <w:p w14:paraId="2FB4494F" w14:textId="77777777" w:rsidR="00D223CF" w:rsidRPr="00D223CF" w:rsidRDefault="00D223CF" w:rsidP="00D223CF">
            <w:pPr>
              <w:widowControl w:val="0"/>
              <w:autoSpaceDE w:val="0"/>
              <w:autoSpaceDN w:val="0"/>
              <w:adjustRightInd w:val="0"/>
              <w:spacing w:after="0" w:line="240" w:lineRule="auto"/>
              <w:ind w:firstLine="709"/>
              <w:rPr>
                <w:rFonts w:ascii="Times New Roman" w:eastAsia="Times New Roman" w:hAnsi="Times New Roman" w:cs="Times New Roman"/>
                <w:color w:val="191919"/>
                <w:sz w:val="20"/>
                <w:szCs w:val="20"/>
              </w:rPr>
            </w:pPr>
            <w:r w:rsidRPr="00D223CF">
              <w:rPr>
                <w:rFonts w:ascii="Times New Roman" w:eastAsia="Times New Roman" w:hAnsi="Times New Roman" w:cs="Times New Roman"/>
                <w:color w:val="191919"/>
                <w:sz w:val="20"/>
                <w:szCs w:val="20"/>
              </w:rPr>
              <w:t>_______________________</w:t>
            </w:r>
          </w:p>
          <w:p w14:paraId="326D23C8" w14:textId="77777777" w:rsidR="00D223CF" w:rsidRPr="00D223CF" w:rsidRDefault="00D223CF" w:rsidP="00D223CF">
            <w:pPr>
              <w:widowControl w:val="0"/>
              <w:autoSpaceDE w:val="0"/>
              <w:autoSpaceDN w:val="0"/>
              <w:adjustRightInd w:val="0"/>
              <w:spacing w:after="0" w:line="240" w:lineRule="auto"/>
              <w:ind w:firstLine="709"/>
              <w:jc w:val="center"/>
              <w:rPr>
                <w:rFonts w:ascii="Times New Roman" w:eastAsia="Times New Roman" w:hAnsi="Times New Roman" w:cs="Times New Roman"/>
                <w:color w:val="191919"/>
                <w:sz w:val="20"/>
                <w:szCs w:val="20"/>
              </w:rPr>
            </w:pPr>
            <w:r w:rsidRPr="00D223CF">
              <w:rPr>
                <w:rFonts w:ascii="Times New Roman" w:eastAsia="Times New Roman" w:hAnsi="Times New Roman" w:cs="Times New Roman"/>
                <w:color w:val="191919"/>
                <w:sz w:val="20"/>
                <w:szCs w:val="20"/>
              </w:rPr>
              <w:t>(расшифровка подписи)</w:t>
            </w:r>
          </w:p>
        </w:tc>
      </w:tr>
    </w:tbl>
    <w:p w14:paraId="1AE07024" w14:textId="77777777" w:rsidR="00D223CF" w:rsidRPr="00D223CF" w:rsidRDefault="00D223CF" w:rsidP="00D223CF">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 xml:space="preserve">                                                                         М.П.</w:t>
      </w:r>
    </w:p>
    <w:p w14:paraId="6D188389" w14:textId="305AD183" w:rsidR="00D223CF" w:rsidRDefault="00D223CF" w:rsidP="00D223CF">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223CF">
        <w:rPr>
          <w:rFonts w:ascii="Times New Roman" w:eastAsia="Calibri" w:hAnsi="Times New Roman" w:cs="Times New Roman"/>
          <w:color w:val="191919"/>
          <w:sz w:val="20"/>
          <w:szCs w:val="20"/>
          <w:lang w:eastAsia="ru-RU"/>
        </w:rPr>
        <w:t>Ф.И.О. исполнителя № телефона</w:t>
      </w:r>
    </w:p>
    <w:p w14:paraId="272455C6" w14:textId="77777777" w:rsidR="00D223CF" w:rsidRPr="00D223CF" w:rsidRDefault="00D223CF" w:rsidP="00D223CF">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p>
    <w:p w14:paraId="4D90F8D2" w14:textId="03A9EC85" w:rsidR="00D223CF" w:rsidRPr="00D223CF" w:rsidRDefault="00D223CF" w:rsidP="00D223CF">
      <w:pPr>
        <w:autoSpaceDE w:val="0"/>
        <w:autoSpaceDN w:val="0"/>
        <w:adjustRightInd w:val="0"/>
        <w:spacing w:after="0" w:line="240" w:lineRule="auto"/>
        <w:outlineLvl w:val="0"/>
        <w:rPr>
          <w:sz w:val="20"/>
          <w:szCs w:val="20"/>
        </w:rPr>
      </w:pPr>
      <w:r w:rsidRPr="00D223CF">
        <w:rPr>
          <w:rFonts w:ascii="Times New Roman" w:eastAsia="Times New Roman" w:hAnsi="Times New Roman" w:cs="Times New Roman"/>
          <w:color w:val="191919"/>
          <w:sz w:val="20"/>
          <w:szCs w:val="20"/>
        </w:rPr>
        <w:t xml:space="preserve">Приложение № </w:t>
      </w:r>
      <w:r>
        <w:rPr>
          <w:rFonts w:ascii="Times New Roman" w:eastAsia="Times New Roman" w:hAnsi="Times New Roman" w:cs="Times New Roman"/>
          <w:color w:val="191919"/>
          <w:sz w:val="20"/>
          <w:szCs w:val="20"/>
        </w:rPr>
        <w:t>6</w:t>
      </w:r>
      <w:r w:rsidRPr="00D223CF">
        <w:rPr>
          <w:rFonts w:ascii="Times New Roman" w:eastAsia="Times New Roman" w:hAnsi="Times New Roman" w:cs="Times New Roman"/>
          <w:color w:val="191919"/>
          <w:sz w:val="20"/>
          <w:szCs w:val="20"/>
        </w:rPr>
        <w:t xml:space="preserve"> к административному регламенту предоставления муниципальной услуги</w:t>
      </w:r>
    </w:p>
    <w:p w14:paraId="6302EC5E" w14:textId="3C9B5833" w:rsidR="00D223CF" w:rsidRPr="00D223CF" w:rsidRDefault="00D223CF" w:rsidP="00D223CF">
      <w:pPr>
        <w:widowControl w:val="0"/>
        <w:autoSpaceDE w:val="0"/>
        <w:autoSpaceDN w:val="0"/>
        <w:adjustRightInd w:val="0"/>
        <w:spacing w:after="0" w:line="240" w:lineRule="auto"/>
        <w:ind w:firstLine="709"/>
        <w:jc w:val="center"/>
        <w:rPr>
          <w:rFonts w:ascii="Times New Roman" w:eastAsia="Calibri" w:hAnsi="Times New Roman" w:cs="Times New Roman"/>
          <w:b/>
          <w:bCs/>
          <w:color w:val="191919"/>
          <w:sz w:val="20"/>
          <w:szCs w:val="20"/>
          <w:lang w:eastAsia="ru-RU"/>
        </w:rPr>
      </w:pPr>
      <w:r w:rsidRPr="00D223CF">
        <w:rPr>
          <w:rFonts w:ascii="Times New Roman" w:eastAsia="Calibri" w:hAnsi="Times New Roman" w:cs="Times New Roman"/>
          <w:b/>
          <w:bCs/>
          <w:color w:val="191919"/>
          <w:sz w:val="20"/>
          <w:szCs w:val="20"/>
          <w:lang w:eastAsia="ru-RU"/>
        </w:rPr>
        <w:t>БЛОК-СХЕМА</w:t>
      </w:r>
      <w:r>
        <w:rPr>
          <w:rFonts w:ascii="Times New Roman" w:eastAsia="Calibri" w:hAnsi="Times New Roman" w:cs="Times New Roman"/>
          <w:b/>
          <w:bCs/>
          <w:color w:val="191919"/>
          <w:sz w:val="20"/>
          <w:szCs w:val="20"/>
          <w:lang w:eastAsia="ru-RU"/>
        </w:rPr>
        <w:t xml:space="preserve"> </w:t>
      </w:r>
      <w:r w:rsidRPr="00D223CF">
        <w:rPr>
          <w:rFonts w:ascii="Times New Roman" w:eastAsia="Calibri" w:hAnsi="Times New Roman" w:cs="Times New Roman"/>
          <w:b/>
          <w:bCs/>
          <w:color w:val="191919"/>
          <w:sz w:val="20"/>
          <w:szCs w:val="20"/>
          <w:lang w:eastAsia="ru-RU"/>
        </w:rPr>
        <w:t>ПРЕДОСТАВЛЕНИЯ МУНИЦИПАЛЬНОЙ УСЛУГИ</w:t>
      </w:r>
    </w:p>
    <w:p w14:paraId="6E334C9D" w14:textId="77777777" w:rsidR="00D223CF" w:rsidRPr="00D223CF" w:rsidRDefault="00D223CF" w:rsidP="00D223CF">
      <w:pPr>
        <w:widowControl w:val="0"/>
        <w:autoSpaceDE w:val="0"/>
        <w:autoSpaceDN w:val="0"/>
        <w:adjustRightInd w:val="0"/>
        <w:spacing w:after="0" w:line="240" w:lineRule="auto"/>
        <w:ind w:firstLine="709"/>
        <w:jc w:val="center"/>
        <w:rPr>
          <w:rFonts w:ascii="Times New Roman" w:eastAsia="Calibri" w:hAnsi="Times New Roman" w:cs="Times New Roman"/>
          <w:b/>
          <w:bCs/>
          <w:color w:val="191919"/>
          <w:sz w:val="20"/>
          <w:szCs w:val="20"/>
          <w:lang w:eastAsia="ru-RU"/>
        </w:rPr>
      </w:pPr>
      <w:r w:rsidRPr="00D223CF">
        <w:rPr>
          <w:rFonts w:ascii="Times New Roman" w:eastAsia="Calibri" w:hAnsi="Times New Roman" w:cs="Times New Roman"/>
          <w:b/>
          <w:bCs/>
          <w:color w:val="191919"/>
          <w:sz w:val="20"/>
          <w:szCs w:val="20"/>
          <w:lang w:eastAsia="ru-RU"/>
        </w:rPr>
        <w:t>При организации предоставления муниципальной услуги в Комитете:</w:t>
      </w:r>
    </w:p>
    <w:p w14:paraId="79412C71" w14:textId="77777777"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272CF232" wp14:editId="189EE1C7">
                <wp:simplePos x="0" y="0"/>
                <wp:positionH relativeFrom="column">
                  <wp:posOffset>965679</wp:posOffset>
                </wp:positionH>
                <wp:positionV relativeFrom="paragraph">
                  <wp:posOffset>50777</wp:posOffset>
                </wp:positionV>
                <wp:extent cx="5048410" cy="241540"/>
                <wp:effectExtent l="0" t="0" r="19050" b="25400"/>
                <wp:wrapNone/>
                <wp:docPr id="6" name="Прямоугольник 6"/>
                <wp:cNvGraphicFramePr/>
                <a:graphic xmlns:a="http://schemas.openxmlformats.org/drawingml/2006/main">
                  <a:graphicData uri="http://schemas.microsoft.com/office/word/2010/wordprocessingShape">
                    <wps:wsp>
                      <wps:cNvSpPr/>
                      <wps:spPr>
                        <a:xfrm>
                          <a:off x="0" y="0"/>
                          <a:ext cx="5048410" cy="241540"/>
                        </a:xfrm>
                        <a:prstGeom prst="rect">
                          <a:avLst/>
                        </a:prstGeom>
                      </wps:spPr>
                      <wps:style>
                        <a:lnRef idx="2">
                          <a:schemeClr val="dk1"/>
                        </a:lnRef>
                        <a:fillRef idx="1">
                          <a:schemeClr val="lt1"/>
                        </a:fillRef>
                        <a:effectRef idx="0">
                          <a:schemeClr val="dk1"/>
                        </a:effectRef>
                        <a:fontRef idx="minor">
                          <a:schemeClr val="dk1"/>
                        </a:fontRef>
                      </wps:style>
                      <wps:txbx>
                        <w:txbxContent>
                          <w:p w14:paraId="663F5087" w14:textId="79D992CD" w:rsidR="00570BC9" w:rsidRPr="00D223CF" w:rsidRDefault="00570BC9" w:rsidP="00D223CF">
                            <w:pPr>
                              <w:spacing w:after="0" w:line="240" w:lineRule="auto"/>
                              <w:jc w:val="center"/>
                              <w:rPr>
                                <w:sz w:val="12"/>
                                <w:szCs w:val="12"/>
                              </w:rPr>
                            </w:pPr>
                            <w:r w:rsidRPr="00D223CF">
                              <w:rPr>
                                <w:rFonts w:ascii="Times New Roman" w:hAnsi="Times New Roman" w:cs="Times New Roman"/>
                                <w:sz w:val="16"/>
                                <w:szCs w:val="16"/>
                              </w:rPr>
                              <w:t>Прием заявления о предоставлении в собственность жилого помещения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CF232" id="Прямоугольник 6" o:spid="_x0000_s1026" style="position:absolute;left:0;text-align:left;margin-left:76.05pt;margin-top:4pt;width:397.5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" fillcolor="white [3201]" strokecolor="black [3200]" strokeweight="1pt">
                <v:textbox>
                  <w:txbxContent>
                    <w:p w14:paraId="663F5087" w14:textId="79D992CD" w:rsidR="00570BC9" w:rsidRPr="00D223CF" w:rsidRDefault="00570BC9" w:rsidP="00D223CF">
                      <w:pPr>
                        <w:spacing w:after="0" w:line="240" w:lineRule="auto"/>
                        <w:jc w:val="center"/>
                        <w:rPr>
                          <w:sz w:val="12"/>
                          <w:szCs w:val="12"/>
                        </w:rPr>
                      </w:pPr>
                      <w:r w:rsidRPr="00D223CF">
                        <w:rPr>
                          <w:rFonts w:ascii="Times New Roman" w:hAnsi="Times New Roman" w:cs="Times New Roman"/>
                          <w:sz w:val="16"/>
                          <w:szCs w:val="16"/>
                        </w:rPr>
                        <w:t>Прием заявления о предоставлении в собственность жилого помещения</w:t>
                      </w:r>
                    </w:p>
                  </w:txbxContent>
                </v:textbox>
              </v:rect>
            </w:pict>
          </mc:Fallback>
        </mc:AlternateContent>
      </w:r>
    </w:p>
    <w:p w14:paraId="5452D765" w14:textId="368C3A2C"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75648" behindDoc="0" locked="0" layoutInCell="1" allowOverlap="1" wp14:anchorId="741921AE" wp14:editId="3551A792">
                <wp:simplePos x="0" y="0"/>
                <wp:positionH relativeFrom="column">
                  <wp:posOffset>3422027</wp:posOffset>
                </wp:positionH>
                <wp:positionV relativeFrom="paragraph">
                  <wp:posOffset>128150</wp:posOffset>
                </wp:positionV>
                <wp:extent cx="7684" cy="330589"/>
                <wp:effectExtent l="0" t="0" r="30480" b="317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7684" cy="3305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052046" id="Прямая соединительная линия 5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69.45pt,10.1pt" to="270.0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" strokecolor="black [3200]" strokeweight=".5pt">
                <v:stroke joinstyle="miter"/>
              </v:line>
            </w:pict>
          </mc:Fallback>
        </mc:AlternateContent>
      </w:r>
    </w:p>
    <w:p w14:paraId="091E30B6" w14:textId="5F171FCA"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76672" behindDoc="0" locked="0" layoutInCell="1" allowOverlap="1" wp14:anchorId="19247C2A" wp14:editId="36FAB95F">
                <wp:simplePos x="0" y="0"/>
                <wp:positionH relativeFrom="column">
                  <wp:posOffset>2259642</wp:posOffset>
                </wp:positionH>
                <wp:positionV relativeFrom="paragraph">
                  <wp:posOffset>83149</wp:posOffset>
                </wp:positionV>
                <wp:extent cx="2397125" cy="218057"/>
                <wp:effectExtent l="0" t="0" r="22225" b="10795"/>
                <wp:wrapNone/>
                <wp:docPr id="4" name="Прямоугольник 4"/>
                <wp:cNvGraphicFramePr/>
                <a:graphic xmlns:a="http://schemas.openxmlformats.org/drawingml/2006/main">
                  <a:graphicData uri="http://schemas.microsoft.com/office/word/2010/wordprocessingShape">
                    <wps:wsp>
                      <wps:cNvSpPr/>
                      <wps:spPr>
                        <a:xfrm>
                          <a:off x="0" y="0"/>
                          <a:ext cx="2397125" cy="218057"/>
                        </a:xfrm>
                        <a:prstGeom prst="rect">
                          <a:avLst/>
                        </a:prstGeom>
                      </wps:spPr>
                      <wps:style>
                        <a:lnRef idx="2">
                          <a:schemeClr val="dk1"/>
                        </a:lnRef>
                        <a:fillRef idx="1">
                          <a:schemeClr val="lt1"/>
                        </a:fillRef>
                        <a:effectRef idx="0">
                          <a:schemeClr val="dk1"/>
                        </a:effectRef>
                        <a:fontRef idx="minor">
                          <a:schemeClr val="dk1"/>
                        </a:fontRef>
                      </wps:style>
                      <wps:txbx>
                        <w:txbxContent>
                          <w:p w14:paraId="4360978B" w14:textId="4D60C142" w:rsidR="00570BC9" w:rsidRPr="00D223CF" w:rsidRDefault="00570BC9" w:rsidP="00D223CF">
                            <w:pPr>
                              <w:spacing w:after="0" w:line="240" w:lineRule="auto"/>
                              <w:jc w:val="center"/>
                              <w:rPr>
                                <w:sz w:val="16"/>
                                <w:szCs w:val="16"/>
                              </w:rPr>
                            </w:pPr>
                            <w:r w:rsidRPr="00D223CF">
                              <w:rPr>
                                <w:rFonts w:ascii="Times New Roman" w:hAnsi="Times New Roman" w:cs="Times New Roman"/>
                                <w:sz w:val="16"/>
                                <w:szCs w:val="16"/>
                              </w:rPr>
                              <w:t>Регистрация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47C2A" id="Прямоугольник 4" o:spid="_x0000_s1027" style="position:absolute;left:0;text-align:left;margin-left:177.9pt;margin-top:6.55pt;width:188.75pt;height:1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" fillcolor="white [3201]" strokecolor="black [3200]" strokeweight="1pt">
                <v:textbox>
                  <w:txbxContent>
                    <w:p w14:paraId="4360978B" w14:textId="4D60C142" w:rsidR="00570BC9" w:rsidRPr="00D223CF" w:rsidRDefault="00570BC9" w:rsidP="00D223CF">
                      <w:pPr>
                        <w:spacing w:after="0" w:line="240" w:lineRule="auto"/>
                        <w:jc w:val="center"/>
                        <w:rPr>
                          <w:sz w:val="16"/>
                          <w:szCs w:val="16"/>
                        </w:rPr>
                      </w:pPr>
                      <w:r w:rsidRPr="00D223CF">
                        <w:rPr>
                          <w:rFonts w:ascii="Times New Roman" w:hAnsi="Times New Roman" w:cs="Times New Roman"/>
                          <w:sz w:val="16"/>
                          <w:szCs w:val="16"/>
                        </w:rPr>
                        <w:t>Регистрация заявления</w:t>
                      </w:r>
                    </w:p>
                  </w:txbxContent>
                </v:textbox>
              </v:rect>
            </w:pict>
          </mc:Fallback>
        </mc:AlternateContent>
      </w:r>
    </w:p>
    <w:p w14:paraId="663F629F" w14:textId="21CAB5A2"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58239" behindDoc="0" locked="0" layoutInCell="1" allowOverlap="1" wp14:anchorId="77E5A993" wp14:editId="2D9EC540">
                <wp:simplePos x="0" y="0"/>
                <wp:positionH relativeFrom="column">
                  <wp:posOffset>3420745</wp:posOffset>
                </wp:positionH>
                <wp:positionV relativeFrom="paragraph">
                  <wp:posOffset>57809</wp:posOffset>
                </wp:positionV>
                <wp:extent cx="0" cy="361683"/>
                <wp:effectExtent l="0" t="0" r="19050" b="19685"/>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3616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BE862E" id="Прямая соединительная линия 5"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269.35pt,4.55pt" to="269.3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" strokecolor="black [3200]" strokeweight=".5pt">
                <v:stroke joinstyle="miter"/>
              </v:line>
            </w:pict>
          </mc:Fallback>
        </mc:AlternateContent>
      </w:r>
    </w:p>
    <w:p w14:paraId="28B769EB" w14:textId="63695A52"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14:anchorId="724344F3" wp14:editId="7FCDD119">
                <wp:simplePos x="0" y="0"/>
                <wp:positionH relativeFrom="column">
                  <wp:posOffset>232434</wp:posOffset>
                </wp:positionH>
                <wp:positionV relativeFrom="paragraph">
                  <wp:posOffset>158654</wp:posOffset>
                </wp:positionV>
                <wp:extent cx="6270793" cy="215661"/>
                <wp:effectExtent l="0" t="0" r="15875" b="13335"/>
                <wp:wrapNone/>
                <wp:docPr id="10" name="Прямоугольник 10"/>
                <wp:cNvGraphicFramePr/>
                <a:graphic xmlns:a="http://schemas.openxmlformats.org/drawingml/2006/main">
                  <a:graphicData uri="http://schemas.microsoft.com/office/word/2010/wordprocessingShape">
                    <wps:wsp>
                      <wps:cNvSpPr/>
                      <wps:spPr>
                        <a:xfrm>
                          <a:off x="0" y="0"/>
                          <a:ext cx="6270793" cy="215661"/>
                        </a:xfrm>
                        <a:prstGeom prst="rect">
                          <a:avLst/>
                        </a:prstGeom>
                      </wps:spPr>
                      <wps:style>
                        <a:lnRef idx="2">
                          <a:schemeClr val="dk1"/>
                        </a:lnRef>
                        <a:fillRef idx="1">
                          <a:schemeClr val="lt1"/>
                        </a:fillRef>
                        <a:effectRef idx="0">
                          <a:schemeClr val="dk1"/>
                        </a:effectRef>
                        <a:fontRef idx="minor">
                          <a:schemeClr val="dk1"/>
                        </a:fontRef>
                      </wps:style>
                      <wps:txbx>
                        <w:txbxContent>
                          <w:p w14:paraId="70ED4FB2" w14:textId="0672B193" w:rsidR="00570BC9" w:rsidRPr="00D223CF" w:rsidRDefault="00570BC9" w:rsidP="00D223CF">
                            <w:pPr>
                              <w:spacing w:after="0" w:line="240" w:lineRule="auto"/>
                              <w:jc w:val="both"/>
                              <w:rPr>
                                <w:sz w:val="16"/>
                                <w:szCs w:val="16"/>
                              </w:rPr>
                            </w:pPr>
                            <w:r w:rsidRPr="00D223CF">
                              <w:rPr>
                                <w:rFonts w:ascii="Times New Roman" w:hAnsi="Times New Roman" w:cs="Times New Roman"/>
                                <w:sz w:val="16"/>
                                <w:szCs w:val="16"/>
                              </w:rPr>
                              <w:t>Экспертиза заявления, приложенных к нему документов и оснований для заключения договора передачи жилого помещения в собственность граждан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344F3" id="Прямоугольник 10" o:spid="_x0000_s1028" style="position:absolute;left:0;text-align:left;margin-left:18.3pt;margin-top:12.5pt;width:493.75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" fillcolor="white [3201]" strokecolor="black [3200]" strokeweight="1pt">
                <v:textbox>
                  <w:txbxContent>
                    <w:p w14:paraId="70ED4FB2" w14:textId="0672B193" w:rsidR="00570BC9" w:rsidRPr="00D223CF" w:rsidRDefault="00570BC9" w:rsidP="00D223CF">
                      <w:pPr>
                        <w:spacing w:after="0" w:line="240" w:lineRule="auto"/>
                        <w:jc w:val="both"/>
                        <w:rPr>
                          <w:sz w:val="16"/>
                          <w:szCs w:val="16"/>
                        </w:rPr>
                      </w:pPr>
                      <w:r w:rsidRPr="00D223CF">
                        <w:rPr>
                          <w:rFonts w:ascii="Times New Roman" w:hAnsi="Times New Roman" w:cs="Times New Roman"/>
                          <w:sz w:val="16"/>
                          <w:szCs w:val="16"/>
                        </w:rPr>
                        <w:t>Экспертиза заявления, приложенных к нему документов и оснований для заключения договора передачи жилого помещения в собственность граждан</w:t>
                      </w:r>
                    </w:p>
                  </w:txbxContent>
                </v:textbox>
              </v:rect>
            </w:pict>
          </mc:Fallback>
        </mc:AlternateContent>
      </w:r>
    </w:p>
    <w:p w14:paraId="1F673563" w14:textId="216ABA72"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56189" behindDoc="0" locked="0" layoutInCell="1" allowOverlap="1" wp14:anchorId="053B458F" wp14:editId="3166B0A0">
                <wp:simplePos x="0" y="0"/>
                <wp:positionH relativeFrom="column">
                  <wp:posOffset>1948180</wp:posOffset>
                </wp:positionH>
                <wp:positionV relativeFrom="paragraph">
                  <wp:posOffset>134620</wp:posOffset>
                </wp:positionV>
                <wp:extent cx="0" cy="407670"/>
                <wp:effectExtent l="0" t="0" r="19050" b="3048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0" cy="407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C5CA3" id="Прямая соединительная линия 63" o:spid="_x0000_s1026" style="position:absolute;z-index:251656189;visibility:visible;mso-wrap-style:square;mso-wrap-distance-left:9pt;mso-wrap-distance-top:0;mso-wrap-distance-right:9pt;mso-wrap-distance-bottom:0;mso-position-horizontal:absolute;mso-position-horizontal-relative:text;mso-position-vertical:absolute;mso-position-vertical-relative:text" from="153.4pt,10.6pt" to="153.4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" strokecolor="black [3200]" strokeweight=".5pt">
                <v:stroke joinstyle="miter"/>
              </v:line>
            </w:pict>
          </mc:Fallback>
        </mc:AlternateContent>
      </w:r>
      <w:r w:rsidRPr="00D223CF">
        <w:rPr>
          <w:rFonts w:ascii="Times New Roman" w:hAnsi="Times New Roman" w:cs="Times New Roman"/>
          <w:noProof/>
          <w:lang w:eastAsia="ru-RU"/>
        </w:rPr>
        <mc:AlternateContent>
          <mc:Choice Requires="wps">
            <w:drawing>
              <wp:anchor distT="0" distB="0" distL="114300" distR="114300" simplePos="0" relativeHeight="251657214" behindDoc="0" locked="0" layoutInCell="1" allowOverlap="1" wp14:anchorId="454DF0DE" wp14:editId="76196357">
                <wp:simplePos x="0" y="0"/>
                <wp:positionH relativeFrom="column">
                  <wp:posOffset>5136886</wp:posOffset>
                </wp:positionH>
                <wp:positionV relativeFrom="paragraph">
                  <wp:posOffset>103158</wp:posOffset>
                </wp:positionV>
                <wp:extent cx="0" cy="322788"/>
                <wp:effectExtent l="0" t="0" r="19050" b="2032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0" cy="3227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DF75EE" id="Прямая соединительная линия 70" o:spid="_x0000_s1026" style="position:absolute;z-index:251657214;visibility:visible;mso-wrap-style:square;mso-wrap-distance-left:9pt;mso-wrap-distance-top:0;mso-wrap-distance-right:9pt;mso-wrap-distance-bottom:0;mso-position-horizontal:absolute;mso-position-horizontal-relative:text;mso-position-vertical:absolute;mso-position-vertical-relative:text" from="404.5pt,8.1pt" to="40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" strokecolor="black [3200]" strokeweight=".5pt">
                <v:stroke joinstyle="miter"/>
              </v:line>
            </w:pict>
          </mc:Fallback>
        </mc:AlternateContent>
      </w:r>
    </w:p>
    <w:p w14:paraId="5577E8B6" w14:textId="165D4C19" w:rsidR="00D223CF" w:rsidRPr="00D223CF" w:rsidRDefault="00D223CF" w:rsidP="00D223CF">
      <w:pPr>
        <w:spacing w:after="0" w:line="240" w:lineRule="auto"/>
        <w:jc w:val="both"/>
        <w:rPr>
          <w:rFonts w:ascii="Times New Roman" w:hAnsi="Times New Roman" w:cs="Times New Roman"/>
        </w:rPr>
      </w:pPr>
    </w:p>
    <w:p w14:paraId="74276E79" w14:textId="47D345D9"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42A6A49D" wp14:editId="6DFB6A48">
                <wp:simplePos x="0" y="0"/>
                <wp:positionH relativeFrom="column">
                  <wp:posOffset>413589</wp:posOffset>
                </wp:positionH>
                <wp:positionV relativeFrom="paragraph">
                  <wp:posOffset>159768</wp:posOffset>
                </wp:positionV>
                <wp:extent cx="2681605" cy="560717"/>
                <wp:effectExtent l="0" t="0" r="23495" b="10795"/>
                <wp:wrapNone/>
                <wp:docPr id="67" name="Прямоугольник 67"/>
                <wp:cNvGraphicFramePr/>
                <a:graphic xmlns:a="http://schemas.openxmlformats.org/drawingml/2006/main">
                  <a:graphicData uri="http://schemas.microsoft.com/office/word/2010/wordprocessingShape">
                    <wps:wsp>
                      <wps:cNvSpPr/>
                      <wps:spPr>
                        <a:xfrm>
                          <a:off x="0" y="0"/>
                          <a:ext cx="2681605" cy="560717"/>
                        </a:xfrm>
                        <a:prstGeom prst="rect">
                          <a:avLst/>
                        </a:prstGeom>
                      </wps:spPr>
                      <wps:style>
                        <a:lnRef idx="2">
                          <a:schemeClr val="dk1"/>
                        </a:lnRef>
                        <a:fillRef idx="1">
                          <a:schemeClr val="lt1"/>
                        </a:fillRef>
                        <a:effectRef idx="0">
                          <a:schemeClr val="dk1"/>
                        </a:effectRef>
                        <a:fontRef idx="minor">
                          <a:schemeClr val="dk1"/>
                        </a:fontRef>
                      </wps:style>
                      <wps:txbx>
                        <w:txbxContent>
                          <w:p w14:paraId="7F742B27" w14:textId="2C132287" w:rsidR="00570BC9" w:rsidRPr="00D223CF" w:rsidRDefault="00570BC9" w:rsidP="00D223CF">
                            <w:pPr>
                              <w:spacing w:after="0" w:line="240" w:lineRule="auto"/>
                              <w:jc w:val="both"/>
                              <w:rPr>
                                <w:sz w:val="16"/>
                                <w:szCs w:val="16"/>
                              </w:rPr>
                            </w:pPr>
                            <w:r w:rsidRPr="00D223CF">
                              <w:rPr>
                                <w:rFonts w:ascii="Times New Roman" w:hAnsi="Times New Roman" w:cs="Times New Roman"/>
                                <w:sz w:val="16"/>
                                <w:szCs w:val="16"/>
                              </w:rPr>
                              <w:t>Уведомление об отказе в оказании муниципальной услуги или о приостановлении процесса заключения договора передачи жилого помещения в собственность граждан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A6A49D" id="Прямоугольник 67" o:spid="_x0000_s1029" style="position:absolute;left:0;text-align:left;margin-left:32.55pt;margin-top:12.6pt;width:211.15pt;height:4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" fillcolor="white [3201]" strokecolor="black [3200]" strokeweight="1pt">
                <v:textbox>
                  <w:txbxContent>
                    <w:p w14:paraId="7F742B27" w14:textId="2C132287" w:rsidR="00570BC9" w:rsidRPr="00D223CF" w:rsidRDefault="00570BC9" w:rsidP="00D223CF">
                      <w:pPr>
                        <w:spacing w:after="0" w:line="240" w:lineRule="auto"/>
                        <w:jc w:val="both"/>
                        <w:rPr>
                          <w:sz w:val="16"/>
                          <w:szCs w:val="16"/>
                        </w:rPr>
                      </w:pPr>
                      <w:r w:rsidRPr="00D223CF">
                        <w:rPr>
                          <w:rFonts w:ascii="Times New Roman" w:hAnsi="Times New Roman" w:cs="Times New Roman"/>
                          <w:sz w:val="16"/>
                          <w:szCs w:val="16"/>
                        </w:rPr>
                        <w:t>Уведомление об отказе в оказании муниципальной услуги или о приостановлении процесса заключения договора передачи жилого помещения в собственность граждан</w:t>
                      </w:r>
                    </w:p>
                  </w:txbxContent>
                </v:textbox>
              </v:rect>
            </w:pict>
          </mc:Fallback>
        </mc:AlternateContent>
      </w:r>
      <w:r w:rsidRPr="00D223CF">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610B63F2" wp14:editId="44AA323A">
                <wp:simplePos x="0" y="0"/>
                <wp:positionH relativeFrom="column">
                  <wp:posOffset>3777891</wp:posOffset>
                </wp:positionH>
                <wp:positionV relativeFrom="paragraph">
                  <wp:posOffset>82131</wp:posOffset>
                </wp:positionV>
                <wp:extent cx="2727325" cy="362309"/>
                <wp:effectExtent l="0" t="0" r="15875" b="19050"/>
                <wp:wrapNone/>
                <wp:docPr id="65" name="Прямоугольник 65"/>
                <wp:cNvGraphicFramePr/>
                <a:graphic xmlns:a="http://schemas.openxmlformats.org/drawingml/2006/main">
                  <a:graphicData uri="http://schemas.microsoft.com/office/word/2010/wordprocessingShape">
                    <wps:wsp>
                      <wps:cNvSpPr/>
                      <wps:spPr>
                        <a:xfrm>
                          <a:off x="0" y="0"/>
                          <a:ext cx="2727325" cy="362309"/>
                        </a:xfrm>
                        <a:prstGeom prst="rect">
                          <a:avLst/>
                        </a:prstGeom>
                      </wps:spPr>
                      <wps:style>
                        <a:lnRef idx="2">
                          <a:schemeClr val="dk1"/>
                        </a:lnRef>
                        <a:fillRef idx="1">
                          <a:schemeClr val="lt1"/>
                        </a:fillRef>
                        <a:effectRef idx="0">
                          <a:schemeClr val="dk1"/>
                        </a:effectRef>
                        <a:fontRef idx="minor">
                          <a:schemeClr val="dk1"/>
                        </a:fontRef>
                      </wps:style>
                      <wps:txbx>
                        <w:txbxContent>
                          <w:p w14:paraId="23118B80" w14:textId="361A850D" w:rsidR="00570BC9" w:rsidRPr="00D223CF" w:rsidRDefault="00570BC9" w:rsidP="00D223CF">
                            <w:pPr>
                              <w:spacing w:after="0" w:line="240" w:lineRule="auto"/>
                              <w:jc w:val="center"/>
                              <w:rPr>
                                <w:sz w:val="16"/>
                                <w:szCs w:val="16"/>
                              </w:rPr>
                            </w:pPr>
                            <w:r w:rsidRPr="00D223CF">
                              <w:rPr>
                                <w:rFonts w:ascii="Times New Roman" w:hAnsi="Times New Roman" w:cs="Times New Roman"/>
                                <w:sz w:val="16"/>
                                <w:szCs w:val="16"/>
                              </w:rPr>
                              <w:t>Подготовка договора о безвозмездной передаче жилого помещения в собственность граждан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B63F2" id="Прямоугольник 65" o:spid="_x0000_s1030" style="position:absolute;left:0;text-align:left;margin-left:297.45pt;margin-top:6.45pt;width:214.75pt;height:2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" fillcolor="white [3201]" strokecolor="black [3200]" strokeweight="1pt">
                <v:textbox>
                  <w:txbxContent>
                    <w:p w14:paraId="23118B80" w14:textId="361A850D" w:rsidR="00570BC9" w:rsidRPr="00D223CF" w:rsidRDefault="00570BC9" w:rsidP="00D223CF">
                      <w:pPr>
                        <w:spacing w:after="0" w:line="240" w:lineRule="auto"/>
                        <w:jc w:val="center"/>
                        <w:rPr>
                          <w:sz w:val="16"/>
                          <w:szCs w:val="16"/>
                        </w:rPr>
                      </w:pPr>
                      <w:r w:rsidRPr="00D223CF">
                        <w:rPr>
                          <w:rFonts w:ascii="Times New Roman" w:hAnsi="Times New Roman" w:cs="Times New Roman"/>
                          <w:sz w:val="16"/>
                          <w:szCs w:val="16"/>
                        </w:rPr>
                        <w:t>Подготовка договора о безвозмездной передаче жилого помещения в собственность граждан</w:t>
                      </w:r>
                    </w:p>
                  </w:txbxContent>
                </v:textbox>
              </v:rect>
            </w:pict>
          </mc:Fallback>
        </mc:AlternateContent>
      </w:r>
    </w:p>
    <w:p w14:paraId="27C6086D" w14:textId="68EC14C4"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6B7A6188" wp14:editId="1AE6FF79">
                <wp:simplePos x="0" y="0"/>
                <wp:positionH relativeFrom="column">
                  <wp:posOffset>5140109</wp:posOffset>
                </wp:positionH>
                <wp:positionV relativeFrom="paragraph">
                  <wp:posOffset>149860</wp:posOffset>
                </wp:positionV>
                <wp:extent cx="0" cy="469249"/>
                <wp:effectExtent l="0" t="0" r="19050" b="2667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0" cy="4692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293A81" id="Прямая соединительная линия 6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4.75pt,11.8pt" to="404.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" strokecolor="black [3200]" strokeweight=".5pt">
                <v:stroke joinstyle="miter"/>
              </v:line>
            </w:pict>
          </mc:Fallback>
        </mc:AlternateContent>
      </w:r>
    </w:p>
    <w:p w14:paraId="733E09CC" w14:textId="19299916" w:rsidR="00D223CF" w:rsidRPr="00D223CF" w:rsidRDefault="00D223CF" w:rsidP="00D223CF">
      <w:pPr>
        <w:spacing w:after="0" w:line="240" w:lineRule="auto"/>
        <w:jc w:val="both"/>
        <w:rPr>
          <w:rFonts w:ascii="Times New Roman" w:hAnsi="Times New Roman" w:cs="Times New Roman"/>
        </w:rPr>
      </w:pPr>
    </w:p>
    <w:p w14:paraId="2E0ACCE6" w14:textId="526DE12D" w:rsidR="00D223CF" w:rsidRPr="00D223CF" w:rsidRDefault="00D223CF" w:rsidP="00D223CF">
      <w:pPr>
        <w:spacing w:after="0" w:line="240" w:lineRule="auto"/>
        <w:jc w:val="both"/>
        <w:rPr>
          <w:rFonts w:ascii="Times New Roman" w:hAnsi="Times New Roman" w:cs="Times New Roman"/>
        </w:rPr>
      </w:pPr>
    </w:p>
    <w:p w14:paraId="6F635BB5" w14:textId="581E217B"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84864" behindDoc="0" locked="0" layoutInCell="1" allowOverlap="1" wp14:anchorId="445A866D" wp14:editId="4D6EF459">
                <wp:simplePos x="0" y="0"/>
                <wp:positionH relativeFrom="column">
                  <wp:posOffset>3467340</wp:posOffset>
                </wp:positionH>
                <wp:positionV relativeFrom="paragraph">
                  <wp:posOffset>17480</wp:posOffset>
                </wp:positionV>
                <wp:extent cx="3035193" cy="336431"/>
                <wp:effectExtent l="0" t="0" r="13335" b="26035"/>
                <wp:wrapNone/>
                <wp:docPr id="69" name="Прямоугольник 69"/>
                <wp:cNvGraphicFramePr/>
                <a:graphic xmlns:a="http://schemas.openxmlformats.org/drawingml/2006/main">
                  <a:graphicData uri="http://schemas.microsoft.com/office/word/2010/wordprocessingShape">
                    <wps:wsp>
                      <wps:cNvSpPr/>
                      <wps:spPr>
                        <a:xfrm>
                          <a:off x="0" y="0"/>
                          <a:ext cx="3035193" cy="336431"/>
                        </a:xfrm>
                        <a:prstGeom prst="rect">
                          <a:avLst/>
                        </a:prstGeom>
                      </wps:spPr>
                      <wps:style>
                        <a:lnRef idx="2">
                          <a:schemeClr val="dk1"/>
                        </a:lnRef>
                        <a:fillRef idx="1">
                          <a:schemeClr val="lt1"/>
                        </a:fillRef>
                        <a:effectRef idx="0">
                          <a:schemeClr val="dk1"/>
                        </a:effectRef>
                        <a:fontRef idx="minor">
                          <a:schemeClr val="dk1"/>
                        </a:fontRef>
                      </wps:style>
                      <wps:txbx>
                        <w:txbxContent>
                          <w:p w14:paraId="264042AF" w14:textId="752CED40" w:rsidR="00570BC9" w:rsidRPr="00D223CF" w:rsidRDefault="00570BC9" w:rsidP="00D223CF">
                            <w:pPr>
                              <w:spacing w:after="0" w:line="240" w:lineRule="auto"/>
                              <w:jc w:val="center"/>
                              <w:rPr>
                                <w:sz w:val="12"/>
                                <w:szCs w:val="12"/>
                              </w:rPr>
                            </w:pPr>
                            <w:r w:rsidRPr="00D223CF">
                              <w:rPr>
                                <w:rFonts w:ascii="Times New Roman" w:hAnsi="Times New Roman" w:cs="Times New Roman"/>
                                <w:sz w:val="16"/>
                                <w:szCs w:val="16"/>
                              </w:rPr>
                              <w:t>Подписание договора о безвозмездной передаче жилого помещения в собственность граждан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A866D" id="Прямоугольник 69" o:spid="_x0000_s1031" style="position:absolute;left:0;text-align:left;margin-left:273pt;margin-top:1.4pt;width:239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" fillcolor="white [3201]" strokecolor="black [3200]" strokeweight="1pt">
                <v:textbox>
                  <w:txbxContent>
                    <w:p w14:paraId="264042AF" w14:textId="752CED40" w:rsidR="00570BC9" w:rsidRPr="00D223CF" w:rsidRDefault="00570BC9" w:rsidP="00D223CF">
                      <w:pPr>
                        <w:spacing w:after="0" w:line="240" w:lineRule="auto"/>
                        <w:jc w:val="center"/>
                        <w:rPr>
                          <w:sz w:val="12"/>
                          <w:szCs w:val="12"/>
                        </w:rPr>
                      </w:pPr>
                      <w:r w:rsidRPr="00D223CF">
                        <w:rPr>
                          <w:rFonts w:ascii="Times New Roman" w:hAnsi="Times New Roman" w:cs="Times New Roman"/>
                          <w:sz w:val="16"/>
                          <w:szCs w:val="16"/>
                        </w:rPr>
                        <w:t>Подписание договора о безвозмездной передаче жилого помещения в собственность граждан</w:t>
                      </w:r>
                    </w:p>
                  </w:txbxContent>
                </v:textbox>
              </v:rect>
            </w:pict>
          </mc:Fallback>
        </mc:AlternateContent>
      </w:r>
    </w:p>
    <w:p w14:paraId="51C22BE2" w14:textId="014446C9"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16959B48" wp14:editId="6EE9871B">
                <wp:simplePos x="0" y="0"/>
                <wp:positionH relativeFrom="column">
                  <wp:posOffset>5182031</wp:posOffset>
                </wp:positionH>
                <wp:positionV relativeFrom="paragraph">
                  <wp:posOffset>128581</wp:posOffset>
                </wp:positionV>
                <wp:extent cx="0" cy="438438"/>
                <wp:effectExtent l="0" t="0" r="19050"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0" cy="4384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08C0F0" id="Прямая соединительная линия 6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05pt,10.1pt" to="408.0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" strokecolor="black [3200]" strokeweight=".5pt">
                <v:stroke joinstyle="miter"/>
              </v:line>
            </w:pict>
          </mc:Fallback>
        </mc:AlternateContent>
      </w:r>
    </w:p>
    <w:p w14:paraId="211A6421" w14:textId="4BB562B3" w:rsidR="00D223CF" w:rsidRPr="00D223CF" w:rsidRDefault="00D223CF" w:rsidP="00D223CF">
      <w:pPr>
        <w:spacing w:after="0" w:line="240" w:lineRule="auto"/>
        <w:jc w:val="both"/>
        <w:rPr>
          <w:rFonts w:ascii="Times New Roman" w:hAnsi="Times New Roman" w:cs="Times New Roman"/>
        </w:rPr>
      </w:pPr>
    </w:p>
    <w:p w14:paraId="0C801677" w14:textId="2BCAE2C7" w:rsidR="00D223CF" w:rsidRPr="00D223CF" w:rsidRDefault="00D223CF" w:rsidP="00D223CF">
      <w:pPr>
        <w:spacing w:after="0" w:line="240" w:lineRule="auto"/>
        <w:jc w:val="both"/>
        <w:rPr>
          <w:rFonts w:ascii="Times New Roman" w:hAnsi="Times New Roman" w:cs="Times New Roman"/>
        </w:rPr>
      </w:pPr>
      <w:r w:rsidRPr="00D223CF">
        <w:rPr>
          <w:rFonts w:ascii="Times New Roman" w:hAnsi="Times New Roman" w:cs="Times New Roman"/>
          <w:noProof/>
          <w:lang w:eastAsia="ru-RU"/>
        </w:rPr>
        <mc:AlternateContent>
          <mc:Choice Requires="wps">
            <w:drawing>
              <wp:anchor distT="0" distB="0" distL="114300" distR="114300" simplePos="0" relativeHeight="251686912" behindDoc="0" locked="0" layoutInCell="1" allowOverlap="1" wp14:anchorId="5590DBC8" wp14:editId="37D22417">
                <wp:simplePos x="0" y="0"/>
                <wp:positionH relativeFrom="column">
                  <wp:posOffset>3467304</wp:posOffset>
                </wp:positionH>
                <wp:positionV relativeFrom="paragraph">
                  <wp:posOffset>87462</wp:posOffset>
                </wp:positionV>
                <wp:extent cx="3126874" cy="345056"/>
                <wp:effectExtent l="0" t="0" r="16510" b="17145"/>
                <wp:wrapNone/>
                <wp:docPr id="74" name="Прямоугольник 74"/>
                <wp:cNvGraphicFramePr/>
                <a:graphic xmlns:a="http://schemas.openxmlformats.org/drawingml/2006/main">
                  <a:graphicData uri="http://schemas.microsoft.com/office/word/2010/wordprocessingShape">
                    <wps:wsp>
                      <wps:cNvSpPr/>
                      <wps:spPr>
                        <a:xfrm>
                          <a:off x="0" y="0"/>
                          <a:ext cx="3126874" cy="345056"/>
                        </a:xfrm>
                        <a:prstGeom prst="rect">
                          <a:avLst/>
                        </a:prstGeom>
                      </wps:spPr>
                      <wps:style>
                        <a:lnRef idx="2">
                          <a:schemeClr val="dk1"/>
                        </a:lnRef>
                        <a:fillRef idx="1">
                          <a:schemeClr val="lt1"/>
                        </a:fillRef>
                        <a:effectRef idx="0">
                          <a:schemeClr val="dk1"/>
                        </a:effectRef>
                        <a:fontRef idx="minor">
                          <a:schemeClr val="dk1"/>
                        </a:fontRef>
                      </wps:style>
                      <wps:txbx>
                        <w:txbxContent>
                          <w:p w14:paraId="3664AEB2" w14:textId="393A8CA0" w:rsidR="00570BC9" w:rsidRPr="00D223CF" w:rsidRDefault="00570BC9" w:rsidP="00D223CF">
                            <w:pPr>
                              <w:spacing w:after="0" w:line="240" w:lineRule="auto"/>
                              <w:jc w:val="center"/>
                              <w:rPr>
                                <w:sz w:val="12"/>
                                <w:szCs w:val="12"/>
                              </w:rPr>
                            </w:pPr>
                            <w:r w:rsidRPr="00D223CF">
                              <w:rPr>
                                <w:rFonts w:ascii="Times New Roman" w:hAnsi="Times New Roman" w:cs="Times New Roman"/>
                                <w:sz w:val="16"/>
                                <w:szCs w:val="16"/>
                              </w:rPr>
                              <w:t>Выдача пакета документов для регистрации перехода права собственности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0DBC8" id="Прямоугольник 74" o:spid="_x0000_s1032" style="position:absolute;left:0;text-align:left;margin-left:273pt;margin-top:6.9pt;width:246.2pt;height:2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" fillcolor="white [3201]" strokecolor="black [3200]" strokeweight="1pt">
                <v:textbox>
                  <w:txbxContent>
                    <w:p w14:paraId="3664AEB2" w14:textId="393A8CA0" w:rsidR="00570BC9" w:rsidRPr="00D223CF" w:rsidRDefault="00570BC9" w:rsidP="00D223CF">
                      <w:pPr>
                        <w:spacing w:after="0" w:line="240" w:lineRule="auto"/>
                        <w:jc w:val="center"/>
                        <w:rPr>
                          <w:sz w:val="12"/>
                          <w:szCs w:val="12"/>
                        </w:rPr>
                      </w:pPr>
                      <w:r w:rsidRPr="00D223CF">
                        <w:rPr>
                          <w:rFonts w:ascii="Times New Roman" w:hAnsi="Times New Roman" w:cs="Times New Roman"/>
                          <w:sz w:val="16"/>
                          <w:szCs w:val="16"/>
                        </w:rPr>
                        <w:t>Выдача пакета документов для регистрации перехода права собственности</w:t>
                      </w:r>
                    </w:p>
                  </w:txbxContent>
                </v:textbox>
              </v:rect>
            </w:pict>
          </mc:Fallback>
        </mc:AlternateContent>
      </w:r>
    </w:p>
    <w:p w14:paraId="28EA89DB" w14:textId="7137E198" w:rsidR="00D223CF" w:rsidRPr="00D223CF" w:rsidRDefault="00D223CF" w:rsidP="00D223CF">
      <w:pPr>
        <w:spacing w:after="0" w:line="240" w:lineRule="auto"/>
        <w:jc w:val="both"/>
        <w:rPr>
          <w:rFonts w:ascii="Times New Roman" w:hAnsi="Times New Roman" w:cs="Times New Roman"/>
        </w:rPr>
      </w:pPr>
    </w:p>
    <w:p w14:paraId="48B759FE" w14:textId="1BD34148" w:rsidR="00D223CF" w:rsidRPr="00D223CF" w:rsidRDefault="00D223CF" w:rsidP="00D223CF">
      <w:pPr>
        <w:spacing w:after="0" w:line="240" w:lineRule="auto"/>
        <w:jc w:val="both"/>
        <w:rPr>
          <w:rFonts w:ascii="Times New Roman" w:hAnsi="Times New Roman" w:cs="Times New Roman"/>
        </w:rPr>
      </w:pPr>
    </w:p>
    <w:p w14:paraId="0737A416" w14:textId="6B276D48" w:rsidR="00D223CF" w:rsidRPr="00172517" w:rsidRDefault="00D223CF" w:rsidP="00172517">
      <w:pPr>
        <w:autoSpaceDE w:val="0"/>
        <w:autoSpaceDN w:val="0"/>
        <w:adjustRightInd w:val="0"/>
        <w:spacing w:after="0" w:line="240" w:lineRule="auto"/>
        <w:outlineLvl w:val="0"/>
        <w:rPr>
          <w:rFonts w:ascii="Times New Roman" w:hAnsi="Times New Roman" w:cs="Times New Roman"/>
          <w:sz w:val="20"/>
          <w:szCs w:val="20"/>
        </w:rPr>
      </w:pPr>
      <w:r w:rsidRPr="00172517">
        <w:rPr>
          <w:rFonts w:ascii="Times New Roman" w:eastAsia="Times New Roman" w:hAnsi="Times New Roman" w:cs="Times New Roman"/>
          <w:color w:val="191919"/>
          <w:sz w:val="20"/>
          <w:szCs w:val="20"/>
        </w:rPr>
        <w:t>Приложение № 7 к административному регламенту предоставления муниципальной услуги</w:t>
      </w:r>
    </w:p>
    <w:p w14:paraId="371F9C7D" w14:textId="1F9DC8A9" w:rsidR="00172517" w:rsidRPr="00172517" w:rsidRDefault="00172517" w:rsidP="00172517">
      <w:pPr>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72517">
        <w:rPr>
          <w:rFonts w:ascii="Times New Roman" w:eastAsia="Calibri" w:hAnsi="Times New Roman" w:cs="Times New Roman"/>
          <w:b/>
          <w:bCs/>
          <w:sz w:val="20"/>
          <w:szCs w:val="20"/>
          <w:lang w:eastAsia="ru-RU"/>
        </w:rPr>
        <w:t>З А Я В Л Е Н И Е</w:t>
      </w:r>
      <w:r>
        <w:rPr>
          <w:rFonts w:ascii="Times New Roman" w:eastAsia="Calibri" w:hAnsi="Times New Roman" w:cs="Times New Roman"/>
          <w:b/>
          <w:bCs/>
          <w:sz w:val="20"/>
          <w:szCs w:val="20"/>
          <w:lang w:eastAsia="ru-RU"/>
        </w:rPr>
        <w:t xml:space="preserve"> </w:t>
      </w:r>
      <w:r w:rsidRPr="00172517">
        <w:rPr>
          <w:rFonts w:ascii="Times New Roman" w:eastAsia="Calibri" w:hAnsi="Times New Roman" w:cs="Times New Roman"/>
          <w:b/>
          <w:bCs/>
          <w:sz w:val="20"/>
          <w:szCs w:val="20"/>
          <w:lang w:eastAsia="ru-RU"/>
        </w:rPr>
        <w:t>об исправлении допущенных опечаток и ошибок</w:t>
      </w:r>
    </w:p>
    <w:p w14:paraId="25D95AE0" w14:textId="77777777" w:rsidR="00172517" w:rsidRPr="00172517" w:rsidRDefault="00172517" w:rsidP="00172517">
      <w:pPr>
        <w:autoSpaceDE w:val="0"/>
        <w:autoSpaceDN w:val="0"/>
        <w:adjustRightInd w:val="0"/>
        <w:spacing w:after="0" w:line="240" w:lineRule="auto"/>
        <w:rPr>
          <w:rFonts w:ascii="Times New Roman" w:eastAsia="Calibri" w:hAnsi="Times New Roman" w:cs="Times New Roman"/>
          <w:sz w:val="20"/>
          <w:szCs w:val="20"/>
          <w:lang w:eastAsia="ru-RU"/>
        </w:rPr>
      </w:pPr>
      <w:r w:rsidRPr="00172517">
        <w:rPr>
          <w:rFonts w:ascii="Times New Roman" w:eastAsia="Calibri" w:hAnsi="Times New Roman" w:cs="Times New Roman"/>
          <w:sz w:val="20"/>
          <w:szCs w:val="20"/>
          <w:lang w:eastAsia="ru-RU"/>
        </w:rPr>
        <w:t>"__" __________ 20___ г.</w:t>
      </w:r>
    </w:p>
    <w:p w14:paraId="1E8005D7" w14:textId="77777777" w:rsidR="00172517" w:rsidRPr="00172517" w:rsidRDefault="00172517" w:rsidP="00690AD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172517">
        <w:rPr>
          <w:rFonts w:ascii="Times New Roman" w:eastAsia="Calibri" w:hAnsi="Times New Roman" w:cs="Times New Roman"/>
          <w:sz w:val="20"/>
          <w:szCs w:val="20"/>
          <w:lang w:eastAsia="ru-RU"/>
        </w:rPr>
        <w:t>_____________________________________________________________________________</w:t>
      </w:r>
    </w:p>
    <w:p w14:paraId="306CC101" w14:textId="77777777" w:rsidR="00172517" w:rsidRPr="00172517" w:rsidRDefault="00172517" w:rsidP="00690AD9">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17251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57350A2B" w14:textId="328F92A7" w:rsidR="00172517" w:rsidRPr="00172517" w:rsidRDefault="00172517" w:rsidP="00172517">
      <w:pPr>
        <w:shd w:val="clear" w:color="auto" w:fill="FFFFFF"/>
        <w:spacing w:after="0" w:line="240" w:lineRule="auto"/>
        <w:jc w:val="both"/>
        <w:rPr>
          <w:rFonts w:ascii="Times New Roman" w:eastAsia="Calibri" w:hAnsi="Times New Roman" w:cs="Times New Roman"/>
          <w:sz w:val="20"/>
          <w:szCs w:val="20"/>
          <w:lang w:eastAsia="ru-RU"/>
        </w:rPr>
      </w:pPr>
      <w:r w:rsidRPr="00172517">
        <w:rPr>
          <w:rFonts w:ascii="Times New Roman" w:eastAsia="Calibri" w:hAnsi="Times New Roman" w:cs="Times New Roman"/>
          <w:sz w:val="20"/>
          <w:szCs w:val="20"/>
          <w:lang w:eastAsia="ru-RU"/>
        </w:rPr>
        <w:t>Прошу исправить допущенную</w:t>
      </w:r>
    </w:p>
    <w:p w14:paraId="28D4066A" w14:textId="1CB3EC59" w:rsidR="00172517" w:rsidRPr="00172517" w:rsidRDefault="00690AD9" w:rsidP="00172517">
      <w:pPr>
        <w:shd w:val="clear" w:color="auto" w:fill="FFFFFF"/>
        <w:spacing w:after="0" w:line="240" w:lineRule="auto"/>
        <w:jc w:val="both"/>
        <w:rPr>
          <w:rFonts w:ascii="Times New Roman" w:eastAsia="Times New Roman" w:hAnsi="Times New Roman" w:cs="Times New Roman"/>
          <w:color w:val="191919"/>
          <w:sz w:val="20"/>
          <w:szCs w:val="20"/>
        </w:rPr>
      </w:pPr>
      <w:r w:rsidRPr="00172517">
        <w:rPr>
          <w:rFonts w:ascii="Times New Roman" w:eastAsia="Calibri"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49EA4E95" wp14:editId="4AE50E8C">
                <wp:simplePos x="0" y="0"/>
                <wp:positionH relativeFrom="column">
                  <wp:posOffset>2910205</wp:posOffset>
                </wp:positionH>
                <wp:positionV relativeFrom="paragraph">
                  <wp:posOffset>20955</wp:posOffset>
                </wp:positionV>
                <wp:extent cx="180975" cy="152400"/>
                <wp:effectExtent l="9525" t="5715" r="9525" b="1333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487EC" id="Прямоугольник 12" o:spid="_x0000_s1026" style="position:absolute;margin-left:229.15pt;margin-top:1.65pt;width:14.2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"/>
            </w:pict>
          </mc:Fallback>
        </mc:AlternateContent>
      </w:r>
      <w:r w:rsidRPr="00172517">
        <w:rPr>
          <w:rFonts w:ascii="Times New Roman" w:eastAsia="Calibri"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66A4ADB8" wp14:editId="6284D049">
                <wp:simplePos x="0" y="0"/>
                <wp:positionH relativeFrom="column">
                  <wp:posOffset>2080009</wp:posOffset>
                </wp:positionH>
                <wp:positionV relativeFrom="paragraph">
                  <wp:posOffset>41275</wp:posOffset>
                </wp:positionV>
                <wp:extent cx="180975" cy="152400"/>
                <wp:effectExtent l="9525" t="5715" r="9525" b="1333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F9847" id="Прямоугольник 13" o:spid="_x0000_s1026" style="position:absolute;margin-left:163.8pt;margin-top:3.25pt;width:14.2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fe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"/>
            </w:pict>
          </mc:Fallback>
        </mc:AlternateContent>
      </w:r>
      <w:r w:rsidRPr="00172517">
        <w:rPr>
          <w:rFonts w:ascii="Times New Roman" w:eastAsia="Calibri"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3B7AC75A" wp14:editId="4E2BEB5A">
                <wp:simplePos x="0" y="0"/>
                <wp:positionH relativeFrom="column">
                  <wp:posOffset>1291231</wp:posOffset>
                </wp:positionH>
                <wp:positionV relativeFrom="paragraph">
                  <wp:posOffset>29737</wp:posOffset>
                </wp:positionV>
                <wp:extent cx="180975" cy="152400"/>
                <wp:effectExtent l="9525" t="5715" r="9525" b="1333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847F" id="Прямоугольник 14" o:spid="_x0000_s1026" style="position:absolute;margin-left:101.65pt;margin-top:2.35pt;width:14.2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"/>
            </w:pict>
          </mc:Fallback>
        </mc:AlternateContent>
      </w:r>
      <w:r w:rsidR="00172517" w:rsidRPr="00172517">
        <w:rPr>
          <w:rFonts w:ascii="Times New Roman" w:eastAsia="Calibri" w:hAnsi="Times New Roman" w:cs="Times New Roman"/>
          <w:sz w:val="20"/>
          <w:szCs w:val="20"/>
          <w:lang w:eastAsia="ru-RU"/>
        </w:rPr>
        <w:t xml:space="preserve">опечатку/ошибку в </w:t>
      </w:r>
      <w:r w:rsidR="00172517" w:rsidRPr="00172517">
        <w:rPr>
          <w:rFonts w:ascii="Times New Roman" w:eastAsia="Times New Roman" w:hAnsi="Times New Roman" w:cs="Times New Roman"/>
          <w:color w:val="191919"/>
          <w:sz w:val="20"/>
          <w:szCs w:val="20"/>
        </w:rPr>
        <w:t>(</w:t>
      </w:r>
      <w:r w:rsidR="00172517" w:rsidRPr="00172517">
        <w:rPr>
          <w:rFonts w:ascii="Times New Roman" w:eastAsia="Times New Roman" w:hAnsi="Times New Roman" w:cs="Times New Roman"/>
          <w:color w:val="191919"/>
          <w:sz w:val="20"/>
          <w:szCs w:val="20"/>
          <w:lang w:val="en-US"/>
        </w:rPr>
        <w:t>V</w:t>
      </w:r>
      <w:proofErr w:type="gramStart"/>
      <w:r w:rsidR="00172517" w:rsidRPr="00172517">
        <w:rPr>
          <w:rFonts w:ascii="Times New Roman" w:eastAsia="Times New Roman" w:hAnsi="Times New Roman" w:cs="Times New Roman"/>
          <w:color w:val="191919"/>
          <w:sz w:val="20"/>
          <w:szCs w:val="20"/>
        </w:rPr>
        <w:t xml:space="preserve">):   </w:t>
      </w:r>
      <w:proofErr w:type="gramEnd"/>
      <w:r w:rsidR="00172517" w:rsidRPr="00172517">
        <w:rPr>
          <w:rFonts w:ascii="Times New Roman" w:eastAsia="Times New Roman" w:hAnsi="Times New Roman" w:cs="Times New Roman"/>
          <w:color w:val="191919"/>
          <w:sz w:val="20"/>
          <w:szCs w:val="20"/>
        </w:rPr>
        <w:t xml:space="preserve">       выписке          справке            уведомлении</w:t>
      </w:r>
    </w:p>
    <w:p w14:paraId="6906CE79" w14:textId="77777777" w:rsidR="00172517" w:rsidRPr="00172517" w:rsidRDefault="00172517" w:rsidP="00172517">
      <w:pPr>
        <w:shd w:val="clear" w:color="auto" w:fill="FFFFFF"/>
        <w:spacing w:after="0" w:line="240" w:lineRule="auto"/>
        <w:jc w:val="both"/>
        <w:rPr>
          <w:rFonts w:ascii="Times New Roman" w:eastAsia="Times New Roman" w:hAnsi="Times New Roman" w:cs="Times New Roman"/>
          <w:color w:val="191919"/>
          <w:sz w:val="20"/>
          <w:szCs w:val="20"/>
        </w:rPr>
      </w:pPr>
      <w:r w:rsidRPr="00172517">
        <w:rPr>
          <w:rFonts w:ascii="Times New Roman" w:eastAsia="Times New Roman" w:hAnsi="Times New Roman" w:cs="Times New Roman"/>
          <w:color w:val="191919"/>
          <w:sz w:val="20"/>
          <w:szCs w:val="20"/>
        </w:rPr>
        <w:t>от ____________ № _______</w:t>
      </w:r>
    </w:p>
    <w:p w14:paraId="452BDA1D" w14:textId="77777777" w:rsidR="00172517" w:rsidRPr="00172517" w:rsidRDefault="00172517" w:rsidP="0017251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172517">
        <w:rPr>
          <w:rFonts w:ascii="Times New Roman" w:eastAsia="Calibri" w:hAnsi="Times New Roman" w:cs="Times New Roman"/>
          <w:color w:val="191919"/>
          <w:sz w:val="20"/>
          <w:szCs w:val="20"/>
          <w:lang w:eastAsia="ru-RU"/>
        </w:rPr>
        <w:t>о____________________________________________________________________________</w:t>
      </w:r>
    </w:p>
    <w:p w14:paraId="6E3C32A6" w14:textId="77777777" w:rsidR="00690AD9" w:rsidRDefault="00172517" w:rsidP="0017251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172517">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r w:rsidR="00690AD9">
        <w:rPr>
          <w:rFonts w:ascii="Times New Roman" w:eastAsia="Calibri" w:hAnsi="Times New Roman" w:cs="Times New Roman"/>
          <w:color w:val="191919"/>
          <w:sz w:val="20"/>
          <w:szCs w:val="20"/>
          <w:lang w:eastAsia="ru-RU"/>
        </w:rPr>
        <w:t xml:space="preserve"> </w:t>
      </w:r>
    </w:p>
    <w:p w14:paraId="52DBCBE9" w14:textId="1DDE24F3" w:rsidR="00172517" w:rsidRPr="00172517" w:rsidRDefault="00172517" w:rsidP="0017251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172517">
        <w:rPr>
          <w:rFonts w:ascii="Times New Roman" w:eastAsia="Calibri" w:hAnsi="Times New Roman" w:cs="Times New Roman"/>
          <w:color w:val="191919"/>
          <w:sz w:val="20"/>
          <w:szCs w:val="20"/>
          <w:lang w:eastAsia="ru-RU"/>
        </w:rPr>
        <w:t>Обоснование исправления допущенных опечаток/ошибок: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99"/>
        <w:gridCol w:w="390"/>
        <w:gridCol w:w="1014"/>
        <w:gridCol w:w="137"/>
        <w:gridCol w:w="253"/>
        <w:gridCol w:w="1638"/>
        <w:gridCol w:w="312"/>
        <w:gridCol w:w="1087"/>
      </w:tblGrid>
      <w:tr w:rsidR="00172517" w:rsidRPr="00690AD9" w14:paraId="748B964F" w14:textId="77777777" w:rsidTr="00690AD9">
        <w:tc>
          <w:tcPr>
            <w:tcW w:w="3285" w:type="dxa"/>
            <w:shd w:val="clear" w:color="auto" w:fill="auto"/>
          </w:tcPr>
          <w:p w14:paraId="552A7B17" w14:textId="77777777" w:rsidR="00172517" w:rsidRPr="00690AD9" w:rsidRDefault="00172517" w:rsidP="00172517">
            <w:pPr>
              <w:autoSpaceDE w:val="0"/>
              <w:autoSpaceDN w:val="0"/>
              <w:adjustRightInd w:val="0"/>
              <w:spacing w:after="0" w:line="240" w:lineRule="auto"/>
              <w:rPr>
                <w:rFonts w:ascii="Times New Roman" w:eastAsia="Times New Roman" w:hAnsi="Times New Roman" w:cs="Times New Roman"/>
                <w:color w:val="191919"/>
                <w:sz w:val="16"/>
                <w:szCs w:val="16"/>
              </w:rPr>
            </w:pPr>
            <w:r w:rsidRPr="00690AD9">
              <w:rPr>
                <w:rFonts w:ascii="Times New Roman" w:eastAsia="Calibri" w:hAnsi="Times New Roman" w:cs="Times New Roman"/>
                <w:sz w:val="16"/>
                <w:szCs w:val="16"/>
                <w:lang w:eastAsia="ru-RU"/>
              </w:rPr>
              <w:t>Данные (сведения), указанные в результате предоставления муниципальной услуги</w:t>
            </w:r>
          </w:p>
        </w:tc>
        <w:tc>
          <w:tcPr>
            <w:tcW w:w="3940" w:type="dxa"/>
            <w:gridSpan w:val="4"/>
            <w:shd w:val="clear" w:color="auto" w:fill="auto"/>
          </w:tcPr>
          <w:p w14:paraId="59C10C34" w14:textId="77777777" w:rsidR="00172517" w:rsidRPr="00690AD9" w:rsidRDefault="00172517" w:rsidP="00172517">
            <w:pPr>
              <w:autoSpaceDE w:val="0"/>
              <w:autoSpaceDN w:val="0"/>
              <w:adjustRightInd w:val="0"/>
              <w:spacing w:after="0" w:line="240" w:lineRule="auto"/>
              <w:rPr>
                <w:rFonts w:ascii="Times New Roman" w:eastAsia="Times New Roman" w:hAnsi="Times New Roman" w:cs="Times New Roman"/>
                <w:color w:val="191919"/>
                <w:sz w:val="16"/>
                <w:szCs w:val="16"/>
              </w:rPr>
            </w:pPr>
            <w:r w:rsidRPr="00690AD9">
              <w:rPr>
                <w:rFonts w:ascii="Times New Roman" w:eastAsia="Calibri" w:hAnsi="Times New Roman" w:cs="Times New Roman"/>
                <w:sz w:val="16"/>
                <w:szCs w:val="16"/>
                <w:lang w:eastAsia="ru-RU"/>
              </w:rPr>
              <w:t>Данные (сведения), которые необходимо указать в результате предоставления муниципальной услуги</w:t>
            </w:r>
          </w:p>
        </w:tc>
        <w:tc>
          <w:tcPr>
            <w:tcW w:w="3285" w:type="dxa"/>
            <w:gridSpan w:val="4"/>
            <w:shd w:val="clear" w:color="auto" w:fill="auto"/>
          </w:tcPr>
          <w:p w14:paraId="5DFE017A" w14:textId="77777777" w:rsidR="00172517" w:rsidRPr="00690AD9" w:rsidRDefault="00172517" w:rsidP="00172517">
            <w:pPr>
              <w:autoSpaceDE w:val="0"/>
              <w:autoSpaceDN w:val="0"/>
              <w:adjustRightInd w:val="0"/>
              <w:spacing w:after="0" w:line="240" w:lineRule="auto"/>
              <w:rPr>
                <w:rFonts w:ascii="Times New Roman" w:eastAsia="Times New Roman" w:hAnsi="Times New Roman" w:cs="Times New Roman"/>
                <w:color w:val="191919"/>
                <w:sz w:val="16"/>
                <w:szCs w:val="16"/>
              </w:rPr>
            </w:pPr>
            <w:r w:rsidRPr="00690AD9">
              <w:rPr>
                <w:rFonts w:ascii="Times New Roman" w:eastAsia="Calibri" w:hAnsi="Times New Roman" w:cs="Times New Roman"/>
                <w:sz w:val="16"/>
                <w:szCs w:val="16"/>
                <w:lang w:eastAsia="ru-RU"/>
              </w:rPr>
              <w:t>Обоснование с указанием реквизита (-</w:t>
            </w:r>
            <w:proofErr w:type="spellStart"/>
            <w:r w:rsidRPr="00690AD9">
              <w:rPr>
                <w:rFonts w:ascii="Times New Roman" w:eastAsia="Calibri" w:hAnsi="Times New Roman" w:cs="Times New Roman"/>
                <w:sz w:val="16"/>
                <w:szCs w:val="16"/>
                <w:lang w:eastAsia="ru-RU"/>
              </w:rPr>
              <w:t>ов</w:t>
            </w:r>
            <w:proofErr w:type="spellEnd"/>
            <w:r w:rsidRPr="00690AD9">
              <w:rPr>
                <w:rFonts w:ascii="Times New Roman" w:eastAsia="Calibri" w:hAnsi="Times New Roman" w:cs="Times New Roman"/>
                <w:sz w:val="16"/>
                <w:szCs w:val="16"/>
                <w:lang w:eastAsia="ru-RU"/>
              </w:rPr>
              <w:t>) документа (-</w:t>
            </w:r>
            <w:proofErr w:type="spellStart"/>
            <w:r w:rsidRPr="00690AD9">
              <w:rPr>
                <w:rFonts w:ascii="Times New Roman" w:eastAsia="Calibri" w:hAnsi="Times New Roman" w:cs="Times New Roman"/>
                <w:sz w:val="16"/>
                <w:szCs w:val="16"/>
                <w:lang w:eastAsia="ru-RU"/>
              </w:rPr>
              <w:t>ов</w:t>
            </w:r>
            <w:proofErr w:type="spellEnd"/>
            <w:r w:rsidRPr="00690AD9">
              <w:rPr>
                <w:rFonts w:ascii="Times New Roman" w:eastAsia="Calibri" w:hAnsi="Times New Roman" w:cs="Times New Roman"/>
                <w:sz w:val="16"/>
                <w:szCs w:val="16"/>
                <w:lang w:eastAsia="ru-RU"/>
              </w:rPr>
              <w:t>)</w:t>
            </w:r>
          </w:p>
        </w:tc>
      </w:tr>
      <w:tr w:rsidR="00172517" w:rsidRPr="00690AD9" w14:paraId="266AFD15" w14:textId="77777777" w:rsidTr="00690AD9">
        <w:tc>
          <w:tcPr>
            <w:tcW w:w="3285" w:type="dxa"/>
            <w:shd w:val="clear" w:color="auto" w:fill="auto"/>
          </w:tcPr>
          <w:p w14:paraId="2A12519B" w14:textId="77777777" w:rsidR="00172517" w:rsidRPr="00690AD9" w:rsidRDefault="00172517" w:rsidP="00172517">
            <w:pPr>
              <w:autoSpaceDE w:val="0"/>
              <w:autoSpaceDN w:val="0"/>
              <w:adjustRightInd w:val="0"/>
              <w:spacing w:after="0" w:line="240" w:lineRule="auto"/>
              <w:jc w:val="both"/>
              <w:rPr>
                <w:rFonts w:ascii="Times New Roman" w:eastAsia="Calibri" w:hAnsi="Times New Roman" w:cs="Times New Roman"/>
                <w:color w:val="191919"/>
                <w:sz w:val="16"/>
                <w:szCs w:val="16"/>
                <w:lang w:eastAsia="ru-RU"/>
              </w:rPr>
            </w:pPr>
          </w:p>
        </w:tc>
        <w:tc>
          <w:tcPr>
            <w:tcW w:w="3940" w:type="dxa"/>
            <w:gridSpan w:val="4"/>
            <w:shd w:val="clear" w:color="auto" w:fill="auto"/>
          </w:tcPr>
          <w:p w14:paraId="1BD1795C" w14:textId="77777777" w:rsidR="00172517" w:rsidRPr="00690AD9" w:rsidRDefault="00172517" w:rsidP="00172517">
            <w:pPr>
              <w:autoSpaceDE w:val="0"/>
              <w:autoSpaceDN w:val="0"/>
              <w:adjustRightInd w:val="0"/>
              <w:spacing w:after="0" w:line="240" w:lineRule="auto"/>
              <w:jc w:val="both"/>
              <w:rPr>
                <w:rFonts w:ascii="Times New Roman" w:eastAsia="Calibri" w:hAnsi="Times New Roman" w:cs="Times New Roman"/>
                <w:color w:val="191919"/>
                <w:sz w:val="16"/>
                <w:szCs w:val="16"/>
                <w:lang w:eastAsia="ru-RU"/>
              </w:rPr>
            </w:pPr>
          </w:p>
        </w:tc>
        <w:tc>
          <w:tcPr>
            <w:tcW w:w="3285" w:type="dxa"/>
            <w:gridSpan w:val="4"/>
            <w:shd w:val="clear" w:color="auto" w:fill="auto"/>
          </w:tcPr>
          <w:p w14:paraId="4E296DED" w14:textId="77777777" w:rsidR="00172517" w:rsidRPr="00690AD9" w:rsidRDefault="00172517" w:rsidP="00172517">
            <w:pPr>
              <w:autoSpaceDE w:val="0"/>
              <w:autoSpaceDN w:val="0"/>
              <w:adjustRightInd w:val="0"/>
              <w:spacing w:after="0" w:line="240" w:lineRule="auto"/>
              <w:jc w:val="both"/>
              <w:rPr>
                <w:rFonts w:ascii="Times New Roman" w:eastAsia="Calibri" w:hAnsi="Times New Roman" w:cs="Times New Roman"/>
                <w:color w:val="191919"/>
                <w:sz w:val="16"/>
                <w:szCs w:val="16"/>
                <w:lang w:eastAsia="ru-RU"/>
              </w:rPr>
            </w:pPr>
          </w:p>
        </w:tc>
      </w:tr>
      <w:tr w:rsidR="00172517" w:rsidRPr="00172517" w14:paraId="4C2179FC" w14:textId="77777777" w:rsidTr="00690A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087" w:type="dxa"/>
        </w:trPr>
        <w:tc>
          <w:tcPr>
            <w:tcW w:w="5684" w:type="dxa"/>
            <w:gridSpan w:val="2"/>
            <w:tcBorders>
              <w:top w:val="nil"/>
              <w:left w:val="nil"/>
              <w:bottom w:val="nil"/>
              <w:right w:val="nil"/>
            </w:tcBorders>
          </w:tcPr>
          <w:p w14:paraId="37BD8A59" w14:textId="77777777" w:rsidR="00172517" w:rsidRPr="00172517" w:rsidRDefault="00172517" w:rsidP="00172517">
            <w:pPr>
              <w:spacing w:after="0" w:line="240" w:lineRule="auto"/>
              <w:ind w:firstLine="709"/>
              <w:rPr>
                <w:rFonts w:ascii="Times New Roman" w:eastAsia="Times New Roman" w:hAnsi="Times New Roman" w:cs="Times New Roman"/>
                <w:color w:val="191919"/>
                <w:sz w:val="20"/>
                <w:szCs w:val="20"/>
              </w:rPr>
            </w:pPr>
            <w:r w:rsidRPr="00172517">
              <w:rPr>
                <w:rFonts w:ascii="Times New Roman" w:eastAsia="Times New Roman" w:hAnsi="Times New Roman" w:cs="Times New Roman"/>
                <w:color w:val="191919"/>
                <w:sz w:val="20"/>
                <w:szCs w:val="20"/>
              </w:rPr>
              <w:t>Информацию прошу предоставить (</w:t>
            </w:r>
            <w:r w:rsidRPr="00172517">
              <w:rPr>
                <w:rFonts w:ascii="Times New Roman" w:eastAsia="Times New Roman" w:hAnsi="Times New Roman" w:cs="Times New Roman"/>
                <w:color w:val="191919"/>
                <w:sz w:val="20"/>
                <w:szCs w:val="20"/>
                <w:lang w:val="en-US"/>
              </w:rPr>
              <w:t>V</w:t>
            </w:r>
            <w:r w:rsidRPr="0017251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7D713EFC" w14:textId="77777777" w:rsidR="00172517" w:rsidRPr="00172517" w:rsidRDefault="00172517" w:rsidP="00172517">
            <w:pPr>
              <w:spacing w:after="0" w:line="240" w:lineRule="auto"/>
              <w:ind w:firstLine="709"/>
              <w:jc w:val="center"/>
              <w:rPr>
                <w:rFonts w:ascii="Times New Roman" w:eastAsia="Times New Roman" w:hAnsi="Times New Roman" w:cs="Times New Roman"/>
                <w:color w:val="191919"/>
                <w:sz w:val="20"/>
                <w:szCs w:val="20"/>
              </w:rPr>
            </w:pPr>
          </w:p>
        </w:tc>
        <w:tc>
          <w:tcPr>
            <w:tcW w:w="1014" w:type="dxa"/>
            <w:tcBorders>
              <w:top w:val="nil"/>
              <w:left w:val="nil"/>
              <w:bottom w:val="nil"/>
              <w:right w:val="nil"/>
            </w:tcBorders>
          </w:tcPr>
          <w:p w14:paraId="7C8A54C3" w14:textId="77777777" w:rsidR="00172517" w:rsidRPr="00172517" w:rsidRDefault="00172517" w:rsidP="00172517">
            <w:pPr>
              <w:spacing w:after="0" w:line="240" w:lineRule="auto"/>
              <w:rPr>
                <w:rFonts w:ascii="Times New Roman" w:eastAsia="Times New Roman" w:hAnsi="Times New Roman" w:cs="Times New Roman"/>
                <w:color w:val="191919"/>
                <w:sz w:val="20"/>
                <w:szCs w:val="20"/>
              </w:rPr>
            </w:pPr>
            <w:r w:rsidRPr="00172517">
              <w:rPr>
                <w:rFonts w:ascii="Times New Roman" w:eastAsia="Times New Roman" w:hAnsi="Times New Roman" w:cs="Times New Roman"/>
                <w:color w:val="191919"/>
                <w:sz w:val="20"/>
                <w:szCs w:val="20"/>
              </w:rPr>
              <w:t>лично</w:t>
            </w:r>
          </w:p>
        </w:tc>
        <w:tc>
          <w:tcPr>
            <w:tcW w:w="390" w:type="dxa"/>
            <w:gridSpan w:val="2"/>
            <w:tcBorders>
              <w:top w:val="single" w:sz="4" w:space="0" w:color="auto"/>
              <w:left w:val="single" w:sz="4" w:space="0" w:color="auto"/>
              <w:bottom w:val="single" w:sz="4" w:space="0" w:color="auto"/>
              <w:right w:val="single" w:sz="4" w:space="0" w:color="auto"/>
            </w:tcBorders>
          </w:tcPr>
          <w:p w14:paraId="61E2A98F" w14:textId="77777777" w:rsidR="00172517" w:rsidRPr="00172517" w:rsidRDefault="00172517" w:rsidP="00172517">
            <w:pPr>
              <w:spacing w:after="0" w:line="240" w:lineRule="auto"/>
              <w:ind w:firstLine="709"/>
              <w:jc w:val="center"/>
              <w:rPr>
                <w:rFonts w:ascii="Times New Roman" w:eastAsia="Times New Roman" w:hAnsi="Times New Roman" w:cs="Times New Roman"/>
                <w:color w:val="191919"/>
                <w:sz w:val="20"/>
                <w:szCs w:val="20"/>
              </w:rPr>
            </w:pPr>
          </w:p>
        </w:tc>
        <w:tc>
          <w:tcPr>
            <w:tcW w:w="1638" w:type="dxa"/>
            <w:tcBorders>
              <w:left w:val="single" w:sz="4" w:space="0" w:color="auto"/>
              <w:right w:val="single" w:sz="4" w:space="0" w:color="auto"/>
            </w:tcBorders>
          </w:tcPr>
          <w:p w14:paraId="4F8FC25E" w14:textId="77777777" w:rsidR="00172517" w:rsidRPr="00172517" w:rsidRDefault="00172517" w:rsidP="00172517">
            <w:pPr>
              <w:spacing w:after="0" w:line="240" w:lineRule="auto"/>
              <w:jc w:val="center"/>
              <w:rPr>
                <w:rFonts w:ascii="Times New Roman" w:eastAsia="Times New Roman" w:hAnsi="Times New Roman" w:cs="Times New Roman"/>
                <w:color w:val="191919"/>
                <w:sz w:val="20"/>
                <w:szCs w:val="20"/>
              </w:rPr>
            </w:pPr>
            <w:r w:rsidRPr="0017251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9206DCF" w14:textId="77777777" w:rsidR="00172517" w:rsidRPr="00172517" w:rsidRDefault="00172517" w:rsidP="00172517">
            <w:pPr>
              <w:spacing w:after="0" w:line="240" w:lineRule="auto"/>
              <w:ind w:firstLine="709"/>
              <w:jc w:val="center"/>
              <w:rPr>
                <w:rFonts w:ascii="Times New Roman" w:eastAsia="Times New Roman" w:hAnsi="Times New Roman" w:cs="Times New Roman"/>
                <w:color w:val="191919"/>
                <w:sz w:val="20"/>
                <w:szCs w:val="20"/>
              </w:rPr>
            </w:pPr>
          </w:p>
        </w:tc>
      </w:tr>
    </w:tbl>
    <w:p w14:paraId="3B51A5F1" w14:textId="77777777" w:rsidR="00172517" w:rsidRPr="00172517" w:rsidRDefault="00172517" w:rsidP="00690AD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172517">
        <w:rPr>
          <w:rFonts w:ascii="Times New Roman" w:eastAsia="Calibri" w:hAnsi="Times New Roman" w:cs="Times New Roman"/>
          <w:color w:val="191919"/>
          <w:sz w:val="20"/>
          <w:szCs w:val="20"/>
          <w:lang w:eastAsia="ru-RU"/>
        </w:rPr>
        <w:t>Адрес для доставки почтой __________________________________________</w:t>
      </w:r>
    </w:p>
    <w:p w14:paraId="4657EFE2" w14:textId="77777777" w:rsidR="00172517" w:rsidRPr="00172517" w:rsidRDefault="00172517" w:rsidP="00172517">
      <w:pPr>
        <w:autoSpaceDE w:val="0"/>
        <w:autoSpaceDN w:val="0"/>
        <w:adjustRightInd w:val="0"/>
        <w:spacing w:after="0" w:line="240" w:lineRule="auto"/>
        <w:ind w:firstLine="709"/>
        <w:jc w:val="center"/>
        <w:rPr>
          <w:rFonts w:ascii="Times New Roman" w:eastAsia="Calibri" w:hAnsi="Times New Roman" w:cs="Times New Roman"/>
          <w:color w:val="191919"/>
          <w:sz w:val="20"/>
          <w:szCs w:val="20"/>
          <w:lang w:eastAsia="ru-RU"/>
        </w:rPr>
      </w:pPr>
      <w:r w:rsidRPr="00172517">
        <w:rPr>
          <w:rFonts w:ascii="Times New Roman" w:eastAsia="Calibri" w:hAnsi="Times New Roman" w:cs="Times New Roman"/>
          <w:color w:val="191919"/>
          <w:sz w:val="20"/>
          <w:szCs w:val="20"/>
          <w:lang w:eastAsia="ru-RU"/>
        </w:rPr>
        <w:t>Анкета заявителя.</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562"/>
        <w:gridCol w:w="714"/>
      </w:tblGrid>
      <w:tr w:rsidR="00172517" w:rsidRPr="00690AD9" w14:paraId="67AE39D4" w14:textId="77777777" w:rsidTr="00690AD9">
        <w:trPr>
          <w:trHeight w:val="20"/>
        </w:trPr>
        <w:tc>
          <w:tcPr>
            <w:tcW w:w="9776" w:type="dxa"/>
            <w:gridSpan w:val="2"/>
            <w:tcBorders>
              <w:top w:val="single" w:sz="4" w:space="0" w:color="auto"/>
              <w:left w:val="single" w:sz="4" w:space="0" w:color="auto"/>
              <w:right w:val="single" w:sz="4" w:space="0" w:color="auto"/>
            </w:tcBorders>
          </w:tcPr>
          <w:p w14:paraId="369A8911" w14:textId="77777777" w:rsidR="00172517" w:rsidRPr="00690AD9" w:rsidRDefault="00172517" w:rsidP="00690AD9">
            <w:pPr>
              <w:spacing w:after="0" w:line="240" w:lineRule="auto"/>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 xml:space="preserve">Ф.И.О. физического лица (либо его уполномоченного заявителя) </w:t>
            </w:r>
          </w:p>
        </w:tc>
        <w:tc>
          <w:tcPr>
            <w:tcW w:w="714" w:type="dxa"/>
            <w:tcBorders>
              <w:top w:val="single" w:sz="4" w:space="0" w:color="auto"/>
              <w:left w:val="single" w:sz="4" w:space="0" w:color="auto"/>
              <w:right w:val="single" w:sz="4" w:space="0" w:color="auto"/>
            </w:tcBorders>
          </w:tcPr>
          <w:p w14:paraId="61893474" w14:textId="77777777" w:rsidR="00172517" w:rsidRPr="00690AD9" w:rsidRDefault="00172517" w:rsidP="00690AD9">
            <w:pPr>
              <w:spacing w:after="0" w:line="240" w:lineRule="auto"/>
              <w:ind w:firstLine="709"/>
              <w:rPr>
                <w:rFonts w:ascii="Times New Roman" w:eastAsia="Times New Roman" w:hAnsi="Times New Roman" w:cs="Times New Roman"/>
                <w:color w:val="191919"/>
                <w:sz w:val="16"/>
                <w:szCs w:val="16"/>
              </w:rPr>
            </w:pPr>
          </w:p>
        </w:tc>
      </w:tr>
      <w:tr w:rsidR="00172517" w:rsidRPr="00690AD9" w14:paraId="77490974" w14:textId="77777777" w:rsidTr="00690AD9">
        <w:trPr>
          <w:trHeight w:val="20"/>
        </w:trPr>
        <w:tc>
          <w:tcPr>
            <w:tcW w:w="9776" w:type="dxa"/>
            <w:gridSpan w:val="2"/>
            <w:tcBorders>
              <w:top w:val="single" w:sz="4" w:space="0" w:color="auto"/>
              <w:left w:val="single" w:sz="4" w:space="0" w:color="auto"/>
              <w:right w:val="single" w:sz="4" w:space="0" w:color="auto"/>
            </w:tcBorders>
          </w:tcPr>
          <w:p w14:paraId="21ED653D" w14:textId="77777777" w:rsidR="00172517" w:rsidRPr="00690AD9" w:rsidRDefault="00172517" w:rsidP="00690AD9">
            <w:pPr>
              <w:spacing w:after="0" w:line="240" w:lineRule="auto"/>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 xml:space="preserve">Реквизиты документа, удостоверяющего личность (наименование, серия, номер, кем и когда выдан) </w:t>
            </w:r>
          </w:p>
        </w:tc>
        <w:tc>
          <w:tcPr>
            <w:tcW w:w="714" w:type="dxa"/>
            <w:tcBorders>
              <w:top w:val="single" w:sz="4" w:space="0" w:color="auto"/>
              <w:left w:val="single" w:sz="4" w:space="0" w:color="auto"/>
              <w:right w:val="single" w:sz="4" w:space="0" w:color="auto"/>
            </w:tcBorders>
          </w:tcPr>
          <w:p w14:paraId="2B51AC3A" w14:textId="77777777" w:rsidR="00172517" w:rsidRPr="00690AD9" w:rsidRDefault="00172517" w:rsidP="00690AD9">
            <w:pPr>
              <w:spacing w:after="0" w:line="240" w:lineRule="auto"/>
              <w:ind w:firstLine="709"/>
              <w:jc w:val="both"/>
              <w:rPr>
                <w:rFonts w:ascii="Times New Roman" w:eastAsia="Times New Roman" w:hAnsi="Times New Roman" w:cs="Times New Roman"/>
                <w:color w:val="191919"/>
                <w:sz w:val="16"/>
                <w:szCs w:val="16"/>
              </w:rPr>
            </w:pPr>
          </w:p>
        </w:tc>
      </w:tr>
      <w:tr w:rsidR="00172517" w:rsidRPr="00690AD9" w14:paraId="462E0D0C" w14:textId="77777777" w:rsidTr="00690AD9">
        <w:trPr>
          <w:trHeight w:val="20"/>
        </w:trPr>
        <w:tc>
          <w:tcPr>
            <w:tcW w:w="9776" w:type="dxa"/>
            <w:gridSpan w:val="2"/>
            <w:tcBorders>
              <w:top w:val="single" w:sz="4" w:space="0" w:color="auto"/>
              <w:left w:val="single" w:sz="4" w:space="0" w:color="auto"/>
              <w:right w:val="single" w:sz="4" w:space="0" w:color="auto"/>
            </w:tcBorders>
          </w:tcPr>
          <w:p w14:paraId="47FCA5EB" w14:textId="77777777" w:rsidR="00172517" w:rsidRPr="00690AD9" w:rsidRDefault="00172517" w:rsidP="00690AD9">
            <w:pPr>
              <w:spacing w:after="0" w:line="240" w:lineRule="auto"/>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 xml:space="preserve">Адрес постоянного места жительства или преимущественного пребывания (область, город, улица, дом, корпус, квартира) </w:t>
            </w:r>
          </w:p>
        </w:tc>
        <w:tc>
          <w:tcPr>
            <w:tcW w:w="714" w:type="dxa"/>
            <w:tcBorders>
              <w:top w:val="single" w:sz="4" w:space="0" w:color="auto"/>
              <w:left w:val="single" w:sz="4" w:space="0" w:color="auto"/>
              <w:right w:val="single" w:sz="4" w:space="0" w:color="auto"/>
            </w:tcBorders>
          </w:tcPr>
          <w:p w14:paraId="42760F19" w14:textId="77777777" w:rsidR="00172517" w:rsidRPr="00690AD9" w:rsidRDefault="00172517" w:rsidP="00690AD9">
            <w:pPr>
              <w:spacing w:after="0" w:line="240" w:lineRule="auto"/>
              <w:ind w:firstLine="709"/>
              <w:jc w:val="both"/>
              <w:rPr>
                <w:rFonts w:ascii="Times New Roman" w:eastAsia="Times New Roman" w:hAnsi="Times New Roman" w:cs="Times New Roman"/>
                <w:color w:val="191919"/>
                <w:sz w:val="16"/>
                <w:szCs w:val="16"/>
              </w:rPr>
            </w:pPr>
          </w:p>
        </w:tc>
      </w:tr>
      <w:tr w:rsidR="00172517" w:rsidRPr="00690AD9" w14:paraId="43608A40" w14:textId="77777777" w:rsidTr="00690AD9">
        <w:trPr>
          <w:trHeight w:val="20"/>
        </w:trPr>
        <w:tc>
          <w:tcPr>
            <w:tcW w:w="9776" w:type="dxa"/>
            <w:gridSpan w:val="2"/>
            <w:tcBorders>
              <w:top w:val="single" w:sz="4" w:space="0" w:color="auto"/>
              <w:left w:val="single" w:sz="4" w:space="0" w:color="auto"/>
              <w:right w:val="single" w:sz="4" w:space="0" w:color="auto"/>
            </w:tcBorders>
          </w:tcPr>
          <w:p w14:paraId="6FB74C77" w14:textId="77777777" w:rsidR="00172517" w:rsidRPr="00690AD9" w:rsidRDefault="00172517" w:rsidP="00690AD9">
            <w:pPr>
              <w:spacing w:after="0" w:line="240" w:lineRule="auto"/>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lastRenderedPageBreak/>
              <w:t>Ф.И.О. уполномоченного представителя, реквизиты документов, удостоверяющих личность (наименование, серия, номер, кем и когда выдан):</w:t>
            </w:r>
          </w:p>
        </w:tc>
        <w:tc>
          <w:tcPr>
            <w:tcW w:w="714" w:type="dxa"/>
            <w:tcBorders>
              <w:top w:val="single" w:sz="4" w:space="0" w:color="auto"/>
              <w:left w:val="single" w:sz="4" w:space="0" w:color="auto"/>
              <w:right w:val="single" w:sz="4" w:space="0" w:color="auto"/>
            </w:tcBorders>
          </w:tcPr>
          <w:p w14:paraId="65FD5987" w14:textId="77777777" w:rsidR="00172517" w:rsidRPr="00690AD9" w:rsidRDefault="00172517" w:rsidP="00690AD9">
            <w:pPr>
              <w:spacing w:after="0" w:line="240" w:lineRule="auto"/>
              <w:ind w:firstLine="709"/>
              <w:jc w:val="both"/>
              <w:rPr>
                <w:rFonts w:ascii="Times New Roman" w:eastAsia="Times New Roman" w:hAnsi="Times New Roman" w:cs="Times New Roman"/>
                <w:color w:val="191919"/>
                <w:sz w:val="16"/>
                <w:szCs w:val="16"/>
              </w:rPr>
            </w:pPr>
          </w:p>
        </w:tc>
      </w:tr>
      <w:tr w:rsidR="00172517" w:rsidRPr="00690AD9" w14:paraId="67D5349B" w14:textId="77777777" w:rsidTr="00690AD9">
        <w:trPr>
          <w:trHeight w:val="20"/>
        </w:trPr>
        <w:tc>
          <w:tcPr>
            <w:tcW w:w="9776" w:type="dxa"/>
            <w:gridSpan w:val="2"/>
            <w:tcBorders>
              <w:top w:val="single" w:sz="4" w:space="0" w:color="auto"/>
              <w:left w:val="single" w:sz="4" w:space="0" w:color="auto"/>
              <w:right w:val="single" w:sz="4" w:space="0" w:color="auto"/>
            </w:tcBorders>
          </w:tcPr>
          <w:p w14:paraId="69A49CE7" w14:textId="77777777" w:rsidR="00172517" w:rsidRPr="00690AD9" w:rsidRDefault="00172517" w:rsidP="00690AD9">
            <w:pPr>
              <w:spacing w:after="0" w:line="240" w:lineRule="auto"/>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714" w:type="dxa"/>
            <w:tcBorders>
              <w:top w:val="single" w:sz="4" w:space="0" w:color="auto"/>
              <w:left w:val="single" w:sz="4" w:space="0" w:color="auto"/>
              <w:right w:val="single" w:sz="4" w:space="0" w:color="auto"/>
            </w:tcBorders>
          </w:tcPr>
          <w:p w14:paraId="6B243A15" w14:textId="77777777" w:rsidR="00172517" w:rsidRPr="00690AD9" w:rsidRDefault="00172517" w:rsidP="00690AD9">
            <w:pPr>
              <w:spacing w:after="0" w:line="240" w:lineRule="auto"/>
              <w:ind w:firstLine="709"/>
              <w:jc w:val="both"/>
              <w:rPr>
                <w:rFonts w:ascii="Times New Roman" w:eastAsia="Times New Roman" w:hAnsi="Times New Roman" w:cs="Times New Roman"/>
                <w:color w:val="191919"/>
                <w:sz w:val="16"/>
                <w:szCs w:val="16"/>
              </w:rPr>
            </w:pPr>
          </w:p>
        </w:tc>
      </w:tr>
      <w:tr w:rsidR="00172517" w:rsidRPr="00690AD9" w14:paraId="118CDAD1" w14:textId="77777777" w:rsidTr="00690AD9">
        <w:trPr>
          <w:trHeight w:val="20"/>
        </w:trPr>
        <w:tc>
          <w:tcPr>
            <w:tcW w:w="10490" w:type="dxa"/>
            <w:gridSpan w:val="3"/>
            <w:tcBorders>
              <w:top w:val="single" w:sz="4" w:space="0" w:color="auto"/>
              <w:left w:val="single" w:sz="4" w:space="0" w:color="auto"/>
              <w:bottom w:val="single" w:sz="4" w:space="0" w:color="auto"/>
              <w:right w:val="single" w:sz="4" w:space="0" w:color="auto"/>
            </w:tcBorders>
          </w:tcPr>
          <w:p w14:paraId="79501D9C" w14:textId="77777777" w:rsidR="00172517" w:rsidRPr="00690AD9" w:rsidRDefault="00172517" w:rsidP="00690AD9">
            <w:pPr>
              <w:spacing w:after="0" w:line="240" w:lineRule="auto"/>
              <w:ind w:firstLine="709"/>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Контактный телефон:</w:t>
            </w:r>
          </w:p>
        </w:tc>
      </w:tr>
      <w:tr w:rsidR="00172517" w:rsidRPr="00172517" w14:paraId="20D287C0" w14:textId="77777777" w:rsidTr="00690A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9"/>
        </w:trPr>
        <w:tc>
          <w:tcPr>
            <w:tcW w:w="10490" w:type="dxa"/>
            <w:gridSpan w:val="3"/>
            <w:tcBorders>
              <w:top w:val="nil"/>
              <w:left w:val="nil"/>
              <w:bottom w:val="single" w:sz="4" w:space="0" w:color="auto"/>
              <w:right w:val="nil"/>
            </w:tcBorders>
            <w:vAlign w:val="bottom"/>
          </w:tcPr>
          <w:p w14:paraId="3DC3EFC7" w14:textId="7A8A65B8" w:rsidR="00172517" w:rsidRPr="00172517" w:rsidRDefault="00172517" w:rsidP="00690AD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172517">
              <w:rPr>
                <w:rFonts w:ascii="Times New Roman" w:eastAsia="Calibri" w:hAnsi="Times New Roman" w:cs="Times New Roman"/>
                <w:i/>
                <w:color w:val="191919"/>
                <w:sz w:val="20"/>
                <w:szCs w:val="20"/>
                <w:lang w:eastAsia="ru-RU"/>
              </w:rPr>
              <w:t>Приложение:</w:t>
            </w:r>
            <w:r w:rsidR="00690AD9">
              <w:rPr>
                <w:rFonts w:ascii="Times New Roman" w:eastAsia="Calibri" w:hAnsi="Times New Roman" w:cs="Times New Roman"/>
                <w:i/>
                <w:color w:val="191919"/>
                <w:sz w:val="20"/>
                <w:szCs w:val="20"/>
                <w:lang w:eastAsia="ru-RU"/>
              </w:rPr>
              <w:t xml:space="preserve"> </w:t>
            </w:r>
            <w:r w:rsidRPr="00172517">
              <w:rPr>
                <w:rFonts w:ascii="Times New Roman" w:eastAsia="Calibri" w:hAnsi="Times New Roman" w:cs="Times New Roman"/>
                <w:color w:val="191919"/>
                <w:sz w:val="20"/>
                <w:szCs w:val="20"/>
                <w:lang w:eastAsia="ru-RU"/>
              </w:rPr>
              <w:t>1. Копия документа, удостоверяющего личность (для физических лиц).2. Копия свидетельства о государственной регистрации юридического лица.</w:t>
            </w:r>
            <w:r w:rsidR="00690AD9">
              <w:rPr>
                <w:rFonts w:ascii="Times New Roman" w:eastAsia="Calibri" w:hAnsi="Times New Roman" w:cs="Times New Roman"/>
                <w:color w:val="191919"/>
                <w:sz w:val="20"/>
                <w:szCs w:val="20"/>
                <w:lang w:eastAsia="ru-RU"/>
              </w:rPr>
              <w:t xml:space="preserve"> </w:t>
            </w:r>
            <w:r w:rsidRPr="00172517">
              <w:rPr>
                <w:rFonts w:ascii="Times New Roman" w:eastAsia="Calibri" w:hAnsi="Times New Roman" w:cs="Times New Roman"/>
                <w:color w:val="191919"/>
                <w:sz w:val="20"/>
                <w:szCs w:val="20"/>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172517" w:rsidRPr="00172517" w14:paraId="10F60A00" w14:textId="77777777" w:rsidTr="00690A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6" w:type="dxa"/>
          <w:trHeight w:val="270"/>
        </w:trPr>
        <w:tc>
          <w:tcPr>
            <w:tcW w:w="9214" w:type="dxa"/>
            <w:tcBorders>
              <w:top w:val="nil"/>
              <w:left w:val="nil"/>
              <w:bottom w:val="nil"/>
              <w:right w:val="nil"/>
            </w:tcBorders>
          </w:tcPr>
          <w:p w14:paraId="47AE9E27" w14:textId="77777777" w:rsidR="00172517" w:rsidRPr="00172517" w:rsidRDefault="00172517" w:rsidP="00172517">
            <w:pPr>
              <w:spacing w:after="0" w:line="240" w:lineRule="auto"/>
              <w:jc w:val="both"/>
              <w:rPr>
                <w:rFonts w:ascii="Times New Roman" w:eastAsia="Times New Roman" w:hAnsi="Times New Roman" w:cs="Times New Roman"/>
                <w:color w:val="191919"/>
                <w:sz w:val="20"/>
                <w:szCs w:val="20"/>
              </w:rPr>
            </w:pPr>
            <w:r w:rsidRPr="00172517">
              <w:rPr>
                <w:rFonts w:ascii="Times New Roman" w:eastAsia="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33BD7B80" w14:textId="62984430" w:rsidR="00D223CF" w:rsidRDefault="00D223CF" w:rsidP="00D223CF">
      <w:pPr>
        <w:pStyle w:val="af"/>
        <w:tabs>
          <w:tab w:val="left" w:pos="5954"/>
        </w:tabs>
        <w:spacing w:after="0"/>
        <w:jc w:val="both"/>
        <w:rPr>
          <w:sz w:val="20"/>
          <w:szCs w:val="20"/>
        </w:rPr>
      </w:pPr>
    </w:p>
    <w:p w14:paraId="7C104976" w14:textId="6625C795" w:rsidR="00D223CF" w:rsidRPr="00690AD9" w:rsidRDefault="00D223CF" w:rsidP="00690AD9">
      <w:pPr>
        <w:autoSpaceDE w:val="0"/>
        <w:autoSpaceDN w:val="0"/>
        <w:adjustRightInd w:val="0"/>
        <w:spacing w:after="0" w:line="240" w:lineRule="auto"/>
        <w:outlineLvl w:val="0"/>
        <w:rPr>
          <w:rFonts w:ascii="Times New Roman" w:hAnsi="Times New Roman" w:cs="Times New Roman"/>
          <w:sz w:val="20"/>
          <w:szCs w:val="20"/>
        </w:rPr>
      </w:pPr>
      <w:r w:rsidRPr="00690AD9">
        <w:rPr>
          <w:rFonts w:ascii="Times New Roman" w:eastAsia="Times New Roman" w:hAnsi="Times New Roman" w:cs="Times New Roman"/>
          <w:color w:val="191919"/>
          <w:sz w:val="20"/>
          <w:szCs w:val="20"/>
        </w:rPr>
        <w:t>Приложение № 8 к административному регламенту предоставления муниципальной услуги</w:t>
      </w:r>
    </w:p>
    <w:p w14:paraId="41E6470E" w14:textId="40B28B45" w:rsidR="00690AD9" w:rsidRPr="00690AD9" w:rsidRDefault="00690AD9" w:rsidP="00690AD9">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690AD9">
        <w:rPr>
          <w:rFonts w:ascii="Times New Roman" w:eastAsia="Calibri" w:hAnsi="Times New Roman" w:cs="Times New Roman"/>
          <w:b/>
          <w:bCs/>
          <w:sz w:val="20"/>
          <w:szCs w:val="20"/>
          <w:lang w:eastAsia="ru-RU"/>
        </w:rPr>
        <w:t>З А Я В Л Е Н И Е</w:t>
      </w:r>
      <w:r>
        <w:rPr>
          <w:rFonts w:ascii="Times New Roman" w:eastAsia="Calibri" w:hAnsi="Times New Roman" w:cs="Times New Roman"/>
          <w:b/>
          <w:bCs/>
          <w:sz w:val="20"/>
          <w:szCs w:val="20"/>
          <w:lang w:eastAsia="ru-RU"/>
        </w:rPr>
        <w:t xml:space="preserve"> </w:t>
      </w:r>
      <w:r w:rsidRPr="00690AD9">
        <w:rPr>
          <w:rFonts w:ascii="Times New Roman" w:eastAsia="Calibri" w:hAnsi="Times New Roman" w:cs="Times New Roman"/>
          <w:b/>
          <w:bCs/>
          <w:sz w:val="20"/>
          <w:szCs w:val="20"/>
          <w:lang w:eastAsia="ru-RU"/>
        </w:rPr>
        <w:t>о выдаче дубликата результата предоставления</w:t>
      </w:r>
      <w:r>
        <w:rPr>
          <w:rFonts w:ascii="Times New Roman" w:eastAsia="Calibri" w:hAnsi="Times New Roman" w:cs="Times New Roman"/>
          <w:b/>
          <w:bCs/>
          <w:sz w:val="20"/>
          <w:szCs w:val="20"/>
          <w:lang w:eastAsia="ru-RU"/>
        </w:rPr>
        <w:t xml:space="preserve"> </w:t>
      </w:r>
      <w:r w:rsidRPr="00690AD9">
        <w:rPr>
          <w:rFonts w:ascii="Times New Roman" w:eastAsia="Calibri" w:hAnsi="Times New Roman" w:cs="Times New Roman"/>
          <w:b/>
          <w:bCs/>
          <w:sz w:val="20"/>
          <w:szCs w:val="20"/>
          <w:lang w:eastAsia="ru-RU"/>
        </w:rPr>
        <w:t xml:space="preserve">муниципальной услуги </w:t>
      </w:r>
      <w:r w:rsidRPr="00690AD9">
        <w:rPr>
          <w:rFonts w:ascii="Times New Roman" w:eastAsia="Calibri" w:hAnsi="Times New Roman" w:cs="Times New Roman"/>
          <w:bCs/>
          <w:sz w:val="20"/>
          <w:szCs w:val="20"/>
          <w:lang w:eastAsia="ru-RU"/>
        </w:rPr>
        <w:t>(выписку/справку/уведомление)</w:t>
      </w:r>
    </w:p>
    <w:p w14:paraId="5F13D22B" w14:textId="77777777" w:rsidR="00690AD9" w:rsidRPr="00690AD9" w:rsidRDefault="00690AD9" w:rsidP="00690AD9">
      <w:pPr>
        <w:autoSpaceDE w:val="0"/>
        <w:autoSpaceDN w:val="0"/>
        <w:adjustRightInd w:val="0"/>
        <w:spacing w:after="0" w:line="240" w:lineRule="auto"/>
        <w:rPr>
          <w:rFonts w:ascii="Times New Roman" w:eastAsia="Calibri" w:hAnsi="Times New Roman" w:cs="Times New Roman"/>
          <w:sz w:val="20"/>
          <w:szCs w:val="20"/>
          <w:lang w:eastAsia="ru-RU"/>
        </w:rPr>
      </w:pPr>
      <w:r w:rsidRPr="00690AD9">
        <w:rPr>
          <w:rFonts w:ascii="Times New Roman" w:eastAsia="Calibri" w:hAnsi="Times New Roman" w:cs="Times New Roman"/>
          <w:sz w:val="20"/>
          <w:szCs w:val="20"/>
          <w:lang w:eastAsia="ru-RU"/>
        </w:rPr>
        <w:t>"__" __________ 20___ г.</w:t>
      </w:r>
    </w:p>
    <w:p w14:paraId="457B86D6" w14:textId="1BDE2594" w:rsidR="00690AD9" w:rsidRPr="00690AD9" w:rsidRDefault="00690AD9" w:rsidP="00690AD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690AD9">
        <w:rPr>
          <w:rFonts w:ascii="Times New Roman" w:eastAsia="Calibri" w:hAnsi="Times New Roman" w:cs="Times New Roman"/>
          <w:sz w:val="20"/>
          <w:szCs w:val="20"/>
          <w:lang w:eastAsia="ru-RU"/>
        </w:rPr>
        <w:t>________________________________________________________________________________________________</w:t>
      </w:r>
    </w:p>
    <w:p w14:paraId="2EF0A173" w14:textId="6FCDD1A1" w:rsidR="00690AD9" w:rsidRPr="00690AD9" w:rsidRDefault="00690AD9" w:rsidP="00690AD9">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690AD9">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24F888CE" w14:textId="45EFF56A" w:rsidR="00690AD9" w:rsidRPr="00690AD9" w:rsidRDefault="00690AD9" w:rsidP="00690AD9">
      <w:pPr>
        <w:shd w:val="clear" w:color="auto" w:fill="FFFFFF"/>
        <w:spacing w:after="0" w:line="240" w:lineRule="auto"/>
        <w:jc w:val="both"/>
        <w:rPr>
          <w:rFonts w:ascii="Times New Roman" w:eastAsia="Times New Roman" w:hAnsi="Times New Roman" w:cs="Times New Roman"/>
          <w:color w:val="191919"/>
          <w:sz w:val="20"/>
          <w:szCs w:val="20"/>
        </w:rPr>
      </w:pPr>
      <w:r w:rsidRPr="00690AD9">
        <w:rPr>
          <w:rFonts w:ascii="Times New Roman" w:eastAsia="Times New Roman" w:hAnsi="Times New Roman" w:cs="Times New Roman"/>
          <w:noProof/>
          <w:color w:val="191919"/>
          <w:sz w:val="20"/>
          <w:szCs w:val="20"/>
          <w:lang w:eastAsia="ru-RU"/>
        </w:rPr>
        <mc:AlternateContent>
          <mc:Choice Requires="wps">
            <w:drawing>
              <wp:anchor distT="0" distB="0" distL="114300" distR="114300" simplePos="0" relativeHeight="251693056" behindDoc="0" locked="0" layoutInCell="1" allowOverlap="1" wp14:anchorId="15F84A3B" wp14:editId="63FABD9C">
                <wp:simplePos x="0" y="0"/>
                <wp:positionH relativeFrom="column">
                  <wp:posOffset>4370070</wp:posOffset>
                </wp:positionH>
                <wp:positionV relativeFrom="paragraph">
                  <wp:posOffset>31115</wp:posOffset>
                </wp:positionV>
                <wp:extent cx="180975" cy="152400"/>
                <wp:effectExtent l="9525" t="5715" r="9525" b="1333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C58F0" id="Прямоугольник 19" o:spid="_x0000_s1026" style="position:absolute;margin-left:344.1pt;margin-top:2.45pt;width:14.25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"/>
            </w:pict>
          </mc:Fallback>
        </mc:AlternateContent>
      </w:r>
      <w:r w:rsidRPr="00690AD9">
        <w:rPr>
          <w:rFonts w:ascii="Times New Roman" w:eastAsia="Times New Roman" w:hAnsi="Times New Roman" w:cs="Times New Roman"/>
          <w:noProof/>
          <w:color w:val="191919"/>
          <w:sz w:val="20"/>
          <w:szCs w:val="20"/>
          <w:lang w:eastAsia="ru-RU"/>
        </w:rPr>
        <mc:AlternateContent>
          <mc:Choice Requires="wps">
            <w:drawing>
              <wp:anchor distT="0" distB="0" distL="114300" distR="114300" simplePos="0" relativeHeight="251694080" behindDoc="0" locked="0" layoutInCell="1" allowOverlap="1" wp14:anchorId="40EF1A49" wp14:editId="6BB97612">
                <wp:simplePos x="0" y="0"/>
                <wp:positionH relativeFrom="column">
                  <wp:posOffset>5100692</wp:posOffset>
                </wp:positionH>
                <wp:positionV relativeFrom="paragraph">
                  <wp:posOffset>31750</wp:posOffset>
                </wp:positionV>
                <wp:extent cx="180975" cy="152400"/>
                <wp:effectExtent l="9525" t="5715" r="9525" b="1333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F17F1" id="Прямоугольник 15" o:spid="_x0000_s1026" style="position:absolute;margin-left:401.65pt;margin-top:2.5pt;width:14.2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"/>
            </w:pict>
          </mc:Fallback>
        </mc:AlternateContent>
      </w:r>
      <w:r w:rsidRPr="00690AD9">
        <w:rPr>
          <w:rFonts w:ascii="Times New Roman" w:eastAsia="Times New Roman" w:hAnsi="Times New Roman" w:cs="Times New Roman"/>
          <w:noProof/>
          <w:color w:val="191919"/>
          <w:sz w:val="20"/>
          <w:szCs w:val="20"/>
          <w:lang w:eastAsia="ru-RU"/>
        </w:rPr>
        <mc:AlternateContent>
          <mc:Choice Requires="wps">
            <w:drawing>
              <wp:anchor distT="0" distB="0" distL="114300" distR="114300" simplePos="0" relativeHeight="251695104" behindDoc="0" locked="0" layoutInCell="1" allowOverlap="1" wp14:anchorId="6396FC5C" wp14:editId="1637389D">
                <wp:simplePos x="0" y="0"/>
                <wp:positionH relativeFrom="column">
                  <wp:posOffset>5842024</wp:posOffset>
                </wp:positionH>
                <wp:positionV relativeFrom="paragraph">
                  <wp:posOffset>31750</wp:posOffset>
                </wp:positionV>
                <wp:extent cx="180975" cy="152400"/>
                <wp:effectExtent l="9525" t="5715" r="9525" b="133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A2A12" id="Прямоугольник 18" o:spid="_x0000_s1026" style="position:absolute;margin-left:460pt;margin-top:2.5pt;width:14.2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"/>
            </w:pict>
          </mc:Fallback>
        </mc:AlternateContent>
      </w:r>
      <w:r w:rsidRPr="00690AD9">
        <w:rPr>
          <w:rFonts w:ascii="Times New Roman" w:eastAsia="Calibri" w:hAnsi="Times New Roman" w:cs="Times New Roman"/>
          <w:sz w:val="20"/>
          <w:szCs w:val="20"/>
          <w:lang w:eastAsia="ru-RU"/>
        </w:rPr>
        <w:t>Прошу выдать дубликат</w:t>
      </w:r>
      <w:r w:rsidRPr="00690AD9">
        <w:rPr>
          <w:rFonts w:ascii="Times New Roman" w:eastAsia="Calibri" w:hAnsi="Times New Roman" w:cs="Times New Roman"/>
          <w:bCs/>
          <w:sz w:val="20"/>
          <w:szCs w:val="20"/>
          <w:lang w:eastAsia="ru-RU"/>
        </w:rPr>
        <w:t xml:space="preserve"> результата предоставления муниципальной услуги </w:t>
      </w:r>
      <w:r w:rsidRPr="00690AD9">
        <w:rPr>
          <w:rFonts w:ascii="Times New Roman" w:eastAsia="Times New Roman" w:hAnsi="Times New Roman" w:cs="Times New Roman"/>
          <w:color w:val="191919"/>
          <w:sz w:val="20"/>
          <w:szCs w:val="20"/>
        </w:rPr>
        <w:t>(</w:t>
      </w:r>
      <w:r w:rsidRPr="00690AD9">
        <w:rPr>
          <w:rFonts w:ascii="Times New Roman" w:eastAsia="Times New Roman" w:hAnsi="Times New Roman" w:cs="Times New Roman"/>
          <w:color w:val="191919"/>
          <w:sz w:val="20"/>
          <w:szCs w:val="20"/>
          <w:lang w:val="en-US"/>
        </w:rPr>
        <w:t>V</w:t>
      </w:r>
      <w:proofErr w:type="gramStart"/>
      <w:r w:rsidRPr="00690AD9">
        <w:rPr>
          <w:rFonts w:ascii="Times New Roman" w:eastAsia="Times New Roman" w:hAnsi="Times New Roman" w:cs="Times New Roman"/>
          <w:color w:val="191919"/>
          <w:sz w:val="20"/>
          <w:szCs w:val="20"/>
        </w:rPr>
        <w:t xml:space="preserve">):   </w:t>
      </w:r>
      <w:proofErr w:type="gramEnd"/>
      <w:r w:rsidRPr="00690AD9">
        <w:rPr>
          <w:rFonts w:ascii="Times New Roman" w:eastAsia="Times New Roman" w:hAnsi="Times New Roman" w:cs="Times New Roman"/>
          <w:color w:val="191919"/>
          <w:sz w:val="20"/>
          <w:szCs w:val="20"/>
        </w:rPr>
        <w:t xml:space="preserve">       выписка          справка            уведомление</w:t>
      </w:r>
    </w:p>
    <w:p w14:paraId="6D1B011F" w14:textId="145ED525" w:rsidR="00690AD9" w:rsidRPr="00690AD9" w:rsidRDefault="00690AD9" w:rsidP="00690AD9">
      <w:pPr>
        <w:shd w:val="clear" w:color="auto" w:fill="FFFFFF"/>
        <w:spacing w:after="0" w:line="240" w:lineRule="auto"/>
        <w:jc w:val="both"/>
        <w:rPr>
          <w:rFonts w:ascii="Times New Roman" w:eastAsia="Calibri" w:hAnsi="Times New Roman" w:cs="Times New Roman"/>
          <w:color w:val="191919"/>
          <w:sz w:val="20"/>
          <w:szCs w:val="20"/>
          <w:lang w:eastAsia="ru-RU"/>
        </w:rPr>
      </w:pPr>
      <w:r w:rsidRPr="00690AD9">
        <w:rPr>
          <w:rFonts w:ascii="Times New Roman" w:eastAsia="Times New Roman" w:hAnsi="Times New Roman" w:cs="Times New Roman"/>
          <w:color w:val="191919"/>
          <w:sz w:val="20"/>
          <w:szCs w:val="20"/>
        </w:rPr>
        <w:t>от ____________ № _______</w:t>
      </w:r>
      <w:r>
        <w:rPr>
          <w:rFonts w:ascii="Times New Roman" w:eastAsia="Times New Roman" w:hAnsi="Times New Roman" w:cs="Times New Roman"/>
          <w:color w:val="191919"/>
          <w:sz w:val="20"/>
          <w:szCs w:val="20"/>
        </w:rPr>
        <w:t xml:space="preserve"> </w:t>
      </w:r>
      <w:r w:rsidRPr="00690AD9">
        <w:rPr>
          <w:rFonts w:ascii="Times New Roman" w:eastAsia="Calibri" w:hAnsi="Times New Roman" w:cs="Times New Roman"/>
          <w:color w:val="191919"/>
          <w:sz w:val="20"/>
          <w:szCs w:val="20"/>
          <w:lang w:eastAsia="ru-RU"/>
        </w:rPr>
        <w:t>о____________________________________________________________________________</w:t>
      </w:r>
    </w:p>
    <w:p w14:paraId="4006E817" w14:textId="77777777" w:rsidR="00690AD9" w:rsidRPr="00690AD9" w:rsidRDefault="00690AD9" w:rsidP="00690AD9">
      <w:pPr>
        <w:autoSpaceDE w:val="0"/>
        <w:autoSpaceDN w:val="0"/>
        <w:adjustRightInd w:val="0"/>
        <w:spacing w:after="0" w:line="240" w:lineRule="auto"/>
        <w:jc w:val="center"/>
        <w:rPr>
          <w:rFonts w:ascii="Times New Roman" w:eastAsia="Calibri" w:hAnsi="Times New Roman" w:cs="Times New Roman"/>
          <w:color w:val="191919"/>
          <w:sz w:val="20"/>
          <w:szCs w:val="20"/>
          <w:lang w:eastAsia="ru-RU"/>
        </w:rPr>
      </w:pPr>
      <w:r w:rsidRPr="00690AD9">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690AD9" w:rsidRPr="00690AD9" w14:paraId="544D1564" w14:textId="77777777" w:rsidTr="001C156A">
        <w:tc>
          <w:tcPr>
            <w:tcW w:w="5684" w:type="dxa"/>
            <w:tcBorders>
              <w:top w:val="nil"/>
              <w:left w:val="nil"/>
              <w:bottom w:val="nil"/>
              <w:right w:val="nil"/>
            </w:tcBorders>
          </w:tcPr>
          <w:p w14:paraId="64028E80" w14:textId="77777777" w:rsidR="00690AD9" w:rsidRPr="00690AD9" w:rsidRDefault="00690AD9" w:rsidP="00690AD9">
            <w:pPr>
              <w:spacing w:after="0" w:line="240" w:lineRule="auto"/>
              <w:ind w:firstLine="709"/>
              <w:rPr>
                <w:rFonts w:ascii="Times New Roman" w:eastAsia="Times New Roman" w:hAnsi="Times New Roman" w:cs="Times New Roman"/>
                <w:color w:val="191919"/>
                <w:sz w:val="20"/>
                <w:szCs w:val="20"/>
              </w:rPr>
            </w:pPr>
            <w:r w:rsidRPr="00690AD9">
              <w:rPr>
                <w:rFonts w:ascii="Times New Roman" w:eastAsia="Times New Roman" w:hAnsi="Times New Roman" w:cs="Times New Roman"/>
                <w:color w:val="191919"/>
                <w:sz w:val="20"/>
                <w:szCs w:val="20"/>
              </w:rPr>
              <w:t>Информацию прошу предоставить (</w:t>
            </w:r>
            <w:r w:rsidRPr="00690AD9">
              <w:rPr>
                <w:rFonts w:ascii="Times New Roman" w:eastAsia="Times New Roman" w:hAnsi="Times New Roman" w:cs="Times New Roman"/>
                <w:color w:val="191919"/>
                <w:sz w:val="20"/>
                <w:szCs w:val="20"/>
                <w:lang w:val="en-US"/>
              </w:rPr>
              <w:t>V</w:t>
            </w:r>
            <w:r w:rsidRPr="00690AD9">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51219DAA" w14:textId="77777777" w:rsidR="00690AD9" w:rsidRPr="00690AD9" w:rsidRDefault="00690AD9" w:rsidP="00690AD9">
            <w:pPr>
              <w:spacing w:after="0" w:line="240" w:lineRule="auto"/>
              <w:ind w:firstLine="709"/>
              <w:jc w:val="center"/>
              <w:rPr>
                <w:rFonts w:ascii="Times New Roman" w:eastAsia="Times New Roman" w:hAnsi="Times New Roman" w:cs="Times New Roman"/>
                <w:color w:val="191919"/>
                <w:sz w:val="20"/>
                <w:szCs w:val="20"/>
              </w:rPr>
            </w:pPr>
          </w:p>
        </w:tc>
        <w:tc>
          <w:tcPr>
            <w:tcW w:w="1014" w:type="dxa"/>
            <w:tcBorders>
              <w:top w:val="nil"/>
              <w:left w:val="nil"/>
              <w:bottom w:val="nil"/>
              <w:right w:val="nil"/>
            </w:tcBorders>
          </w:tcPr>
          <w:p w14:paraId="11AA6272" w14:textId="77777777" w:rsidR="00690AD9" w:rsidRPr="00690AD9" w:rsidRDefault="00690AD9" w:rsidP="00690AD9">
            <w:pPr>
              <w:spacing w:after="0" w:line="240" w:lineRule="auto"/>
              <w:rPr>
                <w:rFonts w:ascii="Times New Roman" w:eastAsia="Times New Roman" w:hAnsi="Times New Roman" w:cs="Times New Roman"/>
                <w:color w:val="191919"/>
                <w:sz w:val="20"/>
                <w:szCs w:val="20"/>
              </w:rPr>
            </w:pPr>
            <w:r w:rsidRPr="00690AD9">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508F612A" w14:textId="77777777" w:rsidR="00690AD9" w:rsidRPr="00690AD9" w:rsidRDefault="00690AD9" w:rsidP="00690AD9">
            <w:pPr>
              <w:spacing w:after="0" w:line="240" w:lineRule="auto"/>
              <w:ind w:firstLine="709"/>
              <w:jc w:val="center"/>
              <w:rPr>
                <w:rFonts w:ascii="Times New Roman" w:eastAsia="Times New Roman" w:hAnsi="Times New Roman" w:cs="Times New Roman"/>
                <w:color w:val="191919"/>
                <w:sz w:val="20"/>
                <w:szCs w:val="20"/>
              </w:rPr>
            </w:pPr>
          </w:p>
        </w:tc>
        <w:tc>
          <w:tcPr>
            <w:tcW w:w="1638" w:type="dxa"/>
            <w:tcBorders>
              <w:left w:val="single" w:sz="4" w:space="0" w:color="auto"/>
              <w:right w:val="single" w:sz="4" w:space="0" w:color="auto"/>
            </w:tcBorders>
          </w:tcPr>
          <w:p w14:paraId="278F797A" w14:textId="77777777" w:rsidR="00690AD9" w:rsidRPr="00690AD9" w:rsidRDefault="00690AD9" w:rsidP="00690AD9">
            <w:pPr>
              <w:spacing w:after="0" w:line="240" w:lineRule="auto"/>
              <w:jc w:val="center"/>
              <w:rPr>
                <w:rFonts w:ascii="Times New Roman" w:eastAsia="Times New Roman" w:hAnsi="Times New Roman" w:cs="Times New Roman"/>
                <w:color w:val="191919"/>
                <w:sz w:val="20"/>
                <w:szCs w:val="20"/>
              </w:rPr>
            </w:pPr>
            <w:r w:rsidRPr="00690AD9">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46340267" w14:textId="77777777" w:rsidR="00690AD9" w:rsidRPr="00690AD9" w:rsidRDefault="00690AD9" w:rsidP="00690AD9">
            <w:pPr>
              <w:spacing w:after="0" w:line="240" w:lineRule="auto"/>
              <w:ind w:firstLine="709"/>
              <w:jc w:val="center"/>
              <w:rPr>
                <w:rFonts w:ascii="Times New Roman" w:eastAsia="Times New Roman" w:hAnsi="Times New Roman" w:cs="Times New Roman"/>
                <w:color w:val="191919"/>
                <w:sz w:val="20"/>
                <w:szCs w:val="20"/>
              </w:rPr>
            </w:pPr>
          </w:p>
        </w:tc>
      </w:tr>
    </w:tbl>
    <w:p w14:paraId="2C3A6D5A" w14:textId="77777777" w:rsidR="00690AD9" w:rsidRPr="00690AD9" w:rsidRDefault="00690AD9" w:rsidP="00690AD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690AD9">
        <w:rPr>
          <w:rFonts w:ascii="Times New Roman" w:eastAsia="Calibri" w:hAnsi="Times New Roman" w:cs="Times New Roman"/>
          <w:color w:val="191919"/>
          <w:sz w:val="20"/>
          <w:szCs w:val="20"/>
          <w:lang w:eastAsia="ru-RU"/>
        </w:rPr>
        <w:t>Адрес для доставки почтой __________________________________________</w:t>
      </w:r>
    </w:p>
    <w:p w14:paraId="5881EF3C" w14:textId="77777777" w:rsidR="00690AD9" w:rsidRPr="00690AD9" w:rsidRDefault="00690AD9" w:rsidP="00690AD9">
      <w:pPr>
        <w:autoSpaceDE w:val="0"/>
        <w:autoSpaceDN w:val="0"/>
        <w:adjustRightInd w:val="0"/>
        <w:spacing w:after="0" w:line="240" w:lineRule="auto"/>
        <w:ind w:firstLine="709"/>
        <w:jc w:val="center"/>
        <w:rPr>
          <w:rFonts w:ascii="Times New Roman" w:eastAsia="Calibri" w:hAnsi="Times New Roman" w:cs="Times New Roman"/>
          <w:color w:val="191919"/>
          <w:sz w:val="20"/>
          <w:szCs w:val="20"/>
          <w:lang w:eastAsia="ru-RU"/>
        </w:rPr>
      </w:pPr>
      <w:r w:rsidRPr="00690AD9">
        <w:rPr>
          <w:rFonts w:ascii="Times New Roman" w:eastAsia="Calibri" w:hAnsi="Times New Roman" w:cs="Times New Roman"/>
          <w:color w:val="191919"/>
          <w:sz w:val="20"/>
          <w:szCs w:val="20"/>
          <w:lang w:eastAsia="ru-RU"/>
        </w:rPr>
        <w:t>Анкета заявителя.</w:t>
      </w:r>
    </w:p>
    <w:tbl>
      <w:tblPr>
        <w:tblW w:w="10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01"/>
        <w:gridCol w:w="572"/>
        <w:gridCol w:w="7"/>
      </w:tblGrid>
      <w:tr w:rsidR="00690AD9" w:rsidRPr="00690AD9" w14:paraId="6093B077" w14:textId="77777777" w:rsidTr="00690AD9">
        <w:trPr>
          <w:trHeight w:val="20"/>
        </w:trPr>
        <w:tc>
          <w:tcPr>
            <w:tcW w:w="10201" w:type="dxa"/>
            <w:tcBorders>
              <w:top w:val="single" w:sz="4" w:space="0" w:color="auto"/>
              <w:left w:val="single" w:sz="4" w:space="0" w:color="auto"/>
              <w:right w:val="single" w:sz="4" w:space="0" w:color="auto"/>
            </w:tcBorders>
          </w:tcPr>
          <w:p w14:paraId="0BC3ACF6" w14:textId="77777777" w:rsidR="00690AD9" w:rsidRPr="00690AD9" w:rsidRDefault="00690AD9" w:rsidP="00690AD9">
            <w:pPr>
              <w:spacing w:after="0" w:line="240" w:lineRule="auto"/>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 xml:space="preserve">Ф.И.О. физического лица (либо его уполномоченного заявителя) </w:t>
            </w:r>
          </w:p>
        </w:tc>
        <w:tc>
          <w:tcPr>
            <w:tcW w:w="579" w:type="dxa"/>
            <w:gridSpan w:val="2"/>
            <w:tcBorders>
              <w:top w:val="single" w:sz="4" w:space="0" w:color="auto"/>
              <w:left w:val="single" w:sz="4" w:space="0" w:color="auto"/>
              <w:right w:val="single" w:sz="4" w:space="0" w:color="auto"/>
            </w:tcBorders>
          </w:tcPr>
          <w:p w14:paraId="6CCF1CE0" w14:textId="77777777" w:rsidR="00690AD9" w:rsidRPr="00690AD9" w:rsidRDefault="00690AD9" w:rsidP="00690AD9">
            <w:pPr>
              <w:spacing w:after="0" w:line="240" w:lineRule="auto"/>
              <w:ind w:firstLine="709"/>
              <w:rPr>
                <w:rFonts w:ascii="Times New Roman" w:eastAsia="Times New Roman" w:hAnsi="Times New Roman" w:cs="Times New Roman"/>
                <w:color w:val="191919"/>
                <w:sz w:val="16"/>
                <w:szCs w:val="16"/>
              </w:rPr>
            </w:pPr>
          </w:p>
        </w:tc>
      </w:tr>
      <w:tr w:rsidR="00690AD9" w:rsidRPr="00690AD9" w14:paraId="14FCBC02" w14:textId="77777777" w:rsidTr="00690AD9">
        <w:trPr>
          <w:trHeight w:val="20"/>
        </w:trPr>
        <w:tc>
          <w:tcPr>
            <w:tcW w:w="10201" w:type="dxa"/>
            <w:tcBorders>
              <w:top w:val="single" w:sz="4" w:space="0" w:color="auto"/>
              <w:left w:val="single" w:sz="4" w:space="0" w:color="auto"/>
              <w:right w:val="single" w:sz="4" w:space="0" w:color="auto"/>
            </w:tcBorders>
          </w:tcPr>
          <w:p w14:paraId="1CE59F12" w14:textId="77777777" w:rsidR="00690AD9" w:rsidRPr="00690AD9" w:rsidRDefault="00690AD9" w:rsidP="00690AD9">
            <w:pPr>
              <w:spacing w:after="0" w:line="240" w:lineRule="auto"/>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 xml:space="preserve">Реквизиты документа, удостоверяющего личность (наименование, серия, номер, кем и когда выдан) </w:t>
            </w:r>
          </w:p>
        </w:tc>
        <w:tc>
          <w:tcPr>
            <w:tcW w:w="579" w:type="dxa"/>
            <w:gridSpan w:val="2"/>
            <w:tcBorders>
              <w:top w:val="single" w:sz="4" w:space="0" w:color="auto"/>
              <w:left w:val="single" w:sz="4" w:space="0" w:color="auto"/>
              <w:right w:val="single" w:sz="4" w:space="0" w:color="auto"/>
            </w:tcBorders>
          </w:tcPr>
          <w:p w14:paraId="30144736" w14:textId="77777777" w:rsidR="00690AD9" w:rsidRPr="00690AD9" w:rsidRDefault="00690AD9" w:rsidP="00690AD9">
            <w:pPr>
              <w:spacing w:after="0" w:line="240" w:lineRule="auto"/>
              <w:ind w:hanging="27"/>
              <w:jc w:val="both"/>
              <w:rPr>
                <w:rFonts w:ascii="Times New Roman" w:eastAsia="Times New Roman" w:hAnsi="Times New Roman" w:cs="Times New Roman"/>
                <w:color w:val="191919"/>
                <w:sz w:val="16"/>
                <w:szCs w:val="16"/>
              </w:rPr>
            </w:pPr>
          </w:p>
        </w:tc>
      </w:tr>
      <w:tr w:rsidR="00690AD9" w:rsidRPr="00690AD9" w14:paraId="6EFD70AB" w14:textId="77777777" w:rsidTr="00690AD9">
        <w:trPr>
          <w:trHeight w:val="20"/>
        </w:trPr>
        <w:tc>
          <w:tcPr>
            <w:tcW w:w="10201" w:type="dxa"/>
            <w:tcBorders>
              <w:top w:val="single" w:sz="4" w:space="0" w:color="auto"/>
              <w:left w:val="single" w:sz="4" w:space="0" w:color="auto"/>
              <w:right w:val="single" w:sz="4" w:space="0" w:color="auto"/>
            </w:tcBorders>
          </w:tcPr>
          <w:p w14:paraId="3EC566F4" w14:textId="77777777" w:rsidR="00690AD9" w:rsidRPr="00690AD9" w:rsidRDefault="00690AD9" w:rsidP="00690AD9">
            <w:pPr>
              <w:spacing w:after="0" w:line="240" w:lineRule="auto"/>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 xml:space="preserve">Адрес постоянного места жительства или преимущественного пребывания (область, город, улица, дом, корпус, квартира) </w:t>
            </w:r>
          </w:p>
        </w:tc>
        <w:tc>
          <w:tcPr>
            <w:tcW w:w="579" w:type="dxa"/>
            <w:gridSpan w:val="2"/>
            <w:tcBorders>
              <w:top w:val="single" w:sz="4" w:space="0" w:color="auto"/>
              <w:left w:val="single" w:sz="4" w:space="0" w:color="auto"/>
              <w:right w:val="single" w:sz="4" w:space="0" w:color="auto"/>
            </w:tcBorders>
          </w:tcPr>
          <w:p w14:paraId="360B6A65" w14:textId="77777777" w:rsidR="00690AD9" w:rsidRPr="00690AD9" w:rsidRDefault="00690AD9" w:rsidP="00690AD9">
            <w:pPr>
              <w:spacing w:after="0" w:line="240" w:lineRule="auto"/>
              <w:ind w:firstLine="709"/>
              <w:jc w:val="both"/>
              <w:rPr>
                <w:rFonts w:ascii="Times New Roman" w:eastAsia="Times New Roman" w:hAnsi="Times New Roman" w:cs="Times New Roman"/>
                <w:color w:val="191919"/>
                <w:sz w:val="16"/>
                <w:szCs w:val="16"/>
              </w:rPr>
            </w:pPr>
          </w:p>
        </w:tc>
      </w:tr>
      <w:tr w:rsidR="00690AD9" w:rsidRPr="00690AD9" w14:paraId="53EFDE9D" w14:textId="77777777" w:rsidTr="00690AD9">
        <w:trPr>
          <w:trHeight w:val="20"/>
        </w:trPr>
        <w:tc>
          <w:tcPr>
            <w:tcW w:w="10201" w:type="dxa"/>
            <w:tcBorders>
              <w:top w:val="single" w:sz="4" w:space="0" w:color="auto"/>
              <w:left w:val="single" w:sz="4" w:space="0" w:color="auto"/>
              <w:right w:val="single" w:sz="4" w:space="0" w:color="auto"/>
            </w:tcBorders>
          </w:tcPr>
          <w:p w14:paraId="0BD83102" w14:textId="77777777" w:rsidR="00690AD9" w:rsidRPr="00690AD9" w:rsidRDefault="00690AD9" w:rsidP="00690AD9">
            <w:pPr>
              <w:spacing w:after="0" w:line="240" w:lineRule="auto"/>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579" w:type="dxa"/>
            <w:gridSpan w:val="2"/>
            <w:tcBorders>
              <w:top w:val="single" w:sz="4" w:space="0" w:color="auto"/>
              <w:left w:val="single" w:sz="4" w:space="0" w:color="auto"/>
              <w:right w:val="single" w:sz="4" w:space="0" w:color="auto"/>
            </w:tcBorders>
          </w:tcPr>
          <w:p w14:paraId="7FDCC7F4" w14:textId="77777777" w:rsidR="00690AD9" w:rsidRPr="00690AD9" w:rsidRDefault="00690AD9" w:rsidP="00690AD9">
            <w:pPr>
              <w:spacing w:after="0" w:line="240" w:lineRule="auto"/>
              <w:ind w:firstLine="709"/>
              <w:jc w:val="both"/>
              <w:rPr>
                <w:rFonts w:ascii="Times New Roman" w:eastAsia="Times New Roman" w:hAnsi="Times New Roman" w:cs="Times New Roman"/>
                <w:color w:val="191919"/>
                <w:sz w:val="16"/>
                <w:szCs w:val="16"/>
              </w:rPr>
            </w:pPr>
          </w:p>
        </w:tc>
      </w:tr>
      <w:tr w:rsidR="00690AD9" w:rsidRPr="00690AD9" w14:paraId="2AACDE53" w14:textId="77777777" w:rsidTr="00690AD9">
        <w:trPr>
          <w:trHeight w:val="20"/>
        </w:trPr>
        <w:tc>
          <w:tcPr>
            <w:tcW w:w="10201" w:type="dxa"/>
            <w:tcBorders>
              <w:top w:val="single" w:sz="4" w:space="0" w:color="auto"/>
              <w:left w:val="single" w:sz="4" w:space="0" w:color="auto"/>
              <w:right w:val="single" w:sz="4" w:space="0" w:color="auto"/>
            </w:tcBorders>
          </w:tcPr>
          <w:p w14:paraId="343C1A5B" w14:textId="77777777" w:rsidR="00690AD9" w:rsidRPr="00690AD9" w:rsidRDefault="00690AD9" w:rsidP="00690AD9">
            <w:pPr>
              <w:spacing w:after="0" w:line="240" w:lineRule="auto"/>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579" w:type="dxa"/>
            <w:gridSpan w:val="2"/>
            <w:tcBorders>
              <w:top w:val="single" w:sz="4" w:space="0" w:color="auto"/>
              <w:left w:val="single" w:sz="4" w:space="0" w:color="auto"/>
              <w:right w:val="single" w:sz="4" w:space="0" w:color="auto"/>
            </w:tcBorders>
          </w:tcPr>
          <w:p w14:paraId="00CBEF6D" w14:textId="77777777" w:rsidR="00690AD9" w:rsidRPr="00690AD9" w:rsidRDefault="00690AD9" w:rsidP="00690AD9">
            <w:pPr>
              <w:spacing w:after="0" w:line="240" w:lineRule="auto"/>
              <w:ind w:firstLine="709"/>
              <w:jc w:val="both"/>
              <w:rPr>
                <w:rFonts w:ascii="Times New Roman" w:eastAsia="Times New Roman" w:hAnsi="Times New Roman" w:cs="Times New Roman"/>
                <w:color w:val="191919"/>
                <w:sz w:val="16"/>
                <w:szCs w:val="16"/>
              </w:rPr>
            </w:pPr>
          </w:p>
        </w:tc>
      </w:tr>
      <w:tr w:rsidR="00690AD9" w:rsidRPr="00690AD9" w14:paraId="7374D303" w14:textId="77777777" w:rsidTr="00690AD9">
        <w:trPr>
          <w:trHeight w:val="20"/>
        </w:trPr>
        <w:tc>
          <w:tcPr>
            <w:tcW w:w="10780" w:type="dxa"/>
            <w:gridSpan w:val="3"/>
            <w:tcBorders>
              <w:top w:val="single" w:sz="4" w:space="0" w:color="auto"/>
              <w:left w:val="single" w:sz="4" w:space="0" w:color="auto"/>
              <w:bottom w:val="single" w:sz="4" w:space="0" w:color="auto"/>
              <w:right w:val="single" w:sz="4" w:space="0" w:color="auto"/>
            </w:tcBorders>
          </w:tcPr>
          <w:p w14:paraId="44D9D2B2" w14:textId="77777777" w:rsidR="00690AD9" w:rsidRPr="00690AD9" w:rsidRDefault="00690AD9" w:rsidP="00690AD9">
            <w:pPr>
              <w:spacing w:after="0" w:line="240" w:lineRule="auto"/>
              <w:ind w:firstLine="709"/>
              <w:jc w:val="both"/>
              <w:rPr>
                <w:rFonts w:ascii="Times New Roman" w:eastAsia="Times New Roman" w:hAnsi="Times New Roman" w:cs="Times New Roman"/>
                <w:color w:val="191919"/>
                <w:sz w:val="16"/>
                <w:szCs w:val="16"/>
              </w:rPr>
            </w:pPr>
            <w:r w:rsidRPr="00690AD9">
              <w:rPr>
                <w:rFonts w:ascii="Times New Roman" w:eastAsia="Times New Roman" w:hAnsi="Times New Roman" w:cs="Times New Roman"/>
                <w:color w:val="191919"/>
                <w:sz w:val="16"/>
                <w:szCs w:val="16"/>
              </w:rPr>
              <w:t>Контактный телефон:</w:t>
            </w:r>
          </w:p>
        </w:tc>
      </w:tr>
      <w:tr w:rsidR="00690AD9" w:rsidRPr="00690AD9" w14:paraId="29411DCE" w14:textId="77777777" w:rsidTr="00690A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489"/>
        </w:trPr>
        <w:tc>
          <w:tcPr>
            <w:tcW w:w="10773" w:type="dxa"/>
            <w:gridSpan w:val="2"/>
            <w:tcBorders>
              <w:top w:val="nil"/>
              <w:left w:val="nil"/>
              <w:bottom w:val="single" w:sz="4" w:space="0" w:color="auto"/>
              <w:right w:val="nil"/>
            </w:tcBorders>
            <w:vAlign w:val="bottom"/>
          </w:tcPr>
          <w:p w14:paraId="47552A35" w14:textId="6994A03F" w:rsidR="00690AD9" w:rsidRPr="00690AD9" w:rsidRDefault="00690AD9" w:rsidP="00690AD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690AD9">
              <w:rPr>
                <w:rFonts w:ascii="Times New Roman" w:eastAsia="Calibri" w:hAnsi="Times New Roman" w:cs="Times New Roman"/>
                <w:i/>
                <w:color w:val="191919"/>
                <w:sz w:val="20"/>
                <w:szCs w:val="20"/>
                <w:lang w:eastAsia="ru-RU"/>
              </w:rPr>
              <w:t>Приложение</w:t>
            </w:r>
            <w:r>
              <w:rPr>
                <w:rFonts w:ascii="Times New Roman" w:eastAsia="Calibri" w:hAnsi="Times New Roman" w:cs="Times New Roman"/>
                <w:i/>
                <w:color w:val="191919"/>
                <w:sz w:val="20"/>
                <w:szCs w:val="20"/>
                <w:lang w:eastAsia="ru-RU"/>
              </w:rPr>
              <w:t xml:space="preserve"> </w:t>
            </w:r>
            <w:r w:rsidRPr="00690AD9">
              <w:rPr>
                <w:rFonts w:ascii="Times New Roman" w:eastAsia="Calibri" w:hAnsi="Times New Roman" w:cs="Times New Roman"/>
                <w:color w:val="191919"/>
                <w:sz w:val="20"/>
                <w:szCs w:val="20"/>
                <w:lang w:eastAsia="ru-RU"/>
              </w:rPr>
              <w:t>1. Копия документа, удостоверяющего личность (для физических лиц).</w:t>
            </w:r>
            <w:r>
              <w:rPr>
                <w:rFonts w:ascii="Times New Roman" w:eastAsia="Calibri" w:hAnsi="Times New Roman" w:cs="Times New Roman"/>
                <w:color w:val="191919"/>
                <w:sz w:val="20"/>
                <w:szCs w:val="20"/>
                <w:lang w:eastAsia="ru-RU"/>
              </w:rPr>
              <w:t xml:space="preserve"> </w:t>
            </w:r>
            <w:r w:rsidRPr="00690AD9">
              <w:rPr>
                <w:rFonts w:ascii="Times New Roman" w:eastAsia="Calibri" w:hAnsi="Times New Roman" w:cs="Times New Roman"/>
                <w:color w:val="191919"/>
                <w:sz w:val="20"/>
                <w:szCs w:val="20"/>
                <w:lang w:eastAsia="ru-RU"/>
              </w:rPr>
              <w:t>2. Копия свидетельства о государственной регистрации юридического лица.</w:t>
            </w:r>
            <w:r>
              <w:rPr>
                <w:rFonts w:ascii="Times New Roman" w:eastAsia="Calibri" w:hAnsi="Times New Roman" w:cs="Times New Roman"/>
                <w:color w:val="191919"/>
                <w:sz w:val="20"/>
                <w:szCs w:val="20"/>
                <w:lang w:eastAsia="ru-RU"/>
              </w:rPr>
              <w:t xml:space="preserve"> </w:t>
            </w:r>
            <w:r w:rsidRPr="00690AD9">
              <w:rPr>
                <w:rFonts w:ascii="Times New Roman" w:eastAsia="Calibri" w:hAnsi="Times New Roman" w:cs="Times New Roman"/>
                <w:color w:val="191919"/>
                <w:sz w:val="20"/>
                <w:szCs w:val="20"/>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690AD9" w:rsidRPr="00690AD9" w14:paraId="0CD0CA57" w14:textId="77777777" w:rsidTr="00690A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30"/>
        </w:trPr>
        <w:tc>
          <w:tcPr>
            <w:tcW w:w="10773" w:type="dxa"/>
            <w:gridSpan w:val="2"/>
            <w:tcBorders>
              <w:top w:val="nil"/>
              <w:left w:val="nil"/>
              <w:bottom w:val="nil"/>
              <w:right w:val="nil"/>
            </w:tcBorders>
          </w:tcPr>
          <w:p w14:paraId="4221268D" w14:textId="77777777" w:rsidR="00690AD9" w:rsidRPr="00690AD9" w:rsidRDefault="00690AD9" w:rsidP="00690AD9">
            <w:pPr>
              <w:spacing w:after="0" w:line="240" w:lineRule="auto"/>
              <w:jc w:val="both"/>
              <w:rPr>
                <w:rFonts w:ascii="Times New Roman" w:eastAsia="Times New Roman" w:hAnsi="Times New Roman" w:cs="Times New Roman"/>
                <w:color w:val="191919"/>
                <w:sz w:val="20"/>
                <w:szCs w:val="20"/>
              </w:rPr>
            </w:pPr>
            <w:r w:rsidRPr="00690AD9">
              <w:rPr>
                <w:rFonts w:ascii="Times New Roman" w:eastAsia="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067CC7F9" w14:textId="52667F56" w:rsidR="00D223CF" w:rsidRDefault="00D223CF" w:rsidP="00D223CF">
      <w:pPr>
        <w:pStyle w:val="af"/>
        <w:tabs>
          <w:tab w:val="left" w:pos="5954"/>
        </w:tabs>
        <w:spacing w:after="0"/>
        <w:jc w:val="both"/>
        <w:rPr>
          <w:sz w:val="20"/>
          <w:szCs w:val="20"/>
        </w:rPr>
      </w:pPr>
    </w:p>
    <w:p w14:paraId="6601C84C" w14:textId="2F105B88" w:rsidR="00D223CF" w:rsidRPr="0065699A" w:rsidRDefault="00D223CF" w:rsidP="0065699A">
      <w:pPr>
        <w:autoSpaceDE w:val="0"/>
        <w:autoSpaceDN w:val="0"/>
        <w:adjustRightInd w:val="0"/>
        <w:spacing w:after="0" w:line="240" w:lineRule="auto"/>
        <w:outlineLvl w:val="0"/>
        <w:rPr>
          <w:sz w:val="20"/>
          <w:szCs w:val="20"/>
        </w:rPr>
      </w:pPr>
      <w:r w:rsidRPr="0065699A">
        <w:rPr>
          <w:rFonts w:ascii="Times New Roman" w:eastAsia="Times New Roman" w:hAnsi="Times New Roman" w:cs="Times New Roman"/>
          <w:color w:val="191919"/>
          <w:sz w:val="20"/>
          <w:szCs w:val="20"/>
        </w:rPr>
        <w:t>Приложение № 9 к административному регламенту предоставления муниципальной услуги</w:t>
      </w:r>
    </w:p>
    <w:p w14:paraId="0BCA9BDB" w14:textId="24B7B49A" w:rsidR="0065699A" w:rsidRPr="0065699A" w:rsidRDefault="0065699A" w:rsidP="0065699A">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65699A">
        <w:rPr>
          <w:rFonts w:ascii="Times New Roman" w:eastAsia="Calibri" w:hAnsi="Times New Roman" w:cs="Times New Roman"/>
          <w:b/>
          <w:bCs/>
          <w:sz w:val="20"/>
          <w:szCs w:val="20"/>
          <w:lang w:eastAsia="ru-RU"/>
        </w:rPr>
        <w:t>УВЕДОМЛЕНИЕ</w:t>
      </w:r>
      <w:r>
        <w:rPr>
          <w:rFonts w:ascii="Times New Roman" w:eastAsia="Calibri" w:hAnsi="Times New Roman" w:cs="Times New Roman"/>
          <w:b/>
          <w:bCs/>
          <w:sz w:val="20"/>
          <w:szCs w:val="20"/>
          <w:lang w:eastAsia="ru-RU"/>
        </w:rPr>
        <w:t xml:space="preserve"> </w:t>
      </w:r>
      <w:r w:rsidRPr="0065699A">
        <w:rPr>
          <w:rFonts w:ascii="Times New Roman" w:eastAsia="Calibri" w:hAnsi="Times New Roman" w:cs="Times New Roman"/>
          <w:b/>
          <w:bCs/>
          <w:sz w:val="20"/>
          <w:szCs w:val="20"/>
          <w:lang w:eastAsia="ru-RU"/>
        </w:rPr>
        <w:t>об отказе о выдаче дубликата результата предоставления</w:t>
      </w:r>
      <w:r>
        <w:rPr>
          <w:rFonts w:ascii="Times New Roman" w:eastAsia="Calibri" w:hAnsi="Times New Roman" w:cs="Times New Roman"/>
          <w:b/>
          <w:bCs/>
          <w:sz w:val="20"/>
          <w:szCs w:val="20"/>
          <w:lang w:eastAsia="ru-RU"/>
        </w:rPr>
        <w:t xml:space="preserve"> </w:t>
      </w:r>
      <w:r w:rsidRPr="0065699A">
        <w:rPr>
          <w:rFonts w:ascii="Times New Roman" w:eastAsia="Calibri" w:hAnsi="Times New Roman" w:cs="Times New Roman"/>
          <w:b/>
          <w:bCs/>
          <w:sz w:val="20"/>
          <w:szCs w:val="20"/>
          <w:lang w:eastAsia="ru-RU"/>
        </w:rPr>
        <w:t xml:space="preserve">муниципальной услуги </w:t>
      </w:r>
      <w:r w:rsidRPr="0065699A">
        <w:rPr>
          <w:rFonts w:ascii="Times New Roman" w:eastAsia="Calibri" w:hAnsi="Times New Roman" w:cs="Times New Roman"/>
          <w:bCs/>
          <w:sz w:val="20"/>
          <w:szCs w:val="20"/>
          <w:lang w:eastAsia="ru-RU"/>
        </w:rPr>
        <w:t>(выписку/справку/уведомление)</w:t>
      </w:r>
    </w:p>
    <w:p w14:paraId="43FD9232" w14:textId="369846D9" w:rsidR="0065699A" w:rsidRPr="0065699A" w:rsidRDefault="0065699A" w:rsidP="0065699A">
      <w:pPr>
        <w:autoSpaceDE w:val="0"/>
        <w:autoSpaceDN w:val="0"/>
        <w:adjustRightInd w:val="0"/>
        <w:spacing w:after="0" w:line="240" w:lineRule="auto"/>
        <w:rPr>
          <w:rFonts w:ascii="Times New Roman" w:eastAsia="Calibri" w:hAnsi="Times New Roman" w:cs="Times New Roman"/>
          <w:sz w:val="20"/>
          <w:szCs w:val="20"/>
          <w:lang w:eastAsia="ru-RU"/>
        </w:rPr>
      </w:pPr>
      <w:r w:rsidRPr="0065699A">
        <w:rPr>
          <w:rFonts w:ascii="Times New Roman" w:eastAsia="Calibri" w:hAnsi="Times New Roman" w:cs="Times New Roman"/>
          <w:sz w:val="20"/>
          <w:szCs w:val="20"/>
          <w:lang w:eastAsia="ru-RU"/>
        </w:rPr>
        <w:t>"__" __________ 20___ г.</w:t>
      </w:r>
    </w:p>
    <w:p w14:paraId="7BEF6BB2" w14:textId="51058074" w:rsidR="0065699A" w:rsidRPr="0065699A" w:rsidRDefault="0065699A" w:rsidP="0065699A">
      <w:pPr>
        <w:autoSpaceDE w:val="0"/>
        <w:autoSpaceDN w:val="0"/>
        <w:adjustRightInd w:val="0"/>
        <w:spacing w:after="0" w:line="240" w:lineRule="auto"/>
        <w:rPr>
          <w:rFonts w:ascii="Times New Roman" w:eastAsia="Calibri" w:hAnsi="Times New Roman" w:cs="Times New Roman"/>
          <w:sz w:val="20"/>
          <w:szCs w:val="20"/>
          <w:lang w:eastAsia="ru-RU"/>
        </w:rPr>
      </w:pPr>
      <w:r w:rsidRPr="0065699A">
        <w:rPr>
          <w:rFonts w:ascii="Times New Roman" w:eastAsia="Calibri" w:hAnsi="Times New Roman" w:cs="Times New Roman"/>
          <w:sz w:val="20"/>
          <w:szCs w:val="20"/>
          <w:lang w:eastAsia="ru-RU"/>
        </w:rPr>
        <w:t>__________________________________________________________________________________________________________</w:t>
      </w:r>
    </w:p>
    <w:p w14:paraId="2B038161" w14:textId="77777777" w:rsidR="0065699A" w:rsidRPr="0065699A" w:rsidRDefault="0065699A" w:rsidP="0065699A">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65699A">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40872780" w14:textId="77777777" w:rsidR="0065699A" w:rsidRPr="0065699A" w:rsidRDefault="0065699A" w:rsidP="0065699A">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65699A">
        <w:rPr>
          <w:rFonts w:ascii="Times New Roman" w:eastAsia="Calibri" w:hAnsi="Times New Roman" w:cs="Times New Roman"/>
          <w:sz w:val="20"/>
          <w:szCs w:val="20"/>
          <w:lang w:eastAsia="ru-RU"/>
        </w:rPr>
        <w:t xml:space="preserve">по результатам рассмотрения заявления о выдаче дубликата </w:t>
      </w:r>
      <w:r w:rsidRPr="0065699A">
        <w:rPr>
          <w:rFonts w:ascii="Times New Roman" w:eastAsia="Calibri" w:hAnsi="Times New Roman" w:cs="Times New Roman"/>
          <w:bCs/>
          <w:sz w:val="20"/>
          <w:szCs w:val="20"/>
          <w:lang w:eastAsia="ru-RU"/>
        </w:rPr>
        <w:t xml:space="preserve">результата предоставления муниципальной услуги (выписка/справка/уведомление) </w:t>
      </w:r>
      <w:r w:rsidRPr="0065699A">
        <w:rPr>
          <w:rFonts w:ascii="Times New Roman" w:eastAsia="Calibri" w:hAnsi="Times New Roman" w:cs="Times New Roman"/>
          <w:sz w:val="20"/>
          <w:szCs w:val="20"/>
          <w:lang w:eastAsia="ru-RU"/>
        </w:rPr>
        <w:t xml:space="preserve">от ______________ № ___ принято решение об отказе в выдаче дубликата </w:t>
      </w:r>
      <w:r w:rsidRPr="0065699A">
        <w:rPr>
          <w:rFonts w:ascii="Times New Roman" w:eastAsia="Calibri" w:hAnsi="Times New Roman" w:cs="Times New Roman"/>
          <w:bCs/>
          <w:sz w:val="20"/>
          <w:szCs w:val="20"/>
          <w:lang w:eastAsia="ru-RU"/>
        </w:rPr>
        <w:t>результата предоставления муниципальной услуги (выписка/справка/уведомление)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237"/>
        <w:gridCol w:w="2126"/>
      </w:tblGrid>
      <w:tr w:rsidR="0065699A" w:rsidRPr="0065699A" w14:paraId="27F3B9FF" w14:textId="77777777" w:rsidTr="0065699A">
        <w:tc>
          <w:tcPr>
            <w:tcW w:w="2405" w:type="dxa"/>
            <w:shd w:val="clear" w:color="auto" w:fill="auto"/>
          </w:tcPr>
          <w:p w14:paraId="1C033B5C" w14:textId="77777777" w:rsidR="0065699A" w:rsidRPr="0065699A" w:rsidRDefault="0065699A" w:rsidP="0065699A">
            <w:pPr>
              <w:autoSpaceDE w:val="0"/>
              <w:autoSpaceDN w:val="0"/>
              <w:adjustRightInd w:val="0"/>
              <w:spacing w:after="0" w:line="240" w:lineRule="auto"/>
              <w:rPr>
                <w:rFonts w:ascii="Times New Roman" w:eastAsia="Times New Roman" w:hAnsi="Times New Roman" w:cs="Times New Roman"/>
                <w:b/>
                <w:color w:val="191919"/>
                <w:sz w:val="16"/>
                <w:szCs w:val="16"/>
              </w:rPr>
            </w:pPr>
            <w:r w:rsidRPr="0065699A">
              <w:rPr>
                <w:rFonts w:ascii="Times New Roman" w:eastAsia="Calibri" w:hAnsi="Times New Roman" w:cs="Times New Roman"/>
                <w:sz w:val="16"/>
                <w:szCs w:val="16"/>
                <w:lang w:eastAsia="ru-RU"/>
              </w:rPr>
              <w:t>№ пункта Административного регламента</w:t>
            </w:r>
          </w:p>
        </w:tc>
        <w:tc>
          <w:tcPr>
            <w:tcW w:w="6237" w:type="dxa"/>
            <w:shd w:val="clear" w:color="auto" w:fill="auto"/>
          </w:tcPr>
          <w:p w14:paraId="4308F471" w14:textId="77777777" w:rsidR="0065699A" w:rsidRPr="0065699A" w:rsidRDefault="0065699A" w:rsidP="0065699A">
            <w:pPr>
              <w:autoSpaceDE w:val="0"/>
              <w:autoSpaceDN w:val="0"/>
              <w:adjustRightInd w:val="0"/>
              <w:spacing w:after="0" w:line="240" w:lineRule="auto"/>
              <w:rPr>
                <w:rFonts w:ascii="Times New Roman" w:eastAsia="Times New Roman" w:hAnsi="Times New Roman" w:cs="Times New Roman"/>
                <w:b/>
                <w:color w:val="191919"/>
                <w:sz w:val="16"/>
                <w:szCs w:val="16"/>
              </w:rPr>
            </w:pPr>
            <w:r w:rsidRPr="0065699A">
              <w:rPr>
                <w:rFonts w:ascii="Times New Roman" w:eastAsia="Calibri" w:hAnsi="Times New Roman" w:cs="Times New Roman"/>
                <w:sz w:val="16"/>
                <w:szCs w:val="16"/>
                <w:lang w:eastAsia="ru-RU"/>
              </w:rPr>
              <w:t>Наименование основания для отказа в выдаче дубликата результата предоставления муниципальной услуги (</w:t>
            </w:r>
            <w:r w:rsidRPr="0065699A">
              <w:rPr>
                <w:rFonts w:ascii="Times New Roman" w:eastAsia="Calibri" w:hAnsi="Times New Roman" w:cs="Times New Roman"/>
                <w:bCs/>
                <w:sz w:val="16"/>
                <w:szCs w:val="16"/>
                <w:lang w:eastAsia="ru-RU"/>
              </w:rPr>
              <w:t>выписка/справка/уведомление</w:t>
            </w:r>
            <w:r w:rsidRPr="0065699A">
              <w:rPr>
                <w:rFonts w:ascii="Times New Roman" w:eastAsia="Calibri" w:hAnsi="Times New Roman" w:cs="Times New Roman"/>
                <w:sz w:val="16"/>
                <w:szCs w:val="16"/>
                <w:lang w:eastAsia="ru-RU"/>
              </w:rPr>
              <w:t>) в соответствии с Административным регламентом</w:t>
            </w:r>
          </w:p>
        </w:tc>
        <w:tc>
          <w:tcPr>
            <w:tcW w:w="2126" w:type="dxa"/>
            <w:shd w:val="clear" w:color="auto" w:fill="auto"/>
          </w:tcPr>
          <w:p w14:paraId="4996597C" w14:textId="77777777" w:rsidR="0065699A" w:rsidRPr="0065699A" w:rsidRDefault="0065699A" w:rsidP="0065699A">
            <w:pPr>
              <w:autoSpaceDE w:val="0"/>
              <w:autoSpaceDN w:val="0"/>
              <w:adjustRightInd w:val="0"/>
              <w:spacing w:after="0" w:line="240" w:lineRule="auto"/>
              <w:rPr>
                <w:rFonts w:ascii="Times New Roman" w:eastAsia="Times New Roman" w:hAnsi="Times New Roman" w:cs="Times New Roman"/>
                <w:b/>
                <w:color w:val="191919"/>
                <w:sz w:val="16"/>
                <w:szCs w:val="16"/>
              </w:rPr>
            </w:pPr>
            <w:r w:rsidRPr="0065699A">
              <w:rPr>
                <w:rFonts w:ascii="Times New Roman" w:eastAsia="Calibri" w:hAnsi="Times New Roman" w:cs="Times New Roman"/>
                <w:sz w:val="16"/>
                <w:szCs w:val="16"/>
                <w:lang w:eastAsia="ru-RU"/>
              </w:rPr>
              <w:t>Разъяснение причин отказа в выдаче дубликата</w:t>
            </w:r>
          </w:p>
        </w:tc>
      </w:tr>
      <w:tr w:rsidR="0065699A" w:rsidRPr="0065699A" w14:paraId="1D188351" w14:textId="77777777" w:rsidTr="0065699A">
        <w:tc>
          <w:tcPr>
            <w:tcW w:w="2405" w:type="dxa"/>
            <w:shd w:val="clear" w:color="auto" w:fill="auto"/>
          </w:tcPr>
          <w:p w14:paraId="4C333E35" w14:textId="77777777" w:rsidR="0065699A" w:rsidRPr="0065699A" w:rsidRDefault="0065699A" w:rsidP="0065699A">
            <w:pPr>
              <w:autoSpaceDE w:val="0"/>
              <w:autoSpaceDN w:val="0"/>
              <w:adjustRightInd w:val="0"/>
              <w:spacing w:after="0" w:line="240" w:lineRule="auto"/>
              <w:rPr>
                <w:rFonts w:ascii="Times New Roman" w:eastAsia="Times New Roman" w:hAnsi="Times New Roman" w:cs="Times New Roman"/>
                <w:b/>
                <w:color w:val="191919"/>
                <w:sz w:val="16"/>
                <w:szCs w:val="16"/>
              </w:rPr>
            </w:pPr>
          </w:p>
        </w:tc>
        <w:tc>
          <w:tcPr>
            <w:tcW w:w="6237" w:type="dxa"/>
            <w:shd w:val="clear" w:color="auto" w:fill="auto"/>
          </w:tcPr>
          <w:p w14:paraId="64E65789" w14:textId="77777777" w:rsidR="0065699A" w:rsidRPr="0065699A" w:rsidRDefault="0065699A" w:rsidP="0065699A">
            <w:pPr>
              <w:autoSpaceDE w:val="0"/>
              <w:autoSpaceDN w:val="0"/>
              <w:adjustRightInd w:val="0"/>
              <w:spacing w:after="0" w:line="240" w:lineRule="auto"/>
              <w:rPr>
                <w:rFonts w:ascii="Times New Roman" w:eastAsia="Times New Roman" w:hAnsi="Times New Roman" w:cs="Times New Roman"/>
                <w:b/>
                <w:color w:val="191919"/>
                <w:sz w:val="16"/>
                <w:szCs w:val="16"/>
              </w:rPr>
            </w:pPr>
          </w:p>
        </w:tc>
        <w:tc>
          <w:tcPr>
            <w:tcW w:w="2126" w:type="dxa"/>
            <w:shd w:val="clear" w:color="auto" w:fill="auto"/>
          </w:tcPr>
          <w:p w14:paraId="73B90C44" w14:textId="77777777" w:rsidR="0065699A" w:rsidRPr="0065699A" w:rsidRDefault="0065699A" w:rsidP="0065699A">
            <w:pPr>
              <w:autoSpaceDE w:val="0"/>
              <w:autoSpaceDN w:val="0"/>
              <w:adjustRightInd w:val="0"/>
              <w:spacing w:after="0" w:line="240" w:lineRule="auto"/>
              <w:rPr>
                <w:rFonts w:ascii="Times New Roman" w:eastAsia="Times New Roman" w:hAnsi="Times New Roman" w:cs="Times New Roman"/>
                <w:b/>
                <w:color w:val="191919"/>
                <w:sz w:val="16"/>
                <w:szCs w:val="16"/>
              </w:rPr>
            </w:pPr>
          </w:p>
        </w:tc>
      </w:tr>
    </w:tbl>
    <w:p w14:paraId="45F15113" w14:textId="0E9BB1F6" w:rsidR="0065699A" w:rsidRPr="0065699A" w:rsidRDefault="0065699A" w:rsidP="0065699A">
      <w:pPr>
        <w:autoSpaceDE w:val="0"/>
        <w:autoSpaceDN w:val="0"/>
        <w:adjustRightInd w:val="0"/>
        <w:spacing w:after="0" w:line="240" w:lineRule="auto"/>
        <w:jc w:val="both"/>
        <w:rPr>
          <w:rFonts w:ascii="Times New Roman" w:eastAsia="Calibri" w:hAnsi="Times New Roman" w:cs="Times New Roman"/>
          <w:sz w:val="20"/>
          <w:szCs w:val="20"/>
          <w:lang w:eastAsia="ru-RU"/>
        </w:rPr>
      </w:pPr>
      <w:r w:rsidRPr="0065699A">
        <w:rPr>
          <w:rFonts w:ascii="Times New Roman" w:eastAsia="Calibri"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w:t>
      </w:r>
      <w:r w:rsidRPr="0065699A">
        <w:rPr>
          <w:rFonts w:ascii="Times New Roman" w:eastAsia="Calibri" w:hAnsi="Times New Roman" w:cs="Times New Roman"/>
          <w:bCs/>
          <w:sz w:val="20"/>
          <w:szCs w:val="20"/>
          <w:lang w:eastAsia="ru-RU"/>
        </w:rPr>
        <w:t>выписка/справка/уведомление</w:t>
      </w:r>
      <w:r w:rsidRPr="0065699A">
        <w:rPr>
          <w:rFonts w:ascii="Times New Roman" w:eastAsia="Calibri" w:hAnsi="Times New Roman" w:cs="Times New Roman"/>
          <w:sz w:val="20"/>
          <w:szCs w:val="20"/>
          <w:lang w:eastAsia="ru-RU"/>
        </w:rPr>
        <w:t>) после устранения указанных нарушений.</w:t>
      </w:r>
      <w:r>
        <w:rPr>
          <w:rFonts w:ascii="Times New Roman" w:eastAsia="Calibri" w:hAnsi="Times New Roman" w:cs="Times New Roman"/>
          <w:sz w:val="20"/>
          <w:szCs w:val="20"/>
          <w:lang w:eastAsia="ru-RU"/>
        </w:rPr>
        <w:t xml:space="preserve"> </w:t>
      </w:r>
      <w:r w:rsidRPr="0065699A">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w:t>
      </w:r>
      <w:proofErr w:type="gramStart"/>
      <w:r w:rsidRPr="0065699A">
        <w:rPr>
          <w:rFonts w:ascii="Times New Roman" w:eastAsia="Calibri" w:hAnsi="Times New Roman" w:cs="Times New Roman"/>
          <w:sz w:val="20"/>
          <w:szCs w:val="20"/>
          <w:lang w:eastAsia="ru-RU"/>
        </w:rPr>
        <w:t>_,а</w:t>
      </w:r>
      <w:proofErr w:type="gramEnd"/>
      <w:r w:rsidRPr="0065699A">
        <w:rPr>
          <w:rFonts w:ascii="Times New Roman" w:eastAsia="Calibri" w:hAnsi="Times New Roman" w:cs="Times New Roman"/>
          <w:sz w:val="20"/>
          <w:szCs w:val="20"/>
          <w:lang w:eastAsia="ru-RU"/>
        </w:rPr>
        <w:t xml:space="preserve"> также в судебном порядке.</w:t>
      </w:r>
    </w:p>
    <w:p w14:paraId="22A3E922" w14:textId="726C5651" w:rsidR="0065699A" w:rsidRPr="0065699A" w:rsidRDefault="0065699A" w:rsidP="0065699A">
      <w:pPr>
        <w:autoSpaceDE w:val="0"/>
        <w:autoSpaceDN w:val="0"/>
        <w:adjustRightInd w:val="0"/>
        <w:spacing w:after="0" w:line="240" w:lineRule="auto"/>
        <w:jc w:val="both"/>
        <w:rPr>
          <w:rFonts w:ascii="Times New Roman" w:eastAsia="Calibri" w:hAnsi="Times New Roman" w:cs="Times New Roman"/>
          <w:sz w:val="20"/>
          <w:szCs w:val="20"/>
          <w:lang w:eastAsia="ru-RU"/>
        </w:rPr>
      </w:pPr>
      <w:r w:rsidRPr="0065699A">
        <w:rPr>
          <w:rFonts w:ascii="Times New Roman" w:eastAsia="Calibri" w:hAnsi="Times New Roman" w:cs="Times New Roman"/>
          <w:sz w:val="20"/>
          <w:szCs w:val="20"/>
          <w:lang w:eastAsia="ru-RU"/>
        </w:rPr>
        <w:t>Дополнительно информируем: ____________________________________________________.(указывается информация, необходимая для устранения причин отказа во внесении исправлений в результат предоставления муниципальной услуги (</w:t>
      </w:r>
      <w:r w:rsidRPr="0065699A">
        <w:rPr>
          <w:rFonts w:ascii="Times New Roman" w:eastAsia="Calibri" w:hAnsi="Times New Roman" w:cs="Times New Roman"/>
          <w:bCs/>
          <w:sz w:val="20"/>
          <w:szCs w:val="20"/>
          <w:lang w:eastAsia="ru-RU"/>
        </w:rPr>
        <w:t>выписка/справка/уведомление</w:t>
      </w:r>
      <w:r w:rsidRPr="0065699A">
        <w:rPr>
          <w:rFonts w:ascii="Times New Roman" w:eastAsia="Calibri" w:hAnsi="Times New Roman" w:cs="Times New Roman"/>
          <w:sz w:val="20"/>
          <w:szCs w:val="20"/>
          <w:lang w:eastAsia="ru-RU"/>
        </w:rPr>
        <w:t>), а также иная дополнительная информация при наличии)</w:t>
      </w:r>
    </w:p>
    <w:tbl>
      <w:tblPr>
        <w:tblW w:w="9906" w:type="dxa"/>
        <w:tblLook w:val="01E0" w:firstRow="1" w:lastRow="1" w:firstColumn="1" w:lastColumn="1" w:noHBand="0" w:noVBand="0"/>
      </w:tblPr>
      <w:tblGrid>
        <w:gridCol w:w="3542"/>
        <w:gridCol w:w="2627"/>
        <w:gridCol w:w="3737"/>
      </w:tblGrid>
      <w:tr w:rsidR="0065699A" w:rsidRPr="0065699A" w14:paraId="0E4EABC8" w14:textId="77777777" w:rsidTr="0065699A">
        <w:tc>
          <w:tcPr>
            <w:tcW w:w="3542" w:type="dxa"/>
          </w:tcPr>
          <w:p w14:paraId="05338AE8" w14:textId="77777777" w:rsidR="0065699A" w:rsidRPr="0065699A" w:rsidRDefault="0065699A" w:rsidP="0065699A">
            <w:pPr>
              <w:widowControl w:val="0"/>
              <w:autoSpaceDE w:val="0"/>
              <w:autoSpaceDN w:val="0"/>
              <w:adjustRightInd w:val="0"/>
              <w:spacing w:after="0" w:line="240" w:lineRule="auto"/>
              <w:rPr>
                <w:rFonts w:ascii="Times New Roman" w:eastAsia="Times New Roman" w:hAnsi="Times New Roman" w:cs="Times New Roman"/>
                <w:color w:val="191919"/>
                <w:sz w:val="20"/>
                <w:szCs w:val="20"/>
              </w:rPr>
            </w:pPr>
            <w:r w:rsidRPr="0065699A">
              <w:rPr>
                <w:rFonts w:ascii="Times New Roman" w:eastAsia="Times New Roman" w:hAnsi="Times New Roman" w:cs="Times New Roman"/>
                <w:color w:val="191919"/>
                <w:sz w:val="20"/>
                <w:szCs w:val="20"/>
              </w:rPr>
              <w:t>Должность лица, подписывающего</w:t>
            </w:r>
          </w:p>
        </w:tc>
        <w:tc>
          <w:tcPr>
            <w:tcW w:w="2627" w:type="dxa"/>
          </w:tcPr>
          <w:p w14:paraId="1F689948" w14:textId="77777777" w:rsidR="0065699A" w:rsidRPr="0065699A" w:rsidRDefault="0065699A" w:rsidP="0065699A">
            <w:pPr>
              <w:widowControl w:val="0"/>
              <w:autoSpaceDE w:val="0"/>
              <w:autoSpaceDN w:val="0"/>
              <w:adjustRightInd w:val="0"/>
              <w:spacing w:after="0" w:line="240" w:lineRule="auto"/>
              <w:ind w:firstLine="709"/>
              <w:rPr>
                <w:rFonts w:ascii="Times New Roman" w:eastAsia="Times New Roman" w:hAnsi="Times New Roman" w:cs="Times New Roman"/>
                <w:color w:val="191919"/>
                <w:sz w:val="20"/>
                <w:szCs w:val="20"/>
              </w:rPr>
            </w:pPr>
            <w:r w:rsidRPr="0065699A">
              <w:rPr>
                <w:rFonts w:ascii="Times New Roman" w:eastAsia="Times New Roman" w:hAnsi="Times New Roman" w:cs="Times New Roman"/>
                <w:color w:val="191919"/>
                <w:sz w:val="20"/>
                <w:szCs w:val="20"/>
              </w:rPr>
              <w:t>______________</w:t>
            </w:r>
          </w:p>
          <w:p w14:paraId="0ACD164F" w14:textId="77777777" w:rsidR="0065699A" w:rsidRPr="0065699A" w:rsidRDefault="0065699A" w:rsidP="0065699A">
            <w:pPr>
              <w:widowControl w:val="0"/>
              <w:autoSpaceDE w:val="0"/>
              <w:autoSpaceDN w:val="0"/>
              <w:adjustRightInd w:val="0"/>
              <w:spacing w:after="0" w:line="240" w:lineRule="auto"/>
              <w:ind w:firstLine="709"/>
              <w:jc w:val="center"/>
              <w:rPr>
                <w:rFonts w:ascii="Times New Roman" w:eastAsia="Times New Roman" w:hAnsi="Times New Roman" w:cs="Times New Roman"/>
                <w:color w:val="191919"/>
                <w:sz w:val="20"/>
                <w:szCs w:val="20"/>
              </w:rPr>
            </w:pPr>
            <w:r w:rsidRPr="0065699A">
              <w:rPr>
                <w:rFonts w:ascii="Times New Roman" w:eastAsia="Times New Roman" w:hAnsi="Times New Roman" w:cs="Times New Roman"/>
                <w:color w:val="191919"/>
                <w:sz w:val="16"/>
                <w:szCs w:val="16"/>
              </w:rPr>
              <w:t>(подпись)</w:t>
            </w:r>
          </w:p>
        </w:tc>
        <w:tc>
          <w:tcPr>
            <w:tcW w:w="3737" w:type="dxa"/>
          </w:tcPr>
          <w:p w14:paraId="63F20CB6" w14:textId="77777777" w:rsidR="0065699A" w:rsidRPr="0065699A" w:rsidRDefault="0065699A" w:rsidP="0065699A">
            <w:pPr>
              <w:widowControl w:val="0"/>
              <w:autoSpaceDE w:val="0"/>
              <w:autoSpaceDN w:val="0"/>
              <w:adjustRightInd w:val="0"/>
              <w:spacing w:after="0" w:line="240" w:lineRule="auto"/>
              <w:ind w:firstLine="709"/>
              <w:rPr>
                <w:rFonts w:ascii="Times New Roman" w:eastAsia="Times New Roman" w:hAnsi="Times New Roman" w:cs="Times New Roman"/>
                <w:color w:val="191919"/>
                <w:sz w:val="20"/>
                <w:szCs w:val="20"/>
              </w:rPr>
            </w:pPr>
            <w:r w:rsidRPr="0065699A">
              <w:rPr>
                <w:rFonts w:ascii="Times New Roman" w:eastAsia="Times New Roman" w:hAnsi="Times New Roman" w:cs="Times New Roman"/>
                <w:color w:val="191919"/>
                <w:sz w:val="20"/>
                <w:szCs w:val="20"/>
              </w:rPr>
              <w:t>_______________________</w:t>
            </w:r>
          </w:p>
          <w:p w14:paraId="57DE82D9" w14:textId="77777777" w:rsidR="0065699A" w:rsidRPr="0065699A" w:rsidRDefault="0065699A" w:rsidP="0065699A">
            <w:pPr>
              <w:widowControl w:val="0"/>
              <w:autoSpaceDE w:val="0"/>
              <w:autoSpaceDN w:val="0"/>
              <w:adjustRightInd w:val="0"/>
              <w:spacing w:after="0" w:line="240" w:lineRule="auto"/>
              <w:ind w:firstLine="709"/>
              <w:jc w:val="center"/>
              <w:rPr>
                <w:rFonts w:ascii="Times New Roman" w:eastAsia="Times New Roman" w:hAnsi="Times New Roman" w:cs="Times New Roman"/>
                <w:color w:val="191919"/>
                <w:sz w:val="20"/>
                <w:szCs w:val="20"/>
              </w:rPr>
            </w:pPr>
            <w:r w:rsidRPr="0065699A">
              <w:rPr>
                <w:rFonts w:ascii="Times New Roman" w:eastAsia="Times New Roman" w:hAnsi="Times New Roman" w:cs="Times New Roman"/>
                <w:color w:val="191919"/>
                <w:sz w:val="16"/>
                <w:szCs w:val="16"/>
              </w:rPr>
              <w:t>(расшифровка подписи)</w:t>
            </w:r>
          </w:p>
        </w:tc>
      </w:tr>
    </w:tbl>
    <w:p w14:paraId="6A9ECF0A" w14:textId="74080B65" w:rsidR="0065699A" w:rsidRDefault="0065699A" w:rsidP="0065699A">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65699A">
        <w:rPr>
          <w:rFonts w:ascii="Times New Roman" w:eastAsia="Calibri" w:hAnsi="Times New Roman" w:cs="Times New Roman"/>
          <w:color w:val="191919"/>
          <w:sz w:val="20"/>
          <w:szCs w:val="20"/>
          <w:lang w:eastAsia="ru-RU"/>
        </w:rPr>
        <w:t>Ф.И.О. исполнителя</w:t>
      </w:r>
      <w:r>
        <w:rPr>
          <w:rFonts w:ascii="Times New Roman" w:eastAsia="Calibri" w:hAnsi="Times New Roman" w:cs="Times New Roman"/>
          <w:color w:val="191919"/>
          <w:sz w:val="20"/>
          <w:szCs w:val="20"/>
          <w:lang w:eastAsia="ru-RU"/>
        </w:rPr>
        <w:t xml:space="preserve"> </w:t>
      </w:r>
      <w:r w:rsidRPr="0065699A">
        <w:rPr>
          <w:rFonts w:ascii="Times New Roman" w:eastAsia="Calibri" w:hAnsi="Times New Roman" w:cs="Times New Roman"/>
          <w:color w:val="191919"/>
          <w:sz w:val="20"/>
          <w:szCs w:val="20"/>
          <w:lang w:eastAsia="ru-RU"/>
        </w:rPr>
        <w:t>№ телефон</w:t>
      </w:r>
    </w:p>
    <w:p w14:paraId="73AA1EE5" w14:textId="77777777" w:rsidR="0065699A" w:rsidRPr="0065699A" w:rsidRDefault="0065699A" w:rsidP="0065699A">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p>
    <w:p w14:paraId="5BE10C36" w14:textId="0CCADE15" w:rsidR="00D223CF" w:rsidRPr="0065699A" w:rsidRDefault="00D223CF" w:rsidP="0065699A">
      <w:pPr>
        <w:autoSpaceDE w:val="0"/>
        <w:autoSpaceDN w:val="0"/>
        <w:adjustRightInd w:val="0"/>
        <w:spacing w:after="0" w:line="240" w:lineRule="auto"/>
        <w:jc w:val="both"/>
        <w:outlineLvl w:val="0"/>
        <w:rPr>
          <w:sz w:val="20"/>
          <w:szCs w:val="20"/>
        </w:rPr>
      </w:pPr>
      <w:r w:rsidRPr="0065699A">
        <w:rPr>
          <w:rFonts w:ascii="Times New Roman" w:eastAsia="Times New Roman" w:hAnsi="Times New Roman" w:cs="Times New Roman"/>
          <w:color w:val="191919"/>
          <w:sz w:val="20"/>
          <w:szCs w:val="20"/>
        </w:rPr>
        <w:t>Приложение № 10 к административному регламенту предоставления муниципальной услуги</w:t>
      </w:r>
    </w:p>
    <w:p w14:paraId="43BBADFB" w14:textId="708E0AA2" w:rsidR="0065699A" w:rsidRPr="0065699A" w:rsidRDefault="0065699A" w:rsidP="0065699A">
      <w:pPr>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65699A">
        <w:rPr>
          <w:rFonts w:ascii="Times New Roman" w:eastAsia="Calibri" w:hAnsi="Times New Roman" w:cs="Times New Roman"/>
          <w:b/>
          <w:bCs/>
          <w:sz w:val="20"/>
          <w:szCs w:val="20"/>
          <w:lang w:eastAsia="ru-RU"/>
        </w:rPr>
        <w:t>З А Я В Л Е Н И Е</w:t>
      </w:r>
      <w:r>
        <w:rPr>
          <w:rFonts w:ascii="Times New Roman" w:eastAsia="Calibri" w:hAnsi="Times New Roman" w:cs="Times New Roman"/>
          <w:b/>
          <w:bCs/>
          <w:sz w:val="20"/>
          <w:szCs w:val="20"/>
          <w:lang w:eastAsia="ru-RU"/>
        </w:rPr>
        <w:t xml:space="preserve"> </w:t>
      </w:r>
      <w:r w:rsidRPr="0065699A">
        <w:rPr>
          <w:rFonts w:ascii="Times New Roman" w:eastAsia="Calibri" w:hAnsi="Times New Roman" w:cs="Times New Roman"/>
          <w:b/>
          <w:bCs/>
          <w:sz w:val="20"/>
          <w:szCs w:val="20"/>
          <w:lang w:eastAsia="ru-RU"/>
        </w:rPr>
        <w:t xml:space="preserve">об оставлении заявления о </w:t>
      </w:r>
      <w:r w:rsidRPr="0065699A">
        <w:rPr>
          <w:rFonts w:ascii="Times New Roman" w:eastAsia="Calibri" w:hAnsi="Times New Roman" w:cs="Times New Roman"/>
          <w:b/>
          <w:sz w:val="20"/>
          <w:szCs w:val="20"/>
          <w:lang w:eastAsia="ru-RU"/>
        </w:rPr>
        <w:t xml:space="preserve">предоставлении муниципальной услуги «Передача в собственность граждан занимаемых ими жилых помещений жилищного фонда (приватизация жилищного фонда)» на территории Завитинского муниципального округа </w:t>
      </w:r>
      <w:r w:rsidRPr="0065699A">
        <w:rPr>
          <w:rFonts w:ascii="Times New Roman" w:eastAsia="Calibri" w:hAnsi="Times New Roman" w:cs="Times New Roman"/>
          <w:b/>
          <w:bCs/>
          <w:sz w:val="20"/>
          <w:szCs w:val="20"/>
          <w:lang w:eastAsia="ru-RU"/>
        </w:rPr>
        <w:t>без рассмотрения</w:t>
      </w:r>
    </w:p>
    <w:p w14:paraId="4752282F" w14:textId="77777777" w:rsidR="0065699A" w:rsidRPr="0065699A" w:rsidRDefault="0065699A" w:rsidP="0065699A">
      <w:pPr>
        <w:autoSpaceDE w:val="0"/>
        <w:autoSpaceDN w:val="0"/>
        <w:adjustRightInd w:val="0"/>
        <w:spacing w:after="0" w:line="240" w:lineRule="auto"/>
        <w:jc w:val="both"/>
        <w:rPr>
          <w:rFonts w:ascii="Times New Roman" w:eastAsia="Calibri" w:hAnsi="Times New Roman" w:cs="Times New Roman"/>
          <w:sz w:val="20"/>
          <w:szCs w:val="20"/>
          <w:lang w:eastAsia="ru-RU"/>
        </w:rPr>
      </w:pPr>
      <w:r w:rsidRPr="0065699A">
        <w:rPr>
          <w:rFonts w:ascii="Times New Roman" w:eastAsia="Calibri" w:hAnsi="Times New Roman" w:cs="Times New Roman"/>
          <w:sz w:val="20"/>
          <w:szCs w:val="20"/>
          <w:lang w:eastAsia="ru-RU"/>
        </w:rPr>
        <w:t xml:space="preserve">Прошу оставить заявление о </w:t>
      </w:r>
      <w:r w:rsidRPr="0065699A">
        <w:rPr>
          <w:rFonts w:ascii="Times New Roman" w:eastAsia="Times New Roman" w:hAnsi="Times New Roman" w:cs="Times New Roman"/>
          <w:color w:val="191919"/>
          <w:sz w:val="20"/>
          <w:szCs w:val="20"/>
        </w:rPr>
        <w:t>предоставлении муниципальной услуги «</w:t>
      </w:r>
      <w:r w:rsidRPr="0065699A">
        <w:rPr>
          <w:rFonts w:ascii="Times New Roman" w:eastAsia="Calibri" w:hAnsi="Times New Roman" w:cs="Times New Roman"/>
          <w:color w:val="191919"/>
          <w:sz w:val="20"/>
          <w:szCs w:val="20"/>
          <w:lang w:eastAsia="ru-RU"/>
        </w:rPr>
        <w:t>Передача в собственность граждан занимаемых ими жилых помещений жилищного фонда (приватизации жилищного фонда)</w:t>
      </w:r>
      <w:r w:rsidRPr="0065699A">
        <w:rPr>
          <w:rFonts w:ascii="Times New Roman" w:eastAsia="Times New Roman" w:hAnsi="Times New Roman" w:cs="Times New Roman"/>
          <w:color w:val="191919"/>
          <w:sz w:val="20"/>
          <w:szCs w:val="20"/>
        </w:rPr>
        <w:t>»</w:t>
      </w:r>
      <w:r w:rsidRPr="0065699A">
        <w:rPr>
          <w:rFonts w:ascii="Times New Roman" w:eastAsia="Calibri" w:hAnsi="Times New Roman" w:cs="Times New Roman"/>
          <w:sz w:val="20"/>
          <w:szCs w:val="20"/>
          <w:lang w:eastAsia="ru-RU"/>
        </w:rPr>
        <w:t xml:space="preserve"> 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65699A" w:rsidRPr="0065699A" w14:paraId="1DEDBEBE" w14:textId="77777777" w:rsidTr="001C156A">
        <w:tc>
          <w:tcPr>
            <w:tcW w:w="5684" w:type="dxa"/>
            <w:tcBorders>
              <w:top w:val="nil"/>
              <w:left w:val="nil"/>
              <w:bottom w:val="nil"/>
              <w:right w:val="nil"/>
            </w:tcBorders>
          </w:tcPr>
          <w:p w14:paraId="35DC66EC"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20"/>
                <w:szCs w:val="20"/>
              </w:rPr>
            </w:pPr>
            <w:r w:rsidRPr="0065699A">
              <w:rPr>
                <w:rFonts w:ascii="Times New Roman" w:eastAsia="Times New Roman" w:hAnsi="Times New Roman" w:cs="Times New Roman"/>
                <w:color w:val="191919"/>
                <w:sz w:val="20"/>
                <w:szCs w:val="20"/>
              </w:rPr>
              <w:t>Информацию прошу предоставить (</w:t>
            </w:r>
            <w:r w:rsidRPr="0065699A">
              <w:rPr>
                <w:rFonts w:ascii="Times New Roman" w:eastAsia="Times New Roman" w:hAnsi="Times New Roman" w:cs="Times New Roman"/>
                <w:color w:val="191919"/>
                <w:sz w:val="20"/>
                <w:szCs w:val="20"/>
                <w:lang w:val="en-US"/>
              </w:rPr>
              <w:t>V</w:t>
            </w:r>
            <w:r w:rsidRPr="0065699A">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3652906"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20"/>
                <w:szCs w:val="20"/>
              </w:rPr>
            </w:pPr>
          </w:p>
        </w:tc>
        <w:tc>
          <w:tcPr>
            <w:tcW w:w="1014" w:type="dxa"/>
            <w:tcBorders>
              <w:top w:val="nil"/>
              <w:left w:val="nil"/>
              <w:bottom w:val="nil"/>
              <w:right w:val="nil"/>
            </w:tcBorders>
          </w:tcPr>
          <w:p w14:paraId="3AE3BB59" w14:textId="77777777" w:rsidR="0065699A" w:rsidRPr="0065699A" w:rsidRDefault="0065699A" w:rsidP="0065699A">
            <w:pPr>
              <w:spacing w:after="0" w:line="240" w:lineRule="auto"/>
              <w:jc w:val="both"/>
              <w:rPr>
                <w:rFonts w:ascii="Times New Roman" w:eastAsia="Times New Roman" w:hAnsi="Times New Roman" w:cs="Times New Roman"/>
                <w:color w:val="191919"/>
                <w:sz w:val="20"/>
                <w:szCs w:val="20"/>
              </w:rPr>
            </w:pPr>
            <w:r w:rsidRPr="0065699A">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4D971BF3"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20"/>
                <w:szCs w:val="20"/>
              </w:rPr>
            </w:pPr>
          </w:p>
        </w:tc>
        <w:tc>
          <w:tcPr>
            <w:tcW w:w="1638" w:type="dxa"/>
            <w:tcBorders>
              <w:left w:val="single" w:sz="4" w:space="0" w:color="auto"/>
              <w:right w:val="single" w:sz="4" w:space="0" w:color="auto"/>
            </w:tcBorders>
          </w:tcPr>
          <w:p w14:paraId="39181238" w14:textId="77777777" w:rsidR="0065699A" w:rsidRPr="0065699A" w:rsidRDefault="0065699A" w:rsidP="0065699A">
            <w:pPr>
              <w:spacing w:after="0" w:line="240" w:lineRule="auto"/>
              <w:jc w:val="both"/>
              <w:rPr>
                <w:rFonts w:ascii="Times New Roman" w:eastAsia="Times New Roman" w:hAnsi="Times New Roman" w:cs="Times New Roman"/>
                <w:color w:val="191919"/>
                <w:sz w:val="20"/>
                <w:szCs w:val="20"/>
              </w:rPr>
            </w:pPr>
            <w:r w:rsidRPr="0065699A">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6B7FB91F"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20"/>
                <w:szCs w:val="20"/>
              </w:rPr>
            </w:pPr>
          </w:p>
        </w:tc>
      </w:tr>
    </w:tbl>
    <w:p w14:paraId="44BB48D4" w14:textId="77777777" w:rsidR="0065699A" w:rsidRPr="0065699A" w:rsidRDefault="0065699A" w:rsidP="0065699A">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65699A">
        <w:rPr>
          <w:rFonts w:ascii="Times New Roman" w:eastAsia="Calibri" w:hAnsi="Times New Roman" w:cs="Times New Roman"/>
          <w:color w:val="191919"/>
          <w:sz w:val="20"/>
          <w:szCs w:val="20"/>
          <w:lang w:eastAsia="ru-RU"/>
        </w:rPr>
        <w:t>Адрес для доставки почтой __________________________________________</w:t>
      </w:r>
    </w:p>
    <w:p w14:paraId="5FE5C3A2" w14:textId="77777777" w:rsidR="0065699A" w:rsidRPr="0065699A" w:rsidRDefault="0065699A" w:rsidP="0065699A">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65699A">
        <w:rPr>
          <w:rFonts w:ascii="Times New Roman" w:eastAsia="Calibri" w:hAnsi="Times New Roman" w:cs="Times New Roman"/>
          <w:color w:val="191919"/>
          <w:sz w:val="20"/>
          <w:szCs w:val="20"/>
          <w:lang w:eastAsia="ru-RU"/>
        </w:rPr>
        <w:t>Анкета заявителя.</w:t>
      </w: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3943"/>
        <w:gridCol w:w="228"/>
        <w:gridCol w:w="5567"/>
        <w:gridCol w:w="534"/>
        <w:gridCol w:w="6"/>
      </w:tblGrid>
      <w:tr w:rsidR="0065699A" w:rsidRPr="0065699A" w14:paraId="11C997A1" w14:textId="77777777" w:rsidTr="0065699A">
        <w:trPr>
          <w:gridAfter w:val="1"/>
          <w:wAfter w:w="6" w:type="dxa"/>
          <w:trHeight w:val="20"/>
        </w:trPr>
        <w:tc>
          <w:tcPr>
            <w:tcW w:w="463" w:type="dxa"/>
            <w:tcBorders>
              <w:top w:val="single" w:sz="4" w:space="0" w:color="auto"/>
              <w:left w:val="single" w:sz="4" w:space="0" w:color="auto"/>
              <w:right w:val="single" w:sz="4" w:space="0" w:color="auto"/>
            </w:tcBorders>
          </w:tcPr>
          <w:p w14:paraId="0C8EF6CB"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1</w:t>
            </w:r>
          </w:p>
        </w:tc>
        <w:tc>
          <w:tcPr>
            <w:tcW w:w="9738" w:type="dxa"/>
            <w:gridSpan w:val="3"/>
            <w:tcBorders>
              <w:top w:val="single" w:sz="4" w:space="0" w:color="auto"/>
              <w:left w:val="single" w:sz="4" w:space="0" w:color="auto"/>
              <w:right w:val="single" w:sz="4" w:space="0" w:color="auto"/>
            </w:tcBorders>
          </w:tcPr>
          <w:p w14:paraId="639E9486" w14:textId="77777777" w:rsidR="0065699A" w:rsidRPr="0065699A" w:rsidRDefault="0065699A" w:rsidP="0065699A">
            <w:pPr>
              <w:spacing w:after="0" w:line="240" w:lineRule="auto"/>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 xml:space="preserve">Ф.И.О. физического лица (либо его уполномоченного заявителя) </w:t>
            </w:r>
          </w:p>
        </w:tc>
        <w:tc>
          <w:tcPr>
            <w:tcW w:w="534" w:type="dxa"/>
            <w:tcBorders>
              <w:top w:val="single" w:sz="4" w:space="0" w:color="auto"/>
              <w:left w:val="single" w:sz="4" w:space="0" w:color="auto"/>
              <w:right w:val="single" w:sz="4" w:space="0" w:color="auto"/>
            </w:tcBorders>
          </w:tcPr>
          <w:p w14:paraId="55B4BD28"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p>
        </w:tc>
      </w:tr>
      <w:tr w:rsidR="0065699A" w:rsidRPr="0065699A" w14:paraId="2CE3C297" w14:textId="77777777" w:rsidTr="0065699A">
        <w:trPr>
          <w:gridAfter w:val="1"/>
          <w:wAfter w:w="6" w:type="dxa"/>
          <w:trHeight w:val="20"/>
        </w:trPr>
        <w:tc>
          <w:tcPr>
            <w:tcW w:w="463" w:type="dxa"/>
            <w:tcBorders>
              <w:top w:val="single" w:sz="4" w:space="0" w:color="auto"/>
              <w:left w:val="single" w:sz="4" w:space="0" w:color="auto"/>
              <w:right w:val="single" w:sz="4" w:space="0" w:color="auto"/>
            </w:tcBorders>
          </w:tcPr>
          <w:p w14:paraId="7DCAA4C5"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2</w:t>
            </w:r>
          </w:p>
        </w:tc>
        <w:tc>
          <w:tcPr>
            <w:tcW w:w="9738" w:type="dxa"/>
            <w:gridSpan w:val="3"/>
            <w:tcBorders>
              <w:top w:val="single" w:sz="4" w:space="0" w:color="auto"/>
              <w:left w:val="single" w:sz="4" w:space="0" w:color="auto"/>
              <w:right w:val="single" w:sz="4" w:space="0" w:color="auto"/>
            </w:tcBorders>
          </w:tcPr>
          <w:p w14:paraId="62201CFD" w14:textId="77777777" w:rsidR="0065699A" w:rsidRPr="0065699A" w:rsidRDefault="0065699A" w:rsidP="0065699A">
            <w:pPr>
              <w:spacing w:after="0" w:line="240" w:lineRule="auto"/>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 xml:space="preserve">Реквизиты документа, удостоверяющего личность (наименование, серия, номер, кем и когда выдан) </w:t>
            </w:r>
          </w:p>
        </w:tc>
        <w:tc>
          <w:tcPr>
            <w:tcW w:w="534" w:type="dxa"/>
            <w:tcBorders>
              <w:top w:val="single" w:sz="4" w:space="0" w:color="auto"/>
              <w:left w:val="single" w:sz="4" w:space="0" w:color="auto"/>
              <w:right w:val="single" w:sz="4" w:space="0" w:color="auto"/>
            </w:tcBorders>
          </w:tcPr>
          <w:p w14:paraId="050506D5"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p>
        </w:tc>
      </w:tr>
      <w:tr w:rsidR="0065699A" w:rsidRPr="0065699A" w14:paraId="728768F0" w14:textId="77777777" w:rsidTr="0065699A">
        <w:trPr>
          <w:gridAfter w:val="1"/>
          <w:wAfter w:w="6" w:type="dxa"/>
          <w:trHeight w:val="20"/>
        </w:trPr>
        <w:tc>
          <w:tcPr>
            <w:tcW w:w="463" w:type="dxa"/>
            <w:tcBorders>
              <w:top w:val="single" w:sz="4" w:space="0" w:color="auto"/>
              <w:left w:val="single" w:sz="4" w:space="0" w:color="auto"/>
              <w:right w:val="single" w:sz="4" w:space="0" w:color="auto"/>
            </w:tcBorders>
          </w:tcPr>
          <w:p w14:paraId="38ACF0F3"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3</w:t>
            </w:r>
          </w:p>
        </w:tc>
        <w:tc>
          <w:tcPr>
            <w:tcW w:w="9738" w:type="dxa"/>
            <w:gridSpan w:val="3"/>
            <w:tcBorders>
              <w:top w:val="single" w:sz="4" w:space="0" w:color="auto"/>
              <w:left w:val="single" w:sz="4" w:space="0" w:color="auto"/>
              <w:right w:val="single" w:sz="4" w:space="0" w:color="auto"/>
            </w:tcBorders>
          </w:tcPr>
          <w:p w14:paraId="5DA468CD" w14:textId="77777777" w:rsidR="0065699A" w:rsidRPr="0065699A" w:rsidRDefault="0065699A" w:rsidP="0065699A">
            <w:pPr>
              <w:spacing w:after="0" w:line="240" w:lineRule="auto"/>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 xml:space="preserve">Адрес постоянного места жительства или преимущественного пребывания (область, город, улица, дом, корпус, квартира) </w:t>
            </w:r>
          </w:p>
        </w:tc>
        <w:tc>
          <w:tcPr>
            <w:tcW w:w="534" w:type="dxa"/>
            <w:tcBorders>
              <w:top w:val="single" w:sz="4" w:space="0" w:color="auto"/>
              <w:left w:val="single" w:sz="4" w:space="0" w:color="auto"/>
              <w:right w:val="single" w:sz="4" w:space="0" w:color="auto"/>
            </w:tcBorders>
          </w:tcPr>
          <w:p w14:paraId="0755681A"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p>
        </w:tc>
      </w:tr>
      <w:tr w:rsidR="0065699A" w:rsidRPr="0065699A" w14:paraId="7FD9D1BD" w14:textId="77777777" w:rsidTr="0065699A">
        <w:trPr>
          <w:gridAfter w:val="1"/>
          <w:wAfter w:w="6" w:type="dxa"/>
          <w:trHeight w:val="20"/>
        </w:trPr>
        <w:tc>
          <w:tcPr>
            <w:tcW w:w="463" w:type="dxa"/>
            <w:tcBorders>
              <w:top w:val="single" w:sz="4" w:space="0" w:color="auto"/>
              <w:left w:val="single" w:sz="4" w:space="0" w:color="auto"/>
              <w:right w:val="single" w:sz="4" w:space="0" w:color="auto"/>
            </w:tcBorders>
          </w:tcPr>
          <w:p w14:paraId="4FD1A191"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4</w:t>
            </w:r>
          </w:p>
        </w:tc>
        <w:tc>
          <w:tcPr>
            <w:tcW w:w="9738" w:type="dxa"/>
            <w:gridSpan w:val="3"/>
            <w:tcBorders>
              <w:top w:val="single" w:sz="4" w:space="0" w:color="auto"/>
              <w:left w:val="single" w:sz="4" w:space="0" w:color="auto"/>
              <w:right w:val="single" w:sz="4" w:space="0" w:color="auto"/>
            </w:tcBorders>
          </w:tcPr>
          <w:p w14:paraId="3830248C" w14:textId="77777777" w:rsidR="0065699A" w:rsidRPr="0065699A" w:rsidRDefault="0065699A" w:rsidP="0065699A">
            <w:pPr>
              <w:spacing w:after="0" w:line="240" w:lineRule="auto"/>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534" w:type="dxa"/>
            <w:tcBorders>
              <w:top w:val="single" w:sz="4" w:space="0" w:color="auto"/>
              <w:left w:val="single" w:sz="4" w:space="0" w:color="auto"/>
              <w:right w:val="single" w:sz="4" w:space="0" w:color="auto"/>
            </w:tcBorders>
          </w:tcPr>
          <w:p w14:paraId="29F6E5C7"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p>
        </w:tc>
      </w:tr>
      <w:tr w:rsidR="0065699A" w:rsidRPr="0065699A" w14:paraId="7B777925" w14:textId="77777777" w:rsidTr="0065699A">
        <w:trPr>
          <w:gridAfter w:val="1"/>
          <w:wAfter w:w="6" w:type="dxa"/>
          <w:trHeight w:val="20"/>
        </w:trPr>
        <w:tc>
          <w:tcPr>
            <w:tcW w:w="463" w:type="dxa"/>
            <w:tcBorders>
              <w:top w:val="single" w:sz="4" w:space="0" w:color="auto"/>
              <w:left w:val="single" w:sz="4" w:space="0" w:color="auto"/>
              <w:right w:val="single" w:sz="4" w:space="0" w:color="auto"/>
            </w:tcBorders>
          </w:tcPr>
          <w:p w14:paraId="625046AE"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5</w:t>
            </w:r>
          </w:p>
        </w:tc>
        <w:tc>
          <w:tcPr>
            <w:tcW w:w="9738" w:type="dxa"/>
            <w:gridSpan w:val="3"/>
            <w:tcBorders>
              <w:top w:val="single" w:sz="4" w:space="0" w:color="auto"/>
              <w:left w:val="single" w:sz="4" w:space="0" w:color="auto"/>
              <w:right w:val="single" w:sz="4" w:space="0" w:color="auto"/>
            </w:tcBorders>
          </w:tcPr>
          <w:p w14:paraId="3CB46757" w14:textId="77777777" w:rsidR="0065699A" w:rsidRPr="0065699A" w:rsidRDefault="0065699A" w:rsidP="0065699A">
            <w:pPr>
              <w:spacing w:after="0" w:line="240" w:lineRule="auto"/>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534" w:type="dxa"/>
            <w:tcBorders>
              <w:top w:val="single" w:sz="4" w:space="0" w:color="auto"/>
              <w:left w:val="single" w:sz="4" w:space="0" w:color="auto"/>
              <w:right w:val="single" w:sz="4" w:space="0" w:color="auto"/>
            </w:tcBorders>
          </w:tcPr>
          <w:p w14:paraId="6FED3E2F"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p>
        </w:tc>
      </w:tr>
      <w:tr w:rsidR="0065699A" w:rsidRPr="0065699A" w14:paraId="02D3F276" w14:textId="77777777" w:rsidTr="0065699A">
        <w:trPr>
          <w:trHeight w:val="20"/>
        </w:trPr>
        <w:tc>
          <w:tcPr>
            <w:tcW w:w="463" w:type="dxa"/>
            <w:tcBorders>
              <w:top w:val="single" w:sz="4" w:space="0" w:color="auto"/>
              <w:left w:val="single" w:sz="4" w:space="0" w:color="auto"/>
              <w:bottom w:val="single" w:sz="4" w:space="0" w:color="auto"/>
              <w:right w:val="single" w:sz="4" w:space="0" w:color="auto"/>
            </w:tcBorders>
          </w:tcPr>
          <w:p w14:paraId="316F8C2F"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6</w:t>
            </w:r>
          </w:p>
        </w:tc>
        <w:tc>
          <w:tcPr>
            <w:tcW w:w="10278" w:type="dxa"/>
            <w:gridSpan w:val="5"/>
            <w:tcBorders>
              <w:top w:val="single" w:sz="4" w:space="0" w:color="auto"/>
              <w:left w:val="single" w:sz="4" w:space="0" w:color="auto"/>
              <w:bottom w:val="single" w:sz="4" w:space="0" w:color="auto"/>
              <w:right w:val="single" w:sz="4" w:space="0" w:color="auto"/>
            </w:tcBorders>
          </w:tcPr>
          <w:p w14:paraId="1F61B7C6" w14:textId="77777777" w:rsidR="0065699A" w:rsidRPr="0065699A" w:rsidRDefault="0065699A" w:rsidP="00C20B2E">
            <w:pPr>
              <w:spacing w:after="0" w:line="240" w:lineRule="auto"/>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Контактный телефон:</w:t>
            </w:r>
          </w:p>
        </w:tc>
      </w:tr>
      <w:tr w:rsidR="0065699A" w:rsidRPr="0065699A" w14:paraId="358BDC1A" w14:textId="77777777" w:rsidTr="00656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741" w:type="dxa"/>
            <w:gridSpan w:val="6"/>
            <w:tcBorders>
              <w:top w:val="nil"/>
              <w:left w:val="nil"/>
              <w:bottom w:val="single" w:sz="4" w:space="0" w:color="auto"/>
              <w:right w:val="nil"/>
            </w:tcBorders>
            <w:vAlign w:val="bottom"/>
          </w:tcPr>
          <w:p w14:paraId="4049FB59" w14:textId="2A22648F" w:rsidR="0065699A" w:rsidRPr="0065699A" w:rsidRDefault="0065699A" w:rsidP="0065699A">
            <w:pPr>
              <w:autoSpaceDE w:val="0"/>
              <w:autoSpaceDN w:val="0"/>
              <w:adjustRightInd w:val="0"/>
              <w:spacing w:after="0" w:line="240" w:lineRule="auto"/>
              <w:jc w:val="both"/>
              <w:rPr>
                <w:rFonts w:ascii="Times New Roman" w:eastAsia="Calibri" w:hAnsi="Times New Roman" w:cs="Times New Roman"/>
                <w:color w:val="191919"/>
                <w:sz w:val="16"/>
                <w:szCs w:val="16"/>
                <w:lang w:eastAsia="ru-RU"/>
              </w:rPr>
            </w:pPr>
            <w:r w:rsidRPr="0065699A">
              <w:rPr>
                <w:rFonts w:ascii="Times New Roman" w:eastAsia="Calibri" w:hAnsi="Times New Roman" w:cs="Times New Roman"/>
                <w:i/>
                <w:color w:val="191919"/>
                <w:sz w:val="16"/>
                <w:szCs w:val="16"/>
                <w:lang w:eastAsia="ru-RU"/>
              </w:rPr>
              <w:t>Приложение:</w:t>
            </w:r>
            <w:r>
              <w:rPr>
                <w:rFonts w:ascii="Times New Roman" w:eastAsia="Calibri" w:hAnsi="Times New Roman" w:cs="Times New Roman"/>
                <w:i/>
                <w:color w:val="191919"/>
                <w:sz w:val="16"/>
                <w:szCs w:val="16"/>
                <w:lang w:eastAsia="ru-RU"/>
              </w:rPr>
              <w:t xml:space="preserve"> </w:t>
            </w:r>
            <w:r w:rsidRPr="0065699A">
              <w:rPr>
                <w:rFonts w:ascii="Times New Roman" w:eastAsia="Calibri" w:hAnsi="Times New Roman" w:cs="Times New Roman"/>
                <w:color w:val="191919"/>
                <w:sz w:val="16"/>
                <w:szCs w:val="16"/>
                <w:lang w:eastAsia="ru-RU"/>
              </w:rPr>
              <w:t>1. Копия документа, удостоверяющего личность (для физических лиц).</w:t>
            </w:r>
            <w:r>
              <w:rPr>
                <w:rFonts w:ascii="Times New Roman" w:eastAsia="Calibri" w:hAnsi="Times New Roman" w:cs="Times New Roman"/>
                <w:color w:val="191919"/>
                <w:sz w:val="16"/>
                <w:szCs w:val="16"/>
                <w:lang w:eastAsia="ru-RU"/>
              </w:rPr>
              <w:t xml:space="preserve"> </w:t>
            </w:r>
            <w:r w:rsidRPr="0065699A">
              <w:rPr>
                <w:rFonts w:ascii="Times New Roman" w:eastAsia="Calibri" w:hAnsi="Times New Roman" w:cs="Times New Roman"/>
                <w:color w:val="191919"/>
                <w:sz w:val="16"/>
                <w:szCs w:val="16"/>
                <w:lang w:eastAsia="ru-RU"/>
              </w:rPr>
              <w:t>2. Копия свидетельства о государственной регистрации юридического лица.</w:t>
            </w:r>
            <w:r>
              <w:rPr>
                <w:rFonts w:ascii="Times New Roman" w:eastAsia="Calibri" w:hAnsi="Times New Roman" w:cs="Times New Roman"/>
                <w:color w:val="191919"/>
                <w:sz w:val="16"/>
                <w:szCs w:val="16"/>
                <w:lang w:eastAsia="ru-RU"/>
              </w:rPr>
              <w:t xml:space="preserve"> </w:t>
            </w:r>
            <w:r w:rsidR="00C20B2E">
              <w:rPr>
                <w:rFonts w:ascii="Times New Roman" w:eastAsia="Calibri" w:hAnsi="Times New Roman" w:cs="Times New Roman"/>
                <w:color w:val="191919"/>
                <w:sz w:val="16"/>
                <w:szCs w:val="16"/>
                <w:lang w:eastAsia="ru-RU"/>
              </w:rPr>
              <w:t xml:space="preserve"> </w:t>
            </w:r>
            <w:r w:rsidRPr="0065699A">
              <w:rPr>
                <w:rFonts w:ascii="Times New Roman" w:eastAsia="Calibri" w:hAnsi="Times New Roman" w:cs="Times New Roman"/>
                <w:color w:val="191919"/>
                <w:sz w:val="16"/>
                <w:szCs w:val="16"/>
                <w:lang w:eastAsia="ru-RU"/>
              </w:rPr>
              <w:t xml:space="preserve">3.Копии документов, подтверждающих полномочия </w:t>
            </w:r>
            <w:proofErr w:type="gramStart"/>
            <w:r w:rsidRPr="0065699A">
              <w:rPr>
                <w:rFonts w:ascii="Times New Roman" w:eastAsia="Calibri" w:hAnsi="Times New Roman" w:cs="Times New Roman"/>
                <w:color w:val="191919"/>
                <w:sz w:val="16"/>
                <w:szCs w:val="16"/>
                <w:lang w:eastAsia="ru-RU"/>
              </w:rPr>
              <w:t>представителя  физического</w:t>
            </w:r>
            <w:proofErr w:type="gramEnd"/>
            <w:r w:rsidRPr="0065699A">
              <w:rPr>
                <w:rFonts w:ascii="Times New Roman" w:eastAsia="Calibri" w:hAnsi="Times New Roman" w:cs="Times New Roman"/>
                <w:color w:val="191919"/>
                <w:sz w:val="16"/>
                <w:szCs w:val="16"/>
                <w:lang w:eastAsia="ru-RU"/>
              </w:rPr>
              <w:t xml:space="preserve"> или юридического лица и документов, удостоверяющих личность.</w:t>
            </w:r>
          </w:p>
          <w:p w14:paraId="713C68C2" w14:textId="77777777" w:rsidR="0065699A" w:rsidRPr="0065699A" w:rsidRDefault="0065699A" w:rsidP="00C20B2E">
            <w:pPr>
              <w:autoSpaceDE w:val="0"/>
              <w:autoSpaceDN w:val="0"/>
              <w:adjustRightInd w:val="0"/>
              <w:spacing w:after="0" w:line="240" w:lineRule="auto"/>
              <w:jc w:val="both"/>
              <w:rPr>
                <w:rFonts w:ascii="Times New Roman" w:eastAsia="Calibri" w:hAnsi="Times New Roman" w:cs="Times New Roman"/>
                <w:color w:val="191919"/>
                <w:sz w:val="16"/>
                <w:szCs w:val="16"/>
                <w:lang w:eastAsia="ru-RU"/>
              </w:rPr>
            </w:pPr>
          </w:p>
        </w:tc>
      </w:tr>
      <w:tr w:rsidR="0065699A" w:rsidRPr="0065699A" w14:paraId="1DC6752C" w14:textId="77777777" w:rsidTr="00656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406" w:type="dxa"/>
            <w:gridSpan w:val="2"/>
            <w:tcBorders>
              <w:top w:val="nil"/>
              <w:left w:val="nil"/>
              <w:bottom w:val="nil"/>
              <w:right w:val="nil"/>
            </w:tcBorders>
          </w:tcPr>
          <w:p w14:paraId="5187B493" w14:textId="77777777" w:rsidR="0065699A" w:rsidRPr="0065699A" w:rsidRDefault="0065699A" w:rsidP="0065699A">
            <w:pPr>
              <w:spacing w:after="0" w:line="240" w:lineRule="auto"/>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lastRenderedPageBreak/>
              <w:t xml:space="preserve">Ф.И.О. физического лица/ должность, полное наименование юридического лица, Ф.И.О. руководителя) </w:t>
            </w:r>
          </w:p>
        </w:tc>
        <w:tc>
          <w:tcPr>
            <w:tcW w:w="228" w:type="dxa"/>
            <w:tcBorders>
              <w:top w:val="nil"/>
              <w:left w:val="nil"/>
              <w:bottom w:val="nil"/>
              <w:right w:val="nil"/>
            </w:tcBorders>
          </w:tcPr>
          <w:p w14:paraId="5E275127"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p>
        </w:tc>
        <w:tc>
          <w:tcPr>
            <w:tcW w:w="6107" w:type="dxa"/>
            <w:gridSpan w:val="3"/>
            <w:tcBorders>
              <w:top w:val="nil"/>
              <w:left w:val="nil"/>
              <w:bottom w:val="nil"/>
              <w:right w:val="nil"/>
            </w:tcBorders>
          </w:tcPr>
          <w:p w14:paraId="256138A2" w14:textId="77777777" w:rsidR="0065699A" w:rsidRPr="0065699A" w:rsidRDefault="0065699A" w:rsidP="0065699A">
            <w:pPr>
              <w:spacing w:after="0" w:line="240" w:lineRule="auto"/>
              <w:ind w:firstLine="709"/>
              <w:jc w:val="both"/>
              <w:rPr>
                <w:rFonts w:ascii="Times New Roman" w:eastAsia="Times New Roman" w:hAnsi="Times New Roman" w:cs="Times New Roman"/>
                <w:color w:val="191919"/>
                <w:sz w:val="16"/>
                <w:szCs w:val="16"/>
              </w:rPr>
            </w:pPr>
            <w:r w:rsidRPr="0065699A">
              <w:rPr>
                <w:rFonts w:ascii="Times New Roman" w:eastAsia="Times New Roman" w:hAnsi="Times New Roman" w:cs="Times New Roman"/>
                <w:color w:val="191919"/>
                <w:sz w:val="16"/>
                <w:szCs w:val="16"/>
              </w:rPr>
              <w:t>(подпись заявителя (М.П.)</w:t>
            </w:r>
          </w:p>
        </w:tc>
      </w:tr>
    </w:tbl>
    <w:p w14:paraId="6189D60D" w14:textId="77777777" w:rsidR="0065699A" w:rsidRPr="0065699A" w:rsidRDefault="0065699A" w:rsidP="0065699A">
      <w:pPr>
        <w:autoSpaceDE w:val="0"/>
        <w:autoSpaceDN w:val="0"/>
        <w:adjustRightInd w:val="0"/>
        <w:spacing w:after="0" w:line="240" w:lineRule="auto"/>
        <w:ind w:firstLine="709"/>
        <w:jc w:val="both"/>
        <w:rPr>
          <w:rFonts w:ascii="Times New Roman" w:eastAsia="Times New Roman" w:hAnsi="Times New Roman" w:cs="Times New Roman"/>
          <w:b/>
          <w:color w:val="191919"/>
          <w:sz w:val="20"/>
          <w:szCs w:val="20"/>
        </w:rPr>
      </w:pPr>
    </w:p>
    <w:p w14:paraId="58F26FA9" w14:textId="69A9C0EA" w:rsidR="00D223CF" w:rsidRPr="004B3CF8" w:rsidRDefault="00D223CF" w:rsidP="004B3CF8">
      <w:pPr>
        <w:autoSpaceDE w:val="0"/>
        <w:autoSpaceDN w:val="0"/>
        <w:adjustRightInd w:val="0"/>
        <w:spacing w:after="0" w:line="240" w:lineRule="auto"/>
        <w:outlineLvl w:val="0"/>
        <w:rPr>
          <w:sz w:val="20"/>
          <w:szCs w:val="20"/>
        </w:rPr>
      </w:pPr>
      <w:r w:rsidRPr="004B3CF8">
        <w:rPr>
          <w:rFonts w:ascii="Times New Roman" w:eastAsia="Times New Roman" w:hAnsi="Times New Roman" w:cs="Times New Roman"/>
          <w:color w:val="191919"/>
          <w:sz w:val="20"/>
          <w:szCs w:val="20"/>
        </w:rPr>
        <w:t>Приложение № 11 к административному регламенту предоставления муниципальной услуги</w:t>
      </w:r>
    </w:p>
    <w:p w14:paraId="371EEBDD" w14:textId="274AA5E3" w:rsidR="004B3CF8" w:rsidRPr="004B3CF8" w:rsidRDefault="004B3CF8" w:rsidP="004B3CF8">
      <w:pPr>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4B3CF8">
        <w:rPr>
          <w:rFonts w:ascii="Times New Roman" w:eastAsia="Calibri" w:hAnsi="Times New Roman" w:cs="Times New Roman"/>
          <w:b/>
          <w:bCs/>
          <w:sz w:val="20"/>
          <w:szCs w:val="20"/>
          <w:lang w:eastAsia="ru-RU"/>
        </w:rPr>
        <w:t>УВЕДОМЛЕНИЕ</w:t>
      </w:r>
      <w:r>
        <w:rPr>
          <w:rFonts w:ascii="Times New Roman" w:eastAsia="Calibri" w:hAnsi="Times New Roman" w:cs="Times New Roman"/>
          <w:b/>
          <w:bCs/>
          <w:sz w:val="20"/>
          <w:szCs w:val="20"/>
          <w:lang w:eastAsia="ru-RU"/>
        </w:rPr>
        <w:t xml:space="preserve"> </w:t>
      </w:r>
      <w:r w:rsidRPr="004B3CF8">
        <w:rPr>
          <w:rFonts w:ascii="Times New Roman" w:eastAsia="Calibri" w:hAnsi="Times New Roman" w:cs="Times New Roman"/>
          <w:b/>
          <w:bCs/>
          <w:sz w:val="20"/>
          <w:szCs w:val="20"/>
          <w:lang w:eastAsia="ru-RU"/>
        </w:rPr>
        <w:t xml:space="preserve">об оставлении заявления о </w:t>
      </w:r>
      <w:r w:rsidRPr="004B3CF8">
        <w:rPr>
          <w:rFonts w:ascii="Times New Roman" w:eastAsia="Calibri" w:hAnsi="Times New Roman" w:cs="Times New Roman"/>
          <w:b/>
          <w:sz w:val="20"/>
          <w:szCs w:val="20"/>
          <w:lang w:eastAsia="ru-RU"/>
        </w:rPr>
        <w:t xml:space="preserve">предоставлении муниципальной услуги «Передача в собственность граждан занимаемых ими жилых помещений жилищного фонда (приватизация жилищного фонда)» на территории Завитинского муниципального округа </w:t>
      </w:r>
      <w:r w:rsidRPr="004B3CF8">
        <w:rPr>
          <w:rFonts w:ascii="Times New Roman" w:eastAsia="Calibri" w:hAnsi="Times New Roman" w:cs="Times New Roman"/>
          <w:b/>
          <w:bCs/>
          <w:sz w:val="20"/>
          <w:szCs w:val="20"/>
          <w:lang w:eastAsia="ru-RU"/>
        </w:rPr>
        <w:t>без рассмотрения</w:t>
      </w:r>
    </w:p>
    <w:p w14:paraId="76FE0148" w14:textId="37662B7B" w:rsidR="004B3CF8" w:rsidRPr="004B3CF8" w:rsidRDefault="004B3CF8" w:rsidP="004B3CF8">
      <w:pPr>
        <w:autoSpaceDE w:val="0"/>
        <w:autoSpaceDN w:val="0"/>
        <w:adjustRightInd w:val="0"/>
        <w:spacing w:after="0" w:line="240" w:lineRule="auto"/>
        <w:jc w:val="both"/>
        <w:rPr>
          <w:rFonts w:ascii="Times New Roman" w:eastAsia="Calibri" w:hAnsi="Times New Roman" w:cs="Times New Roman"/>
          <w:sz w:val="20"/>
          <w:szCs w:val="20"/>
          <w:lang w:eastAsia="ru-RU"/>
        </w:rPr>
      </w:pPr>
      <w:r w:rsidRPr="004B3CF8">
        <w:rPr>
          <w:rFonts w:ascii="Times New Roman" w:eastAsia="Calibri" w:hAnsi="Times New Roman" w:cs="Times New Roman"/>
          <w:sz w:val="20"/>
          <w:szCs w:val="20"/>
          <w:lang w:eastAsia="ru-RU"/>
        </w:rPr>
        <w:t xml:space="preserve">На основании Вашего заявления от __________№ ___ об оставлении заявления о </w:t>
      </w:r>
      <w:r w:rsidRPr="004B3CF8">
        <w:rPr>
          <w:rFonts w:ascii="Times New Roman" w:eastAsia="Times New Roman" w:hAnsi="Times New Roman" w:cs="Times New Roman"/>
          <w:color w:val="191919"/>
          <w:sz w:val="20"/>
          <w:szCs w:val="20"/>
        </w:rPr>
        <w:t>предоставлении муниципальной услуги «</w:t>
      </w:r>
      <w:r w:rsidRPr="004B3CF8">
        <w:rPr>
          <w:rFonts w:ascii="Times New Roman" w:eastAsia="Calibri" w:hAnsi="Times New Roman" w:cs="Times New Roman"/>
          <w:color w:val="191919"/>
          <w:sz w:val="20"/>
          <w:szCs w:val="20"/>
          <w:lang w:eastAsia="ru-RU"/>
        </w:rPr>
        <w:t>Передача в собственность граждан занимаемых ими жилых помещений жилищного фонда (приватизации жилищного фонда)» на территории Завитинского муниципального округа</w:t>
      </w:r>
      <w:r w:rsidRPr="004B3CF8">
        <w:rPr>
          <w:rFonts w:ascii="Times New Roman" w:eastAsia="Times New Roman" w:hAnsi="Times New Roman" w:cs="Times New Roman"/>
          <w:color w:val="191919"/>
          <w:sz w:val="20"/>
          <w:szCs w:val="20"/>
        </w:rPr>
        <w:t xml:space="preserve">» </w:t>
      </w:r>
      <w:r w:rsidRPr="004B3CF8">
        <w:rPr>
          <w:rFonts w:ascii="Times New Roman" w:eastAsia="Calibri" w:hAnsi="Times New Roman" w:cs="Times New Roman"/>
          <w:sz w:val="20"/>
          <w:szCs w:val="20"/>
          <w:lang w:eastAsia="ru-RU"/>
        </w:rPr>
        <w:t>без рассмотрения</w:t>
      </w:r>
      <w:r>
        <w:rPr>
          <w:rFonts w:ascii="Times New Roman" w:eastAsia="Calibri" w:hAnsi="Times New Roman" w:cs="Times New Roman"/>
          <w:sz w:val="20"/>
          <w:szCs w:val="20"/>
          <w:lang w:eastAsia="ru-RU"/>
        </w:rPr>
        <w:t>_</w:t>
      </w:r>
      <w:r w:rsidRPr="004B3CF8">
        <w:rPr>
          <w:rFonts w:ascii="Times New Roman" w:eastAsia="Calibri" w:hAnsi="Times New Roman" w:cs="Times New Roman"/>
          <w:sz w:val="20"/>
          <w:szCs w:val="20"/>
          <w:lang w:eastAsia="ru-RU"/>
        </w:rPr>
        <w:t>_____________________________________</w:t>
      </w:r>
    </w:p>
    <w:p w14:paraId="09842710" w14:textId="77777777" w:rsidR="004B3CF8" w:rsidRPr="004B3CF8" w:rsidRDefault="004B3CF8" w:rsidP="004B3CF8">
      <w:pPr>
        <w:autoSpaceDE w:val="0"/>
        <w:autoSpaceDN w:val="0"/>
        <w:adjustRightInd w:val="0"/>
        <w:spacing w:after="0" w:line="240" w:lineRule="auto"/>
        <w:jc w:val="right"/>
        <w:rPr>
          <w:rFonts w:ascii="Times New Roman" w:eastAsia="Calibri" w:hAnsi="Times New Roman" w:cs="Times New Roman"/>
          <w:bCs/>
          <w:sz w:val="20"/>
          <w:szCs w:val="20"/>
          <w:lang w:eastAsia="ru-RU"/>
        </w:rPr>
      </w:pPr>
      <w:r w:rsidRPr="004B3CF8">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2DDB46B0" w14:textId="77777777" w:rsidR="004B3CF8" w:rsidRPr="004B3CF8" w:rsidRDefault="004B3CF8" w:rsidP="004B3CF8">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4B3CF8">
        <w:rPr>
          <w:rFonts w:ascii="Times New Roman" w:eastAsia="Calibri" w:hAnsi="Times New Roman" w:cs="Times New Roman"/>
          <w:sz w:val="20"/>
          <w:szCs w:val="20"/>
          <w:lang w:eastAsia="ru-RU"/>
        </w:rPr>
        <w:t xml:space="preserve">принято решение об оставлении заявления о </w:t>
      </w:r>
      <w:r w:rsidRPr="004B3CF8">
        <w:rPr>
          <w:rFonts w:ascii="Times New Roman" w:eastAsia="Times New Roman" w:hAnsi="Times New Roman" w:cs="Times New Roman"/>
          <w:color w:val="191919"/>
          <w:sz w:val="20"/>
          <w:szCs w:val="20"/>
        </w:rPr>
        <w:t>предоставлении муниципальной услуги «</w:t>
      </w:r>
      <w:r w:rsidRPr="004B3CF8">
        <w:rPr>
          <w:rFonts w:ascii="Times New Roman" w:eastAsia="Calibri" w:hAnsi="Times New Roman" w:cs="Times New Roman"/>
          <w:color w:val="191919"/>
          <w:sz w:val="20"/>
          <w:szCs w:val="20"/>
          <w:lang w:eastAsia="ru-RU"/>
        </w:rPr>
        <w:t>Передача в собственность граждан занимаемых ими жилых помещений жилищного фонда (приватизации жилищного фонда)» на территории Завитинского муниципального округа</w:t>
      </w:r>
      <w:r w:rsidRPr="004B3CF8">
        <w:rPr>
          <w:rFonts w:ascii="Times New Roman" w:eastAsia="Times New Roman" w:hAnsi="Times New Roman" w:cs="Times New Roman"/>
          <w:color w:val="191919"/>
          <w:sz w:val="20"/>
          <w:szCs w:val="20"/>
        </w:rPr>
        <w:t xml:space="preserve">» </w:t>
      </w:r>
      <w:r w:rsidRPr="004B3CF8">
        <w:rPr>
          <w:rFonts w:ascii="Times New Roman" w:eastAsia="Calibri" w:hAnsi="Times New Roman" w:cs="Times New Roman"/>
          <w:sz w:val="20"/>
          <w:szCs w:val="20"/>
          <w:lang w:eastAsia="ru-RU"/>
        </w:rPr>
        <w:t>от _____________№____ без рассмотрения.</w:t>
      </w:r>
    </w:p>
    <w:tbl>
      <w:tblPr>
        <w:tblW w:w="9906" w:type="dxa"/>
        <w:tblLook w:val="01E0" w:firstRow="1" w:lastRow="1" w:firstColumn="1" w:lastColumn="1" w:noHBand="0" w:noVBand="0"/>
      </w:tblPr>
      <w:tblGrid>
        <w:gridCol w:w="3542"/>
        <w:gridCol w:w="2627"/>
        <w:gridCol w:w="3737"/>
      </w:tblGrid>
      <w:tr w:rsidR="004B3CF8" w:rsidRPr="004B3CF8" w14:paraId="25BFAB63" w14:textId="77777777" w:rsidTr="004B3CF8">
        <w:tc>
          <w:tcPr>
            <w:tcW w:w="3542" w:type="dxa"/>
          </w:tcPr>
          <w:p w14:paraId="33576789" w14:textId="77777777" w:rsidR="004B3CF8" w:rsidRPr="004B3CF8" w:rsidRDefault="004B3CF8" w:rsidP="004B3CF8">
            <w:pPr>
              <w:widowControl w:val="0"/>
              <w:autoSpaceDE w:val="0"/>
              <w:autoSpaceDN w:val="0"/>
              <w:adjustRightInd w:val="0"/>
              <w:spacing w:after="0" w:line="240" w:lineRule="auto"/>
              <w:rPr>
                <w:rFonts w:ascii="Times New Roman" w:eastAsia="Times New Roman" w:hAnsi="Times New Roman" w:cs="Times New Roman"/>
                <w:color w:val="191919"/>
                <w:sz w:val="20"/>
                <w:szCs w:val="20"/>
              </w:rPr>
            </w:pPr>
            <w:r w:rsidRPr="004B3CF8">
              <w:rPr>
                <w:rFonts w:ascii="Times New Roman" w:eastAsia="Times New Roman" w:hAnsi="Times New Roman" w:cs="Times New Roman"/>
                <w:color w:val="191919"/>
                <w:sz w:val="20"/>
                <w:szCs w:val="20"/>
              </w:rPr>
              <w:t xml:space="preserve"> Должность лица, подписывающего</w:t>
            </w:r>
          </w:p>
        </w:tc>
        <w:tc>
          <w:tcPr>
            <w:tcW w:w="2627" w:type="dxa"/>
          </w:tcPr>
          <w:p w14:paraId="1894E285" w14:textId="77777777" w:rsidR="004B3CF8" w:rsidRPr="004B3CF8" w:rsidRDefault="004B3CF8" w:rsidP="004B3CF8">
            <w:pPr>
              <w:widowControl w:val="0"/>
              <w:autoSpaceDE w:val="0"/>
              <w:autoSpaceDN w:val="0"/>
              <w:adjustRightInd w:val="0"/>
              <w:spacing w:after="0" w:line="240" w:lineRule="auto"/>
              <w:ind w:firstLine="709"/>
              <w:rPr>
                <w:rFonts w:ascii="Times New Roman" w:eastAsia="Times New Roman" w:hAnsi="Times New Roman" w:cs="Times New Roman"/>
                <w:color w:val="191919"/>
                <w:sz w:val="20"/>
                <w:szCs w:val="20"/>
              </w:rPr>
            </w:pPr>
            <w:r w:rsidRPr="004B3CF8">
              <w:rPr>
                <w:rFonts w:ascii="Times New Roman" w:eastAsia="Times New Roman" w:hAnsi="Times New Roman" w:cs="Times New Roman"/>
                <w:color w:val="191919"/>
                <w:sz w:val="20"/>
                <w:szCs w:val="20"/>
              </w:rPr>
              <w:t>______________</w:t>
            </w:r>
          </w:p>
          <w:p w14:paraId="22C2D86B" w14:textId="77777777" w:rsidR="004B3CF8" w:rsidRPr="004B3CF8" w:rsidRDefault="004B3CF8" w:rsidP="004B3CF8">
            <w:pPr>
              <w:widowControl w:val="0"/>
              <w:autoSpaceDE w:val="0"/>
              <w:autoSpaceDN w:val="0"/>
              <w:adjustRightInd w:val="0"/>
              <w:spacing w:after="0" w:line="240" w:lineRule="auto"/>
              <w:ind w:firstLine="709"/>
              <w:jc w:val="center"/>
              <w:rPr>
                <w:rFonts w:ascii="Times New Roman" w:eastAsia="Times New Roman" w:hAnsi="Times New Roman" w:cs="Times New Roman"/>
                <w:color w:val="191919"/>
                <w:sz w:val="20"/>
                <w:szCs w:val="20"/>
              </w:rPr>
            </w:pPr>
            <w:r w:rsidRPr="004B3CF8">
              <w:rPr>
                <w:rFonts w:ascii="Times New Roman" w:eastAsia="Times New Roman" w:hAnsi="Times New Roman" w:cs="Times New Roman"/>
                <w:color w:val="191919"/>
                <w:sz w:val="16"/>
                <w:szCs w:val="16"/>
              </w:rPr>
              <w:t>(подпись)</w:t>
            </w:r>
          </w:p>
        </w:tc>
        <w:tc>
          <w:tcPr>
            <w:tcW w:w="3737" w:type="dxa"/>
          </w:tcPr>
          <w:p w14:paraId="05E5E07F" w14:textId="77777777" w:rsidR="004B3CF8" w:rsidRPr="004B3CF8" w:rsidRDefault="004B3CF8" w:rsidP="004B3CF8">
            <w:pPr>
              <w:widowControl w:val="0"/>
              <w:autoSpaceDE w:val="0"/>
              <w:autoSpaceDN w:val="0"/>
              <w:adjustRightInd w:val="0"/>
              <w:spacing w:after="0" w:line="240" w:lineRule="auto"/>
              <w:ind w:firstLine="709"/>
              <w:rPr>
                <w:rFonts w:ascii="Times New Roman" w:eastAsia="Times New Roman" w:hAnsi="Times New Roman" w:cs="Times New Roman"/>
                <w:color w:val="191919"/>
                <w:sz w:val="20"/>
                <w:szCs w:val="20"/>
              </w:rPr>
            </w:pPr>
            <w:r w:rsidRPr="004B3CF8">
              <w:rPr>
                <w:rFonts w:ascii="Times New Roman" w:eastAsia="Times New Roman" w:hAnsi="Times New Roman" w:cs="Times New Roman"/>
                <w:color w:val="191919"/>
                <w:sz w:val="20"/>
                <w:szCs w:val="20"/>
              </w:rPr>
              <w:t>_______________________</w:t>
            </w:r>
          </w:p>
          <w:p w14:paraId="5EE22C05" w14:textId="77777777" w:rsidR="004B3CF8" w:rsidRPr="004B3CF8" w:rsidRDefault="004B3CF8" w:rsidP="004B3CF8">
            <w:pPr>
              <w:widowControl w:val="0"/>
              <w:autoSpaceDE w:val="0"/>
              <w:autoSpaceDN w:val="0"/>
              <w:adjustRightInd w:val="0"/>
              <w:spacing w:after="0" w:line="240" w:lineRule="auto"/>
              <w:ind w:firstLine="709"/>
              <w:jc w:val="center"/>
              <w:rPr>
                <w:rFonts w:ascii="Times New Roman" w:eastAsia="Times New Roman" w:hAnsi="Times New Roman" w:cs="Times New Roman"/>
                <w:color w:val="191919"/>
                <w:sz w:val="20"/>
                <w:szCs w:val="20"/>
              </w:rPr>
            </w:pPr>
            <w:r w:rsidRPr="004B3CF8">
              <w:rPr>
                <w:rFonts w:ascii="Times New Roman" w:eastAsia="Times New Roman" w:hAnsi="Times New Roman" w:cs="Times New Roman"/>
                <w:color w:val="191919"/>
                <w:sz w:val="16"/>
                <w:szCs w:val="16"/>
              </w:rPr>
              <w:t>(расшифровка подписи)</w:t>
            </w:r>
          </w:p>
        </w:tc>
      </w:tr>
    </w:tbl>
    <w:p w14:paraId="5ECA98A5" w14:textId="77777777" w:rsidR="004B3CF8" w:rsidRPr="004B3CF8" w:rsidRDefault="004B3CF8" w:rsidP="004B3CF8">
      <w:pPr>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p>
    <w:p w14:paraId="1D4EE34F" w14:textId="77777777" w:rsidR="004B3CF8" w:rsidRPr="004B3CF8" w:rsidRDefault="004B3CF8" w:rsidP="004B3CF8">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4B3CF8">
        <w:rPr>
          <w:rFonts w:ascii="Times New Roman" w:eastAsia="Calibri" w:hAnsi="Times New Roman" w:cs="Times New Roman"/>
          <w:color w:val="191919"/>
          <w:sz w:val="20"/>
          <w:szCs w:val="20"/>
          <w:lang w:eastAsia="ru-RU"/>
        </w:rPr>
        <w:t>Ф.И.О. исполнителя</w:t>
      </w:r>
    </w:p>
    <w:p w14:paraId="767320B7" w14:textId="77777777" w:rsidR="004B3CF8" w:rsidRPr="004B3CF8" w:rsidRDefault="004B3CF8" w:rsidP="004B3CF8">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4B3CF8">
        <w:rPr>
          <w:rFonts w:ascii="Times New Roman" w:eastAsia="Calibri" w:hAnsi="Times New Roman" w:cs="Times New Roman"/>
          <w:color w:val="191919"/>
          <w:sz w:val="20"/>
          <w:szCs w:val="20"/>
          <w:lang w:eastAsia="ru-RU"/>
        </w:rPr>
        <w:t>№ телефона</w:t>
      </w:r>
    </w:p>
    <w:p w14:paraId="0B238A0F" w14:textId="77777777" w:rsidR="00CC1B2E" w:rsidRDefault="00CC1B2E" w:rsidP="0010560D">
      <w:pPr>
        <w:pStyle w:val="ConsPlusTitle"/>
        <w:jc w:val="both"/>
        <w:rPr>
          <w:rFonts w:ascii="Times New Roman" w:hAnsi="Times New Roman" w:cs="Times New Roman"/>
        </w:rPr>
      </w:pPr>
    </w:p>
    <w:p w14:paraId="090C298A" w14:textId="77DD982A" w:rsidR="001C156A" w:rsidRPr="0010560D" w:rsidRDefault="001C156A" w:rsidP="0010560D">
      <w:pPr>
        <w:pStyle w:val="ConsPlusTitle"/>
        <w:jc w:val="both"/>
        <w:rPr>
          <w:rFonts w:ascii="Times New Roman" w:hAnsi="Times New Roman" w:cs="Times New Roman"/>
          <w:b w:val="0"/>
          <w:bCs w:val="0"/>
        </w:rPr>
      </w:pPr>
      <w:r w:rsidRPr="0010560D">
        <w:rPr>
          <w:rFonts w:ascii="Times New Roman" w:hAnsi="Times New Roman" w:cs="Times New Roman"/>
        </w:rPr>
        <w:t xml:space="preserve">Постановление от </w:t>
      </w:r>
      <w:r w:rsidR="00C01150" w:rsidRPr="0010560D">
        <w:rPr>
          <w:rFonts w:ascii="Times New Roman" w:hAnsi="Times New Roman" w:cs="Times New Roman"/>
        </w:rPr>
        <w:t>15</w:t>
      </w:r>
      <w:r w:rsidRPr="0010560D">
        <w:rPr>
          <w:rFonts w:ascii="Times New Roman" w:hAnsi="Times New Roman" w:cs="Times New Roman"/>
        </w:rPr>
        <w:t>.1</w:t>
      </w:r>
      <w:r w:rsidR="00C01150" w:rsidRPr="0010560D">
        <w:rPr>
          <w:rFonts w:ascii="Times New Roman" w:hAnsi="Times New Roman" w:cs="Times New Roman"/>
        </w:rPr>
        <w:t>1</w:t>
      </w:r>
      <w:r w:rsidRPr="0010560D">
        <w:rPr>
          <w:rFonts w:ascii="Times New Roman" w:hAnsi="Times New Roman" w:cs="Times New Roman"/>
        </w:rPr>
        <w:t>.2022</w:t>
      </w:r>
      <w:r w:rsidRPr="0010560D">
        <w:rPr>
          <w:rFonts w:ascii="Times New Roman" w:hAnsi="Times New Roman" w:cs="Times New Roman"/>
        </w:rPr>
        <w:tab/>
      </w:r>
      <w:r w:rsidRPr="0010560D">
        <w:rPr>
          <w:rFonts w:ascii="Times New Roman" w:hAnsi="Times New Roman" w:cs="Times New Roman"/>
        </w:rPr>
        <w:tab/>
      </w:r>
      <w:r w:rsidRPr="0010560D">
        <w:rPr>
          <w:rFonts w:ascii="Times New Roman" w:hAnsi="Times New Roman" w:cs="Times New Roman"/>
        </w:rPr>
        <w:tab/>
      </w:r>
      <w:r w:rsidRPr="0010560D">
        <w:rPr>
          <w:rFonts w:ascii="Times New Roman" w:hAnsi="Times New Roman" w:cs="Times New Roman"/>
        </w:rPr>
        <w:tab/>
      </w:r>
      <w:r w:rsidRPr="0010560D">
        <w:rPr>
          <w:rFonts w:ascii="Times New Roman" w:hAnsi="Times New Roman" w:cs="Times New Roman"/>
        </w:rPr>
        <w:tab/>
      </w:r>
      <w:r w:rsidRPr="0010560D">
        <w:rPr>
          <w:rFonts w:ascii="Times New Roman" w:hAnsi="Times New Roman" w:cs="Times New Roman"/>
        </w:rPr>
        <w:tab/>
      </w:r>
      <w:r w:rsidRPr="0010560D">
        <w:rPr>
          <w:rFonts w:ascii="Times New Roman" w:hAnsi="Times New Roman" w:cs="Times New Roman"/>
        </w:rPr>
        <w:tab/>
      </w:r>
      <w:r w:rsidRPr="0010560D">
        <w:rPr>
          <w:rFonts w:ascii="Times New Roman" w:hAnsi="Times New Roman" w:cs="Times New Roman"/>
        </w:rPr>
        <w:tab/>
        <w:t xml:space="preserve">                              </w:t>
      </w:r>
      <w:r w:rsidR="00F85A49">
        <w:rPr>
          <w:rFonts w:ascii="Times New Roman" w:hAnsi="Times New Roman" w:cs="Times New Roman"/>
        </w:rPr>
        <w:t xml:space="preserve">            </w:t>
      </w:r>
      <w:r w:rsidRPr="0010560D">
        <w:rPr>
          <w:rFonts w:ascii="Times New Roman" w:hAnsi="Times New Roman" w:cs="Times New Roman"/>
        </w:rPr>
        <w:t xml:space="preserve">№ </w:t>
      </w:r>
      <w:r w:rsidR="00C01150" w:rsidRPr="0010560D">
        <w:rPr>
          <w:rFonts w:ascii="Times New Roman" w:hAnsi="Times New Roman" w:cs="Times New Roman"/>
        </w:rPr>
        <w:t>1020</w:t>
      </w:r>
    </w:p>
    <w:p w14:paraId="18E8C517" w14:textId="20F69617" w:rsidR="0010560D" w:rsidRPr="0010560D" w:rsidRDefault="0010560D" w:rsidP="0010560D">
      <w:pPr>
        <w:spacing w:after="0" w:line="240" w:lineRule="auto"/>
        <w:jc w:val="both"/>
        <w:rPr>
          <w:rFonts w:ascii="Times New Roman" w:hAnsi="Times New Roman" w:cs="Times New Roman"/>
          <w:sz w:val="20"/>
          <w:szCs w:val="20"/>
        </w:rPr>
      </w:pPr>
      <w:r w:rsidRPr="0010560D">
        <w:rPr>
          <w:rFonts w:ascii="Times New Roman" w:hAnsi="Times New Roman" w:cs="Times New Roman"/>
          <w:sz w:val="20"/>
          <w:szCs w:val="20"/>
        </w:rPr>
        <w:t>Об исполнении бюджета Завитинского муниципального округа</w:t>
      </w:r>
      <w:r>
        <w:rPr>
          <w:rFonts w:ascii="Times New Roman" w:hAnsi="Times New Roman" w:cs="Times New Roman"/>
          <w:sz w:val="20"/>
          <w:szCs w:val="20"/>
        </w:rPr>
        <w:t xml:space="preserve"> </w:t>
      </w:r>
      <w:r w:rsidRPr="0010560D">
        <w:rPr>
          <w:rFonts w:ascii="Times New Roman" w:hAnsi="Times New Roman" w:cs="Times New Roman"/>
          <w:sz w:val="20"/>
          <w:szCs w:val="20"/>
        </w:rPr>
        <w:t xml:space="preserve">за 9 месяцев 2022 года В соответствии со ст. 264.2 Бюджетного кодекса Российской Федерации </w:t>
      </w:r>
      <w:r w:rsidRPr="0010560D">
        <w:rPr>
          <w:rFonts w:ascii="Times New Roman" w:hAnsi="Times New Roman" w:cs="Times New Roman"/>
          <w:b/>
          <w:sz w:val="20"/>
          <w:szCs w:val="20"/>
        </w:rPr>
        <w:t>п о с т а н о в л я ю:</w:t>
      </w:r>
      <w:r>
        <w:rPr>
          <w:rFonts w:ascii="Times New Roman" w:hAnsi="Times New Roman" w:cs="Times New Roman"/>
          <w:b/>
          <w:sz w:val="20"/>
          <w:szCs w:val="20"/>
        </w:rPr>
        <w:t xml:space="preserve"> </w:t>
      </w:r>
      <w:r w:rsidRPr="0010560D">
        <w:rPr>
          <w:rFonts w:ascii="Times New Roman" w:hAnsi="Times New Roman" w:cs="Times New Roman"/>
          <w:color w:val="000000"/>
          <w:spacing w:val="-4"/>
          <w:sz w:val="20"/>
          <w:szCs w:val="20"/>
        </w:rPr>
        <w:t>1. Утвердить отчет об исполнении бюджета Завитинского муниципального округа за 9 месяцев 2022 года по доходам в сумме 673628,7 тыс. рублей, по расходам в сумме 680561,8 тыс. рублей с дефицитом в сумме 6933,1 тыс. рублей. 2. Утвердить исполнение:</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 по прогнозируемым объемам налоговых и неналоговых доходов бюджета Завитинского муниципального округа за 9 месяцев 2022 года по кодам видов и подвидов доходов согласно приложению № 1 к настоящему постановлению;</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 по прогнозируемым объемам безвозмездных поступлений в бюджет Завитинского муниципального округа за 9 месяцев 2022 года по кодам видов и подвидов доходов согласно приложению № 2 к настоящему постановлению;</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 по источникам финансирования дефицита бюджета Завитинского муниципального округа за 9 месяцев 2022 года согласно приложению № 3 к настоящему постановлению;</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 по программе муниципальных внутренних заимствований Завитинского муниципального округа за 9 месяцев 2022 года согласно приложению № 4 к настоящему постановлению;</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 по программе муниципальных гарантий Завитинского муниципального округа за 9 месяцев 2022 года согласно приложению № 5 к настоящему постановлению;</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 по распределению бюджетных ассигнований по целевым статьям (муниципальным программам и непрограммным направлениям деятельности), группам видов расходов классификации расходов бюджета Завитинского муниципального округа за 9 месяцев 2022 года согласно приложению № 6 к настоящему постановлению;</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 по ведомственной структуре расходов бюджета Завитинского муниципального округа за 9 месяцев 2022 года (по главным распорядителям средств бюджета Завитинского муниципального округа, целевым статьям (муниципальным программам и непрограммным направлениям деятельности) и группам видов расходов классификации расходов бюджета Завитинского муниципального округа) согласно приложению № 7 к настоящему постановлению.</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3. Утвердить сведения  о численности муниципальных служащих округа,  работников муниципальных  учреждений с указанием  фактических расходов на оплату их труда за 9 месяцев 2022 года согласно приложению № 8 к настоящему постановлению.</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4. Настоящее постановление вступает в силу со дня его официального опубликования.</w:t>
      </w:r>
      <w:r>
        <w:rPr>
          <w:rFonts w:ascii="Times New Roman" w:hAnsi="Times New Roman" w:cs="Times New Roman"/>
          <w:color w:val="000000"/>
          <w:spacing w:val="-4"/>
          <w:sz w:val="20"/>
          <w:szCs w:val="20"/>
        </w:rPr>
        <w:t xml:space="preserve"> </w:t>
      </w:r>
      <w:r w:rsidRPr="0010560D">
        <w:rPr>
          <w:rFonts w:ascii="Times New Roman" w:hAnsi="Times New Roman" w:cs="Times New Roman"/>
          <w:color w:val="000000"/>
          <w:spacing w:val="-4"/>
          <w:sz w:val="20"/>
          <w:szCs w:val="20"/>
        </w:rPr>
        <w:t>5. Контроль за исполнением настоящего постановления оставляю за собой</w:t>
      </w:r>
      <w:r w:rsidRPr="0010560D">
        <w:rPr>
          <w:rFonts w:ascii="Times New Roman" w:hAnsi="Times New Roman" w:cs="Times New Roman"/>
          <w:sz w:val="20"/>
          <w:szCs w:val="20"/>
        </w:rPr>
        <w:t>.</w:t>
      </w:r>
    </w:p>
    <w:p w14:paraId="3B709BE2" w14:textId="6A979308" w:rsidR="0010560D" w:rsidRPr="0010560D" w:rsidRDefault="0010560D" w:rsidP="0010560D">
      <w:pPr>
        <w:spacing w:after="0" w:line="240" w:lineRule="auto"/>
        <w:jc w:val="both"/>
        <w:rPr>
          <w:rFonts w:ascii="Times New Roman" w:hAnsi="Times New Roman" w:cs="Times New Roman"/>
          <w:sz w:val="20"/>
          <w:szCs w:val="20"/>
        </w:rPr>
      </w:pPr>
      <w:r w:rsidRPr="0010560D">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10560D">
        <w:rPr>
          <w:rFonts w:ascii="Times New Roman" w:hAnsi="Times New Roman" w:cs="Times New Roman"/>
          <w:sz w:val="20"/>
          <w:szCs w:val="20"/>
        </w:rPr>
        <w:t>С.С. Линевич</w:t>
      </w:r>
    </w:p>
    <w:p w14:paraId="241C47C0" w14:textId="77777777" w:rsidR="005B5E8D" w:rsidRDefault="005B5E8D" w:rsidP="0010560D">
      <w:pPr>
        <w:spacing w:after="0" w:line="240" w:lineRule="auto"/>
        <w:jc w:val="both"/>
        <w:rPr>
          <w:rFonts w:ascii="Times New Roman" w:hAnsi="Times New Roman" w:cs="Times New Roman"/>
          <w:sz w:val="20"/>
          <w:szCs w:val="20"/>
        </w:rPr>
      </w:pPr>
    </w:p>
    <w:p w14:paraId="608DE716" w14:textId="77777777" w:rsidR="00360CEC" w:rsidRDefault="00360CEC" w:rsidP="00360CEC">
      <w:pPr>
        <w:spacing w:after="0" w:line="240" w:lineRule="auto"/>
        <w:jc w:val="both"/>
        <w:rPr>
          <w:rFonts w:ascii="Times New Roman" w:hAnsi="Times New Roman" w:cs="Times New Roman"/>
          <w:sz w:val="20"/>
          <w:szCs w:val="20"/>
        </w:rPr>
      </w:pPr>
      <w:r w:rsidRPr="0010560D">
        <w:rPr>
          <w:rFonts w:ascii="Times New Roman" w:hAnsi="Times New Roman" w:cs="Times New Roman"/>
          <w:sz w:val="20"/>
          <w:szCs w:val="20"/>
        </w:rPr>
        <w:t>Приложение №</w:t>
      </w:r>
      <w:r>
        <w:rPr>
          <w:rFonts w:ascii="Times New Roman" w:hAnsi="Times New Roman" w:cs="Times New Roman"/>
          <w:sz w:val="20"/>
          <w:szCs w:val="20"/>
        </w:rPr>
        <w:t>3</w:t>
      </w:r>
      <w:r w:rsidRPr="0010560D">
        <w:rPr>
          <w:rFonts w:ascii="Times New Roman" w:hAnsi="Times New Roman" w:cs="Times New Roman"/>
          <w:sz w:val="20"/>
          <w:szCs w:val="20"/>
        </w:rPr>
        <w:t xml:space="preserve"> к постановлению главы Завитинского муниципального округа от 15.11.2022 № 1020</w:t>
      </w:r>
      <w:r>
        <w:rPr>
          <w:rFonts w:ascii="Times New Roman" w:hAnsi="Times New Roman" w:cs="Times New Roman"/>
          <w:sz w:val="20"/>
          <w:szCs w:val="20"/>
        </w:rPr>
        <w:t xml:space="preserve"> </w:t>
      </w:r>
      <w:r w:rsidRPr="00360CEC">
        <w:rPr>
          <w:rFonts w:ascii="Times New Roman" w:hAnsi="Times New Roman" w:cs="Times New Roman"/>
          <w:sz w:val="20"/>
          <w:szCs w:val="20"/>
        </w:rPr>
        <w:t>Исполнение по источникам финансирования дефицита бюджета Завитинского муниципального округа за 9 месяцев 2022 года</w:t>
      </w:r>
    </w:p>
    <w:tbl>
      <w:tblPr>
        <w:tblW w:w="10603" w:type="dxa"/>
        <w:tblLook w:val="04A0" w:firstRow="1" w:lastRow="0" w:firstColumn="1" w:lastColumn="0" w:noHBand="0" w:noVBand="1"/>
      </w:tblPr>
      <w:tblGrid>
        <w:gridCol w:w="7088"/>
        <w:gridCol w:w="907"/>
        <w:gridCol w:w="1531"/>
        <w:gridCol w:w="1077"/>
      </w:tblGrid>
      <w:tr w:rsidR="00360CEC" w:rsidRPr="00A87685" w14:paraId="26194AED" w14:textId="77777777" w:rsidTr="00A87685">
        <w:trPr>
          <w:gridAfter w:val="2"/>
          <w:wAfter w:w="2608" w:type="dxa"/>
          <w:trHeight w:val="20"/>
        </w:trPr>
        <w:tc>
          <w:tcPr>
            <w:tcW w:w="7088" w:type="dxa"/>
            <w:tcBorders>
              <w:top w:val="nil"/>
              <w:left w:val="nil"/>
              <w:bottom w:val="nil"/>
              <w:right w:val="nil"/>
            </w:tcBorders>
            <w:shd w:val="clear" w:color="auto" w:fill="auto"/>
            <w:vAlign w:val="bottom"/>
            <w:hideMark/>
          </w:tcPr>
          <w:p w14:paraId="3EE71255" w14:textId="77777777" w:rsidR="00360CEC" w:rsidRPr="00360CEC" w:rsidRDefault="00360CEC" w:rsidP="00623E36">
            <w:pPr>
              <w:spacing w:after="0" w:line="240" w:lineRule="auto"/>
              <w:rPr>
                <w:rFonts w:ascii="Times New Roman" w:eastAsia="Times New Roman" w:hAnsi="Times New Roman" w:cs="Times New Roman"/>
                <w:sz w:val="16"/>
                <w:szCs w:val="16"/>
                <w:lang w:eastAsia="ru-RU"/>
              </w:rPr>
            </w:pPr>
          </w:p>
        </w:tc>
        <w:tc>
          <w:tcPr>
            <w:tcW w:w="907" w:type="dxa"/>
            <w:tcBorders>
              <w:top w:val="nil"/>
              <w:left w:val="nil"/>
              <w:bottom w:val="nil"/>
              <w:right w:val="nil"/>
            </w:tcBorders>
            <w:shd w:val="clear" w:color="auto" w:fill="auto"/>
            <w:vAlign w:val="bottom"/>
            <w:hideMark/>
          </w:tcPr>
          <w:p w14:paraId="41B70A77" w14:textId="77777777" w:rsidR="00360CEC" w:rsidRPr="00360CEC" w:rsidRDefault="00360CEC" w:rsidP="00623E36">
            <w:pPr>
              <w:spacing w:after="0" w:line="240" w:lineRule="auto"/>
              <w:jc w:val="right"/>
              <w:rPr>
                <w:rFonts w:ascii="Arial CYR" w:eastAsia="Times New Roman" w:hAnsi="Arial CYR" w:cs="Calibri"/>
                <w:sz w:val="16"/>
                <w:szCs w:val="16"/>
                <w:lang w:eastAsia="ru-RU"/>
              </w:rPr>
            </w:pPr>
            <w:r w:rsidRPr="00360CEC">
              <w:rPr>
                <w:rFonts w:ascii="Arial CYR" w:eastAsia="Times New Roman" w:hAnsi="Arial CYR" w:cs="Calibri"/>
                <w:sz w:val="16"/>
                <w:szCs w:val="16"/>
                <w:lang w:eastAsia="ru-RU"/>
              </w:rPr>
              <w:t>тыс. рублей</w:t>
            </w:r>
          </w:p>
        </w:tc>
      </w:tr>
      <w:tr w:rsidR="00A87685" w:rsidRPr="00360CEC" w14:paraId="35D58C28" w14:textId="77777777" w:rsidTr="00A87685">
        <w:trPr>
          <w:trHeight w:val="450"/>
        </w:trPr>
        <w:tc>
          <w:tcPr>
            <w:tcW w:w="7088" w:type="dxa"/>
            <w:vMerge w:val="restart"/>
            <w:tcBorders>
              <w:top w:val="single" w:sz="4" w:space="0" w:color="auto"/>
              <w:left w:val="single" w:sz="4" w:space="0" w:color="auto"/>
              <w:bottom w:val="single" w:sz="4" w:space="0" w:color="auto"/>
              <w:right w:val="nil"/>
            </w:tcBorders>
            <w:shd w:val="clear" w:color="auto" w:fill="auto"/>
            <w:noWrap/>
            <w:hideMark/>
          </w:tcPr>
          <w:p w14:paraId="335C3BD1" w14:textId="77777777" w:rsidR="00360CEC" w:rsidRPr="00360CEC" w:rsidRDefault="00360CEC" w:rsidP="00623E36">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 xml:space="preserve"> Наименование показателя</w:t>
            </w:r>
          </w:p>
        </w:tc>
        <w:tc>
          <w:tcPr>
            <w:tcW w:w="907"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46F92F8" w14:textId="77777777" w:rsidR="00360CEC" w:rsidRPr="00360CEC" w:rsidRDefault="00360CEC" w:rsidP="00623E36">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План на 2022 год</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663052"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Исполнение за 9 месяцев 2022 года</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58C04A"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 исполнения</w:t>
            </w:r>
          </w:p>
        </w:tc>
      </w:tr>
      <w:tr w:rsidR="00A87685" w:rsidRPr="00360CEC" w14:paraId="35C6E1EF" w14:textId="77777777" w:rsidTr="00A87685">
        <w:trPr>
          <w:trHeight w:val="450"/>
        </w:trPr>
        <w:tc>
          <w:tcPr>
            <w:tcW w:w="7088" w:type="dxa"/>
            <w:vMerge/>
            <w:tcBorders>
              <w:top w:val="single" w:sz="4" w:space="0" w:color="auto"/>
              <w:left w:val="single" w:sz="4" w:space="0" w:color="auto"/>
              <w:bottom w:val="single" w:sz="4" w:space="0" w:color="auto"/>
              <w:right w:val="nil"/>
            </w:tcBorders>
            <w:vAlign w:val="center"/>
            <w:hideMark/>
          </w:tcPr>
          <w:p w14:paraId="5C6EB9FD" w14:textId="77777777" w:rsidR="00360CEC" w:rsidRPr="00360CEC" w:rsidRDefault="00360CEC" w:rsidP="00623E36">
            <w:pPr>
              <w:spacing w:after="0" w:line="240" w:lineRule="auto"/>
              <w:rPr>
                <w:rFonts w:ascii="Times New Roman" w:eastAsia="Times New Roman" w:hAnsi="Times New Roman" w:cs="Times New Roman"/>
                <w:sz w:val="16"/>
                <w:szCs w:val="16"/>
                <w:lang w:eastAsia="ru-RU"/>
              </w:rPr>
            </w:pPr>
          </w:p>
        </w:tc>
        <w:tc>
          <w:tcPr>
            <w:tcW w:w="907" w:type="dxa"/>
            <w:vMerge/>
            <w:tcBorders>
              <w:top w:val="single" w:sz="4" w:space="0" w:color="auto"/>
              <w:left w:val="single" w:sz="4" w:space="0" w:color="auto"/>
              <w:bottom w:val="single" w:sz="4" w:space="0" w:color="000000"/>
              <w:right w:val="single" w:sz="4" w:space="0" w:color="000000"/>
            </w:tcBorders>
            <w:vAlign w:val="center"/>
            <w:hideMark/>
          </w:tcPr>
          <w:p w14:paraId="1EE2087D" w14:textId="77777777" w:rsidR="00360CEC" w:rsidRPr="00360CEC" w:rsidRDefault="00360CEC" w:rsidP="00623E36">
            <w:pPr>
              <w:spacing w:after="0" w:line="240" w:lineRule="auto"/>
              <w:rPr>
                <w:rFonts w:ascii="Times New Roman" w:eastAsia="Times New Roman" w:hAnsi="Times New Roman" w:cs="Times New Roman"/>
                <w:sz w:val="16"/>
                <w:szCs w:val="16"/>
                <w:lang w:eastAsia="ru-RU"/>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14:paraId="606C5443"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p>
        </w:tc>
        <w:tc>
          <w:tcPr>
            <w:tcW w:w="1077" w:type="dxa"/>
            <w:vMerge/>
            <w:tcBorders>
              <w:top w:val="single" w:sz="4" w:space="0" w:color="auto"/>
              <w:left w:val="single" w:sz="4" w:space="0" w:color="auto"/>
              <w:bottom w:val="single" w:sz="4" w:space="0" w:color="000000"/>
              <w:right w:val="single" w:sz="4" w:space="0" w:color="auto"/>
            </w:tcBorders>
            <w:vAlign w:val="center"/>
            <w:hideMark/>
          </w:tcPr>
          <w:p w14:paraId="36E978AA"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p>
        </w:tc>
      </w:tr>
      <w:tr w:rsidR="00A87685" w:rsidRPr="00360CEC" w14:paraId="3AFEB6DE" w14:textId="77777777" w:rsidTr="00A87685">
        <w:trPr>
          <w:trHeight w:val="20"/>
        </w:trPr>
        <w:tc>
          <w:tcPr>
            <w:tcW w:w="7088" w:type="dxa"/>
            <w:tcBorders>
              <w:top w:val="nil"/>
              <w:left w:val="single" w:sz="4" w:space="0" w:color="auto"/>
              <w:bottom w:val="single" w:sz="4" w:space="0" w:color="auto"/>
              <w:right w:val="nil"/>
            </w:tcBorders>
            <w:shd w:val="clear" w:color="auto" w:fill="auto"/>
            <w:vAlign w:val="bottom"/>
            <w:hideMark/>
          </w:tcPr>
          <w:p w14:paraId="29D64EF0" w14:textId="77777777" w:rsidR="00360CEC" w:rsidRPr="00360CEC" w:rsidRDefault="00360CEC" w:rsidP="00623E36">
            <w:pPr>
              <w:spacing w:after="0" w:line="240" w:lineRule="auto"/>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 xml:space="preserve"> ИСТОЧНИКИ ФИНАНСИРОВАНИЯ ДЕФИЦИТОВ БЮДЖЕТОВ</w:t>
            </w:r>
          </w:p>
        </w:tc>
        <w:tc>
          <w:tcPr>
            <w:tcW w:w="907"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D9F211C" w14:textId="77777777" w:rsidR="00360CEC" w:rsidRPr="00360CEC" w:rsidRDefault="00360CEC" w:rsidP="00623E36">
            <w:pPr>
              <w:spacing w:after="0" w:line="240" w:lineRule="auto"/>
              <w:jc w:val="right"/>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56697,3</w:t>
            </w:r>
          </w:p>
        </w:tc>
        <w:tc>
          <w:tcPr>
            <w:tcW w:w="1531" w:type="dxa"/>
            <w:tcBorders>
              <w:top w:val="nil"/>
              <w:left w:val="nil"/>
              <w:bottom w:val="single" w:sz="4" w:space="0" w:color="auto"/>
              <w:right w:val="single" w:sz="4" w:space="0" w:color="auto"/>
            </w:tcBorders>
            <w:shd w:val="clear" w:color="auto" w:fill="auto"/>
            <w:noWrap/>
            <w:vAlign w:val="center"/>
            <w:hideMark/>
          </w:tcPr>
          <w:p w14:paraId="7CC5F36E"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6933,1</w:t>
            </w:r>
          </w:p>
        </w:tc>
        <w:tc>
          <w:tcPr>
            <w:tcW w:w="1077" w:type="dxa"/>
            <w:tcBorders>
              <w:top w:val="nil"/>
              <w:left w:val="nil"/>
              <w:bottom w:val="single" w:sz="4" w:space="0" w:color="auto"/>
              <w:right w:val="single" w:sz="4" w:space="0" w:color="auto"/>
            </w:tcBorders>
            <w:shd w:val="clear" w:color="auto" w:fill="auto"/>
            <w:noWrap/>
            <w:vAlign w:val="center"/>
            <w:hideMark/>
          </w:tcPr>
          <w:p w14:paraId="5118AF02"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12,2</w:t>
            </w:r>
          </w:p>
        </w:tc>
      </w:tr>
      <w:tr w:rsidR="00A87685" w:rsidRPr="00360CEC" w14:paraId="4EA0D39C" w14:textId="77777777" w:rsidTr="00A87685">
        <w:trPr>
          <w:trHeight w:val="20"/>
        </w:trPr>
        <w:tc>
          <w:tcPr>
            <w:tcW w:w="7088" w:type="dxa"/>
            <w:tcBorders>
              <w:top w:val="single" w:sz="4" w:space="0" w:color="auto"/>
              <w:left w:val="single" w:sz="4" w:space="0" w:color="auto"/>
              <w:bottom w:val="single" w:sz="4" w:space="0" w:color="auto"/>
              <w:right w:val="nil"/>
            </w:tcBorders>
            <w:shd w:val="clear" w:color="auto" w:fill="auto"/>
            <w:vAlign w:val="bottom"/>
            <w:hideMark/>
          </w:tcPr>
          <w:p w14:paraId="58BA4601" w14:textId="77777777" w:rsidR="00360CEC" w:rsidRPr="00360CEC" w:rsidRDefault="00360CEC" w:rsidP="00623E36">
            <w:pPr>
              <w:spacing w:after="0" w:line="240" w:lineRule="auto"/>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 xml:space="preserve"> Разница между привлеченными и погашенными муниципальным образованием </w:t>
            </w:r>
            <w:proofErr w:type="gramStart"/>
            <w:r w:rsidRPr="00360CEC">
              <w:rPr>
                <w:rFonts w:ascii="Times New Roman" w:eastAsia="Times New Roman" w:hAnsi="Times New Roman" w:cs="Times New Roman"/>
                <w:sz w:val="16"/>
                <w:szCs w:val="16"/>
                <w:lang w:eastAsia="ru-RU"/>
              </w:rPr>
              <w:t>кредитами  кредитных</w:t>
            </w:r>
            <w:proofErr w:type="gramEnd"/>
            <w:r w:rsidRPr="00360CEC">
              <w:rPr>
                <w:rFonts w:ascii="Times New Roman" w:eastAsia="Times New Roman" w:hAnsi="Times New Roman" w:cs="Times New Roman"/>
                <w:sz w:val="16"/>
                <w:szCs w:val="16"/>
                <w:lang w:eastAsia="ru-RU"/>
              </w:rPr>
              <w:t xml:space="preserve"> организаций в валюте Российской Федерации</w:t>
            </w:r>
          </w:p>
        </w:tc>
        <w:tc>
          <w:tcPr>
            <w:tcW w:w="907"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D1C68A7" w14:textId="77777777" w:rsidR="00360CEC" w:rsidRPr="00360CEC" w:rsidRDefault="00360CEC" w:rsidP="00623E36">
            <w:pPr>
              <w:spacing w:after="0" w:line="240" w:lineRule="auto"/>
              <w:jc w:val="right"/>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1000,0</w:t>
            </w:r>
          </w:p>
        </w:tc>
        <w:tc>
          <w:tcPr>
            <w:tcW w:w="1531" w:type="dxa"/>
            <w:tcBorders>
              <w:top w:val="nil"/>
              <w:left w:val="nil"/>
              <w:bottom w:val="single" w:sz="4" w:space="0" w:color="auto"/>
              <w:right w:val="single" w:sz="4" w:space="0" w:color="auto"/>
            </w:tcBorders>
            <w:shd w:val="clear" w:color="auto" w:fill="auto"/>
            <w:noWrap/>
            <w:vAlign w:val="center"/>
            <w:hideMark/>
          </w:tcPr>
          <w:p w14:paraId="45E7DC22"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0,0</w:t>
            </w:r>
          </w:p>
        </w:tc>
        <w:tc>
          <w:tcPr>
            <w:tcW w:w="1077" w:type="dxa"/>
            <w:tcBorders>
              <w:top w:val="nil"/>
              <w:left w:val="nil"/>
              <w:bottom w:val="single" w:sz="4" w:space="0" w:color="auto"/>
              <w:right w:val="single" w:sz="4" w:space="0" w:color="auto"/>
            </w:tcBorders>
            <w:shd w:val="clear" w:color="auto" w:fill="auto"/>
            <w:noWrap/>
            <w:vAlign w:val="center"/>
            <w:hideMark/>
          </w:tcPr>
          <w:p w14:paraId="6AF4DBCA"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0,0</w:t>
            </w:r>
          </w:p>
        </w:tc>
      </w:tr>
      <w:tr w:rsidR="00A87685" w:rsidRPr="00360CEC" w14:paraId="386334D4" w14:textId="77777777" w:rsidTr="00A87685">
        <w:trPr>
          <w:trHeight w:val="20"/>
        </w:trPr>
        <w:tc>
          <w:tcPr>
            <w:tcW w:w="70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E2F200" w14:textId="77777777" w:rsidR="00360CEC" w:rsidRPr="00360CEC" w:rsidRDefault="00360CEC" w:rsidP="00623E36">
            <w:pPr>
              <w:spacing w:after="0" w:line="240" w:lineRule="auto"/>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 xml:space="preserve">  Изменение остатков средств на счетах по учету средств бюджета</w:t>
            </w:r>
          </w:p>
        </w:tc>
        <w:tc>
          <w:tcPr>
            <w:tcW w:w="907" w:type="dxa"/>
            <w:tcBorders>
              <w:top w:val="single" w:sz="4" w:space="0" w:color="auto"/>
              <w:left w:val="nil"/>
              <w:bottom w:val="single" w:sz="4" w:space="0" w:color="auto"/>
              <w:right w:val="single" w:sz="4" w:space="0" w:color="000000"/>
            </w:tcBorders>
            <w:shd w:val="clear" w:color="auto" w:fill="auto"/>
            <w:vAlign w:val="bottom"/>
            <w:hideMark/>
          </w:tcPr>
          <w:p w14:paraId="3F6A93CF" w14:textId="77777777" w:rsidR="00360CEC" w:rsidRPr="00360CEC" w:rsidRDefault="00360CEC" w:rsidP="00623E36">
            <w:pPr>
              <w:spacing w:after="0" w:line="240" w:lineRule="auto"/>
              <w:jc w:val="right"/>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55697,3</w:t>
            </w:r>
          </w:p>
        </w:tc>
        <w:tc>
          <w:tcPr>
            <w:tcW w:w="1531" w:type="dxa"/>
            <w:tcBorders>
              <w:top w:val="nil"/>
              <w:left w:val="nil"/>
              <w:bottom w:val="single" w:sz="4" w:space="0" w:color="auto"/>
              <w:right w:val="single" w:sz="4" w:space="0" w:color="auto"/>
            </w:tcBorders>
            <w:shd w:val="clear" w:color="auto" w:fill="auto"/>
            <w:noWrap/>
            <w:vAlign w:val="center"/>
            <w:hideMark/>
          </w:tcPr>
          <w:p w14:paraId="76B553AC"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6933,1</w:t>
            </w:r>
          </w:p>
        </w:tc>
        <w:tc>
          <w:tcPr>
            <w:tcW w:w="1077" w:type="dxa"/>
            <w:tcBorders>
              <w:top w:val="nil"/>
              <w:left w:val="nil"/>
              <w:bottom w:val="single" w:sz="4" w:space="0" w:color="auto"/>
              <w:right w:val="single" w:sz="4" w:space="0" w:color="auto"/>
            </w:tcBorders>
            <w:shd w:val="clear" w:color="auto" w:fill="auto"/>
            <w:noWrap/>
            <w:vAlign w:val="center"/>
            <w:hideMark/>
          </w:tcPr>
          <w:p w14:paraId="2557E7C5" w14:textId="77777777" w:rsidR="00360CEC" w:rsidRPr="00360CEC" w:rsidRDefault="00360CEC" w:rsidP="00A87685">
            <w:pPr>
              <w:spacing w:after="0" w:line="240" w:lineRule="auto"/>
              <w:jc w:val="center"/>
              <w:rPr>
                <w:rFonts w:ascii="Times New Roman" w:eastAsia="Times New Roman" w:hAnsi="Times New Roman" w:cs="Times New Roman"/>
                <w:sz w:val="16"/>
                <w:szCs w:val="16"/>
                <w:lang w:eastAsia="ru-RU"/>
              </w:rPr>
            </w:pPr>
            <w:r w:rsidRPr="00360CEC">
              <w:rPr>
                <w:rFonts w:ascii="Times New Roman" w:eastAsia="Times New Roman" w:hAnsi="Times New Roman" w:cs="Times New Roman"/>
                <w:sz w:val="16"/>
                <w:szCs w:val="16"/>
                <w:lang w:eastAsia="ru-RU"/>
              </w:rPr>
              <w:t>12,4</w:t>
            </w:r>
          </w:p>
        </w:tc>
      </w:tr>
    </w:tbl>
    <w:p w14:paraId="18F0F60D" w14:textId="77777777" w:rsidR="00A87685" w:rsidRDefault="00A87685" w:rsidP="00A87685">
      <w:pPr>
        <w:spacing w:after="0" w:line="240" w:lineRule="auto"/>
        <w:jc w:val="both"/>
        <w:rPr>
          <w:rFonts w:ascii="Times New Roman" w:hAnsi="Times New Roman" w:cs="Times New Roman"/>
          <w:sz w:val="20"/>
          <w:szCs w:val="20"/>
        </w:rPr>
      </w:pPr>
    </w:p>
    <w:p w14:paraId="36FF642B" w14:textId="654EBE8C" w:rsidR="00A87685" w:rsidRPr="00360CEC" w:rsidRDefault="00A87685" w:rsidP="00A87685">
      <w:pPr>
        <w:spacing w:after="0" w:line="240" w:lineRule="auto"/>
        <w:jc w:val="both"/>
        <w:rPr>
          <w:rFonts w:ascii="Times New Roman" w:hAnsi="Times New Roman" w:cs="Times New Roman"/>
          <w:sz w:val="20"/>
          <w:szCs w:val="20"/>
        </w:rPr>
      </w:pPr>
      <w:r w:rsidRPr="0010560D">
        <w:rPr>
          <w:rFonts w:ascii="Times New Roman" w:hAnsi="Times New Roman" w:cs="Times New Roman"/>
          <w:sz w:val="20"/>
          <w:szCs w:val="20"/>
        </w:rPr>
        <w:t>Приложение №</w:t>
      </w:r>
      <w:r>
        <w:rPr>
          <w:rFonts w:ascii="Times New Roman" w:hAnsi="Times New Roman" w:cs="Times New Roman"/>
          <w:sz w:val="20"/>
          <w:szCs w:val="20"/>
        </w:rPr>
        <w:t>4</w:t>
      </w:r>
      <w:r w:rsidRPr="0010560D">
        <w:rPr>
          <w:rFonts w:ascii="Times New Roman" w:hAnsi="Times New Roman" w:cs="Times New Roman"/>
          <w:sz w:val="20"/>
          <w:szCs w:val="20"/>
        </w:rPr>
        <w:t xml:space="preserve"> к постановлению главы Завитинского муниципального округа от 15.11.2022 № </w:t>
      </w:r>
      <w:r w:rsidRPr="00360CEC">
        <w:rPr>
          <w:rFonts w:ascii="Times New Roman" w:hAnsi="Times New Roman" w:cs="Times New Roman"/>
          <w:sz w:val="20"/>
          <w:szCs w:val="20"/>
        </w:rPr>
        <w:t>1020 Исполнение по программе муниципальных внутренних заимствований Завитинского муниципального округа за 9 месяцев 2022 года</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850"/>
        <w:gridCol w:w="1531"/>
        <w:gridCol w:w="1076"/>
      </w:tblGrid>
      <w:tr w:rsidR="00A87685" w:rsidRPr="00A87685" w14:paraId="5C9E17C8" w14:textId="77777777" w:rsidTr="00A87685">
        <w:trPr>
          <w:trHeight w:val="20"/>
        </w:trPr>
        <w:tc>
          <w:tcPr>
            <w:tcW w:w="7225" w:type="dxa"/>
          </w:tcPr>
          <w:p w14:paraId="7EB2A0F5" w14:textId="77777777" w:rsidR="00A87685" w:rsidRPr="00A87685" w:rsidRDefault="00A87685" w:rsidP="00623E36">
            <w:pPr>
              <w:spacing w:after="0" w:line="240" w:lineRule="auto"/>
              <w:jc w:val="center"/>
              <w:rPr>
                <w:rFonts w:ascii="Times New Roman" w:hAnsi="Times New Roman" w:cs="Times New Roman"/>
                <w:b/>
                <w:sz w:val="16"/>
                <w:szCs w:val="16"/>
              </w:rPr>
            </w:pPr>
          </w:p>
          <w:p w14:paraId="25D5C0F4" w14:textId="77777777" w:rsidR="00A87685" w:rsidRPr="00A87685" w:rsidRDefault="00A87685" w:rsidP="00623E36">
            <w:pPr>
              <w:spacing w:after="0" w:line="240" w:lineRule="auto"/>
              <w:jc w:val="center"/>
              <w:rPr>
                <w:rFonts w:ascii="Times New Roman" w:hAnsi="Times New Roman" w:cs="Times New Roman"/>
                <w:b/>
                <w:sz w:val="16"/>
                <w:szCs w:val="16"/>
              </w:rPr>
            </w:pPr>
            <w:r w:rsidRPr="00A87685">
              <w:rPr>
                <w:rFonts w:ascii="Times New Roman" w:hAnsi="Times New Roman" w:cs="Times New Roman"/>
                <w:b/>
                <w:sz w:val="16"/>
                <w:szCs w:val="16"/>
              </w:rPr>
              <w:t>Наименование</w:t>
            </w:r>
          </w:p>
        </w:tc>
        <w:tc>
          <w:tcPr>
            <w:tcW w:w="850" w:type="dxa"/>
            <w:vAlign w:val="center"/>
          </w:tcPr>
          <w:p w14:paraId="1458247D" w14:textId="77777777" w:rsidR="00A87685" w:rsidRPr="00A87685" w:rsidRDefault="00A87685" w:rsidP="00623E36">
            <w:pPr>
              <w:spacing w:after="0" w:line="240" w:lineRule="auto"/>
              <w:jc w:val="center"/>
              <w:rPr>
                <w:rFonts w:ascii="Times New Roman" w:hAnsi="Times New Roman" w:cs="Times New Roman"/>
                <w:b/>
                <w:sz w:val="16"/>
                <w:szCs w:val="16"/>
              </w:rPr>
            </w:pPr>
            <w:r w:rsidRPr="00A87685">
              <w:rPr>
                <w:rFonts w:ascii="Times New Roman" w:hAnsi="Times New Roman" w:cs="Times New Roman"/>
                <w:b/>
                <w:sz w:val="16"/>
                <w:szCs w:val="16"/>
              </w:rPr>
              <w:t>План на 2022 год</w:t>
            </w:r>
          </w:p>
        </w:tc>
        <w:tc>
          <w:tcPr>
            <w:tcW w:w="1531" w:type="dxa"/>
            <w:vAlign w:val="center"/>
          </w:tcPr>
          <w:p w14:paraId="147C8CB4" w14:textId="77777777" w:rsidR="00A87685" w:rsidRPr="00A87685" w:rsidRDefault="00A87685" w:rsidP="00623E36">
            <w:pPr>
              <w:spacing w:after="0" w:line="240" w:lineRule="auto"/>
              <w:jc w:val="center"/>
              <w:rPr>
                <w:rFonts w:ascii="Times New Roman" w:hAnsi="Times New Roman" w:cs="Times New Roman"/>
                <w:b/>
                <w:sz w:val="16"/>
                <w:szCs w:val="16"/>
              </w:rPr>
            </w:pPr>
            <w:r w:rsidRPr="00A87685">
              <w:rPr>
                <w:rFonts w:ascii="Times New Roman" w:hAnsi="Times New Roman" w:cs="Times New Roman"/>
                <w:b/>
                <w:sz w:val="16"/>
                <w:szCs w:val="16"/>
              </w:rPr>
              <w:t>Исполнено за месяцев 2022 года</w:t>
            </w:r>
          </w:p>
        </w:tc>
        <w:tc>
          <w:tcPr>
            <w:tcW w:w="1076" w:type="dxa"/>
            <w:vAlign w:val="center"/>
          </w:tcPr>
          <w:p w14:paraId="092E9F33" w14:textId="77777777" w:rsidR="00A87685" w:rsidRPr="00A87685" w:rsidRDefault="00A87685" w:rsidP="00623E36">
            <w:pPr>
              <w:spacing w:after="0" w:line="240" w:lineRule="auto"/>
              <w:jc w:val="center"/>
              <w:rPr>
                <w:rFonts w:ascii="Times New Roman" w:hAnsi="Times New Roman" w:cs="Times New Roman"/>
                <w:b/>
                <w:sz w:val="16"/>
                <w:szCs w:val="16"/>
              </w:rPr>
            </w:pPr>
            <w:r w:rsidRPr="00A87685">
              <w:rPr>
                <w:rFonts w:ascii="Times New Roman" w:hAnsi="Times New Roman" w:cs="Times New Roman"/>
                <w:b/>
                <w:sz w:val="16"/>
                <w:szCs w:val="16"/>
              </w:rPr>
              <w:t>% исполнения</w:t>
            </w:r>
          </w:p>
        </w:tc>
      </w:tr>
      <w:tr w:rsidR="00A87685" w:rsidRPr="00A87685" w14:paraId="2A1353D3" w14:textId="77777777" w:rsidTr="00A87685">
        <w:trPr>
          <w:trHeight w:val="20"/>
        </w:trPr>
        <w:tc>
          <w:tcPr>
            <w:tcW w:w="7225" w:type="dxa"/>
          </w:tcPr>
          <w:p w14:paraId="38032C99" w14:textId="77777777" w:rsidR="00A87685" w:rsidRPr="00A87685" w:rsidRDefault="00A87685" w:rsidP="00623E36">
            <w:pPr>
              <w:spacing w:after="0" w:line="240" w:lineRule="auto"/>
              <w:rPr>
                <w:rFonts w:ascii="Times New Roman" w:hAnsi="Times New Roman" w:cs="Times New Roman"/>
                <w:b/>
                <w:sz w:val="16"/>
                <w:szCs w:val="16"/>
              </w:rPr>
            </w:pPr>
            <w:r w:rsidRPr="00A87685">
              <w:rPr>
                <w:rFonts w:ascii="Times New Roman" w:hAnsi="Times New Roman" w:cs="Times New Roman"/>
                <w:b/>
                <w:sz w:val="16"/>
                <w:szCs w:val="16"/>
              </w:rPr>
              <w:t>Муниципальные внутренние заимствования</w:t>
            </w:r>
          </w:p>
        </w:tc>
        <w:tc>
          <w:tcPr>
            <w:tcW w:w="850" w:type="dxa"/>
            <w:vAlign w:val="center"/>
          </w:tcPr>
          <w:p w14:paraId="6CD2B45C" w14:textId="77777777" w:rsidR="00A87685" w:rsidRPr="00A87685" w:rsidRDefault="00A87685" w:rsidP="00623E36">
            <w:pPr>
              <w:spacing w:after="0" w:line="240" w:lineRule="auto"/>
              <w:jc w:val="center"/>
              <w:rPr>
                <w:rFonts w:ascii="Times New Roman" w:hAnsi="Times New Roman" w:cs="Times New Roman"/>
                <w:b/>
                <w:sz w:val="16"/>
                <w:szCs w:val="16"/>
              </w:rPr>
            </w:pPr>
            <w:r w:rsidRPr="00A87685">
              <w:rPr>
                <w:rFonts w:ascii="Times New Roman" w:hAnsi="Times New Roman" w:cs="Times New Roman"/>
                <w:b/>
                <w:sz w:val="16"/>
                <w:szCs w:val="16"/>
              </w:rPr>
              <w:t>1000,00</w:t>
            </w:r>
          </w:p>
        </w:tc>
        <w:tc>
          <w:tcPr>
            <w:tcW w:w="1531" w:type="dxa"/>
            <w:vAlign w:val="center"/>
          </w:tcPr>
          <w:p w14:paraId="6A5E11E6" w14:textId="77777777" w:rsidR="00A87685" w:rsidRPr="00A87685" w:rsidRDefault="00A87685" w:rsidP="00623E36">
            <w:pPr>
              <w:spacing w:after="0" w:line="240" w:lineRule="auto"/>
              <w:jc w:val="center"/>
              <w:rPr>
                <w:rFonts w:ascii="Times New Roman" w:hAnsi="Times New Roman" w:cs="Times New Roman"/>
                <w:b/>
                <w:sz w:val="16"/>
                <w:szCs w:val="16"/>
              </w:rPr>
            </w:pPr>
            <w:r w:rsidRPr="00A87685">
              <w:rPr>
                <w:rFonts w:ascii="Times New Roman" w:hAnsi="Times New Roman" w:cs="Times New Roman"/>
                <w:b/>
                <w:sz w:val="16"/>
                <w:szCs w:val="16"/>
              </w:rPr>
              <w:t>0,00</w:t>
            </w:r>
          </w:p>
        </w:tc>
        <w:tc>
          <w:tcPr>
            <w:tcW w:w="1076" w:type="dxa"/>
            <w:vAlign w:val="center"/>
          </w:tcPr>
          <w:p w14:paraId="35E194B9" w14:textId="77777777" w:rsidR="00A87685" w:rsidRPr="00A87685" w:rsidRDefault="00A87685" w:rsidP="00623E36">
            <w:pPr>
              <w:spacing w:after="0" w:line="240" w:lineRule="auto"/>
              <w:jc w:val="center"/>
              <w:rPr>
                <w:rFonts w:ascii="Times New Roman" w:hAnsi="Times New Roman" w:cs="Times New Roman"/>
                <w:b/>
                <w:sz w:val="16"/>
                <w:szCs w:val="16"/>
              </w:rPr>
            </w:pPr>
            <w:r w:rsidRPr="00A87685">
              <w:rPr>
                <w:rFonts w:ascii="Times New Roman" w:hAnsi="Times New Roman" w:cs="Times New Roman"/>
                <w:b/>
                <w:sz w:val="16"/>
                <w:szCs w:val="16"/>
              </w:rPr>
              <w:t>0,00</w:t>
            </w:r>
          </w:p>
        </w:tc>
      </w:tr>
      <w:tr w:rsidR="00A87685" w:rsidRPr="00A87685" w14:paraId="122B1E24" w14:textId="77777777" w:rsidTr="00A87685">
        <w:trPr>
          <w:trHeight w:val="20"/>
        </w:trPr>
        <w:tc>
          <w:tcPr>
            <w:tcW w:w="7225" w:type="dxa"/>
          </w:tcPr>
          <w:p w14:paraId="42839E98" w14:textId="77777777" w:rsidR="00A87685" w:rsidRPr="00A87685" w:rsidRDefault="00A87685" w:rsidP="00623E36">
            <w:pPr>
              <w:spacing w:after="0" w:line="240" w:lineRule="auto"/>
              <w:rPr>
                <w:rFonts w:ascii="Times New Roman" w:hAnsi="Times New Roman" w:cs="Times New Roman"/>
                <w:sz w:val="16"/>
                <w:szCs w:val="16"/>
              </w:rPr>
            </w:pPr>
            <w:r w:rsidRPr="00A87685">
              <w:rPr>
                <w:rFonts w:ascii="Times New Roman" w:hAnsi="Times New Roman" w:cs="Times New Roman"/>
                <w:sz w:val="16"/>
                <w:szCs w:val="16"/>
              </w:rPr>
              <w:t>в том числе</w:t>
            </w:r>
          </w:p>
        </w:tc>
        <w:tc>
          <w:tcPr>
            <w:tcW w:w="850" w:type="dxa"/>
            <w:vAlign w:val="center"/>
          </w:tcPr>
          <w:p w14:paraId="4E67F7FF" w14:textId="77777777" w:rsidR="00A87685" w:rsidRPr="00A87685" w:rsidRDefault="00A87685" w:rsidP="00623E36">
            <w:pPr>
              <w:spacing w:after="0" w:line="240" w:lineRule="auto"/>
              <w:jc w:val="center"/>
              <w:rPr>
                <w:rFonts w:ascii="Times New Roman" w:hAnsi="Times New Roman" w:cs="Times New Roman"/>
                <w:sz w:val="16"/>
                <w:szCs w:val="16"/>
              </w:rPr>
            </w:pPr>
          </w:p>
        </w:tc>
        <w:tc>
          <w:tcPr>
            <w:tcW w:w="1531" w:type="dxa"/>
            <w:vAlign w:val="center"/>
          </w:tcPr>
          <w:p w14:paraId="05A1D61F" w14:textId="77777777" w:rsidR="00A87685" w:rsidRPr="00A87685" w:rsidRDefault="00A87685" w:rsidP="00623E36">
            <w:pPr>
              <w:spacing w:after="0" w:line="240" w:lineRule="auto"/>
              <w:jc w:val="center"/>
              <w:rPr>
                <w:rFonts w:ascii="Times New Roman" w:hAnsi="Times New Roman" w:cs="Times New Roman"/>
                <w:sz w:val="16"/>
                <w:szCs w:val="16"/>
              </w:rPr>
            </w:pPr>
          </w:p>
        </w:tc>
        <w:tc>
          <w:tcPr>
            <w:tcW w:w="1076" w:type="dxa"/>
            <w:vAlign w:val="center"/>
          </w:tcPr>
          <w:p w14:paraId="2CA006A1" w14:textId="77777777" w:rsidR="00A87685" w:rsidRPr="00A87685" w:rsidRDefault="00A87685" w:rsidP="00623E36">
            <w:pPr>
              <w:spacing w:after="0" w:line="240" w:lineRule="auto"/>
              <w:jc w:val="center"/>
              <w:rPr>
                <w:rFonts w:ascii="Times New Roman" w:hAnsi="Times New Roman" w:cs="Times New Roman"/>
                <w:sz w:val="16"/>
                <w:szCs w:val="16"/>
              </w:rPr>
            </w:pPr>
          </w:p>
        </w:tc>
      </w:tr>
      <w:tr w:rsidR="00A87685" w:rsidRPr="00A87685" w14:paraId="27B26F7F" w14:textId="77777777" w:rsidTr="00A87685">
        <w:trPr>
          <w:trHeight w:val="20"/>
        </w:trPr>
        <w:tc>
          <w:tcPr>
            <w:tcW w:w="7225" w:type="dxa"/>
          </w:tcPr>
          <w:p w14:paraId="1B3001C7" w14:textId="77777777" w:rsidR="00A87685" w:rsidRPr="00A87685" w:rsidRDefault="00A87685" w:rsidP="00623E36">
            <w:pPr>
              <w:spacing w:after="0" w:line="240" w:lineRule="auto"/>
              <w:rPr>
                <w:rFonts w:ascii="Times New Roman" w:hAnsi="Times New Roman" w:cs="Times New Roman"/>
                <w:sz w:val="16"/>
                <w:szCs w:val="16"/>
              </w:rPr>
            </w:pPr>
            <w:r w:rsidRPr="00A87685">
              <w:rPr>
                <w:rFonts w:ascii="Times New Roman" w:hAnsi="Times New Roman" w:cs="Times New Roman"/>
                <w:b/>
                <w:i/>
                <w:sz w:val="16"/>
                <w:szCs w:val="16"/>
              </w:rPr>
              <w:t>Кредиты кредитных организаций в валюте Российской Федерации</w:t>
            </w:r>
          </w:p>
        </w:tc>
        <w:tc>
          <w:tcPr>
            <w:tcW w:w="850" w:type="dxa"/>
            <w:vAlign w:val="center"/>
          </w:tcPr>
          <w:p w14:paraId="1BC0F9B3" w14:textId="77777777" w:rsidR="00A87685" w:rsidRPr="00A87685" w:rsidRDefault="00A87685" w:rsidP="00623E36">
            <w:pPr>
              <w:spacing w:after="0" w:line="240" w:lineRule="auto"/>
              <w:jc w:val="center"/>
              <w:rPr>
                <w:rFonts w:ascii="Times New Roman" w:hAnsi="Times New Roman" w:cs="Times New Roman"/>
                <w:b/>
                <w:i/>
                <w:sz w:val="16"/>
                <w:szCs w:val="16"/>
              </w:rPr>
            </w:pPr>
            <w:r w:rsidRPr="00A87685">
              <w:rPr>
                <w:rFonts w:ascii="Times New Roman" w:hAnsi="Times New Roman" w:cs="Times New Roman"/>
                <w:b/>
                <w:i/>
                <w:sz w:val="16"/>
                <w:szCs w:val="16"/>
              </w:rPr>
              <w:t>1000,0</w:t>
            </w:r>
          </w:p>
        </w:tc>
        <w:tc>
          <w:tcPr>
            <w:tcW w:w="1531" w:type="dxa"/>
            <w:vAlign w:val="center"/>
          </w:tcPr>
          <w:p w14:paraId="553809AA" w14:textId="77777777" w:rsidR="00A87685" w:rsidRPr="00A87685" w:rsidRDefault="00A87685" w:rsidP="00623E36">
            <w:pPr>
              <w:spacing w:after="0" w:line="240" w:lineRule="auto"/>
              <w:jc w:val="center"/>
              <w:rPr>
                <w:rFonts w:ascii="Times New Roman" w:hAnsi="Times New Roman" w:cs="Times New Roman"/>
                <w:b/>
                <w:i/>
                <w:sz w:val="16"/>
                <w:szCs w:val="16"/>
              </w:rPr>
            </w:pPr>
            <w:r w:rsidRPr="00A87685">
              <w:rPr>
                <w:rFonts w:ascii="Times New Roman" w:hAnsi="Times New Roman" w:cs="Times New Roman"/>
                <w:b/>
                <w:i/>
                <w:sz w:val="16"/>
                <w:szCs w:val="16"/>
              </w:rPr>
              <w:t>0,0</w:t>
            </w:r>
          </w:p>
        </w:tc>
        <w:tc>
          <w:tcPr>
            <w:tcW w:w="1076" w:type="dxa"/>
            <w:vAlign w:val="center"/>
          </w:tcPr>
          <w:p w14:paraId="61D79D17" w14:textId="77777777" w:rsidR="00A87685" w:rsidRPr="00A87685" w:rsidRDefault="00A87685" w:rsidP="00623E36">
            <w:pPr>
              <w:spacing w:after="0" w:line="240" w:lineRule="auto"/>
              <w:jc w:val="center"/>
              <w:rPr>
                <w:rFonts w:ascii="Times New Roman" w:hAnsi="Times New Roman" w:cs="Times New Roman"/>
                <w:b/>
                <w:i/>
                <w:sz w:val="16"/>
                <w:szCs w:val="16"/>
              </w:rPr>
            </w:pPr>
            <w:r w:rsidRPr="00A87685">
              <w:rPr>
                <w:rFonts w:ascii="Times New Roman" w:hAnsi="Times New Roman" w:cs="Times New Roman"/>
                <w:b/>
                <w:i/>
                <w:sz w:val="16"/>
                <w:szCs w:val="16"/>
              </w:rPr>
              <w:t>0,0</w:t>
            </w:r>
          </w:p>
        </w:tc>
      </w:tr>
      <w:tr w:rsidR="00A87685" w:rsidRPr="00A87685" w14:paraId="72374874" w14:textId="77777777" w:rsidTr="00A87685">
        <w:trPr>
          <w:trHeight w:val="20"/>
        </w:trPr>
        <w:tc>
          <w:tcPr>
            <w:tcW w:w="7225" w:type="dxa"/>
          </w:tcPr>
          <w:p w14:paraId="036C2372" w14:textId="77777777" w:rsidR="00A87685" w:rsidRPr="00A87685" w:rsidRDefault="00A87685" w:rsidP="00623E36">
            <w:pPr>
              <w:spacing w:after="0" w:line="240" w:lineRule="auto"/>
              <w:rPr>
                <w:rFonts w:ascii="Times New Roman" w:hAnsi="Times New Roman" w:cs="Times New Roman"/>
                <w:sz w:val="16"/>
                <w:szCs w:val="16"/>
              </w:rPr>
            </w:pPr>
            <w:r w:rsidRPr="00A87685">
              <w:rPr>
                <w:rFonts w:ascii="Times New Roman" w:hAnsi="Times New Roman" w:cs="Times New Roman"/>
                <w:sz w:val="16"/>
                <w:szCs w:val="16"/>
              </w:rPr>
              <w:t xml:space="preserve">- привлечение кредитов от кредитных организаций в валюте Российской Федерации                                                                               </w:t>
            </w:r>
          </w:p>
        </w:tc>
        <w:tc>
          <w:tcPr>
            <w:tcW w:w="850" w:type="dxa"/>
            <w:vAlign w:val="center"/>
          </w:tcPr>
          <w:p w14:paraId="66988AC1"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1000,0</w:t>
            </w:r>
          </w:p>
        </w:tc>
        <w:tc>
          <w:tcPr>
            <w:tcW w:w="1531" w:type="dxa"/>
            <w:vAlign w:val="center"/>
          </w:tcPr>
          <w:p w14:paraId="050FECC0"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c>
          <w:tcPr>
            <w:tcW w:w="1076" w:type="dxa"/>
            <w:vAlign w:val="center"/>
          </w:tcPr>
          <w:p w14:paraId="4EFA4509"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r>
      <w:tr w:rsidR="00A87685" w:rsidRPr="00A87685" w14:paraId="7EBDBB92" w14:textId="77777777" w:rsidTr="00A87685">
        <w:trPr>
          <w:trHeight w:val="20"/>
        </w:trPr>
        <w:tc>
          <w:tcPr>
            <w:tcW w:w="7225" w:type="dxa"/>
          </w:tcPr>
          <w:p w14:paraId="4DE37058" w14:textId="77777777" w:rsidR="00A87685" w:rsidRPr="00A87685" w:rsidRDefault="00A87685" w:rsidP="00623E36">
            <w:pPr>
              <w:spacing w:after="0" w:line="240" w:lineRule="auto"/>
              <w:rPr>
                <w:rFonts w:ascii="Times New Roman" w:hAnsi="Times New Roman" w:cs="Times New Roman"/>
                <w:sz w:val="16"/>
                <w:szCs w:val="16"/>
              </w:rPr>
            </w:pPr>
            <w:r w:rsidRPr="00A87685">
              <w:rPr>
                <w:rFonts w:ascii="Times New Roman" w:hAnsi="Times New Roman" w:cs="Times New Roman"/>
                <w:sz w:val="16"/>
                <w:szCs w:val="16"/>
              </w:rPr>
              <w:t xml:space="preserve">- погашение кредитов от кредитных организаций в валюте Российской Федерации                                                                            </w:t>
            </w:r>
          </w:p>
        </w:tc>
        <w:tc>
          <w:tcPr>
            <w:tcW w:w="850" w:type="dxa"/>
            <w:vAlign w:val="center"/>
          </w:tcPr>
          <w:p w14:paraId="2959B085"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c>
          <w:tcPr>
            <w:tcW w:w="1531" w:type="dxa"/>
            <w:vAlign w:val="center"/>
          </w:tcPr>
          <w:p w14:paraId="70D59BE8"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c>
          <w:tcPr>
            <w:tcW w:w="1076" w:type="dxa"/>
            <w:vAlign w:val="center"/>
          </w:tcPr>
          <w:p w14:paraId="4DCAF8F5"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r>
      <w:tr w:rsidR="00A87685" w:rsidRPr="00A87685" w14:paraId="499D3BA9" w14:textId="77777777" w:rsidTr="00A87685">
        <w:trPr>
          <w:trHeight w:val="20"/>
        </w:trPr>
        <w:tc>
          <w:tcPr>
            <w:tcW w:w="7225" w:type="dxa"/>
          </w:tcPr>
          <w:p w14:paraId="4FD1D7CF" w14:textId="77777777" w:rsidR="00A87685" w:rsidRPr="00A87685" w:rsidRDefault="00A87685" w:rsidP="00623E36">
            <w:pPr>
              <w:spacing w:after="0" w:line="240" w:lineRule="auto"/>
              <w:rPr>
                <w:rFonts w:ascii="Times New Roman" w:hAnsi="Times New Roman" w:cs="Times New Roman"/>
                <w:b/>
                <w:i/>
                <w:sz w:val="16"/>
                <w:szCs w:val="16"/>
              </w:rPr>
            </w:pPr>
            <w:r w:rsidRPr="00A87685">
              <w:rPr>
                <w:rFonts w:ascii="Times New Roman" w:hAnsi="Times New Roman" w:cs="Times New Roman"/>
                <w:b/>
                <w:i/>
                <w:sz w:val="16"/>
                <w:szCs w:val="16"/>
              </w:rPr>
              <w:t xml:space="preserve">Бюджетные кредиты от других бюджетов бюджетной системы Российской Федерации </w:t>
            </w:r>
          </w:p>
        </w:tc>
        <w:tc>
          <w:tcPr>
            <w:tcW w:w="850" w:type="dxa"/>
            <w:vAlign w:val="center"/>
          </w:tcPr>
          <w:p w14:paraId="4050FF22" w14:textId="77777777" w:rsidR="00A87685" w:rsidRPr="00A87685" w:rsidRDefault="00A87685" w:rsidP="00623E36">
            <w:pPr>
              <w:spacing w:after="0" w:line="240" w:lineRule="auto"/>
              <w:jc w:val="center"/>
              <w:rPr>
                <w:rFonts w:ascii="Times New Roman" w:hAnsi="Times New Roman" w:cs="Times New Roman"/>
                <w:b/>
                <w:i/>
                <w:sz w:val="16"/>
                <w:szCs w:val="16"/>
              </w:rPr>
            </w:pPr>
            <w:r w:rsidRPr="00A87685">
              <w:rPr>
                <w:rFonts w:ascii="Times New Roman" w:hAnsi="Times New Roman" w:cs="Times New Roman"/>
                <w:b/>
                <w:i/>
                <w:sz w:val="16"/>
                <w:szCs w:val="16"/>
              </w:rPr>
              <w:t>0,0</w:t>
            </w:r>
          </w:p>
        </w:tc>
        <w:tc>
          <w:tcPr>
            <w:tcW w:w="1531" w:type="dxa"/>
            <w:vAlign w:val="center"/>
          </w:tcPr>
          <w:p w14:paraId="7E589A82" w14:textId="77777777" w:rsidR="00A87685" w:rsidRPr="00A87685" w:rsidRDefault="00A87685" w:rsidP="00623E36">
            <w:pPr>
              <w:spacing w:after="0" w:line="240" w:lineRule="auto"/>
              <w:jc w:val="center"/>
              <w:rPr>
                <w:rFonts w:ascii="Times New Roman" w:hAnsi="Times New Roman" w:cs="Times New Roman"/>
                <w:b/>
                <w:i/>
                <w:sz w:val="16"/>
                <w:szCs w:val="16"/>
              </w:rPr>
            </w:pPr>
            <w:r w:rsidRPr="00A87685">
              <w:rPr>
                <w:rFonts w:ascii="Times New Roman" w:hAnsi="Times New Roman" w:cs="Times New Roman"/>
                <w:b/>
                <w:i/>
                <w:sz w:val="16"/>
                <w:szCs w:val="16"/>
              </w:rPr>
              <w:t>0,0</w:t>
            </w:r>
          </w:p>
        </w:tc>
        <w:tc>
          <w:tcPr>
            <w:tcW w:w="1076" w:type="dxa"/>
            <w:vAlign w:val="center"/>
          </w:tcPr>
          <w:p w14:paraId="282C614B" w14:textId="77777777" w:rsidR="00A87685" w:rsidRPr="00A87685" w:rsidRDefault="00A87685" w:rsidP="00623E36">
            <w:pPr>
              <w:spacing w:after="0" w:line="240" w:lineRule="auto"/>
              <w:jc w:val="center"/>
              <w:rPr>
                <w:rFonts w:ascii="Times New Roman" w:hAnsi="Times New Roman" w:cs="Times New Roman"/>
                <w:b/>
                <w:i/>
                <w:sz w:val="16"/>
                <w:szCs w:val="16"/>
              </w:rPr>
            </w:pPr>
            <w:r w:rsidRPr="00A87685">
              <w:rPr>
                <w:rFonts w:ascii="Times New Roman" w:hAnsi="Times New Roman" w:cs="Times New Roman"/>
                <w:b/>
                <w:i/>
                <w:sz w:val="16"/>
                <w:szCs w:val="16"/>
              </w:rPr>
              <w:t>0,0</w:t>
            </w:r>
          </w:p>
        </w:tc>
      </w:tr>
      <w:tr w:rsidR="00A87685" w:rsidRPr="00A87685" w14:paraId="187DC1E0" w14:textId="77777777" w:rsidTr="00A87685">
        <w:trPr>
          <w:trHeight w:val="20"/>
        </w:trPr>
        <w:tc>
          <w:tcPr>
            <w:tcW w:w="7225" w:type="dxa"/>
          </w:tcPr>
          <w:p w14:paraId="30068BD3" w14:textId="77777777" w:rsidR="00A87685" w:rsidRPr="00A87685" w:rsidRDefault="00A87685" w:rsidP="00623E36">
            <w:pPr>
              <w:spacing w:after="0" w:line="240" w:lineRule="auto"/>
              <w:rPr>
                <w:rFonts w:ascii="Times New Roman" w:hAnsi="Times New Roman" w:cs="Times New Roman"/>
                <w:sz w:val="16"/>
                <w:szCs w:val="16"/>
              </w:rPr>
            </w:pPr>
            <w:r w:rsidRPr="00A87685">
              <w:rPr>
                <w:rFonts w:ascii="Times New Roman" w:hAnsi="Times New Roman" w:cs="Times New Roman"/>
                <w:sz w:val="16"/>
                <w:szCs w:val="16"/>
              </w:rPr>
              <w:t>-получение кредитов от других бюджетов бюджетной системы Российской Федерации бюджетами муниципальных округов в валюте Российской Федерации</w:t>
            </w:r>
          </w:p>
        </w:tc>
        <w:tc>
          <w:tcPr>
            <w:tcW w:w="850" w:type="dxa"/>
            <w:vAlign w:val="center"/>
          </w:tcPr>
          <w:p w14:paraId="062EF7CC"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c>
          <w:tcPr>
            <w:tcW w:w="1531" w:type="dxa"/>
            <w:vAlign w:val="center"/>
          </w:tcPr>
          <w:p w14:paraId="52E4EDED"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c>
          <w:tcPr>
            <w:tcW w:w="1076" w:type="dxa"/>
            <w:vAlign w:val="center"/>
          </w:tcPr>
          <w:p w14:paraId="33888C5E"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r>
      <w:tr w:rsidR="00A87685" w:rsidRPr="00A87685" w14:paraId="20AB31BB" w14:textId="77777777" w:rsidTr="00A87685">
        <w:trPr>
          <w:trHeight w:val="20"/>
        </w:trPr>
        <w:tc>
          <w:tcPr>
            <w:tcW w:w="7225" w:type="dxa"/>
          </w:tcPr>
          <w:p w14:paraId="2B836C0B" w14:textId="77777777" w:rsidR="00A87685" w:rsidRPr="00A87685" w:rsidRDefault="00A87685" w:rsidP="00623E36">
            <w:pPr>
              <w:spacing w:after="0" w:line="240" w:lineRule="auto"/>
              <w:rPr>
                <w:rFonts w:ascii="Times New Roman" w:hAnsi="Times New Roman" w:cs="Times New Roman"/>
                <w:sz w:val="16"/>
                <w:szCs w:val="16"/>
              </w:rPr>
            </w:pPr>
            <w:r w:rsidRPr="00A87685">
              <w:rPr>
                <w:rFonts w:ascii="Times New Roman" w:hAnsi="Times New Roman" w:cs="Times New Roman"/>
                <w:sz w:val="16"/>
                <w:szCs w:val="16"/>
              </w:rPr>
              <w:t>-погашение кредитов от других бюджетов бюджетной системы Российской Федерации бюджетами муниципальных округов в валюте Российской Федерации</w:t>
            </w:r>
          </w:p>
        </w:tc>
        <w:tc>
          <w:tcPr>
            <w:tcW w:w="850" w:type="dxa"/>
            <w:vAlign w:val="center"/>
          </w:tcPr>
          <w:p w14:paraId="6BD4A847"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c>
          <w:tcPr>
            <w:tcW w:w="1531" w:type="dxa"/>
            <w:vAlign w:val="center"/>
          </w:tcPr>
          <w:p w14:paraId="5848942B"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c>
          <w:tcPr>
            <w:tcW w:w="1076" w:type="dxa"/>
            <w:vAlign w:val="center"/>
          </w:tcPr>
          <w:p w14:paraId="73691082" w14:textId="77777777" w:rsidR="00A87685" w:rsidRPr="00A87685" w:rsidRDefault="00A87685" w:rsidP="00623E36">
            <w:pPr>
              <w:spacing w:after="0" w:line="240" w:lineRule="auto"/>
              <w:jc w:val="center"/>
              <w:rPr>
                <w:rFonts w:ascii="Times New Roman" w:hAnsi="Times New Roman" w:cs="Times New Roman"/>
                <w:sz w:val="16"/>
                <w:szCs w:val="16"/>
              </w:rPr>
            </w:pPr>
            <w:r w:rsidRPr="00A87685">
              <w:rPr>
                <w:rFonts w:ascii="Times New Roman" w:hAnsi="Times New Roman" w:cs="Times New Roman"/>
                <w:sz w:val="16"/>
                <w:szCs w:val="16"/>
              </w:rPr>
              <w:t>0,0</w:t>
            </w:r>
          </w:p>
        </w:tc>
      </w:tr>
    </w:tbl>
    <w:p w14:paraId="3E776768" w14:textId="05C6C6D8" w:rsidR="005B5E8D" w:rsidRDefault="005B5E8D" w:rsidP="0010560D">
      <w:pPr>
        <w:spacing w:after="0" w:line="240" w:lineRule="auto"/>
        <w:jc w:val="both"/>
        <w:rPr>
          <w:rFonts w:ascii="Times New Roman" w:hAnsi="Times New Roman" w:cs="Times New Roman"/>
          <w:sz w:val="20"/>
          <w:szCs w:val="20"/>
        </w:rPr>
        <w:sectPr w:rsidR="005B5E8D" w:rsidSect="00A4081E">
          <w:pgSz w:w="11906" w:h="16838"/>
          <w:pgMar w:top="567" w:right="567" w:bottom="567" w:left="680" w:header="0" w:footer="0" w:gutter="0"/>
          <w:cols w:space="708"/>
          <w:docGrid w:linePitch="360"/>
        </w:sectPr>
      </w:pPr>
    </w:p>
    <w:p w14:paraId="6A190AC2" w14:textId="35C6F994" w:rsidR="0010560D" w:rsidRPr="0010560D" w:rsidRDefault="005B5E8D" w:rsidP="001056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w:t>
      </w:r>
      <w:r w:rsidR="0010560D" w:rsidRPr="0010560D">
        <w:rPr>
          <w:rFonts w:ascii="Times New Roman" w:hAnsi="Times New Roman" w:cs="Times New Roman"/>
          <w:sz w:val="20"/>
          <w:szCs w:val="20"/>
        </w:rPr>
        <w:t>риложение №1 к постановлению главы Завитинского муниципального округа от 15.11.2022 № 1020</w:t>
      </w:r>
    </w:p>
    <w:tbl>
      <w:tblPr>
        <w:tblStyle w:val="a8"/>
        <w:tblW w:w="15652" w:type="dxa"/>
        <w:tblInd w:w="-57" w:type="dxa"/>
        <w:tblLook w:val="04A0" w:firstRow="1" w:lastRow="0" w:firstColumn="1" w:lastColumn="0" w:noHBand="0" w:noVBand="1"/>
      </w:tblPr>
      <w:tblGrid>
        <w:gridCol w:w="11109"/>
        <w:gridCol w:w="1701"/>
        <w:gridCol w:w="907"/>
        <w:gridCol w:w="971"/>
        <w:gridCol w:w="964"/>
      </w:tblGrid>
      <w:tr w:rsidR="005B5E8D" w:rsidRPr="005B5E8D" w14:paraId="3354E803" w14:textId="77777777" w:rsidTr="005B5E8D">
        <w:trPr>
          <w:trHeight w:val="20"/>
        </w:trPr>
        <w:tc>
          <w:tcPr>
            <w:tcW w:w="11109" w:type="dxa"/>
            <w:vAlign w:val="center"/>
            <w:hideMark/>
          </w:tcPr>
          <w:p w14:paraId="3DFD9335" w14:textId="77777777" w:rsidR="00CB6394" w:rsidRPr="005B5E8D" w:rsidRDefault="00CB6394" w:rsidP="005B5E8D">
            <w:pPr>
              <w:pStyle w:val="af"/>
              <w:tabs>
                <w:tab w:val="left" w:pos="5954"/>
              </w:tabs>
              <w:spacing w:after="0"/>
              <w:ind w:left="-57" w:right="-57" w:firstLine="0"/>
              <w:jc w:val="left"/>
              <w:rPr>
                <w:sz w:val="16"/>
                <w:szCs w:val="16"/>
              </w:rPr>
            </w:pPr>
          </w:p>
        </w:tc>
        <w:tc>
          <w:tcPr>
            <w:tcW w:w="1701" w:type="dxa"/>
            <w:noWrap/>
            <w:vAlign w:val="center"/>
            <w:hideMark/>
          </w:tcPr>
          <w:p w14:paraId="4405291A" w14:textId="77777777" w:rsidR="00CB6394" w:rsidRPr="005B5E8D" w:rsidRDefault="00CB6394" w:rsidP="005B5E8D">
            <w:pPr>
              <w:pStyle w:val="af"/>
              <w:tabs>
                <w:tab w:val="left" w:pos="5954"/>
              </w:tabs>
              <w:spacing w:after="0"/>
              <w:ind w:left="-57" w:right="-57" w:firstLine="0"/>
              <w:jc w:val="center"/>
              <w:rPr>
                <w:sz w:val="16"/>
                <w:szCs w:val="16"/>
              </w:rPr>
            </w:pPr>
          </w:p>
        </w:tc>
        <w:tc>
          <w:tcPr>
            <w:tcW w:w="907" w:type="dxa"/>
            <w:noWrap/>
            <w:vAlign w:val="center"/>
            <w:hideMark/>
          </w:tcPr>
          <w:p w14:paraId="1506A3EA" w14:textId="77777777" w:rsidR="00CB6394" w:rsidRPr="005B5E8D" w:rsidRDefault="00CB6394" w:rsidP="005B5E8D">
            <w:pPr>
              <w:pStyle w:val="af"/>
              <w:tabs>
                <w:tab w:val="left" w:pos="5954"/>
              </w:tabs>
              <w:spacing w:after="0"/>
              <w:ind w:left="-57" w:right="-57" w:firstLine="0"/>
              <w:jc w:val="center"/>
              <w:rPr>
                <w:sz w:val="16"/>
                <w:szCs w:val="16"/>
              </w:rPr>
            </w:pPr>
          </w:p>
        </w:tc>
        <w:tc>
          <w:tcPr>
            <w:tcW w:w="971" w:type="dxa"/>
            <w:noWrap/>
            <w:vAlign w:val="center"/>
            <w:hideMark/>
          </w:tcPr>
          <w:p w14:paraId="3ACAF6D7" w14:textId="77777777" w:rsidR="00CB6394" w:rsidRPr="005B5E8D" w:rsidRDefault="00CB6394" w:rsidP="005B5E8D">
            <w:pPr>
              <w:pStyle w:val="af"/>
              <w:tabs>
                <w:tab w:val="left" w:pos="5954"/>
              </w:tabs>
              <w:spacing w:after="0"/>
              <w:ind w:left="-57" w:right="-57" w:firstLine="0"/>
              <w:jc w:val="center"/>
              <w:rPr>
                <w:sz w:val="16"/>
                <w:szCs w:val="16"/>
              </w:rPr>
            </w:pPr>
          </w:p>
        </w:tc>
        <w:tc>
          <w:tcPr>
            <w:tcW w:w="964" w:type="dxa"/>
            <w:noWrap/>
            <w:vAlign w:val="center"/>
            <w:hideMark/>
          </w:tcPr>
          <w:p w14:paraId="176C5DBD" w14:textId="38C3F8C9" w:rsidR="00CB6394" w:rsidRPr="005B5E8D" w:rsidRDefault="005B5E8D" w:rsidP="005B5E8D">
            <w:pPr>
              <w:pStyle w:val="af"/>
              <w:tabs>
                <w:tab w:val="left" w:pos="5954"/>
              </w:tabs>
              <w:spacing w:after="0"/>
              <w:ind w:left="-57" w:right="-57" w:firstLine="0"/>
              <w:jc w:val="center"/>
              <w:rPr>
                <w:sz w:val="16"/>
                <w:szCs w:val="16"/>
              </w:rPr>
            </w:pPr>
            <w:r>
              <w:rPr>
                <w:sz w:val="16"/>
                <w:szCs w:val="16"/>
              </w:rPr>
              <w:t>т</w:t>
            </w:r>
            <w:r w:rsidR="00CB6394" w:rsidRPr="005B5E8D">
              <w:rPr>
                <w:sz w:val="16"/>
                <w:szCs w:val="16"/>
              </w:rPr>
              <w:t>ыс. рублей</w:t>
            </w:r>
          </w:p>
        </w:tc>
      </w:tr>
      <w:tr w:rsidR="005B5E8D" w:rsidRPr="005B5E8D" w14:paraId="377FE618" w14:textId="77777777" w:rsidTr="005B5E8D">
        <w:trPr>
          <w:trHeight w:val="20"/>
        </w:trPr>
        <w:tc>
          <w:tcPr>
            <w:tcW w:w="11109" w:type="dxa"/>
            <w:noWrap/>
            <w:vAlign w:val="center"/>
            <w:hideMark/>
          </w:tcPr>
          <w:p w14:paraId="5B559873"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Наименование вида дохода</w:t>
            </w:r>
          </w:p>
        </w:tc>
        <w:tc>
          <w:tcPr>
            <w:tcW w:w="1701" w:type="dxa"/>
            <w:vAlign w:val="center"/>
            <w:hideMark/>
          </w:tcPr>
          <w:p w14:paraId="7DC65A0D" w14:textId="0329AC20"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Код бюджетной классификации</w:t>
            </w:r>
          </w:p>
        </w:tc>
        <w:tc>
          <w:tcPr>
            <w:tcW w:w="907" w:type="dxa"/>
            <w:vAlign w:val="center"/>
            <w:hideMark/>
          </w:tcPr>
          <w:p w14:paraId="3D79A29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План на 2022 год</w:t>
            </w:r>
          </w:p>
        </w:tc>
        <w:tc>
          <w:tcPr>
            <w:tcW w:w="971" w:type="dxa"/>
            <w:vAlign w:val="center"/>
            <w:hideMark/>
          </w:tcPr>
          <w:p w14:paraId="7E5FCDC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Исполнено за 9 месяцев 2022 года</w:t>
            </w:r>
          </w:p>
        </w:tc>
        <w:tc>
          <w:tcPr>
            <w:tcW w:w="964" w:type="dxa"/>
            <w:vAlign w:val="center"/>
            <w:hideMark/>
          </w:tcPr>
          <w:p w14:paraId="3C66315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 исполнения</w:t>
            </w:r>
          </w:p>
        </w:tc>
      </w:tr>
      <w:tr w:rsidR="005B5E8D" w:rsidRPr="005B5E8D" w14:paraId="17EB51F9" w14:textId="77777777" w:rsidTr="005B5E8D">
        <w:trPr>
          <w:trHeight w:val="20"/>
        </w:trPr>
        <w:tc>
          <w:tcPr>
            <w:tcW w:w="11109" w:type="dxa"/>
            <w:noWrap/>
            <w:vAlign w:val="center"/>
            <w:hideMark/>
          </w:tcPr>
          <w:p w14:paraId="40AAFA7D"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2</w:t>
            </w:r>
          </w:p>
        </w:tc>
        <w:tc>
          <w:tcPr>
            <w:tcW w:w="1701" w:type="dxa"/>
            <w:noWrap/>
            <w:vAlign w:val="center"/>
            <w:hideMark/>
          </w:tcPr>
          <w:p w14:paraId="7A586A1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w:t>
            </w:r>
          </w:p>
        </w:tc>
        <w:tc>
          <w:tcPr>
            <w:tcW w:w="907" w:type="dxa"/>
            <w:noWrap/>
            <w:vAlign w:val="center"/>
            <w:hideMark/>
          </w:tcPr>
          <w:p w14:paraId="2CEB0F0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w:t>
            </w:r>
          </w:p>
        </w:tc>
        <w:tc>
          <w:tcPr>
            <w:tcW w:w="971" w:type="dxa"/>
            <w:noWrap/>
            <w:vAlign w:val="center"/>
            <w:hideMark/>
          </w:tcPr>
          <w:p w14:paraId="50AB95F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w:t>
            </w:r>
          </w:p>
        </w:tc>
        <w:tc>
          <w:tcPr>
            <w:tcW w:w="964" w:type="dxa"/>
            <w:noWrap/>
            <w:vAlign w:val="center"/>
            <w:hideMark/>
          </w:tcPr>
          <w:p w14:paraId="61A5278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w:t>
            </w:r>
          </w:p>
        </w:tc>
      </w:tr>
      <w:tr w:rsidR="005B5E8D" w:rsidRPr="005B5E8D" w14:paraId="54869A52" w14:textId="77777777" w:rsidTr="005B5E8D">
        <w:trPr>
          <w:trHeight w:val="20"/>
        </w:trPr>
        <w:tc>
          <w:tcPr>
            <w:tcW w:w="11109" w:type="dxa"/>
            <w:noWrap/>
            <w:vAlign w:val="center"/>
            <w:hideMark/>
          </w:tcPr>
          <w:p w14:paraId="39B479B3"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НАЛОГОВЫЕ И НЕНАЛОГОВЫЕ ДОХОДЫ</w:t>
            </w:r>
          </w:p>
        </w:tc>
        <w:tc>
          <w:tcPr>
            <w:tcW w:w="1701" w:type="dxa"/>
            <w:noWrap/>
            <w:vAlign w:val="center"/>
            <w:hideMark/>
          </w:tcPr>
          <w:p w14:paraId="5BADA35D" w14:textId="70BCF375"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1 00 00000 00 0000 000</w:t>
            </w:r>
          </w:p>
        </w:tc>
        <w:tc>
          <w:tcPr>
            <w:tcW w:w="907" w:type="dxa"/>
            <w:noWrap/>
            <w:vAlign w:val="center"/>
            <w:hideMark/>
          </w:tcPr>
          <w:p w14:paraId="2F6110BC"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194 643,3</w:t>
            </w:r>
          </w:p>
        </w:tc>
        <w:tc>
          <w:tcPr>
            <w:tcW w:w="971" w:type="dxa"/>
            <w:noWrap/>
            <w:vAlign w:val="center"/>
            <w:hideMark/>
          </w:tcPr>
          <w:p w14:paraId="39CBCFFE"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124 136,8</w:t>
            </w:r>
          </w:p>
        </w:tc>
        <w:tc>
          <w:tcPr>
            <w:tcW w:w="964" w:type="dxa"/>
            <w:noWrap/>
            <w:vAlign w:val="center"/>
            <w:hideMark/>
          </w:tcPr>
          <w:p w14:paraId="5AF718FD"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63,8</w:t>
            </w:r>
          </w:p>
        </w:tc>
      </w:tr>
      <w:tr w:rsidR="005B5E8D" w:rsidRPr="005B5E8D" w14:paraId="25535D04" w14:textId="77777777" w:rsidTr="005B5E8D">
        <w:trPr>
          <w:trHeight w:val="20"/>
        </w:trPr>
        <w:tc>
          <w:tcPr>
            <w:tcW w:w="11109" w:type="dxa"/>
            <w:noWrap/>
            <w:vAlign w:val="center"/>
            <w:hideMark/>
          </w:tcPr>
          <w:p w14:paraId="4ADB11A8"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Налоги на прибыль, доходы</w:t>
            </w:r>
          </w:p>
        </w:tc>
        <w:tc>
          <w:tcPr>
            <w:tcW w:w="1701" w:type="dxa"/>
            <w:vAlign w:val="center"/>
            <w:hideMark/>
          </w:tcPr>
          <w:p w14:paraId="51413A03" w14:textId="1BD4B350"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1 01 00000 00 0000 000</w:t>
            </w:r>
          </w:p>
        </w:tc>
        <w:tc>
          <w:tcPr>
            <w:tcW w:w="907" w:type="dxa"/>
            <w:noWrap/>
            <w:vAlign w:val="center"/>
            <w:hideMark/>
          </w:tcPr>
          <w:p w14:paraId="4E5B7914"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133 019,3</w:t>
            </w:r>
          </w:p>
        </w:tc>
        <w:tc>
          <w:tcPr>
            <w:tcW w:w="971" w:type="dxa"/>
            <w:noWrap/>
            <w:vAlign w:val="center"/>
            <w:hideMark/>
          </w:tcPr>
          <w:p w14:paraId="2640D500"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85 007,4</w:t>
            </w:r>
          </w:p>
        </w:tc>
        <w:tc>
          <w:tcPr>
            <w:tcW w:w="964" w:type="dxa"/>
            <w:noWrap/>
            <w:vAlign w:val="center"/>
            <w:hideMark/>
          </w:tcPr>
          <w:p w14:paraId="20382796"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63,9</w:t>
            </w:r>
          </w:p>
        </w:tc>
      </w:tr>
      <w:tr w:rsidR="005B5E8D" w:rsidRPr="005B5E8D" w14:paraId="5878C0CE" w14:textId="77777777" w:rsidTr="005B5E8D">
        <w:trPr>
          <w:trHeight w:val="20"/>
        </w:trPr>
        <w:tc>
          <w:tcPr>
            <w:tcW w:w="11109" w:type="dxa"/>
            <w:vAlign w:val="center"/>
            <w:hideMark/>
          </w:tcPr>
          <w:p w14:paraId="0A242CC9"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на доходы физических лиц</w:t>
            </w:r>
          </w:p>
        </w:tc>
        <w:tc>
          <w:tcPr>
            <w:tcW w:w="1701" w:type="dxa"/>
            <w:noWrap/>
            <w:vAlign w:val="center"/>
            <w:hideMark/>
          </w:tcPr>
          <w:p w14:paraId="28D6D5B1" w14:textId="49EFCC85"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1 01 02000 01 0000 110</w:t>
            </w:r>
          </w:p>
        </w:tc>
        <w:tc>
          <w:tcPr>
            <w:tcW w:w="907" w:type="dxa"/>
            <w:noWrap/>
            <w:vAlign w:val="center"/>
            <w:hideMark/>
          </w:tcPr>
          <w:p w14:paraId="54D0A36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133 019,3</w:t>
            </w:r>
          </w:p>
        </w:tc>
        <w:tc>
          <w:tcPr>
            <w:tcW w:w="971" w:type="dxa"/>
            <w:noWrap/>
            <w:vAlign w:val="center"/>
            <w:hideMark/>
          </w:tcPr>
          <w:p w14:paraId="6319271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85 007,4</w:t>
            </w:r>
          </w:p>
        </w:tc>
        <w:tc>
          <w:tcPr>
            <w:tcW w:w="964" w:type="dxa"/>
            <w:noWrap/>
            <w:vAlign w:val="center"/>
            <w:hideMark/>
          </w:tcPr>
          <w:p w14:paraId="56FD8F8C"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63,9</w:t>
            </w:r>
          </w:p>
        </w:tc>
      </w:tr>
      <w:tr w:rsidR="005B5E8D" w:rsidRPr="005B5E8D" w14:paraId="1A69EA85" w14:textId="77777777" w:rsidTr="005B5E8D">
        <w:trPr>
          <w:trHeight w:val="20"/>
        </w:trPr>
        <w:tc>
          <w:tcPr>
            <w:tcW w:w="11109" w:type="dxa"/>
            <w:vAlign w:val="center"/>
            <w:hideMark/>
          </w:tcPr>
          <w:p w14:paraId="2B897B99"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227,227.1,228 Налогового кодекса Российской Федерации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5457717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1 01 02010 01 1000 110</w:t>
            </w:r>
          </w:p>
        </w:tc>
        <w:tc>
          <w:tcPr>
            <w:tcW w:w="907" w:type="dxa"/>
            <w:noWrap/>
            <w:vAlign w:val="center"/>
            <w:hideMark/>
          </w:tcPr>
          <w:p w14:paraId="39A9277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131 961,3</w:t>
            </w:r>
          </w:p>
        </w:tc>
        <w:tc>
          <w:tcPr>
            <w:tcW w:w="971" w:type="dxa"/>
            <w:noWrap/>
            <w:vAlign w:val="center"/>
            <w:hideMark/>
          </w:tcPr>
          <w:p w14:paraId="295AF6E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83 456,2</w:t>
            </w:r>
          </w:p>
        </w:tc>
        <w:tc>
          <w:tcPr>
            <w:tcW w:w="964" w:type="dxa"/>
            <w:noWrap/>
            <w:vAlign w:val="center"/>
            <w:hideMark/>
          </w:tcPr>
          <w:p w14:paraId="21BE3E5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63,2</w:t>
            </w:r>
          </w:p>
        </w:tc>
      </w:tr>
      <w:tr w:rsidR="005B5E8D" w:rsidRPr="005B5E8D" w14:paraId="661ABEEE" w14:textId="77777777" w:rsidTr="005B5E8D">
        <w:trPr>
          <w:trHeight w:val="20"/>
        </w:trPr>
        <w:tc>
          <w:tcPr>
            <w:tcW w:w="11109" w:type="dxa"/>
            <w:vAlign w:val="center"/>
            <w:hideMark/>
          </w:tcPr>
          <w:p w14:paraId="6C56A729"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на доходы физических лиц,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5357CE9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1 01 02020 01 1000 110</w:t>
            </w:r>
          </w:p>
        </w:tc>
        <w:tc>
          <w:tcPr>
            <w:tcW w:w="907" w:type="dxa"/>
            <w:noWrap/>
            <w:vAlign w:val="center"/>
            <w:hideMark/>
          </w:tcPr>
          <w:p w14:paraId="6A9DA36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584,3</w:t>
            </w:r>
          </w:p>
        </w:tc>
        <w:tc>
          <w:tcPr>
            <w:tcW w:w="971" w:type="dxa"/>
            <w:noWrap/>
            <w:vAlign w:val="center"/>
            <w:hideMark/>
          </w:tcPr>
          <w:p w14:paraId="3C92FF9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89,2</w:t>
            </w:r>
          </w:p>
        </w:tc>
        <w:tc>
          <w:tcPr>
            <w:tcW w:w="964" w:type="dxa"/>
            <w:noWrap/>
            <w:vAlign w:val="center"/>
            <w:hideMark/>
          </w:tcPr>
          <w:p w14:paraId="6E62F9E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15,3</w:t>
            </w:r>
          </w:p>
        </w:tc>
      </w:tr>
      <w:tr w:rsidR="005B5E8D" w:rsidRPr="005B5E8D" w14:paraId="67E03871" w14:textId="77777777" w:rsidTr="005B5E8D">
        <w:trPr>
          <w:trHeight w:val="20"/>
        </w:trPr>
        <w:tc>
          <w:tcPr>
            <w:tcW w:w="11109" w:type="dxa"/>
            <w:vAlign w:val="center"/>
            <w:hideMark/>
          </w:tcPr>
          <w:p w14:paraId="2B1B9564" w14:textId="3FE09CDC"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5C3EEA81" w14:textId="1C865B9D"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1 01 02030 01 1000 110</w:t>
            </w:r>
          </w:p>
        </w:tc>
        <w:tc>
          <w:tcPr>
            <w:tcW w:w="907" w:type="dxa"/>
            <w:noWrap/>
            <w:vAlign w:val="center"/>
            <w:hideMark/>
          </w:tcPr>
          <w:p w14:paraId="74B7342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461,6</w:t>
            </w:r>
          </w:p>
        </w:tc>
        <w:tc>
          <w:tcPr>
            <w:tcW w:w="971" w:type="dxa"/>
            <w:noWrap/>
            <w:vAlign w:val="center"/>
            <w:hideMark/>
          </w:tcPr>
          <w:p w14:paraId="3358751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1 171,5</w:t>
            </w:r>
          </w:p>
        </w:tc>
        <w:tc>
          <w:tcPr>
            <w:tcW w:w="964" w:type="dxa"/>
            <w:noWrap/>
            <w:vAlign w:val="center"/>
            <w:hideMark/>
          </w:tcPr>
          <w:p w14:paraId="6391B52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253,8</w:t>
            </w:r>
          </w:p>
        </w:tc>
      </w:tr>
      <w:tr w:rsidR="005B5E8D" w:rsidRPr="005B5E8D" w14:paraId="14B6BA70" w14:textId="77777777" w:rsidTr="005B5E8D">
        <w:trPr>
          <w:trHeight w:val="20"/>
        </w:trPr>
        <w:tc>
          <w:tcPr>
            <w:tcW w:w="11109" w:type="dxa"/>
            <w:vAlign w:val="center"/>
            <w:hideMark/>
          </w:tcPr>
          <w:p w14:paraId="1FE230A1"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701" w:type="dxa"/>
            <w:noWrap/>
            <w:vAlign w:val="center"/>
            <w:hideMark/>
          </w:tcPr>
          <w:p w14:paraId="43704157" w14:textId="560D3BAE"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1 01 02040 01 0000 110</w:t>
            </w:r>
          </w:p>
        </w:tc>
        <w:tc>
          <w:tcPr>
            <w:tcW w:w="907" w:type="dxa"/>
            <w:vAlign w:val="center"/>
            <w:hideMark/>
          </w:tcPr>
          <w:p w14:paraId="448790E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12,1</w:t>
            </w:r>
          </w:p>
        </w:tc>
        <w:tc>
          <w:tcPr>
            <w:tcW w:w="971" w:type="dxa"/>
            <w:vAlign w:val="center"/>
            <w:hideMark/>
          </w:tcPr>
          <w:p w14:paraId="1FCFCAA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30,4</w:t>
            </w:r>
          </w:p>
        </w:tc>
        <w:tc>
          <w:tcPr>
            <w:tcW w:w="964" w:type="dxa"/>
            <w:noWrap/>
            <w:vAlign w:val="center"/>
            <w:hideMark/>
          </w:tcPr>
          <w:p w14:paraId="019D905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251,2</w:t>
            </w:r>
          </w:p>
        </w:tc>
      </w:tr>
      <w:tr w:rsidR="005B5E8D" w:rsidRPr="005B5E8D" w14:paraId="5DA06FF8" w14:textId="77777777" w:rsidTr="005B5E8D">
        <w:trPr>
          <w:trHeight w:val="20"/>
        </w:trPr>
        <w:tc>
          <w:tcPr>
            <w:tcW w:w="11109" w:type="dxa"/>
            <w:vAlign w:val="center"/>
            <w:hideMark/>
          </w:tcPr>
          <w:p w14:paraId="411B1EF3" w14:textId="77B89912"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на доходы физических лиц</w:t>
            </w:r>
            <w:r w:rsidR="00570BC9">
              <w:rPr>
                <w:sz w:val="16"/>
                <w:szCs w:val="16"/>
              </w:rPr>
              <w:t xml:space="preserve"> </w:t>
            </w:r>
            <w:r w:rsidRPr="005B5E8D">
              <w:rPr>
                <w:sz w:val="16"/>
                <w:szCs w:val="16"/>
              </w:rPr>
              <w:t>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01" w:type="dxa"/>
            <w:noWrap/>
            <w:vAlign w:val="center"/>
            <w:hideMark/>
          </w:tcPr>
          <w:p w14:paraId="487F2176" w14:textId="1AC03FF9"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1 01 02080 01 0000 110</w:t>
            </w:r>
          </w:p>
        </w:tc>
        <w:tc>
          <w:tcPr>
            <w:tcW w:w="907" w:type="dxa"/>
            <w:vAlign w:val="center"/>
            <w:hideMark/>
          </w:tcPr>
          <w:p w14:paraId="5033917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vAlign w:val="center"/>
            <w:hideMark/>
          </w:tcPr>
          <w:p w14:paraId="65608E1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260,1</w:t>
            </w:r>
          </w:p>
        </w:tc>
        <w:tc>
          <w:tcPr>
            <w:tcW w:w="964" w:type="dxa"/>
            <w:noWrap/>
            <w:vAlign w:val="center"/>
            <w:hideMark/>
          </w:tcPr>
          <w:p w14:paraId="443919D2" w14:textId="2D616394"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4349CCE6" w14:textId="77777777" w:rsidTr="005B5E8D">
        <w:trPr>
          <w:trHeight w:val="20"/>
        </w:trPr>
        <w:tc>
          <w:tcPr>
            <w:tcW w:w="11109" w:type="dxa"/>
            <w:vAlign w:val="center"/>
            <w:hideMark/>
          </w:tcPr>
          <w:p w14:paraId="6EF45F66"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Налоги на товары (работы, услуги), реализуемые на территории Российской Федерации</w:t>
            </w:r>
          </w:p>
        </w:tc>
        <w:tc>
          <w:tcPr>
            <w:tcW w:w="1701" w:type="dxa"/>
            <w:noWrap/>
            <w:vAlign w:val="center"/>
            <w:hideMark/>
          </w:tcPr>
          <w:p w14:paraId="2FFCB1E2"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1 03 00000 00 0000 000</w:t>
            </w:r>
          </w:p>
        </w:tc>
        <w:tc>
          <w:tcPr>
            <w:tcW w:w="907" w:type="dxa"/>
            <w:noWrap/>
            <w:vAlign w:val="center"/>
            <w:hideMark/>
          </w:tcPr>
          <w:p w14:paraId="0C40FF40"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7 763,7</w:t>
            </w:r>
          </w:p>
        </w:tc>
        <w:tc>
          <w:tcPr>
            <w:tcW w:w="971" w:type="dxa"/>
            <w:noWrap/>
            <w:vAlign w:val="center"/>
            <w:hideMark/>
          </w:tcPr>
          <w:p w14:paraId="348CED0D"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6 678,5</w:t>
            </w:r>
          </w:p>
        </w:tc>
        <w:tc>
          <w:tcPr>
            <w:tcW w:w="964" w:type="dxa"/>
            <w:noWrap/>
            <w:vAlign w:val="center"/>
            <w:hideMark/>
          </w:tcPr>
          <w:p w14:paraId="1D6EEB69"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86,0</w:t>
            </w:r>
          </w:p>
        </w:tc>
      </w:tr>
      <w:tr w:rsidR="005B5E8D" w:rsidRPr="005B5E8D" w14:paraId="4BFC1FC7" w14:textId="77777777" w:rsidTr="005B5E8D">
        <w:trPr>
          <w:trHeight w:val="20"/>
        </w:trPr>
        <w:tc>
          <w:tcPr>
            <w:tcW w:w="11109" w:type="dxa"/>
            <w:vAlign w:val="center"/>
            <w:hideMark/>
          </w:tcPr>
          <w:p w14:paraId="01465E6A"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noWrap/>
            <w:vAlign w:val="center"/>
            <w:hideMark/>
          </w:tcPr>
          <w:p w14:paraId="03A0A73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1 03 02231 01 0000 110</w:t>
            </w:r>
          </w:p>
        </w:tc>
        <w:tc>
          <w:tcPr>
            <w:tcW w:w="907" w:type="dxa"/>
            <w:noWrap/>
            <w:vAlign w:val="center"/>
            <w:hideMark/>
          </w:tcPr>
          <w:p w14:paraId="453C480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3 510,2</w:t>
            </w:r>
          </w:p>
        </w:tc>
        <w:tc>
          <w:tcPr>
            <w:tcW w:w="971" w:type="dxa"/>
            <w:noWrap/>
            <w:vAlign w:val="center"/>
            <w:hideMark/>
          </w:tcPr>
          <w:p w14:paraId="34A4A98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3 265,4</w:t>
            </w:r>
          </w:p>
        </w:tc>
        <w:tc>
          <w:tcPr>
            <w:tcW w:w="964" w:type="dxa"/>
            <w:noWrap/>
            <w:vAlign w:val="center"/>
            <w:hideMark/>
          </w:tcPr>
          <w:p w14:paraId="2C080D8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93,0</w:t>
            </w:r>
          </w:p>
        </w:tc>
      </w:tr>
      <w:tr w:rsidR="005B5E8D" w:rsidRPr="005B5E8D" w14:paraId="3CB42C23" w14:textId="77777777" w:rsidTr="005B5E8D">
        <w:trPr>
          <w:trHeight w:val="20"/>
        </w:trPr>
        <w:tc>
          <w:tcPr>
            <w:tcW w:w="11109" w:type="dxa"/>
            <w:vAlign w:val="center"/>
            <w:hideMark/>
          </w:tcPr>
          <w:p w14:paraId="225BFB6C"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noWrap/>
            <w:vAlign w:val="center"/>
            <w:hideMark/>
          </w:tcPr>
          <w:p w14:paraId="3DC927D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1 03 02241 01 0000 110</w:t>
            </w:r>
          </w:p>
        </w:tc>
        <w:tc>
          <w:tcPr>
            <w:tcW w:w="907" w:type="dxa"/>
            <w:vAlign w:val="center"/>
            <w:hideMark/>
          </w:tcPr>
          <w:p w14:paraId="69093EA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19,4</w:t>
            </w:r>
          </w:p>
        </w:tc>
        <w:tc>
          <w:tcPr>
            <w:tcW w:w="971" w:type="dxa"/>
            <w:vAlign w:val="center"/>
            <w:hideMark/>
          </w:tcPr>
          <w:p w14:paraId="22B4D88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18,5</w:t>
            </w:r>
          </w:p>
        </w:tc>
        <w:tc>
          <w:tcPr>
            <w:tcW w:w="964" w:type="dxa"/>
            <w:noWrap/>
            <w:vAlign w:val="center"/>
            <w:hideMark/>
          </w:tcPr>
          <w:p w14:paraId="0EE32FF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95,4</w:t>
            </w:r>
          </w:p>
        </w:tc>
      </w:tr>
      <w:tr w:rsidR="005B5E8D" w:rsidRPr="005B5E8D" w14:paraId="5A2CA109" w14:textId="77777777" w:rsidTr="005B5E8D">
        <w:trPr>
          <w:trHeight w:val="20"/>
        </w:trPr>
        <w:tc>
          <w:tcPr>
            <w:tcW w:w="11109" w:type="dxa"/>
            <w:vAlign w:val="center"/>
            <w:hideMark/>
          </w:tcPr>
          <w:p w14:paraId="670E1BE5"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noWrap/>
            <w:vAlign w:val="center"/>
            <w:hideMark/>
          </w:tcPr>
          <w:p w14:paraId="2351109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1 03 02251 01 0000 110</w:t>
            </w:r>
          </w:p>
        </w:tc>
        <w:tc>
          <w:tcPr>
            <w:tcW w:w="907" w:type="dxa"/>
            <w:noWrap/>
            <w:vAlign w:val="center"/>
            <w:hideMark/>
          </w:tcPr>
          <w:p w14:paraId="77F60FA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4 674,2</w:t>
            </w:r>
          </w:p>
        </w:tc>
        <w:tc>
          <w:tcPr>
            <w:tcW w:w="971" w:type="dxa"/>
            <w:noWrap/>
            <w:vAlign w:val="center"/>
            <w:hideMark/>
          </w:tcPr>
          <w:p w14:paraId="35C3463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3 759,1</w:t>
            </w:r>
          </w:p>
        </w:tc>
        <w:tc>
          <w:tcPr>
            <w:tcW w:w="964" w:type="dxa"/>
            <w:noWrap/>
            <w:vAlign w:val="center"/>
            <w:hideMark/>
          </w:tcPr>
          <w:p w14:paraId="1F6AAAF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80,4</w:t>
            </w:r>
          </w:p>
        </w:tc>
      </w:tr>
      <w:tr w:rsidR="005B5E8D" w:rsidRPr="005B5E8D" w14:paraId="7EB4DAB3" w14:textId="77777777" w:rsidTr="005B5E8D">
        <w:trPr>
          <w:trHeight w:val="20"/>
        </w:trPr>
        <w:tc>
          <w:tcPr>
            <w:tcW w:w="11109" w:type="dxa"/>
            <w:vAlign w:val="center"/>
            <w:hideMark/>
          </w:tcPr>
          <w:p w14:paraId="7D2ACD07"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noWrap/>
            <w:vAlign w:val="center"/>
            <w:hideMark/>
          </w:tcPr>
          <w:p w14:paraId="6E0881E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1 03 02261 01 0000 110</w:t>
            </w:r>
          </w:p>
        </w:tc>
        <w:tc>
          <w:tcPr>
            <w:tcW w:w="907" w:type="dxa"/>
            <w:vAlign w:val="center"/>
            <w:hideMark/>
          </w:tcPr>
          <w:p w14:paraId="576D28A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-440,1</w:t>
            </w:r>
          </w:p>
        </w:tc>
        <w:tc>
          <w:tcPr>
            <w:tcW w:w="971" w:type="dxa"/>
            <w:vAlign w:val="center"/>
            <w:hideMark/>
          </w:tcPr>
          <w:p w14:paraId="11BD7A7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-364,5</w:t>
            </w:r>
          </w:p>
        </w:tc>
        <w:tc>
          <w:tcPr>
            <w:tcW w:w="964" w:type="dxa"/>
            <w:noWrap/>
            <w:vAlign w:val="center"/>
            <w:hideMark/>
          </w:tcPr>
          <w:p w14:paraId="2D10F5D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82,8</w:t>
            </w:r>
          </w:p>
        </w:tc>
      </w:tr>
      <w:tr w:rsidR="005B5E8D" w:rsidRPr="005B5E8D" w14:paraId="53ECEDDD" w14:textId="77777777" w:rsidTr="005B5E8D">
        <w:trPr>
          <w:trHeight w:val="20"/>
        </w:trPr>
        <w:tc>
          <w:tcPr>
            <w:tcW w:w="11109" w:type="dxa"/>
            <w:noWrap/>
            <w:vAlign w:val="center"/>
            <w:hideMark/>
          </w:tcPr>
          <w:p w14:paraId="7B3706CD"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Налоги на совокупный доход</w:t>
            </w:r>
          </w:p>
        </w:tc>
        <w:tc>
          <w:tcPr>
            <w:tcW w:w="1701" w:type="dxa"/>
            <w:noWrap/>
            <w:vAlign w:val="center"/>
            <w:hideMark/>
          </w:tcPr>
          <w:p w14:paraId="090CD765" w14:textId="5C62F432"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1 05 00000 00 0000 000</w:t>
            </w:r>
          </w:p>
        </w:tc>
        <w:tc>
          <w:tcPr>
            <w:tcW w:w="907" w:type="dxa"/>
            <w:noWrap/>
            <w:vAlign w:val="center"/>
            <w:hideMark/>
          </w:tcPr>
          <w:p w14:paraId="4CAFE6FA"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17 991,0</w:t>
            </w:r>
          </w:p>
        </w:tc>
        <w:tc>
          <w:tcPr>
            <w:tcW w:w="971" w:type="dxa"/>
            <w:noWrap/>
            <w:vAlign w:val="center"/>
            <w:hideMark/>
          </w:tcPr>
          <w:p w14:paraId="133CE1E2"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15 146,3</w:t>
            </w:r>
          </w:p>
        </w:tc>
        <w:tc>
          <w:tcPr>
            <w:tcW w:w="964" w:type="dxa"/>
            <w:noWrap/>
            <w:vAlign w:val="center"/>
            <w:hideMark/>
          </w:tcPr>
          <w:p w14:paraId="21B26582"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84,2</w:t>
            </w:r>
          </w:p>
        </w:tc>
      </w:tr>
      <w:tr w:rsidR="005B5E8D" w:rsidRPr="005B5E8D" w14:paraId="48D367E8" w14:textId="77777777" w:rsidTr="005B5E8D">
        <w:trPr>
          <w:trHeight w:val="20"/>
        </w:trPr>
        <w:tc>
          <w:tcPr>
            <w:tcW w:w="11109" w:type="dxa"/>
            <w:noWrap/>
            <w:vAlign w:val="center"/>
            <w:hideMark/>
          </w:tcPr>
          <w:p w14:paraId="436E159F"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взимаемый в связи с применением упрощенной системы налогообложения</w:t>
            </w:r>
          </w:p>
        </w:tc>
        <w:tc>
          <w:tcPr>
            <w:tcW w:w="1701" w:type="dxa"/>
            <w:noWrap/>
            <w:vAlign w:val="center"/>
            <w:hideMark/>
          </w:tcPr>
          <w:p w14:paraId="7140428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1 05 01000 00 0000 110</w:t>
            </w:r>
          </w:p>
        </w:tc>
        <w:tc>
          <w:tcPr>
            <w:tcW w:w="907" w:type="dxa"/>
            <w:noWrap/>
            <w:vAlign w:val="center"/>
            <w:hideMark/>
          </w:tcPr>
          <w:p w14:paraId="4945707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16 602,0</w:t>
            </w:r>
          </w:p>
        </w:tc>
        <w:tc>
          <w:tcPr>
            <w:tcW w:w="971" w:type="dxa"/>
            <w:noWrap/>
            <w:vAlign w:val="center"/>
            <w:hideMark/>
          </w:tcPr>
          <w:p w14:paraId="07F75D7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14 442,7</w:t>
            </w:r>
          </w:p>
        </w:tc>
        <w:tc>
          <w:tcPr>
            <w:tcW w:w="964" w:type="dxa"/>
            <w:noWrap/>
            <w:vAlign w:val="center"/>
            <w:hideMark/>
          </w:tcPr>
          <w:p w14:paraId="37C983D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87,0</w:t>
            </w:r>
          </w:p>
        </w:tc>
      </w:tr>
      <w:tr w:rsidR="005B5E8D" w:rsidRPr="005B5E8D" w14:paraId="106DF204" w14:textId="77777777" w:rsidTr="005B5E8D">
        <w:trPr>
          <w:trHeight w:val="20"/>
        </w:trPr>
        <w:tc>
          <w:tcPr>
            <w:tcW w:w="11109" w:type="dxa"/>
            <w:noWrap/>
            <w:vAlign w:val="center"/>
            <w:hideMark/>
          </w:tcPr>
          <w:p w14:paraId="71460DD7"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1701" w:type="dxa"/>
            <w:noWrap/>
            <w:vAlign w:val="center"/>
            <w:hideMark/>
          </w:tcPr>
          <w:p w14:paraId="278DD3C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1 05 01011 01 1000 110</w:t>
            </w:r>
          </w:p>
        </w:tc>
        <w:tc>
          <w:tcPr>
            <w:tcW w:w="907" w:type="dxa"/>
            <w:noWrap/>
            <w:vAlign w:val="center"/>
            <w:hideMark/>
          </w:tcPr>
          <w:p w14:paraId="0702A86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11 130,0</w:t>
            </w:r>
          </w:p>
        </w:tc>
        <w:tc>
          <w:tcPr>
            <w:tcW w:w="971" w:type="dxa"/>
            <w:noWrap/>
            <w:vAlign w:val="center"/>
            <w:hideMark/>
          </w:tcPr>
          <w:p w14:paraId="0C033DD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10 922,4</w:t>
            </w:r>
          </w:p>
        </w:tc>
        <w:tc>
          <w:tcPr>
            <w:tcW w:w="964" w:type="dxa"/>
            <w:noWrap/>
            <w:vAlign w:val="center"/>
            <w:hideMark/>
          </w:tcPr>
          <w:p w14:paraId="7368A42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98,1</w:t>
            </w:r>
          </w:p>
        </w:tc>
      </w:tr>
      <w:tr w:rsidR="005B5E8D" w:rsidRPr="005B5E8D" w14:paraId="7172971B" w14:textId="77777777" w:rsidTr="005B5E8D">
        <w:trPr>
          <w:trHeight w:val="20"/>
        </w:trPr>
        <w:tc>
          <w:tcPr>
            <w:tcW w:w="11109" w:type="dxa"/>
            <w:noWrap/>
            <w:vAlign w:val="center"/>
            <w:hideMark/>
          </w:tcPr>
          <w:p w14:paraId="64EA3D85"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c>
          <w:tcPr>
            <w:tcW w:w="1701" w:type="dxa"/>
            <w:noWrap/>
            <w:vAlign w:val="center"/>
            <w:hideMark/>
          </w:tcPr>
          <w:p w14:paraId="09470EC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1 05 01021 01 1000 110</w:t>
            </w:r>
          </w:p>
        </w:tc>
        <w:tc>
          <w:tcPr>
            <w:tcW w:w="907" w:type="dxa"/>
            <w:noWrap/>
            <w:vAlign w:val="center"/>
            <w:hideMark/>
          </w:tcPr>
          <w:p w14:paraId="060DCA2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5 472,0</w:t>
            </w:r>
          </w:p>
        </w:tc>
        <w:tc>
          <w:tcPr>
            <w:tcW w:w="971" w:type="dxa"/>
            <w:noWrap/>
            <w:vAlign w:val="center"/>
            <w:hideMark/>
          </w:tcPr>
          <w:p w14:paraId="5A0FD01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3 520,3</w:t>
            </w:r>
          </w:p>
        </w:tc>
        <w:tc>
          <w:tcPr>
            <w:tcW w:w="964" w:type="dxa"/>
            <w:noWrap/>
            <w:vAlign w:val="center"/>
            <w:hideMark/>
          </w:tcPr>
          <w:p w14:paraId="2BAEF17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64,3</w:t>
            </w:r>
          </w:p>
        </w:tc>
      </w:tr>
      <w:tr w:rsidR="005B5E8D" w:rsidRPr="005B5E8D" w14:paraId="4C40590A" w14:textId="77777777" w:rsidTr="005B5E8D">
        <w:trPr>
          <w:trHeight w:val="20"/>
        </w:trPr>
        <w:tc>
          <w:tcPr>
            <w:tcW w:w="11109" w:type="dxa"/>
            <w:vAlign w:val="center"/>
            <w:hideMark/>
          </w:tcPr>
          <w:p w14:paraId="541BD314"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Единый налог на вмененный доход для отдельных видов деятельности</w:t>
            </w:r>
          </w:p>
        </w:tc>
        <w:tc>
          <w:tcPr>
            <w:tcW w:w="1701" w:type="dxa"/>
            <w:noWrap/>
            <w:vAlign w:val="center"/>
            <w:hideMark/>
          </w:tcPr>
          <w:p w14:paraId="4A7D923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1 05 02000 02 0000 110</w:t>
            </w:r>
          </w:p>
        </w:tc>
        <w:tc>
          <w:tcPr>
            <w:tcW w:w="907" w:type="dxa"/>
            <w:noWrap/>
            <w:vAlign w:val="center"/>
            <w:hideMark/>
          </w:tcPr>
          <w:p w14:paraId="4E5FFE2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15,0</w:t>
            </w:r>
          </w:p>
        </w:tc>
        <w:tc>
          <w:tcPr>
            <w:tcW w:w="971" w:type="dxa"/>
            <w:noWrap/>
            <w:vAlign w:val="center"/>
            <w:hideMark/>
          </w:tcPr>
          <w:p w14:paraId="53A72A9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-25,9</w:t>
            </w:r>
          </w:p>
        </w:tc>
        <w:tc>
          <w:tcPr>
            <w:tcW w:w="964" w:type="dxa"/>
            <w:noWrap/>
            <w:vAlign w:val="center"/>
            <w:hideMark/>
          </w:tcPr>
          <w:p w14:paraId="4F1AA53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-172,7</w:t>
            </w:r>
          </w:p>
        </w:tc>
      </w:tr>
      <w:tr w:rsidR="005B5E8D" w:rsidRPr="005B5E8D" w14:paraId="76489A65" w14:textId="77777777" w:rsidTr="005B5E8D">
        <w:trPr>
          <w:trHeight w:val="20"/>
        </w:trPr>
        <w:tc>
          <w:tcPr>
            <w:tcW w:w="11109" w:type="dxa"/>
            <w:vAlign w:val="center"/>
            <w:hideMark/>
          </w:tcPr>
          <w:p w14:paraId="5BA4A15C"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 xml:space="preserve">Единый налог на </w:t>
            </w:r>
            <w:proofErr w:type="gramStart"/>
            <w:r w:rsidRPr="005B5E8D">
              <w:rPr>
                <w:sz w:val="16"/>
                <w:szCs w:val="16"/>
              </w:rPr>
              <w:t>вмененный  доход</w:t>
            </w:r>
            <w:proofErr w:type="gramEnd"/>
            <w:r w:rsidRPr="005B5E8D">
              <w:rPr>
                <w:sz w:val="16"/>
                <w:szCs w:val="16"/>
              </w:rPr>
              <w:t xml:space="preserve"> для отдельных видов деятельности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55CF204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1 05 02010 02 1000 110</w:t>
            </w:r>
          </w:p>
        </w:tc>
        <w:tc>
          <w:tcPr>
            <w:tcW w:w="907" w:type="dxa"/>
            <w:noWrap/>
            <w:vAlign w:val="center"/>
            <w:hideMark/>
          </w:tcPr>
          <w:p w14:paraId="06157C0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15,0</w:t>
            </w:r>
          </w:p>
        </w:tc>
        <w:tc>
          <w:tcPr>
            <w:tcW w:w="971" w:type="dxa"/>
            <w:noWrap/>
            <w:vAlign w:val="center"/>
            <w:hideMark/>
          </w:tcPr>
          <w:p w14:paraId="0143587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-25,9</w:t>
            </w:r>
          </w:p>
        </w:tc>
        <w:tc>
          <w:tcPr>
            <w:tcW w:w="964" w:type="dxa"/>
            <w:noWrap/>
            <w:vAlign w:val="center"/>
            <w:hideMark/>
          </w:tcPr>
          <w:p w14:paraId="0FA634E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-172,7</w:t>
            </w:r>
          </w:p>
        </w:tc>
      </w:tr>
      <w:tr w:rsidR="005B5E8D" w:rsidRPr="005B5E8D" w14:paraId="23A0A94B" w14:textId="77777777" w:rsidTr="005B5E8D">
        <w:trPr>
          <w:trHeight w:val="20"/>
        </w:trPr>
        <w:tc>
          <w:tcPr>
            <w:tcW w:w="11109" w:type="dxa"/>
            <w:noWrap/>
            <w:vAlign w:val="center"/>
            <w:hideMark/>
          </w:tcPr>
          <w:p w14:paraId="5A581288"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Единый сельскохозяйственный налог</w:t>
            </w:r>
          </w:p>
        </w:tc>
        <w:tc>
          <w:tcPr>
            <w:tcW w:w="1701" w:type="dxa"/>
            <w:noWrap/>
            <w:vAlign w:val="center"/>
            <w:hideMark/>
          </w:tcPr>
          <w:p w14:paraId="7FCBDAF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1 05 03000 01 0000 110</w:t>
            </w:r>
          </w:p>
        </w:tc>
        <w:tc>
          <w:tcPr>
            <w:tcW w:w="907" w:type="dxa"/>
            <w:noWrap/>
            <w:vAlign w:val="center"/>
            <w:hideMark/>
          </w:tcPr>
          <w:p w14:paraId="4A9C6E0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869,0</w:t>
            </w:r>
          </w:p>
        </w:tc>
        <w:tc>
          <w:tcPr>
            <w:tcW w:w="971" w:type="dxa"/>
            <w:noWrap/>
            <w:vAlign w:val="center"/>
            <w:hideMark/>
          </w:tcPr>
          <w:p w14:paraId="6E36E2A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166,7</w:t>
            </w:r>
          </w:p>
        </w:tc>
        <w:tc>
          <w:tcPr>
            <w:tcW w:w="964" w:type="dxa"/>
            <w:noWrap/>
            <w:vAlign w:val="center"/>
            <w:hideMark/>
          </w:tcPr>
          <w:p w14:paraId="4AA128A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19,2</w:t>
            </w:r>
          </w:p>
        </w:tc>
      </w:tr>
      <w:tr w:rsidR="005B5E8D" w:rsidRPr="005B5E8D" w14:paraId="383132A3" w14:textId="77777777" w:rsidTr="005B5E8D">
        <w:trPr>
          <w:trHeight w:val="20"/>
        </w:trPr>
        <w:tc>
          <w:tcPr>
            <w:tcW w:w="11109" w:type="dxa"/>
            <w:noWrap/>
            <w:vAlign w:val="center"/>
            <w:hideMark/>
          </w:tcPr>
          <w:p w14:paraId="658B5EF0"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Единый сельскохозяйственный налог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2EC5FBF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1 05 03010 01 1000 110</w:t>
            </w:r>
          </w:p>
        </w:tc>
        <w:tc>
          <w:tcPr>
            <w:tcW w:w="907" w:type="dxa"/>
            <w:noWrap/>
            <w:vAlign w:val="center"/>
            <w:hideMark/>
          </w:tcPr>
          <w:p w14:paraId="7C6050A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869,0</w:t>
            </w:r>
          </w:p>
        </w:tc>
        <w:tc>
          <w:tcPr>
            <w:tcW w:w="971" w:type="dxa"/>
            <w:noWrap/>
            <w:vAlign w:val="center"/>
            <w:hideMark/>
          </w:tcPr>
          <w:p w14:paraId="1603F92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166,7</w:t>
            </w:r>
          </w:p>
        </w:tc>
        <w:tc>
          <w:tcPr>
            <w:tcW w:w="964" w:type="dxa"/>
            <w:noWrap/>
            <w:vAlign w:val="center"/>
            <w:hideMark/>
          </w:tcPr>
          <w:p w14:paraId="317A343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19,2</w:t>
            </w:r>
          </w:p>
        </w:tc>
      </w:tr>
      <w:tr w:rsidR="005B5E8D" w:rsidRPr="005B5E8D" w14:paraId="08C5E10A" w14:textId="77777777" w:rsidTr="005B5E8D">
        <w:trPr>
          <w:trHeight w:val="20"/>
        </w:trPr>
        <w:tc>
          <w:tcPr>
            <w:tcW w:w="11109" w:type="dxa"/>
            <w:vAlign w:val="center"/>
            <w:hideMark/>
          </w:tcPr>
          <w:p w14:paraId="52707433"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взимаемый в связи с применением патентной системы налогообложения</w:t>
            </w:r>
          </w:p>
        </w:tc>
        <w:tc>
          <w:tcPr>
            <w:tcW w:w="1701" w:type="dxa"/>
            <w:noWrap/>
            <w:vAlign w:val="center"/>
            <w:hideMark/>
          </w:tcPr>
          <w:p w14:paraId="3F26B25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1 05 04000 02 0000 110</w:t>
            </w:r>
          </w:p>
        </w:tc>
        <w:tc>
          <w:tcPr>
            <w:tcW w:w="907" w:type="dxa"/>
            <w:noWrap/>
            <w:vAlign w:val="center"/>
            <w:hideMark/>
          </w:tcPr>
          <w:p w14:paraId="4A94064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505,0</w:t>
            </w:r>
          </w:p>
        </w:tc>
        <w:tc>
          <w:tcPr>
            <w:tcW w:w="971" w:type="dxa"/>
            <w:noWrap/>
            <w:vAlign w:val="center"/>
            <w:hideMark/>
          </w:tcPr>
          <w:p w14:paraId="2BC1896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562,8</w:t>
            </w:r>
          </w:p>
        </w:tc>
        <w:tc>
          <w:tcPr>
            <w:tcW w:w="964" w:type="dxa"/>
            <w:noWrap/>
            <w:vAlign w:val="center"/>
            <w:hideMark/>
          </w:tcPr>
          <w:p w14:paraId="3AC092A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111,4</w:t>
            </w:r>
          </w:p>
        </w:tc>
      </w:tr>
      <w:tr w:rsidR="005B5E8D" w:rsidRPr="005B5E8D" w14:paraId="27242BB4" w14:textId="77777777" w:rsidTr="005B5E8D">
        <w:trPr>
          <w:trHeight w:val="20"/>
        </w:trPr>
        <w:tc>
          <w:tcPr>
            <w:tcW w:w="11109" w:type="dxa"/>
            <w:vAlign w:val="center"/>
            <w:hideMark/>
          </w:tcPr>
          <w:p w14:paraId="2A56F91A"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взимаемый в связи с применением патентной системы налогообложения,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
        </w:tc>
        <w:tc>
          <w:tcPr>
            <w:tcW w:w="1701" w:type="dxa"/>
            <w:noWrap/>
            <w:vAlign w:val="center"/>
            <w:hideMark/>
          </w:tcPr>
          <w:p w14:paraId="659F245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1 05 04020 02 1000 110</w:t>
            </w:r>
          </w:p>
        </w:tc>
        <w:tc>
          <w:tcPr>
            <w:tcW w:w="907" w:type="dxa"/>
            <w:noWrap/>
            <w:vAlign w:val="center"/>
            <w:hideMark/>
          </w:tcPr>
          <w:p w14:paraId="254161B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505,0</w:t>
            </w:r>
          </w:p>
        </w:tc>
        <w:tc>
          <w:tcPr>
            <w:tcW w:w="971" w:type="dxa"/>
            <w:noWrap/>
            <w:vAlign w:val="center"/>
            <w:hideMark/>
          </w:tcPr>
          <w:p w14:paraId="584F647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562,8</w:t>
            </w:r>
          </w:p>
        </w:tc>
        <w:tc>
          <w:tcPr>
            <w:tcW w:w="964" w:type="dxa"/>
            <w:noWrap/>
            <w:vAlign w:val="center"/>
            <w:hideMark/>
          </w:tcPr>
          <w:p w14:paraId="78CE8DD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111,4</w:t>
            </w:r>
          </w:p>
        </w:tc>
      </w:tr>
      <w:tr w:rsidR="005B5E8D" w:rsidRPr="005B5E8D" w14:paraId="56FC7F5B" w14:textId="77777777" w:rsidTr="005B5E8D">
        <w:trPr>
          <w:trHeight w:val="20"/>
        </w:trPr>
        <w:tc>
          <w:tcPr>
            <w:tcW w:w="11109" w:type="dxa"/>
            <w:vAlign w:val="center"/>
            <w:hideMark/>
          </w:tcPr>
          <w:p w14:paraId="31AD4DAA"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Налоги на имущество</w:t>
            </w:r>
          </w:p>
        </w:tc>
        <w:tc>
          <w:tcPr>
            <w:tcW w:w="1701" w:type="dxa"/>
            <w:noWrap/>
            <w:vAlign w:val="center"/>
            <w:hideMark/>
          </w:tcPr>
          <w:p w14:paraId="60895237" w14:textId="5B3EF99B"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1 06 00000 00 0000 000</w:t>
            </w:r>
          </w:p>
        </w:tc>
        <w:tc>
          <w:tcPr>
            <w:tcW w:w="907" w:type="dxa"/>
            <w:noWrap/>
            <w:vAlign w:val="center"/>
            <w:hideMark/>
          </w:tcPr>
          <w:p w14:paraId="0F23F18F"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17 091,0</w:t>
            </w:r>
          </w:p>
        </w:tc>
        <w:tc>
          <w:tcPr>
            <w:tcW w:w="971" w:type="dxa"/>
            <w:noWrap/>
            <w:vAlign w:val="center"/>
            <w:hideMark/>
          </w:tcPr>
          <w:p w14:paraId="70F6ABCD"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3 791,1</w:t>
            </w:r>
          </w:p>
        </w:tc>
        <w:tc>
          <w:tcPr>
            <w:tcW w:w="964" w:type="dxa"/>
            <w:noWrap/>
            <w:vAlign w:val="center"/>
            <w:hideMark/>
          </w:tcPr>
          <w:p w14:paraId="4229C1CC"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22,2</w:t>
            </w:r>
          </w:p>
        </w:tc>
      </w:tr>
      <w:tr w:rsidR="005B5E8D" w:rsidRPr="005B5E8D" w14:paraId="19A3A414" w14:textId="77777777" w:rsidTr="005B5E8D">
        <w:trPr>
          <w:trHeight w:val="20"/>
        </w:trPr>
        <w:tc>
          <w:tcPr>
            <w:tcW w:w="11109" w:type="dxa"/>
            <w:vAlign w:val="center"/>
            <w:hideMark/>
          </w:tcPr>
          <w:p w14:paraId="2FAEB481"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на имущество физических лиц</w:t>
            </w:r>
          </w:p>
        </w:tc>
        <w:tc>
          <w:tcPr>
            <w:tcW w:w="1701" w:type="dxa"/>
            <w:noWrap/>
            <w:vAlign w:val="center"/>
            <w:hideMark/>
          </w:tcPr>
          <w:p w14:paraId="5C4F88A9" w14:textId="19FA882D"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1 06 01000 00 0000 110</w:t>
            </w:r>
          </w:p>
        </w:tc>
        <w:tc>
          <w:tcPr>
            <w:tcW w:w="907" w:type="dxa"/>
            <w:noWrap/>
            <w:vAlign w:val="center"/>
            <w:hideMark/>
          </w:tcPr>
          <w:p w14:paraId="723AA66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5 204,0</w:t>
            </w:r>
          </w:p>
        </w:tc>
        <w:tc>
          <w:tcPr>
            <w:tcW w:w="971" w:type="dxa"/>
            <w:noWrap/>
            <w:vAlign w:val="center"/>
            <w:hideMark/>
          </w:tcPr>
          <w:p w14:paraId="4F0E32D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1 244,4</w:t>
            </w:r>
          </w:p>
        </w:tc>
        <w:tc>
          <w:tcPr>
            <w:tcW w:w="964" w:type="dxa"/>
            <w:noWrap/>
            <w:vAlign w:val="center"/>
            <w:hideMark/>
          </w:tcPr>
          <w:p w14:paraId="6EC1BE0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23,9</w:t>
            </w:r>
          </w:p>
        </w:tc>
      </w:tr>
      <w:tr w:rsidR="005B5E8D" w:rsidRPr="005B5E8D" w14:paraId="5F62EEA7" w14:textId="77777777" w:rsidTr="005B5E8D">
        <w:trPr>
          <w:trHeight w:val="20"/>
        </w:trPr>
        <w:tc>
          <w:tcPr>
            <w:tcW w:w="11109" w:type="dxa"/>
            <w:vAlign w:val="center"/>
            <w:hideMark/>
          </w:tcPr>
          <w:p w14:paraId="35DA5A39"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1701" w:type="dxa"/>
            <w:noWrap/>
            <w:vAlign w:val="center"/>
            <w:hideMark/>
          </w:tcPr>
          <w:p w14:paraId="14C41713" w14:textId="3B46EA29"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1 06 01020 14 0000 110</w:t>
            </w:r>
          </w:p>
        </w:tc>
        <w:tc>
          <w:tcPr>
            <w:tcW w:w="907" w:type="dxa"/>
            <w:noWrap/>
            <w:vAlign w:val="center"/>
            <w:hideMark/>
          </w:tcPr>
          <w:p w14:paraId="41B5E9A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5 204,0</w:t>
            </w:r>
          </w:p>
        </w:tc>
        <w:tc>
          <w:tcPr>
            <w:tcW w:w="971" w:type="dxa"/>
            <w:noWrap/>
            <w:vAlign w:val="center"/>
            <w:hideMark/>
          </w:tcPr>
          <w:p w14:paraId="7AD0820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1 244,4</w:t>
            </w:r>
          </w:p>
        </w:tc>
        <w:tc>
          <w:tcPr>
            <w:tcW w:w="964" w:type="dxa"/>
            <w:noWrap/>
            <w:vAlign w:val="center"/>
            <w:hideMark/>
          </w:tcPr>
          <w:p w14:paraId="2C193DC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23,9</w:t>
            </w:r>
          </w:p>
        </w:tc>
      </w:tr>
      <w:tr w:rsidR="005B5E8D" w:rsidRPr="005B5E8D" w14:paraId="0A5FEDBD" w14:textId="77777777" w:rsidTr="005B5E8D">
        <w:trPr>
          <w:trHeight w:val="20"/>
        </w:trPr>
        <w:tc>
          <w:tcPr>
            <w:tcW w:w="11109" w:type="dxa"/>
            <w:vAlign w:val="center"/>
            <w:hideMark/>
          </w:tcPr>
          <w:p w14:paraId="716A58D4"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lastRenderedPageBreak/>
              <w:t>Земельный налог</w:t>
            </w:r>
          </w:p>
        </w:tc>
        <w:tc>
          <w:tcPr>
            <w:tcW w:w="1701" w:type="dxa"/>
            <w:noWrap/>
            <w:vAlign w:val="center"/>
            <w:hideMark/>
          </w:tcPr>
          <w:p w14:paraId="17DEA6E4" w14:textId="2A91E922"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1 06 06000 00 0000 110</w:t>
            </w:r>
          </w:p>
        </w:tc>
        <w:tc>
          <w:tcPr>
            <w:tcW w:w="907" w:type="dxa"/>
            <w:noWrap/>
            <w:vAlign w:val="center"/>
            <w:hideMark/>
          </w:tcPr>
          <w:p w14:paraId="53B545A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11 887,0</w:t>
            </w:r>
          </w:p>
        </w:tc>
        <w:tc>
          <w:tcPr>
            <w:tcW w:w="971" w:type="dxa"/>
            <w:noWrap/>
            <w:vAlign w:val="center"/>
            <w:hideMark/>
          </w:tcPr>
          <w:p w14:paraId="6C3D124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2 546,7</w:t>
            </w:r>
          </w:p>
        </w:tc>
        <w:tc>
          <w:tcPr>
            <w:tcW w:w="964" w:type="dxa"/>
            <w:noWrap/>
            <w:vAlign w:val="center"/>
            <w:hideMark/>
          </w:tcPr>
          <w:p w14:paraId="7DF3BB2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21,4</w:t>
            </w:r>
          </w:p>
        </w:tc>
      </w:tr>
      <w:tr w:rsidR="005B5E8D" w:rsidRPr="005B5E8D" w14:paraId="3B6C4283" w14:textId="77777777" w:rsidTr="005B5E8D">
        <w:trPr>
          <w:trHeight w:val="20"/>
        </w:trPr>
        <w:tc>
          <w:tcPr>
            <w:tcW w:w="11109" w:type="dxa"/>
            <w:vAlign w:val="center"/>
            <w:hideMark/>
          </w:tcPr>
          <w:p w14:paraId="1D30170C"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Земельный налог с организаций</w:t>
            </w:r>
          </w:p>
        </w:tc>
        <w:tc>
          <w:tcPr>
            <w:tcW w:w="1701" w:type="dxa"/>
            <w:noWrap/>
            <w:vAlign w:val="center"/>
            <w:hideMark/>
          </w:tcPr>
          <w:p w14:paraId="58F0E15A" w14:textId="3AA986B5"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1 06 06030 00 0000 110</w:t>
            </w:r>
          </w:p>
        </w:tc>
        <w:tc>
          <w:tcPr>
            <w:tcW w:w="907" w:type="dxa"/>
            <w:noWrap/>
            <w:vAlign w:val="center"/>
            <w:hideMark/>
          </w:tcPr>
          <w:p w14:paraId="2C022A2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8 177,0</w:t>
            </w:r>
          </w:p>
        </w:tc>
        <w:tc>
          <w:tcPr>
            <w:tcW w:w="971" w:type="dxa"/>
            <w:noWrap/>
            <w:vAlign w:val="center"/>
            <w:hideMark/>
          </w:tcPr>
          <w:p w14:paraId="6A18596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2 017,5</w:t>
            </w:r>
          </w:p>
        </w:tc>
        <w:tc>
          <w:tcPr>
            <w:tcW w:w="964" w:type="dxa"/>
            <w:noWrap/>
            <w:vAlign w:val="center"/>
            <w:hideMark/>
          </w:tcPr>
          <w:p w14:paraId="4329F36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24,7</w:t>
            </w:r>
          </w:p>
        </w:tc>
      </w:tr>
      <w:tr w:rsidR="005B5E8D" w:rsidRPr="005B5E8D" w14:paraId="32A96E25" w14:textId="77777777" w:rsidTr="005B5E8D">
        <w:trPr>
          <w:trHeight w:val="20"/>
        </w:trPr>
        <w:tc>
          <w:tcPr>
            <w:tcW w:w="11109" w:type="dxa"/>
            <w:vAlign w:val="center"/>
            <w:hideMark/>
          </w:tcPr>
          <w:p w14:paraId="434071FB"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Земельный налог с организаций, обладающих земельным участком, расположенным в границах муниципальных округов</w:t>
            </w:r>
          </w:p>
        </w:tc>
        <w:tc>
          <w:tcPr>
            <w:tcW w:w="1701" w:type="dxa"/>
            <w:noWrap/>
            <w:vAlign w:val="center"/>
            <w:hideMark/>
          </w:tcPr>
          <w:p w14:paraId="1A619496" w14:textId="14A1A0ED"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1 06 06032 14 0000 110</w:t>
            </w:r>
          </w:p>
        </w:tc>
        <w:tc>
          <w:tcPr>
            <w:tcW w:w="907" w:type="dxa"/>
            <w:noWrap/>
            <w:vAlign w:val="center"/>
            <w:hideMark/>
          </w:tcPr>
          <w:p w14:paraId="2C8DEF4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8 177,0</w:t>
            </w:r>
          </w:p>
        </w:tc>
        <w:tc>
          <w:tcPr>
            <w:tcW w:w="971" w:type="dxa"/>
            <w:noWrap/>
            <w:vAlign w:val="center"/>
            <w:hideMark/>
          </w:tcPr>
          <w:p w14:paraId="5C210D6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2 017,5</w:t>
            </w:r>
          </w:p>
        </w:tc>
        <w:tc>
          <w:tcPr>
            <w:tcW w:w="964" w:type="dxa"/>
            <w:noWrap/>
            <w:vAlign w:val="center"/>
            <w:hideMark/>
          </w:tcPr>
          <w:p w14:paraId="7B0CBC8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24,7</w:t>
            </w:r>
          </w:p>
        </w:tc>
      </w:tr>
      <w:tr w:rsidR="005B5E8D" w:rsidRPr="005B5E8D" w14:paraId="43D7F9BB" w14:textId="77777777" w:rsidTr="005B5E8D">
        <w:trPr>
          <w:trHeight w:val="20"/>
        </w:trPr>
        <w:tc>
          <w:tcPr>
            <w:tcW w:w="11109" w:type="dxa"/>
            <w:vAlign w:val="center"/>
            <w:hideMark/>
          </w:tcPr>
          <w:p w14:paraId="28F358E2"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Земельный налог с физических лиц</w:t>
            </w:r>
          </w:p>
        </w:tc>
        <w:tc>
          <w:tcPr>
            <w:tcW w:w="1701" w:type="dxa"/>
            <w:noWrap/>
            <w:vAlign w:val="center"/>
            <w:hideMark/>
          </w:tcPr>
          <w:p w14:paraId="1AA5AEF8" w14:textId="17A76F6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1 06 06040 00 0000 110</w:t>
            </w:r>
          </w:p>
        </w:tc>
        <w:tc>
          <w:tcPr>
            <w:tcW w:w="907" w:type="dxa"/>
            <w:noWrap/>
            <w:vAlign w:val="center"/>
            <w:hideMark/>
          </w:tcPr>
          <w:p w14:paraId="613623E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3 710,0</w:t>
            </w:r>
          </w:p>
        </w:tc>
        <w:tc>
          <w:tcPr>
            <w:tcW w:w="971" w:type="dxa"/>
            <w:noWrap/>
            <w:vAlign w:val="center"/>
            <w:hideMark/>
          </w:tcPr>
          <w:p w14:paraId="750C3D8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529,2</w:t>
            </w:r>
          </w:p>
        </w:tc>
        <w:tc>
          <w:tcPr>
            <w:tcW w:w="964" w:type="dxa"/>
            <w:noWrap/>
            <w:vAlign w:val="center"/>
            <w:hideMark/>
          </w:tcPr>
          <w:p w14:paraId="71A0E0A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14,3</w:t>
            </w:r>
          </w:p>
        </w:tc>
      </w:tr>
      <w:tr w:rsidR="005B5E8D" w:rsidRPr="005B5E8D" w14:paraId="1491B5AB" w14:textId="77777777" w:rsidTr="005B5E8D">
        <w:trPr>
          <w:trHeight w:val="20"/>
        </w:trPr>
        <w:tc>
          <w:tcPr>
            <w:tcW w:w="11109" w:type="dxa"/>
            <w:vAlign w:val="center"/>
            <w:hideMark/>
          </w:tcPr>
          <w:p w14:paraId="4F944D47"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Земельный налог с физических лиц, обладающих земельным участком, расположенным в границах муниципальных округов</w:t>
            </w:r>
          </w:p>
        </w:tc>
        <w:tc>
          <w:tcPr>
            <w:tcW w:w="1701" w:type="dxa"/>
            <w:noWrap/>
            <w:vAlign w:val="center"/>
            <w:hideMark/>
          </w:tcPr>
          <w:p w14:paraId="07658E8A" w14:textId="0D698AF4"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1 06 06042 14 0000 110</w:t>
            </w:r>
          </w:p>
        </w:tc>
        <w:tc>
          <w:tcPr>
            <w:tcW w:w="907" w:type="dxa"/>
            <w:noWrap/>
            <w:vAlign w:val="center"/>
            <w:hideMark/>
          </w:tcPr>
          <w:p w14:paraId="5E19ED4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3 710,0</w:t>
            </w:r>
          </w:p>
        </w:tc>
        <w:tc>
          <w:tcPr>
            <w:tcW w:w="971" w:type="dxa"/>
            <w:noWrap/>
            <w:vAlign w:val="center"/>
            <w:hideMark/>
          </w:tcPr>
          <w:p w14:paraId="23B03F3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529,2</w:t>
            </w:r>
          </w:p>
        </w:tc>
        <w:tc>
          <w:tcPr>
            <w:tcW w:w="964" w:type="dxa"/>
            <w:noWrap/>
            <w:vAlign w:val="center"/>
            <w:hideMark/>
          </w:tcPr>
          <w:p w14:paraId="3B750D7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14,3</w:t>
            </w:r>
          </w:p>
        </w:tc>
      </w:tr>
      <w:tr w:rsidR="005B5E8D" w:rsidRPr="005B5E8D" w14:paraId="3A4F0C22" w14:textId="77777777" w:rsidTr="005B5E8D">
        <w:trPr>
          <w:trHeight w:val="20"/>
        </w:trPr>
        <w:tc>
          <w:tcPr>
            <w:tcW w:w="11109" w:type="dxa"/>
            <w:noWrap/>
            <w:vAlign w:val="center"/>
            <w:hideMark/>
          </w:tcPr>
          <w:p w14:paraId="34F32023"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Государственная пошлина</w:t>
            </w:r>
          </w:p>
        </w:tc>
        <w:tc>
          <w:tcPr>
            <w:tcW w:w="1701" w:type="dxa"/>
            <w:noWrap/>
            <w:vAlign w:val="center"/>
            <w:hideMark/>
          </w:tcPr>
          <w:p w14:paraId="6E24AF56" w14:textId="25045F86"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1 08 00000 00 0000 000</w:t>
            </w:r>
          </w:p>
        </w:tc>
        <w:tc>
          <w:tcPr>
            <w:tcW w:w="907" w:type="dxa"/>
            <w:noWrap/>
            <w:vAlign w:val="center"/>
            <w:hideMark/>
          </w:tcPr>
          <w:p w14:paraId="1067612B"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1 967,0</w:t>
            </w:r>
          </w:p>
        </w:tc>
        <w:tc>
          <w:tcPr>
            <w:tcW w:w="971" w:type="dxa"/>
            <w:noWrap/>
            <w:vAlign w:val="center"/>
            <w:hideMark/>
          </w:tcPr>
          <w:p w14:paraId="690769E3"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1 465,1</w:t>
            </w:r>
          </w:p>
        </w:tc>
        <w:tc>
          <w:tcPr>
            <w:tcW w:w="964" w:type="dxa"/>
            <w:noWrap/>
            <w:vAlign w:val="center"/>
            <w:hideMark/>
          </w:tcPr>
          <w:p w14:paraId="5C761D4D"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74,5</w:t>
            </w:r>
          </w:p>
        </w:tc>
      </w:tr>
      <w:tr w:rsidR="005B5E8D" w:rsidRPr="005B5E8D" w14:paraId="3DE5C8FE" w14:textId="77777777" w:rsidTr="005B5E8D">
        <w:trPr>
          <w:trHeight w:val="20"/>
        </w:trPr>
        <w:tc>
          <w:tcPr>
            <w:tcW w:w="11109" w:type="dxa"/>
            <w:vAlign w:val="center"/>
            <w:hideMark/>
          </w:tcPr>
          <w:p w14:paraId="0591432E" w14:textId="6F1C077E"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Государственная пошлина по делам, рассматриваемым в судах общей юрисдикции, мировыми судьями (за исключением Верховного Суда Р</w:t>
            </w:r>
            <w:r w:rsidR="005B5E8D">
              <w:rPr>
                <w:sz w:val="16"/>
                <w:szCs w:val="16"/>
              </w:rPr>
              <w:t>Ф</w:t>
            </w:r>
            <w:r w:rsidRPr="005B5E8D">
              <w:rPr>
                <w:sz w:val="16"/>
                <w:szCs w:val="16"/>
              </w:rPr>
              <w:t>)</w:t>
            </w:r>
          </w:p>
        </w:tc>
        <w:tc>
          <w:tcPr>
            <w:tcW w:w="1701" w:type="dxa"/>
            <w:noWrap/>
            <w:vAlign w:val="center"/>
            <w:hideMark/>
          </w:tcPr>
          <w:p w14:paraId="30CAF27C" w14:textId="33D169F4"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1 08 03010 01 1000 110</w:t>
            </w:r>
          </w:p>
        </w:tc>
        <w:tc>
          <w:tcPr>
            <w:tcW w:w="907" w:type="dxa"/>
            <w:noWrap/>
            <w:vAlign w:val="center"/>
            <w:hideMark/>
          </w:tcPr>
          <w:p w14:paraId="74C5506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1 964,0</w:t>
            </w:r>
          </w:p>
        </w:tc>
        <w:tc>
          <w:tcPr>
            <w:tcW w:w="971" w:type="dxa"/>
            <w:noWrap/>
            <w:vAlign w:val="center"/>
            <w:hideMark/>
          </w:tcPr>
          <w:p w14:paraId="50AAFCC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1 465,1</w:t>
            </w:r>
          </w:p>
        </w:tc>
        <w:tc>
          <w:tcPr>
            <w:tcW w:w="964" w:type="dxa"/>
            <w:noWrap/>
            <w:vAlign w:val="center"/>
            <w:hideMark/>
          </w:tcPr>
          <w:p w14:paraId="4AAF308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74,6</w:t>
            </w:r>
          </w:p>
        </w:tc>
      </w:tr>
      <w:tr w:rsidR="005B5E8D" w:rsidRPr="005B5E8D" w14:paraId="5F062AE7" w14:textId="77777777" w:rsidTr="005B5E8D">
        <w:trPr>
          <w:trHeight w:val="20"/>
        </w:trPr>
        <w:tc>
          <w:tcPr>
            <w:tcW w:w="11109" w:type="dxa"/>
            <w:vAlign w:val="center"/>
            <w:hideMark/>
          </w:tcPr>
          <w:p w14:paraId="335C8E38"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Государственная пошлина за выдачу разрешения на установку рекламной конструкции</w:t>
            </w:r>
          </w:p>
        </w:tc>
        <w:tc>
          <w:tcPr>
            <w:tcW w:w="1701" w:type="dxa"/>
            <w:noWrap/>
            <w:vAlign w:val="center"/>
            <w:hideMark/>
          </w:tcPr>
          <w:p w14:paraId="00C8BAF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1 08 07150 01 0000 110</w:t>
            </w:r>
          </w:p>
        </w:tc>
        <w:tc>
          <w:tcPr>
            <w:tcW w:w="907" w:type="dxa"/>
            <w:noWrap/>
            <w:vAlign w:val="center"/>
            <w:hideMark/>
          </w:tcPr>
          <w:p w14:paraId="2FB82C5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3,0</w:t>
            </w:r>
          </w:p>
        </w:tc>
        <w:tc>
          <w:tcPr>
            <w:tcW w:w="971" w:type="dxa"/>
            <w:noWrap/>
            <w:vAlign w:val="center"/>
            <w:hideMark/>
          </w:tcPr>
          <w:p w14:paraId="478973A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64" w:type="dxa"/>
            <w:noWrap/>
            <w:vAlign w:val="center"/>
            <w:hideMark/>
          </w:tcPr>
          <w:p w14:paraId="7F258FA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r>
      <w:tr w:rsidR="005B5E8D" w:rsidRPr="005B5E8D" w14:paraId="5AF7D9A1" w14:textId="77777777" w:rsidTr="005B5E8D">
        <w:trPr>
          <w:trHeight w:val="20"/>
        </w:trPr>
        <w:tc>
          <w:tcPr>
            <w:tcW w:w="11109" w:type="dxa"/>
            <w:vAlign w:val="center"/>
            <w:hideMark/>
          </w:tcPr>
          <w:p w14:paraId="0AA8C35A"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Задолженность и перерасчеты по отмененным налогам, сборам и иным обязательным платежам</w:t>
            </w:r>
          </w:p>
        </w:tc>
        <w:tc>
          <w:tcPr>
            <w:tcW w:w="1701" w:type="dxa"/>
            <w:noWrap/>
            <w:vAlign w:val="center"/>
            <w:hideMark/>
          </w:tcPr>
          <w:p w14:paraId="075B0899" w14:textId="03DA7A0E"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1 09 00000 00 0000 000</w:t>
            </w:r>
          </w:p>
        </w:tc>
        <w:tc>
          <w:tcPr>
            <w:tcW w:w="907" w:type="dxa"/>
            <w:noWrap/>
            <w:vAlign w:val="center"/>
            <w:hideMark/>
          </w:tcPr>
          <w:p w14:paraId="4A659233"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0,0</w:t>
            </w:r>
          </w:p>
        </w:tc>
        <w:tc>
          <w:tcPr>
            <w:tcW w:w="971" w:type="dxa"/>
            <w:noWrap/>
            <w:vAlign w:val="center"/>
            <w:hideMark/>
          </w:tcPr>
          <w:p w14:paraId="35A68658"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-1,9</w:t>
            </w:r>
          </w:p>
        </w:tc>
        <w:tc>
          <w:tcPr>
            <w:tcW w:w="964" w:type="dxa"/>
            <w:noWrap/>
            <w:vAlign w:val="center"/>
            <w:hideMark/>
          </w:tcPr>
          <w:p w14:paraId="507CB350" w14:textId="0C36032E" w:rsidR="00CB6394" w:rsidRPr="005B5E8D" w:rsidRDefault="00CB6394" w:rsidP="005B5E8D">
            <w:pPr>
              <w:pStyle w:val="af"/>
              <w:tabs>
                <w:tab w:val="left" w:pos="5954"/>
              </w:tabs>
              <w:spacing w:after="0"/>
              <w:ind w:left="-57" w:right="-57" w:firstLine="0"/>
              <w:jc w:val="center"/>
              <w:rPr>
                <w:b/>
                <w:bCs/>
                <w:sz w:val="16"/>
                <w:szCs w:val="16"/>
              </w:rPr>
            </w:pPr>
          </w:p>
        </w:tc>
      </w:tr>
      <w:tr w:rsidR="005B5E8D" w:rsidRPr="005B5E8D" w14:paraId="67B79B13" w14:textId="77777777" w:rsidTr="005B5E8D">
        <w:trPr>
          <w:trHeight w:val="20"/>
        </w:trPr>
        <w:tc>
          <w:tcPr>
            <w:tcW w:w="11109" w:type="dxa"/>
            <w:vAlign w:val="center"/>
            <w:hideMark/>
          </w:tcPr>
          <w:p w14:paraId="7164DFF5"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Земельный налог (по обязательствам, возникшим до 1 января 2006 года), мобилизуемый на территории муниципального округа</w:t>
            </w:r>
          </w:p>
        </w:tc>
        <w:tc>
          <w:tcPr>
            <w:tcW w:w="1701" w:type="dxa"/>
            <w:noWrap/>
            <w:vAlign w:val="center"/>
            <w:hideMark/>
          </w:tcPr>
          <w:p w14:paraId="45F0BE7A" w14:textId="6F89185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1 04 04052 14 1000 110</w:t>
            </w:r>
          </w:p>
        </w:tc>
        <w:tc>
          <w:tcPr>
            <w:tcW w:w="907" w:type="dxa"/>
            <w:noWrap/>
            <w:vAlign w:val="center"/>
            <w:hideMark/>
          </w:tcPr>
          <w:p w14:paraId="3FC82D8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noWrap/>
            <w:vAlign w:val="center"/>
            <w:hideMark/>
          </w:tcPr>
          <w:p w14:paraId="7D88754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-1,9</w:t>
            </w:r>
          </w:p>
        </w:tc>
        <w:tc>
          <w:tcPr>
            <w:tcW w:w="964" w:type="dxa"/>
            <w:noWrap/>
            <w:vAlign w:val="center"/>
            <w:hideMark/>
          </w:tcPr>
          <w:p w14:paraId="77072231" w14:textId="0F24AA18"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7D81CDFB" w14:textId="77777777" w:rsidTr="005B5E8D">
        <w:trPr>
          <w:trHeight w:val="20"/>
        </w:trPr>
        <w:tc>
          <w:tcPr>
            <w:tcW w:w="11109" w:type="dxa"/>
            <w:vAlign w:val="center"/>
            <w:hideMark/>
          </w:tcPr>
          <w:p w14:paraId="09C509B0"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Доходы от использования имущества, находящегося в государственной и муниципальной собственности</w:t>
            </w:r>
          </w:p>
        </w:tc>
        <w:tc>
          <w:tcPr>
            <w:tcW w:w="1701" w:type="dxa"/>
            <w:noWrap/>
            <w:vAlign w:val="center"/>
            <w:hideMark/>
          </w:tcPr>
          <w:p w14:paraId="671159FC" w14:textId="7977B6B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1 11 00000 00 0000 000</w:t>
            </w:r>
          </w:p>
        </w:tc>
        <w:tc>
          <w:tcPr>
            <w:tcW w:w="907" w:type="dxa"/>
            <w:noWrap/>
            <w:vAlign w:val="center"/>
            <w:hideMark/>
          </w:tcPr>
          <w:p w14:paraId="1FB60977"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11 965,0</w:t>
            </w:r>
          </w:p>
        </w:tc>
        <w:tc>
          <w:tcPr>
            <w:tcW w:w="971" w:type="dxa"/>
            <w:noWrap/>
            <w:vAlign w:val="center"/>
            <w:hideMark/>
          </w:tcPr>
          <w:p w14:paraId="2595E9CE"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6 893,3</w:t>
            </w:r>
          </w:p>
        </w:tc>
        <w:tc>
          <w:tcPr>
            <w:tcW w:w="964" w:type="dxa"/>
            <w:noWrap/>
            <w:vAlign w:val="center"/>
            <w:hideMark/>
          </w:tcPr>
          <w:p w14:paraId="033759EF"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57,6</w:t>
            </w:r>
          </w:p>
        </w:tc>
      </w:tr>
      <w:tr w:rsidR="005B5E8D" w:rsidRPr="005B5E8D" w14:paraId="0C020FEE" w14:textId="77777777" w:rsidTr="005B5E8D">
        <w:trPr>
          <w:trHeight w:val="20"/>
        </w:trPr>
        <w:tc>
          <w:tcPr>
            <w:tcW w:w="11109" w:type="dxa"/>
            <w:vAlign w:val="center"/>
            <w:hideMark/>
          </w:tcPr>
          <w:p w14:paraId="77C8242C"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1701" w:type="dxa"/>
            <w:noWrap/>
            <w:vAlign w:val="center"/>
            <w:hideMark/>
          </w:tcPr>
          <w:p w14:paraId="5420A4D8" w14:textId="00A9871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1 11 05012 14 0000 120</w:t>
            </w:r>
          </w:p>
        </w:tc>
        <w:tc>
          <w:tcPr>
            <w:tcW w:w="907" w:type="dxa"/>
            <w:noWrap/>
            <w:vAlign w:val="center"/>
            <w:hideMark/>
          </w:tcPr>
          <w:p w14:paraId="0360CBD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4 900,0</w:t>
            </w:r>
          </w:p>
        </w:tc>
        <w:tc>
          <w:tcPr>
            <w:tcW w:w="971" w:type="dxa"/>
            <w:noWrap/>
            <w:vAlign w:val="center"/>
            <w:hideMark/>
          </w:tcPr>
          <w:p w14:paraId="3379852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2 659,7</w:t>
            </w:r>
          </w:p>
        </w:tc>
        <w:tc>
          <w:tcPr>
            <w:tcW w:w="964" w:type="dxa"/>
            <w:noWrap/>
            <w:vAlign w:val="center"/>
            <w:hideMark/>
          </w:tcPr>
          <w:p w14:paraId="57F5CE8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54,3</w:t>
            </w:r>
          </w:p>
        </w:tc>
      </w:tr>
      <w:tr w:rsidR="005B5E8D" w:rsidRPr="005B5E8D" w14:paraId="102F3467" w14:textId="77777777" w:rsidTr="005B5E8D">
        <w:trPr>
          <w:trHeight w:val="20"/>
        </w:trPr>
        <w:tc>
          <w:tcPr>
            <w:tcW w:w="11109" w:type="dxa"/>
            <w:vAlign w:val="center"/>
            <w:hideMark/>
          </w:tcPr>
          <w:p w14:paraId="4629D7FB"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1701" w:type="dxa"/>
            <w:noWrap/>
            <w:vAlign w:val="center"/>
            <w:hideMark/>
          </w:tcPr>
          <w:p w14:paraId="4E4F8CB4" w14:textId="02B03388"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1 11 05024 14 0000 120</w:t>
            </w:r>
          </w:p>
        </w:tc>
        <w:tc>
          <w:tcPr>
            <w:tcW w:w="907" w:type="dxa"/>
            <w:noWrap/>
            <w:vAlign w:val="center"/>
            <w:hideMark/>
          </w:tcPr>
          <w:p w14:paraId="5CD5AB0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3 000,0</w:t>
            </w:r>
          </w:p>
        </w:tc>
        <w:tc>
          <w:tcPr>
            <w:tcW w:w="971" w:type="dxa"/>
            <w:noWrap/>
            <w:vAlign w:val="center"/>
            <w:hideMark/>
          </w:tcPr>
          <w:p w14:paraId="0C0F435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1 275,3</w:t>
            </w:r>
          </w:p>
        </w:tc>
        <w:tc>
          <w:tcPr>
            <w:tcW w:w="964" w:type="dxa"/>
            <w:noWrap/>
            <w:vAlign w:val="center"/>
            <w:hideMark/>
          </w:tcPr>
          <w:p w14:paraId="4097875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42,5</w:t>
            </w:r>
          </w:p>
        </w:tc>
      </w:tr>
      <w:tr w:rsidR="005B5E8D" w:rsidRPr="005B5E8D" w14:paraId="16161C08" w14:textId="77777777" w:rsidTr="005B5E8D">
        <w:trPr>
          <w:trHeight w:val="20"/>
        </w:trPr>
        <w:tc>
          <w:tcPr>
            <w:tcW w:w="11109" w:type="dxa"/>
            <w:vAlign w:val="center"/>
            <w:hideMark/>
          </w:tcPr>
          <w:p w14:paraId="7DF9FE33"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1701" w:type="dxa"/>
            <w:noWrap/>
            <w:vAlign w:val="center"/>
            <w:hideMark/>
          </w:tcPr>
          <w:p w14:paraId="7A99DFDD" w14:textId="3CB5A866"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1 11 05034 14 0000 120</w:t>
            </w:r>
          </w:p>
        </w:tc>
        <w:tc>
          <w:tcPr>
            <w:tcW w:w="907" w:type="dxa"/>
            <w:noWrap/>
            <w:vAlign w:val="center"/>
            <w:hideMark/>
          </w:tcPr>
          <w:p w14:paraId="7C2E0C8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1 800,0</w:t>
            </w:r>
          </w:p>
        </w:tc>
        <w:tc>
          <w:tcPr>
            <w:tcW w:w="971" w:type="dxa"/>
            <w:noWrap/>
            <w:vAlign w:val="center"/>
            <w:hideMark/>
          </w:tcPr>
          <w:p w14:paraId="0DA2AE5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803,4</w:t>
            </w:r>
          </w:p>
        </w:tc>
        <w:tc>
          <w:tcPr>
            <w:tcW w:w="964" w:type="dxa"/>
            <w:noWrap/>
            <w:vAlign w:val="center"/>
            <w:hideMark/>
          </w:tcPr>
          <w:p w14:paraId="35082F9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44,6</w:t>
            </w:r>
          </w:p>
        </w:tc>
      </w:tr>
      <w:tr w:rsidR="005B5E8D" w:rsidRPr="005B5E8D" w14:paraId="42B0940F" w14:textId="77777777" w:rsidTr="005B5E8D">
        <w:trPr>
          <w:trHeight w:val="20"/>
        </w:trPr>
        <w:tc>
          <w:tcPr>
            <w:tcW w:w="11109" w:type="dxa"/>
            <w:vAlign w:val="center"/>
            <w:hideMark/>
          </w:tcPr>
          <w:p w14:paraId="693E1B85"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округами</w:t>
            </w:r>
          </w:p>
        </w:tc>
        <w:tc>
          <w:tcPr>
            <w:tcW w:w="1701" w:type="dxa"/>
            <w:noWrap/>
            <w:vAlign w:val="center"/>
            <w:hideMark/>
          </w:tcPr>
          <w:p w14:paraId="0EB2BB80" w14:textId="200A14AD"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1 11 07015 14 0000 120</w:t>
            </w:r>
          </w:p>
        </w:tc>
        <w:tc>
          <w:tcPr>
            <w:tcW w:w="907" w:type="dxa"/>
            <w:noWrap/>
            <w:vAlign w:val="center"/>
            <w:hideMark/>
          </w:tcPr>
          <w:p w14:paraId="79CFCC7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10,0</w:t>
            </w:r>
          </w:p>
        </w:tc>
        <w:tc>
          <w:tcPr>
            <w:tcW w:w="971" w:type="dxa"/>
            <w:noWrap/>
            <w:vAlign w:val="center"/>
            <w:hideMark/>
          </w:tcPr>
          <w:p w14:paraId="33E4604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64" w:type="dxa"/>
            <w:noWrap/>
            <w:vAlign w:val="center"/>
            <w:hideMark/>
          </w:tcPr>
          <w:p w14:paraId="5B4D61D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r>
      <w:tr w:rsidR="005B5E8D" w:rsidRPr="005B5E8D" w14:paraId="1B853C25" w14:textId="77777777" w:rsidTr="005B5E8D">
        <w:trPr>
          <w:trHeight w:val="20"/>
        </w:trPr>
        <w:tc>
          <w:tcPr>
            <w:tcW w:w="11109" w:type="dxa"/>
            <w:vAlign w:val="center"/>
            <w:hideMark/>
          </w:tcPr>
          <w:p w14:paraId="0B2CDA72"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01" w:type="dxa"/>
            <w:noWrap/>
            <w:vAlign w:val="center"/>
            <w:hideMark/>
          </w:tcPr>
          <w:p w14:paraId="52C4F678" w14:textId="3DC8043E"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1 11 09044 14 0000 120</w:t>
            </w:r>
          </w:p>
        </w:tc>
        <w:tc>
          <w:tcPr>
            <w:tcW w:w="907" w:type="dxa"/>
            <w:noWrap/>
            <w:vAlign w:val="center"/>
            <w:hideMark/>
          </w:tcPr>
          <w:p w14:paraId="6930362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2 255,0</w:t>
            </w:r>
          </w:p>
        </w:tc>
        <w:tc>
          <w:tcPr>
            <w:tcW w:w="971" w:type="dxa"/>
            <w:noWrap/>
            <w:vAlign w:val="center"/>
            <w:hideMark/>
          </w:tcPr>
          <w:p w14:paraId="7999765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2 154,9</w:t>
            </w:r>
          </w:p>
        </w:tc>
        <w:tc>
          <w:tcPr>
            <w:tcW w:w="964" w:type="dxa"/>
            <w:noWrap/>
            <w:vAlign w:val="center"/>
            <w:hideMark/>
          </w:tcPr>
          <w:p w14:paraId="0F5DC61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95,6</w:t>
            </w:r>
          </w:p>
        </w:tc>
      </w:tr>
      <w:tr w:rsidR="005B5E8D" w:rsidRPr="005B5E8D" w14:paraId="2F33DB25" w14:textId="77777777" w:rsidTr="005B5E8D">
        <w:trPr>
          <w:trHeight w:val="20"/>
        </w:trPr>
        <w:tc>
          <w:tcPr>
            <w:tcW w:w="11109" w:type="dxa"/>
            <w:vAlign w:val="center"/>
            <w:hideMark/>
          </w:tcPr>
          <w:p w14:paraId="61611E79"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Платежи при пользовании природными ресурсами</w:t>
            </w:r>
          </w:p>
        </w:tc>
        <w:tc>
          <w:tcPr>
            <w:tcW w:w="1701" w:type="dxa"/>
            <w:noWrap/>
            <w:vAlign w:val="center"/>
            <w:hideMark/>
          </w:tcPr>
          <w:p w14:paraId="65DAE949" w14:textId="3D579EBB"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1 12 00000 00 0000 000</w:t>
            </w:r>
          </w:p>
        </w:tc>
        <w:tc>
          <w:tcPr>
            <w:tcW w:w="907" w:type="dxa"/>
            <w:noWrap/>
            <w:vAlign w:val="center"/>
            <w:hideMark/>
          </w:tcPr>
          <w:p w14:paraId="1A3493DA"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1 080,0</w:t>
            </w:r>
          </w:p>
        </w:tc>
        <w:tc>
          <w:tcPr>
            <w:tcW w:w="971" w:type="dxa"/>
            <w:noWrap/>
            <w:vAlign w:val="center"/>
            <w:hideMark/>
          </w:tcPr>
          <w:p w14:paraId="6E18CF1C"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250,7</w:t>
            </w:r>
          </w:p>
        </w:tc>
        <w:tc>
          <w:tcPr>
            <w:tcW w:w="964" w:type="dxa"/>
            <w:noWrap/>
            <w:vAlign w:val="center"/>
            <w:hideMark/>
          </w:tcPr>
          <w:p w14:paraId="48CE58DC"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23,2</w:t>
            </w:r>
          </w:p>
        </w:tc>
      </w:tr>
      <w:tr w:rsidR="005B5E8D" w:rsidRPr="005B5E8D" w14:paraId="2039A054" w14:textId="77777777" w:rsidTr="005B5E8D">
        <w:trPr>
          <w:trHeight w:val="20"/>
        </w:trPr>
        <w:tc>
          <w:tcPr>
            <w:tcW w:w="11109" w:type="dxa"/>
            <w:vAlign w:val="center"/>
            <w:hideMark/>
          </w:tcPr>
          <w:p w14:paraId="736AF181"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Плата за негативное воздействие на окружающую среду</w:t>
            </w:r>
          </w:p>
        </w:tc>
        <w:tc>
          <w:tcPr>
            <w:tcW w:w="1701" w:type="dxa"/>
            <w:noWrap/>
            <w:vAlign w:val="center"/>
            <w:hideMark/>
          </w:tcPr>
          <w:p w14:paraId="68BFE49C" w14:textId="65714E76"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1 12 01000 01 0000 120</w:t>
            </w:r>
          </w:p>
        </w:tc>
        <w:tc>
          <w:tcPr>
            <w:tcW w:w="907" w:type="dxa"/>
            <w:noWrap/>
            <w:vAlign w:val="center"/>
            <w:hideMark/>
          </w:tcPr>
          <w:p w14:paraId="24B2338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1 080,0</w:t>
            </w:r>
          </w:p>
        </w:tc>
        <w:tc>
          <w:tcPr>
            <w:tcW w:w="971" w:type="dxa"/>
            <w:noWrap/>
            <w:vAlign w:val="center"/>
            <w:hideMark/>
          </w:tcPr>
          <w:p w14:paraId="636F895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250,7</w:t>
            </w:r>
          </w:p>
        </w:tc>
        <w:tc>
          <w:tcPr>
            <w:tcW w:w="964" w:type="dxa"/>
            <w:noWrap/>
            <w:vAlign w:val="center"/>
            <w:hideMark/>
          </w:tcPr>
          <w:p w14:paraId="48F5FEB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23,2</w:t>
            </w:r>
          </w:p>
        </w:tc>
      </w:tr>
      <w:tr w:rsidR="005B5E8D" w:rsidRPr="005B5E8D" w14:paraId="1EF92F63" w14:textId="77777777" w:rsidTr="005B5E8D">
        <w:trPr>
          <w:trHeight w:val="20"/>
        </w:trPr>
        <w:tc>
          <w:tcPr>
            <w:tcW w:w="11109" w:type="dxa"/>
            <w:vAlign w:val="center"/>
            <w:hideMark/>
          </w:tcPr>
          <w:p w14:paraId="5DC874EE"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1701" w:type="dxa"/>
            <w:noWrap/>
            <w:vAlign w:val="center"/>
            <w:hideMark/>
          </w:tcPr>
          <w:p w14:paraId="6E3AB41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1 12 01010 01 6000 120</w:t>
            </w:r>
          </w:p>
        </w:tc>
        <w:tc>
          <w:tcPr>
            <w:tcW w:w="907" w:type="dxa"/>
            <w:noWrap/>
            <w:vAlign w:val="center"/>
            <w:hideMark/>
          </w:tcPr>
          <w:p w14:paraId="5D1AAF5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700,0</w:t>
            </w:r>
          </w:p>
        </w:tc>
        <w:tc>
          <w:tcPr>
            <w:tcW w:w="971" w:type="dxa"/>
            <w:noWrap/>
            <w:vAlign w:val="center"/>
            <w:hideMark/>
          </w:tcPr>
          <w:p w14:paraId="63C57B3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210,6</w:t>
            </w:r>
          </w:p>
        </w:tc>
        <w:tc>
          <w:tcPr>
            <w:tcW w:w="964" w:type="dxa"/>
            <w:noWrap/>
            <w:vAlign w:val="center"/>
            <w:hideMark/>
          </w:tcPr>
          <w:p w14:paraId="2A15BCD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30,1</w:t>
            </w:r>
          </w:p>
        </w:tc>
      </w:tr>
      <w:tr w:rsidR="005B5E8D" w:rsidRPr="005B5E8D" w14:paraId="5C05E52E" w14:textId="77777777" w:rsidTr="005B5E8D">
        <w:trPr>
          <w:trHeight w:val="20"/>
        </w:trPr>
        <w:tc>
          <w:tcPr>
            <w:tcW w:w="11109" w:type="dxa"/>
            <w:vAlign w:val="center"/>
            <w:hideMark/>
          </w:tcPr>
          <w:p w14:paraId="589BA8CD"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701" w:type="dxa"/>
            <w:noWrap/>
            <w:vAlign w:val="center"/>
            <w:hideMark/>
          </w:tcPr>
          <w:p w14:paraId="66A7B76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1 12 01030 01 6000 120</w:t>
            </w:r>
          </w:p>
        </w:tc>
        <w:tc>
          <w:tcPr>
            <w:tcW w:w="907" w:type="dxa"/>
            <w:noWrap/>
            <w:vAlign w:val="center"/>
            <w:hideMark/>
          </w:tcPr>
          <w:p w14:paraId="4B330E8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230,0</w:t>
            </w:r>
          </w:p>
        </w:tc>
        <w:tc>
          <w:tcPr>
            <w:tcW w:w="971" w:type="dxa"/>
            <w:noWrap/>
            <w:vAlign w:val="center"/>
            <w:hideMark/>
          </w:tcPr>
          <w:p w14:paraId="00C2434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38,0</w:t>
            </w:r>
          </w:p>
        </w:tc>
        <w:tc>
          <w:tcPr>
            <w:tcW w:w="964" w:type="dxa"/>
            <w:noWrap/>
            <w:vAlign w:val="center"/>
            <w:hideMark/>
          </w:tcPr>
          <w:p w14:paraId="379B4DD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16,5</w:t>
            </w:r>
          </w:p>
        </w:tc>
      </w:tr>
      <w:tr w:rsidR="005B5E8D" w:rsidRPr="005B5E8D" w14:paraId="0D4C68B9" w14:textId="77777777" w:rsidTr="005B5E8D">
        <w:trPr>
          <w:trHeight w:val="20"/>
        </w:trPr>
        <w:tc>
          <w:tcPr>
            <w:tcW w:w="11109" w:type="dxa"/>
            <w:vAlign w:val="center"/>
            <w:hideMark/>
          </w:tcPr>
          <w:p w14:paraId="6936043A"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1701" w:type="dxa"/>
            <w:noWrap/>
            <w:vAlign w:val="center"/>
            <w:hideMark/>
          </w:tcPr>
          <w:p w14:paraId="584D223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1 12 01041 01 6000 120</w:t>
            </w:r>
          </w:p>
        </w:tc>
        <w:tc>
          <w:tcPr>
            <w:tcW w:w="907" w:type="dxa"/>
            <w:noWrap/>
            <w:vAlign w:val="center"/>
            <w:hideMark/>
          </w:tcPr>
          <w:p w14:paraId="2225E56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150,0</w:t>
            </w:r>
          </w:p>
        </w:tc>
        <w:tc>
          <w:tcPr>
            <w:tcW w:w="971" w:type="dxa"/>
            <w:noWrap/>
            <w:vAlign w:val="center"/>
            <w:hideMark/>
          </w:tcPr>
          <w:p w14:paraId="22DE895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2,1</w:t>
            </w:r>
          </w:p>
        </w:tc>
        <w:tc>
          <w:tcPr>
            <w:tcW w:w="964" w:type="dxa"/>
            <w:noWrap/>
            <w:vAlign w:val="center"/>
            <w:hideMark/>
          </w:tcPr>
          <w:p w14:paraId="4E46CDA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1,4</w:t>
            </w:r>
          </w:p>
        </w:tc>
      </w:tr>
      <w:tr w:rsidR="005B5E8D" w:rsidRPr="005B5E8D" w14:paraId="32FFC54C" w14:textId="77777777" w:rsidTr="005B5E8D">
        <w:trPr>
          <w:trHeight w:val="20"/>
        </w:trPr>
        <w:tc>
          <w:tcPr>
            <w:tcW w:w="11109" w:type="dxa"/>
            <w:vAlign w:val="center"/>
            <w:hideMark/>
          </w:tcPr>
          <w:p w14:paraId="475A27A5"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Доходы от оказания платных услуг (работ) и компенсации затрат государства</w:t>
            </w:r>
          </w:p>
        </w:tc>
        <w:tc>
          <w:tcPr>
            <w:tcW w:w="1701" w:type="dxa"/>
            <w:noWrap/>
            <w:vAlign w:val="center"/>
            <w:hideMark/>
          </w:tcPr>
          <w:p w14:paraId="68AFC5BF" w14:textId="46DBFF9A"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1 13 00000 00 0000 000</w:t>
            </w:r>
          </w:p>
        </w:tc>
        <w:tc>
          <w:tcPr>
            <w:tcW w:w="907" w:type="dxa"/>
            <w:noWrap/>
            <w:vAlign w:val="center"/>
            <w:hideMark/>
          </w:tcPr>
          <w:p w14:paraId="3A42244D"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1 377,1</w:t>
            </w:r>
          </w:p>
        </w:tc>
        <w:tc>
          <w:tcPr>
            <w:tcW w:w="971" w:type="dxa"/>
            <w:noWrap/>
            <w:vAlign w:val="center"/>
            <w:hideMark/>
          </w:tcPr>
          <w:p w14:paraId="167777BD"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1 327,3</w:t>
            </w:r>
          </w:p>
        </w:tc>
        <w:tc>
          <w:tcPr>
            <w:tcW w:w="964" w:type="dxa"/>
            <w:noWrap/>
            <w:vAlign w:val="center"/>
            <w:hideMark/>
          </w:tcPr>
          <w:p w14:paraId="0039585E"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96,4</w:t>
            </w:r>
          </w:p>
        </w:tc>
      </w:tr>
      <w:tr w:rsidR="005B5E8D" w:rsidRPr="005B5E8D" w14:paraId="13D93F4A" w14:textId="77777777" w:rsidTr="005B5E8D">
        <w:trPr>
          <w:trHeight w:val="20"/>
        </w:trPr>
        <w:tc>
          <w:tcPr>
            <w:tcW w:w="11109" w:type="dxa"/>
            <w:vAlign w:val="center"/>
            <w:hideMark/>
          </w:tcPr>
          <w:p w14:paraId="1940C277"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Прочие доходы от компенсации затрат бюджетов муниципальных округов</w:t>
            </w:r>
          </w:p>
        </w:tc>
        <w:tc>
          <w:tcPr>
            <w:tcW w:w="1701" w:type="dxa"/>
            <w:noWrap/>
            <w:vAlign w:val="center"/>
            <w:hideMark/>
          </w:tcPr>
          <w:p w14:paraId="64710687" w14:textId="00E97EA8"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1 13 02994 14 0000 130</w:t>
            </w:r>
          </w:p>
        </w:tc>
        <w:tc>
          <w:tcPr>
            <w:tcW w:w="907" w:type="dxa"/>
            <w:vAlign w:val="center"/>
            <w:hideMark/>
          </w:tcPr>
          <w:p w14:paraId="5F1444D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1 377,1</w:t>
            </w:r>
          </w:p>
        </w:tc>
        <w:tc>
          <w:tcPr>
            <w:tcW w:w="971" w:type="dxa"/>
            <w:vAlign w:val="center"/>
            <w:hideMark/>
          </w:tcPr>
          <w:p w14:paraId="27A1666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1 327,3</w:t>
            </w:r>
          </w:p>
        </w:tc>
        <w:tc>
          <w:tcPr>
            <w:tcW w:w="964" w:type="dxa"/>
            <w:noWrap/>
            <w:vAlign w:val="center"/>
            <w:hideMark/>
          </w:tcPr>
          <w:p w14:paraId="75E2AB7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96,4</w:t>
            </w:r>
          </w:p>
        </w:tc>
      </w:tr>
      <w:tr w:rsidR="005B5E8D" w:rsidRPr="005B5E8D" w14:paraId="2154E118" w14:textId="77777777" w:rsidTr="005B5E8D">
        <w:trPr>
          <w:trHeight w:val="20"/>
        </w:trPr>
        <w:tc>
          <w:tcPr>
            <w:tcW w:w="11109" w:type="dxa"/>
            <w:vAlign w:val="center"/>
            <w:hideMark/>
          </w:tcPr>
          <w:p w14:paraId="105DB6F4"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Доходы от продажи материальных и нематериальных активов</w:t>
            </w:r>
          </w:p>
        </w:tc>
        <w:tc>
          <w:tcPr>
            <w:tcW w:w="1701" w:type="dxa"/>
            <w:noWrap/>
            <w:vAlign w:val="center"/>
            <w:hideMark/>
          </w:tcPr>
          <w:p w14:paraId="76406389" w14:textId="18AC9FFE"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1 14 00000 00 0000 000</w:t>
            </w:r>
          </w:p>
        </w:tc>
        <w:tc>
          <w:tcPr>
            <w:tcW w:w="907" w:type="dxa"/>
            <w:noWrap/>
            <w:vAlign w:val="center"/>
            <w:hideMark/>
          </w:tcPr>
          <w:p w14:paraId="1F37881E"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1 265,0</w:t>
            </w:r>
          </w:p>
        </w:tc>
        <w:tc>
          <w:tcPr>
            <w:tcW w:w="971" w:type="dxa"/>
            <w:noWrap/>
            <w:vAlign w:val="center"/>
            <w:hideMark/>
          </w:tcPr>
          <w:p w14:paraId="306D986D"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1 119,7</w:t>
            </w:r>
          </w:p>
        </w:tc>
        <w:tc>
          <w:tcPr>
            <w:tcW w:w="964" w:type="dxa"/>
            <w:noWrap/>
            <w:vAlign w:val="center"/>
            <w:hideMark/>
          </w:tcPr>
          <w:p w14:paraId="777D69E8"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88,5</w:t>
            </w:r>
          </w:p>
        </w:tc>
      </w:tr>
      <w:tr w:rsidR="005B5E8D" w:rsidRPr="005B5E8D" w14:paraId="7790C6F6" w14:textId="77777777" w:rsidTr="005B5E8D">
        <w:trPr>
          <w:trHeight w:val="20"/>
        </w:trPr>
        <w:tc>
          <w:tcPr>
            <w:tcW w:w="11109" w:type="dxa"/>
            <w:vAlign w:val="center"/>
            <w:hideMark/>
          </w:tcPr>
          <w:p w14:paraId="504C1A47"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noWrap/>
            <w:vAlign w:val="center"/>
            <w:hideMark/>
          </w:tcPr>
          <w:p w14:paraId="1298F75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1 14 02000 00 0000 000</w:t>
            </w:r>
          </w:p>
        </w:tc>
        <w:tc>
          <w:tcPr>
            <w:tcW w:w="907" w:type="dxa"/>
            <w:vAlign w:val="center"/>
            <w:hideMark/>
          </w:tcPr>
          <w:p w14:paraId="1155FE3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1265,0</w:t>
            </w:r>
          </w:p>
        </w:tc>
        <w:tc>
          <w:tcPr>
            <w:tcW w:w="971" w:type="dxa"/>
            <w:vAlign w:val="center"/>
            <w:hideMark/>
          </w:tcPr>
          <w:p w14:paraId="2B05E7C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549,4</w:t>
            </w:r>
          </w:p>
        </w:tc>
        <w:tc>
          <w:tcPr>
            <w:tcW w:w="964" w:type="dxa"/>
            <w:noWrap/>
            <w:vAlign w:val="center"/>
            <w:hideMark/>
          </w:tcPr>
          <w:p w14:paraId="1C9ABEA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43,4</w:t>
            </w:r>
          </w:p>
        </w:tc>
      </w:tr>
      <w:tr w:rsidR="005B5E8D" w:rsidRPr="005B5E8D" w14:paraId="0B4E0149" w14:textId="77777777" w:rsidTr="005B5E8D">
        <w:trPr>
          <w:trHeight w:val="20"/>
        </w:trPr>
        <w:tc>
          <w:tcPr>
            <w:tcW w:w="11109" w:type="dxa"/>
            <w:vAlign w:val="center"/>
            <w:hideMark/>
          </w:tcPr>
          <w:p w14:paraId="082DB159"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01" w:type="dxa"/>
            <w:noWrap/>
            <w:vAlign w:val="center"/>
            <w:hideMark/>
          </w:tcPr>
          <w:p w14:paraId="5BF95F0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1 14 02050 14 0000 410</w:t>
            </w:r>
          </w:p>
        </w:tc>
        <w:tc>
          <w:tcPr>
            <w:tcW w:w="907" w:type="dxa"/>
            <w:noWrap/>
            <w:vAlign w:val="center"/>
            <w:hideMark/>
          </w:tcPr>
          <w:p w14:paraId="08C046A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1 265,0</w:t>
            </w:r>
          </w:p>
        </w:tc>
        <w:tc>
          <w:tcPr>
            <w:tcW w:w="971" w:type="dxa"/>
            <w:noWrap/>
            <w:vAlign w:val="center"/>
            <w:hideMark/>
          </w:tcPr>
          <w:p w14:paraId="5363086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549,4</w:t>
            </w:r>
          </w:p>
        </w:tc>
        <w:tc>
          <w:tcPr>
            <w:tcW w:w="964" w:type="dxa"/>
            <w:noWrap/>
            <w:vAlign w:val="center"/>
            <w:hideMark/>
          </w:tcPr>
          <w:p w14:paraId="19451BF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43,4</w:t>
            </w:r>
          </w:p>
        </w:tc>
      </w:tr>
      <w:tr w:rsidR="005B5E8D" w:rsidRPr="005B5E8D" w14:paraId="1F46A16B" w14:textId="77777777" w:rsidTr="005B5E8D">
        <w:trPr>
          <w:trHeight w:val="20"/>
        </w:trPr>
        <w:tc>
          <w:tcPr>
            <w:tcW w:w="11109" w:type="dxa"/>
            <w:vAlign w:val="center"/>
            <w:hideMark/>
          </w:tcPr>
          <w:p w14:paraId="4A941659"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01" w:type="dxa"/>
            <w:noWrap/>
            <w:vAlign w:val="center"/>
            <w:hideMark/>
          </w:tcPr>
          <w:p w14:paraId="2E2A437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1 14 02043 14 0000 410</w:t>
            </w:r>
          </w:p>
        </w:tc>
        <w:tc>
          <w:tcPr>
            <w:tcW w:w="907" w:type="dxa"/>
            <w:noWrap/>
            <w:vAlign w:val="center"/>
            <w:hideMark/>
          </w:tcPr>
          <w:p w14:paraId="266A7AE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1 265,0</w:t>
            </w:r>
          </w:p>
        </w:tc>
        <w:tc>
          <w:tcPr>
            <w:tcW w:w="971" w:type="dxa"/>
            <w:noWrap/>
            <w:vAlign w:val="center"/>
            <w:hideMark/>
          </w:tcPr>
          <w:p w14:paraId="5DFAC25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549,4</w:t>
            </w:r>
          </w:p>
        </w:tc>
        <w:tc>
          <w:tcPr>
            <w:tcW w:w="964" w:type="dxa"/>
            <w:noWrap/>
            <w:vAlign w:val="center"/>
            <w:hideMark/>
          </w:tcPr>
          <w:p w14:paraId="77FF7C0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43,4</w:t>
            </w:r>
          </w:p>
        </w:tc>
      </w:tr>
      <w:tr w:rsidR="005B5E8D" w:rsidRPr="005B5E8D" w14:paraId="7FDF5FC1" w14:textId="77777777" w:rsidTr="005B5E8D">
        <w:trPr>
          <w:trHeight w:val="20"/>
        </w:trPr>
        <w:tc>
          <w:tcPr>
            <w:tcW w:w="11109" w:type="dxa"/>
            <w:vAlign w:val="center"/>
            <w:hideMark/>
          </w:tcPr>
          <w:p w14:paraId="73AB3D3E"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701" w:type="dxa"/>
            <w:noWrap/>
            <w:vAlign w:val="center"/>
            <w:hideMark/>
          </w:tcPr>
          <w:p w14:paraId="0B59564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1 14 02040 14 0000 440</w:t>
            </w:r>
          </w:p>
        </w:tc>
        <w:tc>
          <w:tcPr>
            <w:tcW w:w="907" w:type="dxa"/>
            <w:noWrap/>
            <w:vAlign w:val="center"/>
            <w:hideMark/>
          </w:tcPr>
          <w:p w14:paraId="7D4FCB37" w14:textId="2644A357" w:rsidR="00CB6394" w:rsidRPr="005B5E8D" w:rsidRDefault="00CB6394" w:rsidP="005B5E8D">
            <w:pPr>
              <w:pStyle w:val="af"/>
              <w:tabs>
                <w:tab w:val="left" w:pos="5954"/>
              </w:tabs>
              <w:spacing w:after="0"/>
              <w:ind w:left="-57" w:right="-57" w:firstLine="0"/>
              <w:jc w:val="center"/>
              <w:rPr>
                <w:sz w:val="16"/>
                <w:szCs w:val="16"/>
              </w:rPr>
            </w:pPr>
          </w:p>
        </w:tc>
        <w:tc>
          <w:tcPr>
            <w:tcW w:w="971" w:type="dxa"/>
            <w:noWrap/>
            <w:vAlign w:val="center"/>
            <w:hideMark/>
          </w:tcPr>
          <w:p w14:paraId="7933EC9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244,2</w:t>
            </w:r>
          </w:p>
        </w:tc>
        <w:tc>
          <w:tcPr>
            <w:tcW w:w="964" w:type="dxa"/>
            <w:noWrap/>
            <w:vAlign w:val="center"/>
            <w:hideMark/>
          </w:tcPr>
          <w:p w14:paraId="5809827A" w14:textId="0C9E1EE8"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51F70E67" w14:textId="77777777" w:rsidTr="005B5E8D">
        <w:trPr>
          <w:trHeight w:val="20"/>
        </w:trPr>
        <w:tc>
          <w:tcPr>
            <w:tcW w:w="11109" w:type="dxa"/>
            <w:vAlign w:val="center"/>
            <w:hideMark/>
          </w:tcPr>
          <w:p w14:paraId="37695C5C"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701" w:type="dxa"/>
            <w:noWrap/>
            <w:vAlign w:val="center"/>
            <w:hideMark/>
          </w:tcPr>
          <w:p w14:paraId="600908F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1 14 02043 14 0000 440</w:t>
            </w:r>
          </w:p>
        </w:tc>
        <w:tc>
          <w:tcPr>
            <w:tcW w:w="907" w:type="dxa"/>
            <w:noWrap/>
            <w:vAlign w:val="center"/>
            <w:hideMark/>
          </w:tcPr>
          <w:p w14:paraId="55A9D9E0" w14:textId="323AFAD4" w:rsidR="00CB6394" w:rsidRPr="005B5E8D" w:rsidRDefault="00CB6394" w:rsidP="005B5E8D">
            <w:pPr>
              <w:pStyle w:val="af"/>
              <w:tabs>
                <w:tab w:val="left" w:pos="5954"/>
              </w:tabs>
              <w:spacing w:after="0"/>
              <w:ind w:left="-57" w:right="-57" w:firstLine="0"/>
              <w:jc w:val="center"/>
              <w:rPr>
                <w:sz w:val="16"/>
                <w:szCs w:val="16"/>
              </w:rPr>
            </w:pPr>
          </w:p>
        </w:tc>
        <w:tc>
          <w:tcPr>
            <w:tcW w:w="971" w:type="dxa"/>
            <w:noWrap/>
            <w:vAlign w:val="center"/>
            <w:hideMark/>
          </w:tcPr>
          <w:p w14:paraId="701840A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244,2</w:t>
            </w:r>
          </w:p>
        </w:tc>
        <w:tc>
          <w:tcPr>
            <w:tcW w:w="964" w:type="dxa"/>
            <w:noWrap/>
            <w:vAlign w:val="center"/>
            <w:hideMark/>
          </w:tcPr>
          <w:p w14:paraId="6D758EE0" w14:textId="291468FF"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3A2C34B5" w14:textId="77777777" w:rsidTr="005B5E8D">
        <w:trPr>
          <w:trHeight w:val="20"/>
        </w:trPr>
        <w:tc>
          <w:tcPr>
            <w:tcW w:w="11109" w:type="dxa"/>
            <w:vAlign w:val="center"/>
            <w:hideMark/>
          </w:tcPr>
          <w:p w14:paraId="0DF055F8"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701" w:type="dxa"/>
            <w:noWrap/>
            <w:vAlign w:val="center"/>
            <w:hideMark/>
          </w:tcPr>
          <w:p w14:paraId="581EC8A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1 14 06012 14 0000 440</w:t>
            </w:r>
          </w:p>
        </w:tc>
        <w:tc>
          <w:tcPr>
            <w:tcW w:w="907" w:type="dxa"/>
            <w:noWrap/>
            <w:vAlign w:val="center"/>
            <w:hideMark/>
          </w:tcPr>
          <w:p w14:paraId="3005C74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noWrap/>
            <w:vAlign w:val="center"/>
            <w:hideMark/>
          </w:tcPr>
          <w:p w14:paraId="68B9CEB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245,3</w:t>
            </w:r>
          </w:p>
        </w:tc>
        <w:tc>
          <w:tcPr>
            <w:tcW w:w="964" w:type="dxa"/>
            <w:noWrap/>
            <w:vAlign w:val="center"/>
            <w:hideMark/>
          </w:tcPr>
          <w:p w14:paraId="3B3D4FD3" w14:textId="0F0CD9C1"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60E7FA8C" w14:textId="77777777" w:rsidTr="005B5E8D">
        <w:trPr>
          <w:trHeight w:val="20"/>
        </w:trPr>
        <w:tc>
          <w:tcPr>
            <w:tcW w:w="11109" w:type="dxa"/>
            <w:vAlign w:val="center"/>
            <w:hideMark/>
          </w:tcPr>
          <w:p w14:paraId="4CEEE28A"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1701" w:type="dxa"/>
            <w:noWrap/>
            <w:vAlign w:val="center"/>
            <w:hideMark/>
          </w:tcPr>
          <w:p w14:paraId="0375995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1 14 06024 14 0000 440</w:t>
            </w:r>
          </w:p>
        </w:tc>
        <w:tc>
          <w:tcPr>
            <w:tcW w:w="907" w:type="dxa"/>
            <w:noWrap/>
            <w:vAlign w:val="center"/>
            <w:hideMark/>
          </w:tcPr>
          <w:p w14:paraId="51890E00" w14:textId="1BB55B2A" w:rsidR="00CB6394" w:rsidRPr="005B5E8D" w:rsidRDefault="00CB6394" w:rsidP="005B5E8D">
            <w:pPr>
              <w:pStyle w:val="af"/>
              <w:tabs>
                <w:tab w:val="left" w:pos="5954"/>
              </w:tabs>
              <w:spacing w:after="0"/>
              <w:ind w:left="-57" w:right="-57" w:firstLine="0"/>
              <w:jc w:val="center"/>
              <w:rPr>
                <w:sz w:val="16"/>
                <w:szCs w:val="16"/>
              </w:rPr>
            </w:pPr>
          </w:p>
        </w:tc>
        <w:tc>
          <w:tcPr>
            <w:tcW w:w="971" w:type="dxa"/>
            <w:noWrap/>
            <w:vAlign w:val="center"/>
            <w:hideMark/>
          </w:tcPr>
          <w:p w14:paraId="11EAFCF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80,8</w:t>
            </w:r>
          </w:p>
        </w:tc>
        <w:tc>
          <w:tcPr>
            <w:tcW w:w="964" w:type="dxa"/>
            <w:noWrap/>
            <w:vAlign w:val="center"/>
            <w:hideMark/>
          </w:tcPr>
          <w:p w14:paraId="7EF6E624" w14:textId="7B0A6FCA"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7F691941" w14:textId="77777777" w:rsidTr="005B5E8D">
        <w:trPr>
          <w:trHeight w:val="20"/>
        </w:trPr>
        <w:tc>
          <w:tcPr>
            <w:tcW w:w="11109" w:type="dxa"/>
            <w:vAlign w:val="center"/>
            <w:hideMark/>
          </w:tcPr>
          <w:p w14:paraId="3E83B649"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Штрафы, санкции, возмещение ущерба</w:t>
            </w:r>
          </w:p>
        </w:tc>
        <w:tc>
          <w:tcPr>
            <w:tcW w:w="1701" w:type="dxa"/>
            <w:noWrap/>
            <w:vAlign w:val="center"/>
            <w:hideMark/>
          </w:tcPr>
          <w:p w14:paraId="5DF4D7CC" w14:textId="3182862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1 16 00000 00 0000 000</w:t>
            </w:r>
          </w:p>
        </w:tc>
        <w:tc>
          <w:tcPr>
            <w:tcW w:w="907" w:type="dxa"/>
            <w:noWrap/>
            <w:vAlign w:val="center"/>
            <w:hideMark/>
          </w:tcPr>
          <w:p w14:paraId="15079FAD"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720,5</w:t>
            </w:r>
          </w:p>
        </w:tc>
        <w:tc>
          <w:tcPr>
            <w:tcW w:w="971" w:type="dxa"/>
            <w:noWrap/>
            <w:vAlign w:val="center"/>
            <w:hideMark/>
          </w:tcPr>
          <w:p w14:paraId="60857F45"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1 888,0</w:t>
            </w:r>
          </w:p>
        </w:tc>
        <w:tc>
          <w:tcPr>
            <w:tcW w:w="964" w:type="dxa"/>
            <w:noWrap/>
            <w:vAlign w:val="center"/>
            <w:hideMark/>
          </w:tcPr>
          <w:p w14:paraId="7C70689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262,0</w:t>
            </w:r>
          </w:p>
        </w:tc>
      </w:tr>
      <w:tr w:rsidR="005B5E8D" w:rsidRPr="005B5E8D" w14:paraId="5CABC399" w14:textId="77777777" w:rsidTr="005B5E8D">
        <w:trPr>
          <w:trHeight w:val="20"/>
        </w:trPr>
        <w:tc>
          <w:tcPr>
            <w:tcW w:w="11109" w:type="dxa"/>
            <w:vAlign w:val="center"/>
            <w:hideMark/>
          </w:tcPr>
          <w:p w14:paraId="7DFAE000"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актов)</w:t>
            </w:r>
          </w:p>
        </w:tc>
        <w:tc>
          <w:tcPr>
            <w:tcW w:w="1701" w:type="dxa"/>
            <w:noWrap/>
            <w:vAlign w:val="center"/>
            <w:hideMark/>
          </w:tcPr>
          <w:p w14:paraId="1C7056E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1 16 01053 01 0027 140</w:t>
            </w:r>
          </w:p>
        </w:tc>
        <w:tc>
          <w:tcPr>
            <w:tcW w:w="907" w:type="dxa"/>
            <w:noWrap/>
            <w:vAlign w:val="center"/>
            <w:hideMark/>
          </w:tcPr>
          <w:p w14:paraId="1CC30CA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28,0</w:t>
            </w:r>
          </w:p>
        </w:tc>
        <w:tc>
          <w:tcPr>
            <w:tcW w:w="971" w:type="dxa"/>
            <w:noWrap/>
            <w:vAlign w:val="center"/>
            <w:hideMark/>
          </w:tcPr>
          <w:p w14:paraId="01CA0F2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28,6</w:t>
            </w:r>
          </w:p>
        </w:tc>
        <w:tc>
          <w:tcPr>
            <w:tcW w:w="964" w:type="dxa"/>
            <w:noWrap/>
            <w:vAlign w:val="center"/>
            <w:hideMark/>
          </w:tcPr>
          <w:p w14:paraId="3FB34D5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102,1</w:t>
            </w:r>
          </w:p>
        </w:tc>
      </w:tr>
      <w:tr w:rsidR="005B5E8D" w:rsidRPr="005B5E8D" w14:paraId="768B0827" w14:textId="77777777" w:rsidTr="005B5E8D">
        <w:trPr>
          <w:trHeight w:val="20"/>
        </w:trPr>
        <w:tc>
          <w:tcPr>
            <w:tcW w:w="11109" w:type="dxa"/>
            <w:vAlign w:val="center"/>
            <w:hideMark/>
          </w:tcPr>
          <w:p w14:paraId="447BBB1E"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lastRenderedPageBreak/>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 уплату средств на содержание детей или нетрудоспособных родителей)</w:t>
            </w:r>
          </w:p>
        </w:tc>
        <w:tc>
          <w:tcPr>
            <w:tcW w:w="1701" w:type="dxa"/>
            <w:noWrap/>
            <w:vAlign w:val="center"/>
            <w:hideMark/>
          </w:tcPr>
          <w:p w14:paraId="59C6556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1 16 01053 01 0351 140</w:t>
            </w:r>
          </w:p>
        </w:tc>
        <w:tc>
          <w:tcPr>
            <w:tcW w:w="907" w:type="dxa"/>
            <w:noWrap/>
            <w:vAlign w:val="center"/>
            <w:hideMark/>
          </w:tcPr>
          <w:p w14:paraId="28C617C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14,0</w:t>
            </w:r>
          </w:p>
        </w:tc>
        <w:tc>
          <w:tcPr>
            <w:tcW w:w="971" w:type="dxa"/>
            <w:noWrap/>
            <w:vAlign w:val="center"/>
            <w:hideMark/>
          </w:tcPr>
          <w:p w14:paraId="528BB15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10,1</w:t>
            </w:r>
          </w:p>
        </w:tc>
        <w:tc>
          <w:tcPr>
            <w:tcW w:w="964" w:type="dxa"/>
            <w:noWrap/>
            <w:vAlign w:val="center"/>
            <w:hideMark/>
          </w:tcPr>
          <w:p w14:paraId="54204F3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72,1</w:t>
            </w:r>
          </w:p>
        </w:tc>
      </w:tr>
      <w:tr w:rsidR="005B5E8D" w:rsidRPr="005B5E8D" w14:paraId="53553941" w14:textId="77777777" w:rsidTr="005B5E8D">
        <w:trPr>
          <w:trHeight w:val="20"/>
        </w:trPr>
        <w:tc>
          <w:tcPr>
            <w:tcW w:w="11109" w:type="dxa"/>
            <w:vAlign w:val="center"/>
            <w:hideMark/>
          </w:tcPr>
          <w:p w14:paraId="4EC4BBF3"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701" w:type="dxa"/>
            <w:noWrap/>
            <w:vAlign w:val="center"/>
            <w:hideMark/>
          </w:tcPr>
          <w:p w14:paraId="6C6B35D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1 16 01063 01 0009 140</w:t>
            </w:r>
          </w:p>
        </w:tc>
        <w:tc>
          <w:tcPr>
            <w:tcW w:w="907" w:type="dxa"/>
            <w:noWrap/>
            <w:vAlign w:val="center"/>
            <w:hideMark/>
          </w:tcPr>
          <w:p w14:paraId="67FC52E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11,5</w:t>
            </w:r>
          </w:p>
        </w:tc>
        <w:tc>
          <w:tcPr>
            <w:tcW w:w="971" w:type="dxa"/>
            <w:noWrap/>
            <w:vAlign w:val="center"/>
            <w:hideMark/>
          </w:tcPr>
          <w:p w14:paraId="5605B9A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15,2</w:t>
            </w:r>
          </w:p>
        </w:tc>
        <w:tc>
          <w:tcPr>
            <w:tcW w:w="964" w:type="dxa"/>
            <w:noWrap/>
            <w:vAlign w:val="center"/>
            <w:hideMark/>
          </w:tcPr>
          <w:p w14:paraId="34AFB23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132,2</w:t>
            </w:r>
          </w:p>
        </w:tc>
      </w:tr>
      <w:tr w:rsidR="005B5E8D" w:rsidRPr="005B5E8D" w14:paraId="15E30BF6" w14:textId="77777777" w:rsidTr="005B5E8D">
        <w:trPr>
          <w:trHeight w:val="20"/>
        </w:trPr>
        <w:tc>
          <w:tcPr>
            <w:tcW w:w="11109" w:type="dxa"/>
            <w:vAlign w:val="center"/>
            <w:hideMark/>
          </w:tcPr>
          <w:p w14:paraId="078258D2"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tc>
        <w:tc>
          <w:tcPr>
            <w:tcW w:w="1701" w:type="dxa"/>
            <w:noWrap/>
            <w:vAlign w:val="center"/>
            <w:hideMark/>
          </w:tcPr>
          <w:p w14:paraId="2E961A7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1 16 01063 01 0091 140</w:t>
            </w:r>
          </w:p>
        </w:tc>
        <w:tc>
          <w:tcPr>
            <w:tcW w:w="907" w:type="dxa"/>
            <w:noWrap/>
            <w:vAlign w:val="center"/>
            <w:hideMark/>
          </w:tcPr>
          <w:p w14:paraId="4F8277E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0,5</w:t>
            </w:r>
          </w:p>
        </w:tc>
        <w:tc>
          <w:tcPr>
            <w:tcW w:w="971" w:type="dxa"/>
            <w:noWrap/>
            <w:vAlign w:val="center"/>
            <w:hideMark/>
          </w:tcPr>
          <w:p w14:paraId="5B3F0B5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3,8</w:t>
            </w:r>
          </w:p>
        </w:tc>
        <w:tc>
          <w:tcPr>
            <w:tcW w:w="964" w:type="dxa"/>
            <w:noWrap/>
            <w:vAlign w:val="center"/>
            <w:hideMark/>
          </w:tcPr>
          <w:p w14:paraId="1CA2354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760,0</w:t>
            </w:r>
          </w:p>
        </w:tc>
      </w:tr>
      <w:tr w:rsidR="005B5E8D" w:rsidRPr="005B5E8D" w14:paraId="57AEC556" w14:textId="77777777" w:rsidTr="005B5E8D">
        <w:trPr>
          <w:trHeight w:val="20"/>
        </w:trPr>
        <w:tc>
          <w:tcPr>
            <w:tcW w:w="11109" w:type="dxa"/>
            <w:vAlign w:val="center"/>
            <w:hideMark/>
          </w:tcPr>
          <w:p w14:paraId="424E990F"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701" w:type="dxa"/>
            <w:noWrap/>
            <w:vAlign w:val="center"/>
            <w:hideMark/>
          </w:tcPr>
          <w:p w14:paraId="5C52B33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1 16 01063 01 0101 140</w:t>
            </w:r>
          </w:p>
        </w:tc>
        <w:tc>
          <w:tcPr>
            <w:tcW w:w="907" w:type="dxa"/>
            <w:noWrap/>
            <w:vAlign w:val="center"/>
            <w:hideMark/>
          </w:tcPr>
          <w:p w14:paraId="6BB2D60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240,5</w:t>
            </w:r>
          </w:p>
        </w:tc>
        <w:tc>
          <w:tcPr>
            <w:tcW w:w="971" w:type="dxa"/>
            <w:noWrap/>
            <w:vAlign w:val="center"/>
            <w:hideMark/>
          </w:tcPr>
          <w:p w14:paraId="46C953C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246,9</w:t>
            </w:r>
          </w:p>
        </w:tc>
        <w:tc>
          <w:tcPr>
            <w:tcW w:w="964" w:type="dxa"/>
            <w:noWrap/>
            <w:vAlign w:val="center"/>
            <w:hideMark/>
          </w:tcPr>
          <w:p w14:paraId="349F208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102,7</w:t>
            </w:r>
          </w:p>
        </w:tc>
      </w:tr>
      <w:tr w:rsidR="005B5E8D" w:rsidRPr="005B5E8D" w14:paraId="7E39A483" w14:textId="77777777" w:rsidTr="005B5E8D">
        <w:trPr>
          <w:trHeight w:val="20"/>
        </w:trPr>
        <w:tc>
          <w:tcPr>
            <w:tcW w:w="11109" w:type="dxa"/>
            <w:vAlign w:val="center"/>
            <w:hideMark/>
          </w:tcPr>
          <w:p w14:paraId="66D5513A"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1701" w:type="dxa"/>
            <w:noWrap/>
            <w:vAlign w:val="center"/>
            <w:hideMark/>
          </w:tcPr>
          <w:p w14:paraId="209A07D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1 16 01073 01 0017 140</w:t>
            </w:r>
          </w:p>
        </w:tc>
        <w:tc>
          <w:tcPr>
            <w:tcW w:w="907" w:type="dxa"/>
            <w:noWrap/>
            <w:vAlign w:val="center"/>
            <w:hideMark/>
          </w:tcPr>
          <w:p w14:paraId="502CBBC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3,5</w:t>
            </w:r>
          </w:p>
        </w:tc>
        <w:tc>
          <w:tcPr>
            <w:tcW w:w="971" w:type="dxa"/>
            <w:noWrap/>
            <w:vAlign w:val="center"/>
            <w:hideMark/>
          </w:tcPr>
          <w:p w14:paraId="5F2C528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1,3</w:t>
            </w:r>
          </w:p>
        </w:tc>
        <w:tc>
          <w:tcPr>
            <w:tcW w:w="964" w:type="dxa"/>
            <w:noWrap/>
            <w:vAlign w:val="center"/>
            <w:hideMark/>
          </w:tcPr>
          <w:p w14:paraId="4266D657"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37,1</w:t>
            </w:r>
          </w:p>
        </w:tc>
      </w:tr>
      <w:tr w:rsidR="005B5E8D" w:rsidRPr="005B5E8D" w14:paraId="47CE0A14" w14:textId="77777777" w:rsidTr="005B5E8D">
        <w:trPr>
          <w:trHeight w:val="20"/>
        </w:trPr>
        <w:tc>
          <w:tcPr>
            <w:tcW w:w="11109" w:type="dxa"/>
            <w:vAlign w:val="center"/>
            <w:hideMark/>
          </w:tcPr>
          <w:p w14:paraId="04693ECA"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w:t>
            </w:r>
          </w:p>
        </w:tc>
        <w:tc>
          <w:tcPr>
            <w:tcW w:w="1701" w:type="dxa"/>
            <w:noWrap/>
            <w:vAlign w:val="center"/>
            <w:hideMark/>
          </w:tcPr>
          <w:p w14:paraId="549A6EF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1 16 01073 01 0037 140</w:t>
            </w:r>
          </w:p>
        </w:tc>
        <w:tc>
          <w:tcPr>
            <w:tcW w:w="907" w:type="dxa"/>
            <w:noWrap/>
            <w:vAlign w:val="center"/>
            <w:hideMark/>
          </w:tcPr>
          <w:p w14:paraId="43A02B0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3,0</w:t>
            </w:r>
          </w:p>
        </w:tc>
        <w:tc>
          <w:tcPr>
            <w:tcW w:w="971" w:type="dxa"/>
            <w:noWrap/>
            <w:vAlign w:val="center"/>
            <w:hideMark/>
          </w:tcPr>
          <w:p w14:paraId="729EE2C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1,2</w:t>
            </w:r>
          </w:p>
        </w:tc>
        <w:tc>
          <w:tcPr>
            <w:tcW w:w="964" w:type="dxa"/>
            <w:noWrap/>
            <w:vAlign w:val="center"/>
            <w:hideMark/>
          </w:tcPr>
          <w:p w14:paraId="546F2AE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40,0</w:t>
            </w:r>
          </w:p>
        </w:tc>
      </w:tr>
      <w:tr w:rsidR="005B5E8D" w:rsidRPr="005B5E8D" w14:paraId="568951A3" w14:textId="77777777" w:rsidTr="005B5E8D">
        <w:trPr>
          <w:trHeight w:val="20"/>
        </w:trPr>
        <w:tc>
          <w:tcPr>
            <w:tcW w:w="11109" w:type="dxa"/>
            <w:vAlign w:val="center"/>
            <w:hideMark/>
          </w:tcPr>
          <w:p w14:paraId="46658E83"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701" w:type="dxa"/>
            <w:noWrap/>
            <w:vAlign w:val="center"/>
            <w:hideMark/>
          </w:tcPr>
          <w:p w14:paraId="41190AF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1 16 01083 01 0000 140</w:t>
            </w:r>
          </w:p>
        </w:tc>
        <w:tc>
          <w:tcPr>
            <w:tcW w:w="907" w:type="dxa"/>
            <w:noWrap/>
            <w:vAlign w:val="center"/>
            <w:hideMark/>
          </w:tcPr>
          <w:p w14:paraId="78C745C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noWrap/>
            <w:vAlign w:val="center"/>
            <w:hideMark/>
          </w:tcPr>
          <w:p w14:paraId="0FCBDFA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2,8</w:t>
            </w:r>
          </w:p>
        </w:tc>
        <w:tc>
          <w:tcPr>
            <w:tcW w:w="964" w:type="dxa"/>
            <w:noWrap/>
            <w:vAlign w:val="center"/>
            <w:hideMark/>
          </w:tcPr>
          <w:p w14:paraId="1B4F9163" w14:textId="5A6F9ECE"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7696A16C" w14:textId="77777777" w:rsidTr="005B5E8D">
        <w:trPr>
          <w:trHeight w:val="20"/>
        </w:trPr>
        <w:tc>
          <w:tcPr>
            <w:tcW w:w="11109" w:type="dxa"/>
            <w:vAlign w:val="center"/>
            <w:hideMark/>
          </w:tcPr>
          <w:p w14:paraId="6D0DCFC6" w14:textId="1B2A453D"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w:t>
            </w:r>
            <w:r w:rsidR="00CC1B2E">
              <w:rPr>
                <w:sz w:val="16"/>
                <w:szCs w:val="16"/>
              </w:rPr>
              <w:t>в</w:t>
            </w:r>
            <w:r w:rsidRPr="005B5E8D">
              <w:rPr>
                <w:sz w:val="16"/>
                <w:szCs w:val="16"/>
              </w:rPr>
              <w:t>е и энергетике, налагаемые мировыми судьями, комиссиями по делам несовершеннолетних и защите их прав</w:t>
            </w:r>
          </w:p>
        </w:tc>
        <w:tc>
          <w:tcPr>
            <w:tcW w:w="1701" w:type="dxa"/>
            <w:noWrap/>
            <w:vAlign w:val="center"/>
            <w:hideMark/>
          </w:tcPr>
          <w:p w14:paraId="45E8DEE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1 16 01093 01 0000 140</w:t>
            </w:r>
          </w:p>
        </w:tc>
        <w:tc>
          <w:tcPr>
            <w:tcW w:w="907" w:type="dxa"/>
            <w:noWrap/>
            <w:vAlign w:val="center"/>
            <w:hideMark/>
          </w:tcPr>
          <w:p w14:paraId="11BC4D6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noWrap/>
            <w:vAlign w:val="center"/>
            <w:hideMark/>
          </w:tcPr>
          <w:p w14:paraId="7FF29AE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7,0</w:t>
            </w:r>
          </w:p>
        </w:tc>
        <w:tc>
          <w:tcPr>
            <w:tcW w:w="964" w:type="dxa"/>
            <w:noWrap/>
            <w:vAlign w:val="center"/>
            <w:hideMark/>
          </w:tcPr>
          <w:p w14:paraId="192D36A9" w14:textId="072C1995"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649ECAEA" w14:textId="77777777" w:rsidTr="005B5E8D">
        <w:trPr>
          <w:trHeight w:val="20"/>
        </w:trPr>
        <w:tc>
          <w:tcPr>
            <w:tcW w:w="11109" w:type="dxa"/>
            <w:vAlign w:val="center"/>
            <w:hideMark/>
          </w:tcPr>
          <w:p w14:paraId="0BBB96A3"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c>
          <w:tcPr>
            <w:tcW w:w="1701" w:type="dxa"/>
            <w:noWrap/>
            <w:vAlign w:val="center"/>
            <w:hideMark/>
          </w:tcPr>
          <w:p w14:paraId="368E9BF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1 16 01143 01 0002 140</w:t>
            </w:r>
          </w:p>
        </w:tc>
        <w:tc>
          <w:tcPr>
            <w:tcW w:w="907" w:type="dxa"/>
            <w:noWrap/>
            <w:vAlign w:val="center"/>
            <w:hideMark/>
          </w:tcPr>
          <w:p w14:paraId="180342A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w:t>
            </w:r>
          </w:p>
        </w:tc>
        <w:tc>
          <w:tcPr>
            <w:tcW w:w="971" w:type="dxa"/>
            <w:noWrap/>
            <w:vAlign w:val="center"/>
            <w:hideMark/>
          </w:tcPr>
          <w:p w14:paraId="501FEEC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32,2</w:t>
            </w:r>
          </w:p>
        </w:tc>
        <w:tc>
          <w:tcPr>
            <w:tcW w:w="964" w:type="dxa"/>
            <w:noWrap/>
            <w:vAlign w:val="center"/>
            <w:hideMark/>
          </w:tcPr>
          <w:p w14:paraId="741855C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1 288,0</w:t>
            </w:r>
          </w:p>
        </w:tc>
      </w:tr>
      <w:tr w:rsidR="005B5E8D" w:rsidRPr="005B5E8D" w14:paraId="230A231F" w14:textId="77777777" w:rsidTr="005B5E8D">
        <w:trPr>
          <w:trHeight w:val="20"/>
        </w:trPr>
        <w:tc>
          <w:tcPr>
            <w:tcW w:w="11109" w:type="dxa"/>
            <w:vAlign w:val="center"/>
            <w:hideMark/>
          </w:tcPr>
          <w:p w14:paraId="3ADB7250"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01" w:type="dxa"/>
            <w:noWrap/>
            <w:vAlign w:val="center"/>
            <w:hideMark/>
          </w:tcPr>
          <w:p w14:paraId="0FBD31D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1 16 01153 01 9000 140</w:t>
            </w:r>
          </w:p>
        </w:tc>
        <w:tc>
          <w:tcPr>
            <w:tcW w:w="907" w:type="dxa"/>
            <w:noWrap/>
            <w:vAlign w:val="center"/>
            <w:hideMark/>
          </w:tcPr>
          <w:p w14:paraId="682DE99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2,0</w:t>
            </w:r>
          </w:p>
        </w:tc>
        <w:tc>
          <w:tcPr>
            <w:tcW w:w="971" w:type="dxa"/>
            <w:noWrap/>
            <w:vAlign w:val="center"/>
            <w:hideMark/>
          </w:tcPr>
          <w:p w14:paraId="4466E93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2,0</w:t>
            </w:r>
          </w:p>
        </w:tc>
        <w:tc>
          <w:tcPr>
            <w:tcW w:w="964" w:type="dxa"/>
            <w:noWrap/>
            <w:vAlign w:val="center"/>
            <w:hideMark/>
          </w:tcPr>
          <w:p w14:paraId="3B0DFF5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100,0</w:t>
            </w:r>
          </w:p>
        </w:tc>
      </w:tr>
      <w:tr w:rsidR="005B5E8D" w:rsidRPr="005B5E8D" w14:paraId="58B54C6C" w14:textId="77777777" w:rsidTr="005B5E8D">
        <w:trPr>
          <w:trHeight w:val="20"/>
        </w:trPr>
        <w:tc>
          <w:tcPr>
            <w:tcW w:w="11109" w:type="dxa"/>
            <w:vAlign w:val="center"/>
            <w:hideMark/>
          </w:tcPr>
          <w:p w14:paraId="56F226AA"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c>
          <w:tcPr>
            <w:tcW w:w="1701" w:type="dxa"/>
            <w:noWrap/>
            <w:vAlign w:val="center"/>
            <w:hideMark/>
          </w:tcPr>
          <w:p w14:paraId="22C22FC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1 16 01163 01 0000 140</w:t>
            </w:r>
          </w:p>
        </w:tc>
        <w:tc>
          <w:tcPr>
            <w:tcW w:w="907" w:type="dxa"/>
            <w:noWrap/>
            <w:vAlign w:val="center"/>
            <w:hideMark/>
          </w:tcPr>
          <w:p w14:paraId="0EAF03D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17,0</w:t>
            </w:r>
          </w:p>
        </w:tc>
        <w:tc>
          <w:tcPr>
            <w:tcW w:w="971" w:type="dxa"/>
            <w:noWrap/>
            <w:vAlign w:val="center"/>
            <w:hideMark/>
          </w:tcPr>
          <w:p w14:paraId="6B32105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17,0</w:t>
            </w:r>
          </w:p>
        </w:tc>
        <w:tc>
          <w:tcPr>
            <w:tcW w:w="964" w:type="dxa"/>
            <w:noWrap/>
            <w:vAlign w:val="center"/>
            <w:hideMark/>
          </w:tcPr>
          <w:p w14:paraId="7AA9A1E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100,0</w:t>
            </w:r>
          </w:p>
        </w:tc>
      </w:tr>
      <w:tr w:rsidR="005B5E8D" w:rsidRPr="005B5E8D" w14:paraId="58A970B4" w14:textId="77777777" w:rsidTr="005B5E8D">
        <w:trPr>
          <w:trHeight w:val="20"/>
        </w:trPr>
        <w:tc>
          <w:tcPr>
            <w:tcW w:w="11109" w:type="dxa"/>
            <w:vAlign w:val="center"/>
            <w:hideMark/>
          </w:tcPr>
          <w:p w14:paraId="3E41B0EA" w14:textId="3FAEF719"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w:t>
            </w:r>
            <w:r w:rsidR="00CC1B2E">
              <w:rPr>
                <w:sz w:val="16"/>
                <w:szCs w:val="16"/>
              </w:rPr>
              <w:t xml:space="preserve"> </w:t>
            </w:r>
            <w:r w:rsidRPr="005B5E8D">
              <w:rPr>
                <w:sz w:val="16"/>
                <w:szCs w:val="16"/>
              </w:rPr>
              <w:t>установленные главой 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c>
          <w:tcPr>
            <w:tcW w:w="1701" w:type="dxa"/>
            <w:noWrap/>
            <w:vAlign w:val="center"/>
            <w:hideMark/>
          </w:tcPr>
          <w:p w14:paraId="792CC72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1 16 01173 01 0007 140</w:t>
            </w:r>
          </w:p>
        </w:tc>
        <w:tc>
          <w:tcPr>
            <w:tcW w:w="907" w:type="dxa"/>
            <w:noWrap/>
            <w:vAlign w:val="center"/>
            <w:hideMark/>
          </w:tcPr>
          <w:p w14:paraId="45E08A8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20,0</w:t>
            </w:r>
          </w:p>
        </w:tc>
        <w:tc>
          <w:tcPr>
            <w:tcW w:w="971" w:type="dxa"/>
            <w:noWrap/>
            <w:vAlign w:val="center"/>
            <w:hideMark/>
          </w:tcPr>
          <w:p w14:paraId="522ECD1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16,5</w:t>
            </w:r>
          </w:p>
        </w:tc>
        <w:tc>
          <w:tcPr>
            <w:tcW w:w="964" w:type="dxa"/>
            <w:noWrap/>
            <w:vAlign w:val="center"/>
            <w:hideMark/>
          </w:tcPr>
          <w:p w14:paraId="687E846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82,5</w:t>
            </w:r>
          </w:p>
        </w:tc>
      </w:tr>
      <w:tr w:rsidR="005B5E8D" w:rsidRPr="005B5E8D" w14:paraId="098B8DF9" w14:textId="77777777" w:rsidTr="005B5E8D">
        <w:trPr>
          <w:trHeight w:val="20"/>
        </w:trPr>
        <w:tc>
          <w:tcPr>
            <w:tcW w:w="11109" w:type="dxa"/>
            <w:vAlign w:val="center"/>
            <w:hideMark/>
          </w:tcPr>
          <w:p w14:paraId="77557FB4" w14:textId="364A4DED"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w:t>
            </w:r>
            <w:r w:rsidR="00CC1B2E">
              <w:rPr>
                <w:sz w:val="16"/>
                <w:szCs w:val="16"/>
              </w:rPr>
              <w:t xml:space="preserve"> </w:t>
            </w:r>
            <w:r w:rsidRPr="005B5E8D">
              <w:rPr>
                <w:sz w:val="16"/>
                <w:szCs w:val="16"/>
              </w:rPr>
              <w:t>установленные главой 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власти)</w:t>
            </w:r>
          </w:p>
        </w:tc>
        <w:tc>
          <w:tcPr>
            <w:tcW w:w="1701" w:type="dxa"/>
            <w:noWrap/>
            <w:vAlign w:val="center"/>
            <w:hideMark/>
          </w:tcPr>
          <w:p w14:paraId="2611263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1 16 01173 01 0008 140</w:t>
            </w:r>
          </w:p>
        </w:tc>
        <w:tc>
          <w:tcPr>
            <w:tcW w:w="907" w:type="dxa"/>
            <w:noWrap/>
            <w:vAlign w:val="center"/>
            <w:hideMark/>
          </w:tcPr>
          <w:p w14:paraId="7AF2B46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6,0</w:t>
            </w:r>
          </w:p>
        </w:tc>
        <w:tc>
          <w:tcPr>
            <w:tcW w:w="971" w:type="dxa"/>
            <w:noWrap/>
            <w:vAlign w:val="center"/>
            <w:hideMark/>
          </w:tcPr>
          <w:p w14:paraId="4C000A1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4,7</w:t>
            </w:r>
          </w:p>
        </w:tc>
        <w:tc>
          <w:tcPr>
            <w:tcW w:w="964" w:type="dxa"/>
            <w:noWrap/>
            <w:vAlign w:val="center"/>
            <w:hideMark/>
          </w:tcPr>
          <w:p w14:paraId="38900E9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78,3</w:t>
            </w:r>
          </w:p>
        </w:tc>
      </w:tr>
      <w:tr w:rsidR="005B5E8D" w:rsidRPr="005B5E8D" w14:paraId="2DB9B408" w14:textId="77777777" w:rsidTr="005B5E8D">
        <w:trPr>
          <w:trHeight w:val="20"/>
        </w:trPr>
        <w:tc>
          <w:tcPr>
            <w:tcW w:w="11109" w:type="dxa"/>
            <w:vAlign w:val="center"/>
            <w:hideMark/>
          </w:tcPr>
          <w:p w14:paraId="49D22CE6"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c>
          <w:tcPr>
            <w:tcW w:w="1701" w:type="dxa"/>
            <w:noWrap/>
            <w:vAlign w:val="center"/>
            <w:hideMark/>
          </w:tcPr>
          <w:p w14:paraId="1F114A2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1 16 01193 01 0005 140</w:t>
            </w:r>
          </w:p>
        </w:tc>
        <w:tc>
          <w:tcPr>
            <w:tcW w:w="907" w:type="dxa"/>
            <w:noWrap/>
            <w:vAlign w:val="center"/>
            <w:hideMark/>
          </w:tcPr>
          <w:p w14:paraId="755752E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28,5</w:t>
            </w:r>
          </w:p>
        </w:tc>
        <w:tc>
          <w:tcPr>
            <w:tcW w:w="971" w:type="dxa"/>
            <w:noWrap/>
            <w:vAlign w:val="center"/>
            <w:hideMark/>
          </w:tcPr>
          <w:p w14:paraId="321518E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32,1</w:t>
            </w:r>
          </w:p>
        </w:tc>
        <w:tc>
          <w:tcPr>
            <w:tcW w:w="964" w:type="dxa"/>
            <w:noWrap/>
            <w:vAlign w:val="center"/>
            <w:hideMark/>
          </w:tcPr>
          <w:p w14:paraId="6E682E0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112,6</w:t>
            </w:r>
          </w:p>
        </w:tc>
      </w:tr>
      <w:tr w:rsidR="005B5E8D" w:rsidRPr="005B5E8D" w14:paraId="3F76D4A8" w14:textId="77777777" w:rsidTr="005B5E8D">
        <w:trPr>
          <w:trHeight w:val="20"/>
        </w:trPr>
        <w:tc>
          <w:tcPr>
            <w:tcW w:w="11109" w:type="dxa"/>
            <w:vAlign w:val="center"/>
            <w:hideMark/>
          </w:tcPr>
          <w:p w14:paraId="483C5E76"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непредоставление сведений (информации))</w:t>
            </w:r>
          </w:p>
        </w:tc>
        <w:tc>
          <w:tcPr>
            <w:tcW w:w="1701" w:type="dxa"/>
            <w:noWrap/>
            <w:vAlign w:val="center"/>
            <w:hideMark/>
          </w:tcPr>
          <w:p w14:paraId="4F00C09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1 16 01193 01 0007 140</w:t>
            </w:r>
          </w:p>
        </w:tc>
        <w:tc>
          <w:tcPr>
            <w:tcW w:w="907" w:type="dxa"/>
            <w:noWrap/>
            <w:vAlign w:val="center"/>
            <w:hideMark/>
          </w:tcPr>
          <w:p w14:paraId="6AEA288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w:t>
            </w:r>
          </w:p>
        </w:tc>
        <w:tc>
          <w:tcPr>
            <w:tcW w:w="971" w:type="dxa"/>
            <w:noWrap/>
            <w:vAlign w:val="center"/>
            <w:hideMark/>
          </w:tcPr>
          <w:p w14:paraId="342135D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w:t>
            </w:r>
          </w:p>
        </w:tc>
        <w:tc>
          <w:tcPr>
            <w:tcW w:w="964" w:type="dxa"/>
            <w:noWrap/>
            <w:vAlign w:val="center"/>
            <w:hideMark/>
          </w:tcPr>
          <w:p w14:paraId="791BED9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100,0</w:t>
            </w:r>
          </w:p>
        </w:tc>
      </w:tr>
      <w:tr w:rsidR="005B5E8D" w:rsidRPr="005B5E8D" w14:paraId="31F5605B" w14:textId="77777777" w:rsidTr="005B5E8D">
        <w:trPr>
          <w:trHeight w:val="20"/>
        </w:trPr>
        <w:tc>
          <w:tcPr>
            <w:tcW w:w="11109" w:type="dxa"/>
            <w:vAlign w:val="center"/>
            <w:hideMark/>
          </w:tcPr>
          <w:p w14:paraId="4CC9155C"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1701" w:type="dxa"/>
            <w:noWrap/>
            <w:vAlign w:val="center"/>
            <w:hideMark/>
          </w:tcPr>
          <w:p w14:paraId="59454C9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1 16 01193 01 0013 140</w:t>
            </w:r>
          </w:p>
        </w:tc>
        <w:tc>
          <w:tcPr>
            <w:tcW w:w="907" w:type="dxa"/>
            <w:noWrap/>
            <w:vAlign w:val="center"/>
            <w:hideMark/>
          </w:tcPr>
          <w:p w14:paraId="5297A1A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6,0</w:t>
            </w:r>
          </w:p>
        </w:tc>
        <w:tc>
          <w:tcPr>
            <w:tcW w:w="971" w:type="dxa"/>
            <w:noWrap/>
            <w:vAlign w:val="center"/>
            <w:hideMark/>
          </w:tcPr>
          <w:p w14:paraId="1E21865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6,0</w:t>
            </w:r>
          </w:p>
        </w:tc>
        <w:tc>
          <w:tcPr>
            <w:tcW w:w="964" w:type="dxa"/>
            <w:noWrap/>
            <w:vAlign w:val="center"/>
            <w:hideMark/>
          </w:tcPr>
          <w:p w14:paraId="072BAF6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100,0</w:t>
            </w:r>
          </w:p>
        </w:tc>
      </w:tr>
      <w:tr w:rsidR="005B5E8D" w:rsidRPr="005B5E8D" w14:paraId="25E93AD1" w14:textId="77777777" w:rsidTr="005B5E8D">
        <w:trPr>
          <w:trHeight w:val="20"/>
        </w:trPr>
        <w:tc>
          <w:tcPr>
            <w:tcW w:w="11109" w:type="dxa"/>
            <w:vAlign w:val="center"/>
            <w:hideMark/>
          </w:tcPr>
          <w:p w14:paraId="2D7E5DA6"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w:t>
            </w:r>
          </w:p>
        </w:tc>
        <w:tc>
          <w:tcPr>
            <w:tcW w:w="1701" w:type="dxa"/>
            <w:noWrap/>
            <w:vAlign w:val="center"/>
            <w:hideMark/>
          </w:tcPr>
          <w:p w14:paraId="63DB73E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1 16 01193 01 0401 140</w:t>
            </w:r>
          </w:p>
        </w:tc>
        <w:tc>
          <w:tcPr>
            <w:tcW w:w="907" w:type="dxa"/>
            <w:noWrap/>
            <w:vAlign w:val="center"/>
            <w:hideMark/>
          </w:tcPr>
          <w:p w14:paraId="74FB6E5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10,0</w:t>
            </w:r>
          </w:p>
        </w:tc>
        <w:tc>
          <w:tcPr>
            <w:tcW w:w="971" w:type="dxa"/>
            <w:noWrap/>
            <w:vAlign w:val="center"/>
            <w:hideMark/>
          </w:tcPr>
          <w:p w14:paraId="6CC5DE1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8,9</w:t>
            </w:r>
          </w:p>
        </w:tc>
        <w:tc>
          <w:tcPr>
            <w:tcW w:w="964" w:type="dxa"/>
            <w:noWrap/>
            <w:vAlign w:val="center"/>
            <w:hideMark/>
          </w:tcPr>
          <w:p w14:paraId="7DE71A4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89,0</w:t>
            </w:r>
          </w:p>
        </w:tc>
      </w:tr>
      <w:tr w:rsidR="005B5E8D" w:rsidRPr="005B5E8D" w14:paraId="4A9B9D14" w14:textId="77777777" w:rsidTr="005B5E8D">
        <w:trPr>
          <w:trHeight w:val="20"/>
        </w:trPr>
        <w:tc>
          <w:tcPr>
            <w:tcW w:w="11109" w:type="dxa"/>
            <w:vAlign w:val="center"/>
            <w:hideMark/>
          </w:tcPr>
          <w:p w14:paraId="7F822FF9"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1701" w:type="dxa"/>
            <w:noWrap/>
            <w:vAlign w:val="center"/>
            <w:hideMark/>
          </w:tcPr>
          <w:p w14:paraId="407771A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1 16 01193 01 9000 140</w:t>
            </w:r>
          </w:p>
        </w:tc>
        <w:tc>
          <w:tcPr>
            <w:tcW w:w="907" w:type="dxa"/>
            <w:noWrap/>
            <w:vAlign w:val="center"/>
            <w:hideMark/>
          </w:tcPr>
          <w:p w14:paraId="4150A40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4,5</w:t>
            </w:r>
          </w:p>
        </w:tc>
        <w:tc>
          <w:tcPr>
            <w:tcW w:w="971" w:type="dxa"/>
            <w:noWrap/>
            <w:vAlign w:val="center"/>
            <w:hideMark/>
          </w:tcPr>
          <w:p w14:paraId="4DB1AAD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3,8</w:t>
            </w:r>
          </w:p>
        </w:tc>
        <w:tc>
          <w:tcPr>
            <w:tcW w:w="964" w:type="dxa"/>
            <w:noWrap/>
            <w:vAlign w:val="center"/>
            <w:hideMark/>
          </w:tcPr>
          <w:p w14:paraId="33F49F9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84,4</w:t>
            </w:r>
          </w:p>
        </w:tc>
      </w:tr>
      <w:tr w:rsidR="005B5E8D" w:rsidRPr="005B5E8D" w14:paraId="06C63342" w14:textId="77777777" w:rsidTr="005B5E8D">
        <w:trPr>
          <w:trHeight w:val="20"/>
        </w:trPr>
        <w:tc>
          <w:tcPr>
            <w:tcW w:w="11109" w:type="dxa"/>
            <w:vAlign w:val="center"/>
            <w:hideMark/>
          </w:tcPr>
          <w:p w14:paraId="4EE5E2B4"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и приобретения продажи)</w:t>
            </w:r>
          </w:p>
        </w:tc>
        <w:tc>
          <w:tcPr>
            <w:tcW w:w="1701" w:type="dxa"/>
            <w:noWrap/>
            <w:vAlign w:val="center"/>
            <w:hideMark/>
          </w:tcPr>
          <w:p w14:paraId="6436F67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1 16 01203 01 0008 140</w:t>
            </w:r>
          </w:p>
        </w:tc>
        <w:tc>
          <w:tcPr>
            <w:tcW w:w="907" w:type="dxa"/>
            <w:noWrap/>
            <w:vAlign w:val="center"/>
            <w:hideMark/>
          </w:tcPr>
          <w:p w14:paraId="2B99523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5,0</w:t>
            </w:r>
          </w:p>
        </w:tc>
        <w:tc>
          <w:tcPr>
            <w:tcW w:w="971" w:type="dxa"/>
            <w:noWrap/>
            <w:vAlign w:val="center"/>
            <w:hideMark/>
          </w:tcPr>
          <w:p w14:paraId="33F33FC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1,5</w:t>
            </w:r>
          </w:p>
        </w:tc>
        <w:tc>
          <w:tcPr>
            <w:tcW w:w="964" w:type="dxa"/>
            <w:noWrap/>
            <w:vAlign w:val="center"/>
            <w:hideMark/>
          </w:tcPr>
          <w:p w14:paraId="15E17EB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30,0</w:t>
            </w:r>
          </w:p>
        </w:tc>
      </w:tr>
      <w:tr w:rsidR="005B5E8D" w:rsidRPr="005B5E8D" w14:paraId="6653C6AE" w14:textId="77777777" w:rsidTr="005B5E8D">
        <w:trPr>
          <w:trHeight w:val="20"/>
        </w:trPr>
        <w:tc>
          <w:tcPr>
            <w:tcW w:w="11109" w:type="dxa"/>
            <w:vAlign w:val="center"/>
            <w:hideMark/>
          </w:tcPr>
          <w:p w14:paraId="7CA90E1D" w14:textId="776151F4"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1701" w:type="dxa"/>
            <w:noWrap/>
            <w:vAlign w:val="center"/>
            <w:hideMark/>
          </w:tcPr>
          <w:p w14:paraId="7C8F760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1 16 01203 01 0021 140</w:t>
            </w:r>
          </w:p>
        </w:tc>
        <w:tc>
          <w:tcPr>
            <w:tcW w:w="907" w:type="dxa"/>
            <w:noWrap/>
            <w:vAlign w:val="center"/>
            <w:hideMark/>
          </w:tcPr>
          <w:p w14:paraId="26AEEDC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1,0</w:t>
            </w:r>
          </w:p>
        </w:tc>
        <w:tc>
          <w:tcPr>
            <w:tcW w:w="971" w:type="dxa"/>
            <w:noWrap/>
            <w:vAlign w:val="center"/>
            <w:hideMark/>
          </w:tcPr>
          <w:p w14:paraId="1FE527B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0,9</w:t>
            </w:r>
          </w:p>
        </w:tc>
        <w:tc>
          <w:tcPr>
            <w:tcW w:w="964" w:type="dxa"/>
            <w:noWrap/>
            <w:vAlign w:val="center"/>
            <w:hideMark/>
          </w:tcPr>
          <w:p w14:paraId="353250D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90,0</w:t>
            </w:r>
          </w:p>
        </w:tc>
      </w:tr>
      <w:tr w:rsidR="005B5E8D" w:rsidRPr="005B5E8D" w14:paraId="679EBCBF" w14:textId="77777777" w:rsidTr="005B5E8D">
        <w:trPr>
          <w:trHeight w:val="20"/>
        </w:trPr>
        <w:tc>
          <w:tcPr>
            <w:tcW w:w="11109" w:type="dxa"/>
            <w:vAlign w:val="center"/>
            <w:hideMark/>
          </w:tcPr>
          <w:p w14:paraId="36F9F01B" w14:textId="6B9206A5"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уклонение от исполнения административного наказания)</w:t>
            </w:r>
          </w:p>
        </w:tc>
        <w:tc>
          <w:tcPr>
            <w:tcW w:w="1701" w:type="dxa"/>
            <w:noWrap/>
            <w:vAlign w:val="center"/>
            <w:hideMark/>
          </w:tcPr>
          <w:p w14:paraId="2D7D0F0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1 16 01203 01 0025 140</w:t>
            </w:r>
          </w:p>
        </w:tc>
        <w:tc>
          <w:tcPr>
            <w:tcW w:w="907" w:type="dxa"/>
            <w:noWrap/>
            <w:vAlign w:val="center"/>
            <w:hideMark/>
          </w:tcPr>
          <w:p w14:paraId="31B75E5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296,0</w:t>
            </w:r>
          </w:p>
        </w:tc>
        <w:tc>
          <w:tcPr>
            <w:tcW w:w="971" w:type="dxa"/>
            <w:noWrap/>
            <w:vAlign w:val="center"/>
            <w:hideMark/>
          </w:tcPr>
          <w:p w14:paraId="62ABB3D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281,3</w:t>
            </w:r>
          </w:p>
        </w:tc>
        <w:tc>
          <w:tcPr>
            <w:tcW w:w="964" w:type="dxa"/>
            <w:noWrap/>
            <w:vAlign w:val="center"/>
            <w:hideMark/>
          </w:tcPr>
          <w:p w14:paraId="701EC5F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95,0</w:t>
            </w:r>
          </w:p>
        </w:tc>
      </w:tr>
      <w:tr w:rsidR="005B5E8D" w:rsidRPr="005B5E8D" w14:paraId="0213D22F" w14:textId="77777777" w:rsidTr="005B5E8D">
        <w:trPr>
          <w:trHeight w:val="20"/>
        </w:trPr>
        <w:tc>
          <w:tcPr>
            <w:tcW w:w="11109" w:type="dxa"/>
            <w:vAlign w:val="center"/>
            <w:hideMark/>
          </w:tcPr>
          <w:p w14:paraId="4FBBE7FE"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701" w:type="dxa"/>
            <w:noWrap/>
            <w:vAlign w:val="center"/>
            <w:hideMark/>
          </w:tcPr>
          <w:p w14:paraId="76BFD7B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1 16 01203 01 9000 140</w:t>
            </w:r>
          </w:p>
        </w:tc>
        <w:tc>
          <w:tcPr>
            <w:tcW w:w="907" w:type="dxa"/>
            <w:noWrap/>
            <w:vAlign w:val="center"/>
            <w:hideMark/>
          </w:tcPr>
          <w:p w14:paraId="38C426AE"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18,5</w:t>
            </w:r>
          </w:p>
        </w:tc>
        <w:tc>
          <w:tcPr>
            <w:tcW w:w="971" w:type="dxa"/>
            <w:noWrap/>
            <w:vAlign w:val="center"/>
            <w:hideMark/>
          </w:tcPr>
          <w:p w14:paraId="580CC3E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11,5</w:t>
            </w:r>
          </w:p>
        </w:tc>
        <w:tc>
          <w:tcPr>
            <w:tcW w:w="964" w:type="dxa"/>
            <w:noWrap/>
            <w:vAlign w:val="center"/>
            <w:hideMark/>
          </w:tcPr>
          <w:p w14:paraId="7CC3E42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62,2</w:t>
            </w:r>
          </w:p>
        </w:tc>
      </w:tr>
      <w:tr w:rsidR="005B5E8D" w:rsidRPr="005B5E8D" w14:paraId="1E239CC6" w14:textId="77777777" w:rsidTr="005B5E8D">
        <w:trPr>
          <w:trHeight w:val="20"/>
        </w:trPr>
        <w:tc>
          <w:tcPr>
            <w:tcW w:w="11109" w:type="dxa"/>
            <w:vAlign w:val="center"/>
            <w:hideMark/>
          </w:tcPr>
          <w:p w14:paraId="4D7302DB"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701" w:type="dxa"/>
            <w:noWrap/>
            <w:vAlign w:val="center"/>
            <w:hideMark/>
          </w:tcPr>
          <w:p w14:paraId="504164B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1 16 020200 02 0000 140</w:t>
            </w:r>
          </w:p>
        </w:tc>
        <w:tc>
          <w:tcPr>
            <w:tcW w:w="907" w:type="dxa"/>
            <w:noWrap/>
            <w:vAlign w:val="center"/>
            <w:hideMark/>
          </w:tcPr>
          <w:p w14:paraId="77C203E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noWrap/>
            <w:vAlign w:val="center"/>
            <w:hideMark/>
          </w:tcPr>
          <w:p w14:paraId="691C373D"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134,5</w:t>
            </w:r>
          </w:p>
        </w:tc>
        <w:tc>
          <w:tcPr>
            <w:tcW w:w="964" w:type="dxa"/>
            <w:noWrap/>
            <w:vAlign w:val="center"/>
            <w:hideMark/>
          </w:tcPr>
          <w:p w14:paraId="7A801146" w14:textId="41DE2D50"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74EA09B0" w14:textId="77777777" w:rsidTr="005B5E8D">
        <w:trPr>
          <w:trHeight w:val="20"/>
        </w:trPr>
        <w:tc>
          <w:tcPr>
            <w:tcW w:w="11109" w:type="dxa"/>
            <w:vAlign w:val="center"/>
            <w:hideMark/>
          </w:tcPr>
          <w:p w14:paraId="57421299" w14:textId="5B9C60C0"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Доходы от денежных взысканий (штрафов), поступившие в счет погашения зад</w:t>
            </w:r>
            <w:r w:rsidR="00CC1B2E">
              <w:rPr>
                <w:sz w:val="16"/>
                <w:szCs w:val="16"/>
              </w:rPr>
              <w:t>о</w:t>
            </w:r>
            <w:r w:rsidRPr="005B5E8D">
              <w:rPr>
                <w:sz w:val="16"/>
                <w:szCs w:val="16"/>
              </w:rPr>
              <w:t>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noWrap/>
            <w:vAlign w:val="center"/>
            <w:hideMark/>
          </w:tcPr>
          <w:p w14:paraId="1CD05A0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1 16 10129 01 0000 140</w:t>
            </w:r>
          </w:p>
        </w:tc>
        <w:tc>
          <w:tcPr>
            <w:tcW w:w="907" w:type="dxa"/>
            <w:noWrap/>
            <w:vAlign w:val="center"/>
            <w:hideMark/>
          </w:tcPr>
          <w:p w14:paraId="001AFF0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noWrap/>
            <w:vAlign w:val="center"/>
            <w:hideMark/>
          </w:tcPr>
          <w:p w14:paraId="26B6C81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117,0</w:t>
            </w:r>
          </w:p>
        </w:tc>
        <w:tc>
          <w:tcPr>
            <w:tcW w:w="964" w:type="dxa"/>
            <w:noWrap/>
            <w:vAlign w:val="center"/>
            <w:hideMark/>
          </w:tcPr>
          <w:p w14:paraId="4D273A07" w14:textId="037D3B25"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69C024DD" w14:textId="77777777" w:rsidTr="005B5E8D">
        <w:trPr>
          <w:trHeight w:val="20"/>
        </w:trPr>
        <w:tc>
          <w:tcPr>
            <w:tcW w:w="11109" w:type="dxa"/>
            <w:vAlign w:val="center"/>
            <w:hideMark/>
          </w:tcPr>
          <w:p w14:paraId="51829B66"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 xml:space="preserve">Платежи по искам о возмещении вреда, причиненного окружающей среде, а </w:t>
            </w:r>
            <w:proofErr w:type="spellStart"/>
            <w:r w:rsidRPr="005B5E8D">
              <w:rPr>
                <w:sz w:val="16"/>
                <w:szCs w:val="16"/>
              </w:rPr>
              <w:t>такжа</w:t>
            </w:r>
            <w:proofErr w:type="spellEnd"/>
            <w:r w:rsidRPr="005B5E8D">
              <w:rPr>
                <w:sz w:val="16"/>
                <w:szCs w:val="16"/>
              </w:rPr>
              <w:t xml:space="preserve">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701" w:type="dxa"/>
            <w:noWrap/>
            <w:vAlign w:val="center"/>
            <w:hideMark/>
          </w:tcPr>
          <w:p w14:paraId="1A9078A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1 16 11050 01 0000 140</w:t>
            </w:r>
          </w:p>
        </w:tc>
        <w:tc>
          <w:tcPr>
            <w:tcW w:w="907" w:type="dxa"/>
            <w:noWrap/>
            <w:vAlign w:val="center"/>
            <w:hideMark/>
          </w:tcPr>
          <w:p w14:paraId="3370E43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noWrap/>
            <w:vAlign w:val="center"/>
            <w:hideMark/>
          </w:tcPr>
          <w:p w14:paraId="0CF044D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1 033,2</w:t>
            </w:r>
          </w:p>
        </w:tc>
        <w:tc>
          <w:tcPr>
            <w:tcW w:w="964" w:type="dxa"/>
            <w:noWrap/>
            <w:vAlign w:val="center"/>
            <w:hideMark/>
          </w:tcPr>
          <w:p w14:paraId="788D8F52" w14:textId="7652AF30"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4169EE39" w14:textId="77777777" w:rsidTr="005B5E8D">
        <w:trPr>
          <w:trHeight w:val="20"/>
        </w:trPr>
        <w:tc>
          <w:tcPr>
            <w:tcW w:w="11109" w:type="dxa"/>
            <w:vAlign w:val="center"/>
            <w:hideMark/>
          </w:tcPr>
          <w:p w14:paraId="0B5317AB" w14:textId="77777777" w:rsidR="00CB6394" w:rsidRPr="005B5E8D" w:rsidRDefault="00CB6394" w:rsidP="005B5E8D">
            <w:pPr>
              <w:pStyle w:val="af"/>
              <w:tabs>
                <w:tab w:val="left" w:pos="5954"/>
              </w:tabs>
              <w:spacing w:after="0"/>
              <w:ind w:left="-57" w:right="-57" w:firstLine="0"/>
              <w:jc w:val="left"/>
              <w:rPr>
                <w:b/>
                <w:bCs/>
                <w:sz w:val="16"/>
                <w:szCs w:val="16"/>
              </w:rPr>
            </w:pPr>
            <w:r w:rsidRPr="005B5E8D">
              <w:rPr>
                <w:b/>
                <w:bCs/>
                <w:sz w:val="16"/>
                <w:szCs w:val="16"/>
              </w:rPr>
              <w:t>Прочие неналоговые доходы</w:t>
            </w:r>
          </w:p>
        </w:tc>
        <w:tc>
          <w:tcPr>
            <w:tcW w:w="1701" w:type="dxa"/>
            <w:noWrap/>
            <w:vAlign w:val="center"/>
            <w:hideMark/>
          </w:tcPr>
          <w:p w14:paraId="0DBFA562"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1 17 00000 00 0000.000</w:t>
            </w:r>
          </w:p>
        </w:tc>
        <w:tc>
          <w:tcPr>
            <w:tcW w:w="907" w:type="dxa"/>
            <w:noWrap/>
            <w:vAlign w:val="center"/>
            <w:hideMark/>
          </w:tcPr>
          <w:p w14:paraId="0C38652A"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403,7</w:t>
            </w:r>
          </w:p>
        </w:tc>
        <w:tc>
          <w:tcPr>
            <w:tcW w:w="971" w:type="dxa"/>
            <w:noWrap/>
            <w:vAlign w:val="center"/>
            <w:hideMark/>
          </w:tcPr>
          <w:p w14:paraId="6A8DB773"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571,3</w:t>
            </w:r>
          </w:p>
        </w:tc>
        <w:tc>
          <w:tcPr>
            <w:tcW w:w="964" w:type="dxa"/>
            <w:noWrap/>
            <w:vAlign w:val="center"/>
            <w:hideMark/>
          </w:tcPr>
          <w:p w14:paraId="59C3A3A6" w14:textId="77777777" w:rsidR="00CB6394" w:rsidRPr="005B5E8D" w:rsidRDefault="00CB6394" w:rsidP="005B5E8D">
            <w:pPr>
              <w:pStyle w:val="af"/>
              <w:tabs>
                <w:tab w:val="left" w:pos="5954"/>
              </w:tabs>
              <w:spacing w:after="0"/>
              <w:ind w:left="-57" w:right="-57" w:firstLine="0"/>
              <w:jc w:val="center"/>
              <w:rPr>
                <w:b/>
                <w:bCs/>
                <w:sz w:val="16"/>
                <w:szCs w:val="16"/>
              </w:rPr>
            </w:pPr>
            <w:r w:rsidRPr="005B5E8D">
              <w:rPr>
                <w:b/>
                <w:bCs/>
                <w:sz w:val="16"/>
                <w:szCs w:val="16"/>
              </w:rPr>
              <w:t>141,5</w:t>
            </w:r>
          </w:p>
        </w:tc>
      </w:tr>
      <w:tr w:rsidR="005B5E8D" w:rsidRPr="005B5E8D" w14:paraId="27295ED6" w14:textId="77777777" w:rsidTr="005B5E8D">
        <w:trPr>
          <w:trHeight w:val="20"/>
        </w:trPr>
        <w:tc>
          <w:tcPr>
            <w:tcW w:w="11109" w:type="dxa"/>
            <w:vAlign w:val="center"/>
            <w:hideMark/>
          </w:tcPr>
          <w:p w14:paraId="17E4CF29" w14:textId="193895EC"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Невыяснен</w:t>
            </w:r>
            <w:r w:rsidR="00CC1B2E">
              <w:rPr>
                <w:sz w:val="16"/>
                <w:szCs w:val="16"/>
              </w:rPr>
              <w:t>н</w:t>
            </w:r>
            <w:r w:rsidRPr="005B5E8D">
              <w:rPr>
                <w:sz w:val="16"/>
                <w:szCs w:val="16"/>
              </w:rPr>
              <w:t>ые поступления</w:t>
            </w:r>
          </w:p>
        </w:tc>
        <w:tc>
          <w:tcPr>
            <w:tcW w:w="1701" w:type="dxa"/>
            <w:noWrap/>
            <w:vAlign w:val="center"/>
            <w:hideMark/>
          </w:tcPr>
          <w:p w14:paraId="3FEC123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1 17 01000 00 0000 180</w:t>
            </w:r>
          </w:p>
        </w:tc>
        <w:tc>
          <w:tcPr>
            <w:tcW w:w="907" w:type="dxa"/>
            <w:noWrap/>
            <w:vAlign w:val="center"/>
            <w:hideMark/>
          </w:tcPr>
          <w:p w14:paraId="5E82A16A"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noWrap/>
            <w:vAlign w:val="center"/>
            <w:hideMark/>
          </w:tcPr>
          <w:p w14:paraId="5477418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-2,8</w:t>
            </w:r>
          </w:p>
        </w:tc>
        <w:tc>
          <w:tcPr>
            <w:tcW w:w="964" w:type="dxa"/>
            <w:noWrap/>
            <w:vAlign w:val="center"/>
            <w:hideMark/>
          </w:tcPr>
          <w:p w14:paraId="7E192EE7" w14:textId="5D17BFD8"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534CEBA7" w14:textId="77777777" w:rsidTr="005B5E8D">
        <w:trPr>
          <w:trHeight w:val="20"/>
        </w:trPr>
        <w:tc>
          <w:tcPr>
            <w:tcW w:w="11109" w:type="dxa"/>
            <w:vAlign w:val="center"/>
            <w:hideMark/>
          </w:tcPr>
          <w:p w14:paraId="79280896" w14:textId="2ADC2EFD"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Невыяснен</w:t>
            </w:r>
            <w:r w:rsidR="00CC1B2E">
              <w:rPr>
                <w:sz w:val="16"/>
                <w:szCs w:val="16"/>
              </w:rPr>
              <w:t>н</w:t>
            </w:r>
            <w:r w:rsidRPr="005B5E8D">
              <w:rPr>
                <w:sz w:val="16"/>
                <w:szCs w:val="16"/>
              </w:rPr>
              <w:t>ые поступления, зачисляемые в бюджеты муниципальных округов</w:t>
            </w:r>
          </w:p>
        </w:tc>
        <w:tc>
          <w:tcPr>
            <w:tcW w:w="1701" w:type="dxa"/>
            <w:noWrap/>
            <w:vAlign w:val="center"/>
            <w:hideMark/>
          </w:tcPr>
          <w:p w14:paraId="0FDE625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1 17 01040 14 0000 180</w:t>
            </w:r>
          </w:p>
        </w:tc>
        <w:tc>
          <w:tcPr>
            <w:tcW w:w="907" w:type="dxa"/>
            <w:noWrap/>
            <w:vAlign w:val="center"/>
            <w:hideMark/>
          </w:tcPr>
          <w:p w14:paraId="616EB92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0,0</w:t>
            </w:r>
          </w:p>
        </w:tc>
        <w:tc>
          <w:tcPr>
            <w:tcW w:w="971" w:type="dxa"/>
            <w:noWrap/>
            <w:vAlign w:val="center"/>
            <w:hideMark/>
          </w:tcPr>
          <w:p w14:paraId="6FC122EB"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-2,8</w:t>
            </w:r>
          </w:p>
        </w:tc>
        <w:tc>
          <w:tcPr>
            <w:tcW w:w="964" w:type="dxa"/>
            <w:noWrap/>
            <w:vAlign w:val="center"/>
            <w:hideMark/>
          </w:tcPr>
          <w:p w14:paraId="5F657BD8" w14:textId="7327A199" w:rsidR="00CB6394" w:rsidRPr="005B5E8D" w:rsidRDefault="00CB6394" w:rsidP="005B5E8D">
            <w:pPr>
              <w:pStyle w:val="af"/>
              <w:tabs>
                <w:tab w:val="left" w:pos="5954"/>
              </w:tabs>
              <w:spacing w:after="0"/>
              <w:ind w:left="-57" w:right="-57" w:firstLine="0"/>
              <w:jc w:val="center"/>
              <w:rPr>
                <w:sz w:val="16"/>
                <w:szCs w:val="16"/>
              </w:rPr>
            </w:pPr>
          </w:p>
        </w:tc>
      </w:tr>
      <w:tr w:rsidR="005B5E8D" w:rsidRPr="005B5E8D" w14:paraId="4D0457EB" w14:textId="77777777" w:rsidTr="005B5E8D">
        <w:trPr>
          <w:trHeight w:val="20"/>
        </w:trPr>
        <w:tc>
          <w:tcPr>
            <w:tcW w:w="11109" w:type="dxa"/>
            <w:vAlign w:val="center"/>
            <w:hideMark/>
          </w:tcPr>
          <w:p w14:paraId="48F94BDF"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Прочие неналоговые доходы</w:t>
            </w:r>
          </w:p>
        </w:tc>
        <w:tc>
          <w:tcPr>
            <w:tcW w:w="1701" w:type="dxa"/>
            <w:noWrap/>
            <w:vAlign w:val="center"/>
            <w:hideMark/>
          </w:tcPr>
          <w:p w14:paraId="1EE07A9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1 17 05000 00 0000 180</w:t>
            </w:r>
          </w:p>
        </w:tc>
        <w:tc>
          <w:tcPr>
            <w:tcW w:w="907" w:type="dxa"/>
            <w:noWrap/>
            <w:vAlign w:val="center"/>
            <w:hideMark/>
          </w:tcPr>
          <w:p w14:paraId="24CAA3E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150,0</w:t>
            </w:r>
          </w:p>
        </w:tc>
        <w:tc>
          <w:tcPr>
            <w:tcW w:w="971" w:type="dxa"/>
            <w:noWrap/>
            <w:vAlign w:val="center"/>
            <w:hideMark/>
          </w:tcPr>
          <w:p w14:paraId="0CFEBA9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349,1</w:t>
            </w:r>
          </w:p>
        </w:tc>
        <w:tc>
          <w:tcPr>
            <w:tcW w:w="964" w:type="dxa"/>
            <w:noWrap/>
            <w:vAlign w:val="center"/>
            <w:hideMark/>
          </w:tcPr>
          <w:p w14:paraId="234945B8"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232,7</w:t>
            </w:r>
          </w:p>
        </w:tc>
      </w:tr>
      <w:tr w:rsidR="005B5E8D" w:rsidRPr="005B5E8D" w14:paraId="4672307D" w14:textId="77777777" w:rsidTr="005B5E8D">
        <w:trPr>
          <w:trHeight w:val="20"/>
        </w:trPr>
        <w:tc>
          <w:tcPr>
            <w:tcW w:w="11109" w:type="dxa"/>
            <w:vAlign w:val="center"/>
            <w:hideMark/>
          </w:tcPr>
          <w:p w14:paraId="3AADB56D"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Прочие неналоговые доходы бюджетов муниципальных округов</w:t>
            </w:r>
          </w:p>
        </w:tc>
        <w:tc>
          <w:tcPr>
            <w:tcW w:w="1701" w:type="dxa"/>
            <w:noWrap/>
            <w:vAlign w:val="center"/>
            <w:hideMark/>
          </w:tcPr>
          <w:p w14:paraId="3515F562"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1 17 05040 14 0000 180</w:t>
            </w:r>
          </w:p>
        </w:tc>
        <w:tc>
          <w:tcPr>
            <w:tcW w:w="907" w:type="dxa"/>
            <w:noWrap/>
            <w:vAlign w:val="center"/>
            <w:hideMark/>
          </w:tcPr>
          <w:p w14:paraId="267381D3"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150,0</w:t>
            </w:r>
          </w:p>
        </w:tc>
        <w:tc>
          <w:tcPr>
            <w:tcW w:w="971" w:type="dxa"/>
            <w:noWrap/>
            <w:vAlign w:val="center"/>
            <w:hideMark/>
          </w:tcPr>
          <w:p w14:paraId="38485199"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349,1</w:t>
            </w:r>
          </w:p>
        </w:tc>
        <w:tc>
          <w:tcPr>
            <w:tcW w:w="964" w:type="dxa"/>
            <w:noWrap/>
            <w:vAlign w:val="center"/>
            <w:hideMark/>
          </w:tcPr>
          <w:p w14:paraId="496F1B2C"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232,7</w:t>
            </w:r>
          </w:p>
        </w:tc>
      </w:tr>
      <w:tr w:rsidR="005B5E8D" w:rsidRPr="005B5E8D" w14:paraId="639D0B0C" w14:textId="77777777" w:rsidTr="005B5E8D">
        <w:trPr>
          <w:trHeight w:val="20"/>
        </w:trPr>
        <w:tc>
          <w:tcPr>
            <w:tcW w:w="11109" w:type="dxa"/>
            <w:vAlign w:val="center"/>
            <w:hideMark/>
          </w:tcPr>
          <w:p w14:paraId="25BB0C85"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Инициативные платежи</w:t>
            </w:r>
          </w:p>
        </w:tc>
        <w:tc>
          <w:tcPr>
            <w:tcW w:w="1701" w:type="dxa"/>
            <w:noWrap/>
            <w:vAlign w:val="center"/>
            <w:hideMark/>
          </w:tcPr>
          <w:p w14:paraId="13DC0D61"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1 17 15000 00 0000 180</w:t>
            </w:r>
          </w:p>
        </w:tc>
        <w:tc>
          <w:tcPr>
            <w:tcW w:w="907" w:type="dxa"/>
            <w:noWrap/>
            <w:vAlign w:val="center"/>
            <w:hideMark/>
          </w:tcPr>
          <w:p w14:paraId="7BFA0B84"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253,70</w:t>
            </w:r>
          </w:p>
        </w:tc>
        <w:tc>
          <w:tcPr>
            <w:tcW w:w="971" w:type="dxa"/>
            <w:noWrap/>
            <w:vAlign w:val="center"/>
            <w:hideMark/>
          </w:tcPr>
          <w:p w14:paraId="4298B98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225,00</w:t>
            </w:r>
          </w:p>
        </w:tc>
        <w:tc>
          <w:tcPr>
            <w:tcW w:w="964" w:type="dxa"/>
            <w:noWrap/>
            <w:vAlign w:val="center"/>
            <w:hideMark/>
          </w:tcPr>
          <w:p w14:paraId="7811F2D0"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88,7</w:t>
            </w:r>
          </w:p>
        </w:tc>
      </w:tr>
      <w:tr w:rsidR="005B5E8D" w:rsidRPr="005B5E8D" w14:paraId="345C7C31" w14:textId="77777777" w:rsidTr="005B5E8D">
        <w:trPr>
          <w:trHeight w:val="20"/>
        </w:trPr>
        <w:tc>
          <w:tcPr>
            <w:tcW w:w="11109" w:type="dxa"/>
            <w:vAlign w:val="center"/>
            <w:hideMark/>
          </w:tcPr>
          <w:p w14:paraId="1ABDC45F" w14:textId="77777777" w:rsidR="00CB6394" w:rsidRPr="005B5E8D" w:rsidRDefault="00CB6394" w:rsidP="005B5E8D">
            <w:pPr>
              <w:pStyle w:val="af"/>
              <w:tabs>
                <w:tab w:val="left" w:pos="5954"/>
              </w:tabs>
              <w:spacing w:after="0"/>
              <w:ind w:left="-57" w:right="-57" w:firstLine="0"/>
              <w:jc w:val="left"/>
              <w:rPr>
                <w:sz w:val="16"/>
                <w:szCs w:val="16"/>
              </w:rPr>
            </w:pPr>
            <w:r w:rsidRPr="005B5E8D">
              <w:rPr>
                <w:sz w:val="16"/>
                <w:szCs w:val="16"/>
              </w:rPr>
              <w:t>Инициативные платежи, зачисляемые в бюджеты муниципальных округов</w:t>
            </w:r>
          </w:p>
        </w:tc>
        <w:tc>
          <w:tcPr>
            <w:tcW w:w="1701" w:type="dxa"/>
            <w:noWrap/>
            <w:vAlign w:val="center"/>
            <w:hideMark/>
          </w:tcPr>
          <w:p w14:paraId="7D23316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1 17 15020 14 0000 180</w:t>
            </w:r>
          </w:p>
        </w:tc>
        <w:tc>
          <w:tcPr>
            <w:tcW w:w="907" w:type="dxa"/>
            <w:noWrap/>
            <w:vAlign w:val="center"/>
            <w:hideMark/>
          </w:tcPr>
          <w:p w14:paraId="4A2AFB6F"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253,70</w:t>
            </w:r>
          </w:p>
        </w:tc>
        <w:tc>
          <w:tcPr>
            <w:tcW w:w="971" w:type="dxa"/>
            <w:noWrap/>
            <w:vAlign w:val="center"/>
            <w:hideMark/>
          </w:tcPr>
          <w:p w14:paraId="6DFCA205"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225,00</w:t>
            </w:r>
          </w:p>
        </w:tc>
        <w:tc>
          <w:tcPr>
            <w:tcW w:w="964" w:type="dxa"/>
            <w:noWrap/>
            <w:vAlign w:val="center"/>
            <w:hideMark/>
          </w:tcPr>
          <w:p w14:paraId="0FE08BB6" w14:textId="77777777" w:rsidR="00CB6394" w:rsidRPr="005B5E8D" w:rsidRDefault="00CB6394" w:rsidP="005B5E8D">
            <w:pPr>
              <w:pStyle w:val="af"/>
              <w:tabs>
                <w:tab w:val="left" w:pos="5954"/>
              </w:tabs>
              <w:spacing w:after="0"/>
              <w:ind w:left="-57" w:right="-57" w:firstLine="0"/>
              <w:jc w:val="center"/>
              <w:rPr>
                <w:sz w:val="16"/>
                <w:szCs w:val="16"/>
              </w:rPr>
            </w:pPr>
            <w:r w:rsidRPr="005B5E8D">
              <w:rPr>
                <w:sz w:val="16"/>
                <w:szCs w:val="16"/>
              </w:rPr>
              <w:t>88,7</w:t>
            </w:r>
          </w:p>
        </w:tc>
      </w:tr>
    </w:tbl>
    <w:p w14:paraId="3C064E31" w14:textId="56D01093" w:rsidR="00D223CF" w:rsidRDefault="00D223CF" w:rsidP="0010560D">
      <w:pPr>
        <w:pStyle w:val="af"/>
        <w:tabs>
          <w:tab w:val="left" w:pos="5954"/>
        </w:tabs>
        <w:spacing w:after="0"/>
        <w:jc w:val="both"/>
        <w:rPr>
          <w:sz w:val="20"/>
          <w:szCs w:val="20"/>
        </w:rPr>
      </w:pPr>
    </w:p>
    <w:p w14:paraId="5D033EC6" w14:textId="709BB7F7" w:rsidR="0010560D" w:rsidRDefault="0010560D" w:rsidP="0010560D">
      <w:pPr>
        <w:spacing w:after="0" w:line="240" w:lineRule="auto"/>
        <w:jc w:val="both"/>
        <w:rPr>
          <w:rFonts w:ascii="Times New Roman" w:hAnsi="Times New Roman" w:cs="Times New Roman"/>
          <w:sz w:val="20"/>
          <w:szCs w:val="20"/>
        </w:rPr>
      </w:pPr>
      <w:r w:rsidRPr="0010560D">
        <w:rPr>
          <w:rFonts w:ascii="Times New Roman" w:hAnsi="Times New Roman" w:cs="Times New Roman"/>
          <w:sz w:val="20"/>
          <w:szCs w:val="20"/>
        </w:rPr>
        <w:t>Приложение №</w:t>
      </w:r>
      <w:r>
        <w:rPr>
          <w:rFonts w:ascii="Times New Roman" w:hAnsi="Times New Roman" w:cs="Times New Roman"/>
          <w:sz w:val="20"/>
          <w:szCs w:val="20"/>
        </w:rPr>
        <w:t>2</w:t>
      </w:r>
      <w:r w:rsidRPr="0010560D">
        <w:rPr>
          <w:rFonts w:ascii="Times New Roman" w:hAnsi="Times New Roman" w:cs="Times New Roman"/>
          <w:sz w:val="20"/>
          <w:szCs w:val="20"/>
        </w:rPr>
        <w:t xml:space="preserve"> к постановлению главы Завитинского муниципального округа от 15.11.2022 № 1020</w:t>
      </w:r>
      <w:r w:rsidR="005B5E8D" w:rsidRPr="005B5E8D">
        <w:t xml:space="preserve"> </w:t>
      </w:r>
      <w:r w:rsidR="005B5E8D" w:rsidRPr="005B5E8D">
        <w:rPr>
          <w:rFonts w:ascii="Times New Roman" w:hAnsi="Times New Roman" w:cs="Times New Roman"/>
          <w:sz w:val="20"/>
          <w:szCs w:val="20"/>
        </w:rPr>
        <w:t xml:space="preserve">Исполнение по прогнозируемым объемам безвозмездных </w:t>
      </w:r>
      <w:proofErr w:type="gramStart"/>
      <w:r w:rsidR="005B5E8D" w:rsidRPr="005B5E8D">
        <w:rPr>
          <w:rFonts w:ascii="Times New Roman" w:hAnsi="Times New Roman" w:cs="Times New Roman"/>
          <w:sz w:val="20"/>
          <w:szCs w:val="20"/>
        </w:rPr>
        <w:t>поступлений  в</w:t>
      </w:r>
      <w:proofErr w:type="gramEnd"/>
      <w:r w:rsidR="005B5E8D" w:rsidRPr="005B5E8D">
        <w:rPr>
          <w:rFonts w:ascii="Times New Roman" w:hAnsi="Times New Roman" w:cs="Times New Roman"/>
          <w:sz w:val="20"/>
          <w:szCs w:val="20"/>
        </w:rPr>
        <w:t xml:space="preserve"> бюджет Завитинского муниципального округа за 9 месяцев 2022 года по кодам видов и подвидов доходов</w:t>
      </w:r>
    </w:p>
    <w:tbl>
      <w:tblPr>
        <w:tblStyle w:val="a8"/>
        <w:tblW w:w="15817" w:type="dxa"/>
        <w:tblLook w:val="04A0" w:firstRow="1" w:lastRow="0" w:firstColumn="1" w:lastColumn="0" w:noHBand="0" w:noVBand="1"/>
      </w:tblPr>
      <w:tblGrid>
        <w:gridCol w:w="11335"/>
        <w:gridCol w:w="1701"/>
        <w:gridCol w:w="753"/>
        <w:gridCol w:w="1009"/>
        <w:gridCol w:w="1019"/>
      </w:tblGrid>
      <w:tr w:rsidR="005B5E8D" w:rsidRPr="005B5E8D" w14:paraId="3969D35C" w14:textId="77777777" w:rsidTr="005B5E8D">
        <w:trPr>
          <w:trHeight w:val="20"/>
        </w:trPr>
        <w:tc>
          <w:tcPr>
            <w:tcW w:w="11335" w:type="dxa"/>
            <w:hideMark/>
          </w:tcPr>
          <w:p w14:paraId="38B3F722" w14:textId="77777777" w:rsidR="005B5E8D" w:rsidRPr="005B5E8D" w:rsidRDefault="005B5E8D" w:rsidP="005B5E8D">
            <w:pPr>
              <w:spacing w:line="240" w:lineRule="auto"/>
              <w:ind w:left="-57" w:right="-57" w:firstLine="57"/>
              <w:rPr>
                <w:b/>
                <w:bCs/>
                <w:sz w:val="16"/>
                <w:szCs w:val="16"/>
              </w:rPr>
            </w:pPr>
            <w:r w:rsidRPr="005B5E8D">
              <w:rPr>
                <w:b/>
                <w:bCs/>
                <w:sz w:val="16"/>
                <w:szCs w:val="16"/>
              </w:rPr>
              <w:t>Наименование показателя</w:t>
            </w:r>
          </w:p>
        </w:tc>
        <w:tc>
          <w:tcPr>
            <w:tcW w:w="1701" w:type="dxa"/>
            <w:hideMark/>
          </w:tcPr>
          <w:p w14:paraId="6B1C9596" w14:textId="77777777" w:rsidR="005B5E8D" w:rsidRPr="005B5E8D" w:rsidRDefault="005B5E8D" w:rsidP="005B5E8D">
            <w:pPr>
              <w:spacing w:line="240" w:lineRule="auto"/>
              <w:ind w:left="-57" w:right="-57" w:hanging="6"/>
              <w:rPr>
                <w:b/>
                <w:bCs/>
                <w:sz w:val="16"/>
                <w:szCs w:val="16"/>
              </w:rPr>
            </w:pPr>
            <w:r w:rsidRPr="005B5E8D">
              <w:rPr>
                <w:b/>
                <w:bCs/>
                <w:sz w:val="16"/>
                <w:szCs w:val="16"/>
              </w:rPr>
              <w:t>Код дохода по КД</w:t>
            </w:r>
          </w:p>
        </w:tc>
        <w:tc>
          <w:tcPr>
            <w:tcW w:w="753" w:type="dxa"/>
            <w:vAlign w:val="center"/>
            <w:hideMark/>
          </w:tcPr>
          <w:p w14:paraId="42A38B36" w14:textId="77777777" w:rsidR="005B5E8D" w:rsidRPr="005B5E8D" w:rsidRDefault="005B5E8D" w:rsidP="005B5E8D">
            <w:pPr>
              <w:spacing w:line="240" w:lineRule="auto"/>
              <w:ind w:left="-57" w:right="-57" w:hanging="6"/>
              <w:jc w:val="center"/>
              <w:rPr>
                <w:b/>
                <w:bCs/>
                <w:sz w:val="16"/>
                <w:szCs w:val="16"/>
              </w:rPr>
            </w:pPr>
            <w:r w:rsidRPr="005B5E8D">
              <w:rPr>
                <w:b/>
                <w:bCs/>
                <w:sz w:val="16"/>
                <w:szCs w:val="16"/>
              </w:rPr>
              <w:t>План на 2022 год</w:t>
            </w:r>
          </w:p>
        </w:tc>
        <w:tc>
          <w:tcPr>
            <w:tcW w:w="1009" w:type="dxa"/>
            <w:vAlign w:val="center"/>
            <w:hideMark/>
          </w:tcPr>
          <w:p w14:paraId="172069DE" w14:textId="77777777" w:rsidR="005B5E8D" w:rsidRPr="005B5E8D" w:rsidRDefault="005B5E8D" w:rsidP="005B5E8D">
            <w:pPr>
              <w:spacing w:line="240" w:lineRule="auto"/>
              <w:ind w:left="-57" w:right="-57" w:firstLine="57"/>
              <w:jc w:val="center"/>
              <w:rPr>
                <w:b/>
                <w:bCs/>
                <w:sz w:val="16"/>
                <w:szCs w:val="16"/>
              </w:rPr>
            </w:pPr>
            <w:r w:rsidRPr="005B5E8D">
              <w:rPr>
                <w:b/>
                <w:bCs/>
                <w:sz w:val="16"/>
                <w:szCs w:val="16"/>
              </w:rPr>
              <w:t>Исполнено за 9 месяцев 2022 года</w:t>
            </w:r>
          </w:p>
        </w:tc>
        <w:tc>
          <w:tcPr>
            <w:tcW w:w="1019" w:type="dxa"/>
            <w:vAlign w:val="center"/>
            <w:hideMark/>
          </w:tcPr>
          <w:p w14:paraId="518A158E" w14:textId="77777777" w:rsidR="005B5E8D" w:rsidRPr="005B5E8D" w:rsidRDefault="005B5E8D" w:rsidP="005B5E8D">
            <w:pPr>
              <w:spacing w:line="240" w:lineRule="auto"/>
              <w:ind w:left="-57" w:right="-57" w:hanging="8"/>
              <w:jc w:val="center"/>
              <w:rPr>
                <w:b/>
                <w:bCs/>
                <w:sz w:val="16"/>
                <w:szCs w:val="16"/>
              </w:rPr>
            </w:pPr>
            <w:r w:rsidRPr="005B5E8D">
              <w:rPr>
                <w:b/>
                <w:bCs/>
                <w:sz w:val="16"/>
                <w:szCs w:val="16"/>
              </w:rPr>
              <w:t>% исполнения</w:t>
            </w:r>
          </w:p>
        </w:tc>
      </w:tr>
      <w:tr w:rsidR="005B5E8D" w:rsidRPr="005B5E8D" w14:paraId="3C1237CC" w14:textId="77777777" w:rsidTr="005B5E8D">
        <w:trPr>
          <w:trHeight w:val="20"/>
        </w:trPr>
        <w:tc>
          <w:tcPr>
            <w:tcW w:w="11335" w:type="dxa"/>
            <w:noWrap/>
            <w:hideMark/>
          </w:tcPr>
          <w:p w14:paraId="2BDE440B" w14:textId="77777777" w:rsidR="005B5E8D" w:rsidRPr="005B5E8D" w:rsidRDefault="005B5E8D" w:rsidP="005B5E8D">
            <w:pPr>
              <w:spacing w:line="240" w:lineRule="auto"/>
              <w:ind w:left="-57" w:right="-57" w:firstLine="57"/>
              <w:rPr>
                <w:b/>
                <w:bCs/>
                <w:sz w:val="16"/>
                <w:szCs w:val="16"/>
              </w:rPr>
            </w:pPr>
            <w:r w:rsidRPr="005B5E8D">
              <w:rPr>
                <w:b/>
                <w:bCs/>
                <w:sz w:val="16"/>
                <w:szCs w:val="16"/>
              </w:rPr>
              <w:t xml:space="preserve">БЕЗВОЗМЕЗДНЫЕ ПОСТУПЛЕНИЯ </w:t>
            </w:r>
          </w:p>
        </w:tc>
        <w:tc>
          <w:tcPr>
            <w:tcW w:w="1701" w:type="dxa"/>
            <w:noWrap/>
            <w:hideMark/>
          </w:tcPr>
          <w:p w14:paraId="08E528C0" w14:textId="77777777" w:rsidR="005B5E8D" w:rsidRPr="005B5E8D" w:rsidRDefault="005B5E8D" w:rsidP="005B5E8D">
            <w:pPr>
              <w:spacing w:line="240" w:lineRule="auto"/>
              <w:ind w:left="-57" w:right="-57" w:hanging="6"/>
              <w:rPr>
                <w:b/>
                <w:bCs/>
                <w:sz w:val="16"/>
                <w:szCs w:val="16"/>
              </w:rPr>
            </w:pPr>
            <w:r w:rsidRPr="005B5E8D">
              <w:rPr>
                <w:b/>
                <w:bCs/>
                <w:sz w:val="16"/>
                <w:szCs w:val="16"/>
              </w:rPr>
              <w:t>2 00 00000 00 0000 000</w:t>
            </w:r>
          </w:p>
        </w:tc>
        <w:tc>
          <w:tcPr>
            <w:tcW w:w="753" w:type="dxa"/>
            <w:noWrap/>
            <w:vAlign w:val="center"/>
            <w:hideMark/>
          </w:tcPr>
          <w:p w14:paraId="5A58FD8E" w14:textId="77777777" w:rsidR="005B5E8D" w:rsidRPr="005B5E8D" w:rsidRDefault="005B5E8D" w:rsidP="005B5E8D">
            <w:pPr>
              <w:spacing w:line="240" w:lineRule="auto"/>
              <w:ind w:left="-57" w:right="-57" w:hanging="6"/>
              <w:jc w:val="center"/>
              <w:rPr>
                <w:b/>
                <w:bCs/>
                <w:sz w:val="16"/>
                <w:szCs w:val="16"/>
              </w:rPr>
            </w:pPr>
            <w:r w:rsidRPr="005B5E8D">
              <w:rPr>
                <w:b/>
                <w:bCs/>
                <w:sz w:val="16"/>
                <w:szCs w:val="16"/>
              </w:rPr>
              <w:t>859 918,6</w:t>
            </w:r>
          </w:p>
        </w:tc>
        <w:tc>
          <w:tcPr>
            <w:tcW w:w="1009" w:type="dxa"/>
            <w:noWrap/>
            <w:vAlign w:val="center"/>
            <w:hideMark/>
          </w:tcPr>
          <w:p w14:paraId="23040615" w14:textId="77777777" w:rsidR="005B5E8D" w:rsidRPr="005B5E8D" w:rsidRDefault="005B5E8D" w:rsidP="005B5E8D">
            <w:pPr>
              <w:spacing w:line="240" w:lineRule="auto"/>
              <w:ind w:left="-57" w:right="-57" w:firstLine="57"/>
              <w:jc w:val="center"/>
              <w:rPr>
                <w:b/>
                <w:bCs/>
                <w:sz w:val="16"/>
                <w:szCs w:val="16"/>
              </w:rPr>
            </w:pPr>
            <w:r w:rsidRPr="005B5E8D">
              <w:rPr>
                <w:b/>
                <w:bCs/>
                <w:sz w:val="16"/>
                <w:szCs w:val="16"/>
              </w:rPr>
              <w:t>549 491,9</w:t>
            </w:r>
          </w:p>
        </w:tc>
        <w:tc>
          <w:tcPr>
            <w:tcW w:w="1019" w:type="dxa"/>
            <w:noWrap/>
            <w:vAlign w:val="center"/>
            <w:hideMark/>
          </w:tcPr>
          <w:p w14:paraId="6C6A10C5" w14:textId="77777777" w:rsidR="005B5E8D" w:rsidRPr="005B5E8D" w:rsidRDefault="005B5E8D" w:rsidP="005B5E8D">
            <w:pPr>
              <w:spacing w:line="240" w:lineRule="auto"/>
              <w:ind w:left="-57" w:right="-57" w:hanging="8"/>
              <w:jc w:val="center"/>
              <w:rPr>
                <w:b/>
                <w:bCs/>
                <w:sz w:val="16"/>
                <w:szCs w:val="16"/>
              </w:rPr>
            </w:pPr>
            <w:r w:rsidRPr="005B5E8D">
              <w:rPr>
                <w:b/>
                <w:bCs/>
                <w:sz w:val="16"/>
                <w:szCs w:val="16"/>
              </w:rPr>
              <w:t>63,9</w:t>
            </w:r>
          </w:p>
        </w:tc>
      </w:tr>
      <w:tr w:rsidR="005B5E8D" w:rsidRPr="005B5E8D" w14:paraId="72A07D9B" w14:textId="77777777" w:rsidTr="005B5E8D">
        <w:trPr>
          <w:trHeight w:val="20"/>
        </w:trPr>
        <w:tc>
          <w:tcPr>
            <w:tcW w:w="11335" w:type="dxa"/>
            <w:hideMark/>
          </w:tcPr>
          <w:p w14:paraId="21F36C0C" w14:textId="77777777" w:rsidR="005B5E8D" w:rsidRPr="005B5E8D" w:rsidRDefault="005B5E8D" w:rsidP="005B5E8D">
            <w:pPr>
              <w:spacing w:line="240" w:lineRule="auto"/>
              <w:ind w:left="-57" w:right="-57" w:firstLine="57"/>
              <w:rPr>
                <w:b/>
                <w:bCs/>
                <w:sz w:val="16"/>
                <w:szCs w:val="16"/>
              </w:rPr>
            </w:pPr>
            <w:r w:rsidRPr="005B5E8D">
              <w:rPr>
                <w:b/>
                <w:bCs/>
                <w:sz w:val="16"/>
                <w:szCs w:val="16"/>
              </w:rPr>
              <w:t>БЕЗВОЗМЕЗДНЫЕ ПОСТУПЛЕНИЯ ОТ ДРУГИХ БЮДЖЕТОВ БЮДЖЕТНОЙ СИСТЕМЫ РОССИЙСКОЙ ФЕДЕРАЦИИ</w:t>
            </w:r>
          </w:p>
        </w:tc>
        <w:tc>
          <w:tcPr>
            <w:tcW w:w="1701" w:type="dxa"/>
            <w:hideMark/>
          </w:tcPr>
          <w:p w14:paraId="1284C128" w14:textId="77777777" w:rsidR="005B5E8D" w:rsidRPr="005B5E8D" w:rsidRDefault="005B5E8D" w:rsidP="005B5E8D">
            <w:pPr>
              <w:spacing w:line="240" w:lineRule="auto"/>
              <w:ind w:left="-57" w:right="-57" w:hanging="6"/>
              <w:rPr>
                <w:b/>
                <w:bCs/>
                <w:sz w:val="16"/>
                <w:szCs w:val="16"/>
              </w:rPr>
            </w:pPr>
            <w:r w:rsidRPr="005B5E8D">
              <w:rPr>
                <w:b/>
                <w:bCs/>
                <w:sz w:val="16"/>
                <w:szCs w:val="16"/>
              </w:rPr>
              <w:t xml:space="preserve"> 2 02 00000 00 0000 000</w:t>
            </w:r>
          </w:p>
        </w:tc>
        <w:tc>
          <w:tcPr>
            <w:tcW w:w="753" w:type="dxa"/>
            <w:vAlign w:val="center"/>
            <w:hideMark/>
          </w:tcPr>
          <w:p w14:paraId="09F2E93C" w14:textId="77777777" w:rsidR="005B5E8D" w:rsidRPr="005B5E8D" w:rsidRDefault="005B5E8D" w:rsidP="005B5E8D">
            <w:pPr>
              <w:spacing w:line="240" w:lineRule="auto"/>
              <w:ind w:left="-57" w:right="-57" w:hanging="6"/>
              <w:jc w:val="center"/>
              <w:rPr>
                <w:b/>
                <w:bCs/>
                <w:sz w:val="16"/>
                <w:szCs w:val="16"/>
              </w:rPr>
            </w:pPr>
            <w:r w:rsidRPr="005B5E8D">
              <w:rPr>
                <w:b/>
                <w:bCs/>
                <w:sz w:val="16"/>
                <w:szCs w:val="16"/>
              </w:rPr>
              <w:t>859 918,6</w:t>
            </w:r>
          </w:p>
        </w:tc>
        <w:tc>
          <w:tcPr>
            <w:tcW w:w="1009" w:type="dxa"/>
            <w:vAlign w:val="center"/>
            <w:hideMark/>
          </w:tcPr>
          <w:p w14:paraId="46EA6422" w14:textId="77777777" w:rsidR="005B5E8D" w:rsidRPr="005B5E8D" w:rsidRDefault="005B5E8D" w:rsidP="005B5E8D">
            <w:pPr>
              <w:spacing w:line="240" w:lineRule="auto"/>
              <w:ind w:left="-57" w:right="-57" w:firstLine="57"/>
              <w:jc w:val="center"/>
              <w:rPr>
                <w:b/>
                <w:bCs/>
                <w:sz w:val="16"/>
                <w:szCs w:val="16"/>
              </w:rPr>
            </w:pPr>
            <w:r w:rsidRPr="005B5E8D">
              <w:rPr>
                <w:b/>
                <w:bCs/>
                <w:sz w:val="16"/>
                <w:szCs w:val="16"/>
              </w:rPr>
              <w:t>549 510,4</w:t>
            </w:r>
          </w:p>
        </w:tc>
        <w:tc>
          <w:tcPr>
            <w:tcW w:w="1019" w:type="dxa"/>
            <w:noWrap/>
            <w:vAlign w:val="center"/>
            <w:hideMark/>
          </w:tcPr>
          <w:p w14:paraId="2910552E" w14:textId="77777777" w:rsidR="005B5E8D" w:rsidRPr="005B5E8D" w:rsidRDefault="005B5E8D" w:rsidP="005B5E8D">
            <w:pPr>
              <w:spacing w:line="240" w:lineRule="auto"/>
              <w:ind w:left="-57" w:right="-57" w:hanging="8"/>
              <w:jc w:val="center"/>
              <w:rPr>
                <w:b/>
                <w:bCs/>
                <w:sz w:val="16"/>
                <w:szCs w:val="16"/>
              </w:rPr>
            </w:pPr>
            <w:r w:rsidRPr="005B5E8D">
              <w:rPr>
                <w:b/>
                <w:bCs/>
                <w:sz w:val="16"/>
                <w:szCs w:val="16"/>
              </w:rPr>
              <w:t>63,9</w:t>
            </w:r>
          </w:p>
        </w:tc>
      </w:tr>
      <w:tr w:rsidR="005B5E8D" w:rsidRPr="005B5E8D" w14:paraId="5A4EFE90" w14:textId="77777777" w:rsidTr="005B5E8D">
        <w:trPr>
          <w:trHeight w:val="20"/>
        </w:trPr>
        <w:tc>
          <w:tcPr>
            <w:tcW w:w="11335" w:type="dxa"/>
            <w:hideMark/>
          </w:tcPr>
          <w:p w14:paraId="11FF907B" w14:textId="77777777" w:rsidR="005B5E8D" w:rsidRPr="005B5E8D" w:rsidRDefault="005B5E8D" w:rsidP="005B5E8D">
            <w:pPr>
              <w:spacing w:line="240" w:lineRule="auto"/>
              <w:ind w:left="-57" w:right="-57" w:firstLine="57"/>
              <w:rPr>
                <w:b/>
                <w:bCs/>
                <w:sz w:val="16"/>
                <w:szCs w:val="16"/>
              </w:rPr>
            </w:pPr>
            <w:r w:rsidRPr="005B5E8D">
              <w:rPr>
                <w:b/>
                <w:bCs/>
                <w:sz w:val="16"/>
                <w:szCs w:val="16"/>
              </w:rPr>
              <w:t>Дотации бюджетам субъектов Российской Федерации и муниципальных образований</w:t>
            </w:r>
          </w:p>
        </w:tc>
        <w:tc>
          <w:tcPr>
            <w:tcW w:w="1701" w:type="dxa"/>
            <w:noWrap/>
            <w:hideMark/>
          </w:tcPr>
          <w:p w14:paraId="14568B30" w14:textId="77777777" w:rsidR="005B5E8D" w:rsidRPr="005B5E8D" w:rsidRDefault="005B5E8D" w:rsidP="005B5E8D">
            <w:pPr>
              <w:spacing w:line="240" w:lineRule="auto"/>
              <w:ind w:left="-57" w:right="-57" w:hanging="6"/>
              <w:rPr>
                <w:b/>
                <w:bCs/>
                <w:sz w:val="16"/>
                <w:szCs w:val="16"/>
              </w:rPr>
            </w:pPr>
            <w:r w:rsidRPr="005B5E8D">
              <w:rPr>
                <w:b/>
                <w:bCs/>
                <w:sz w:val="16"/>
                <w:szCs w:val="16"/>
              </w:rPr>
              <w:t xml:space="preserve"> 2 02 01000 00 0000 150</w:t>
            </w:r>
          </w:p>
        </w:tc>
        <w:tc>
          <w:tcPr>
            <w:tcW w:w="753" w:type="dxa"/>
            <w:noWrap/>
            <w:vAlign w:val="center"/>
            <w:hideMark/>
          </w:tcPr>
          <w:p w14:paraId="5726755F" w14:textId="77777777" w:rsidR="005B5E8D" w:rsidRPr="005B5E8D" w:rsidRDefault="005B5E8D" w:rsidP="005B5E8D">
            <w:pPr>
              <w:spacing w:line="240" w:lineRule="auto"/>
              <w:ind w:left="-57" w:right="-57" w:hanging="6"/>
              <w:jc w:val="center"/>
              <w:rPr>
                <w:b/>
                <w:bCs/>
                <w:sz w:val="16"/>
                <w:szCs w:val="16"/>
              </w:rPr>
            </w:pPr>
            <w:r w:rsidRPr="005B5E8D">
              <w:rPr>
                <w:b/>
                <w:bCs/>
                <w:sz w:val="16"/>
                <w:szCs w:val="16"/>
              </w:rPr>
              <w:t>79 697,1</w:t>
            </w:r>
          </w:p>
        </w:tc>
        <w:tc>
          <w:tcPr>
            <w:tcW w:w="1009" w:type="dxa"/>
            <w:noWrap/>
            <w:vAlign w:val="center"/>
            <w:hideMark/>
          </w:tcPr>
          <w:p w14:paraId="79719B8B" w14:textId="77777777" w:rsidR="005B5E8D" w:rsidRPr="005B5E8D" w:rsidRDefault="005B5E8D" w:rsidP="005B5E8D">
            <w:pPr>
              <w:spacing w:line="240" w:lineRule="auto"/>
              <w:ind w:left="-57" w:right="-57" w:firstLine="57"/>
              <w:jc w:val="center"/>
              <w:rPr>
                <w:b/>
                <w:bCs/>
                <w:sz w:val="16"/>
                <w:szCs w:val="16"/>
              </w:rPr>
            </w:pPr>
            <w:r w:rsidRPr="005B5E8D">
              <w:rPr>
                <w:b/>
                <w:bCs/>
                <w:sz w:val="16"/>
                <w:szCs w:val="16"/>
              </w:rPr>
              <w:t>70 032,7</w:t>
            </w:r>
          </w:p>
        </w:tc>
        <w:tc>
          <w:tcPr>
            <w:tcW w:w="1019" w:type="dxa"/>
            <w:noWrap/>
            <w:vAlign w:val="center"/>
            <w:hideMark/>
          </w:tcPr>
          <w:p w14:paraId="16692221" w14:textId="77777777" w:rsidR="005B5E8D" w:rsidRPr="005B5E8D" w:rsidRDefault="005B5E8D" w:rsidP="005B5E8D">
            <w:pPr>
              <w:spacing w:line="240" w:lineRule="auto"/>
              <w:ind w:left="-57" w:right="-57" w:hanging="8"/>
              <w:jc w:val="center"/>
              <w:rPr>
                <w:b/>
                <w:bCs/>
                <w:sz w:val="16"/>
                <w:szCs w:val="16"/>
              </w:rPr>
            </w:pPr>
            <w:r w:rsidRPr="005B5E8D">
              <w:rPr>
                <w:b/>
                <w:bCs/>
                <w:sz w:val="16"/>
                <w:szCs w:val="16"/>
              </w:rPr>
              <w:t>87,9</w:t>
            </w:r>
          </w:p>
        </w:tc>
      </w:tr>
      <w:tr w:rsidR="005B5E8D" w:rsidRPr="005B5E8D" w14:paraId="74F4A903" w14:textId="77777777" w:rsidTr="005B5E8D">
        <w:trPr>
          <w:trHeight w:val="20"/>
        </w:trPr>
        <w:tc>
          <w:tcPr>
            <w:tcW w:w="11335" w:type="dxa"/>
            <w:hideMark/>
          </w:tcPr>
          <w:p w14:paraId="2388CB75" w14:textId="3AA9DE23" w:rsidR="005B5E8D" w:rsidRPr="005B5E8D" w:rsidRDefault="005B5E8D" w:rsidP="005B5E8D">
            <w:pPr>
              <w:spacing w:line="240" w:lineRule="auto"/>
              <w:ind w:left="-57" w:right="-57" w:firstLine="57"/>
              <w:rPr>
                <w:sz w:val="16"/>
                <w:szCs w:val="16"/>
              </w:rPr>
            </w:pPr>
            <w:r w:rsidRPr="005B5E8D">
              <w:rPr>
                <w:sz w:val="16"/>
                <w:szCs w:val="16"/>
              </w:rPr>
              <w:t xml:space="preserve">Дотации на выравнивание бюджетной обеспеченности муниципальных районов (муниципальных округов, городских округов) </w:t>
            </w:r>
          </w:p>
        </w:tc>
        <w:tc>
          <w:tcPr>
            <w:tcW w:w="1701" w:type="dxa"/>
            <w:hideMark/>
          </w:tcPr>
          <w:p w14:paraId="51F2059E" w14:textId="77777777" w:rsidR="005B5E8D" w:rsidRPr="005B5E8D" w:rsidRDefault="005B5E8D" w:rsidP="005B5E8D">
            <w:pPr>
              <w:spacing w:line="240" w:lineRule="auto"/>
              <w:ind w:left="-57" w:right="-57" w:hanging="6"/>
              <w:rPr>
                <w:sz w:val="16"/>
                <w:szCs w:val="16"/>
              </w:rPr>
            </w:pPr>
            <w:r w:rsidRPr="005B5E8D">
              <w:rPr>
                <w:sz w:val="16"/>
                <w:szCs w:val="16"/>
              </w:rPr>
              <w:t>2 02 15001 14 0000 150</w:t>
            </w:r>
          </w:p>
        </w:tc>
        <w:tc>
          <w:tcPr>
            <w:tcW w:w="753" w:type="dxa"/>
            <w:noWrap/>
            <w:vAlign w:val="center"/>
            <w:hideMark/>
          </w:tcPr>
          <w:p w14:paraId="4CCE6E7E" w14:textId="77777777" w:rsidR="005B5E8D" w:rsidRPr="005B5E8D" w:rsidRDefault="005B5E8D" w:rsidP="005B5E8D">
            <w:pPr>
              <w:spacing w:line="240" w:lineRule="auto"/>
              <w:ind w:left="-57" w:right="-57" w:hanging="6"/>
              <w:jc w:val="center"/>
              <w:rPr>
                <w:sz w:val="16"/>
                <w:szCs w:val="16"/>
              </w:rPr>
            </w:pPr>
            <w:r w:rsidRPr="005B5E8D">
              <w:rPr>
                <w:sz w:val="16"/>
                <w:szCs w:val="16"/>
              </w:rPr>
              <w:t>29 085,6</w:t>
            </w:r>
          </w:p>
        </w:tc>
        <w:tc>
          <w:tcPr>
            <w:tcW w:w="1009" w:type="dxa"/>
            <w:noWrap/>
            <w:vAlign w:val="center"/>
            <w:hideMark/>
          </w:tcPr>
          <w:p w14:paraId="2671A76D" w14:textId="77777777" w:rsidR="005B5E8D" w:rsidRPr="005B5E8D" w:rsidRDefault="005B5E8D" w:rsidP="005B5E8D">
            <w:pPr>
              <w:spacing w:line="240" w:lineRule="auto"/>
              <w:ind w:left="-57" w:right="-57" w:firstLine="57"/>
              <w:jc w:val="center"/>
              <w:rPr>
                <w:sz w:val="16"/>
                <w:szCs w:val="16"/>
              </w:rPr>
            </w:pPr>
            <w:r w:rsidRPr="005B5E8D">
              <w:rPr>
                <w:sz w:val="16"/>
                <w:szCs w:val="16"/>
              </w:rPr>
              <w:t>21 814,2</w:t>
            </w:r>
          </w:p>
        </w:tc>
        <w:tc>
          <w:tcPr>
            <w:tcW w:w="1019" w:type="dxa"/>
            <w:noWrap/>
            <w:vAlign w:val="center"/>
            <w:hideMark/>
          </w:tcPr>
          <w:p w14:paraId="7130B74B" w14:textId="77777777" w:rsidR="005B5E8D" w:rsidRPr="005B5E8D" w:rsidRDefault="005B5E8D" w:rsidP="005B5E8D">
            <w:pPr>
              <w:spacing w:line="240" w:lineRule="auto"/>
              <w:ind w:left="-57" w:right="-57" w:hanging="8"/>
              <w:jc w:val="center"/>
              <w:rPr>
                <w:sz w:val="16"/>
                <w:szCs w:val="16"/>
              </w:rPr>
            </w:pPr>
            <w:r w:rsidRPr="005B5E8D">
              <w:rPr>
                <w:sz w:val="16"/>
                <w:szCs w:val="16"/>
              </w:rPr>
              <w:t>75,0</w:t>
            </w:r>
          </w:p>
        </w:tc>
      </w:tr>
      <w:tr w:rsidR="005B5E8D" w:rsidRPr="005B5E8D" w14:paraId="29AA0166" w14:textId="77777777" w:rsidTr="005B5E8D">
        <w:trPr>
          <w:trHeight w:val="20"/>
        </w:trPr>
        <w:tc>
          <w:tcPr>
            <w:tcW w:w="11335" w:type="dxa"/>
            <w:hideMark/>
          </w:tcPr>
          <w:p w14:paraId="6904C02A" w14:textId="77777777" w:rsidR="005B5E8D" w:rsidRPr="005B5E8D" w:rsidRDefault="005B5E8D" w:rsidP="005B5E8D">
            <w:pPr>
              <w:spacing w:line="240" w:lineRule="auto"/>
              <w:ind w:left="-57" w:right="-57" w:firstLine="57"/>
              <w:rPr>
                <w:sz w:val="16"/>
                <w:szCs w:val="16"/>
              </w:rPr>
            </w:pPr>
            <w:r w:rsidRPr="005B5E8D">
              <w:rPr>
                <w:sz w:val="16"/>
                <w:szCs w:val="16"/>
              </w:rPr>
              <w:t>Дотации на поддержку мер по обеспечению сбалансированности местных бюджетов</w:t>
            </w:r>
          </w:p>
        </w:tc>
        <w:tc>
          <w:tcPr>
            <w:tcW w:w="1701" w:type="dxa"/>
            <w:hideMark/>
          </w:tcPr>
          <w:p w14:paraId="764CF0A2" w14:textId="77777777" w:rsidR="005B5E8D" w:rsidRPr="005B5E8D" w:rsidRDefault="005B5E8D" w:rsidP="005B5E8D">
            <w:pPr>
              <w:spacing w:line="240" w:lineRule="auto"/>
              <w:ind w:left="-57" w:right="-57" w:hanging="6"/>
              <w:rPr>
                <w:sz w:val="16"/>
                <w:szCs w:val="16"/>
              </w:rPr>
            </w:pPr>
            <w:r w:rsidRPr="005B5E8D">
              <w:rPr>
                <w:sz w:val="16"/>
                <w:szCs w:val="16"/>
              </w:rPr>
              <w:t>2 02 15002 14 0000 150</w:t>
            </w:r>
          </w:p>
        </w:tc>
        <w:tc>
          <w:tcPr>
            <w:tcW w:w="753" w:type="dxa"/>
            <w:noWrap/>
            <w:vAlign w:val="center"/>
            <w:hideMark/>
          </w:tcPr>
          <w:p w14:paraId="00B86DD8" w14:textId="77777777" w:rsidR="005B5E8D" w:rsidRPr="005B5E8D" w:rsidRDefault="005B5E8D" w:rsidP="005B5E8D">
            <w:pPr>
              <w:spacing w:line="240" w:lineRule="auto"/>
              <w:ind w:left="-57" w:right="-57" w:hanging="6"/>
              <w:jc w:val="center"/>
              <w:rPr>
                <w:sz w:val="16"/>
                <w:szCs w:val="16"/>
              </w:rPr>
            </w:pPr>
            <w:r w:rsidRPr="005B5E8D">
              <w:rPr>
                <w:sz w:val="16"/>
                <w:szCs w:val="16"/>
              </w:rPr>
              <w:t>7 329,0</w:t>
            </w:r>
          </w:p>
        </w:tc>
        <w:tc>
          <w:tcPr>
            <w:tcW w:w="1009" w:type="dxa"/>
            <w:noWrap/>
            <w:vAlign w:val="center"/>
            <w:hideMark/>
          </w:tcPr>
          <w:p w14:paraId="3E5A95AA" w14:textId="77777777" w:rsidR="005B5E8D" w:rsidRPr="005B5E8D" w:rsidRDefault="005B5E8D" w:rsidP="005B5E8D">
            <w:pPr>
              <w:spacing w:line="240" w:lineRule="auto"/>
              <w:ind w:left="-57" w:right="-57" w:firstLine="57"/>
              <w:jc w:val="center"/>
              <w:rPr>
                <w:sz w:val="16"/>
                <w:szCs w:val="16"/>
              </w:rPr>
            </w:pPr>
            <w:r w:rsidRPr="005B5E8D">
              <w:rPr>
                <w:sz w:val="16"/>
                <w:szCs w:val="16"/>
              </w:rPr>
              <w:t>4 936,0</w:t>
            </w:r>
          </w:p>
        </w:tc>
        <w:tc>
          <w:tcPr>
            <w:tcW w:w="1019" w:type="dxa"/>
            <w:noWrap/>
            <w:vAlign w:val="center"/>
            <w:hideMark/>
          </w:tcPr>
          <w:p w14:paraId="342C7C51" w14:textId="77777777" w:rsidR="005B5E8D" w:rsidRPr="005B5E8D" w:rsidRDefault="005B5E8D" w:rsidP="005B5E8D">
            <w:pPr>
              <w:spacing w:line="240" w:lineRule="auto"/>
              <w:ind w:left="-57" w:right="-57" w:hanging="8"/>
              <w:jc w:val="center"/>
              <w:rPr>
                <w:sz w:val="16"/>
                <w:szCs w:val="16"/>
              </w:rPr>
            </w:pPr>
            <w:r w:rsidRPr="005B5E8D">
              <w:rPr>
                <w:sz w:val="16"/>
                <w:szCs w:val="16"/>
              </w:rPr>
              <w:t>67,3</w:t>
            </w:r>
          </w:p>
        </w:tc>
      </w:tr>
      <w:tr w:rsidR="005B5E8D" w:rsidRPr="005B5E8D" w14:paraId="69CC1F69" w14:textId="77777777" w:rsidTr="005B5E8D">
        <w:trPr>
          <w:trHeight w:val="20"/>
        </w:trPr>
        <w:tc>
          <w:tcPr>
            <w:tcW w:w="11335" w:type="dxa"/>
            <w:hideMark/>
          </w:tcPr>
          <w:p w14:paraId="7A0474F3" w14:textId="77777777" w:rsidR="005B5E8D" w:rsidRPr="005B5E8D" w:rsidRDefault="005B5E8D" w:rsidP="005B5E8D">
            <w:pPr>
              <w:spacing w:line="240" w:lineRule="auto"/>
              <w:ind w:left="-57" w:right="-57" w:firstLine="57"/>
              <w:rPr>
                <w:sz w:val="16"/>
                <w:szCs w:val="16"/>
              </w:rPr>
            </w:pPr>
            <w:r w:rsidRPr="005B5E8D">
              <w:rPr>
                <w:sz w:val="16"/>
                <w:szCs w:val="16"/>
              </w:rPr>
              <w:t>Дотация на стимулирование укрупнения муниципальных образований</w:t>
            </w:r>
          </w:p>
        </w:tc>
        <w:tc>
          <w:tcPr>
            <w:tcW w:w="1701" w:type="dxa"/>
            <w:hideMark/>
          </w:tcPr>
          <w:p w14:paraId="180798BF" w14:textId="77777777" w:rsidR="005B5E8D" w:rsidRPr="005B5E8D" w:rsidRDefault="005B5E8D" w:rsidP="005B5E8D">
            <w:pPr>
              <w:spacing w:line="240" w:lineRule="auto"/>
              <w:ind w:left="-57" w:right="-57" w:hanging="6"/>
              <w:rPr>
                <w:sz w:val="16"/>
                <w:szCs w:val="16"/>
              </w:rPr>
            </w:pPr>
            <w:r w:rsidRPr="005B5E8D">
              <w:rPr>
                <w:sz w:val="16"/>
                <w:szCs w:val="16"/>
              </w:rPr>
              <w:t>2 02 19999 14 0000 151</w:t>
            </w:r>
          </w:p>
        </w:tc>
        <w:tc>
          <w:tcPr>
            <w:tcW w:w="753" w:type="dxa"/>
            <w:vAlign w:val="center"/>
            <w:hideMark/>
          </w:tcPr>
          <w:p w14:paraId="767BA4A3" w14:textId="77777777" w:rsidR="005B5E8D" w:rsidRPr="005B5E8D" w:rsidRDefault="005B5E8D" w:rsidP="005B5E8D">
            <w:pPr>
              <w:spacing w:line="240" w:lineRule="auto"/>
              <w:ind w:left="-57" w:right="-57" w:hanging="6"/>
              <w:jc w:val="center"/>
              <w:rPr>
                <w:sz w:val="16"/>
                <w:szCs w:val="16"/>
              </w:rPr>
            </w:pPr>
            <w:r w:rsidRPr="005B5E8D">
              <w:rPr>
                <w:sz w:val="16"/>
                <w:szCs w:val="16"/>
              </w:rPr>
              <w:t>43 282,5</w:t>
            </w:r>
          </w:p>
        </w:tc>
        <w:tc>
          <w:tcPr>
            <w:tcW w:w="1009" w:type="dxa"/>
            <w:vAlign w:val="center"/>
            <w:hideMark/>
          </w:tcPr>
          <w:p w14:paraId="0067E579" w14:textId="77777777" w:rsidR="005B5E8D" w:rsidRPr="005B5E8D" w:rsidRDefault="005B5E8D" w:rsidP="005B5E8D">
            <w:pPr>
              <w:spacing w:line="240" w:lineRule="auto"/>
              <w:ind w:left="-57" w:right="-57" w:firstLine="57"/>
              <w:jc w:val="center"/>
              <w:rPr>
                <w:sz w:val="16"/>
                <w:szCs w:val="16"/>
              </w:rPr>
            </w:pPr>
            <w:r w:rsidRPr="005B5E8D">
              <w:rPr>
                <w:sz w:val="16"/>
                <w:szCs w:val="16"/>
              </w:rPr>
              <w:t>43 282,5</w:t>
            </w:r>
          </w:p>
        </w:tc>
        <w:tc>
          <w:tcPr>
            <w:tcW w:w="1019" w:type="dxa"/>
            <w:noWrap/>
            <w:vAlign w:val="center"/>
            <w:hideMark/>
          </w:tcPr>
          <w:p w14:paraId="2CDB07EF" w14:textId="77777777" w:rsidR="005B5E8D" w:rsidRPr="005B5E8D" w:rsidRDefault="005B5E8D" w:rsidP="005B5E8D">
            <w:pPr>
              <w:spacing w:line="240" w:lineRule="auto"/>
              <w:ind w:left="-57" w:right="-57" w:hanging="8"/>
              <w:jc w:val="center"/>
              <w:rPr>
                <w:sz w:val="16"/>
                <w:szCs w:val="16"/>
              </w:rPr>
            </w:pPr>
            <w:r w:rsidRPr="005B5E8D">
              <w:rPr>
                <w:sz w:val="16"/>
                <w:szCs w:val="16"/>
              </w:rPr>
              <w:t>100,0</w:t>
            </w:r>
          </w:p>
        </w:tc>
      </w:tr>
      <w:tr w:rsidR="005B5E8D" w:rsidRPr="005B5E8D" w14:paraId="474FA616" w14:textId="77777777" w:rsidTr="005B5E8D">
        <w:trPr>
          <w:trHeight w:val="20"/>
        </w:trPr>
        <w:tc>
          <w:tcPr>
            <w:tcW w:w="11335" w:type="dxa"/>
            <w:hideMark/>
          </w:tcPr>
          <w:p w14:paraId="56DDE139" w14:textId="77777777" w:rsidR="005B5E8D" w:rsidRPr="005B5E8D" w:rsidRDefault="005B5E8D" w:rsidP="005B5E8D">
            <w:pPr>
              <w:spacing w:line="240" w:lineRule="auto"/>
              <w:ind w:left="-57" w:right="-57" w:firstLine="57"/>
              <w:rPr>
                <w:b/>
                <w:bCs/>
                <w:sz w:val="16"/>
                <w:szCs w:val="16"/>
              </w:rPr>
            </w:pPr>
            <w:r w:rsidRPr="005B5E8D">
              <w:rPr>
                <w:b/>
                <w:bCs/>
                <w:sz w:val="16"/>
                <w:szCs w:val="16"/>
              </w:rPr>
              <w:t>Субсидии бюджетам бюджетной системы Российской Федерации (межбюджетные субсидии)</w:t>
            </w:r>
          </w:p>
        </w:tc>
        <w:tc>
          <w:tcPr>
            <w:tcW w:w="1701" w:type="dxa"/>
            <w:hideMark/>
          </w:tcPr>
          <w:p w14:paraId="19163EFF" w14:textId="77777777" w:rsidR="005B5E8D" w:rsidRPr="005B5E8D" w:rsidRDefault="005B5E8D" w:rsidP="005B5E8D">
            <w:pPr>
              <w:spacing w:line="240" w:lineRule="auto"/>
              <w:ind w:left="-57" w:right="-57" w:hanging="6"/>
              <w:rPr>
                <w:b/>
                <w:bCs/>
                <w:sz w:val="16"/>
                <w:szCs w:val="16"/>
              </w:rPr>
            </w:pPr>
            <w:r w:rsidRPr="005B5E8D">
              <w:rPr>
                <w:b/>
                <w:bCs/>
                <w:sz w:val="16"/>
                <w:szCs w:val="16"/>
              </w:rPr>
              <w:t>2 02 20000 00 0000 150</w:t>
            </w:r>
          </w:p>
        </w:tc>
        <w:tc>
          <w:tcPr>
            <w:tcW w:w="753" w:type="dxa"/>
            <w:noWrap/>
            <w:vAlign w:val="center"/>
            <w:hideMark/>
          </w:tcPr>
          <w:p w14:paraId="057B76B6" w14:textId="77777777" w:rsidR="005B5E8D" w:rsidRPr="005B5E8D" w:rsidRDefault="005B5E8D" w:rsidP="005B5E8D">
            <w:pPr>
              <w:spacing w:line="240" w:lineRule="auto"/>
              <w:ind w:left="-57" w:right="-57" w:hanging="6"/>
              <w:jc w:val="center"/>
              <w:rPr>
                <w:b/>
                <w:bCs/>
                <w:sz w:val="16"/>
                <w:szCs w:val="16"/>
              </w:rPr>
            </w:pPr>
            <w:r w:rsidRPr="005B5E8D">
              <w:rPr>
                <w:b/>
                <w:bCs/>
                <w:sz w:val="16"/>
                <w:szCs w:val="16"/>
              </w:rPr>
              <w:t>482 178,6</w:t>
            </w:r>
          </w:p>
        </w:tc>
        <w:tc>
          <w:tcPr>
            <w:tcW w:w="1009" w:type="dxa"/>
            <w:noWrap/>
            <w:vAlign w:val="center"/>
            <w:hideMark/>
          </w:tcPr>
          <w:p w14:paraId="6C85CED3" w14:textId="77777777" w:rsidR="005B5E8D" w:rsidRPr="005B5E8D" w:rsidRDefault="005B5E8D" w:rsidP="005B5E8D">
            <w:pPr>
              <w:spacing w:line="240" w:lineRule="auto"/>
              <w:ind w:left="-57" w:right="-57" w:firstLine="57"/>
              <w:jc w:val="center"/>
              <w:rPr>
                <w:b/>
                <w:bCs/>
                <w:sz w:val="16"/>
                <w:szCs w:val="16"/>
              </w:rPr>
            </w:pPr>
            <w:r w:rsidRPr="005B5E8D">
              <w:rPr>
                <w:b/>
                <w:bCs/>
                <w:sz w:val="16"/>
                <w:szCs w:val="16"/>
              </w:rPr>
              <w:t>240 573,2</w:t>
            </w:r>
          </w:p>
        </w:tc>
        <w:tc>
          <w:tcPr>
            <w:tcW w:w="1019" w:type="dxa"/>
            <w:noWrap/>
            <w:vAlign w:val="center"/>
            <w:hideMark/>
          </w:tcPr>
          <w:p w14:paraId="645C6305" w14:textId="77777777" w:rsidR="005B5E8D" w:rsidRPr="005B5E8D" w:rsidRDefault="005B5E8D" w:rsidP="005B5E8D">
            <w:pPr>
              <w:spacing w:line="240" w:lineRule="auto"/>
              <w:ind w:left="-57" w:right="-57" w:hanging="8"/>
              <w:jc w:val="center"/>
              <w:rPr>
                <w:b/>
                <w:bCs/>
                <w:sz w:val="16"/>
                <w:szCs w:val="16"/>
              </w:rPr>
            </w:pPr>
            <w:r w:rsidRPr="005B5E8D">
              <w:rPr>
                <w:b/>
                <w:bCs/>
                <w:sz w:val="16"/>
                <w:szCs w:val="16"/>
              </w:rPr>
              <w:t>49,9</w:t>
            </w:r>
          </w:p>
        </w:tc>
      </w:tr>
      <w:tr w:rsidR="005B5E8D" w:rsidRPr="005B5E8D" w14:paraId="2D2428C2" w14:textId="77777777" w:rsidTr="005B5E8D">
        <w:trPr>
          <w:trHeight w:val="20"/>
        </w:trPr>
        <w:tc>
          <w:tcPr>
            <w:tcW w:w="11335" w:type="dxa"/>
            <w:hideMark/>
          </w:tcPr>
          <w:p w14:paraId="55A369B7" w14:textId="77777777" w:rsidR="005B5E8D" w:rsidRPr="005B5E8D" w:rsidRDefault="005B5E8D" w:rsidP="005B5E8D">
            <w:pPr>
              <w:spacing w:line="240" w:lineRule="auto"/>
              <w:ind w:left="-57" w:right="-57" w:firstLine="57"/>
              <w:rPr>
                <w:sz w:val="16"/>
                <w:szCs w:val="16"/>
              </w:rPr>
            </w:pPr>
            <w:r w:rsidRPr="005B5E8D">
              <w:rPr>
                <w:sz w:val="16"/>
                <w:szCs w:val="16"/>
              </w:rPr>
              <w:t>Субсидии бюджетам муниципальных образований на реализацию программ формирования современной городской среды</w:t>
            </w:r>
          </w:p>
        </w:tc>
        <w:tc>
          <w:tcPr>
            <w:tcW w:w="1701" w:type="dxa"/>
            <w:noWrap/>
            <w:hideMark/>
          </w:tcPr>
          <w:p w14:paraId="791B7582" w14:textId="77777777" w:rsidR="005B5E8D" w:rsidRPr="005B5E8D" w:rsidRDefault="005B5E8D" w:rsidP="005B5E8D">
            <w:pPr>
              <w:spacing w:line="240" w:lineRule="auto"/>
              <w:ind w:left="-57" w:right="-57" w:hanging="6"/>
              <w:rPr>
                <w:sz w:val="16"/>
                <w:szCs w:val="16"/>
              </w:rPr>
            </w:pPr>
            <w:r w:rsidRPr="005B5E8D">
              <w:rPr>
                <w:sz w:val="16"/>
                <w:szCs w:val="16"/>
              </w:rPr>
              <w:t xml:space="preserve"> 2 02 25555 14 0000 150</w:t>
            </w:r>
          </w:p>
        </w:tc>
        <w:tc>
          <w:tcPr>
            <w:tcW w:w="753" w:type="dxa"/>
            <w:noWrap/>
            <w:vAlign w:val="center"/>
            <w:hideMark/>
          </w:tcPr>
          <w:p w14:paraId="2D77E8E0" w14:textId="77777777" w:rsidR="005B5E8D" w:rsidRPr="005B5E8D" w:rsidRDefault="005B5E8D" w:rsidP="005B5E8D">
            <w:pPr>
              <w:spacing w:line="240" w:lineRule="auto"/>
              <w:ind w:left="-57" w:right="-57" w:hanging="6"/>
              <w:jc w:val="center"/>
              <w:rPr>
                <w:sz w:val="16"/>
                <w:szCs w:val="16"/>
              </w:rPr>
            </w:pPr>
            <w:r w:rsidRPr="005B5E8D">
              <w:rPr>
                <w:sz w:val="16"/>
                <w:szCs w:val="16"/>
              </w:rPr>
              <w:t>4 504,4</w:t>
            </w:r>
          </w:p>
        </w:tc>
        <w:tc>
          <w:tcPr>
            <w:tcW w:w="1009" w:type="dxa"/>
            <w:noWrap/>
            <w:vAlign w:val="center"/>
            <w:hideMark/>
          </w:tcPr>
          <w:p w14:paraId="6C2D9B89" w14:textId="77777777" w:rsidR="005B5E8D" w:rsidRPr="005B5E8D" w:rsidRDefault="005B5E8D" w:rsidP="005B5E8D">
            <w:pPr>
              <w:spacing w:line="240" w:lineRule="auto"/>
              <w:ind w:left="-57" w:right="-57" w:firstLine="57"/>
              <w:jc w:val="center"/>
              <w:rPr>
                <w:sz w:val="16"/>
                <w:szCs w:val="16"/>
              </w:rPr>
            </w:pPr>
            <w:r w:rsidRPr="005B5E8D">
              <w:rPr>
                <w:sz w:val="16"/>
                <w:szCs w:val="16"/>
              </w:rPr>
              <w:t>4 504,4</w:t>
            </w:r>
          </w:p>
        </w:tc>
        <w:tc>
          <w:tcPr>
            <w:tcW w:w="1019" w:type="dxa"/>
            <w:noWrap/>
            <w:vAlign w:val="center"/>
            <w:hideMark/>
          </w:tcPr>
          <w:p w14:paraId="2CB4BF85" w14:textId="77777777" w:rsidR="005B5E8D" w:rsidRPr="005B5E8D" w:rsidRDefault="005B5E8D" w:rsidP="005B5E8D">
            <w:pPr>
              <w:spacing w:line="240" w:lineRule="auto"/>
              <w:ind w:left="-57" w:right="-57" w:hanging="8"/>
              <w:jc w:val="center"/>
              <w:rPr>
                <w:sz w:val="16"/>
                <w:szCs w:val="16"/>
              </w:rPr>
            </w:pPr>
            <w:r w:rsidRPr="005B5E8D">
              <w:rPr>
                <w:sz w:val="16"/>
                <w:szCs w:val="16"/>
              </w:rPr>
              <w:t>100,0</w:t>
            </w:r>
          </w:p>
        </w:tc>
      </w:tr>
      <w:tr w:rsidR="005B5E8D" w:rsidRPr="005B5E8D" w14:paraId="609BD149" w14:textId="77777777" w:rsidTr="005B5E8D">
        <w:trPr>
          <w:trHeight w:val="20"/>
        </w:trPr>
        <w:tc>
          <w:tcPr>
            <w:tcW w:w="11335" w:type="dxa"/>
            <w:hideMark/>
          </w:tcPr>
          <w:p w14:paraId="5F3C7357" w14:textId="77777777"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образований области на </w:t>
            </w:r>
            <w:proofErr w:type="spellStart"/>
            <w:r w:rsidRPr="005B5E8D">
              <w:rPr>
                <w:sz w:val="16"/>
                <w:szCs w:val="16"/>
              </w:rPr>
              <w:t>софинансирование</w:t>
            </w:r>
            <w:proofErr w:type="spellEnd"/>
            <w:r w:rsidRPr="005B5E8D">
              <w:rPr>
                <w:sz w:val="16"/>
                <w:szCs w:val="16"/>
              </w:rPr>
              <w:t xml:space="preserve"> мероприятий, направленных на строительство и реконструкцию (модернизацию) объектов питьевого водоснабжения</w:t>
            </w:r>
          </w:p>
        </w:tc>
        <w:tc>
          <w:tcPr>
            <w:tcW w:w="1701" w:type="dxa"/>
            <w:noWrap/>
            <w:hideMark/>
          </w:tcPr>
          <w:p w14:paraId="2D21BAC8" w14:textId="77777777" w:rsidR="005B5E8D" w:rsidRPr="005B5E8D" w:rsidRDefault="005B5E8D" w:rsidP="005B5E8D">
            <w:pPr>
              <w:spacing w:line="240" w:lineRule="auto"/>
              <w:ind w:left="-57" w:right="-57" w:hanging="6"/>
              <w:rPr>
                <w:sz w:val="16"/>
                <w:szCs w:val="16"/>
              </w:rPr>
            </w:pPr>
            <w:r w:rsidRPr="005B5E8D">
              <w:rPr>
                <w:sz w:val="16"/>
                <w:szCs w:val="16"/>
              </w:rPr>
              <w:t>2 02 25243 14 0000 150</w:t>
            </w:r>
          </w:p>
        </w:tc>
        <w:tc>
          <w:tcPr>
            <w:tcW w:w="753" w:type="dxa"/>
            <w:vAlign w:val="center"/>
            <w:hideMark/>
          </w:tcPr>
          <w:p w14:paraId="02074CE6" w14:textId="77777777" w:rsidR="005B5E8D" w:rsidRPr="005B5E8D" w:rsidRDefault="005B5E8D" w:rsidP="005B5E8D">
            <w:pPr>
              <w:spacing w:line="240" w:lineRule="auto"/>
              <w:ind w:left="-57" w:right="-57" w:hanging="6"/>
              <w:jc w:val="center"/>
              <w:rPr>
                <w:sz w:val="16"/>
                <w:szCs w:val="16"/>
              </w:rPr>
            </w:pPr>
            <w:r w:rsidRPr="005B5E8D">
              <w:rPr>
                <w:sz w:val="16"/>
                <w:szCs w:val="16"/>
              </w:rPr>
              <w:t>221814,8</w:t>
            </w:r>
          </w:p>
        </w:tc>
        <w:tc>
          <w:tcPr>
            <w:tcW w:w="1009" w:type="dxa"/>
            <w:vAlign w:val="center"/>
            <w:hideMark/>
          </w:tcPr>
          <w:p w14:paraId="6D1DB68B" w14:textId="77777777" w:rsidR="005B5E8D" w:rsidRPr="005B5E8D" w:rsidRDefault="005B5E8D" w:rsidP="005B5E8D">
            <w:pPr>
              <w:spacing w:line="240" w:lineRule="auto"/>
              <w:ind w:left="-57" w:right="-57" w:firstLine="57"/>
              <w:jc w:val="center"/>
              <w:rPr>
                <w:sz w:val="16"/>
                <w:szCs w:val="16"/>
              </w:rPr>
            </w:pPr>
            <w:r w:rsidRPr="005B5E8D">
              <w:rPr>
                <w:sz w:val="16"/>
                <w:szCs w:val="16"/>
              </w:rPr>
              <w:t>101756,4</w:t>
            </w:r>
          </w:p>
        </w:tc>
        <w:tc>
          <w:tcPr>
            <w:tcW w:w="1019" w:type="dxa"/>
            <w:noWrap/>
            <w:vAlign w:val="center"/>
            <w:hideMark/>
          </w:tcPr>
          <w:p w14:paraId="27F0EC09" w14:textId="77777777" w:rsidR="005B5E8D" w:rsidRPr="005B5E8D" w:rsidRDefault="005B5E8D" w:rsidP="005B5E8D">
            <w:pPr>
              <w:spacing w:line="240" w:lineRule="auto"/>
              <w:ind w:left="-57" w:right="-57" w:hanging="8"/>
              <w:jc w:val="center"/>
              <w:rPr>
                <w:sz w:val="16"/>
                <w:szCs w:val="16"/>
              </w:rPr>
            </w:pPr>
            <w:r w:rsidRPr="005B5E8D">
              <w:rPr>
                <w:sz w:val="16"/>
                <w:szCs w:val="16"/>
              </w:rPr>
              <w:t>45,9</w:t>
            </w:r>
          </w:p>
        </w:tc>
      </w:tr>
      <w:tr w:rsidR="005B5E8D" w:rsidRPr="005B5E8D" w14:paraId="7C9D6481" w14:textId="77777777" w:rsidTr="005B5E8D">
        <w:trPr>
          <w:trHeight w:val="20"/>
        </w:trPr>
        <w:tc>
          <w:tcPr>
            <w:tcW w:w="11335" w:type="dxa"/>
            <w:hideMark/>
          </w:tcPr>
          <w:p w14:paraId="54B8CA51" w14:textId="77777777" w:rsidR="005B5E8D" w:rsidRPr="005B5E8D" w:rsidRDefault="005B5E8D" w:rsidP="005B5E8D">
            <w:pPr>
              <w:spacing w:line="240" w:lineRule="auto"/>
              <w:ind w:left="-57" w:right="-57" w:firstLine="57"/>
              <w:rPr>
                <w:sz w:val="16"/>
                <w:szCs w:val="16"/>
              </w:rPr>
            </w:pPr>
            <w:r w:rsidRPr="005B5E8D">
              <w:rPr>
                <w:sz w:val="16"/>
                <w:szCs w:val="16"/>
              </w:rPr>
              <w:t>Субсидии бюджетам муниципальных образований на реализацию мероприятий по обеспечению жильем молодых семей</w:t>
            </w:r>
          </w:p>
        </w:tc>
        <w:tc>
          <w:tcPr>
            <w:tcW w:w="1701" w:type="dxa"/>
            <w:hideMark/>
          </w:tcPr>
          <w:p w14:paraId="50365560" w14:textId="77777777" w:rsidR="005B5E8D" w:rsidRPr="005B5E8D" w:rsidRDefault="005B5E8D" w:rsidP="005B5E8D">
            <w:pPr>
              <w:spacing w:line="240" w:lineRule="auto"/>
              <w:ind w:left="-57" w:right="-57" w:hanging="6"/>
              <w:rPr>
                <w:sz w:val="16"/>
                <w:szCs w:val="16"/>
              </w:rPr>
            </w:pPr>
            <w:r w:rsidRPr="005B5E8D">
              <w:rPr>
                <w:sz w:val="16"/>
                <w:szCs w:val="16"/>
              </w:rPr>
              <w:t xml:space="preserve"> 2 02 25497 14 0000 150</w:t>
            </w:r>
          </w:p>
        </w:tc>
        <w:tc>
          <w:tcPr>
            <w:tcW w:w="753" w:type="dxa"/>
            <w:noWrap/>
            <w:vAlign w:val="center"/>
            <w:hideMark/>
          </w:tcPr>
          <w:p w14:paraId="4F761672" w14:textId="77777777" w:rsidR="005B5E8D" w:rsidRPr="005B5E8D" w:rsidRDefault="005B5E8D" w:rsidP="005B5E8D">
            <w:pPr>
              <w:spacing w:line="240" w:lineRule="auto"/>
              <w:ind w:left="-57" w:right="-57" w:hanging="6"/>
              <w:jc w:val="center"/>
              <w:rPr>
                <w:sz w:val="16"/>
                <w:szCs w:val="16"/>
              </w:rPr>
            </w:pPr>
            <w:r w:rsidRPr="005B5E8D">
              <w:rPr>
                <w:sz w:val="16"/>
                <w:szCs w:val="16"/>
              </w:rPr>
              <w:t>241,1</w:t>
            </w:r>
          </w:p>
        </w:tc>
        <w:tc>
          <w:tcPr>
            <w:tcW w:w="1009" w:type="dxa"/>
            <w:noWrap/>
            <w:vAlign w:val="center"/>
            <w:hideMark/>
          </w:tcPr>
          <w:p w14:paraId="0047F3B3" w14:textId="77777777" w:rsidR="005B5E8D" w:rsidRPr="005B5E8D" w:rsidRDefault="005B5E8D" w:rsidP="005B5E8D">
            <w:pPr>
              <w:spacing w:line="240" w:lineRule="auto"/>
              <w:ind w:left="-57" w:right="-57" w:firstLine="57"/>
              <w:jc w:val="center"/>
              <w:rPr>
                <w:sz w:val="16"/>
                <w:szCs w:val="16"/>
              </w:rPr>
            </w:pPr>
            <w:r w:rsidRPr="005B5E8D">
              <w:rPr>
                <w:sz w:val="16"/>
                <w:szCs w:val="16"/>
              </w:rPr>
              <w:t>241,1</w:t>
            </w:r>
          </w:p>
        </w:tc>
        <w:tc>
          <w:tcPr>
            <w:tcW w:w="1019" w:type="dxa"/>
            <w:noWrap/>
            <w:vAlign w:val="center"/>
            <w:hideMark/>
          </w:tcPr>
          <w:p w14:paraId="635CDD29" w14:textId="77777777" w:rsidR="005B5E8D" w:rsidRPr="005B5E8D" w:rsidRDefault="005B5E8D" w:rsidP="005B5E8D">
            <w:pPr>
              <w:spacing w:line="240" w:lineRule="auto"/>
              <w:ind w:left="-57" w:right="-57" w:hanging="8"/>
              <w:jc w:val="center"/>
              <w:rPr>
                <w:sz w:val="16"/>
                <w:szCs w:val="16"/>
              </w:rPr>
            </w:pPr>
            <w:r w:rsidRPr="005B5E8D">
              <w:rPr>
                <w:sz w:val="16"/>
                <w:szCs w:val="16"/>
              </w:rPr>
              <w:t>100,0</w:t>
            </w:r>
          </w:p>
        </w:tc>
      </w:tr>
      <w:tr w:rsidR="005B5E8D" w:rsidRPr="005B5E8D" w14:paraId="2F37E1B1" w14:textId="77777777" w:rsidTr="005B5E8D">
        <w:trPr>
          <w:trHeight w:val="20"/>
        </w:trPr>
        <w:tc>
          <w:tcPr>
            <w:tcW w:w="11335" w:type="dxa"/>
            <w:hideMark/>
          </w:tcPr>
          <w:p w14:paraId="3D25A5B2" w14:textId="21BBB065" w:rsidR="005B5E8D" w:rsidRPr="005B5E8D" w:rsidRDefault="005B5E8D" w:rsidP="005B5E8D">
            <w:pPr>
              <w:spacing w:line="240" w:lineRule="auto"/>
              <w:ind w:left="-57" w:right="-57" w:firstLine="57"/>
              <w:rPr>
                <w:sz w:val="16"/>
                <w:szCs w:val="16"/>
              </w:rPr>
            </w:pPr>
            <w:r w:rsidRPr="005B5E8D">
              <w:rPr>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701" w:type="dxa"/>
            <w:noWrap/>
            <w:hideMark/>
          </w:tcPr>
          <w:p w14:paraId="685268D1" w14:textId="77777777" w:rsidR="005B5E8D" w:rsidRPr="005B5E8D" w:rsidRDefault="005B5E8D" w:rsidP="005B5E8D">
            <w:pPr>
              <w:spacing w:line="240" w:lineRule="auto"/>
              <w:ind w:left="-57" w:right="-57" w:hanging="6"/>
              <w:rPr>
                <w:sz w:val="16"/>
                <w:szCs w:val="16"/>
              </w:rPr>
            </w:pPr>
            <w:r w:rsidRPr="005B5E8D">
              <w:rPr>
                <w:sz w:val="16"/>
                <w:szCs w:val="16"/>
              </w:rPr>
              <w:t>2 02 29998 14 0000 150</w:t>
            </w:r>
          </w:p>
        </w:tc>
        <w:tc>
          <w:tcPr>
            <w:tcW w:w="753" w:type="dxa"/>
            <w:noWrap/>
            <w:vAlign w:val="center"/>
            <w:hideMark/>
          </w:tcPr>
          <w:p w14:paraId="3C8BFAE2" w14:textId="77777777" w:rsidR="005B5E8D" w:rsidRPr="005B5E8D" w:rsidRDefault="005B5E8D" w:rsidP="005B5E8D">
            <w:pPr>
              <w:spacing w:line="240" w:lineRule="auto"/>
              <w:ind w:left="-57" w:right="-57" w:hanging="6"/>
              <w:jc w:val="center"/>
              <w:rPr>
                <w:sz w:val="16"/>
                <w:szCs w:val="16"/>
              </w:rPr>
            </w:pPr>
            <w:r w:rsidRPr="005B5E8D">
              <w:rPr>
                <w:sz w:val="16"/>
                <w:szCs w:val="16"/>
              </w:rPr>
              <w:t>113 394,4</w:t>
            </w:r>
          </w:p>
        </w:tc>
        <w:tc>
          <w:tcPr>
            <w:tcW w:w="1009" w:type="dxa"/>
            <w:noWrap/>
            <w:vAlign w:val="center"/>
            <w:hideMark/>
          </w:tcPr>
          <w:p w14:paraId="61248B96" w14:textId="77777777" w:rsidR="005B5E8D" w:rsidRPr="005B5E8D" w:rsidRDefault="005B5E8D" w:rsidP="005B5E8D">
            <w:pPr>
              <w:spacing w:line="240" w:lineRule="auto"/>
              <w:ind w:left="-57" w:right="-57" w:firstLine="57"/>
              <w:jc w:val="center"/>
              <w:rPr>
                <w:sz w:val="16"/>
                <w:szCs w:val="16"/>
              </w:rPr>
            </w:pPr>
            <w:r w:rsidRPr="005B5E8D">
              <w:rPr>
                <w:sz w:val="16"/>
                <w:szCs w:val="16"/>
              </w:rPr>
              <w:t>85 045,5</w:t>
            </w:r>
          </w:p>
        </w:tc>
        <w:tc>
          <w:tcPr>
            <w:tcW w:w="1019" w:type="dxa"/>
            <w:noWrap/>
            <w:vAlign w:val="center"/>
            <w:hideMark/>
          </w:tcPr>
          <w:p w14:paraId="520BF160" w14:textId="77777777" w:rsidR="005B5E8D" w:rsidRPr="005B5E8D" w:rsidRDefault="005B5E8D" w:rsidP="005B5E8D">
            <w:pPr>
              <w:spacing w:line="240" w:lineRule="auto"/>
              <w:ind w:left="-57" w:right="-57" w:hanging="8"/>
              <w:jc w:val="center"/>
              <w:rPr>
                <w:sz w:val="16"/>
                <w:szCs w:val="16"/>
              </w:rPr>
            </w:pPr>
            <w:r w:rsidRPr="005B5E8D">
              <w:rPr>
                <w:sz w:val="16"/>
                <w:szCs w:val="16"/>
              </w:rPr>
              <w:t>75,0</w:t>
            </w:r>
          </w:p>
        </w:tc>
      </w:tr>
      <w:tr w:rsidR="005B5E8D" w:rsidRPr="005B5E8D" w14:paraId="19A014D8" w14:textId="77777777" w:rsidTr="005B5E8D">
        <w:trPr>
          <w:trHeight w:val="20"/>
        </w:trPr>
        <w:tc>
          <w:tcPr>
            <w:tcW w:w="11335" w:type="dxa"/>
            <w:hideMark/>
          </w:tcPr>
          <w:p w14:paraId="0DDA19C5" w14:textId="77777777" w:rsidR="005B5E8D" w:rsidRPr="005B5E8D" w:rsidRDefault="005B5E8D" w:rsidP="005B5E8D">
            <w:pPr>
              <w:spacing w:line="240" w:lineRule="auto"/>
              <w:ind w:left="-57" w:right="-57" w:firstLine="57"/>
              <w:rPr>
                <w:b/>
                <w:bCs/>
                <w:sz w:val="16"/>
                <w:szCs w:val="16"/>
              </w:rPr>
            </w:pPr>
            <w:r w:rsidRPr="005B5E8D">
              <w:rPr>
                <w:b/>
                <w:bCs/>
                <w:sz w:val="16"/>
                <w:szCs w:val="16"/>
              </w:rPr>
              <w:t>Прочие субсидии бюджетам муниципальных округов, в т.ч.:</w:t>
            </w:r>
          </w:p>
        </w:tc>
        <w:tc>
          <w:tcPr>
            <w:tcW w:w="1701" w:type="dxa"/>
            <w:hideMark/>
          </w:tcPr>
          <w:p w14:paraId="031B6593" w14:textId="77777777" w:rsidR="005B5E8D" w:rsidRPr="005B5E8D" w:rsidRDefault="005B5E8D" w:rsidP="005B5E8D">
            <w:pPr>
              <w:spacing w:line="240" w:lineRule="auto"/>
              <w:ind w:left="-57" w:right="-57" w:hanging="6"/>
              <w:rPr>
                <w:b/>
                <w:bCs/>
                <w:sz w:val="16"/>
                <w:szCs w:val="16"/>
              </w:rPr>
            </w:pPr>
            <w:r w:rsidRPr="005B5E8D">
              <w:rPr>
                <w:b/>
                <w:bCs/>
                <w:sz w:val="16"/>
                <w:szCs w:val="16"/>
              </w:rPr>
              <w:t>2 02 29999 14 0000 150</w:t>
            </w:r>
          </w:p>
        </w:tc>
        <w:tc>
          <w:tcPr>
            <w:tcW w:w="753" w:type="dxa"/>
            <w:noWrap/>
            <w:vAlign w:val="center"/>
            <w:hideMark/>
          </w:tcPr>
          <w:p w14:paraId="4D14650F" w14:textId="77777777" w:rsidR="005B5E8D" w:rsidRPr="005B5E8D" w:rsidRDefault="005B5E8D" w:rsidP="005B5E8D">
            <w:pPr>
              <w:spacing w:line="240" w:lineRule="auto"/>
              <w:ind w:left="-57" w:right="-57" w:hanging="6"/>
              <w:jc w:val="center"/>
              <w:rPr>
                <w:b/>
                <w:bCs/>
                <w:sz w:val="16"/>
                <w:szCs w:val="16"/>
              </w:rPr>
            </w:pPr>
            <w:r w:rsidRPr="005B5E8D">
              <w:rPr>
                <w:b/>
                <w:bCs/>
                <w:sz w:val="16"/>
                <w:szCs w:val="16"/>
              </w:rPr>
              <w:t>142 223,9</w:t>
            </w:r>
          </w:p>
        </w:tc>
        <w:tc>
          <w:tcPr>
            <w:tcW w:w="1009" w:type="dxa"/>
            <w:noWrap/>
            <w:vAlign w:val="center"/>
            <w:hideMark/>
          </w:tcPr>
          <w:p w14:paraId="2275D42F" w14:textId="77777777" w:rsidR="005B5E8D" w:rsidRPr="005B5E8D" w:rsidRDefault="005B5E8D" w:rsidP="005B5E8D">
            <w:pPr>
              <w:spacing w:line="240" w:lineRule="auto"/>
              <w:ind w:left="-57" w:right="-57" w:firstLine="57"/>
              <w:jc w:val="center"/>
              <w:rPr>
                <w:b/>
                <w:bCs/>
                <w:sz w:val="16"/>
                <w:szCs w:val="16"/>
              </w:rPr>
            </w:pPr>
            <w:r w:rsidRPr="005B5E8D">
              <w:rPr>
                <w:b/>
                <w:bCs/>
                <w:sz w:val="16"/>
                <w:szCs w:val="16"/>
              </w:rPr>
              <w:t>49 025,8</w:t>
            </w:r>
          </w:p>
        </w:tc>
        <w:tc>
          <w:tcPr>
            <w:tcW w:w="1019" w:type="dxa"/>
            <w:noWrap/>
            <w:vAlign w:val="center"/>
            <w:hideMark/>
          </w:tcPr>
          <w:p w14:paraId="1D59D07D" w14:textId="77777777" w:rsidR="005B5E8D" w:rsidRPr="005B5E8D" w:rsidRDefault="005B5E8D" w:rsidP="005B5E8D">
            <w:pPr>
              <w:spacing w:line="240" w:lineRule="auto"/>
              <w:ind w:left="-57" w:right="-57" w:hanging="8"/>
              <w:jc w:val="center"/>
              <w:rPr>
                <w:b/>
                <w:bCs/>
                <w:sz w:val="16"/>
                <w:szCs w:val="16"/>
              </w:rPr>
            </w:pPr>
            <w:r w:rsidRPr="005B5E8D">
              <w:rPr>
                <w:b/>
                <w:bCs/>
                <w:sz w:val="16"/>
                <w:szCs w:val="16"/>
              </w:rPr>
              <w:t>34,5</w:t>
            </w:r>
          </w:p>
        </w:tc>
      </w:tr>
      <w:tr w:rsidR="005B5E8D" w:rsidRPr="005B5E8D" w14:paraId="5A3A49AB" w14:textId="77777777" w:rsidTr="005B5E8D">
        <w:trPr>
          <w:trHeight w:val="20"/>
        </w:trPr>
        <w:tc>
          <w:tcPr>
            <w:tcW w:w="11335" w:type="dxa"/>
            <w:hideMark/>
          </w:tcPr>
          <w:p w14:paraId="2D4C563F" w14:textId="77777777" w:rsidR="005B5E8D" w:rsidRPr="005B5E8D" w:rsidRDefault="005B5E8D" w:rsidP="005B5E8D">
            <w:pPr>
              <w:spacing w:line="240" w:lineRule="auto"/>
              <w:ind w:left="-57" w:right="-57" w:firstLine="57"/>
              <w:rPr>
                <w:sz w:val="16"/>
                <w:szCs w:val="16"/>
              </w:rPr>
            </w:pPr>
            <w:r w:rsidRPr="005B5E8D">
              <w:rPr>
                <w:sz w:val="16"/>
                <w:szCs w:val="16"/>
              </w:rPr>
              <w:t>Субсидии бюджетам муниципальных образований на обустройство остановок для школьных маршрутов, а также освещение улично-дорожной сети населенных пунктов Амурской области</w:t>
            </w:r>
          </w:p>
        </w:tc>
        <w:tc>
          <w:tcPr>
            <w:tcW w:w="1701" w:type="dxa"/>
            <w:hideMark/>
          </w:tcPr>
          <w:p w14:paraId="64957611"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noWrap/>
            <w:vAlign w:val="center"/>
            <w:hideMark/>
          </w:tcPr>
          <w:p w14:paraId="54DF5971" w14:textId="77777777" w:rsidR="005B5E8D" w:rsidRPr="005B5E8D" w:rsidRDefault="005B5E8D" w:rsidP="005B5E8D">
            <w:pPr>
              <w:spacing w:line="240" w:lineRule="auto"/>
              <w:ind w:left="-57" w:right="-57" w:hanging="6"/>
              <w:jc w:val="center"/>
              <w:rPr>
                <w:sz w:val="16"/>
                <w:szCs w:val="16"/>
              </w:rPr>
            </w:pPr>
            <w:r w:rsidRPr="005B5E8D">
              <w:rPr>
                <w:sz w:val="16"/>
                <w:szCs w:val="16"/>
              </w:rPr>
              <w:t>7 588,4</w:t>
            </w:r>
          </w:p>
        </w:tc>
        <w:tc>
          <w:tcPr>
            <w:tcW w:w="1009" w:type="dxa"/>
            <w:noWrap/>
            <w:vAlign w:val="center"/>
            <w:hideMark/>
          </w:tcPr>
          <w:p w14:paraId="17773A24" w14:textId="77777777" w:rsidR="005B5E8D" w:rsidRPr="005B5E8D" w:rsidRDefault="005B5E8D" w:rsidP="005B5E8D">
            <w:pPr>
              <w:spacing w:line="240" w:lineRule="auto"/>
              <w:ind w:left="-57" w:right="-57" w:firstLine="57"/>
              <w:jc w:val="center"/>
              <w:rPr>
                <w:sz w:val="16"/>
                <w:szCs w:val="16"/>
              </w:rPr>
            </w:pPr>
            <w:r w:rsidRPr="005B5E8D">
              <w:rPr>
                <w:sz w:val="16"/>
                <w:szCs w:val="16"/>
              </w:rPr>
              <w:t>4 359,4</w:t>
            </w:r>
          </w:p>
        </w:tc>
        <w:tc>
          <w:tcPr>
            <w:tcW w:w="1019" w:type="dxa"/>
            <w:noWrap/>
            <w:vAlign w:val="center"/>
            <w:hideMark/>
          </w:tcPr>
          <w:p w14:paraId="53FE34BE" w14:textId="77777777" w:rsidR="005B5E8D" w:rsidRPr="005B5E8D" w:rsidRDefault="005B5E8D" w:rsidP="005B5E8D">
            <w:pPr>
              <w:spacing w:line="240" w:lineRule="auto"/>
              <w:ind w:left="-57" w:right="-57" w:hanging="8"/>
              <w:jc w:val="center"/>
              <w:rPr>
                <w:sz w:val="16"/>
                <w:szCs w:val="16"/>
              </w:rPr>
            </w:pPr>
            <w:r w:rsidRPr="005B5E8D">
              <w:rPr>
                <w:sz w:val="16"/>
                <w:szCs w:val="16"/>
              </w:rPr>
              <w:t>57,4</w:t>
            </w:r>
          </w:p>
        </w:tc>
      </w:tr>
      <w:tr w:rsidR="005B5E8D" w:rsidRPr="005B5E8D" w14:paraId="123F5A99" w14:textId="77777777" w:rsidTr="005B5E8D">
        <w:trPr>
          <w:trHeight w:val="20"/>
        </w:trPr>
        <w:tc>
          <w:tcPr>
            <w:tcW w:w="11335" w:type="dxa"/>
            <w:hideMark/>
          </w:tcPr>
          <w:p w14:paraId="09290D80" w14:textId="77777777" w:rsidR="005B5E8D" w:rsidRPr="005B5E8D" w:rsidRDefault="005B5E8D" w:rsidP="005B5E8D">
            <w:pPr>
              <w:spacing w:line="240" w:lineRule="auto"/>
              <w:ind w:left="-57" w:right="-57" w:firstLine="57"/>
              <w:rPr>
                <w:sz w:val="16"/>
                <w:szCs w:val="16"/>
              </w:rPr>
            </w:pPr>
            <w:r w:rsidRPr="005B5E8D">
              <w:rPr>
                <w:sz w:val="16"/>
                <w:szCs w:val="16"/>
              </w:rPr>
              <w:t>Субсидии бюджетам муниципальных образований на реализацию мероприятия по уничтожению сырьевой базы конопли</w:t>
            </w:r>
          </w:p>
        </w:tc>
        <w:tc>
          <w:tcPr>
            <w:tcW w:w="1701" w:type="dxa"/>
            <w:hideMark/>
          </w:tcPr>
          <w:p w14:paraId="06F79BF4"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noWrap/>
            <w:vAlign w:val="center"/>
            <w:hideMark/>
          </w:tcPr>
          <w:p w14:paraId="642698CF" w14:textId="77777777" w:rsidR="005B5E8D" w:rsidRPr="005B5E8D" w:rsidRDefault="005B5E8D" w:rsidP="005B5E8D">
            <w:pPr>
              <w:spacing w:line="240" w:lineRule="auto"/>
              <w:ind w:left="-57" w:right="-57" w:hanging="6"/>
              <w:jc w:val="center"/>
              <w:rPr>
                <w:sz w:val="16"/>
                <w:szCs w:val="16"/>
              </w:rPr>
            </w:pPr>
            <w:r w:rsidRPr="005B5E8D">
              <w:rPr>
                <w:sz w:val="16"/>
                <w:szCs w:val="16"/>
              </w:rPr>
              <w:t>112,2</w:t>
            </w:r>
          </w:p>
        </w:tc>
        <w:tc>
          <w:tcPr>
            <w:tcW w:w="1009" w:type="dxa"/>
            <w:noWrap/>
            <w:vAlign w:val="center"/>
            <w:hideMark/>
          </w:tcPr>
          <w:p w14:paraId="37C12DBE" w14:textId="77777777" w:rsidR="005B5E8D" w:rsidRPr="005B5E8D" w:rsidRDefault="005B5E8D" w:rsidP="005B5E8D">
            <w:pPr>
              <w:spacing w:line="240" w:lineRule="auto"/>
              <w:ind w:left="-57" w:right="-57" w:firstLine="57"/>
              <w:jc w:val="center"/>
              <w:rPr>
                <w:sz w:val="16"/>
                <w:szCs w:val="16"/>
              </w:rPr>
            </w:pPr>
            <w:r w:rsidRPr="005B5E8D">
              <w:rPr>
                <w:sz w:val="16"/>
                <w:szCs w:val="16"/>
              </w:rPr>
              <w:t>112,2</w:t>
            </w:r>
          </w:p>
        </w:tc>
        <w:tc>
          <w:tcPr>
            <w:tcW w:w="1019" w:type="dxa"/>
            <w:noWrap/>
            <w:vAlign w:val="center"/>
            <w:hideMark/>
          </w:tcPr>
          <w:p w14:paraId="0904A51F" w14:textId="77777777" w:rsidR="005B5E8D" w:rsidRPr="005B5E8D" w:rsidRDefault="005B5E8D" w:rsidP="005B5E8D">
            <w:pPr>
              <w:spacing w:line="240" w:lineRule="auto"/>
              <w:ind w:left="-57" w:right="-57" w:hanging="8"/>
              <w:jc w:val="center"/>
              <w:rPr>
                <w:sz w:val="16"/>
                <w:szCs w:val="16"/>
              </w:rPr>
            </w:pPr>
            <w:r w:rsidRPr="005B5E8D">
              <w:rPr>
                <w:sz w:val="16"/>
                <w:szCs w:val="16"/>
              </w:rPr>
              <w:t>100,0</w:t>
            </w:r>
          </w:p>
        </w:tc>
      </w:tr>
      <w:tr w:rsidR="005B5E8D" w:rsidRPr="005B5E8D" w14:paraId="7858AE74" w14:textId="77777777" w:rsidTr="005B5E8D">
        <w:trPr>
          <w:trHeight w:val="20"/>
        </w:trPr>
        <w:tc>
          <w:tcPr>
            <w:tcW w:w="11335" w:type="dxa"/>
            <w:hideMark/>
          </w:tcPr>
          <w:p w14:paraId="23836C3C" w14:textId="77777777"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образований на </w:t>
            </w:r>
            <w:proofErr w:type="spellStart"/>
            <w:r w:rsidRPr="005B5E8D">
              <w:rPr>
                <w:sz w:val="16"/>
                <w:szCs w:val="16"/>
              </w:rPr>
              <w:t>софинансирование</w:t>
            </w:r>
            <w:proofErr w:type="spellEnd"/>
            <w:r w:rsidRPr="005B5E8D">
              <w:rPr>
                <w:sz w:val="16"/>
                <w:szCs w:val="16"/>
              </w:rPr>
              <w:t xml:space="preserve"> расходов по осуществлению дорожной деятельности в отношении автомобильных дорог местного значения и сооружений на них</w:t>
            </w:r>
          </w:p>
        </w:tc>
        <w:tc>
          <w:tcPr>
            <w:tcW w:w="1701" w:type="dxa"/>
            <w:hideMark/>
          </w:tcPr>
          <w:p w14:paraId="03DC0CAC"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noWrap/>
            <w:vAlign w:val="center"/>
            <w:hideMark/>
          </w:tcPr>
          <w:p w14:paraId="2BDED1EA" w14:textId="77777777" w:rsidR="005B5E8D" w:rsidRPr="005B5E8D" w:rsidRDefault="005B5E8D" w:rsidP="005B5E8D">
            <w:pPr>
              <w:spacing w:line="240" w:lineRule="auto"/>
              <w:ind w:left="-57" w:right="-57" w:hanging="6"/>
              <w:jc w:val="center"/>
              <w:rPr>
                <w:sz w:val="16"/>
                <w:szCs w:val="16"/>
              </w:rPr>
            </w:pPr>
            <w:r w:rsidRPr="005B5E8D">
              <w:rPr>
                <w:sz w:val="16"/>
                <w:szCs w:val="16"/>
              </w:rPr>
              <w:t>37 404,2</w:t>
            </w:r>
          </w:p>
        </w:tc>
        <w:tc>
          <w:tcPr>
            <w:tcW w:w="1009" w:type="dxa"/>
            <w:noWrap/>
            <w:vAlign w:val="center"/>
            <w:hideMark/>
          </w:tcPr>
          <w:p w14:paraId="1E27D706" w14:textId="77777777" w:rsidR="005B5E8D" w:rsidRPr="005B5E8D" w:rsidRDefault="005B5E8D" w:rsidP="005B5E8D">
            <w:pPr>
              <w:spacing w:line="240" w:lineRule="auto"/>
              <w:ind w:left="-57" w:right="-57" w:firstLine="57"/>
              <w:jc w:val="center"/>
              <w:rPr>
                <w:sz w:val="16"/>
                <w:szCs w:val="16"/>
              </w:rPr>
            </w:pPr>
            <w:r w:rsidRPr="005B5E8D">
              <w:rPr>
                <w:sz w:val="16"/>
                <w:szCs w:val="16"/>
              </w:rPr>
              <w:t>2 164,8</w:t>
            </w:r>
          </w:p>
        </w:tc>
        <w:tc>
          <w:tcPr>
            <w:tcW w:w="1019" w:type="dxa"/>
            <w:noWrap/>
            <w:vAlign w:val="center"/>
            <w:hideMark/>
          </w:tcPr>
          <w:p w14:paraId="7970D2EC" w14:textId="77777777" w:rsidR="005B5E8D" w:rsidRPr="005B5E8D" w:rsidRDefault="005B5E8D" w:rsidP="005B5E8D">
            <w:pPr>
              <w:spacing w:line="240" w:lineRule="auto"/>
              <w:ind w:left="-57" w:right="-57" w:hanging="8"/>
              <w:jc w:val="center"/>
              <w:rPr>
                <w:sz w:val="16"/>
                <w:szCs w:val="16"/>
              </w:rPr>
            </w:pPr>
            <w:r w:rsidRPr="005B5E8D">
              <w:rPr>
                <w:sz w:val="16"/>
                <w:szCs w:val="16"/>
              </w:rPr>
              <w:t>5,8</w:t>
            </w:r>
          </w:p>
        </w:tc>
      </w:tr>
      <w:tr w:rsidR="005B5E8D" w:rsidRPr="005B5E8D" w14:paraId="63656981" w14:textId="77777777" w:rsidTr="005B5E8D">
        <w:trPr>
          <w:trHeight w:val="20"/>
        </w:trPr>
        <w:tc>
          <w:tcPr>
            <w:tcW w:w="11335" w:type="dxa"/>
            <w:hideMark/>
          </w:tcPr>
          <w:p w14:paraId="7D2988C1" w14:textId="77777777" w:rsidR="005B5E8D" w:rsidRPr="005B5E8D" w:rsidRDefault="005B5E8D" w:rsidP="005B5E8D">
            <w:pPr>
              <w:spacing w:line="240" w:lineRule="auto"/>
              <w:ind w:left="-57" w:right="-57" w:firstLine="57"/>
              <w:rPr>
                <w:sz w:val="16"/>
                <w:szCs w:val="16"/>
              </w:rPr>
            </w:pPr>
            <w:r w:rsidRPr="005B5E8D">
              <w:rPr>
                <w:sz w:val="16"/>
                <w:szCs w:val="16"/>
              </w:rPr>
              <w:t xml:space="preserve">Субсидии местным бюджетам </w:t>
            </w:r>
            <w:proofErr w:type="gramStart"/>
            <w:r w:rsidRPr="005B5E8D">
              <w:rPr>
                <w:sz w:val="16"/>
                <w:szCs w:val="16"/>
              </w:rPr>
              <w:t>на  поддержку</w:t>
            </w:r>
            <w:proofErr w:type="gramEnd"/>
            <w:r w:rsidRPr="005B5E8D">
              <w:rPr>
                <w:sz w:val="16"/>
                <w:szCs w:val="16"/>
              </w:rPr>
              <w:t xml:space="preserve"> и развитие субъектов малого и среднего предпринимательства, включая крестьянские (фермерские) хозяйства</w:t>
            </w:r>
          </w:p>
        </w:tc>
        <w:tc>
          <w:tcPr>
            <w:tcW w:w="1701" w:type="dxa"/>
            <w:hideMark/>
          </w:tcPr>
          <w:p w14:paraId="3D70549E"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196AF8A8" w14:textId="77777777" w:rsidR="005B5E8D" w:rsidRPr="005B5E8D" w:rsidRDefault="005B5E8D" w:rsidP="005B5E8D">
            <w:pPr>
              <w:spacing w:line="240" w:lineRule="auto"/>
              <w:ind w:left="-57" w:right="-57" w:hanging="6"/>
              <w:jc w:val="center"/>
              <w:rPr>
                <w:sz w:val="16"/>
                <w:szCs w:val="16"/>
              </w:rPr>
            </w:pPr>
            <w:r w:rsidRPr="005B5E8D">
              <w:rPr>
                <w:sz w:val="16"/>
                <w:szCs w:val="16"/>
              </w:rPr>
              <w:t>737,3</w:t>
            </w:r>
          </w:p>
        </w:tc>
        <w:tc>
          <w:tcPr>
            <w:tcW w:w="1009" w:type="dxa"/>
            <w:vAlign w:val="center"/>
            <w:hideMark/>
          </w:tcPr>
          <w:p w14:paraId="37D214E8" w14:textId="77777777" w:rsidR="005B5E8D" w:rsidRPr="005B5E8D" w:rsidRDefault="005B5E8D" w:rsidP="005B5E8D">
            <w:pPr>
              <w:spacing w:line="240" w:lineRule="auto"/>
              <w:ind w:left="-57" w:right="-57" w:firstLine="57"/>
              <w:jc w:val="center"/>
              <w:rPr>
                <w:sz w:val="16"/>
                <w:szCs w:val="16"/>
              </w:rPr>
            </w:pPr>
            <w:r w:rsidRPr="005B5E8D">
              <w:rPr>
                <w:sz w:val="16"/>
                <w:szCs w:val="16"/>
              </w:rPr>
              <w:t>392,9</w:t>
            </w:r>
          </w:p>
        </w:tc>
        <w:tc>
          <w:tcPr>
            <w:tcW w:w="1019" w:type="dxa"/>
            <w:noWrap/>
            <w:vAlign w:val="center"/>
            <w:hideMark/>
          </w:tcPr>
          <w:p w14:paraId="1178D3E3" w14:textId="77777777" w:rsidR="005B5E8D" w:rsidRPr="005B5E8D" w:rsidRDefault="005B5E8D" w:rsidP="005B5E8D">
            <w:pPr>
              <w:spacing w:line="240" w:lineRule="auto"/>
              <w:ind w:left="-57" w:right="-57" w:hanging="8"/>
              <w:jc w:val="center"/>
              <w:rPr>
                <w:sz w:val="16"/>
                <w:szCs w:val="16"/>
              </w:rPr>
            </w:pPr>
            <w:r w:rsidRPr="005B5E8D">
              <w:rPr>
                <w:sz w:val="16"/>
                <w:szCs w:val="16"/>
              </w:rPr>
              <w:t>53,3</w:t>
            </w:r>
          </w:p>
        </w:tc>
      </w:tr>
      <w:tr w:rsidR="005B5E8D" w:rsidRPr="005B5E8D" w14:paraId="55C65D73" w14:textId="77777777" w:rsidTr="005B5E8D">
        <w:trPr>
          <w:trHeight w:val="20"/>
        </w:trPr>
        <w:tc>
          <w:tcPr>
            <w:tcW w:w="11335" w:type="dxa"/>
            <w:hideMark/>
          </w:tcPr>
          <w:p w14:paraId="448D62FD" w14:textId="5C0378D9" w:rsidR="005B5E8D" w:rsidRPr="005B5E8D" w:rsidRDefault="005B5E8D" w:rsidP="005B5E8D">
            <w:pPr>
              <w:spacing w:line="240" w:lineRule="auto"/>
              <w:ind w:left="-57" w:right="-57" w:firstLine="57"/>
              <w:rPr>
                <w:sz w:val="16"/>
                <w:szCs w:val="16"/>
              </w:rPr>
            </w:pPr>
            <w:r w:rsidRPr="005B5E8D">
              <w:rPr>
                <w:sz w:val="16"/>
                <w:szCs w:val="16"/>
              </w:rPr>
              <w:lastRenderedPageBreak/>
              <w:t xml:space="preserve">Субсидии бюджетам муниципальных образований в целях </w:t>
            </w:r>
            <w:proofErr w:type="spellStart"/>
            <w:r w:rsidRPr="005B5E8D">
              <w:rPr>
                <w:sz w:val="16"/>
                <w:szCs w:val="16"/>
              </w:rPr>
              <w:t>софинансирования</w:t>
            </w:r>
            <w:proofErr w:type="spellEnd"/>
            <w:r w:rsidRPr="005B5E8D">
              <w:rPr>
                <w:sz w:val="16"/>
                <w:szCs w:val="16"/>
              </w:rPr>
              <w:t xml:space="preserve"> расход</w:t>
            </w:r>
            <w:r w:rsidR="00CC1B2E">
              <w:rPr>
                <w:sz w:val="16"/>
                <w:szCs w:val="16"/>
              </w:rPr>
              <w:t>н</w:t>
            </w:r>
            <w:r w:rsidRPr="005B5E8D">
              <w:rPr>
                <w:sz w:val="16"/>
                <w:szCs w:val="16"/>
              </w:rPr>
              <w:t>ых обязательств на обеспечение бесплатным двухразовым питанием детей с ограниченными возможностями здоровья, обучающихся в муниципальных общеобразовательных организациях</w:t>
            </w:r>
          </w:p>
        </w:tc>
        <w:tc>
          <w:tcPr>
            <w:tcW w:w="1701" w:type="dxa"/>
            <w:hideMark/>
          </w:tcPr>
          <w:p w14:paraId="7F1B57AD"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56FF8AE5" w14:textId="77777777" w:rsidR="005B5E8D" w:rsidRPr="005B5E8D" w:rsidRDefault="005B5E8D" w:rsidP="005B5E8D">
            <w:pPr>
              <w:spacing w:line="240" w:lineRule="auto"/>
              <w:ind w:left="-57" w:right="-57" w:hanging="6"/>
              <w:jc w:val="center"/>
              <w:rPr>
                <w:sz w:val="16"/>
                <w:szCs w:val="16"/>
              </w:rPr>
            </w:pPr>
            <w:r w:rsidRPr="005B5E8D">
              <w:rPr>
                <w:sz w:val="16"/>
                <w:szCs w:val="16"/>
              </w:rPr>
              <w:t>1801,8</w:t>
            </w:r>
          </w:p>
        </w:tc>
        <w:tc>
          <w:tcPr>
            <w:tcW w:w="1009" w:type="dxa"/>
            <w:vAlign w:val="center"/>
            <w:hideMark/>
          </w:tcPr>
          <w:p w14:paraId="2480678F" w14:textId="77777777" w:rsidR="005B5E8D" w:rsidRPr="005B5E8D" w:rsidRDefault="005B5E8D" w:rsidP="005B5E8D">
            <w:pPr>
              <w:spacing w:line="240" w:lineRule="auto"/>
              <w:ind w:left="-57" w:right="-57" w:firstLine="57"/>
              <w:jc w:val="center"/>
              <w:rPr>
                <w:sz w:val="16"/>
                <w:szCs w:val="16"/>
              </w:rPr>
            </w:pPr>
            <w:r w:rsidRPr="005B5E8D">
              <w:rPr>
                <w:sz w:val="16"/>
                <w:szCs w:val="16"/>
              </w:rPr>
              <w:t>939,6</w:t>
            </w:r>
          </w:p>
        </w:tc>
        <w:tc>
          <w:tcPr>
            <w:tcW w:w="1019" w:type="dxa"/>
            <w:noWrap/>
            <w:vAlign w:val="center"/>
            <w:hideMark/>
          </w:tcPr>
          <w:p w14:paraId="6D118FCB" w14:textId="77777777" w:rsidR="005B5E8D" w:rsidRPr="005B5E8D" w:rsidRDefault="005B5E8D" w:rsidP="005B5E8D">
            <w:pPr>
              <w:spacing w:line="240" w:lineRule="auto"/>
              <w:ind w:left="-57" w:right="-57" w:hanging="8"/>
              <w:jc w:val="center"/>
              <w:rPr>
                <w:sz w:val="16"/>
                <w:szCs w:val="16"/>
              </w:rPr>
            </w:pPr>
            <w:r w:rsidRPr="005B5E8D">
              <w:rPr>
                <w:sz w:val="16"/>
                <w:szCs w:val="16"/>
              </w:rPr>
              <w:t>52,1</w:t>
            </w:r>
          </w:p>
        </w:tc>
      </w:tr>
      <w:tr w:rsidR="005B5E8D" w:rsidRPr="005B5E8D" w14:paraId="5C5DFDCB" w14:textId="77777777" w:rsidTr="005B5E8D">
        <w:trPr>
          <w:trHeight w:val="20"/>
        </w:trPr>
        <w:tc>
          <w:tcPr>
            <w:tcW w:w="11335" w:type="dxa"/>
            <w:hideMark/>
          </w:tcPr>
          <w:p w14:paraId="35FBE49D" w14:textId="386AD7B3"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образований в целях </w:t>
            </w:r>
            <w:proofErr w:type="spellStart"/>
            <w:r w:rsidRPr="005B5E8D">
              <w:rPr>
                <w:sz w:val="16"/>
                <w:szCs w:val="16"/>
              </w:rPr>
              <w:t>софинансирования</w:t>
            </w:r>
            <w:proofErr w:type="spellEnd"/>
            <w:r w:rsidRPr="005B5E8D">
              <w:rPr>
                <w:sz w:val="16"/>
                <w:szCs w:val="16"/>
              </w:rPr>
              <w:t xml:space="preserve"> расходных обязательств на частичную оплату стоимости путевок для детей работающих граждан в организации отдыха и оздоровления детей в каникулярное время </w:t>
            </w:r>
          </w:p>
        </w:tc>
        <w:tc>
          <w:tcPr>
            <w:tcW w:w="1701" w:type="dxa"/>
            <w:hideMark/>
          </w:tcPr>
          <w:p w14:paraId="1B7E1ABA"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4FD4142E" w14:textId="77777777" w:rsidR="005B5E8D" w:rsidRPr="005B5E8D" w:rsidRDefault="005B5E8D" w:rsidP="005B5E8D">
            <w:pPr>
              <w:spacing w:line="240" w:lineRule="auto"/>
              <w:ind w:left="-57" w:right="-57" w:hanging="6"/>
              <w:jc w:val="center"/>
              <w:rPr>
                <w:sz w:val="16"/>
                <w:szCs w:val="16"/>
              </w:rPr>
            </w:pPr>
            <w:r w:rsidRPr="005B5E8D">
              <w:rPr>
                <w:sz w:val="16"/>
                <w:szCs w:val="16"/>
              </w:rPr>
              <w:t>740,5</w:t>
            </w:r>
          </w:p>
        </w:tc>
        <w:tc>
          <w:tcPr>
            <w:tcW w:w="1009" w:type="dxa"/>
            <w:vAlign w:val="center"/>
            <w:hideMark/>
          </w:tcPr>
          <w:p w14:paraId="161714E9" w14:textId="77777777" w:rsidR="005B5E8D" w:rsidRPr="005B5E8D" w:rsidRDefault="005B5E8D" w:rsidP="005B5E8D">
            <w:pPr>
              <w:spacing w:line="240" w:lineRule="auto"/>
              <w:ind w:left="-57" w:right="-57" w:firstLine="57"/>
              <w:jc w:val="center"/>
              <w:rPr>
                <w:sz w:val="16"/>
                <w:szCs w:val="16"/>
              </w:rPr>
            </w:pPr>
            <w:r w:rsidRPr="005B5E8D">
              <w:rPr>
                <w:sz w:val="16"/>
                <w:szCs w:val="16"/>
              </w:rPr>
              <w:t>718,9</w:t>
            </w:r>
          </w:p>
        </w:tc>
        <w:tc>
          <w:tcPr>
            <w:tcW w:w="1019" w:type="dxa"/>
            <w:noWrap/>
            <w:vAlign w:val="center"/>
            <w:hideMark/>
          </w:tcPr>
          <w:p w14:paraId="0E89ED37" w14:textId="77777777" w:rsidR="005B5E8D" w:rsidRPr="005B5E8D" w:rsidRDefault="005B5E8D" w:rsidP="005B5E8D">
            <w:pPr>
              <w:spacing w:line="240" w:lineRule="auto"/>
              <w:ind w:left="-57" w:right="-57" w:hanging="8"/>
              <w:jc w:val="center"/>
              <w:rPr>
                <w:sz w:val="16"/>
                <w:szCs w:val="16"/>
              </w:rPr>
            </w:pPr>
            <w:r w:rsidRPr="005B5E8D">
              <w:rPr>
                <w:sz w:val="16"/>
                <w:szCs w:val="16"/>
              </w:rPr>
              <w:t>97,1</w:t>
            </w:r>
          </w:p>
        </w:tc>
      </w:tr>
      <w:tr w:rsidR="005B5E8D" w:rsidRPr="005B5E8D" w14:paraId="03974393" w14:textId="77777777" w:rsidTr="005B5E8D">
        <w:trPr>
          <w:trHeight w:val="20"/>
        </w:trPr>
        <w:tc>
          <w:tcPr>
            <w:tcW w:w="11335" w:type="dxa"/>
            <w:hideMark/>
          </w:tcPr>
          <w:p w14:paraId="1CDE3209" w14:textId="77777777"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образований на </w:t>
            </w:r>
            <w:proofErr w:type="spellStart"/>
            <w:r w:rsidRPr="005B5E8D">
              <w:rPr>
                <w:sz w:val="16"/>
                <w:szCs w:val="16"/>
              </w:rPr>
              <w:t>софинансирование</w:t>
            </w:r>
            <w:proofErr w:type="spellEnd"/>
            <w:r w:rsidRPr="005B5E8D">
              <w:rPr>
                <w:sz w:val="16"/>
                <w:szCs w:val="16"/>
              </w:rPr>
              <w:t xml:space="preserve"> мероприятия "Оборудование контейнерных площадок для сбора твердых коммунальных отходов"</w:t>
            </w:r>
          </w:p>
        </w:tc>
        <w:tc>
          <w:tcPr>
            <w:tcW w:w="1701" w:type="dxa"/>
            <w:hideMark/>
          </w:tcPr>
          <w:p w14:paraId="13323C38"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093CE59F" w14:textId="77777777" w:rsidR="005B5E8D" w:rsidRPr="005B5E8D" w:rsidRDefault="005B5E8D" w:rsidP="005B5E8D">
            <w:pPr>
              <w:spacing w:line="240" w:lineRule="auto"/>
              <w:ind w:left="-57" w:right="-57" w:hanging="6"/>
              <w:jc w:val="center"/>
              <w:rPr>
                <w:sz w:val="16"/>
                <w:szCs w:val="16"/>
              </w:rPr>
            </w:pPr>
            <w:r w:rsidRPr="005B5E8D">
              <w:rPr>
                <w:sz w:val="16"/>
                <w:szCs w:val="16"/>
              </w:rPr>
              <w:t>0,0</w:t>
            </w:r>
          </w:p>
        </w:tc>
        <w:tc>
          <w:tcPr>
            <w:tcW w:w="1009" w:type="dxa"/>
            <w:vAlign w:val="center"/>
            <w:hideMark/>
          </w:tcPr>
          <w:p w14:paraId="0041BDDC" w14:textId="77777777" w:rsidR="005B5E8D" w:rsidRPr="005B5E8D" w:rsidRDefault="005B5E8D" w:rsidP="005B5E8D">
            <w:pPr>
              <w:spacing w:line="240" w:lineRule="auto"/>
              <w:ind w:left="-57" w:right="-57" w:firstLine="57"/>
              <w:jc w:val="center"/>
              <w:rPr>
                <w:sz w:val="16"/>
                <w:szCs w:val="16"/>
              </w:rPr>
            </w:pPr>
            <w:r w:rsidRPr="005B5E8D">
              <w:rPr>
                <w:sz w:val="16"/>
                <w:szCs w:val="16"/>
              </w:rPr>
              <w:t>0,0</w:t>
            </w:r>
          </w:p>
        </w:tc>
        <w:tc>
          <w:tcPr>
            <w:tcW w:w="1019" w:type="dxa"/>
            <w:noWrap/>
            <w:vAlign w:val="center"/>
            <w:hideMark/>
          </w:tcPr>
          <w:p w14:paraId="751D6421" w14:textId="77777777" w:rsidR="005B5E8D" w:rsidRPr="005B5E8D" w:rsidRDefault="005B5E8D" w:rsidP="005B5E8D">
            <w:pPr>
              <w:spacing w:line="240" w:lineRule="auto"/>
              <w:ind w:left="-57" w:right="-57" w:hanging="8"/>
              <w:jc w:val="center"/>
              <w:rPr>
                <w:sz w:val="16"/>
                <w:szCs w:val="16"/>
              </w:rPr>
            </w:pPr>
            <w:r w:rsidRPr="005B5E8D">
              <w:rPr>
                <w:sz w:val="16"/>
                <w:szCs w:val="16"/>
              </w:rPr>
              <w:t>0,0</w:t>
            </w:r>
          </w:p>
        </w:tc>
      </w:tr>
      <w:tr w:rsidR="005B5E8D" w:rsidRPr="005B5E8D" w14:paraId="6AF19BBC" w14:textId="77777777" w:rsidTr="005B5E8D">
        <w:trPr>
          <w:trHeight w:val="20"/>
        </w:trPr>
        <w:tc>
          <w:tcPr>
            <w:tcW w:w="11335" w:type="dxa"/>
            <w:hideMark/>
          </w:tcPr>
          <w:p w14:paraId="5D080A62" w14:textId="0C400DFA"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районов, муниципальных и городских округов Амурской области на </w:t>
            </w:r>
            <w:proofErr w:type="spellStart"/>
            <w:r w:rsidRPr="005B5E8D">
              <w:rPr>
                <w:sz w:val="16"/>
                <w:szCs w:val="16"/>
              </w:rPr>
              <w:t>софинансирование</w:t>
            </w:r>
            <w:proofErr w:type="spellEnd"/>
            <w:r w:rsidRPr="005B5E8D">
              <w:rPr>
                <w:sz w:val="16"/>
                <w:szCs w:val="16"/>
              </w:rPr>
              <w:t xml:space="preserve"> мероприятий по орган</w:t>
            </w:r>
            <w:r w:rsidR="00CC1B2E">
              <w:rPr>
                <w:sz w:val="16"/>
                <w:szCs w:val="16"/>
              </w:rPr>
              <w:t>и</w:t>
            </w:r>
            <w:r w:rsidRPr="005B5E8D">
              <w:rPr>
                <w:sz w:val="16"/>
                <w:szCs w:val="16"/>
              </w:rPr>
              <w:t>зации и проведению мероприятий по благоустройству территорий общеобразовательных организаций</w:t>
            </w:r>
          </w:p>
        </w:tc>
        <w:tc>
          <w:tcPr>
            <w:tcW w:w="1701" w:type="dxa"/>
            <w:hideMark/>
          </w:tcPr>
          <w:p w14:paraId="18834358"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7EBB5677" w14:textId="77777777" w:rsidR="005B5E8D" w:rsidRPr="005B5E8D" w:rsidRDefault="005B5E8D" w:rsidP="005B5E8D">
            <w:pPr>
              <w:spacing w:line="240" w:lineRule="auto"/>
              <w:ind w:left="-57" w:right="-57" w:hanging="6"/>
              <w:jc w:val="center"/>
              <w:rPr>
                <w:sz w:val="16"/>
                <w:szCs w:val="16"/>
              </w:rPr>
            </w:pPr>
            <w:r w:rsidRPr="005B5E8D">
              <w:rPr>
                <w:sz w:val="16"/>
                <w:szCs w:val="16"/>
              </w:rPr>
              <w:t>2000,0</w:t>
            </w:r>
          </w:p>
        </w:tc>
        <w:tc>
          <w:tcPr>
            <w:tcW w:w="1009" w:type="dxa"/>
            <w:vAlign w:val="center"/>
            <w:hideMark/>
          </w:tcPr>
          <w:p w14:paraId="73F108B7" w14:textId="77777777" w:rsidR="005B5E8D" w:rsidRPr="005B5E8D" w:rsidRDefault="005B5E8D" w:rsidP="005B5E8D">
            <w:pPr>
              <w:spacing w:line="240" w:lineRule="auto"/>
              <w:ind w:left="-57" w:right="-57" w:firstLine="57"/>
              <w:jc w:val="center"/>
              <w:rPr>
                <w:sz w:val="16"/>
                <w:szCs w:val="16"/>
              </w:rPr>
            </w:pPr>
            <w:r w:rsidRPr="005B5E8D">
              <w:rPr>
                <w:sz w:val="16"/>
                <w:szCs w:val="16"/>
              </w:rPr>
              <w:t>2 000,0</w:t>
            </w:r>
          </w:p>
        </w:tc>
        <w:tc>
          <w:tcPr>
            <w:tcW w:w="1019" w:type="dxa"/>
            <w:noWrap/>
            <w:vAlign w:val="center"/>
            <w:hideMark/>
          </w:tcPr>
          <w:p w14:paraId="00E84D7E" w14:textId="77777777" w:rsidR="005B5E8D" w:rsidRPr="005B5E8D" w:rsidRDefault="005B5E8D" w:rsidP="005B5E8D">
            <w:pPr>
              <w:spacing w:line="240" w:lineRule="auto"/>
              <w:ind w:left="-57" w:right="-57" w:hanging="8"/>
              <w:jc w:val="center"/>
              <w:rPr>
                <w:sz w:val="16"/>
                <w:szCs w:val="16"/>
              </w:rPr>
            </w:pPr>
            <w:r w:rsidRPr="005B5E8D">
              <w:rPr>
                <w:sz w:val="16"/>
                <w:szCs w:val="16"/>
              </w:rPr>
              <w:t>100,0</w:t>
            </w:r>
          </w:p>
        </w:tc>
      </w:tr>
      <w:tr w:rsidR="005B5E8D" w:rsidRPr="005B5E8D" w14:paraId="4F96971F" w14:textId="77777777" w:rsidTr="005B5E8D">
        <w:trPr>
          <w:trHeight w:val="20"/>
        </w:trPr>
        <w:tc>
          <w:tcPr>
            <w:tcW w:w="11335" w:type="dxa"/>
            <w:hideMark/>
          </w:tcPr>
          <w:p w14:paraId="51F067A5" w14:textId="75E1D307"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образований на </w:t>
            </w:r>
            <w:proofErr w:type="spellStart"/>
            <w:r w:rsidRPr="005B5E8D">
              <w:rPr>
                <w:sz w:val="16"/>
                <w:szCs w:val="16"/>
              </w:rPr>
              <w:t>софинансирование</w:t>
            </w:r>
            <w:proofErr w:type="spellEnd"/>
            <w:r w:rsidRPr="005B5E8D">
              <w:rPr>
                <w:sz w:val="16"/>
                <w:szCs w:val="16"/>
              </w:rPr>
              <w:t xml:space="preserve"> мероприятий по благоустройству территорий дошкольных образовательных организаций</w:t>
            </w:r>
          </w:p>
        </w:tc>
        <w:tc>
          <w:tcPr>
            <w:tcW w:w="1701" w:type="dxa"/>
            <w:hideMark/>
          </w:tcPr>
          <w:p w14:paraId="0EC4FCFC"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362A136F" w14:textId="77777777" w:rsidR="005B5E8D" w:rsidRPr="005B5E8D" w:rsidRDefault="005B5E8D" w:rsidP="005B5E8D">
            <w:pPr>
              <w:spacing w:line="240" w:lineRule="auto"/>
              <w:ind w:left="-57" w:right="-57" w:hanging="6"/>
              <w:jc w:val="center"/>
              <w:rPr>
                <w:sz w:val="16"/>
                <w:szCs w:val="16"/>
              </w:rPr>
            </w:pPr>
            <w:r w:rsidRPr="005B5E8D">
              <w:rPr>
                <w:sz w:val="16"/>
                <w:szCs w:val="16"/>
              </w:rPr>
              <w:t>1920,0</w:t>
            </w:r>
          </w:p>
        </w:tc>
        <w:tc>
          <w:tcPr>
            <w:tcW w:w="1009" w:type="dxa"/>
            <w:vAlign w:val="center"/>
            <w:hideMark/>
          </w:tcPr>
          <w:p w14:paraId="07385288" w14:textId="77777777" w:rsidR="005B5E8D" w:rsidRPr="005B5E8D" w:rsidRDefault="005B5E8D" w:rsidP="005B5E8D">
            <w:pPr>
              <w:spacing w:line="240" w:lineRule="auto"/>
              <w:ind w:left="-57" w:right="-57" w:firstLine="57"/>
              <w:jc w:val="center"/>
              <w:rPr>
                <w:sz w:val="16"/>
                <w:szCs w:val="16"/>
              </w:rPr>
            </w:pPr>
            <w:r w:rsidRPr="005B5E8D">
              <w:rPr>
                <w:sz w:val="16"/>
                <w:szCs w:val="16"/>
              </w:rPr>
              <w:t>1 920,0</w:t>
            </w:r>
          </w:p>
        </w:tc>
        <w:tc>
          <w:tcPr>
            <w:tcW w:w="1019" w:type="dxa"/>
            <w:noWrap/>
            <w:vAlign w:val="center"/>
            <w:hideMark/>
          </w:tcPr>
          <w:p w14:paraId="16C2F0A5" w14:textId="77777777" w:rsidR="005B5E8D" w:rsidRPr="005B5E8D" w:rsidRDefault="005B5E8D" w:rsidP="005B5E8D">
            <w:pPr>
              <w:spacing w:line="240" w:lineRule="auto"/>
              <w:ind w:left="-57" w:right="-57" w:hanging="8"/>
              <w:jc w:val="center"/>
              <w:rPr>
                <w:sz w:val="16"/>
                <w:szCs w:val="16"/>
              </w:rPr>
            </w:pPr>
            <w:r w:rsidRPr="005B5E8D">
              <w:rPr>
                <w:sz w:val="16"/>
                <w:szCs w:val="16"/>
              </w:rPr>
              <w:t>100,0</w:t>
            </w:r>
          </w:p>
        </w:tc>
      </w:tr>
      <w:tr w:rsidR="005B5E8D" w:rsidRPr="005B5E8D" w14:paraId="7B374ADE" w14:textId="77777777" w:rsidTr="005B5E8D">
        <w:trPr>
          <w:trHeight w:val="20"/>
        </w:trPr>
        <w:tc>
          <w:tcPr>
            <w:tcW w:w="11335" w:type="dxa"/>
            <w:hideMark/>
          </w:tcPr>
          <w:p w14:paraId="5F306E68" w14:textId="7369AE0C"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образований на </w:t>
            </w:r>
            <w:proofErr w:type="spellStart"/>
            <w:r w:rsidRPr="005B5E8D">
              <w:rPr>
                <w:sz w:val="16"/>
                <w:szCs w:val="16"/>
              </w:rPr>
              <w:t>софинансирование</w:t>
            </w:r>
            <w:proofErr w:type="spellEnd"/>
            <w:r w:rsidRPr="005B5E8D">
              <w:rPr>
                <w:sz w:val="16"/>
                <w:szCs w:val="16"/>
              </w:rPr>
              <w:t xml:space="preserve"> мероприятий по противопожарной и антитеррористической защищенности муниципальных образовательных организаций</w:t>
            </w:r>
          </w:p>
        </w:tc>
        <w:tc>
          <w:tcPr>
            <w:tcW w:w="1701" w:type="dxa"/>
            <w:hideMark/>
          </w:tcPr>
          <w:p w14:paraId="60086611"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3D4095A8" w14:textId="77777777" w:rsidR="005B5E8D" w:rsidRPr="005B5E8D" w:rsidRDefault="005B5E8D" w:rsidP="005B5E8D">
            <w:pPr>
              <w:spacing w:line="240" w:lineRule="auto"/>
              <w:ind w:left="-57" w:right="-57" w:hanging="6"/>
              <w:jc w:val="center"/>
              <w:rPr>
                <w:sz w:val="16"/>
                <w:szCs w:val="16"/>
              </w:rPr>
            </w:pPr>
            <w:r w:rsidRPr="005B5E8D">
              <w:rPr>
                <w:sz w:val="16"/>
                <w:szCs w:val="16"/>
              </w:rPr>
              <w:t>8847,9</w:t>
            </w:r>
          </w:p>
        </w:tc>
        <w:tc>
          <w:tcPr>
            <w:tcW w:w="1009" w:type="dxa"/>
            <w:vAlign w:val="center"/>
            <w:hideMark/>
          </w:tcPr>
          <w:p w14:paraId="71BA350E" w14:textId="77777777" w:rsidR="005B5E8D" w:rsidRPr="005B5E8D" w:rsidRDefault="005B5E8D" w:rsidP="005B5E8D">
            <w:pPr>
              <w:spacing w:line="240" w:lineRule="auto"/>
              <w:ind w:left="-57" w:right="-57" w:firstLine="57"/>
              <w:jc w:val="center"/>
              <w:rPr>
                <w:sz w:val="16"/>
                <w:szCs w:val="16"/>
              </w:rPr>
            </w:pPr>
            <w:r w:rsidRPr="005B5E8D">
              <w:rPr>
                <w:sz w:val="16"/>
                <w:szCs w:val="16"/>
              </w:rPr>
              <w:t>8 847,9</w:t>
            </w:r>
          </w:p>
        </w:tc>
        <w:tc>
          <w:tcPr>
            <w:tcW w:w="1019" w:type="dxa"/>
            <w:noWrap/>
            <w:vAlign w:val="center"/>
            <w:hideMark/>
          </w:tcPr>
          <w:p w14:paraId="0F9250ED" w14:textId="77777777" w:rsidR="005B5E8D" w:rsidRPr="005B5E8D" w:rsidRDefault="005B5E8D" w:rsidP="005B5E8D">
            <w:pPr>
              <w:spacing w:line="240" w:lineRule="auto"/>
              <w:ind w:left="-57" w:right="-57" w:hanging="8"/>
              <w:jc w:val="center"/>
              <w:rPr>
                <w:sz w:val="16"/>
                <w:szCs w:val="16"/>
              </w:rPr>
            </w:pPr>
            <w:r w:rsidRPr="005B5E8D">
              <w:rPr>
                <w:sz w:val="16"/>
                <w:szCs w:val="16"/>
              </w:rPr>
              <w:t>100,0</w:t>
            </w:r>
          </w:p>
        </w:tc>
      </w:tr>
      <w:tr w:rsidR="005B5E8D" w:rsidRPr="005B5E8D" w14:paraId="26922B23" w14:textId="77777777" w:rsidTr="005B5E8D">
        <w:trPr>
          <w:trHeight w:val="20"/>
        </w:trPr>
        <w:tc>
          <w:tcPr>
            <w:tcW w:w="11335" w:type="dxa"/>
            <w:hideMark/>
          </w:tcPr>
          <w:p w14:paraId="13401E63" w14:textId="17232119" w:rsidR="005B5E8D" w:rsidRPr="005B5E8D" w:rsidRDefault="005B5E8D" w:rsidP="005B5E8D">
            <w:pPr>
              <w:spacing w:line="240" w:lineRule="auto"/>
              <w:ind w:left="-57" w:right="-57" w:firstLine="57"/>
              <w:rPr>
                <w:sz w:val="16"/>
                <w:szCs w:val="16"/>
              </w:rPr>
            </w:pPr>
            <w:r w:rsidRPr="005B5E8D">
              <w:rPr>
                <w:sz w:val="16"/>
                <w:szCs w:val="16"/>
              </w:rPr>
              <w:t>Субсидии муниципальным образованиям на оказание поддержки, связанной с организацией транспортного обслуживания населения</w:t>
            </w:r>
          </w:p>
        </w:tc>
        <w:tc>
          <w:tcPr>
            <w:tcW w:w="1701" w:type="dxa"/>
            <w:hideMark/>
          </w:tcPr>
          <w:p w14:paraId="1DDA79A2"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61790222" w14:textId="77777777" w:rsidR="005B5E8D" w:rsidRPr="005B5E8D" w:rsidRDefault="005B5E8D" w:rsidP="005B5E8D">
            <w:pPr>
              <w:spacing w:line="240" w:lineRule="auto"/>
              <w:ind w:left="-57" w:right="-57" w:hanging="6"/>
              <w:jc w:val="center"/>
              <w:rPr>
                <w:sz w:val="16"/>
                <w:szCs w:val="16"/>
              </w:rPr>
            </w:pPr>
            <w:r w:rsidRPr="005B5E8D">
              <w:rPr>
                <w:sz w:val="16"/>
                <w:szCs w:val="16"/>
              </w:rPr>
              <w:t>1984,0</w:t>
            </w:r>
          </w:p>
        </w:tc>
        <w:tc>
          <w:tcPr>
            <w:tcW w:w="1009" w:type="dxa"/>
            <w:vAlign w:val="center"/>
            <w:hideMark/>
          </w:tcPr>
          <w:p w14:paraId="7A53BAB9" w14:textId="77777777" w:rsidR="005B5E8D" w:rsidRPr="005B5E8D" w:rsidRDefault="005B5E8D" w:rsidP="005B5E8D">
            <w:pPr>
              <w:spacing w:line="240" w:lineRule="auto"/>
              <w:ind w:left="-57" w:right="-57" w:firstLine="57"/>
              <w:jc w:val="center"/>
              <w:rPr>
                <w:sz w:val="16"/>
                <w:szCs w:val="16"/>
              </w:rPr>
            </w:pPr>
            <w:r w:rsidRPr="005B5E8D">
              <w:rPr>
                <w:sz w:val="16"/>
                <w:szCs w:val="16"/>
              </w:rPr>
              <w:t>1 819,6</w:t>
            </w:r>
          </w:p>
        </w:tc>
        <w:tc>
          <w:tcPr>
            <w:tcW w:w="1019" w:type="dxa"/>
            <w:noWrap/>
            <w:vAlign w:val="center"/>
            <w:hideMark/>
          </w:tcPr>
          <w:p w14:paraId="792F4C61" w14:textId="77777777" w:rsidR="005B5E8D" w:rsidRPr="005B5E8D" w:rsidRDefault="005B5E8D" w:rsidP="005B5E8D">
            <w:pPr>
              <w:spacing w:line="240" w:lineRule="auto"/>
              <w:ind w:left="-57" w:right="-57" w:hanging="8"/>
              <w:jc w:val="center"/>
              <w:rPr>
                <w:sz w:val="16"/>
                <w:szCs w:val="16"/>
              </w:rPr>
            </w:pPr>
            <w:r w:rsidRPr="005B5E8D">
              <w:rPr>
                <w:sz w:val="16"/>
                <w:szCs w:val="16"/>
              </w:rPr>
              <w:t>91,7</w:t>
            </w:r>
          </w:p>
        </w:tc>
      </w:tr>
      <w:tr w:rsidR="005B5E8D" w:rsidRPr="005B5E8D" w14:paraId="00C8CEEE" w14:textId="77777777" w:rsidTr="005B5E8D">
        <w:trPr>
          <w:trHeight w:val="20"/>
        </w:trPr>
        <w:tc>
          <w:tcPr>
            <w:tcW w:w="11335" w:type="dxa"/>
            <w:hideMark/>
          </w:tcPr>
          <w:p w14:paraId="508DA7F8" w14:textId="1064EDF0" w:rsidR="005B5E8D" w:rsidRPr="005B5E8D" w:rsidRDefault="005B5E8D" w:rsidP="005B5E8D">
            <w:pPr>
              <w:spacing w:line="240" w:lineRule="auto"/>
              <w:ind w:left="-57" w:right="-57" w:firstLine="57"/>
              <w:rPr>
                <w:sz w:val="16"/>
                <w:szCs w:val="16"/>
              </w:rPr>
            </w:pPr>
            <w:r w:rsidRPr="005B5E8D">
              <w:rPr>
                <w:sz w:val="16"/>
                <w:szCs w:val="16"/>
              </w:rPr>
              <w:t>Субсидии бюджетам муниципальных образований, направленных на обустройство автомобильных дорог и обеспечение условий для безопасного дорожного движения на территории Амурской области</w:t>
            </w:r>
          </w:p>
        </w:tc>
        <w:tc>
          <w:tcPr>
            <w:tcW w:w="1701" w:type="dxa"/>
            <w:hideMark/>
          </w:tcPr>
          <w:p w14:paraId="6571AF28"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5559781B" w14:textId="77777777" w:rsidR="005B5E8D" w:rsidRPr="005B5E8D" w:rsidRDefault="005B5E8D" w:rsidP="005B5E8D">
            <w:pPr>
              <w:spacing w:line="240" w:lineRule="auto"/>
              <w:ind w:left="-57" w:right="-57" w:hanging="6"/>
              <w:jc w:val="center"/>
              <w:rPr>
                <w:sz w:val="16"/>
                <w:szCs w:val="16"/>
              </w:rPr>
            </w:pPr>
            <w:r w:rsidRPr="005B5E8D">
              <w:rPr>
                <w:sz w:val="16"/>
                <w:szCs w:val="16"/>
              </w:rPr>
              <w:t>2600,0</w:t>
            </w:r>
          </w:p>
        </w:tc>
        <w:tc>
          <w:tcPr>
            <w:tcW w:w="1009" w:type="dxa"/>
            <w:vAlign w:val="center"/>
            <w:hideMark/>
          </w:tcPr>
          <w:p w14:paraId="64619732" w14:textId="77777777" w:rsidR="005B5E8D" w:rsidRPr="005B5E8D" w:rsidRDefault="005B5E8D" w:rsidP="005B5E8D">
            <w:pPr>
              <w:spacing w:line="240" w:lineRule="auto"/>
              <w:ind w:left="-57" w:right="-57" w:firstLine="57"/>
              <w:jc w:val="center"/>
              <w:rPr>
                <w:sz w:val="16"/>
                <w:szCs w:val="16"/>
              </w:rPr>
            </w:pPr>
            <w:r w:rsidRPr="005B5E8D">
              <w:rPr>
                <w:sz w:val="16"/>
                <w:szCs w:val="16"/>
              </w:rPr>
              <w:t>0,0</w:t>
            </w:r>
          </w:p>
        </w:tc>
        <w:tc>
          <w:tcPr>
            <w:tcW w:w="1019" w:type="dxa"/>
            <w:noWrap/>
            <w:vAlign w:val="center"/>
            <w:hideMark/>
          </w:tcPr>
          <w:p w14:paraId="0EF24EE1" w14:textId="77777777" w:rsidR="005B5E8D" w:rsidRPr="005B5E8D" w:rsidRDefault="005B5E8D" w:rsidP="005B5E8D">
            <w:pPr>
              <w:spacing w:line="240" w:lineRule="auto"/>
              <w:ind w:left="-57" w:right="-57" w:hanging="8"/>
              <w:jc w:val="center"/>
              <w:rPr>
                <w:sz w:val="16"/>
                <w:szCs w:val="16"/>
              </w:rPr>
            </w:pPr>
            <w:r w:rsidRPr="005B5E8D">
              <w:rPr>
                <w:sz w:val="16"/>
                <w:szCs w:val="16"/>
              </w:rPr>
              <w:t>0,0</w:t>
            </w:r>
          </w:p>
        </w:tc>
      </w:tr>
      <w:tr w:rsidR="005B5E8D" w:rsidRPr="005B5E8D" w14:paraId="7F383EF3" w14:textId="77777777" w:rsidTr="005B5E8D">
        <w:trPr>
          <w:trHeight w:val="20"/>
        </w:trPr>
        <w:tc>
          <w:tcPr>
            <w:tcW w:w="11335" w:type="dxa"/>
            <w:hideMark/>
          </w:tcPr>
          <w:p w14:paraId="32B734FD" w14:textId="77777777"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образований области (включая муниципальные районы, муниципальные и городские округа, городские и сельские поселения) на </w:t>
            </w:r>
            <w:proofErr w:type="spellStart"/>
            <w:r w:rsidRPr="005B5E8D">
              <w:rPr>
                <w:sz w:val="16"/>
                <w:szCs w:val="16"/>
              </w:rPr>
              <w:t>софинансирование</w:t>
            </w:r>
            <w:proofErr w:type="spellEnd"/>
            <w:r w:rsidRPr="005B5E8D">
              <w:rPr>
                <w:sz w:val="16"/>
                <w:szCs w:val="16"/>
              </w:rPr>
              <w:t xml:space="preserve"> расходов по совершенствованию материально-технической базы для занятий физической культурой и спортом</w:t>
            </w:r>
          </w:p>
        </w:tc>
        <w:tc>
          <w:tcPr>
            <w:tcW w:w="1701" w:type="dxa"/>
            <w:hideMark/>
          </w:tcPr>
          <w:p w14:paraId="39788E0D"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60EE5A48" w14:textId="77777777" w:rsidR="005B5E8D" w:rsidRPr="005B5E8D" w:rsidRDefault="005B5E8D" w:rsidP="005B5E8D">
            <w:pPr>
              <w:spacing w:line="240" w:lineRule="auto"/>
              <w:ind w:left="-57" w:right="-57" w:hanging="6"/>
              <w:jc w:val="center"/>
              <w:rPr>
                <w:sz w:val="16"/>
                <w:szCs w:val="16"/>
              </w:rPr>
            </w:pPr>
            <w:r w:rsidRPr="005B5E8D">
              <w:rPr>
                <w:sz w:val="16"/>
                <w:szCs w:val="16"/>
              </w:rPr>
              <w:t>23667,2</w:t>
            </w:r>
          </w:p>
        </w:tc>
        <w:tc>
          <w:tcPr>
            <w:tcW w:w="1009" w:type="dxa"/>
            <w:vAlign w:val="center"/>
            <w:hideMark/>
          </w:tcPr>
          <w:p w14:paraId="330A5E50" w14:textId="77777777" w:rsidR="005B5E8D" w:rsidRPr="005B5E8D" w:rsidRDefault="005B5E8D" w:rsidP="005B5E8D">
            <w:pPr>
              <w:spacing w:line="240" w:lineRule="auto"/>
              <w:ind w:left="-57" w:right="-57" w:firstLine="57"/>
              <w:jc w:val="center"/>
              <w:rPr>
                <w:sz w:val="16"/>
                <w:szCs w:val="16"/>
              </w:rPr>
            </w:pPr>
            <w:r w:rsidRPr="005B5E8D">
              <w:rPr>
                <w:sz w:val="16"/>
                <w:szCs w:val="16"/>
              </w:rPr>
              <w:t>0,0</w:t>
            </w:r>
          </w:p>
        </w:tc>
        <w:tc>
          <w:tcPr>
            <w:tcW w:w="1019" w:type="dxa"/>
            <w:noWrap/>
            <w:vAlign w:val="center"/>
            <w:hideMark/>
          </w:tcPr>
          <w:p w14:paraId="2FD0FAF4" w14:textId="77777777" w:rsidR="005B5E8D" w:rsidRPr="005B5E8D" w:rsidRDefault="005B5E8D" w:rsidP="005B5E8D">
            <w:pPr>
              <w:spacing w:line="240" w:lineRule="auto"/>
              <w:ind w:left="-57" w:right="-57" w:hanging="8"/>
              <w:jc w:val="center"/>
              <w:rPr>
                <w:sz w:val="16"/>
                <w:szCs w:val="16"/>
              </w:rPr>
            </w:pPr>
            <w:r w:rsidRPr="005B5E8D">
              <w:rPr>
                <w:sz w:val="16"/>
                <w:szCs w:val="16"/>
              </w:rPr>
              <w:t>0,0</w:t>
            </w:r>
          </w:p>
        </w:tc>
      </w:tr>
      <w:tr w:rsidR="005B5E8D" w:rsidRPr="005B5E8D" w14:paraId="7A365080" w14:textId="77777777" w:rsidTr="005B5E8D">
        <w:trPr>
          <w:trHeight w:val="20"/>
        </w:trPr>
        <w:tc>
          <w:tcPr>
            <w:tcW w:w="11335" w:type="dxa"/>
            <w:hideMark/>
          </w:tcPr>
          <w:p w14:paraId="2BD3E817" w14:textId="77777777"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образований на </w:t>
            </w:r>
            <w:proofErr w:type="spellStart"/>
            <w:r w:rsidRPr="005B5E8D">
              <w:rPr>
                <w:sz w:val="16"/>
                <w:szCs w:val="16"/>
              </w:rPr>
              <w:t>софинансирование</w:t>
            </w:r>
            <w:proofErr w:type="spellEnd"/>
            <w:r w:rsidRPr="005B5E8D">
              <w:rPr>
                <w:sz w:val="16"/>
                <w:szCs w:val="16"/>
              </w:rPr>
              <w:t xml:space="preserve"> мероприятий по модернизации систем общего образования на 2022 год и плановый период 2023 и 2024 годов</w:t>
            </w:r>
          </w:p>
        </w:tc>
        <w:tc>
          <w:tcPr>
            <w:tcW w:w="1701" w:type="dxa"/>
            <w:hideMark/>
          </w:tcPr>
          <w:p w14:paraId="7B7B7EE9"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4BC0B890" w14:textId="77777777" w:rsidR="005B5E8D" w:rsidRPr="005B5E8D" w:rsidRDefault="005B5E8D" w:rsidP="005B5E8D">
            <w:pPr>
              <w:spacing w:line="240" w:lineRule="auto"/>
              <w:ind w:left="-57" w:right="-57" w:hanging="6"/>
              <w:jc w:val="center"/>
              <w:rPr>
                <w:sz w:val="16"/>
                <w:szCs w:val="16"/>
              </w:rPr>
            </w:pPr>
            <w:r w:rsidRPr="005B5E8D">
              <w:rPr>
                <w:sz w:val="16"/>
                <w:szCs w:val="16"/>
              </w:rPr>
              <w:t>2500,0</w:t>
            </w:r>
          </w:p>
        </w:tc>
        <w:tc>
          <w:tcPr>
            <w:tcW w:w="1009" w:type="dxa"/>
            <w:vAlign w:val="center"/>
            <w:hideMark/>
          </w:tcPr>
          <w:p w14:paraId="3B755955" w14:textId="77777777" w:rsidR="005B5E8D" w:rsidRPr="005B5E8D" w:rsidRDefault="005B5E8D" w:rsidP="005B5E8D">
            <w:pPr>
              <w:spacing w:line="240" w:lineRule="auto"/>
              <w:ind w:left="-57" w:right="-57" w:firstLine="57"/>
              <w:jc w:val="center"/>
              <w:rPr>
                <w:sz w:val="16"/>
                <w:szCs w:val="16"/>
              </w:rPr>
            </w:pPr>
            <w:r w:rsidRPr="005B5E8D">
              <w:rPr>
                <w:sz w:val="16"/>
                <w:szCs w:val="16"/>
              </w:rPr>
              <w:t>935,8</w:t>
            </w:r>
          </w:p>
        </w:tc>
        <w:tc>
          <w:tcPr>
            <w:tcW w:w="1019" w:type="dxa"/>
            <w:vAlign w:val="center"/>
            <w:hideMark/>
          </w:tcPr>
          <w:p w14:paraId="1FF0F6BC" w14:textId="77777777" w:rsidR="005B5E8D" w:rsidRPr="005B5E8D" w:rsidRDefault="005B5E8D" w:rsidP="005B5E8D">
            <w:pPr>
              <w:spacing w:line="240" w:lineRule="auto"/>
              <w:ind w:left="-57" w:right="-57" w:hanging="8"/>
              <w:jc w:val="center"/>
              <w:rPr>
                <w:sz w:val="16"/>
                <w:szCs w:val="16"/>
              </w:rPr>
            </w:pPr>
            <w:r w:rsidRPr="005B5E8D">
              <w:rPr>
                <w:sz w:val="16"/>
                <w:szCs w:val="16"/>
              </w:rPr>
              <w:t>0,0</w:t>
            </w:r>
          </w:p>
        </w:tc>
      </w:tr>
      <w:tr w:rsidR="005B5E8D" w:rsidRPr="005B5E8D" w14:paraId="1BFE6AFB" w14:textId="77777777" w:rsidTr="005B5E8D">
        <w:trPr>
          <w:trHeight w:val="20"/>
        </w:trPr>
        <w:tc>
          <w:tcPr>
            <w:tcW w:w="11335" w:type="dxa"/>
            <w:hideMark/>
          </w:tcPr>
          <w:p w14:paraId="10BB4646" w14:textId="0B08D9EC" w:rsidR="005B5E8D" w:rsidRPr="005B5E8D" w:rsidRDefault="005B5E8D" w:rsidP="005B5E8D">
            <w:pPr>
              <w:spacing w:line="240" w:lineRule="auto"/>
              <w:ind w:left="-57" w:right="-57" w:firstLine="57"/>
              <w:rPr>
                <w:sz w:val="16"/>
                <w:szCs w:val="16"/>
              </w:rPr>
            </w:pPr>
            <w:r w:rsidRPr="005B5E8D">
              <w:rPr>
                <w:sz w:val="16"/>
                <w:szCs w:val="16"/>
              </w:rPr>
              <w:t xml:space="preserve">Субсидии бюджетам муниципальных образований на </w:t>
            </w:r>
            <w:proofErr w:type="spellStart"/>
            <w:r w:rsidRPr="005B5E8D">
              <w:rPr>
                <w:sz w:val="16"/>
                <w:szCs w:val="16"/>
              </w:rPr>
              <w:t>софинансирование</w:t>
            </w:r>
            <w:proofErr w:type="spellEnd"/>
            <w:r w:rsidRPr="005B5E8D">
              <w:rPr>
                <w:sz w:val="16"/>
                <w:szCs w:val="16"/>
              </w:rPr>
              <w:t xml:space="preserve"> расходов, напр</w:t>
            </w:r>
            <w:r w:rsidR="00CC1B2E">
              <w:rPr>
                <w:sz w:val="16"/>
                <w:szCs w:val="16"/>
              </w:rPr>
              <w:t>а</w:t>
            </w:r>
            <w:r w:rsidRPr="005B5E8D">
              <w:rPr>
                <w:sz w:val="16"/>
                <w:szCs w:val="16"/>
              </w:rPr>
              <w:t>вленных на модернизацию коммунальной инфраструктуры</w:t>
            </w:r>
          </w:p>
        </w:tc>
        <w:tc>
          <w:tcPr>
            <w:tcW w:w="1701" w:type="dxa"/>
            <w:hideMark/>
          </w:tcPr>
          <w:p w14:paraId="7B83A3FF"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0437732A" w14:textId="77777777" w:rsidR="005B5E8D" w:rsidRPr="005B5E8D" w:rsidRDefault="005B5E8D" w:rsidP="005B5E8D">
            <w:pPr>
              <w:spacing w:line="240" w:lineRule="auto"/>
              <w:ind w:left="-57" w:right="-57" w:hanging="6"/>
              <w:jc w:val="center"/>
              <w:rPr>
                <w:sz w:val="16"/>
                <w:szCs w:val="16"/>
              </w:rPr>
            </w:pPr>
            <w:r w:rsidRPr="005B5E8D">
              <w:rPr>
                <w:sz w:val="16"/>
                <w:szCs w:val="16"/>
              </w:rPr>
              <w:t>30454,0</w:t>
            </w:r>
          </w:p>
        </w:tc>
        <w:tc>
          <w:tcPr>
            <w:tcW w:w="1009" w:type="dxa"/>
            <w:vAlign w:val="center"/>
            <w:hideMark/>
          </w:tcPr>
          <w:p w14:paraId="5E49B9BE" w14:textId="77777777" w:rsidR="005B5E8D" w:rsidRPr="005B5E8D" w:rsidRDefault="005B5E8D" w:rsidP="005B5E8D">
            <w:pPr>
              <w:spacing w:line="240" w:lineRule="auto"/>
              <w:ind w:left="-57" w:right="-57" w:firstLine="57"/>
              <w:jc w:val="center"/>
              <w:rPr>
                <w:sz w:val="16"/>
                <w:szCs w:val="16"/>
              </w:rPr>
            </w:pPr>
            <w:r w:rsidRPr="005B5E8D">
              <w:rPr>
                <w:sz w:val="16"/>
                <w:szCs w:val="16"/>
              </w:rPr>
              <w:t>7 741,7</w:t>
            </w:r>
          </w:p>
        </w:tc>
        <w:tc>
          <w:tcPr>
            <w:tcW w:w="1019" w:type="dxa"/>
            <w:vAlign w:val="center"/>
            <w:hideMark/>
          </w:tcPr>
          <w:p w14:paraId="4D67A3A9" w14:textId="77777777" w:rsidR="005B5E8D" w:rsidRPr="005B5E8D" w:rsidRDefault="005B5E8D" w:rsidP="005B5E8D">
            <w:pPr>
              <w:spacing w:line="240" w:lineRule="auto"/>
              <w:ind w:left="-57" w:right="-57" w:hanging="8"/>
              <w:jc w:val="center"/>
              <w:rPr>
                <w:sz w:val="16"/>
                <w:szCs w:val="16"/>
              </w:rPr>
            </w:pPr>
            <w:r w:rsidRPr="005B5E8D">
              <w:rPr>
                <w:sz w:val="16"/>
                <w:szCs w:val="16"/>
              </w:rPr>
              <w:t>0,0</w:t>
            </w:r>
          </w:p>
        </w:tc>
      </w:tr>
      <w:tr w:rsidR="005B5E8D" w:rsidRPr="005B5E8D" w14:paraId="41932002" w14:textId="77777777" w:rsidTr="005B5E8D">
        <w:trPr>
          <w:trHeight w:val="20"/>
        </w:trPr>
        <w:tc>
          <w:tcPr>
            <w:tcW w:w="11335" w:type="dxa"/>
            <w:hideMark/>
          </w:tcPr>
          <w:p w14:paraId="0A5AD7D5" w14:textId="6D9CDC04" w:rsidR="005B5E8D" w:rsidRPr="005B5E8D" w:rsidRDefault="005B5E8D" w:rsidP="005B5E8D">
            <w:pPr>
              <w:spacing w:line="240" w:lineRule="auto"/>
              <w:ind w:left="-57" w:right="-57" w:firstLine="57"/>
              <w:rPr>
                <w:sz w:val="16"/>
                <w:szCs w:val="16"/>
              </w:rPr>
            </w:pPr>
            <w:r w:rsidRPr="005B5E8D">
              <w:rPr>
                <w:sz w:val="16"/>
                <w:szCs w:val="16"/>
              </w:rPr>
              <w:t>Субсидии бюджетам муниципальных образований на поддержку проектов развития террито</w:t>
            </w:r>
            <w:r w:rsidR="00CC1B2E">
              <w:rPr>
                <w:sz w:val="16"/>
                <w:szCs w:val="16"/>
              </w:rPr>
              <w:t>р</w:t>
            </w:r>
            <w:r w:rsidRPr="005B5E8D">
              <w:rPr>
                <w:sz w:val="16"/>
                <w:szCs w:val="16"/>
              </w:rPr>
              <w:t>ий сельских поселений Амурской области, основанных на местных инициативах</w:t>
            </w:r>
          </w:p>
        </w:tc>
        <w:tc>
          <w:tcPr>
            <w:tcW w:w="1701" w:type="dxa"/>
            <w:hideMark/>
          </w:tcPr>
          <w:p w14:paraId="5A16C624" w14:textId="77777777" w:rsidR="005B5E8D" w:rsidRPr="005B5E8D" w:rsidRDefault="005B5E8D" w:rsidP="005B5E8D">
            <w:pPr>
              <w:spacing w:line="240" w:lineRule="auto"/>
              <w:ind w:left="-57" w:right="-57" w:hanging="6"/>
              <w:rPr>
                <w:sz w:val="16"/>
                <w:szCs w:val="16"/>
              </w:rPr>
            </w:pPr>
            <w:r w:rsidRPr="005B5E8D">
              <w:rPr>
                <w:sz w:val="16"/>
                <w:szCs w:val="16"/>
              </w:rPr>
              <w:t>2 02 29999 14 0000 150</w:t>
            </w:r>
          </w:p>
        </w:tc>
        <w:tc>
          <w:tcPr>
            <w:tcW w:w="753" w:type="dxa"/>
            <w:vAlign w:val="center"/>
            <w:hideMark/>
          </w:tcPr>
          <w:p w14:paraId="36BC4306" w14:textId="77777777" w:rsidR="005B5E8D" w:rsidRPr="005B5E8D" w:rsidRDefault="005B5E8D" w:rsidP="005B5E8D">
            <w:pPr>
              <w:spacing w:line="240" w:lineRule="auto"/>
              <w:ind w:left="-57" w:right="-57" w:hanging="6"/>
              <w:jc w:val="center"/>
              <w:rPr>
                <w:sz w:val="16"/>
                <w:szCs w:val="16"/>
              </w:rPr>
            </w:pPr>
            <w:r w:rsidRPr="005B5E8D">
              <w:rPr>
                <w:sz w:val="16"/>
                <w:szCs w:val="16"/>
              </w:rPr>
              <w:t>19866,4</w:t>
            </w:r>
          </w:p>
        </w:tc>
        <w:tc>
          <w:tcPr>
            <w:tcW w:w="1009" w:type="dxa"/>
            <w:vAlign w:val="center"/>
            <w:hideMark/>
          </w:tcPr>
          <w:p w14:paraId="6F63FEE4" w14:textId="77777777" w:rsidR="005B5E8D" w:rsidRPr="005B5E8D" w:rsidRDefault="005B5E8D" w:rsidP="005B5E8D">
            <w:pPr>
              <w:spacing w:line="240" w:lineRule="auto"/>
              <w:ind w:left="-57" w:right="-57" w:firstLine="57"/>
              <w:jc w:val="center"/>
              <w:rPr>
                <w:sz w:val="16"/>
                <w:szCs w:val="16"/>
              </w:rPr>
            </w:pPr>
            <w:r w:rsidRPr="005B5E8D">
              <w:rPr>
                <w:sz w:val="16"/>
                <w:szCs w:val="16"/>
              </w:rPr>
              <w:t>17 073,0</w:t>
            </w:r>
          </w:p>
        </w:tc>
        <w:tc>
          <w:tcPr>
            <w:tcW w:w="1019" w:type="dxa"/>
            <w:vAlign w:val="center"/>
            <w:hideMark/>
          </w:tcPr>
          <w:p w14:paraId="6A365621" w14:textId="77777777" w:rsidR="005B5E8D" w:rsidRPr="005B5E8D" w:rsidRDefault="005B5E8D" w:rsidP="005B5E8D">
            <w:pPr>
              <w:spacing w:line="240" w:lineRule="auto"/>
              <w:ind w:left="-57" w:right="-57" w:hanging="8"/>
              <w:jc w:val="center"/>
              <w:rPr>
                <w:sz w:val="16"/>
                <w:szCs w:val="16"/>
              </w:rPr>
            </w:pPr>
            <w:r w:rsidRPr="005B5E8D">
              <w:rPr>
                <w:sz w:val="16"/>
                <w:szCs w:val="16"/>
              </w:rPr>
              <w:t>0,0</w:t>
            </w:r>
          </w:p>
        </w:tc>
      </w:tr>
      <w:tr w:rsidR="005B5E8D" w:rsidRPr="005B5E8D" w14:paraId="664D6BAB" w14:textId="77777777" w:rsidTr="005B5E8D">
        <w:trPr>
          <w:trHeight w:val="20"/>
        </w:trPr>
        <w:tc>
          <w:tcPr>
            <w:tcW w:w="11335" w:type="dxa"/>
            <w:hideMark/>
          </w:tcPr>
          <w:p w14:paraId="443FB568" w14:textId="77777777" w:rsidR="005B5E8D" w:rsidRPr="005B5E8D" w:rsidRDefault="005B5E8D" w:rsidP="005B5E8D">
            <w:pPr>
              <w:spacing w:line="240" w:lineRule="auto"/>
              <w:ind w:left="-57" w:right="-57" w:firstLine="57"/>
              <w:rPr>
                <w:b/>
                <w:bCs/>
                <w:sz w:val="16"/>
                <w:szCs w:val="16"/>
              </w:rPr>
            </w:pPr>
            <w:r w:rsidRPr="005B5E8D">
              <w:rPr>
                <w:b/>
                <w:bCs/>
                <w:sz w:val="16"/>
                <w:szCs w:val="16"/>
              </w:rPr>
              <w:t>Субвенции бюджетам бюджетной системы Российской Федерации</w:t>
            </w:r>
          </w:p>
        </w:tc>
        <w:tc>
          <w:tcPr>
            <w:tcW w:w="1701" w:type="dxa"/>
            <w:hideMark/>
          </w:tcPr>
          <w:p w14:paraId="5B1F37F6" w14:textId="77777777" w:rsidR="005B5E8D" w:rsidRPr="005B5E8D" w:rsidRDefault="005B5E8D" w:rsidP="005B5E8D">
            <w:pPr>
              <w:spacing w:line="240" w:lineRule="auto"/>
              <w:ind w:left="-57" w:right="-57" w:hanging="6"/>
              <w:rPr>
                <w:b/>
                <w:bCs/>
                <w:sz w:val="16"/>
                <w:szCs w:val="16"/>
              </w:rPr>
            </w:pPr>
            <w:r w:rsidRPr="005B5E8D">
              <w:rPr>
                <w:b/>
                <w:bCs/>
                <w:sz w:val="16"/>
                <w:szCs w:val="16"/>
              </w:rPr>
              <w:t>2 02 30000 00 0000 150</w:t>
            </w:r>
          </w:p>
        </w:tc>
        <w:tc>
          <w:tcPr>
            <w:tcW w:w="753" w:type="dxa"/>
            <w:noWrap/>
            <w:vAlign w:val="center"/>
            <w:hideMark/>
          </w:tcPr>
          <w:p w14:paraId="57B2C8C2" w14:textId="77777777" w:rsidR="005B5E8D" w:rsidRPr="005B5E8D" w:rsidRDefault="005B5E8D" w:rsidP="005B5E8D">
            <w:pPr>
              <w:spacing w:line="240" w:lineRule="auto"/>
              <w:ind w:left="-57" w:right="-57" w:hanging="6"/>
              <w:jc w:val="center"/>
              <w:rPr>
                <w:b/>
                <w:bCs/>
                <w:sz w:val="16"/>
                <w:szCs w:val="16"/>
              </w:rPr>
            </w:pPr>
            <w:r w:rsidRPr="005B5E8D">
              <w:rPr>
                <w:b/>
                <w:bCs/>
                <w:sz w:val="16"/>
                <w:szCs w:val="16"/>
              </w:rPr>
              <w:t>298 042,9</w:t>
            </w:r>
          </w:p>
        </w:tc>
        <w:tc>
          <w:tcPr>
            <w:tcW w:w="1009" w:type="dxa"/>
            <w:noWrap/>
            <w:vAlign w:val="center"/>
            <w:hideMark/>
          </w:tcPr>
          <w:p w14:paraId="00CCA601" w14:textId="77777777" w:rsidR="005B5E8D" w:rsidRPr="005B5E8D" w:rsidRDefault="005B5E8D" w:rsidP="005B5E8D">
            <w:pPr>
              <w:spacing w:line="240" w:lineRule="auto"/>
              <w:ind w:left="-57" w:right="-57" w:firstLine="57"/>
              <w:jc w:val="center"/>
              <w:rPr>
                <w:b/>
                <w:bCs/>
                <w:sz w:val="16"/>
                <w:szCs w:val="16"/>
              </w:rPr>
            </w:pPr>
            <w:r w:rsidRPr="005B5E8D">
              <w:rPr>
                <w:b/>
                <w:bCs/>
                <w:sz w:val="16"/>
                <w:szCs w:val="16"/>
              </w:rPr>
              <w:t>238 904,5</w:t>
            </w:r>
          </w:p>
        </w:tc>
        <w:tc>
          <w:tcPr>
            <w:tcW w:w="1019" w:type="dxa"/>
            <w:noWrap/>
            <w:vAlign w:val="center"/>
            <w:hideMark/>
          </w:tcPr>
          <w:p w14:paraId="46091A94" w14:textId="77777777" w:rsidR="005B5E8D" w:rsidRPr="005B5E8D" w:rsidRDefault="005B5E8D" w:rsidP="005B5E8D">
            <w:pPr>
              <w:spacing w:line="240" w:lineRule="auto"/>
              <w:ind w:left="-57" w:right="-57" w:hanging="8"/>
              <w:jc w:val="center"/>
              <w:rPr>
                <w:b/>
                <w:bCs/>
                <w:sz w:val="16"/>
                <w:szCs w:val="16"/>
              </w:rPr>
            </w:pPr>
            <w:r w:rsidRPr="005B5E8D">
              <w:rPr>
                <w:b/>
                <w:bCs/>
                <w:sz w:val="16"/>
                <w:szCs w:val="16"/>
              </w:rPr>
              <w:t>80,2</w:t>
            </w:r>
          </w:p>
        </w:tc>
      </w:tr>
      <w:tr w:rsidR="005B5E8D" w:rsidRPr="005B5E8D" w14:paraId="1409A23C" w14:textId="77777777" w:rsidTr="005B5E8D">
        <w:trPr>
          <w:trHeight w:val="20"/>
        </w:trPr>
        <w:tc>
          <w:tcPr>
            <w:tcW w:w="11335" w:type="dxa"/>
            <w:hideMark/>
          </w:tcPr>
          <w:p w14:paraId="43286480" w14:textId="76DCEA4A" w:rsidR="005B5E8D" w:rsidRPr="005B5E8D" w:rsidRDefault="005B5E8D" w:rsidP="005B5E8D">
            <w:pPr>
              <w:spacing w:line="240" w:lineRule="auto"/>
              <w:ind w:left="-57" w:right="-57" w:firstLine="57"/>
              <w:rPr>
                <w:sz w:val="16"/>
                <w:szCs w:val="16"/>
              </w:rPr>
            </w:pPr>
            <w:r w:rsidRPr="005B5E8D">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Амурск</w:t>
            </w:r>
            <w:r w:rsidR="00CC1B2E">
              <w:rPr>
                <w:sz w:val="16"/>
                <w:szCs w:val="16"/>
              </w:rPr>
              <w:t>о</w:t>
            </w:r>
            <w:r w:rsidRPr="005B5E8D">
              <w:rPr>
                <w:sz w:val="16"/>
                <w:szCs w:val="16"/>
              </w:rPr>
              <w:t>й области по выплате денежных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1701" w:type="dxa"/>
            <w:hideMark/>
          </w:tcPr>
          <w:p w14:paraId="7FA4531F" w14:textId="77777777" w:rsidR="005B5E8D" w:rsidRPr="005B5E8D" w:rsidRDefault="005B5E8D" w:rsidP="005B5E8D">
            <w:pPr>
              <w:spacing w:line="240" w:lineRule="auto"/>
              <w:ind w:left="-57" w:right="-57" w:hanging="6"/>
              <w:rPr>
                <w:sz w:val="16"/>
                <w:szCs w:val="16"/>
              </w:rPr>
            </w:pPr>
            <w:r w:rsidRPr="005B5E8D">
              <w:rPr>
                <w:sz w:val="16"/>
                <w:szCs w:val="16"/>
              </w:rPr>
              <w:t>2 02 30027 14 0000 150</w:t>
            </w:r>
          </w:p>
        </w:tc>
        <w:tc>
          <w:tcPr>
            <w:tcW w:w="753" w:type="dxa"/>
            <w:noWrap/>
            <w:vAlign w:val="center"/>
            <w:hideMark/>
          </w:tcPr>
          <w:p w14:paraId="5E15B72F" w14:textId="77777777" w:rsidR="005B5E8D" w:rsidRPr="005B5E8D" w:rsidRDefault="005B5E8D" w:rsidP="005B5E8D">
            <w:pPr>
              <w:spacing w:line="240" w:lineRule="auto"/>
              <w:ind w:left="-57" w:right="-57" w:hanging="6"/>
              <w:jc w:val="center"/>
              <w:rPr>
                <w:sz w:val="16"/>
                <w:szCs w:val="16"/>
              </w:rPr>
            </w:pPr>
            <w:r w:rsidRPr="005B5E8D">
              <w:rPr>
                <w:sz w:val="16"/>
                <w:szCs w:val="16"/>
              </w:rPr>
              <w:t>13 406,4</w:t>
            </w:r>
          </w:p>
        </w:tc>
        <w:tc>
          <w:tcPr>
            <w:tcW w:w="1009" w:type="dxa"/>
            <w:noWrap/>
            <w:vAlign w:val="center"/>
            <w:hideMark/>
          </w:tcPr>
          <w:p w14:paraId="022167B6" w14:textId="77777777" w:rsidR="005B5E8D" w:rsidRPr="005B5E8D" w:rsidRDefault="005B5E8D" w:rsidP="005B5E8D">
            <w:pPr>
              <w:spacing w:line="240" w:lineRule="auto"/>
              <w:ind w:left="-57" w:right="-57" w:firstLine="57"/>
              <w:jc w:val="center"/>
              <w:rPr>
                <w:sz w:val="16"/>
                <w:szCs w:val="16"/>
              </w:rPr>
            </w:pPr>
            <w:r w:rsidRPr="005B5E8D">
              <w:rPr>
                <w:sz w:val="16"/>
                <w:szCs w:val="16"/>
              </w:rPr>
              <w:t>8 460,6</w:t>
            </w:r>
          </w:p>
        </w:tc>
        <w:tc>
          <w:tcPr>
            <w:tcW w:w="1019" w:type="dxa"/>
            <w:noWrap/>
            <w:vAlign w:val="center"/>
            <w:hideMark/>
          </w:tcPr>
          <w:p w14:paraId="5694583B" w14:textId="77777777" w:rsidR="005B5E8D" w:rsidRPr="005B5E8D" w:rsidRDefault="005B5E8D" w:rsidP="005B5E8D">
            <w:pPr>
              <w:spacing w:line="240" w:lineRule="auto"/>
              <w:ind w:left="-57" w:right="-57" w:hanging="8"/>
              <w:jc w:val="center"/>
              <w:rPr>
                <w:sz w:val="16"/>
                <w:szCs w:val="16"/>
              </w:rPr>
            </w:pPr>
            <w:r w:rsidRPr="005B5E8D">
              <w:rPr>
                <w:sz w:val="16"/>
                <w:szCs w:val="16"/>
              </w:rPr>
              <w:t>63,1</w:t>
            </w:r>
          </w:p>
        </w:tc>
      </w:tr>
      <w:tr w:rsidR="005B5E8D" w:rsidRPr="005B5E8D" w14:paraId="54AF1DD7" w14:textId="77777777" w:rsidTr="005B5E8D">
        <w:trPr>
          <w:trHeight w:val="20"/>
        </w:trPr>
        <w:tc>
          <w:tcPr>
            <w:tcW w:w="11335" w:type="dxa"/>
            <w:hideMark/>
          </w:tcPr>
          <w:p w14:paraId="50A19743" w14:textId="77777777" w:rsidR="005B5E8D" w:rsidRPr="005B5E8D" w:rsidRDefault="005B5E8D" w:rsidP="005B5E8D">
            <w:pPr>
              <w:spacing w:line="240" w:lineRule="auto"/>
              <w:ind w:left="-57" w:right="-57" w:firstLine="57"/>
              <w:rPr>
                <w:sz w:val="16"/>
                <w:szCs w:val="16"/>
              </w:rPr>
            </w:pPr>
            <w:r w:rsidRPr="005B5E8D">
              <w:rPr>
                <w:sz w:val="16"/>
                <w:szCs w:val="16"/>
              </w:rPr>
              <w:t>Субвенции бюджетам муниципальных районов, муниципальных и городских округов Амурской области на выплату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1701" w:type="dxa"/>
            <w:noWrap/>
            <w:hideMark/>
          </w:tcPr>
          <w:p w14:paraId="6234B968" w14:textId="77777777" w:rsidR="005B5E8D" w:rsidRPr="005B5E8D" w:rsidRDefault="005B5E8D" w:rsidP="005B5E8D">
            <w:pPr>
              <w:spacing w:line="240" w:lineRule="auto"/>
              <w:ind w:left="-57" w:right="-57" w:hanging="6"/>
              <w:rPr>
                <w:sz w:val="16"/>
                <w:szCs w:val="16"/>
              </w:rPr>
            </w:pPr>
            <w:r w:rsidRPr="005B5E8D">
              <w:rPr>
                <w:sz w:val="16"/>
                <w:szCs w:val="16"/>
              </w:rPr>
              <w:t>2 02 30029 14 0000 150</w:t>
            </w:r>
          </w:p>
        </w:tc>
        <w:tc>
          <w:tcPr>
            <w:tcW w:w="753" w:type="dxa"/>
            <w:noWrap/>
            <w:vAlign w:val="center"/>
            <w:hideMark/>
          </w:tcPr>
          <w:p w14:paraId="1BB9C358" w14:textId="77777777" w:rsidR="005B5E8D" w:rsidRPr="005B5E8D" w:rsidRDefault="005B5E8D" w:rsidP="005B5E8D">
            <w:pPr>
              <w:spacing w:line="240" w:lineRule="auto"/>
              <w:ind w:left="-57" w:right="-57" w:hanging="6"/>
              <w:jc w:val="center"/>
              <w:rPr>
                <w:sz w:val="16"/>
                <w:szCs w:val="16"/>
              </w:rPr>
            </w:pPr>
            <w:r w:rsidRPr="005B5E8D">
              <w:rPr>
                <w:sz w:val="16"/>
                <w:szCs w:val="16"/>
              </w:rPr>
              <w:t>5 441,7</w:t>
            </w:r>
          </w:p>
        </w:tc>
        <w:tc>
          <w:tcPr>
            <w:tcW w:w="1009" w:type="dxa"/>
            <w:noWrap/>
            <w:vAlign w:val="center"/>
            <w:hideMark/>
          </w:tcPr>
          <w:p w14:paraId="4087C469" w14:textId="77777777" w:rsidR="005B5E8D" w:rsidRPr="005B5E8D" w:rsidRDefault="005B5E8D" w:rsidP="005B5E8D">
            <w:pPr>
              <w:spacing w:line="240" w:lineRule="auto"/>
              <w:ind w:left="-57" w:right="-57" w:firstLine="57"/>
              <w:jc w:val="center"/>
              <w:rPr>
                <w:sz w:val="16"/>
                <w:szCs w:val="16"/>
              </w:rPr>
            </w:pPr>
            <w:r w:rsidRPr="005B5E8D">
              <w:rPr>
                <w:sz w:val="16"/>
                <w:szCs w:val="16"/>
              </w:rPr>
              <w:t>4 562,9</w:t>
            </w:r>
          </w:p>
        </w:tc>
        <w:tc>
          <w:tcPr>
            <w:tcW w:w="1019" w:type="dxa"/>
            <w:noWrap/>
            <w:vAlign w:val="center"/>
            <w:hideMark/>
          </w:tcPr>
          <w:p w14:paraId="3386C7E3" w14:textId="77777777" w:rsidR="005B5E8D" w:rsidRPr="005B5E8D" w:rsidRDefault="005B5E8D" w:rsidP="005B5E8D">
            <w:pPr>
              <w:spacing w:line="240" w:lineRule="auto"/>
              <w:ind w:left="-57" w:right="-57" w:hanging="8"/>
              <w:jc w:val="center"/>
              <w:rPr>
                <w:sz w:val="16"/>
                <w:szCs w:val="16"/>
              </w:rPr>
            </w:pPr>
            <w:r w:rsidRPr="005B5E8D">
              <w:rPr>
                <w:sz w:val="16"/>
                <w:szCs w:val="16"/>
              </w:rPr>
              <w:t>83,9</w:t>
            </w:r>
          </w:p>
        </w:tc>
      </w:tr>
      <w:tr w:rsidR="005B5E8D" w:rsidRPr="005B5E8D" w14:paraId="509C993B" w14:textId="77777777" w:rsidTr="005B5E8D">
        <w:trPr>
          <w:trHeight w:val="20"/>
        </w:trPr>
        <w:tc>
          <w:tcPr>
            <w:tcW w:w="11335" w:type="dxa"/>
            <w:hideMark/>
          </w:tcPr>
          <w:p w14:paraId="5D189ACB" w14:textId="77777777" w:rsidR="005B5E8D" w:rsidRPr="005B5E8D" w:rsidRDefault="005B5E8D" w:rsidP="005B5E8D">
            <w:pPr>
              <w:spacing w:line="240" w:lineRule="auto"/>
              <w:ind w:left="-57" w:right="-57" w:firstLine="57"/>
              <w:rPr>
                <w:sz w:val="16"/>
                <w:szCs w:val="16"/>
              </w:rPr>
            </w:pPr>
            <w:r w:rsidRPr="005B5E8D">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hideMark/>
          </w:tcPr>
          <w:p w14:paraId="13F747D9" w14:textId="77777777" w:rsidR="005B5E8D" w:rsidRPr="005B5E8D" w:rsidRDefault="005B5E8D" w:rsidP="005B5E8D">
            <w:pPr>
              <w:spacing w:line="240" w:lineRule="auto"/>
              <w:ind w:left="-57" w:right="-57" w:hanging="6"/>
              <w:rPr>
                <w:sz w:val="16"/>
                <w:szCs w:val="16"/>
              </w:rPr>
            </w:pPr>
            <w:r w:rsidRPr="005B5E8D">
              <w:rPr>
                <w:sz w:val="16"/>
                <w:szCs w:val="16"/>
              </w:rPr>
              <w:t>2 02 35082 14 0000 150</w:t>
            </w:r>
          </w:p>
        </w:tc>
        <w:tc>
          <w:tcPr>
            <w:tcW w:w="753" w:type="dxa"/>
            <w:noWrap/>
            <w:vAlign w:val="center"/>
            <w:hideMark/>
          </w:tcPr>
          <w:p w14:paraId="108C0B1B" w14:textId="77777777" w:rsidR="005B5E8D" w:rsidRPr="005B5E8D" w:rsidRDefault="005B5E8D" w:rsidP="005B5E8D">
            <w:pPr>
              <w:spacing w:line="240" w:lineRule="auto"/>
              <w:ind w:left="-57" w:right="-57" w:hanging="6"/>
              <w:jc w:val="center"/>
              <w:rPr>
                <w:sz w:val="16"/>
                <w:szCs w:val="16"/>
              </w:rPr>
            </w:pPr>
            <w:r w:rsidRPr="005B5E8D">
              <w:rPr>
                <w:sz w:val="16"/>
                <w:szCs w:val="16"/>
              </w:rPr>
              <w:t>6 270,0</w:t>
            </w:r>
          </w:p>
        </w:tc>
        <w:tc>
          <w:tcPr>
            <w:tcW w:w="1009" w:type="dxa"/>
            <w:noWrap/>
            <w:vAlign w:val="center"/>
            <w:hideMark/>
          </w:tcPr>
          <w:p w14:paraId="6792B1EB" w14:textId="77777777" w:rsidR="005B5E8D" w:rsidRPr="005B5E8D" w:rsidRDefault="005B5E8D" w:rsidP="005B5E8D">
            <w:pPr>
              <w:spacing w:line="240" w:lineRule="auto"/>
              <w:ind w:left="-57" w:right="-57" w:firstLine="57"/>
              <w:jc w:val="center"/>
              <w:rPr>
                <w:sz w:val="16"/>
                <w:szCs w:val="16"/>
              </w:rPr>
            </w:pPr>
            <w:r w:rsidRPr="005B5E8D">
              <w:rPr>
                <w:sz w:val="16"/>
                <w:szCs w:val="16"/>
              </w:rPr>
              <w:t>6 144,4</w:t>
            </w:r>
          </w:p>
        </w:tc>
        <w:tc>
          <w:tcPr>
            <w:tcW w:w="1019" w:type="dxa"/>
            <w:noWrap/>
            <w:vAlign w:val="center"/>
            <w:hideMark/>
          </w:tcPr>
          <w:p w14:paraId="01C07D89" w14:textId="77777777" w:rsidR="005B5E8D" w:rsidRPr="005B5E8D" w:rsidRDefault="005B5E8D" w:rsidP="005B5E8D">
            <w:pPr>
              <w:spacing w:line="240" w:lineRule="auto"/>
              <w:ind w:left="-57" w:right="-57" w:hanging="8"/>
              <w:jc w:val="center"/>
              <w:rPr>
                <w:sz w:val="16"/>
                <w:szCs w:val="16"/>
              </w:rPr>
            </w:pPr>
            <w:r w:rsidRPr="005B5E8D">
              <w:rPr>
                <w:sz w:val="16"/>
                <w:szCs w:val="16"/>
              </w:rPr>
              <w:t>98,0</w:t>
            </w:r>
          </w:p>
        </w:tc>
      </w:tr>
      <w:tr w:rsidR="005B5E8D" w:rsidRPr="005B5E8D" w14:paraId="1F453220" w14:textId="77777777" w:rsidTr="005B5E8D">
        <w:trPr>
          <w:trHeight w:val="20"/>
        </w:trPr>
        <w:tc>
          <w:tcPr>
            <w:tcW w:w="11335" w:type="dxa"/>
            <w:hideMark/>
          </w:tcPr>
          <w:p w14:paraId="22AF4993" w14:textId="06E66489" w:rsidR="005B5E8D" w:rsidRPr="005B5E8D" w:rsidRDefault="005B5E8D" w:rsidP="005B5E8D">
            <w:pPr>
              <w:spacing w:line="240" w:lineRule="auto"/>
              <w:ind w:left="-57" w:right="-57" w:firstLine="57"/>
              <w:rPr>
                <w:sz w:val="16"/>
                <w:szCs w:val="16"/>
              </w:rPr>
            </w:pPr>
            <w:r w:rsidRPr="005B5E8D">
              <w:rPr>
                <w:sz w:val="16"/>
                <w:szCs w:val="16"/>
              </w:rPr>
              <w:t>Субвенции, предоставляемые бюджетам муниципальных округов, городски</w:t>
            </w:r>
            <w:r w:rsidR="00CC1B2E">
              <w:rPr>
                <w:sz w:val="16"/>
                <w:szCs w:val="16"/>
              </w:rPr>
              <w:t>х</w:t>
            </w:r>
            <w:r w:rsidRPr="005B5E8D">
              <w:rPr>
                <w:sz w:val="16"/>
                <w:szCs w:val="16"/>
              </w:rPr>
              <w:t xml:space="preserve"> округов и бюджетам поселений Амурской области на осуществление полномочий Российской Федерации по первичному воинскому учету</w:t>
            </w:r>
          </w:p>
        </w:tc>
        <w:tc>
          <w:tcPr>
            <w:tcW w:w="1701" w:type="dxa"/>
            <w:noWrap/>
            <w:hideMark/>
          </w:tcPr>
          <w:p w14:paraId="39A64E6A" w14:textId="77777777" w:rsidR="005B5E8D" w:rsidRPr="005B5E8D" w:rsidRDefault="005B5E8D" w:rsidP="005B5E8D">
            <w:pPr>
              <w:spacing w:line="240" w:lineRule="auto"/>
              <w:ind w:left="-57" w:right="-57" w:hanging="6"/>
              <w:rPr>
                <w:sz w:val="16"/>
                <w:szCs w:val="16"/>
              </w:rPr>
            </w:pPr>
            <w:r w:rsidRPr="005B5E8D">
              <w:rPr>
                <w:sz w:val="16"/>
                <w:szCs w:val="16"/>
              </w:rPr>
              <w:t>2 02 35118 14 0000 150</w:t>
            </w:r>
          </w:p>
        </w:tc>
        <w:tc>
          <w:tcPr>
            <w:tcW w:w="753" w:type="dxa"/>
            <w:noWrap/>
            <w:vAlign w:val="center"/>
            <w:hideMark/>
          </w:tcPr>
          <w:p w14:paraId="3C1B1352" w14:textId="77777777" w:rsidR="005B5E8D" w:rsidRPr="005B5E8D" w:rsidRDefault="005B5E8D" w:rsidP="005B5E8D">
            <w:pPr>
              <w:spacing w:line="240" w:lineRule="auto"/>
              <w:ind w:left="-57" w:right="-57" w:hanging="6"/>
              <w:jc w:val="center"/>
              <w:rPr>
                <w:sz w:val="16"/>
                <w:szCs w:val="16"/>
              </w:rPr>
            </w:pPr>
            <w:r w:rsidRPr="005B5E8D">
              <w:rPr>
                <w:sz w:val="16"/>
                <w:szCs w:val="16"/>
              </w:rPr>
              <w:t>451,1</w:t>
            </w:r>
          </w:p>
        </w:tc>
        <w:tc>
          <w:tcPr>
            <w:tcW w:w="1009" w:type="dxa"/>
            <w:noWrap/>
            <w:vAlign w:val="center"/>
            <w:hideMark/>
          </w:tcPr>
          <w:p w14:paraId="75C11052" w14:textId="77777777" w:rsidR="005B5E8D" w:rsidRPr="005B5E8D" w:rsidRDefault="005B5E8D" w:rsidP="005B5E8D">
            <w:pPr>
              <w:spacing w:line="240" w:lineRule="auto"/>
              <w:ind w:left="-57" w:right="-57" w:firstLine="57"/>
              <w:jc w:val="center"/>
              <w:rPr>
                <w:sz w:val="16"/>
                <w:szCs w:val="16"/>
              </w:rPr>
            </w:pPr>
            <w:r w:rsidRPr="005B5E8D">
              <w:rPr>
                <w:sz w:val="16"/>
                <w:szCs w:val="16"/>
              </w:rPr>
              <w:t>274,5</w:t>
            </w:r>
          </w:p>
        </w:tc>
        <w:tc>
          <w:tcPr>
            <w:tcW w:w="1019" w:type="dxa"/>
            <w:noWrap/>
            <w:vAlign w:val="center"/>
            <w:hideMark/>
          </w:tcPr>
          <w:p w14:paraId="0A9C0A56" w14:textId="77777777" w:rsidR="005B5E8D" w:rsidRPr="005B5E8D" w:rsidRDefault="005B5E8D" w:rsidP="005B5E8D">
            <w:pPr>
              <w:spacing w:line="240" w:lineRule="auto"/>
              <w:ind w:left="-57" w:right="-57" w:hanging="8"/>
              <w:jc w:val="center"/>
              <w:rPr>
                <w:sz w:val="16"/>
                <w:szCs w:val="16"/>
              </w:rPr>
            </w:pPr>
            <w:r w:rsidRPr="005B5E8D">
              <w:rPr>
                <w:sz w:val="16"/>
                <w:szCs w:val="16"/>
              </w:rPr>
              <w:t>60,9</w:t>
            </w:r>
          </w:p>
        </w:tc>
      </w:tr>
      <w:tr w:rsidR="005B5E8D" w:rsidRPr="005B5E8D" w14:paraId="402104C6" w14:textId="77777777" w:rsidTr="005B5E8D">
        <w:trPr>
          <w:trHeight w:val="20"/>
        </w:trPr>
        <w:tc>
          <w:tcPr>
            <w:tcW w:w="11335" w:type="dxa"/>
            <w:hideMark/>
          </w:tcPr>
          <w:p w14:paraId="3CA0C7E6" w14:textId="77777777" w:rsidR="005B5E8D" w:rsidRPr="005B5E8D" w:rsidRDefault="005B5E8D" w:rsidP="005B5E8D">
            <w:pPr>
              <w:spacing w:line="240" w:lineRule="auto"/>
              <w:ind w:left="-57" w:right="-57" w:firstLine="57"/>
              <w:rPr>
                <w:sz w:val="16"/>
                <w:szCs w:val="16"/>
              </w:rPr>
            </w:pPr>
            <w:r w:rsidRPr="005B5E8D">
              <w:rPr>
                <w:sz w:val="16"/>
                <w:szCs w:val="16"/>
              </w:rPr>
              <w:t>Субвенции бюджетам муниципальных районов, городских и муниципальных округов Амурской области  на осуществление переданных государственных полномочий Российской Федерации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1701" w:type="dxa"/>
            <w:hideMark/>
          </w:tcPr>
          <w:p w14:paraId="7F2186F6" w14:textId="77777777" w:rsidR="005B5E8D" w:rsidRPr="005B5E8D" w:rsidRDefault="005B5E8D" w:rsidP="005B5E8D">
            <w:pPr>
              <w:spacing w:line="240" w:lineRule="auto"/>
              <w:ind w:left="-57" w:right="-57" w:hanging="6"/>
              <w:rPr>
                <w:sz w:val="16"/>
                <w:szCs w:val="16"/>
              </w:rPr>
            </w:pPr>
            <w:r w:rsidRPr="005B5E8D">
              <w:rPr>
                <w:sz w:val="16"/>
                <w:szCs w:val="16"/>
              </w:rPr>
              <w:t>2 02 35120 14 0000 150</w:t>
            </w:r>
          </w:p>
        </w:tc>
        <w:tc>
          <w:tcPr>
            <w:tcW w:w="753" w:type="dxa"/>
            <w:noWrap/>
            <w:vAlign w:val="center"/>
            <w:hideMark/>
          </w:tcPr>
          <w:p w14:paraId="4443855A" w14:textId="77777777" w:rsidR="005B5E8D" w:rsidRPr="005B5E8D" w:rsidRDefault="005B5E8D" w:rsidP="005B5E8D">
            <w:pPr>
              <w:spacing w:line="240" w:lineRule="auto"/>
              <w:ind w:left="-57" w:right="-57" w:hanging="6"/>
              <w:jc w:val="center"/>
              <w:rPr>
                <w:sz w:val="16"/>
                <w:szCs w:val="16"/>
              </w:rPr>
            </w:pPr>
            <w:r w:rsidRPr="005B5E8D">
              <w:rPr>
                <w:sz w:val="16"/>
                <w:szCs w:val="16"/>
              </w:rPr>
              <w:t>135,8</w:t>
            </w:r>
          </w:p>
        </w:tc>
        <w:tc>
          <w:tcPr>
            <w:tcW w:w="1009" w:type="dxa"/>
            <w:noWrap/>
            <w:vAlign w:val="center"/>
            <w:hideMark/>
          </w:tcPr>
          <w:p w14:paraId="6D5F9C71" w14:textId="77777777" w:rsidR="005B5E8D" w:rsidRPr="005B5E8D" w:rsidRDefault="005B5E8D" w:rsidP="005B5E8D">
            <w:pPr>
              <w:spacing w:line="240" w:lineRule="auto"/>
              <w:ind w:left="-57" w:right="-57" w:firstLine="57"/>
              <w:jc w:val="center"/>
              <w:rPr>
                <w:sz w:val="16"/>
                <w:szCs w:val="16"/>
              </w:rPr>
            </w:pPr>
            <w:r w:rsidRPr="005B5E8D">
              <w:rPr>
                <w:sz w:val="16"/>
                <w:szCs w:val="16"/>
              </w:rPr>
              <w:t>135,8</w:t>
            </w:r>
          </w:p>
        </w:tc>
        <w:tc>
          <w:tcPr>
            <w:tcW w:w="1019" w:type="dxa"/>
            <w:noWrap/>
            <w:vAlign w:val="center"/>
            <w:hideMark/>
          </w:tcPr>
          <w:p w14:paraId="08019796" w14:textId="77777777" w:rsidR="005B5E8D" w:rsidRPr="005B5E8D" w:rsidRDefault="005B5E8D" w:rsidP="005B5E8D">
            <w:pPr>
              <w:spacing w:line="240" w:lineRule="auto"/>
              <w:ind w:left="-57" w:right="-57" w:hanging="8"/>
              <w:jc w:val="center"/>
              <w:rPr>
                <w:sz w:val="16"/>
                <w:szCs w:val="16"/>
              </w:rPr>
            </w:pPr>
            <w:r w:rsidRPr="005B5E8D">
              <w:rPr>
                <w:sz w:val="16"/>
                <w:szCs w:val="16"/>
              </w:rPr>
              <w:t>100,0</w:t>
            </w:r>
          </w:p>
        </w:tc>
      </w:tr>
      <w:tr w:rsidR="005B5E8D" w:rsidRPr="005B5E8D" w14:paraId="22A45FD1" w14:textId="77777777" w:rsidTr="005B5E8D">
        <w:trPr>
          <w:trHeight w:val="20"/>
        </w:trPr>
        <w:tc>
          <w:tcPr>
            <w:tcW w:w="11335" w:type="dxa"/>
            <w:hideMark/>
          </w:tcPr>
          <w:p w14:paraId="4DC0EB02" w14:textId="1A24B0AF" w:rsidR="005B5E8D" w:rsidRPr="005B5E8D" w:rsidRDefault="005B5E8D" w:rsidP="005B5E8D">
            <w:pPr>
              <w:spacing w:line="240" w:lineRule="auto"/>
              <w:ind w:left="-57" w:right="-57" w:firstLine="57"/>
              <w:rPr>
                <w:sz w:val="16"/>
                <w:szCs w:val="16"/>
              </w:rPr>
            </w:pPr>
            <w:r w:rsidRPr="005B5E8D">
              <w:rPr>
                <w:sz w:val="16"/>
                <w:szCs w:val="16"/>
              </w:rPr>
              <w:t xml:space="preserve">Субвенции местным бюджетам на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5B5E8D">
              <w:rPr>
                <w:sz w:val="16"/>
                <w:szCs w:val="16"/>
              </w:rPr>
              <w:t>работникам  муниципальных</w:t>
            </w:r>
            <w:proofErr w:type="gramEnd"/>
            <w:r w:rsidRPr="005B5E8D">
              <w:rPr>
                <w:sz w:val="16"/>
                <w:szCs w:val="16"/>
              </w:rPr>
              <w:t xml:space="preserve"> общеобразовательных организаций</w:t>
            </w:r>
          </w:p>
        </w:tc>
        <w:tc>
          <w:tcPr>
            <w:tcW w:w="1701" w:type="dxa"/>
            <w:hideMark/>
          </w:tcPr>
          <w:p w14:paraId="7D0485B6" w14:textId="77777777" w:rsidR="005B5E8D" w:rsidRPr="005B5E8D" w:rsidRDefault="005B5E8D" w:rsidP="005B5E8D">
            <w:pPr>
              <w:spacing w:line="240" w:lineRule="auto"/>
              <w:ind w:left="-57" w:right="-57" w:hanging="6"/>
              <w:rPr>
                <w:sz w:val="16"/>
                <w:szCs w:val="16"/>
              </w:rPr>
            </w:pPr>
            <w:r w:rsidRPr="005B5E8D">
              <w:rPr>
                <w:sz w:val="16"/>
                <w:szCs w:val="16"/>
              </w:rPr>
              <w:t>2 02 35303 14 0000 150</w:t>
            </w:r>
          </w:p>
        </w:tc>
        <w:tc>
          <w:tcPr>
            <w:tcW w:w="753" w:type="dxa"/>
            <w:noWrap/>
            <w:vAlign w:val="center"/>
            <w:hideMark/>
          </w:tcPr>
          <w:p w14:paraId="318A9D17" w14:textId="77777777" w:rsidR="005B5E8D" w:rsidRPr="005B5E8D" w:rsidRDefault="005B5E8D" w:rsidP="005B5E8D">
            <w:pPr>
              <w:spacing w:line="240" w:lineRule="auto"/>
              <w:ind w:left="-57" w:right="-57" w:hanging="6"/>
              <w:jc w:val="center"/>
              <w:rPr>
                <w:sz w:val="16"/>
                <w:szCs w:val="16"/>
              </w:rPr>
            </w:pPr>
            <w:r w:rsidRPr="005B5E8D">
              <w:rPr>
                <w:sz w:val="16"/>
                <w:szCs w:val="16"/>
              </w:rPr>
              <w:t>16 288,0</w:t>
            </w:r>
          </w:p>
        </w:tc>
        <w:tc>
          <w:tcPr>
            <w:tcW w:w="1009" w:type="dxa"/>
            <w:noWrap/>
            <w:vAlign w:val="center"/>
            <w:hideMark/>
          </w:tcPr>
          <w:p w14:paraId="2DB94C81" w14:textId="77777777" w:rsidR="005B5E8D" w:rsidRPr="005B5E8D" w:rsidRDefault="005B5E8D" w:rsidP="005B5E8D">
            <w:pPr>
              <w:spacing w:line="240" w:lineRule="auto"/>
              <w:ind w:left="-57" w:right="-57" w:firstLine="57"/>
              <w:jc w:val="center"/>
              <w:rPr>
                <w:sz w:val="16"/>
                <w:szCs w:val="16"/>
              </w:rPr>
            </w:pPr>
            <w:r w:rsidRPr="005B5E8D">
              <w:rPr>
                <w:sz w:val="16"/>
                <w:szCs w:val="16"/>
              </w:rPr>
              <w:t>14 349,3</w:t>
            </w:r>
          </w:p>
        </w:tc>
        <w:tc>
          <w:tcPr>
            <w:tcW w:w="1019" w:type="dxa"/>
            <w:noWrap/>
            <w:vAlign w:val="center"/>
            <w:hideMark/>
          </w:tcPr>
          <w:p w14:paraId="38B8BFD7" w14:textId="77777777" w:rsidR="005B5E8D" w:rsidRPr="005B5E8D" w:rsidRDefault="005B5E8D" w:rsidP="005B5E8D">
            <w:pPr>
              <w:spacing w:line="240" w:lineRule="auto"/>
              <w:ind w:left="-57" w:right="-57" w:hanging="8"/>
              <w:jc w:val="center"/>
              <w:rPr>
                <w:sz w:val="16"/>
                <w:szCs w:val="16"/>
              </w:rPr>
            </w:pPr>
            <w:r w:rsidRPr="005B5E8D">
              <w:rPr>
                <w:sz w:val="16"/>
                <w:szCs w:val="16"/>
              </w:rPr>
              <w:t>88,1</w:t>
            </w:r>
          </w:p>
        </w:tc>
      </w:tr>
      <w:tr w:rsidR="005B5E8D" w:rsidRPr="005B5E8D" w14:paraId="0E523C1B" w14:textId="77777777" w:rsidTr="005B5E8D">
        <w:trPr>
          <w:trHeight w:val="20"/>
        </w:trPr>
        <w:tc>
          <w:tcPr>
            <w:tcW w:w="11335" w:type="dxa"/>
            <w:hideMark/>
          </w:tcPr>
          <w:p w14:paraId="16FC9E0F" w14:textId="4FAB91DE" w:rsidR="005B5E8D" w:rsidRPr="005B5E8D" w:rsidRDefault="005B5E8D" w:rsidP="005B5E8D">
            <w:pPr>
              <w:spacing w:line="240" w:lineRule="auto"/>
              <w:ind w:left="-57" w:right="-57" w:firstLine="57"/>
              <w:rPr>
                <w:sz w:val="16"/>
                <w:szCs w:val="16"/>
              </w:rPr>
            </w:pPr>
            <w:r w:rsidRPr="005B5E8D">
              <w:rPr>
                <w:sz w:val="16"/>
                <w:szCs w:val="16"/>
              </w:rPr>
              <w:t>Субвенции местным бюджетам на финансовое обеспечение государственного полномочия Ам</w:t>
            </w:r>
            <w:r w:rsidR="00CC1B2E">
              <w:rPr>
                <w:sz w:val="16"/>
                <w:szCs w:val="16"/>
              </w:rPr>
              <w:t>у</w:t>
            </w:r>
            <w:r w:rsidRPr="005B5E8D">
              <w:rPr>
                <w:sz w:val="16"/>
                <w:szCs w:val="16"/>
              </w:rPr>
              <w:t xml:space="preserve">рской области по организации бесплатного горячего питания обучающихся, получающих начальное общее образование в муниципальных образовательных организациях </w:t>
            </w:r>
          </w:p>
        </w:tc>
        <w:tc>
          <w:tcPr>
            <w:tcW w:w="1701" w:type="dxa"/>
            <w:noWrap/>
            <w:hideMark/>
          </w:tcPr>
          <w:p w14:paraId="744863B6" w14:textId="77777777" w:rsidR="005B5E8D" w:rsidRPr="005B5E8D" w:rsidRDefault="005B5E8D" w:rsidP="005B5E8D">
            <w:pPr>
              <w:spacing w:line="240" w:lineRule="auto"/>
              <w:ind w:left="-57" w:right="-57" w:hanging="6"/>
              <w:rPr>
                <w:sz w:val="16"/>
                <w:szCs w:val="16"/>
              </w:rPr>
            </w:pPr>
            <w:r w:rsidRPr="005B5E8D">
              <w:rPr>
                <w:sz w:val="16"/>
                <w:szCs w:val="16"/>
              </w:rPr>
              <w:t xml:space="preserve"> 2 02 25304 14 0000 150</w:t>
            </w:r>
          </w:p>
        </w:tc>
        <w:tc>
          <w:tcPr>
            <w:tcW w:w="753" w:type="dxa"/>
            <w:vAlign w:val="center"/>
            <w:hideMark/>
          </w:tcPr>
          <w:p w14:paraId="18263B26" w14:textId="77777777" w:rsidR="005B5E8D" w:rsidRPr="005B5E8D" w:rsidRDefault="005B5E8D" w:rsidP="005B5E8D">
            <w:pPr>
              <w:spacing w:line="240" w:lineRule="auto"/>
              <w:ind w:left="-57" w:right="-57" w:hanging="6"/>
              <w:jc w:val="center"/>
              <w:rPr>
                <w:sz w:val="16"/>
                <w:szCs w:val="16"/>
              </w:rPr>
            </w:pPr>
            <w:r w:rsidRPr="005B5E8D">
              <w:rPr>
                <w:sz w:val="16"/>
                <w:szCs w:val="16"/>
              </w:rPr>
              <w:t>9452,3</w:t>
            </w:r>
          </w:p>
        </w:tc>
        <w:tc>
          <w:tcPr>
            <w:tcW w:w="1009" w:type="dxa"/>
            <w:vAlign w:val="center"/>
            <w:hideMark/>
          </w:tcPr>
          <w:p w14:paraId="0DB7E85D" w14:textId="77777777" w:rsidR="005B5E8D" w:rsidRPr="005B5E8D" w:rsidRDefault="005B5E8D" w:rsidP="005B5E8D">
            <w:pPr>
              <w:spacing w:line="240" w:lineRule="auto"/>
              <w:ind w:left="-57" w:right="-57" w:firstLine="57"/>
              <w:jc w:val="center"/>
              <w:rPr>
                <w:sz w:val="16"/>
                <w:szCs w:val="16"/>
              </w:rPr>
            </w:pPr>
            <w:r w:rsidRPr="005B5E8D">
              <w:rPr>
                <w:sz w:val="16"/>
                <w:szCs w:val="16"/>
              </w:rPr>
              <w:t>5278,3</w:t>
            </w:r>
          </w:p>
        </w:tc>
        <w:tc>
          <w:tcPr>
            <w:tcW w:w="1019" w:type="dxa"/>
            <w:noWrap/>
            <w:vAlign w:val="center"/>
            <w:hideMark/>
          </w:tcPr>
          <w:p w14:paraId="6359FD2B" w14:textId="77777777" w:rsidR="005B5E8D" w:rsidRPr="005B5E8D" w:rsidRDefault="005B5E8D" w:rsidP="005B5E8D">
            <w:pPr>
              <w:spacing w:line="240" w:lineRule="auto"/>
              <w:ind w:left="-57" w:right="-57" w:hanging="8"/>
              <w:jc w:val="center"/>
              <w:rPr>
                <w:sz w:val="16"/>
                <w:szCs w:val="16"/>
              </w:rPr>
            </w:pPr>
            <w:r w:rsidRPr="005B5E8D">
              <w:rPr>
                <w:sz w:val="16"/>
                <w:szCs w:val="16"/>
              </w:rPr>
              <w:t>55,8</w:t>
            </w:r>
          </w:p>
        </w:tc>
      </w:tr>
      <w:tr w:rsidR="005B5E8D" w:rsidRPr="005B5E8D" w14:paraId="300F7765" w14:textId="77777777" w:rsidTr="005B5E8D">
        <w:trPr>
          <w:trHeight w:val="20"/>
        </w:trPr>
        <w:tc>
          <w:tcPr>
            <w:tcW w:w="11335" w:type="dxa"/>
            <w:hideMark/>
          </w:tcPr>
          <w:p w14:paraId="03D8975A" w14:textId="77777777" w:rsidR="005B5E8D" w:rsidRPr="005B5E8D" w:rsidRDefault="005B5E8D" w:rsidP="005B5E8D">
            <w:pPr>
              <w:spacing w:line="240" w:lineRule="auto"/>
              <w:ind w:left="-57" w:right="-57" w:firstLine="57"/>
              <w:rPr>
                <w:b/>
                <w:bCs/>
                <w:sz w:val="16"/>
                <w:szCs w:val="16"/>
              </w:rPr>
            </w:pPr>
            <w:r w:rsidRPr="005B5E8D">
              <w:rPr>
                <w:b/>
                <w:bCs/>
                <w:sz w:val="16"/>
                <w:szCs w:val="16"/>
              </w:rPr>
              <w:t>Прочие субвенции бюджетам муниципальных округов, в т.ч.:</w:t>
            </w:r>
          </w:p>
        </w:tc>
        <w:tc>
          <w:tcPr>
            <w:tcW w:w="1701" w:type="dxa"/>
            <w:hideMark/>
          </w:tcPr>
          <w:p w14:paraId="27330C5F" w14:textId="77777777" w:rsidR="005B5E8D" w:rsidRPr="005B5E8D" w:rsidRDefault="005B5E8D" w:rsidP="005B5E8D">
            <w:pPr>
              <w:spacing w:line="240" w:lineRule="auto"/>
              <w:ind w:left="-57" w:right="-57" w:hanging="6"/>
              <w:rPr>
                <w:b/>
                <w:bCs/>
                <w:sz w:val="16"/>
                <w:szCs w:val="16"/>
              </w:rPr>
            </w:pPr>
            <w:r w:rsidRPr="005B5E8D">
              <w:rPr>
                <w:b/>
                <w:bCs/>
                <w:sz w:val="16"/>
                <w:szCs w:val="16"/>
              </w:rPr>
              <w:t>2 02 39999 14 0000 150</w:t>
            </w:r>
          </w:p>
        </w:tc>
        <w:tc>
          <w:tcPr>
            <w:tcW w:w="753" w:type="dxa"/>
            <w:noWrap/>
            <w:vAlign w:val="center"/>
            <w:hideMark/>
          </w:tcPr>
          <w:p w14:paraId="6C6E6696" w14:textId="77777777" w:rsidR="005B5E8D" w:rsidRPr="005B5E8D" w:rsidRDefault="005B5E8D" w:rsidP="005B5E8D">
            <w:pPr>
              <w:spacing w:line="240" w:lineRule="auto"/>
              <w:ind w:left="-57" w:right="-57" w:hanging="6"/>
              <w:jc w:val="center"/>
              <w:rPr>
                <w:b/>
                <w:bCs/>
                <w:sz w:val="16"/>
                <w:szCs w:val="16"/>
              </w:rPr>
            </w:pPr>
            <w:r w:rsidRPr="005B5E8D">
              <w:rPr>
                <w:b/>
                <w:bCs/>
                <w:sz w:val="16"/>
                <w:szCs w:val="16"/>
              </w:rPr>
              <w:t>246 597,6</w:t>
            </w:r>
          </w:p>
        </w:tc>
        <w:tc>
          <w:tcPr>
            <w:tcW w:w="1009" w:type="dxa"/>
            <w:noWrap/>
            <w:vAlign w:val="center"/>
            <w:hideMark/>
          </w:tcPr>
          <w:p w14:paraId="62626CAB" w14:textId="77777777" w:rsidR="005B5E8D" w:rsidRPr="005B5E8D" w:rsidRDefault="005B5E8D" w:rsidP="005B5E8D">
            <w:pPr>
              <w:spacing w:line="240" w:lineRule="auto"/>
              <w:ind w:left="-57" w:right="-57" w:firstLine="57"/>
              <w:jc w:val="center"/>
              <w:rPr>
                <w:b/>
                <w:bCs/>
                <w:sz w:val="16"/>
                <w:szCs w:val="16"/>
              </w:rPr>
            </w:pPr>
            <w:r w:rsidRPr="005B5E8D">
              <w:rPr>
                <w:b/>
                <w:bCs/>
                <w:sz w:val="16"/>
                <w:szCs w:val="16"/>
              </w:rPr>
              <w:t>199 698,7</w:t>
            </w:r>
          </w:p>
        </w:tc>
        <w:tc>
          <w:tcPr>
            <w:tcW w:w="1019" w:type="dxa"/>
            <w:noWrap/>
            <w:vAlign w:val="center"/>
            <w:hideMark/>
          </w:tcPr>
          <w:p w14:paraId="74EFD6C7" w14:textId="77777777" w:rsidR="005B5E8D" w:rsidRPr="005B5E8D" w:rsidRDefault="005B5E8D" w:rsidP="005B5E8D">
            <w:pPr>
              <w:spacing w:line="240" w:lineRule="auto"/>
              <w:ind w:left="-57" w:right="-57" w:hanging="8"/>
              <w:jc w:val="center"/>
              <w:rPr>
                <w:b/>
                <w:bCs/>
                <w:sz w:val="16"/>
                <w:szCs w:val="16"/>
              </w:rPr>
            </w:pPr>
            <w:r w:rsidRPr="005B5E8D">
              <w:rPr>
                <w:b/>
                <w:bCs/>
                <w:sz w:val="16"/>
                <w:szCs w:val="16"/>
              </w:rPr>
              <w:t>81,0</w:t>
            </w:r>
          </w:p>
        </w:tc>
      </w:tr>
      <w:tr w:rsidR="005B5E8D" w:rsidRPr="005B5E8D" w14:paraId="3892E0E8" w14:textId="77777777" w:rsidTr="005B5E8D">
        <w:trPr>
          <w:trHeight w:val="20"/>
        </w:trPr>
        <w:tc>
          <w:tcPr>
            <w:tcW w:w="11335" w:type="dxa"/>
            <w:hideMark/>
          </w:tcPr>
          <w:p w14:paraId="5C643522" w14:textId="0407D109" w:rsidR="005B5E8D" w:rsidRPr="005B5E8D" w:rsidRDefault="005B5E8D" w:rsidP="005B5E8D">
            <w:pPr>
              <w:spacing w:line="240" w:lineRule="auto"/>
              <w:ind w:left="-57" w:right="-57" w:firstLine="57"/>
              <w:rPr>
                <w:sz w:val="16"/>
                <w:szCs w:val="16"/>
              </w:rPr>
            </w:pPr>
            <w:r w:rsidRPr="005B5E8D">
              <w:rPr>
                <w:sz w:val="16"/>
                <w:szCs w:val="16"/>
              </w:rPr>
              <w:t>Субвенции местным бюджетам на финансовое обеспечение государственного полномочия Ам</w:t>
            </w:r>
            <w:r w:rsidR="00CC1B2E">
              <w:rPr>
                <w:sz w:val="16"/>
                <w:szCs w:val="16"/>
              </w:rPr>
              <w:t>у</w:t>
            </w:r>
            <w:r w:rsidRPr="005B5E8D">
              <w:rPr>
                <w:sz w:val="16"/>
                <w:szCs w:val="16"/>
              </w:rPr>
              <w:t>рской области по организации бесплатного горячего питания обучающихся, получающих начальное общее образование в муниципальных образовательных организациях (в части финансового обеспечения материальных средств для осуществления государственного полномочия)</w:t>
            </w:r>
          </w:p>
        </w:tc>
        <w:tc>
          <w:tcPr>
            <w:tcW w:w="1701" w:type="dxa"/>
            <w:hideMark/>
          </w:tcPr>
          <w:p w14:paraId="0B573238"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2B2E5228" w14:textId="77777777" w:rsidR="005B5E8D" w:rsidRPr="005B5E8D" w:rsidRDefault="005B5E8D" w:rsidP="005B5E8D">
            <w:pPr>
              <w:spacing w:line="240" w:lineRule="auto"/>
              <w:ind w:left="-57" w:right="-57" w:hanging="6"/>
              <w:jc w:val="center"/>
              <w:rPr>
                <w:sz w:val="16"/>
                <w:szCs w:val="16"/>
              </w:rPr>
            </w:pPr>
            <w:r w:rsidRPr="005B5E8D">
              <w:rPr>
                <w:sz w:val="16"/>
                <w:szCs w:val="16"/>
              </w:rPr>
              <w:t>94,5</w:t>
            </w:r>
          </w:p>
        </w:tc>
        <w:tc>
          <w:tcPr>
            <w:tcW w:w="1009" w:type="dxa"/>
            <w:noWrap/>
            <w:vAlign w:val="center"/>
            <w:hideMark/>
          </w:tcPr>
          <w:p w14:paraId="2B128AC5" w14:textId="77777777" w:rsidR="005B5E8D" w:rsidRPr="005B5E8D" w:rsidRDefault="005B5E8D" w:rsidP="005B5E8D">
            <w:pPr>
              <w:spacing w:line="240" w:lineRule="auto"/>
              <w:ind w:left="-57" w:right="-57" w:firstLine="57"/>
              <w:jc w:val="center"/>
              <w:rPr>
                <w:sz w:val="16"/>
                <w:szCs w:val="16"/>
              </w:rPr>
            </w:pPr>
            <w:r w:rsidRPr="005B5E8D">
              <w:rPr>
                <w:sz w:val="16"/>
                <w:szCs w:val="16"/>
              </w:rPr>
              <w:t>0,0</w:t>
            </w:r>
          </w:p>
        </w:tc>
        <w:tc>
          <w:tcPr>
            <w:tcW w:w="1019" w:type="dxa"/>
            <w:noWrap/>
            <w:vAlign w:val="center"/>
            <w:hideMark/>
          </w:tcPr>
          <w:p w14:paraId="016270ED" w14:textId="77777777" w:rsidR="005B5E8D" w:rsidRPr="005B5E8D" w:rsidRDefault="005B5E8D" w:rsidP="005B5E8D">
            <w:pPr>
              <w:spacing w:line="240" w:lineRule="auto"/>
              <w:ind w:left="-57" w:right="-57" w:hanging="8"/>
              <w:jc w:val="center"/>
              <w:rPr>
                <w:sz w:val="16"/>
                <w:szCs w:val="16"/>
              </w:rPr>
            </w:pPr>
            <w:r w:rsidRPr="005B5E8D">
              <w:rPr>
                <w:sz w:val="16"/>
                <w:szCs w:val="16"/>
              </w:rPr>
              <w:t>0,0</w:t>
            </w:r>
          </w:p>
        </w:tc>
      </w:tr>
      <w:tr w:rsidR="005B5E8D" w:rsidRPr="005B5E8D" w14:paraId="30E84F84" w14:textId="77777777" w:rsidTr="005B5E8D">
        <w:trPr>
          <w:trHeight w:val="20"/>
        </w:trPr>
        <w:tc>
          <w:tcPr>
            <w:tcW w:w="11335" w:type="dxa"/>
            <w:hideMark/>
          </w:tcPr>
          <w:p w14:paraId="75CAEF95" w14:textId="77777777" w:rsidR="005B5E8D" w:rsidRPr="005B5E8D" w:rsidRDefault="005B5E8D" w:rsidP="005B5E8D">
            <w:pPr>
              <w:spacing w:line="240" w:lineRule="auto"/>
              <w:ind w:left="-57" w:right="-57" w:firstLine="57"/>
              <w:rPr>
                <w:sz w:val="16"/>
                <w:szCs w:val="16"/>
              </w:rPr>
            </w:pPr>
            <w:r w:rsidRPr="005B5E8D">
              <w:rPr>
                <w:sz w:val="16"/>
                <w:szCs w:val="16"/>
              </w:rPr>
              <w:t xml:space="preserve">Субвенции бюджетам муниципальных районов, муниципальных и </w:t>
            </w:r>
            <w:proofErr w:type="gramStart"/>
            <w:r w:rsidRPr="005B5E8D">
              <w:rPr>
                <w:sz w:val="16"/>
                <w:szCs w:val="16"/>
              </w:rPr>
              <w:t>городских  округов</w:t>
            </w:r>
            <w:proofErr w:type="gramEnd"/>
            <w:r w:rsidRPr="005B5E8D">
              <w:rPr>
                <w:sz w:val="16"/>
                <w:szCs w:val="16"/>
              </w:rPr>
              <w:t xml:space="preserve"> Амурской области  на финансовое обеспечение государственных полномочий по созданию и организации деятельности муниципальных  комиссий по делам несовершеннолетних и защите их прав </w:t>
            </w:r>
          </w:p>
        </w:tc>
        <w:tc>
          <w:tcPr>
            <w:tcW w:w="1701" w:type="dxa"/>
            <w:hideMark/>
          </w:tcPr>
          <w:p w14:paraId="0556217E"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544F83B6" w14:textId="77777777" w:rsidR="005B5E8D" w:rsidRPr="005B5E8D" w:rsidRDefault="005B5E8D" w:rsidP="005B5E8D">
            <w:pPr>
              <w:spacing w:line="240" w:lineRule="auto"/>
              <w:ind w:left="-57" w:right="-57" w:hanging="6"/>
              <w:jc w:val="center"/>
              <w:rPr>
                <w:sz w:val="16"/>
                <w:szCs w:val="16"/>
              </w:rPr>
            </w:pPr>
            <w:r w:rsidRPr="005B5E8D">
              <w:rPr>
                <w:sz w:val="16"/>
                <w:szCs w:val="16"/>
              </w:rPr>
              <w:t>611,9</w:t>
            </w:r>
          </w:p>
        </w:tc>
        <w:tc>
          <w:tcPr>
            <w:tcW w:w="1009" w:type="dxa"/>
            <w:noWrap/>
            <w:vAlign w:val="center"/>
            <w:hideMark/>
          </w:tcPr>
          <w:p w14:paraId="097CCC04" w14:textId="77777777" w:rsidR="005B5E8D" w:rsidRPr="005B5E8D" w:rsidRDefault="005B5E8D" w:rsidP="005B5E8D">
            <w:pPr>
              <w:spacing w:line="240" w:lineRule="auto"/>
              <w:ind w:left="-57" w:right="-57" w:firstLine="57"/>
              <w:jc w:val="center"/>
              <w:rPr>
                <w:sz w:val="16"/>
                <w:szCs w:val="16"/>
              </w:rPr>
            </w:pPr>
            <w:r w:rsidRPr="005B5E8D">
              <w:rPr>
                <w:sz w:val="16"/>
                <w:szCs w:val="16"/>
              </w:rPr>
              <w:t>501,0</w:t>
            </w:r>
          </w:p>
        </w:tc>
        <w:tc>
          <w:tcPr>
            <w:tcW w:w="1019" w:type="dxa"/>
            <w:noWrap/>
            <w:vAlign w:val="center"/>
            <w:hideMark/>
          </w:tcPr>
          <w:p w14:paraId="13AB6257" w14:textId="77777777" w:rsidR="005B5E8D" w:rsidRPr="005B5E8D" w:rsidRDefault="005B5E8D" w:rsidP="005B5E8D">
            <w:pPr>
              <w:spacing w:line="240" w:lineRule="auto"/>
              <w:ind w:left="-57" w:right="-57" w:hanging="8"/>
              <w:jc w:val="center"/>
              <w:rPr>
                <w:sz w:val="16"/>
                <w:szCs w:val="16"/>
              </w:rPr>
            </w:pPr>
            <w:r w:rsidRPr="005B5E8D">
              <w:rPr>
                <w:sz w:val="16"/>
                <w:szCs w:val="16"/>
              </w:rPr>
              <w:t>81,9</w:t>
            </w:r>
          </w:p>
        </w:tc>
      </w:tr>
      <w:tr w:rsidR="005B5E8D" w:rsidRPr="005B5E8D" w14:paraId="23FDC9B3" w14:textId="77777777" w:rsidTr="005B5E8D">
        <w:trPr>
          <w:trHeight w:val="20"/>
        </w:trPr>
        <w:tc>
          <w:tcPr>
            <w:tcW w:w="11335" w:type="dxa"/>
            <w:hideMark/>
          </w:tcPr>
          <w:p w14:paraId="5B3F3F5C" w14:textId="77777777" w:rsidR="005B5E8D" w:rsidRPr="005B5E8D" w:rsidRDefault="005B5E8D" w:rsidP="005B5E8D">
            <w:pPr>
              <w:spacing w:line="240" w:lineRule="auto"/>
              <w:ind w:left="-57" w:right="-57" w:firstLine="57"/>
              <w:rPr>
                <w:sz w:val="16"/>
                <w:szCs w:val="16"/>
              </w:rPr>
            </w:pPr>
            <w:r w:rsidRPr="005B5E8D">
              <w:rPr>
                <w:sz w:val="16"/>
                <w:szCs w:val="16"/>
              </w:rPr>
              <w:t xml:space="preserve">Субвенции бюджетам муниципальных образований области на финансовое обеспечение государственных полномочий по организационному обеспечению деятельности административных комиссий </w:t>
            </w:r>
          </w:p>
        </w:tc>
        <w:tc>
          <w:tcPr>
            <w:tcW w:w="1701" w:type="dxa"/>
            <w:hideMark/>
          </w:tcPr>
          <w:p w14:paraId="246EA668"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43F2B288" w14:textId="77777777" w:rsidR="005B5E8D" w:rsidRPr="005B5E8D" w:rsidRDefault="005B5E8D" w:rsidP="005B5E8D">
            <w:pPr>
              <w:spacing w:line="240" w:lineRule="auto"/>
              <w:ind w:left="-57" w:right="-57" w:hanging="6"/>
              <w:jc w:val="center"/>
              <w:rPr>
                <w:sz w:val="16"/>
                <w:szCs w:val="16"/>
              </w:rPr>
            </w:pPr>
            <w:r w:rsidRPr="005B5E8D">
              <w:rPr>
                <w:sz w:val="16"/>
                <w:szCs w:val="16"/>
              </w:rPr>
              <w:t>1 198,3</w:t>
            </w:r>
          </w:p>
        </w:tc>
        <w:tc>
          <w:tcPr>
            <w:tcW w:w="1009" w:type="dxa"/>
            <w:noWrap/>
            <w:vAlign w:val="center"/>
            <w:hideMark/>
          </w:tcPr>
          <w:p w14:paraId="50B7E193" w14:textId="77777777" w:rsidR="005B5E8D" w:rsidRPr="005B5E8D" w:rsidRDefault="005B5E8D" w:rsidP="005B5E8D">
            <w:pPr>
              <w:spacing w:line="240" w:lineRule="auto"/>
              <w:ind w:left="-57" w:right="-57" w:firstLine="57"/>
              <w:jc w:val="center"/>
              <w:rPr>
                <w:sz w:val="16"/>
                <w:szCs w:val="16"/>
              </w:rPr>
            </w:pPr>
            <w:r w:rsidRPr="005B5E8D">
              <w:rPr>
                <w:sz w:val="16"/>
                <w:szCs w:val="16"/>
              </w:rPr>
              <w:t>651,6</w:t>
            </w:r>
          </w:p>
        </w:tc>
        <w:tc>
          <w:tcPr>
            <w:tcW w:w="1019" w:type="dxa"/>
            <w:noWrap/>
            <w:vAlign w:val="center"/>
            <w:hideMark/>
          </w:tcPr>
          <w:p w14:paraId="395599E5" w14:textId="77777777" w:rsidR="005B5E8D" w:rsidRPr="005B5E8D" w:rsidRDefault="005B5E8D" w:rsidP="005B5E8D">
            <w:pPr>
              <w:spacing w:line="240" w:lineRule="auto"/>
              <w:ind w:left="-57" w:right="-57" w:hanging="8"/>
              <w:jc w:val="center"/>
              <w:rPr>
                <w:sz w:val="16"/>
                <w:szCs w:val="16"/>
              </w:rPr>
            </w:pPr>
            <w:r w:rsidRPr="005B5E8D">
              <w:rPr>
                <w:sz w:val="16"/>
                <w:szCs w:val="16"/>
              </w:rPr>
              <w:t>54,4</w:t>
            </w:r>
          </w:p>
        </w:tc>
      </w:tr>
      <w:tr w:rsidR="005B5E8D" w:rsidRPr="005B5E8D" w14:paraId="738486D7" w14:textId="77777777" w:rsidTr="005B5E8D">
        <w:trPr>
          <w:trHeight w:val="20"/>
        </w:trPr>
        <w:tc>
          <w:tcPr>
            <w:tcW w:w="11335" w:type="dxa"/>
            <w:hideMark/>
          </w:tcPr>
          <w:p w14:paraId="5A2F93E5" w14:textId="77777777" w:rsidR="005B5E8D" w:rsidRPr="005B5E8D" w:rsidRDefault="005B5E8D" w:rsidP="005B5E8D">
            <w:pPr>
              <w:spacing w:line="240" w:lineRule="auto"/>
              <w:ind w:left="-57" w:right="-57" w:firstLine="57"/>
              <w:rPr>
                <w:sz w:val="16"/>
                <w:szCs w:val="16"/>
              </w:rPr>
            </w:pPr>
            <w:r w:rsidRPr="005B5E8D">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1701" w:type="dxa"/>
            <w:hideMark/>
          </w:tcPr>
          <w:p w14:paraId="6E49970C"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1834A5EB" w14:textId="77777777" w:rsidR="005B5E8D" w:rsidRPr="005B5E8D" w:rsidRDefault="005B5E8D" w:rsidP="005B5E8D">
            <w:pPr>
              <w:spacing w:line="240" w:lineRule="auto"/>
              <w:ind w:left="-57" w:right="-57" w:hanging="6"/>
              <w:jc w:val="center"/>
              <w:rPr>
                <w:sz w:val="16"/>
                <w:szCs w:val="16"/>
              </w:rPr>
            </w:pPr>
            <w:r w:rsidRPr="005B5E8D">
              <w:rPr>
                <w:sz w:val="16"/>
                <w:szCs w:val="16"/>
              </w:rPr>
              <w:t>611,9</w:t>
            </w:r>
          </w:p>
        </w:tc>
        <w:tc>
          <w:tcPr>
            <w:tcW w:w="1009" w:type="dxa"/>
            <w:noWrap/>
            <w:vAlign w:val="center"/>
            <w:hideMark/>
          </w:tcPr>
          <w:p w14:paraId="36CDD3E8" w14:textId="77777777" w:rsidR="005B5E8D" w:rsidRPr="005B5E8D" w:rsidRDefault="005B5E8D" w:rsidP="005B5E8D">
            <w:pPr>
              <w:spacing w:line="240" w:lineRule="auto"/>
              <w:ind w:left="-57" w:right="-57" w:firstLine="57"/>
              <w:jc w:val="center"/>
              <w:rPr>
                <w:sz w:val="16"/>
                <w:szCs w:val="16"/>
              </w:rPr>
            </w:pPr>
            <w:r w:rsidRPr="005B5E8D">
              <w:rPr>
                <w:sz w:val="16"/>
                <w:szCs w:val="16"/>
              </w:rPr>
              <w:t>465,1</w:t>
            </w:r>
          </w:p>
        </w:tc>
        <w:tc>
          <w:tcPr>
            <w:tcW w:w="1019" w:type="dxa"/>
            <w:noWrap/>
            <w:vAlign w:val="center"/>
            <w:hideMark/>
          </w:tcPr>
          <w:p w14:paraId="11473337" w14:textId="77777777" w:rsidR="005B5E8D" w:rsidRPr="005B5E8D" w:rsidRDefault="005B5E8D" w:rsidP="005B5E8D">
            <w:pPr>
              <w:spacing w:line="240" w:lineRule="auto"/>
              <w:ind w:left="-57" w:right="-57" w:hanging="8"/>
              <w:jc w:val="center"/>
              <w:rPr>
                <w:sz w:val="16"/>
                <w:szCs w:val="16"/>
              </w:rPr>
            </w:pPr>
            <w:r w:rsidRPr="005B5E8D">
              <w:rPr>
                <w:sz w:val="16"/>
                <w:szCs w:val="16"/>
              </w:rPr>
              <w:t>76,0</w:t>
            </w:r>
          </w:p>
        </w:tc>
      </w:tr>
      <w:tr w:rsidR="005B5E8D" w:rsidRPr="005B5E8D" w14:paraId="433CA811" w14:textId="77777777" w:rsidTr="005B5E8D">
        <w:trPr>
          <w:trHeight w:val="20"/>
        </w:trPr>
        <w:tc>
          <w:tcPr>
            <w:tcW w:w="11335" w:type="dxa"/>
            <w:hideMark/>
          </w:tcPr>
          <w:p w14:paraId="3E35D958" w14:textId="77777777" w:rsidR="005B5E8D" w:rsidRPr="005B5E8D" w:rsidRDefault="005B5E8D" w:rsidP="005B5E8D">
            <w:pPr>
              <w:spacing w:line="240" w:lineRule="auto"/>
              <w:ind w:left="-57" w:right="-57" w:firstLine="57"/>
              <w:rPr>
                <w:sz w:val="16"/>
                <w:szCs w:val="16"/>
              </w:rPr>
            </w:pPr>
            <w:r w:rsidRPr="005B5E8D">
              <w:rPr>
                <w:sz w:val="16"/>
                <w:szCs w:val="16"/>
              </w:rPr>
              <w:t xml:space="preserve">Субвенции бюджетам муниципальных образований на финансовое обеспечение государственных полномочий по компенсации выпадающих </w:t>
            </w:r>
            <w:proofErr w:type="gramStart"/>
            <w:r w:rsidRPr="005B5E8D">
              <w:rPr>
                <w:sz w:val="16"/>
                <w:szCs w:val="16"/>
              </w:rPr>
              <w:t>доходов  теплоснабжающих</w:t>
            </w:r>
            <w:proofErr w:type="gramEnd"/>
            <w:r w:rsidRPr="005B5E8D">
              <w:rPr>
                <w:sz w:val="16"/>
                <w:szCs w:val="16"/>
              </w:rPr>
              <w:t xml:space="preserve"> организаций</w:t>
            </w:r>
          </w:p>
        </w:tc>
        <w:tc>
          <w:tcPr>
            <w:tcW w:w="1701" w:type="dxa"/>
            <w:hideMark/>
          </w:tcPr>
          <w:p w14:paraId="32DFECE5"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vAlign w:val="center"/>
            <w:hideMark/>
          </w:tcPr>
          <w:p w14:paraId="538FE48F" w14:textId="77777777" w:rsidR="005B5E8D" w:rsidRPr="005B5E8D" w:rsidRDefault="005B5E8D" w:rsidP="005B5E8D">
            <w:pPr>
              <w:spacing w:line="240" w:lineRule="auto"/>
              <w:ind w:left="-57" w:right="-57" w:hanging="6"/>
              <w:jc w:val="center"/>
              <w:rPr>
                <w:sz w:val="16"/>
                <w:szCs w:val="16"/>
              </w:rPr>
            </w:pPr>
            <w:r w:rsidRPr="005B5E8D">
              <w:rPr>
                <w:sz w:val="16"/>
                <w:szCs w:val="16"/>
              </w:rPr>
              <w:t>10 002,5</w:t>
            </w:r>
          </w:p>
        </w:tc>
        <w:tc>
          <w:tcPr>
            <w:tcW w:w="1009" w:type="dxa"/>
            <w:vAlign w:val="center"/>
            <w:hideMark/>
          </w:tcPr>
          <w:p w14:paraId="524013D8" w14:textId="77777777" w:rsidR="005B5E8D" w:rsidRPr="005B5E8D" w:rsidRDefault="005B5E8D" w:rsidP="005B5E8D">
            <w:pPr>
              <w:spacing w:line="240" w:lineRule="auto"/>
              <w:ind w:left="-57" w:right="-57" w:firstLine="57"/>
              <w:jc w:val="center"/>
              <w:rPr>
                <w:sz w:val="16"/>
                <w:szCs w:val="16"/>
              </w:rPr>
            </w:pPr>
            <w:r w:rsidRPr="005B5E8D">
              <w:rPr>
                <w:sz w:val="16"/>
                <w:szCs w:val="16"/>
              </w:rPr>
              <w:t>6 939,2</w:t>
            </w:r>
          </w:p>
        </w:tc>
        <w:tc>
          <w:tcPr>
            <w:tcW w:w="1019" w:type="dxa"/>
            <w:noWrap/>
            <w:vAlign w:val="center"/>
            <w:hideMark/>
          </w:tcPr>
          <w:p w14:paraId="7F4633C2" w14:textId="77777777" w:rsidR="005B5E8D" w:rsidRPr="005B5E8D" w:rsidRDefault="005B5E8D" w:rsidP="005B5E8D">
            <w:pPr>
              <w:spacing w:line="240" w:lineRule="auto"/>
              <w:ind w:left="-57" w:right="-57" w:hanging="8"/>
              <w:jc w:val="center"/>
              <w:rPr>
                <w:sz w:val="16"/>
                <w:szCs w:val="16"/>
              </w:rPr>
            </w:pPr>
            <w:r w:rsidRPr="005B5E8D">
              <w:rPr>
                <w:sz w:val="16"/>
                <w:szCs w:val="16"/>
              </w:rPr>
              <w:t>69,4</w:t>
            </w:r>
          </w:p>
        </w:tc>
      </w:tr>
      <w:tr w:rsidR="005B5E8D" w:rsidRPr="005B5E8D" w14:paraId="10F7CACE" w14:textId="77777777" w:rsidTr="005B5E8D">
        <w:trPr>
          <w:trHeight w:val="20"/>
        </w:trPr>
        <w:tc>
          <w:tcPr>
            <w:tcW w:w="11335" w:type="dxa"/>
            <w:hideMark/>
          </w:tcPr>
          <w:p w14:paraId="09086121" w14:textId="77777777" w:rsidR="005B5E8D" w:rsidRPr="005B5E8D" w:rsidRDefault="005B5E8D" w:rsidP="005B5E8D">
            <w:pPr>
              <w:spacing w:line="240" w:lineRule="auto"/>
              <w:ind w:left="-57" w:right="-57" w:firstLine="57"/>
              <w:rPr>
                <w:sz w:val="16"/>
                <w:szCs w:val="16"/>
              </w:rPr>
            </w:pPr>
            <w:r w:rsidRPr="005B5E8D">
              <w:rPr>
                <w:sz w:val="16"/>
                <w:szCs w:val="16"/>
              </w:rPr>
              <w:t xml:space="preserve">Субвенции местным </w:t>
            </w:r>
            <w:proofErr w:type="gramStart"/>
            <w:r w:rsidRPr="005B5E8D">
              <w:rPr>
                <w:sz w:val="16"/>
                <w:szCs w:val="16"/>
              </w:rPr>
              <w:t>бюджетам  на</w:t>
            </w:r>
            <w:proofErr w:type="gramEnd"/>
            <w:r w:rsidRPr="005B5E8D">
              <w:rPr>
                <w:sz w:val="16"/>
                <w:szCs w:val="16"/>
              </w:rPr>
              <w:t xml:space="preserve"> финансовое обеспечение государственных полномочий Амурской области по организации мероприятий при осуществлении деятельности по обращению с  животными без владельцев </w:t>
            </w:r>
          </w:p>
        </w:tc>
        <w:tc>
          <w:tcPr>
            <w:tcW w:w="1701" w:type="dxa"/>
            <w:hideMark/>
          </w:tcPr>
          <w:p w14:paraId="2182F75F"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vAlign w:val="center"/>
            <w:hideMark/>
          </w:tcPr>
          <w:p w14:paraId="3858BCD2" w14:textId="77777777" w:rsidR="005B5E8D" w:rsidRPr="005B5E8D" w:rsidRDefault="005B5E8D" w:rsidP="005B5E8D">
            <w:pPr>
              <w:spacing w:line="240" w:lineRule="auto"/>
              <w:ind w:left="-57" w:right="-57" w:hanging="6"/>
              <w:jc w:val="center"/>
              <w:rPr>
                <w:sz w:val="16"/>
                <w:szCs w:val="16"/>
              </w:rPr>
            </w:pPr>
            <w:r w:rsidRPr="005B5E8D">
              <w:rPr>
                <w:sz w:val="16"/>
                <w:szCs w:val="16"/>
              </w:rPr>
              <w:t>736,1</w:t>
            </w:r>
          </w:p>
        </w:tc>
        <w:tc>
          <w:tcPr>
            <w:tcW w:w="1009" w:type="dxa"/>
            <w:vAlign w:val="center"/>
            <w:hideMark/>
          </w:tcPr>
          <w:p w14:paraId="3F509ECE" w14:textId="77777777" w:rsidR="005B5E8D" w:rsidRPr="005B5E8D" w:rsidRDefault="005B5E8D" w:rsidP="005B5E8D">
            <w:pPr>
              <w:spacing w:line="240" w:lineRule="auto"/>
              <w:ind w:left="-57" w:right="-57" w:firstLine="57"/>
              <w:jc w:val="center"/>
              <w:rPr>
                <w:sz w:val="16"/>
                <w:szCs w:val="16"/>
              </w:rPr>
            </w:pPr>
            <w:r w:rsidRPr="005B5E8D">
              <w:rPr>
                <w:sz w:val="16"/>
                <w:szCs w:val="16"/>
              </w:rPr>
              <w:t>699,2</w:t>
            </w:r>
          </w:p>
        </w:tc>
        <w:tc>
          <w:tcPr>
            <w:tcW w:w="1019" w:type="dxa"/>
            <w:noWrap/>
            <w:vAlign w:val="center"/>
            <w:hideMark/>
          </w:tcPr>
          <w:p w14:paraId="12E90880" w14:textId="77777777" w:rsidR="005B5E8D" w:rsidRPr="005B5E8D" w:rsidRDefault="005B5E8D" w:rsidP="005B5E8D">
            <w:pPr>
              <w:spacing w:line="240" w:lineRule="auto"/>
              <w:ind w:left="-57" w:right="-57" w:hanging="8"/>
              <w:jc w:val="center"/>
              <w:rPr>
                <w:sz w:val="16"/>
                <w:szCs w:val="16"/>
              </w:rPr>
            </w:pPr>
            <w:r w:rsidRPr="005B5E8D">
              <w:rPr>
                <w:sz w:val="16"/>
                <w:szCs w:val="16"/>
              </w:rPr>
              <w:t>95,0</w:t>
            </w:r>
          </w:p>
        </w:tc>
      </w:tr>
      <w:tr w:rsidR="005B5E8D" w:rsidRPr="005B5E8D" w14:paraId="18E7235D" w14:textId="77777777" w:rsidTr="005B5E8D">
        <w:trPr>
          <w:trHeight w:val="20"/>
        </w:trPr>
        <w:tc>
          <w:tcPr>
            <w:tcW w:w="11335" w:type="dxa"/>
            <w:hideMark/>
          </w:tcPr>
          <w:p w14:paraId="0D2BEC13" w14:textId="77777777" w:rsidR="005B5E8D" w:rsidRPr="005B5E8D" w:rsidRDefault="005B5E8D" w:rsidP="005B5E8D">
            <w:pPr>
              <w:spacing w:line="240" w:lineRule="auto"/>
              <w:ind w:left="-57" w:right="-57" w:firstLine="57"/>
              <w:rPr>
                <w:sz w:val="16"/>
                <w:szCs w:val="16"/>
              </w:rPr>
            </w:pPr>
            <w:r w:rsidRPr="005B5E8D">
              <w:rPr>
                <w:sz w:val="16"/>
                <w:szCs w:val="16"/>
              </w:rPr>
              <w:lastRenderedPageBreak/>
              <w:t>Субвенции местным бюджетам на финансовое обеспечение  государственных полномочий Амурской области по постановке на учет и учету граждан, имеющих право на получение жилищных субсидий (единовременных социальных выплат) на приобретение или строительство жилых помещений, в соответствии с Федеральным Законом от 25.10.2002 № 125-ФЗ "О жилищных субсидиях гражданам, выезжающим из районов Крайнего Севера и приравненных к ним местностей"</w:t>
            </w:r>
          </w:p>
        </w:tc>
        <w:tc>
          <w:tcPr>
            <w:tcW w:w="1701" w:type="dxa"/>
            <w:hideMark/>
          </w:tcPr>
          <w:p w14:paraId="690C40F5"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vAlign w:val="center"/>
            <w:hideMark/>
          </w:tcPr>
          <w:p w14:paraId="1624EFB7" w14:textId="77777777" w:rsidR="005B5E8D" w:rsidRPr="005B5E8D" w:rsidRDefault="005B5E8D" w:rsidP="005B5E8D">
            <w:pPr>
              <w:spacing w:line="240" w:lineRule="auto"/>
              <w:ind w:left="-57" w:right="-57" w:hanging="6"/>
              <w:jc w:val="center"/>
              <w:rPr>
                <w:sz w:val="16"/>
                <w:szCs w:val="16"/>
              </w:rPr>
            </w:pPr>
            <w:r w:rsidRPr="005B5E8D">
              <w:rPr>
                <w:sz w:val="16"/>
                <w:szCs w:val="16"/>
              </w:rPr>
              <w:t>0,20</w:t>
            </w:r>
          </w:p>
        </w:tc>
        <w:tc>
          <w:tcPr>
            <w:tcW w:w="1009" w:type="dxa"/>
            <w:vAlign w:val="center"/>
            <w:hideMark/>
          </w:tcPr>
          <w:p w14:paraId="220D0ADC" w14:textId="77777777" w:rsidR="005B5E8D" w:rsidRPr="005B5E8D" w:rsidRDefault="005B5E8D" w:rsidP="005B5E8D">
            <w:pPr>
              <w:spacing w:line="240" w:lineRule="auto"/>
              <w:ind w:left="-57" w:right="-57" w:firstLine="57"/>
              <w:jc w:val="center"/>
              <w:rPr>
                <w:sz w:val="16"/>
                <w:szCs w:val="16"/>
              </w:rPr>
            </w:pPr>
            <w:r w:rsidRPr="005B5E8D">
              <w:rPr>
                <w:sz w:val="16"/>
                <w:szCs w:val="16"/>
              </w:rPr>
              <w:t>0,20</w:t>
            </w:r>
          </w:p>
        </w:tc>
        <w:tc>
          <w:tcPr>
            <w:tcW w:w="1019" w:type="dxa"/>
            <w:noWrap/>
            <w:vAlign w:val="center"/>
            <w:hideMark/>
          </w:tcPr>
          <w:p w14:paraId="6966696B" w14:textId="77777777" w:rsidR="005B5E8D" w:rsidRPr="005B5E8D" w:rsidRDefault="005B5E8D" w:rsidP="005B5E8D">
            <w:pPr>
              <w:spacing w:line="240" w:lineRule="auto"/>
              <w:ind w:left="-57" w:right="-57" w:hanging="8"/>
              <w:jc w:val="center"/>
              <w:rPr>
                <w:sz w:val="16"/>
                <w:szCs w:val="16"/>
              </w:rPr>
            </w:pPr>
            <w:r w:rsidRPr="005B5E8D">
              <w:rPr>
                <w:sz w:val="16"/>
                <w:szCs w:val="16"/>
              </w:rPr>
              <w:t>100,0</w:t>
            </w:r>
          </w:p>
        </w:tc>
      </w:tr>
      <w:tr w:rsidR="005B5E8D" w:rsidRPr="005B5E8D" w14:paraId="49BC0229" w14:textId="77777777" w:rsidTr="005B5E8D">
        <w:trPr>
          <w:trHeight w:val="20"/>
        </w:trPr>
        <w:tc>
          <w:tcPr>
            <w:tcW w:w="11335" w:type="dxa"/>
            <w:hideMark/>
          </w:tcPr>
          <w:p w14:paraId="76445311" w14:textId="77777777" w:rsidR="005B5E8D" w:rsidRPr="005B5E8D" w:rsidRDefault="005B5E8D" w:rsidP="005B5E8D">
            <w:pPr>
              <w:spacing w:line="240" w:lineRule="auto"/>
              <w:ind w:left="-57" w:right="-57" w:firstLine="57"/>
              <w:rPr>
                <w:sz w:val="16"/>
                <w:szCs w:val="16"/>
              </w:rPr>
            </w:pPr>
            <w:r w:rsidRPr="005B5E8D">
              <w:rPr>
                <w:sz w:val="16"/>
                <w:szCs w:val="16"/>
              </w:rPr>
              <w:t xml:space="preserve">Субвенции бюджетам муниципальных районов, муниципальных и городских округов области на финансовое </w:t>
            </w:r>
            <w:proofErr w:type="gramStart"/>
            <w:r w:rsidRPr="005B5E8D">
              <w:rPr>
                <w:sz w:val="16"/>
                <w:szCs w:val="16"/>
              </w:rPr>
              <w:t>обеспечение  государственных</w:t>
            </w:r>
            <w:proofErr w:type="gramEnd"/>
            <w:r w:rsidRPr="005B5E8D">
              <w:rPr>
                <w:sz w:val="16"/>
                <w:szCs w:val="16"/>
              </w:rPr>
              <w:t xml:space="preserve"> полномочий Амурской области по назначению и выплате денежной выплаты при передаче ребенка на воспитание в семью</w:t>
            </w:r>
          </w:p>
        </w:tc>
        <w:tc>
          <w:tcPr>
            <w:tcW w:w="1701" w:type="dxa"/>
            <w:hideMark/>
          </w:tcPr>
          <w:p w14:paraId="36339A6E"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74B82D1F" w14:textId="77777777" w:rsidR="005B5E8D" w:rsidRPr="005B5E8D" w:rsidRDefault="005B5E8D" w:rsidP="005B5E8D">
            <w:pPr>
              <w:spacing w:line="240" w:lineRule="auto"/>
              <w:ind w:left="-57" w:right="-57" w:hanging="6"/>
              <w:jc w:val="center"/>
              <w:rPr>
                <w:sz w:val="16"/>
                <w:szCs w:val="16"/>
              </w:rPr>
            </w:pPr>
            <w:r w:rsidRPr="005B5E8D">
              <w:rPr>
                <w:sz w:val="16"/>
                <w:szCs w:val="16"/>
              </w:rPr>
              <w:t>998,7</w:t>
            </w:r>
          </w:p>
        </w:tc>
        <w:tc>
          <w:tcPr>
            <w:tcW w:w="1009" w:type="dxa"/>
            <w:noWrap/>
            <w:vAlign w:val="center"/>
            <w:hideMark/>
          </w:tcPr>
          <w:p w14:paraId="58A8032F" w14:textId="77777777" w:rsidR="005B5E8D" w:rsidRPr="005B5E8D" w:rsidRDefault="005B5E8D" w:rsidP="005B5E8D">
            <w:pPr>
              <w:spacing w:line="240" w:lineRule="auto"/>
              <w:ind w:left="-57" w:right="-57" w:firstLine="57"/>
              <w:jc w:val="center"/>
              <w:rPr>
                <w:sz w:val="16"/>
                <w:szCs w:val="16"/>
              </w:rPr>
            </w:pPr>
            <w:r w:rsidRPr="005B5E8D">
              <w:rPr>
                <w:sz w:val="16"/>
                <w:szCs w:val="16"/>
              </w:rPr>
              <w:t>858,6</w:t>
            </w:r>
          </w:p>
        </w:tc>
        <w:tc>
          <w:tcPr>
            <w:tcW w:w="1019" w:type="dxa"/>
            <w:noWrap/>
            <w:vAlign w:val="center"/>
            <w:hideMark/>
          </w:tcPr>
          <w:p w14:paraId="408F04E8" w14:textId="77777777" w:rsidR="005B5E8D" w:rsidRPr="005B5E8D" w:rsidRDefault="005B5E8D" w:rsidP="005B5E8D">
            <w:pPr>
              <w:spacing w:line="240" w:lineRule="auto"/>
              <w:ind w:left="-57" w:right="-57" w:hanging="8"/>
              <w:jc w:val="center"/>
              <w:rPr>
                <w:sz w:val="16"/>
                <w:szCs w:val="16"/>
              </w:rPr>
            </w:pPr>
            <w:r w:rsidRPr="005B5E8D">
              <w:rPr>
                <w:sz w:val="16"/>
                <w:szCs w:val="16"/>
              </w:rPr>
              <w:t>86,0</w:t>
            </w:r>
          </w:p>
        </w:tc>
      </w:tr>
      <w:tr w:rsidR="005B5E8D" w:rsidRPr="005B5E8D" w14:paraId="52078643" w14:textId="77777777" w:rsidTr="005B5E8D">
        <w:trPr>
          <w:trHeight w:val="20"/>
        </w:trPr>
        <w:tc>
          <w:tcPr>
            <w:tcW w:w="11335" w:type="dxa"/>
            <w:hideMark/>
          </w:tcPr>
          <w:p w14:paraId="4CABBC7B" w14:textId="77777777" w:rsidR="005B5E8D" w:rsidRPr="005B5E8D" w:rsidRDefault="005B5E8D" w:rsidP="005B5E8D">
            <w:pPr>
              <w:spacing w:line="240" w:lineRule="auto"/>
              <w:ind w:left="-57" w:right="-57" w:firstLine="57"/>
              <w:rPr>
                <w:sz w:val="16"/>
                <w:szCs w:val="16"/>
              </w:rPr>
            </w:pPr>
            <w:r w:rsidRPr="005B5E8D">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до окончании обучения</w:t>
            </w:r>
          </w:p>
        </w:tc>
        <w:tc>
          <w:tcPr>
            <w:tcW w:w="1701" w:type="dxa"/>
            <w:hideMark/>
          </w:tcPr>
          <w:p w14:paraId="736A8F80"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5A101304" w14:textId="77777777" w:rsidR="005B5E8D" w:rsidRPr="005B5E8D" w:rsidRDefault="005B5E8D" w:rsidP="005B5E8D">
            <w:pPr>
              <w:spacing w:line="240" w:lineRule="auto"/>
              <w:ind w:left="-57" w:right="-57" w:hanging="6"/>
              <w:jc w:val="center"/>
              <w:rPr>
                <w:sz w:val="16"/>
                <w:szCs w:val="16"/>
              </w:rPr>
            </w:pPr>
            <w:r w:rsidRPr="005B5E8D">
              <w:rPr>
                <w:sz w:val="16"/>
                <w:szCs w:val="16"/>
              </w:rPr>
              <w:t>69,1</w:t>
            </w:r>
          </w:p>
        </w:tc>
        <w:tc>
          <w:tcPr>
            <w:tcW w:w="1009" w:type="dxa"/>
            <w:noWrap/>
            <w:vAlign w:val="center"/>
            <w:hideMark/>
          </w:tcPr>
          <w:p w14:paraId="35B6617C" w14:textId="77777777" w:rsidR="005B5E8D" w:rsidRPr="005B5E8D" w:rsidRDefault="005B5E8D" w:rsidP="005B5E8D">
            <w:pPr>
              <w:spacing w:line="240" w:lineRule="auto"/>
              <w:ind w:left="-57" w:right="-57" w:firstLine="57"/>
              <w:jc w:val="center"/>
              <w:rPr>
                <w:sz w:val="16"/>
                <w:szCs w:val="16"/>
              </w:rPr>
            </w:pPr>
            <w:r w:rsidRPr="005B5E8D">
              <w:rPr>
                <w:sz w:val="16"/>
                <w:szCs w:val="16"/>
              </w:rPr>
              <w:t>50,0</w:t>
            </w:r>
          </w:p>
        </w:tc>
        <w:tc>
          <w:tcPr>
            <w:tcW w:w="1019" w:type="dxa"/>
            <w:noWrap/>
            <w:vAlign w:val="center"/>
            <w:hideMark/>
          </w:tcPr>
          <w:p w14:paraId="30C6B481" w14:textId="77777777" w:rsidR="005B5E8D" w:rsidRPr="005B5E8D" w:rsidRDefault="005B5E8D" w:rsidP="005B5E8D">
            <w:pPr>
              <w:spacing w:line="240" w:lineRule="auto"/>
              <w:ind w:left="-57" w:right="-57" w:hanging="8"/>
              <w:jc w:val="center"/>
              <w:rPr>
                <w:sz w:val="16"/>
                <w:szCs w:val="16"/>
              </w:rPr>
            </w:pPr>
            <w:r w:rsidRPr="005B5E8D">
              <w:rPr>
                <w:sz w:val="16"/>
                <w:szCs w:val="16"/>
              </w:rPr>
              <w:t>72,4</w:t>
            </w:r>
          </w:p>
        </w:tc>
      </w:tr>
      <w:tr w:rsidR="005B5E8D" w:rsidRPr="005B5E8D" w14:paraId="2DD2022F" w14:textId="77777777" w:rsidTr="005B5E8D">
        <w:trPr>
          <w:trHeight w:val="20"/>
        </w:trPr>
        <w:tc>
          <w:tcPr>
            <w:tcW w:w="11335" w:type="dxa"/>
            <w:hideMark/>
          </w:tcPr>
          <w:p w14:paraId="05B6AA89" w14:textId="77777777" w:rsidR="005B5E8D" w:rsidRPr="005B5E8D" w:rsidRDefault="005B5E8D" w:rsidP="005B5E8D">
            <w:pPr>
              <w:spacing w:line="240" w:lineRule="auto"/>
              <w:ind w:left="-57" w:right="-57" w:firstLine="57"/>
              <w:rPr>
                <w:sz w:val="16"/>
                <w:szCs w:val="16"/>
              </w:rPr>
            </w:pPr>
            <w:r w:rsidRPr="005B5E8D">
              <w:rPr>
                <w:sz w:val="16"/>
                <w:szCs w:val="16"/>
              </w:rPr>
              <w:t xml:space="preserve">Субвенции бюджетам муниципальных районов, муниципальных и городских округов области </w:t>
            </w:r>
            <w:proofErr w:type="gramStart"/>
            <w:r w:rsidRPr="005B5E8D">
              <w:rPr>
                <w:sz w:val="16"/>
                <w:szCs w:val="16"/>
              </w:rPr>
              <w:t>на  финансовое</w:t>
            </w:r>
            <w:proofErr w:type="gramEnd"/>
            <w:r w:rsidRPr="005B5E8D">
              <w:rPr>
                <w:sz w:val="16"/>
                <w:szCs w:val="16"/>
              </w:rPr>
              <w:t xml:space="preserve"> обеспечение государственных полномочий по организации и осуществлению деятельности по опеке и попечительству в отношении несовершеннолетних лиц </w:t>
            </w:r>
          </w:p>
        </w:tc>
        <w:tc>
          <w:tcPr>
            <w:tcW w:w="1701" w:type="dxa"/>
            <w:hideMark/>
          </w:tcPr>
          <w:p w14:paraId="4BB8F65A"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11CFB776" w14:textId="77777777" w:rsidR="005B5E8D" w:rsidRPr="005B5E8D" w:rsidRDefault="005B5E8D" w:rsidP="005B5E8D">
            <w:pPr>
              <w:spacing w:line="240" w:lineRule="auto"/>
              <w:ind w:left="-57" w:right="-57" w:hanging="6"/>
              <w:jc w:val="center"/>
              <w:rPr>
                <w:sz w:val="16"/>
                <w:szCs w:val="16"/>
              </w:rPr>
            </w:pPr>
            <w:r w:rsidRPr="005B5E8D">
              <w:rPr>
                <w:sz w:val="16"/>
                <w:szCs w:val="16"/>
              </w:rPr>
              <w:t>1 399,5</w:t>
            </w:r>
          </w:p>
        </w:tc>
        <w:tc>
          <w:tcPr>
            <w:tcW w:w="1009" w:type="dxa"/>
            <w:noWrap/>
            <w:vAlign w:val="center"/>
            <w:hideMark/>
          </w:tcPr>
          <w:p w14:paraId="68BDD865" w14:textId="77777777" w:rsidR="005B5E8D" w:rsidRPr="005B5E8D" w:rsidRDefault="005B5E8D" w:rsidP="005B5E8D">
            <w:pPr>
              <w:spacing w:line="240" w:lineRule="auto"/>
              <w:ind w:left="-57" w:right="-57" w:firstLine="57"/>
              <w:jc w:val="center"/>
              <w:rPr>
                <w:sz w:val="16"/>
                <w:szCs w:val="16"/>
              </w:rPr>
            </w:pPr>
            <w:r w:rsidRPr="005B5E8D">
              <w:rPr>
                <w:sz w:val="16"/>
                <w:szCs w:val="16"/>
              </w:rPr>
              <w:t>1 056,5</w:t>
            </w:r>
          </w:p>
        </w:tc>
        <w:tc>
          <w:tcPr>
            <w:tcW w:w="1019" w:type="dxa"/>
            <w:noWrap/>
            <w:vAlign w:val="center"/>
            <w:hideMark/>
          </w:tcPr>
          <w:p w14:paraId="5623932D" w14:textId="77777777" w:rsidR="005B5E8D" w:rsidRPr="005B5E8D" w:rsidRDefault="005B5E8D" w:rsidP="005B5E8D">
            <w:pPr>
              <w:spacing w:line="240" w:lineRule="auto"/>
              <w:ind w:left="-57" w:right="-57" w:hanging="8"/>
              <w:jc w:val="center"/>
              <w:rPr>
                <w:sz w:val="16"/>
                <w:szCs w:val="16"/>
              </w:rPr>
            </w:pPr>
            <w:r w:rsidRPr="005B5E8D">
              <w:rPr>
                <w:sz w:val="16"/>
                <w:szCs w:val="16"/>
              </w:rPr>
              <w:t>75,5</w:t>
            </w:r>
          </w:p>
        </w:tc>
      </w:tr>
      <w:tr w:rsidR="005B5E8D" w:rsidRPr="005B5E8D" w14:paraId="57264A50" w14:textId="77777777" w:rsidTr="005B5E8D">
        <w:trPr>
          <w:trHeight w:val="20"/>
        </w:trPr>
        <w:tc>
          <w:tcPr>
            <w:tcW w:w="11335" w:type="dxa"/>
            <w:hideMark/>
          </w:tcPr>
          <w:p w14:paraId="6CAAA0EF" w14:textId="77777777" w:rsidR="005B5E8D" w:rsidRPr="005B5E8D" w:rsidRDefault="005B5E8D" w:rsidP="005B5E8D">
            <w:pPr>
              <w:spacing w:line="240" w:lineRule="auto"/>
              <w:ind w:left="-57" w:right="-57" w:firstLine="57"/>
              <w:rPr>
                <w:sz w:val="16"/>
                <w:szCs w:val="16"/>
              </w:rPr>
            </w:pPr>
            <w:r w:rsidRPr="005B5E8D">
              <w:rPr>
                <w:sz w:val="16"/>
                <w:szCs w:val="16"/>
              </w:rPr>
              <w:t>Субвенции бюджетам муниципальных районов, муниципальных и городских округов на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701" w:type="dxa"/>
            <w:hideMark/>
          </w:tcPr>
          <w:p w14:paraId="68ECE530"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vAlign w:val="center"/>
            <w:hideMark/>
          </w:tcPr>
          <w:p w14:paraId="63213FB9" w14:textId="77777777" w:rsidR="005B5E8D" w:rsidRPr="005B5E8D" w:rsidRDefault="005B5E8D" w:rsidP="005B5E8D">
            <w:pPr>
              <w:spacing w:line="240" w:lineRule="auto"/>
              <w:ind w:left="-57" w:right="-57" w:hanging="6"/>
              <w:jc w:val="center"/>
              <w:rPr>
                <w:sz w:val="16"/>
                <w:szCs w:val="16"/>
              </w:rPr>
            </w:pPr>
            <w:r w:rsidRPr="005B5E8D">
              <w:rPr>
                <w:sz w:val="16"/>
                <w:szCs w:val="16"/>
              </w:rPr>
              <w:t>228 983,7</w:t>
            </w:r>
          </w:p>
        </w:tc>
        <w:tc>
          <w:tcPr>
            <w:tcW w:w="1009" w:type="dxa"/>
            <w:vAlign w:val="center"/>
            <w:hideMark/>
          </w:tcPr>
          <w:p w14:paraId="0D967B85" w14:textId="77777777" w:rsidR="005B5E8D" w:rsidRPr="005B5E8D" w:rsidRDefault="005B5E8D" w:rsidP="005B5E8D">
            <w:pPr>
              <w:spacing w:line="240" w:lineRule="auto"/>
              <w:ind w:left="-57" w:right="-57" w:firstLine="57"/>
              <w:jc w:val="center"/>
              <w:rPr>
                <w:sz w:val="16"/>
                <w:szCs w:val="16"/>
              </w:rPr>
            </w:pPr>
            <w:r w:rsidRPr="005B5E8D">
              <w:rPr>
                <w:sz w:val="16"/>
                <w:szCs w:val="16"/>
              </w:rPr>
              <w:t>187 641,2</w:t>
            </w:r>
          </w:p>
        </w:tc>
        <w:tc>
          <w:tcPr>
            <w:tcW w:w="1019" w:type="dxa"/>
            <w:noWrap/>
            <w:vAlign w:val="center"/>
            <w:hideMark/>
          </w:tcPr>
          <w:p w14:paraId="610D5297" w14:textId="77777777" w:rsidR="005B5E8D" w:rsidRPr="005B5E8D" w:rsidRDefault="005B5E8D" w:rsidP="005B5E8D">
            <w:pPr>
              <w:spacing w:line="240" w:lineRule="auto"/>
              <w:ind w:left="-57" w:right="-57" w:hanging="8"/>
              <w:jc w:val="center"/>
              <w:rPr>
                <w:sz w:val="16"/>
                <w:szCs w:val="16"/>
              </w:rPr>
            </w:pPr>
            <w:r w:rsidRPr="005B5E8D">
              <w:rPr>
                <w:sz w:val="16"/>
                <w:szCs w:val="16"/>
              </w:rPr>
              <w:t>81,9</w:t>
            </w:r>
          </w:p>
        </w:tc>
      </w:tr>
      <w:tr w:rsidR="005B5E8D" w:rsidRPr="005B5E8D" w14:paraId="5DEEA936" w14:textId="77777777" w:rsidTr="005B5E8D">
        <w:trPr>
          <w:trHeight w:val="20"/>
        </w:trPr>
        <w:tc>
          <w:tcPr>
            <w:tcW w:w="11335" w:type="dxa"/>
            <w:hideMark/>
          </w:tcPr>
          <w:p w14:paraId="72FDC8A2" w14:textId="77777777" w:rsidR="005B5E8D" w:rsidRPr="005B5E8D" w:rsidRDefault="005B5E8D" w:rsidP="005B5E8D">
            <w:pPr>
              <w:spacing w:line="240" w:lineRule="auto"/>
              <w:ind w:left="-57" w:right="-57" w:firstLine="57"/>
              <w:rPr>
                <w:sz w:val="16"/>
                <w:szCs w:val="16"/>
              </w:rPr>
            </w:pPr>
            <w:r w:rsidRPr="005B5E8D">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(в части расходов на организацию осуществления полномочий)</w:t>
            </w:r>
          </w:p>
        </w:tc>
        <w:tc>
          <w:tcPr>
            <w:tcW w:w="1701" w:type="dxa"/>
            <w:hideMark/>
          </w:tcPr>
          <w:p w14:paraId="0D06EC6F"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5DA92248" w14:textId="77777777" w:rsidR="005B5E8D" w:rsidRPr="005B5E8D" w:rsidRDefault="005B5E8D" w:rsidP="005B5E8D">
            <w:pPr>
              <w:spacing w:line="240" w:lineRule="auto"/>
              <w:ind w:left="-57" w:right="-57" w:hanging="6"/>
              <w:jc w:val="center"/>
              <w:rPr>
                <w:sz w:val="16"/>
                <w:szCs w:val="16"/>
              </w:rPr>
            </w:pPr>
            <w:r w:rsidRPr="005B5E8D">
              <w:rPr>
                <w:sz w:val="16"/>
                <w:szCs w:val="16"/>
              </w:rPr>
              <w:t>37,6</w:t>
            </w:r>
          </w:p>
        </w:tc>
        <w:tc>
          <w:tcPr>
            <w:tcW w:w="1009" w:type="dxa"/>
            <w:noWrap/>
            <w:vAlign w:val="center"/>
            <w:hideMark/>
          </w:tcPr>
          <w:p w14:paraId="3C951AB1" w14:textId="77777777" w:rsidR="005B5E8D" w:rsidRPr="005B5E8D" w:rsidRDefault="005B5E8D" w:rsidP="005B5E8D">
            <w:pPr>
              <w:spacing w:line="240" w:lineRule="auto"/>
              <w:ind w:left="-57" w:right="-57" w:firstLine="57"/>
              <w:jc w:val="center"/>
              <w:rPr>
                <w:sz w:val="16"/>
                <w:szCs w:val="16"/>
              </w:rPr>
            </w:pPr>
            <w:r w:rsidRPr="005B5E8D">
              <w:rPr>
                <w:sz w:val="16"/>
                <w:szCs w:val="16"/>
              </w:rPr>
              <w:t>36,3</w:t>
            </w:r>
          </w:p>
        </w:tc>
        <w:tc>
          <w:tcPr>
            <w:tcW w:w="1019" w:type="dxa"/>
            <w:noWrap/>
            <w:vAlign w:val="center"/>
            <w:hideMark/>
          </w:tcPr>
          <w:p w14:paraId="3F2DDFC7" w14:textId="77777777" w:rsidR="005B5E8D" w:rsidRPr="005B5E8D" w:rsidRDefault="005B5E8D" w:rsidP="005B5E8D">
            <w:pPr>
              <w:spacing w:line="240" w:lineRule="auto"/>
              <w:ind w:left="-57" w:right="-57" w:hanging="8"/>
              <w:jc w:val="center"/>
              <w:rPr>
                <w:sz w:val="16"/>
                <w:szCs w:val="16"/>
              </w:rPr>
            </w:pPr>
            <w:r w:rsidRPr="005B5E8D">
              <w:rPr>
                <w:sz w:val="16"/>
                <w:szCs w:val="16"/>
              </w:rPr>
              <w:t>96,5</w:t>
            </w:r>
          </w:p>
        </w:tc>
      </w:tr>
      <w:tr w:rsidR="005B5E8D" w:rsidRPr="005B5E8D" w14:paraId="5FB07670" w14:textId="77777777" w:rsidTr="005B5E8D">
        <w:trPr>
          <w:trHeight w:val="20"/>
        </w:trPr>
        <w:tc>
          <w:tcPr>
            <w:tcW w:w="11335" w:type="dxa"/>
            <w:hideMark/>
          </w:tcPr>
          <w:p w14:paraId="27DE673E" w14:textId="77777777" w:rsidR="005B5E8D" w:rsidRPr="005B5E8D" w:rsidRDefault="005B5E8D" w:rsidP="005B5E8D">
            <w:pPr>
              <w:spacing w:line="240" w:lineRule="auto"/>
              <w:ind w:left="-57" w:right="-57" w:firstLine="57"/>
              <w:rPr>
                <w:sz w:val="16"/>
                <w:szCs w:val="16"/>
              </w:rPr>
            </w:pPr>
            <w:r w:rsidRPr="005B5E8D">
              <w:rPr>
                <w:sz w:val="16"/>
                <w:szCs w:val="16"/>
              </w:rPr>
              <w:t>Субвенции местным бюджетам  на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работникам  муниципальных общеобразовательных организаций (в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1701" w:type="dxa"/>
            <w:hideMark/>
          </w:tcPr>
          <w:p w14:paraId="1A2B7B36"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11227740" w14:textId="77777777" w:rsidR="005B5E8D" w:rsidRPr="005B5E8D" w:rsidRDefault="005B5E8D" w:rsidP="005B5E8D">
            <w:pPr>
              <w:spacing w:line="240" w:lineRule="auto"/>
              <w:ind w:left="-57" w:right="-57" w:hanging="6"/>
              <w:jc w:val="center"/>
              <w:rPr>
                <w:sz w:val="16"/>
                <w:szCs w:val="16"/>
              </w:rPr>
            </w:pPr>
            <w:r w:rsidRPr="005B5E8D">
              <w:rPr>
                <w:sz w:val="16"/>
                <w:szCs w:val="16"/>
              </w:rPr>
              <w:t>1 259,6</w:t>
            </w:r>
          </w:p>
        </w:tc>
        <w:tc>
          <w:tcPr>
            <w:tcW w:w="1009" w:type="dxa"/>
            <w:noWrap/>
            <w:vAlign w:val="center"/>
            <w:hideMark/>
          </w:tcPr>
          <w:p w14:paraId="7245814D" w14:textId="77777777" w:rsidR="005B5E8D" w:rsidRPr="005B5E8D" w:rsidRDefault="005B5E8D" w:rsidP="005B5E8D">
            <w:pPr>
              <w:spacing w:line="240" w:lineRule="auto"/>
              <w:ind w:left="-57" w:right="-57" w:firstLine="57"/>
              <w:jc w:val="center"/>
              <w:rPr>
                <w:sz w:val="16"/>
                <w:szCs w:val="16"/>
              </w:rPr>
            </w:pPr>
            <w:r w:rsidRPr="005B5E8D">
              <w:rPr>
                <w:sz w:val="16"/>
                <w:szCs w:val="16"/>
              </w:rPr>
              <w:t>721,1</w:t>
            </w:r>
          </w:p>
        </w:tc>
        <w:tc>
          <w:tcPr>
            <w:tcW w:w="1019" w:type="dxa"/>
            <w:noWrap/>
            <w:vAlign w:val="center"/>
            <w:hideMark/>
          </w:tcPr>
          <w:p w14:paraId="6F7E69DF" w14:textId="77777777" w:rsidR="005B5E8D" w:rsidRPr="005B5E8D" w:rsidRDefault="005B5E8D" w:rsidP="005B5E8D">
            <w:pPr>
              <w:spacing w:line="240" w:lineRule="auto"/>
              <w:ind w:left="-57" w:right="-57" w:hanging="8"/>
              <w:jc w:val="center"/>
              <w:rPr>
                <w:sz w:val="16"/>
                <w:szCs w:val="16"/>
              </w:rPr>
            </w:pPr>
            <w:r w:rsidRPr="005B5E8D">
              <w:rPr>
                <w:sz w:val="16"/>
                <w:szCs w:val="16"/>
              </w:rPr>
              <w:t>57,2</w:t>
            </w:r>
          </w:p>
        </w:tc>
      </w:tr>
      <w:tr w:rsidR="005B5E8D" w:rsidRPr="005B5E8D" w14:paraId="1E54DB64" w14:textId="77777777" w:rsidTr="005B5E8D">
        <w:trPr>
          <w:trHeight w:val="20"/>
        </w:trPr>
        <w:tc>
          <w:tcPr>
            <w:tcW w:w="11335" w:type="dxa"/>
            <w:hideMark/>
          </w:tcPr>
          <w:p w14:paraId="0FBC8C38" w14:textId="64CC36ED" w:rsidR="005B5E8D" w:rsidRPr="005B5E8D" w:rsidRDefault="005B5E8D" w:rsidP="005B5E8D">
            <w:pPr>
              <w:spacing w:line="240" w:lineRule="auto"/>
              <w:ind w:left="-57" w:right="-57" w:firstLine="57"/>
              <w:rPr>
                <w:sz w:val="16"/>
                <w:szCs w:val="16"/>
              </w:rPr>
            </w:pPr>
            <w:r w:rsidRPr="005B5E8D">
              <w:rPr>
                <w:sz w:val="16"/>
                <w:szCs w:val="16"/>
              </w:rPr>
              <w:t>Субвенции местным бюджетам на финансовое обеспечение отдельных государственных полномочий Амурской области по осуществлению регионального государственного контроля (надзора) в области розничной продажи алкогольной и сп</w:t>
            </w:r>
            <w:r w:rsidR="00CC1B2E">
              <w:rPr>
                <w:sz w:val="16"/>
                <w:szCs w:val="16"/>
              </w:rPr>
              <w:t>и</w:t>
            </w:r>
            <w:r w:rsidRPr="005B5E8D">
              <w:rPr>
                <w:sz w:val="16"/>
                <w:szCs w:val="16"/>
              </w:rPr>
              <w:t xml:space="preserve">ртосодержащей продукции </w:t>
            </w:r>
          </w:p>
        </w:tc>
        <w:tc>
          <w:tcPr>
            <w:tcW w:w="1701" w:type="dxa"/>
            <w:hideMark/>
          </w:tcPr>
          <w:p w14:paraId="4F5BF88A" w14:textId="77777777" w:rsidR="005B5E8D" w:rsidRPr="005B5E8D" w:rsidRDefault="005B5E8D" w:rsidP="005B5E8D">
            <w:pPr>
              <w:spacing w:line="240" w:lineRule="auto"/>
              <w:ind w:left="-57" w:right="-57" w:hanging="6"/>
              <w:rPr>
                <w:sz w:val="16"/>
                <w:szCs w:val="16"/>
              </w:rPr>
            </w:pPr>
            <w:r w:rsidRPr="005B5E8D">
              <w:rPr>
                <w:sz w:val="16"/>
                <w:szCs w:val="16"/>
              </w:rPr>
              <w:t>2 02 39999 14 0000 150</w:t>
            </w:r>
          </w:p>
        </w:tc>
        <w:tc>
          <w:tcPr>
            <w:tcW w:w="753" w:type="dxa"/>
            <w:noWrap/>
            <w:vAlign w:val="center"/>
            <w:hideMark/>
          </w:tcPr>
          <w:p w14:paraId="165AA8D1" w14:textId="77777777" w:rsidR="005B5E8D" w:rsidRPr="005B5E8D" w:rsidRDefault="005B5E8D" w:rsidP="005B5E8D">
            <w:pPr>
              <w:spacing w:line="240" w:lineRule="auto"/>
              <w:ind w:left="-57" w:right="-57" w:hanging="6"/>
              <w:jc w:val="center"/>
              <w:rPr>
                <w:sz w:val="16"/>
                <w:szCs w:val="16"/>
              </w:rPr>
            </w:pPr>
            <w:r w:rsidRPr="005B5E8D">
              <w:rPr>
                <w:sz w:val="16"/>
                <w:szCs w:val="16"/>
              </w:rPr>
              <w:t>594,0</w:t>
            </w:r>
          </w:p>
        </w:tc>
        <w:tc>
          <w:tcPr>
            <w:tcW w:w="1009" w:type="dxa"/>
            <w:noWrap/>
            <w:vAlign w:val="center"/>
            <w:hideMark/>
          </w:tcPr>
          <w:p w14:paraId="2F0B15DF" w14:textId="77777777" w:rsidR="005B5E8D" w:rsidRPr="005B5E8D" w:rsidRDefault="005B5E8D" w:rsidP="005B5E8D">
            <w:pPr>
              <w:spacing w:line="240" w:lineRule="auto"/>
              <w:ind w:left="-57" w:right="-57" w:firstLine="57"/>
              <w:jc w:val="center"/>
              <w:rPr>
                <w:sz w:val="16"/>
                <w:szCs w:val="16"/>
              </w:rPr>
            </w:pPr>
            <w:r w:rsidRPr="005B5E8D">
              <w:rPr>
                <w:sz w:val="16"/>
                <w:szCs w:val="16"/>
              </w:rPr>
              <w:t>78,7</w:t>
            </w:r>
          </w:p>
        </w:tc>
        <w:tc>
          <w:tcPr>
            <w:tcW w:w="1019" w:type="dxa"/>
            <w:noWrap/>
            <w:vAlign w:val="center"/>
            <w:hideMark/>
          </w:tcPr>
          <w:p w14:paraId="5752CB7A" w14:textId="77777777" w:rsidR="005B5E8D" w:rsidRPr="005B5E8D" w:rsidRDefault="005B5E8D" w:rsidP="005B5E8D">
            <w:pPr>
              <w:spacing w:line="240" w:lineRule="auto"/>
              <w:ind w:left="-57" w:right="-57" w:hanging="8"/>
              <w:jc w:val="center"/>
              <w:rPr>
                <w:sz w:val="16"/>
                <w:szCs w:val="16"/>
              </w:rPr>
            </w:pPr>
            <w:r w:rsidRPr="005B5E8D">
              <w:rPr>
                <w:sz w:val="16"/>
                <w:szCs w:val="16"/>
              </w:rPr>
              <w:t>13,2</w:t>
            </w:r>
          </w:p>
        </w:tc>
      </w:tr>
      <w:tr w:rsidR="005B5E8D" w:rsidRPr="005B5E8D" w14:paraId="2863F340" w14:textId="77777777" w:rsidTr="005B5E8D">
        <w:trPr>
          <w:trHeight w:val="20"/>
        </w:trPr>
        <w:tc>
          <w:tcPr>
            <w:tcW w:w="11335" w:type="dxa"/>
            <w:hideMark/>
          </w:tcPr>
          <w:p w14:paraId="38715D86" w14:textId="38F30C53" w:rsidR="005B5E8D" w:rsidRPr="005B5E8D" w:rsidRDefault="005B5E8D" w:rsidP="005B5E8D">
            <w:pPr>
              <w:spacing w:line="240" w:lineRule="auto"/>
              <w:ind w:left="-57" w:right="-57" w:firstLine="57"/>
              <w:rPr>
                <w:sz w:val="16"/>
                <w:szCs w:val="16"/>
              </w:rPr>
            </w:pPr>
            <w:r w:rsidRPr="005B5E8D">
              <w:rPr>
                <w:sz w:val="16"/>
                <w:szCs w:val="16"/>
              </w:rPr>
              <w:t xml:space="preserve">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01" w:type="dxa"/>
            <w:noWrap/>
            <w:hideMark/>
          </w:tcPr>
          <w:p w14:paraId="701DC17B" w14:textId="77777777" w:rsidR="005B5E8D" w:rsidRPr="005B5E8D" w:rsidRDefault="005B5E8D" w:rsidP="005B5E8D">
            <w:pPr>
              <w:spacing w:line="240" w:lineRule="auto"/>
              <w:ind w:left="-57" w:right="-57" w:hanging="6"/>
              <w:rPr>
                <w:sz w:val="16"/>
                <w:szCs w:val="16"/>
              </w:rPr>
            </w:pPr>
            <w:r w:rsidRPr="005B5E8D">
              <w:rPr>
                <w:sz w:val="16"/>
                <w:szCs w:val="16"/>
              </w:rPr>
              <w:t xml:space="preserve"> 2 19 00000 00 0000 000</w:t>
            </w:r>
          </w:p>
        </w:tc>
        <w:tc>
          <w:tcPr>
            <w:tcW w:w="753" w:type="dxa"/>
            <w:noWrap/>
            <w:vAlign w:val="center"/>
            <w:hideMark/>
          </w:tcPr>
          <w:p w14:paraId="409489CA" w14:textId="51B6D7BC" w:rsidR="005B5E8D" w:rsidRPr="005B5E8D" w:rsidRDefault="005B5E8D" w:rsidP="005B5E8D">
            <w:pPr>
              <w:spacing w:line="240" w:lineRule="auto"/>
              <w:ind w:left="-57" w:right="-57" w:hanging="6"/>
              <w:jc w:val="center"/>
              <w:rPr>
                <w:sz w:val="16"/>
                <w:szCs w:val="16"/>
              </w:rPr>
            </w:pPr>
          </w:p>
        </w:tc>
        <w:tc>
          <w:tcPr>
            <w:tcW w:w="1009" w:type="dxa"/>
            <w:noWrap/>
            <w:vAlign w:val="center"/>
            <w:hideMark/>
          </w:tcPr>
          <w:p w14:paraId="1D76D8D6" w14:textId="77777777" w:rsidR="005B5E8D" w:rsidRPr="005B5E8D" w:rsidRDefault="005B5E8D" w:rsidP="005B5E8D">
            <w:pPr>
              <w:spacing w:line="240" w:lineRule="auto"/>
              <w:ind w:left="-57" w:right="-57" w:firstLine="57"/>
              <w:jc w:val="center"/>
              <w:rPr>
                <w:sz w:val="16"/>
                <w:szCs w:val="16"/>
              </w:rPr>
            </w:pPr>
            <w:r w:rsidRPr="005B5E8D">
              <w:rPr>
                <w:sz w:val="16"/>
                <w:szCs w:val="16"/>
              </w:rPr>
              <w:t>-18,5</w:t>
            </w:r>
          </w:p>
        </w:tc>
        <w:tc>
          <w:tcPr>
            <w:tcW w:w="1019" w:type="dxa"/>
            <w:noWrap/>
            <w:vAlign w:val="center"/>
            <w:hideMark/>
          </w:tcPr>
          <w:p w14:paraId="73694409" w14:textId="65ED2235" w:rsidR="005B5E8D" w:rsidRPr="005B5E8D" w:rsidRDefault="005B5E8D" w:rsidP="005B5E8D">
            <w:pPr>
              <w:spacing w:line="240" w:lineRule="auto"/>
              <w:ind w:left="-57" w:right="-57" w:hanging="8"/>
              <w:jc w:val="center"/>
              <w:rPr>
                <w:sz w:val="16"/>
                <w:szCs w:val="16"/>
              </w:rPr>
            </w:pPr>
          </w:p>
        </w:tc>
      </w:tr>
      <w:tr w:rsidR="005B5E8D" w:rsidRPr="005B5E8D" w14:paraId="5674F5A6" w14:textId="77777777" w:rsidTr="005B5E8D">
        <w:trPr>
          <w:trHeight w:val="20"/>
        </w:trPr>
        <w:tc>
          <w:tcPr>
            <w:tcW w:w="11335" w:type="dxa"/>
            <w:hideMark/>
          </w:tcPr>
          <w:p w14:paraId="1D7799F8" w14:textId="5F2CB0A1" w:rsidR="005B5E8D" w:rsidRPr="005B5E8D" w:rsidRDefault="005B5E8D" w:rsidP="005B5E8D">
            <w:pPr>
              <w:spacing w:line="240" w:lineRule="auto"/>
              <w:ind w:left="-57" w:right="-57" w:firstLine="57"/>
              <w:rPr>
                <w:sz w:val="16"/>
                <w:szCs w:val="16"/>
              </w:rPr>
            </w:pPr>
            <w:r w:rsidRPr="005B5E8D">
              <w:rPr>
                <w:sz w:val="16"/>
                <w:szCs w:val="16"/>
              </w:rPr>
              <w:t xml:space="preserve">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01" w:type="dxa"/>
            <w:noWrap/>
            <w:hideMark/>
          </w:tcPr>
          <w:p w14:paraId="105A9005" w14:textId="77777777" w:rsidR="005B5E8D" w:rsidRPr="005B5E8D" w:rsidRDefault="005B5E8D" w:rsidP="005B5E8D">
            <w:pPr>
              <w:spacing w:line="240" w:lineRule="auto"/>
              <w:ind w:left="-57" w:right="-57" w:hanging="6"/>
              <w:rPr>
                <w:sz w:val="16"/>
                <w:szCs w:val="16"/>
              </w:rPr>
            </w:pPr>
            <w:r w:rsidRPr="005B5E8D">
              <w:rPr>
                <w:sz w:val="16"/>
                <w:szCs w:val="16"/>
              </w:rPr>
              <w:t xml:space="preserve"> 2 19 60010 14 0000 150</w:t>
            </w:r>
          </w:p>
        </w:tc>
        <w:tc>
          <w:tcPr>
            <w:tcW w:w="753" w:type="dxa"/>
            <w:noWrap/>
            <w:vAlign w:val="center"/>
            <w:hideMark/>
          </w:tcPr>
          <w:p w14:paraId="7D53C9E2" w14:textId="6E7F1CA3" w:rsidR="005B5E8D" w:rsidRPr="005B5E8D" w:rsidRDefault="005B5E8D" w:rsidP="005B5E8D">
            <w:pPr>
              <w:spacing w:line="240" w:lineRule="auto"/>
              <w:ind w:left="-57" w:right="-57" w:hanging="6"/>
              <w:jc w:val="center"/>
              <w:rPr>
                <w:sz w:val="16"/>
                <w:szCs w:val="16"/>
              </w:rPr>
            </w:pPr>
          </w:p>
        </w:tc>
        <w:tc>
          <w:tcPr>
            <w:tcW w:w="1009" w:type="dxa"/>
            <w:noWrap/>
            <w:vAlign w:val="center"/>
            <w:hideMark/>
          </w:tcPr>
          <w:p w14:paraId="1274DA8A" w14:textId="77777777" w:rsidR="005B5E8D" w:rsidRPr="005B5E8D" w:rsidRDefault="005B5E8D" w:rsidP="005B5E8D">
            <w:pPr>
              <w:spacing w:line="240" w:lineRule="auto"/>
              <w:ind w:left="-57" w:right="-57" w:firstLine="57"/>
              <w:jc w:val="center"/>
              <w:rPr>
                <w:sz w:val="16"/>
                <w:szCs w:val="16"/>
              </w:rPr>
            </w:pPr>
            <w:r w:rsidRPr="005B5E8D">
              <w:rPr>
                <w:sz w:val="16"/>
                <w:szCs w:val="16"/>
              </w:rPr>
              <w:t>-18,5</w:t>
            </w:r>
          </w:p>
        </w:tc>
        <w:tc>
          <w:tcPr>
            <w:tcW w:w="1019" w:type="dxa"/>
            <w:noWrap/>
            <w:vAlign w:val="center"/>
            <w:hideMark/>
          </w:tcPr>
          <w:p w14:paraId="27F0A84A" w14:textId="5546471C" w:rsidR="005B5E8D" w:rsidRPr="005B5E8D" w:rsidRDefault="005B5E8D" w:rsidP="005B5E8D">
            <w:pPr>
              <w:spacing w:line="240" w:lineRule="auto"/>
              <w:ind w:left="-57" w:right="-57" w:hanging="8"/>
              <w:jc w:val="center"/>
              <w:rPr>
                <w:sz w:val="16"/>
                <w:szCs w:val="16"/>
              </w:rPr>
            </w:pPr>
          </w:p>
        </w:tc>
      </w:tr>
      <w:tr w:rsidR="005B5E8D" w:rsidRPr="005B5E8D" w14:paraId="151FDBFC" w14:textId="77777777" w:rsidTr="005B5E8D">
        <w:trPr>
          <w:trHeight w:val="20"/>
        </w:trPr>
        <w:tc>
          <w:tcPr>
            <w:tcW w:w="11335" w:type="dxa"/>
            <w:noWrap/>
            <w:hideMark/>
          </w:tcPr>
          <w:p w14:paraId="6000C82E" w14:textId="77777777" w:rsidR="005B5E8D" w:rsidRPr="005B5E8D" w:rsidRDefault="005B5E8D" w:rsidP="005B5E8D">
            <w:pPr>
              <w:spacing w:line="240" w:lineRule="auto"/>
              <w:ind w:left="-57" w:right="-57" w:firstLine="57"/>
              <w:rPr>
                <w:b/>
                <w:bCs/>
                <w:sz w:val="16"/>
                <w:szCs w:val="16"/>
              </w:rPr>
            </w:pPr>
            <w:r w:rsidRPr="005B5E8D">
              <w:rPr>
                <w:b/>
                <w:bCs/>
                <w:sz w:val="16"/>
                <w:szCs w:val="16"/>
              </w:rPr>
              <w:t>ДОХОДЫ БЮДЖЕТА ВСЕГО</w:t>
            </w:r>
          </w:p>
        </w:tc>
        <w:tc>
          <w:tcPr>
            <w:tcW w:w="1701" w:type="dxa"/>
            <w:noWrap/>
            <w:hideMark/>
          </w:tcPr>
          <w:p w14:paraId="190C759D" w14:textId="77777777" w:rsidR="005B5E8D" w:rsidRPr="005B5E8D" w:rsidRDefault="005B5E8D" w:rsidP="005B5E8D">
            <w:pPr>
              <w:spacing w:line="240" w:lineRule="auto"/>
              <w:ind w:left="-57" w:right="-57" w:hanging="6"/>
              <w:rPr>
                <w:b/>
                <w:bCs/>
                <w:sz w:val="16"/>
                <w:szCs w:val="16"/>
              </w:rPr>
            </w:pPr>
            <w:r w:rsidRPr="005B5E8D">
              <w:rPr>
                <w:b/>
                <w:bCs/>
                <w:sz w:val="16"/>
                <w:szCs w:val="16"/>
              </w:rPr>
              <w:t xml:space="preserve"> 8 50 0000 00 0000 000</w:t>
            </w:r>
          </w:p>
        </w:tc>
        <w:tc>
          <w:tcPr>
            <w:tcW w:w="753" w:type="dxa"/>
            <w:noWrap/>
            <w:vAlign w:val="center"/>
            <w:hideMark/>
          </w:tcPr>
          <w:p w14:paraId="0E08C6E7" w14:textId="77777777" w:rsidR="005B5E8D" w:rsidRPr="005B5E8D" w:rsidRDefault="005B5E8D" w:rsidP="005B5E8D">
            <w:pPr>
              <w:spacing w:line="240" w:lineRule="auto"/>
              <w:ind w:left="-57" w:right="-57" w:hanging="6"/>
              <w:jc w:val="center"/>
              <w:rPr>
                <w:b/>
                <w:bCs/>
                <w:sz w:val="16"/>
                <w:szCs w:val="16"/>
              </w:rPr>
            </w:pPr>
            <w:r w:rsidRPr="005B5E8D">
              <w:rPr>
                <w:b/>
                <w:bCs/>
                <w:sz w:val="16"/>
                <w:szCs w:val="16"/>
              </w:rPr>
              <w:t>859 918,6</w:t>
            </w:r>
          </w:p>
        </w:tc>
        <w:tc>
          <w:tcPr>
            <w:tcW w:w="1009" w:type="dxa"/>
            <w:noWrap/>
            <w:vAlign w:val="center"/>
            <w:hideMark/>
          </w:tcPr>
          <w:p w14:paraId="01C34E9C" w14:textId="77777777" w:rsidR="005B5E8D" w:rsidRPr="005B5E8D" w:rsidRDefault="005B5E8D" w:rsidP="005B5E8D">
            <w:pPr>
              <w:spacing w:line="240" w:lineRule="auto"/>
              <w:ind w:left="-57" w:right="-57" w:firstLine="57"/>
              <w:jc w:val="center"/>
              <w:rPr>
                <w:b/>
                <w:bCs/>
                <w:sz w:val="16"/>
                <w:szCs w:val="16"/>
              </w:rPr>
            </w:pPr>
            <w:r w:rsidRPr="005B5E8D">
              <w:rPr>
                <w:b/>
                <w:bCs/>
                <w:sz w:val="16"/>
                <w:szCs w:val="16"/>
              </w:rPr>
              <w:t>549 491,9</w:t>
            </w:r>
          </w:p>
        </w:tc>
        <w:tc>
          <w:tcPr>
            <w:tcW w:w="1019" w:type="dxa"/>
            <w:noWrap/>
            <w:vAlign w:val="center"/>
            <w:hideMark/>
          </w:tcPr>
          <w:p w14:paraId="3CAB5D1C" w14:textId="77777777" w:rsidR="005B5E8D" w:rsidRPr="005B5E8D" w:rsidRDefault="005B5E8D" w:rsidP="005B5E8D">
            <w:pPr>
              <w:spacing w:line="240" w:lineRule="auto"/>
              <w:ind w:left="-57" w:right="-57" w:hanging="8"/>
              <w:jc w:val="center"/>
              <w:rPr>
                <w:b/>
                <w:bCs/>
                <w:sz w:val="16"/>
                <w:szCs w:val="16"/>
              </w:rPr>
            </w:pPr>
            <w:r w:rsidRPr="005B5E8D">
              <w:rPr>
                <w:b/>
                <w:bCs/>
                <w:sz w:val="16"/>
                <w:szCs w:val="16"/>
              </w:rPr>
              <w:t>63,9</w:t>
            </w:r>
          </w:p>
        </w:tc>
      </w:tr>
    </w:tbl>
    <w:p w14:paraId="5714B341" w14:textId="77777777" w:rsidR="00A87685" w:rsidRPr="00A87685" w:rsidRDefault="00A87685" w:rsidP="00A87685">
      <w:pPr>
        <w:spacing w:after="0" w:line="240" w:lineRule="auto"/>
        <w:jc w:val="both"/>
        <w:rPr>
          <w:rFonts w:ascii="Times New Roman" w:hAnsi="Times New Roman" w:cs="Times New Roman"/>
          <w:sz w:val="20"/>
          <w:szCs w:val="20"/>
        </w:rPr>
      </w:pPr>
    </w:p>
    <w:p w14:paraId="08E95861" w14:textId="4781BAEC" w:rsidR="00A87685" w:rsidRPr="00A87685" w:rsidRDefault="0010560D" w:rsidP="00A87685">
      <w:pPr>
        <w:pStyle w:val="13"/>
        <w:jc w:val="both"/>
        <w:rPr>
          <w:b w:val="0"/>
          <w:bCs w:val="0"/>
          <w:sz w:val="20"/>
          <w:szCs w:val="20"/>
        </w:rPr>
      </w:pPr>
      <w:r w:rsidRPr="00A87685">
        <w:rPr>
          <w:b w:val="0"/>
          <w:bCs w:val="0"/>
          <w:sz w:val="20"/>
          <w:szCs w:val="20"/>
        </w:rPr>
        <w:t>Приложение №5 к постановлению главы Завитинского муниципального округа от 15.11.2022 № 1020</w:t>
      </w:r>
      <w:r w:rsidR="00A87685" w:rsidRPr="00A87685">
        <w:rPr>
          <w:b w:val="0"/>
          <w:bCs w:val="0"/>
          <w:sz w:val="20"/>
          <w:szCs w:val="20"/>
        </w:rPr>
        <w:t xml:space="preserve"> Исполнение по программе муниципальных гарантий Завитинского муниципального округа за 9 месяцев 2022 года</w:t>
      </w:r>
      <w:r w:rsidR="00A87685">
        <w:rPr>
          <w:b w:val="0"/>
          <w:bCs w:val="0"/>
          <w:sz w:val="20"/>
          <w:szCs w:val="20"/>
          <w:lang w:val="ru-RU"/>
        </w:rPr>
        <w:t xml:space="preserve"> </w:t>
      </w:r>
      <w:r w:rsidR="00A87685" w:rsidRPr="00A87685">
        <w:rPr>
          <w:b w:val="0"/>
          <w:bCs w:val="0"/>
          <w:sz w:val="20"/>
          <w:szCs w:val="20"/>
        </w:rPr>
        <w:t>Общий объем бюджетных ассигнований, предусмотренных на исполнение муниципальных гарантий Завитинского муниципального округа  по возможным гарантийным случаям</w:t>
      </w:r>
    </w:p>
    <w:p w14:paraId="7AF04319" w14:textId="77777777" w:rsidR="00A87685" w:rsidRPr="00A87685" w:rsidRDefault="00A87685" w:rsidP="00A87685">
      <w:pPr>
        <w:spacing w:after="0" w:line="240" w:lineRule="auto"/>
        <w:jc w:val="both"/>
        <w:rPr>
          <w:rFonts w:ascii="Times New Roman" w:hAnsi="Times New Roman" w:cs="Times New Roman"/>
          <w:sz w:val="20"/>
          <w:szCs w:val="20"/>
        </w:rPr>
      </w:pPr>
      <w:r w:rsidRPr="00A87685">
        <w:rPr>
          <w:rFonts w:ascii="Times New Roman" w:hAnsi="Times New Roman" w:cs="Times New Roman"/>
          <w:sz w:val="20"/>
          <w:szCs w:val="20"/>
        </w:rPr>
        <w:t>(тыс. рублей)</w:t>
      </w:r>
    </w:p>
    <w:tbl>
      <w:tblPr>
        <w:tblW w:w="15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6621"/>
        <w:gridCol w:w="1576"/>
        <w:gridCol w:w="1020"/>
      </w:tblGrid>
      <w:tr w:rsidR="00A87685" w:rsidRPr="00A87685" w14:paraId="21665EC2" w14:textId="77777777" w:rsidTr="00A87685">
        <w:tc>
          <w:tcPr>
            <w:tcW w:w="6516" w:type="dxa"/>
            <w:tcBorders>
              <w:top w:val="single" w:sz="4" w:space="0" w:color="auto"/>
              <w:left w:val="single" w:sz="4" w:space="0" w:color="auto"/>
              <w:bottom w:val="single" w:sz="4" w:space="0" w:color="auto"/>
              <w:right w:val="single" w:sz="4" w:space="0" w:color="auto"/>
            </w:tcBorders>
            <w:hideMark/>
          </w:tcPr>
          <w:p w14:paraId="6E4B0952"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Исполнение муниципальных гарантий Завитинского муниципального округа</w:t>
            </w:r>
          </w:p>
        </w:tc>
        <w:tc>
          <w:tcPr>
            <w:tcW w:w="6621" w:type="dxa"/>
            <w:tcBorders>
              <w:top w:val="single" w:sz="4" w:space="0" w:color="auto"/>
              <w:left w:val="single" w:sz="4" w:space="0" w:color="auto"/>
              <w:bottom w:val="single" w:sz="4" w:space="0" w:color="auto"/>
              <w:right w:val="single" w:sz="4" w:space="0" w:color="auto"/>
            </w:tcBorders>
            <w:hideMark/>
          </w:tcPr>
          <w:p w14:paraId="4FB176B7"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Объем бюджетных ассигнований, предусмотренных на исполнение муниципальных гарантий Завитинского муниципального округа по возможным гарантийным случаям на 2021 год</w:t>
            </w:r>
          </w:p>
        </w:tc>
        <w:tc>
          <w:tcPr>
            <w:tcW w:w="1576" w:type="dxa"/>
            <w:tcBorders>
              <w:top w:val="single" w:sz="4" w:space="0" w:color="auto"/>
              <w:left w:val="single" w:sz="4" w:space="0" w:color="auto"/>
              <w:bottom w:val="single" w:sz="4" w:space="0" w:color="auto"/>
              <w:right w:val="single" w:sz="4" w:space="0" w:color="auto"/>
            </w:tcBorders>
            <w:hideMark/>
          </w:tcPr>
          <w:p w14:paraId="662421EB"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Исполнено за 9 месяцев 2022 года</w:t>
            </w:r>
          </w:p>
        </w:tc>
        <w:tc>
          <w:tcPr>
            <w:tcW w:w="1020" w:type="dxa"/>
            <w:tcBorders>
              <w:top w:val="single" w:sz="4" w:space="0" w:color="auto"/>
              <w:left w:val="single" w:sz="4" w:space="0" w:color="auto"/>
              <w:bottom w:val="single" w:sz="4" w:space="0" w:color="auto"/>
              <w:right w:val="single" w:sz="4" w:space="0" w:color="auto"/>
            </w:tcBorders>
            <w:hideMark/>
          </w:tcPr>
          <w:p w14:paraId="1336339A"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 исполнения</w:t>
            </w:r>
          </w:p>
        </w:tc>
      </w:tr>
      <w:tr w:rsidR="00A87685" w:rsidRPr="00A87685" w14:paraId="396D42A2" w14:textId="77777777" w:rsidTr="00A87685">
        <w:tc>
          <w:tcPr>
            <w:tcW w:w="6516" w:type="dxa"/>
            <w:tcBorders>
              <w:top w:val="single" w:sz="4" w:space="0" w:color="auto"/>
              <w:left w:val="single" w:sz="4" w:space="0" w:color="auto"/>
              <w:bottom w:val="single" w:sz="4" w:space="0" w:color="auto"/>
              <w:right w:val="single" w:sz="4" w:space="0" w:color="auto"/>
            </w:tcBorders>
            <w:hideMark/>
          </w:tcPr>
          <w:p w14:paraId="6F4DFAB6"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За счет источников финансирования дефицита бюджета Завитинского муниципального округа</w:t>
            </w:r>
          </w:p>
        </w:tc>
        <w:tc>
          <w:tcPr>
            <w:tcW w:w="6621" w:type="dxa"/>
            <w:tcBorders>
              <w:top w:val="single" w:sz="4" w:space="0" w:color="auto"/>
              <w:left w:val="single" w:sz="4" w:space="0" w:color="auto"/>
              <w:bottom w:val="single" w:sz="4" w:space="0" w:color="auto"/>
              <w:right w:val="single" w:sz="4" w:space="0" w:color="auto"/>
            </w:tcBorders>
            <w:hideMark/>
          </w:tcPr>
          <w:p w14:paraId="1D9807D6"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0</w:t>
            </w:r>
          </w:p>
        </w:tc>
        <w:tc>
          <w:tcPr>
            <w:tcW w:w="1576" w:type="dxa"/>
            <w:tcBorders>
              <w:top w:val="single" w:sz="4" w:space="0" w:color="auto"/>
              <w:left w:val="single" w:sz="4" w:space="0" w:color="auto"/>
              <w:bottom w:val="single" w:sz="4" w:space="0" w:color="auto"/>
              <w:right w:val="single" w:sz="4" w:space="0" w:color="auto"/>
            </w:tcBorders>
            <w:hideMark/>
          </w:tcPr>
          <w:p w14:paraId="6C716FFC"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hideMark/>
          </w:tcPr>
          <w:p w14:paraId="56E20F2E"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0</w:t>
            </w:r>
          </w:p>
        </w:tc>
      </w:tr>
      <w:tr w:rsidR="00A87685" w:rsidRPr="00A87685" w14:paraId="2DBFF736" w14:textId="77777777" w:rsidTr="00A87685">
        <w:tc>
          <w:tcPr>
            <w:tcW w:w="6516" w:type="dxa"/>
            <w:tcBorders>
              <w:top w:val="single" w:sz="4" w:space="0" w:color="auto"/>
              <w:left w:val="single" w:sz="4" w:space="0" w:color="auto"/>
              <w:bottom w:val="single" w:sz="4" w:space="0" w:color="auto"/>
              <w:right w:val="single" w:sz="4" w:space="0" w:color="auto"/>
            </w:tcBorders>
            <w:hideMark/>
          </w:tcPr>
          <w:p w14:paraId="2FA22269"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За счет расходов Завитинского муниципального округа</w:t>
            </w:r>
          </w:p>
        </w:tc>
        <w:tc>
          <w:tcPr>
            <w:tcW w:w="6621" w:type="dxa"/>
            <w:tcBorders>
              <w:top w:val="single" w:sz="4" w:space="0" w:color="auto"/>
              <w:left w:val="single" w:sz="4" w:space="0" w:color="auto"/>
              <w:bottom w:val="single" w:sz="4" w:space="0" w:color="auto"/>
              <w:right w:val="single" w:sz="4" w:space="0" w:color="auto"/>
            </w:tcBorders>
            <w:hideMark/>
          </w:tcPr>
          <w:p w14:paraId="7A0EDCA6"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0</w:t>
            </w:r>
          </w:p>
        </w:tc>
        <w:tc>
          <w:tcPr>
            <w:tcW w:w="1576" w:type="dxa"/>
            <w:tcBorders>
              <w:top w:val="single" w:sz="4" w:space="0" w:color="auto"/>
              <w:left w:val="single" w:sz="4" w:space="0" w:color="auto"/>
              <w:bottom w:val="single" w:sz="4" w:space="0" w:color="auto"/>
              <w:right w:val="single" w:sz="4" w:space="0" w:color="auto"/>
            </w:tcBorders>
            <w:hideMark/>
          </w:tcPr>
          <w:p w14:paraId="2733C996"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hideMark/>
          </w:tcPr>
          <w:p w14:paraId="08C94DF2"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0</w:t>
            </w:r>
          </w:p>
        </w:tc>
      </w:tr>
      <w:tr w:rsidR="00A87685" w:rsidRPr="00A87685" w14:paraId="30EB99F1" w14:textId="77777777" w:rsidTr="00A87685">
        <w:tc>
          <w:tcPr>
            <w:tcW w:w="6516" w:type="dxa"/>
            <w:tcBorders>
              <w:top w:val="single" w:sz="4" w:space="0" w:color="auto"/>
              <w:left w:val="single" w:sz="4" w:space="0" w:color="auto"/>
              <w:bottom w:val="single" w:sz="4" w:space="0" w:color="auto"/>
              <w:right w:val="single" w:sz="4" w:space="0" w:color="auto"/>
            </w:tcBorders>
            <w:hideMark/>
          </w:tcPr>
          <w:p w14:paraId="387B923B"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 xml:space="preserve">Итого </w:t>
            </w:r>
          </w:p>
        </w:tc>
        <w:tc>
          <w:tcPr>
            <w:tcW w:w="6621" w:type="dxa"/>
            <w:tcBorders>
              <w:top w:val="single" w:sz="4" w:space="0" w:color="auto"/>
              <w:left w:val="single" w:sz="4" w:space="0" w:color="auto"/>
              <w:bottom w:val="single" w:sz="4" w:space="0" w:color="auto"/>
              <w:right w:val="single" w:sz="4" w:space="0" w:color="auto"/>
            </w:tcBorders>
            <w:hideMark/>
          </w:tcPr>
          <w:p w14:paraId="77A5C370"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0</w:t>
            </w:r>
          </w:p>
        </w:tc>
        <w:tc>
          <w:tcPr>
            <w:tcW w:w="1576" w:type="dxa"/>
            <w:tcBorders>
              <w:top w:val="single" w:sz="4" w:space="0" w:color="auto"/>
              <w:left w:val="single" w:sz="4" w:space="0" w:color="auto"/>
              <w:bottom w:val="single" w:sz="4" w:space="0" w:color="auto"/>
              <w:right w:val="single" w:sz="4" w:space="0" w:color="auto"/>
            </w:tcBorders>
            <w:hideMark/>
          </w:tcPr>
          <w:p w14:paraId="2D479002"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hideMark/>
          </w:tcPr>
          <w:p w14:paraId="2D6C5AFE" w14:textId="77777777" w:rsidR="00A87685" w:rsidRPr="00A87685" w:rsidRDefault="00A87685" w:rsidP="00A87685">
            <w:pPr>
              <w:spacing w:after="0" w:line="240" w:lineRule="auto"/>
              <w:jc w:val="both"/>
              <w:rPr>
                <w:rFonts w:ascii="Times New Roman" w:hAnsi="Times New Roman" w:cs="Times New Roman"/>
                <w:sz w:val="16"/>
                <w:szCs w:val="16"/>
              </w:rPr>
            </w:pPr>
            <w:r w:rsidRPr="00A87685">
              <w:rPr>
                <w:rFonts w:ascii="Times New Roman" w:hAnsi="Times New Roman" w:cs="Times New Roman"/>
                <w:sz w:val="16"/>
                <w:szCs w:val="16"/>
              </w:rPr>
              <w:t>0</w:t>
            </w:r>
          </w:p>
        </w:tc>
      </w:tr>
    </w:tbl>
    <w:p w14:paraId="416FE887" w14:textId="77777777" w:rsidR="0010560D" w:rsidRPr="00A87685" w:rsidRDefault="0010560D" w:rsidP="00A87685">
      <w:pPr>
        <w:spacing w:after="0" w:line="240" w:lineRule="auto"/>
        <w:jc w:val="both"/>
        <w:rPr>
          <w:rFonts w:ascii="Times New Roman" w:hAnsi="Times New Roman" w:cs="Times New Roman"/>
          <w:sz w:val="20"/>
          <w:szCs w:val="20"/>
        </w:rPr>
      </w:pPr>
    </w:p>
    <w:p w14:paraId="6CC88171" w14:textId="09640C0D" w:rsidR="0010560D" w:rsidRPr="00A87685" w:rsidRDefault="0010560D" w:rsidP="00A87685">
      <w:pPr>
        <w:spacing w:after="0" w:line="240" w:lineRule="auto"/>
        <w:jc w:val="both"/>
        <w:rPr>
          <w:rFonts w:ascii="Times New Roman" w:hAnsi="Times New Roman" w:cs="Times New Roman"/>
          <w:sz w:val="20"/>
          <w:szCs w:val="20"/>
        </w:rPr>
      </w:pPr>
      <w:r w:rsidRPr="00A87685">
        <w:rPr>
          <w:rFonts w:ascii="Times New Roman" w:hAnsi="Times New Roman" w:cs="Times New Roman"/>
          <w:sz w:val="20"/>
          <w:szCs w:val="20"/>
        </w:rPr>
        <w:t>Приложение №6 к постановлению главы Завитинского муниципального округа от 15.11.2022 № 1020</w:t>
      </w:r>
      <w:r w:rsidR="00AB2BF7">
        <w:rPr>
          <w:rFonts w:ascii="Times New Roman" w:hAnsi="Times New Roman" w:cs="Times New Roman"/>
          <w:sz w:val="20"/>
          <w:szCs w:val="20"/>
        </w:rPr>
        <w:t xml:space="preserve"> </w:t>
      </w:r>
      <w:r w:rsidR="00AB2BF7" w:rsidRPr="00AB2BF7">
        <w:rPr>
          <w:rFonts w:ascii="Times New Roman" w:hAnsi="Times New Roman" w:cs="Times New Roman"/>
          <w:sz w:val="20"/>
          <w:szCs w:val="20"/>
        </w:rPr>
        <w:t>Исполнение по распределению бюджетных ассигнований по целевым статьям (муниципальным программам и непрограмм</w:t>
      </w:r>
      <w:r w:rsidR="00CC1B2E">
        <w:rPr>
          <w:rFonts w:ascii="Times New Roman" w:hAnsi="Times New Roman" w:cs="Times New Roman"/>
          <w:sz w:val="20"/>
          <w:szCs w:val="20"/>
        </w:rPr>
        <w:t>н</w:t>
      </w:r>
      <w:r w:rsidR="00AB2BF7" w:rsidRPr="00AB2BF7">
        <w:rPr>
          <w:rFonts w:ascii="Times New Roman" w:hAnsi="Times New Roman" w:cs="Times New Roman"/>
          <w:sz w:val="20"/>
          <w:szCs w:val="20"/>
        </w:rPr>
        <w:t xml:space="preserve">ым направлениям деятельности), группам видов расходов классификации расходов бюджета муниципального </w:t>
      </w:r>
      <w:proofErr w:type="gramStart"/>
      <w:r w:rsidR="00AB2BF7" w:rsidRPr="00AB2BF7">
        <w:rPr>
          <w:rFonts w:ascii="Times New Roman" w:hAnsi="Times New Roman" w:cs="Times New Roman"/>
          <w:sz w:val="20"/>
          <w:szCs w:val="20"/>
        </w:rPr>
        <w:t>округа  за</w:t>
      </w:r>
      <w:proofErr w:type="gramEnd"/>
      <w:r w:rsidR="00AB2BF7" w:rsidRPr="00AB2BF7">
        <w:rPr>
          <w:rFonts w:ascii="Times New Roman" w:hAnsi="Times New Roman" w:cs="Times New Roman"/>
          <w:sz w:val="20"/>
          <w:szCs w:val="20"/>
        </w:rPr>
        <w:t xml:space="preserve"> 9 месяцев 2022 года</w:t>
      </w:r>
    </w:p>
    <w:tbl>
      <w:tblPr>
        <w:tblW w:w="15806" w:type="dxa"/>
        <w:tblLook w:val="04A0" w:firstRow="1" w:lastRow="0" w:firstColumn="1" w:lastColumn="0" w:noHBand="0" w:noVBand="1"/>
      </w:tblPr>
      <w:tblGrid>
        <w:gridCol w:w="10828"/>
        <w:gridCol w:w="1181"/>
        <w:gridCol w:w="567"/>
        <w:gridCol w:w="1020"/>
        <w:gridCol w:w="1134"/>
        <w:gridCol w:w="1076"/>
      </w:tblGrid>
      <w:tr w:rsidR="00AB2BF7" w:rsidRPr="00AB2BF7" w14:paraId="292B852F" w14:textId="77777777" w:rsidTr="00AB2BF7">
        <w:trPr>
          <w:trHeight w:val="20"/>
        </w:trPr>
        <w:tc>
          <w:tcPr>
            <w:tcW w:w="10828" w:type="dxa"/>
            <w:tcBorders>
              <w:top w:val="nil"/>
              <w:left w:val="nil"/>
              <w:bottom w:val="nil"/>
              <w:right w:val="nil"/>
            </w:tcBorders>
            <w:shd w:val="clear" w:color="000000" w:fill="FFFFFF"/>
            <w:vAlign w:val="bottom"/>
            <w:hideMark/>
          </w:tcPr>
          <w:p w14:paraId="21E1A1BE" w14:textId="77777777" w:rsidR="00AB2BF7" w:rsidRPr="00AB2BF7" w:rsidRDefault="00AB2BF7" w:rsidP="00AB2BF7">
            <w:pPr>
              <w:spacing w:after="0" w:line="240" w:lineRule="auto"/>
              <w:rPr>
                <w:rFonts w:ascii="Arial" w:eastAsia="Times New Roman" w:hAnsi="Arial" w:cs="Arial"/>
                <w:sz w:val="16"/>
                <w:szCs w:val="16"/>
                <w:lang w:eastAsia="ru-RU"/>
              </w:rPr>
            </w:pPr>
            <w:r w:rsidRPr="00AB2BF7">
              <w:rPr>
                <w:rFonts w:ascii="Arial" w:eastAsia="Times New Roman" w:hAnsi="Arial" w:cs="Arial"/>
                <w:sz w:val="16"/>
                <w:szCs w:val="16"/>
                <w:lang w:eastAsia="ru-RU"/>
              </w:rPr>
              <w:t> </w:t>
            </w:r>
          </w:p>
        </w:tc>
        <w:tc>
          <w:tcPr>
            <w:tcW w:w="1181" w:type="dxa"/>
            <w:tcBorders>
              <w:top w:val="nil"/>
              <w:left w:val="nil"/>
              <w:bottom w:val="nil"/>
              <w:right w:val="nil"/>
            </w:tcBorders>
            <w:shd w:val="clear" w:color="000000" w:fill="FFFFFF"/>
            <w:vAlign w:val="bottom"/>
            <w:hideMark/>
          </w:tcPr>
          <w:p w14:paraId="6806C9CB" w14:textId="77777777" w:rsidR="00AB2BF7" w:rsidRPr="00AB2BF7" w:rsidRDefault="00AB2BF7" w:rsidP="00AB2BF7">
            <w:pPr>
              <w:spacing w:after="0" w:line="240" w:lineRule="auto"/>
              <w:rPr>
                <w:rFonts w:ascii="Arial" w:eastAsia="Times New Roman" w:hAnsi="Arial" w:cs="Arial"/>
                <w:sz w:val="16"/>
                <w:szCs w:val="16"/>
                <w:lang w:eastAsia="ru-RU"/>
              </w:rPr>
            </w:pPr>
            <w:r w:rsidRPr="00AB2BF7">
              <w:rPr>
                <w:rFonts w:ascii="Arial" w:eastAsia="Times New Roman" w:hAnsi="Arial" w:cs="Arial"/>
                <w:sz w:val="16"/>
                <w:szCs w:val="16"/>
                <w:lang w:eastAsia="ru-RU"/>
              </w:rPr>
              <w:t> </w:t>
            </w:r>
          </w:p>
        </w:tc>
        <w:tc>
          <w:tcPr>
            <w:tcW w:w="567" w:type="dxa"/>
            <w:tcBorders>
              <w:top w:val="nil"/>
              <w:left w:val="nil"/>
              <w:bottom w:val="nil"/>
              <w:right w:val="nil"/>
            </w:tcBorders>
            <w:shd w:val="clear" w:color="000000" w:fill="FFFFFF"/>
            <w:vAlign w:val="bottom"/>
            <w:hideMark/>
          </w:tcPr>
          <w:p w14:paraId="67784D6E" w14:textId="77777777" w:rsidR="00AB2BF7" w:rsidRPr="00AB2BF7" w:rsidRDefault="00AB2BF7" w:rsidP="00AB2BF7">
            <w:pPr>
              <w:spacing w:after="0" w:line="240" w:lineRule="auto"/>
              <w:rPr>
                <w:rFonts w:ascii="Arial" w:eastAsia="Times New Roman" w:hAnsi="Arial" w:cs="Arial"/>
                <w:sz w:val="16"/>
                <w:szCs w:val="16"/>
                <w:lang w:eastAsia="ru-RU"/>
              </w:rPr>
            </w:pPr>
            <w:r w:rsidRPr="00AB2BF7">
              <w:rPr>
                <w:rFonts w:ascii="Arial" w:eastAsia="Times New Roman" w:hAnsi="Arial" w:cs="Arial"/>
                <w:sz w:val="16"/>
                <w:szCs w:val="16"/>
                <w:lang w:eastAsia="ru-RU"/>
              </w:rPr>
              <w:t> </w:t>
            </w:r>
          </w:p>
        </w:tc>
        <w:tc>
          <w:tcPr>
            <w:tcW w:w="1020" w:type="dxa"/>
            <w:tcBorders>
              <w:top w:val="nil"/>
              <w:left w:val="nil"/>
              <w:bottom w:val="nil"/>
              <w:right w:val="nil"/>
            </w:tcBorders>
            <w:shd w:val="clear" w:color="000000" w:fill="FFFFFF"/>
            <w:vAlign w:val="center"/>
            <w:hideMark/>
          </w:tcPr>
          <w:p w14:paraId="0D3F6941" w14:textId="6A1ABF05" w:rsidR="00AB2BF7" w:rsidRPr="00AB2BF7" w:rsidRDefault="00AB2BF7" w:rsidP="00AB2BF7">
            <w:pPr>
              <w:spacing w:after="0" w:line="240" w:lineRule="auto"/>
              <w:jc w:val="center"/>
              <w:rPr>
                <w:rFonts w:ascii="Arial" w:eastAsia="Times New Roman" w:hAnsi="Arial" w:cs="Arial"/>
                <w:sz w:val="16"/>
                <w:szCs w:val="16"/>
                <w:lang w:eastAsia="ru-RU"/>
              </w:rPr>
            </w:pPr>
          </w:p>
        </w:tc>
        <w:tc>
          <w:tcPr>
            <w:tcW w:w="1134" w:type="dxa"/>
            <w:tcBorders>
              <w:top w:val="nil"/>
              <w:left w:val="nil"/>
              <w:bottom w:val="nil"/>
              <w:right w:val="nil"/>
            </w:tcBorders>
            <w:shd w:val="clear" w:color="000000" w:fill="FFFFFF"/>
            <w:vAlign w:val="center"/>
            <w:hideMark/>
          </w:tcPr>
          <w:p w14:paraId="54B5927E" w14:textId="1F1F142F" w:rsidR="00AB2BF7" w:rsidRPr="00AB2BF7" w:rsidRDefault="00AB2BF7" w:rsidP="00AB2BF7">
            <w:pPr>
              <w:spacing w:after="0" w:line="240" w:lineRule="auto"/>
              <w:jc w:val="center"/>
              <w:rPr>
                <w:rFonts w:ascii="Arial" w:eastAsia="Times New Roman" w:hAnsi="Arial" w:cs="Arial"/>
                <w:sz w:val="16"/>
                <w:szCs w:val="16"/>
                <w:lang w:eastAsia="ru-RU"/>
              </w:rPr>
            </w:pPr>
          </w:p>
        </w:tc>
        <w:tc>
          <w:tcPr>
            <w:tcW w:w="1076" w:type="dxa"/>
            <w:tcBorders>
              <w:top w:val="nil"/>
              <w:left w:val="nil"/>
              <w:bottom w:val="nil"/>
              <w:right w:val="nil"/>
            </w:tcBorders>
            <w:shd w:val="clear" w:color="000000" w:fill="FFFFFF"/>
            <w:vAlign w:val="center"/>
            <w:hideMark/>
          </w:tcPr>
          <w:p w14:paraId="54C1C83C" w14:textId="77777777" w:rsidR="00AB2BF7" w:rsidRPr="00AB2BF7" w:rsidRDefault="00AB2BF7" w:rsidP="00AB2BF7">
            <w:pPr>
              <w:spacing w:after="0" w:line="240" w:lineRule="auto"/>
              <w:jc w:val="center"/>
              <w:rPr>
                <w:rFonts w:ascii="Arial" w:eastAsia="Times New Roman" w:hAnsi="Arial" w:cs="Arial"/>
                <w:sz w:val="16"/>
                <w:szCs w:val="16"/>
                <w:lang w:eastAsia="ru-RU"/>
              </w:rPr>
            </w:pPr>
            <w:r w:rsidRPr="00AB2BF7">
              <w:rPr>
                <w:rFonts w:ascii="Arial" w:eastAsia="Times New Roman" w:hAnsi="Arial" w:cs="Arial"/>
                <w:sz w:val="16"/>
                <w:szCs w:val="16"/>
                <w:lang w:eastAsia="ru-RU"/>
              </w:rPr>
              <w:t>тыс. рублей</w:t>
            </w:r>
          </w:p>
        </w:tc>
      </w:tr>
      <w:tr w:rsidR="00AB2BF7" w:rsidRPr="00AB2BF7" w14:paraId="343358FA" w14:textId="77777777" w:rsidTr="00AB2BF7">
        <w:trPr>
          <w:trHeight w:val="20"/>
        </w:trPr>
        <w:tc>
          <w:tcPr>
            <w:tcW w:w="10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1185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Наименование кода</w:t>
            </w:r>
          </w:p>
        </w:tc>
        <w:tc>
          <w:tcPr>
            <w:tcW w:w="1181" w:type="dxa"/>
            <w:tcBorders>
              <w:top w:val="single" w:sz="4" w:space="0" w:color="auto"/>
              <w:left w:val="nil"/>
              <w:bottom w:val="single" w:sz="4" w:space="0" w:color="auto"/>
              <w:right w:val="single" w:sz="4" w:space="0" w:color="auto"/>
            </w:tcBorders>
            <w:shd w:val="clear" w:color="000000" w:fill="FFFFFF"/>
            <w:vAlign w:val="center"/>
            <w:hideMark/>
          </w:tcPr>
          <w:p w14:paraId="102EB6C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КЦСР</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6B2640C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КВР</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3590591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План на 2022 год</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DB62A0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Исполнено за 9 месяцев 2022 года</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14:paraId="50785A7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исполнения</w:t>
            </w:r>
          </w:p>
        </w:tc>
      </w:tr>
      <w:tr w:rsidR="00AB2BF7" w:rsidRPr="00AB2BF7" w14:paraId="0223BB3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0E94F2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"Развитие агропромышленного комплекса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18F61D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51.0.00.00000</w:t>
            </w:r>
          </w:p>
        </w:tc>
        <w:tc>
          <w:tcPr>
            <w:tcW w:w="567" w:type="dxa"/>
            <w:tcBorders>
              <w:top w:val="nil"/>
              <w:left w:val="nil"/>
              <w:bottom w:val="single" w:sz="4" w:space="0" w:color="auto"/>
              <w:right w:val="single" w:sz="4" w:space="0" w:color="auto"/>
            </w:tcBorders>
            <w:shd w:val="clear" w:color="000000" w:fill="FFFFFF"/>
            <w:vAlign w:val="center"/>
            <w:hideMark/>
          </w:tcPr>
          <w:p w14:paraId="74A85B0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9B9F08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786,1</w:t>
            </w:r>
          </w:p>
        </w:tc>
        <w:tc>
          <w:tcPr>
            <w:tcW w:w="1134" w:type="dxa"/>
            <w:tcBorders>
              <w:top w:val="nil"/>
              <w:left w:val="nil"/>
              <w:bottom w:val="single" w:sz="4" w:space="0" w:color="auto"/>
              <w:right w:val="single" w:sz="4" w:space="0" w:color="auto"/>
            </w:tcBorders>
            <w:shd w:val="clear" w:color="000000" w:fill="FFFFFF"/>
            <w:vAlign w:val="center"/>
            <w:hideMark/>
          </w:tcPr>
          <w:p w14:paraId="6D4DDC6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699,2</w:t>
            </w:r>
          </w:p>
        </w:tc>
        <w:tc>
          <w:tcPr>
            <w:tcW w:w="1076" w:type="dxa"/>
            <w:tcBorders>
              <w:top w:val="nil"/>
              <w:left w:val="nil"/>
              <w:bottom w:val="single" w:sz="4" w:space="0" w:color="auto"/>
              <w:right w:val="single" w:sz="4" w:space="0" w:color="auto"/>
            </w:tcBorders>
            <w:shd w:val="clear" w:color="000000" w:fill="FFFFFF"/>
            <w:vAlign w:val="center"/>
            <w:hideMark/>
          </w:tcPr>
          <w:p w14:paraId="5F0C9E5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88,9</w:t>
            </w:r>
          </w:p>
        </w:tc>
      </w:tr>
      <w:tr w:rsidR="00AB2BF7" w:rsidRPr="00AB2BF7" w14:paraId="72A1598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FD0E7C5" w14:textId="77777777" w:rsidR="00AB2BF7" w:rsidRPr="00AB2BF7" w:rsidRDefault="00AB2BF7" w:rsidP="00AB2BF7">
            <w:pPr>
              <w:spacing w:after="0" w:line="240" w:lineRule="auto"/>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Развитие агропромышленного комплекса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7C584768"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51.1.00.00000</w:t>
            </w:r>
          </w:p>
        </w:tc>
        <w:tc>
          <w:tcPr>
            <w:tcW w:w="567" w:type="dxa"/>
            <w:tcBorders>
              <w:top w:val="nil"/>
              <w:left w:val="nil"/>
              <w:bottom w:val="single" w:sz="4" w:space="0" w:color="auto"/>
              <w:right w:val="single" w:sz="4" w:space="0" w:color="auto"/>
            </w:tcBorders>
            <w:shd w:val="clear" w:color="000000" w:fill="FFFFFF"/>
            <w:vAlign w:val="center"/>
            <w:hideMark/>
          </w:tcPr>
          <w:p w14:paraId="61B865A1"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A1FAD46"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786,1</w:t>
            </w:r>
          </w:p>
        </w:tc>
        <w:tc>
          <w:tcPr>
            <w:tcW w:w="1134" w:type="dxa"/>
            <w:tcBorders>
              <w:top w:val="nil"/>
              <w:left w:val="nil"/>
              <w:bottom w:val="single" w:sz="4" w:space="0" w:color="auto"/>
              <w:right w:val="single" w:sz="4" w:space="0" w:color="auto"/>
            </w:tcBorders>
            <w:shd w:val="clear" w:color="000000" w:fill="FFFFFF"/>
            <w:vAlign w:val="center"/>
            <w:hideMark/>
          </w:tcPr>
          <w:p w14:paraId="2C4743D4"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699,2</w:t>
            </w:r>
          </w:p>
        </w:tc>
        <w:tc>
          <w:tcPr>
            <w:tcW w:w="1076" w:type="dxa"/>
            <w:tcBorders>
              <w:top w:val="nil"/>
              <w:left w:val="nil"/>
              <w:bottom w:val="single" w:sz="4" w:space="0" w:color="auto"/>
              <w:right w:val="single" w:sz="4" w:space="0" w:color="auto"/>
            </w:tcBorders>
            <w:shd w:val="clear" w:color="000000" w:fill="FFFFFF"/>
            <w:vAlign w:val="center"/>
            <w:hideMark/>
          </w:tcPr>
          <w:p w14:paraId="4501D6FC"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88,9</w:t>
            </w:r>
          </w:p>
        </w:tc>
      </w:tr>
      <w:tr w:rsidR="00AB2BF7" w:rsidRPr="00AB2BF7" w14:paraId="0CBE995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2F3D9DF" w14:textId="77777777" w:rsidR="00AB2BF7" w:rsidRPr="00AB2BF7" w:rsidRDefault="00AB2BF7" w:rsidP="00AB2BF7">
            <w:pPr>
              <w:spacing w:after="0" w:line="240" w:lineRule="auto"/>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"Организационная поддержка сельхоз товаропроизводителей и предприятий, занимающихся переработкой сельскохозяйственной продукции округа"</w:t>
            </w:r>
          </w:p>
        </w:tc>
        <w:tc>
          <w:tcPr>
            <w:tcW w:w="1181" w:type="dxa"/>
            <w:tcBorders>
              <w:top w:val="nil"/>
              <w:left w:val="nil"/>
              <w:bottom w:val="single" w:sz="4" w:space="0" w:color="auto"/>
              <w:right w:val="single" w:sz="4" w:space="0" w:color="auto"/>
            </w:tcBorders>
            <w:shd w:val="clear" w:color="000000" w:fill="FFFFFF"/>
            <w:vAlign w:val="center"/>
            <w:hideMark/>
          </w:tcPr>
          <w:p w14:paraId="4FFA0D69"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51.1.01.00000</w:t>
            </w:r>
          </w:p>
        </w:tc>
        <w:tc>
          <w:tcPr>
            <w:tcW w:w="567" w:type="dxa"/>
            <w:tcBorders>
              <w:top w:val="nil"/>
              <w:left w:val="nil"/>
              <w:bottom w:val="single" w:sz="4" w:space="0" w:color="auto"/>
              <w:right w:val="single" w:sz="4" w:space="0" w:color="auto"/>
            </w:tcBorders>
            <w:shd w:val="clear" w:color="000000" w:fill="FFFFFF"/>
            <w:vAlign w:val="center"/>
            <w:hideMark/>
          </w:tcPr>
          <w:p w14:paraId="46E16756"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0462130"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2D740B33"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7DE786C"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1A79ADE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70E14E6"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Организационная поддержка сельхоз товаропроизводителей и предприятий, занимающихся переработкой сельскохозяйственной продукции</w:t>
            </w:r>
          </w:p>
        </w:tc>
        <w:tc>
          <w:tcPr>
            <w:tcW w:w="1181" w:type="dxa"/>
            <w:tcBorders>
              <w:top w:val="nil"/>
              <w:left w:val="nil"/>
              <w:bottom w:val="single" w:sz="4" w:space="0" w:color="auto"/>
              <w:right w:val="single" w:sz="4" w:space="0" w:color="auto"/>
            </w:tcBorders>
            <w:shd w:val="clear" w:color="000000" w:fill="FFFFFF"/>
            <w:vAlign w:val="center"/>
            <w:hideMark/>
          </w:tcPr>
          <w:p w14:paraId="4244710E"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51.1.01.00010</w:t>
            </w:r>
          </w:p>
        </w:tc>
        <w:tc>
          <w:tcPr>
            <w:tcW w:w="567" w:type="dxa"/>
            <w:tcBorders>
              <w:top w:val="nil"/>
              <w:left w:val="nil"/>
              <w:bottom w:val="single" w:sz="4" w:space="0" w:color="auto"/>
              <w:right w:val="single" w:sz="4" w:space="0" w:color="auto"/>
            </w:tcBorders>
            <w:shd w:val="clear" w:color="000000" w:fill="FFFFFF"/>
            <w:vAlign w:val="center"/>
            <w:hideMark/>
          </w:tcPr>
          <w:p w14:paraId="56B1F416"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3EDCD35"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54E61C3B"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1AD5E332"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1B85515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910A432"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E77FDF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51.1.01.00010</w:t>
            </w:r>
          </w:p>
        </w:tc>
        <w:tc>
          <w:tcPr>
            <w:tcW w:w="567" w:type="dxa"/>
            <w:tcBorders>
              <w:top w:val="nil"/>
              <w:left w:val="nil"/>
              <w:bottom w:val="single" w:sz="4" w:space="0" w:color="auto"/>
              <w:right w:val="single" w:sz="4" w:space="0" w:color="auto"/>
            </w:tcBorders>
            <w:shd w:val="clear" w:color="000000" w:fill="FFFFFF"/>
            <w:vAlign w:val="center"/>
            <w:hideMark/>
          </w:tcPr>
          <w:p w14:paraId="7C5794F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6FBDC6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4743D05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F9D2AF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422BE60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48F599D" w14:textId="77777777"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xml:space="preserve">Основное мероприятие "Финансовое обеспечение государственных полномочий Амурской области по организации мероприятий при осуществлении деятельности по обращению </w:t>
            </w:r>
            <w:proofErr w:type="gramStart"/>
            <w:r w:rsidRPr="00AB2BF7">
              <w:rPr>
                <w:rFonts w:ascii="Times New Roman" w:eastAsia="Times New Roman" w:hAnsi="Times New Roman" w:cs="Times New Roman"/>
                <w:b/>
                <w:bCs/>
                <w:sz w:val="16"/>
                <w:szCs w:val="16"/>
                <w:lang w:eastAsia="ru-RU"/>
              </w:rPr>
              <w:t>с  животными</w:t>
            </w:r>
            <w:proofErr w:type="gramEnd"/>
            <w:r w:rsidRPr="00AB2BF7">
              <w:rPr>
                <w:rFonts w:ascii="Times New Roman" w:eastAsia="Times New Roman" w:hAnsi="Times New Roman" w:cs="Times New Roman"/>
                <w:b/>
                <w:bCs/>
                <w:sz w:val="16"/>
                <w:szCs w:val="16"/>
                <w:lang w:eastAsia="ru-RU"/>
              </w:rPr>
              <w:t xml:space="preserve"> без владельцев "</w:t>
            </w:r>
          </w:p>
        </w:tc>
        <w:tc>
          <w:tcPr>
            <w:tcW w:w="1181" w:type="dxa"/>
            <w:tcBorders>
              <w:top w:val="nil"/>
              <w:left w:val="nil"/>
              <w:bottom w:val="single" w:sz="4" w:space="0" w:color="auto"/>
              <w:right w:val="single" w:sz="4" w:space="0" w:color="auto"/>
            </w:tcBorders>
            <w:shd w:val="clear" w:color="000000" w:fill="FFFFFF"/>
            <w:vAlign w:val="center"/>
            <w:hideMark/>
          </w:tcPr>
          <w:p w14:paraId="6A6DCD66"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51.1.09.00000</w:t>
            </w:r>
          </w:p>
        </w:tc>
        <w:tc>
          <w:tcPr>
            <w:tcW w:w="567" w:type="dxa"/>
            <w:tcBorders>
              <w:top w:val="nil"/>
              <w:left w:val="nil"/>
              <w:bottom w:val="single" w:sz="4" w:space="0" w:color="auto"/>
              <w:right w:val="single" w:sz="4" w:space="0" w:color="auto"/>
            </w:tcBorders>
            <w:shd w:val="clear" w:color="000000" w:fill="FFFFFF"/>
            <w:vAlign w:val="center"/>
            <w:hideMark/>
          </w:tcPr>
          <w:p w14:paraId="116DBB71"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9BC9B6B"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736,1</w:t>
            </w:r>
          </w:p>
        </w:tc>
        <w:tc>
          <w:tcPr>
            <w:tcW w:w="1134" w:type="dxa"/>
            <w:tcBorders>
              <w:top w:val="nil"/>
              <w:left w:val="nil"/>
              <w:bottom w:val="single" w:sz="4" w:space="0" w:color="auto"/>
              <w:right w:val="single" w:sz="4" w:space="0" w:color="auto"/>
            </w:tcBorders>
            <w:shd w:val="clear" w:color="000000" w:fill="FFFFFF"/>
            <w:vAlign w:val="center"/>
            <w:hideMark/>
          </w:tcPr>
          <w:p w14:paraId="13A328A6"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699,2</w:t>
            </w:r>
          </w:p>
        </w:tc>
        <w:tc>
          <w:tcPr>
            <w:tcW w:w="1076" w:type="dxa"/>
            <w:tcBorders>
              <w:top w:val="nil"/>
              <w:left w:val="nil"/>
              <w:bottom w:val="single" w:sz="4" w:space="0" w:color="auto"/>
              <w:right w:val="single" w:sz="4" w:space="0" w:color="auto"/>
            </w:tcBorders>
            <w:shd w:val="clear" w:color="000000" w:fill="FFFFFF"/>
            <w:vAlign w:val="center"/>
            <w:hideMark/>
          </w:tcPr>
          <w:p w14:paraId="755B146F"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95,0</w:t>
            </w:r>
          </w:p>
        </w:tc>
      </w:tr>
      <w:tr w:rsidR="00AB2BF7" w:rsidRPr="00AB2BF7" w14:paraId="28C0050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9237B9F"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lastRenderedPageBreak/>
              <w:t xml:space="preserve">Финансовое обеспечение государственных полномочий Амурской области по организации мероприятий при осуществлении деятельности по обращению </w:t>
            </w:r>
            <w:proofErr w:type="gramStart"/>
            <w:r w:rsidRPr="00AB2BF7">
              <w:rPr>
                <w:rFonts w:ascii="Times New Roman" w:eastAsia="Times New Roman" w:hAnsi="Times New Roman" w:cs="Times New Roman"/>
                <w:b/>
                <w:bCs/>
                <w:sz w:val="16"/>
                <w:szCs w:val="16"/>
                <w:lang w:eastAsia="ru-RU"/>
              </w:rPr>
              <w:t>с  животными</w:t>
            </w:r>
            <w:proofErr w:type="gramEnd"/>
            <w:r w:rsidRPr="00AB2BF7">
              <w:rPr>
                <w:rFonts w:ascii="Times New Roman" w:eastAsia="Times New Roman" w:hAnsi="Times New Roman" w:cs="Times New Roman"/>
                <w:b/>
                <w:bCs/>
                <w:sz w:val="16"/>
                <w:szCs w:val="16"/>
                <w:lang w:eastAsia="ru-RU"/>
              </w:rPr>
              <w:t xml:space="preserve"> без владельцев </w:t>
            </w:r>
          </w:p>
        </w:tc>
        <w:tc>
          <w:tcPr>
            <w:tcW w:w="1181" w:type="dxa"/>
            <w:tcBorders>
              <w:top w:val="nil"/>
              <w:left w:val="nil"/>
              <w:bottom w:val="single" w:sz="4" w:space="0" w:color="auto"/>
              <w:right w:val="single" w:sz="4" w:space="0" w:color="auto"/>
            </w:tcBorders>
            <w:shd w:val="clear" w:color="000000" w:fill="FFFFFF"/>
            <w:vAlign w:val="center"/>
            <w:hideMark/>
          </w:tcPr>
          <w:p w14:paraId="514A52A2"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51.1.09.69700</w:t>
            </w:r>
          </w:p>
        </w:tc>
        <w:tc>
          <w:tcPr>
            <w:tcW w:w="567" w:type="dxa"/>
            <w:tcBorders>
              <w:top w:val="nil"/>
              <w:left w:val="nil"/>
              <w:bottom w:val="single" w:sz="4" w:space="0" w:color="auto"/>
              <w:right w:val="single" w:sz="4" w:space="0" w:color="auto"/>
            </w:tcBorders>
            <w:shd w:val="clear" w:color="000000" w:fill="FFFFFF"/>
            <w:vAlign w:val="center"/>
            <w:hideMark/>
          </w:tcPr>
          <w:p w14:paraId="2B5102D2"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DE5F054"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736,1</w:t>
            </w:r>
          </w:p>
        </w:tc>
        <w:tc>
          <w:tcPr>
            <w:tcW w:w="1134" w:type="dxa"/>
            <w:tcBorders>
              <w:top w:val="nil"/>
              <w:left w:val="nil"/>
              <w:bottom w:val="single" w:sz="4" w:space="0" w:color="auto"/>
              <w:right w:val="single" w:sz="4" w:space="0" w:color="auto"/>
            </w:tcBorders>
            <w:shd w:val="clear" w:color="000000" w:fill="FFFFFF"/>
            <w:vAlign w:val="center"/>
            <w:hideMark/>
          </w:tcPr>
          <w:p w14:paraId="5941AFA4"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699,2</w:t>
            </w:r>
          </w:p>
        </w:tc>
        <w:tc>
          <w:tcPr>
            <w:tcW w:w="1076" w:type="dxa"/>
            <w:tcBorders>
              <w:top w:val="nil"/>
              <w:left w:val="nil"/>
              <w:bottom w:val="single" w:sz="4" w:space="0" w:color="auto"/>
              <w:right w:val="single" w:sz="4" w:space="0" w:color="auto"/>
            </w:tcBorders>
            <w:shd w:val="clear" w:color="000000" w:fill="FFFFFF"/>
            <w:vAlign w:val="center"/>
            <w:hideMark/>
          </w:tcPr>
          <w:p w14:paraId="47FBFA5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95,0</w:t>
            </w:r>
          </w:p>
        </w:tc>
      </w:tr>
      <w:tr w:rsidR="00AB2BF7" w:rsidRPr="00AB2BF7" w14:paraId="2D8EA48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98D5EB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6F78754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51.1.09.69700</w:t>
            </w:r>
          </w:p>
        </w:tc>
        <w:tc>
          <w:tcPr>
            <w:tcW w:w="567" w:type="dxa"/>
            <w:tcBorders>
              <w:top w:val="nil"/>
              <w:left w:val="nil"/>
              <w:bottom w:val="single" w:sz="4" w:space="0" w:color="auto"/>
              <w:right w:val="single" w:sz="4" w:space="0" w:color="auto"/>
            </w:tcBorders>
            <w:shd w:val="clear" w:color="000000" w:fill="FFFFFF"/>
            <w:vAlign w:val="center"/>
            <w:hideMark/>
          </w:tcPr>
          <w:p w14:paraId="7B378E2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1D55C0C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736,1</w:t>
            </w:r>
          </w:p>
        </w:tc>
        <w:tc>
          <w:tcPr>
            <w:tcW w:w="1134" w:type="dxa"/>
            <w:tcBorders>
              <w:top w:val="nil"/>
              <w:left w:val="nil"/>
              <w:bottom w:val="single" w:sz="4" w:space="0" w:color="auto"/>
              <w:right w:val="single" w:sz="4" w:space="0" w:color="auto"/>
            </w:tcBorders>
            <w:shd w:val="clear" w:color="000000" w:fill="FFFFFF"/>
            <w:vAlign w:val="center"/>
            <w:hideMark/>
          </w:tcPr>
          <w:p w14:paraId="7DD1F5F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699,2</w:t>
            </w:r>
          </w:p>
        </w:tc>
        <w:tc>
          <w:tcPr>
            <w:tcW w:w="1076" w:type="dxa"/>
            <w:tcBorders>
              <w:top w:val="nil"/>
              <w:left w:val="nil"/>
              <w:bottom w:val="single" w:sz="4" w:space="0" w:color="auto"/>
              <w:right w:val="single" w:sz="4" w:space="0" w:color="auto"/>
            </w:tcBorders>
            <w:shd w:val="clear" w:color="000000" w:fill="FFFFFF"/>
            <w:vAlign w:val="center"/>
            <w:hideMark/>
          </w:tcPr>
          <w:p w14:paraId="7AD7381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95,0</w:t>
            </w:r>
          </w:p>
        </w:tc>
      </w:tr>
      <w:tr w:rsidR="00AB2BF7" w:rsidRPr="00AB2BF7" w14:paraId="138C160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44B1D2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"Развитие и сохранение культуры и искусства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60AAEF0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52.0.00.00000</w:t>
            </w:r>
          </w:p>
        </w:tc>
        <w:tc>
          <w:tcPr>
            <w:tcW w:w="567" w:type="dxa"/>
            <w:tcBorders>
              <w:top w:val="nil"/>
              <w:left w:val="nil"/>
              <w:bottom w:val="single" w:sz="4" w:space="0" w:color="auto"/>
              <w:right w:val="single" w:sz="4" w:space="0" w:color="auto"/>
            </w:tcBorders>
            <w:shd w:val="clear" w:color="000000" w:fill="FFFFFF"/>
            <w:vAlign w:val="center"/>
            <w:hideMark/>
          </w:tcPr>
          <w:p w14:paraId="18A1F6A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87F52B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54 233,5</w:t>
            </w:r>
          </w:p>
        </w:tc>
        <w:tc>
          <w:tcPr>
            <w:tcW w:w="1134" w:type="dxa"/>
            <w:tcBorders>
              <w:top w:val="nil"/>
              <w:left w:val="nil"/>
              <w:bottom w:val="single" w:sz="4" w:space="0" w:color="auto"/>
              <w:right w:val="single" w:sz="4" w:space="0" w:color="auto"/>
            </w:tcBorders>
            <w:shd w:val="clear" w:color="000000" w:fill="FFFFFF"/>
            <w:vAlign w:val="center"/>
            <w:hideMark/>
          </w:tcPr>
          <w:p w14:paraId="6794C9E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38 165,1</w:t>
            </w:r>
          </w:p>
        </w:tc>
        <w:tc>
          <w:tcPr>
            <w:tcW w:w="1076" w:type="dxa"/>
            <w:tcBorders>
              <w:top w:val="nil"/>
              <w:left w:val="nil"/>
              <w:bottom w:val="single" w:sz="4" w:space="0" w:color="auto"/>
              <w:right w:val="single" w:sz="4" w:space="0" w:color="auto"/>
            </w:tcBorders>
            <w:shd w:val="clear" w:color="000000" w:fill="FFFFFF"/>
            <w:vAlign w:val="center"/>
            <w:hideMark/>
          </w:tcPr>
          <w:p w14:paraId="5211E50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70,4</w:t>
            </w:r>
          </w:p>
        </w:tc>
      </w:tr>
      <w:tr w:rsidR="00AB2BF7" w:rsidRPr="00AB2BF7" w14:paraId="44C754C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0361E9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"Народное творчество и досуговая деятельность"</w:t>
            </w:r>
          </w:p>
        </w:tc>
        <w:tc>
          <w:tcPr>
            <w:tcW w:w="1181" w:type="dxa"/>
            <w:tcBorders>
              <w:top w:val="nil"/>
              <w:left w:val="nil"/>
              <w:bottom w:val="single" w:sz="4" w:space="0" w:color="auto"/>
              <w:right w:val="single" w:sz="4" w:space="0" w:color="auto"/>
            </w:tcBorders>
            <w:shd w:val="clear" w:color="000000" w:fill="FFFFFF"/>
            <w:vAlign w:val="center"/>
            <w:hideMark/>
          </w:tcPr>
          <w:p w14:paraId="3740D0C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52.1.00.00000</w:t>
            </w:r>
          </w:p>
        </w:tc>
        <w:tc>
          <w:tcPr>
            <w:tcW w:w="567" w:type="dxa"/>
            <w:tcBorders>
              <w:top w:val="nil"/>
              <w:left w:val="nil"/>
              <w:bottom w:val="single" w:sz="4" w:space="0" w:color="auto"/>
              <w:right w:val="single" w:sz="4" w:space="0" w:color="auto"/>
            </w:tcBorders>
            <w:shd w:val="clear" w:color="000000" w:fill="FFFFFF"/>
            <w:vAlign w:val="center"/>
            <w:hideMark/>
          </w:tcPr>
          <w:p w14:paraId="4C969CD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90CBD7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30 676,0</w:t>
            </w:r>
          </w:p>
        </w:tc>
        <w:tc>
          <w:tcPr>
            <w:tcW w:w="1134" w:type="dxa"/>
            <w:tcBorders>
              <w:top w:val="nil"/>
              <w:left w:val="nil"/>
              <w:bottom w:val="single" w:sz="4" w:space="0" w:color="auto"/>
              <w:right w:val="single" w:sz="4" w:space="0" w:color="auto"/>
            </w:tcBorders>
            <w:shd w:val="clear" w:color="000000" w:fill="FFFFFF"/>
            <w:vAlign w:val="center"/>
            <w:hideMark/>
          </w:tcPr>
          <w:p w14:paraId="08CCC59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22 488,7</w:t>
            </w:r>
          </w:p>
        </w:tc>
        <w:tc>
          <w:tcPr>
            <w:tcW w:w="1076" w:type="dxa"/>
            <w:tcBorders>
              <w:top w:val="nil"/>
              <w:left w:val="nil"/>
              <w:bottom w:val="single" w:sz="4" w:space="0" w:color="auto"/>
              <w:right w:val="single" w:sz="4" w:space="0" w:color="auto"/>
            </w:tcBorders>
            <w:shd w:val="clear" w:color="000000" w:fill="FFFFFF"/>
            <w:vAlign w:val="center"/>
            <w:hideMark/>
          </w:tcPr>
          <w:p w14:paraId="32C4D90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73,3</w:t>
            </w:r>
          </w:p>
        </w:tc>
      </w:tr>
      <w:tr w:rsidR="00AB2BF7" w:rsidRPr="00AB2BF7" w14:paraId="6768800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E0B878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 Расходы на обеспечение деятельности (оказание услуг) МАУК «РЦД «Мир»"</w:t>
            </w:r>
          </w:p>
        </w:tc>
        <w:tc>
          <w:tcPr>
            <w:tcW w:w="1181" w:type="dxa"/>
            <w:tcBorders>
              <w:top w:val="nil"/>
              <w:left w:val="nil"/>
              <w:bottom w:val="single" w:sz="4" w:space="0" w:color="auto"/>
              <w:right w:val="single" w:sz="4" w:space="0" w:color="auto"/>
            </w:tcBorders>
            <w:shd w:val="clear" w:color="000000" w:fill="FFFFFF"/>
            <w:vAlign w:val="center"/>
            <w:hideMark/>
          </w:tcPr>
          <w:p w14:paraId="0B5BBD0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52.1.01.00000</w:t>
            </w:r>
          </w:p>
        </w:tc>
        <w:tc>
          <w:tcPr>
            <w:tcW w:w="567" w:type="dxa"/>
            <w:tcBorders>
              <w:top w:val="nil"/>
              <w:left w:val="nil"/>
              <w:bottom w:val="single" w:sz="4" w:space="0" w:color="auto"/>
              <w:right w:val="single" w:sz="4" w:space="0" w:color="auto"/>
            </w:tcBorders>
            <w:shd w:val="clear" w:color="000000" w:fill="FFFFFF"/>
            <w:vAlign w:val="center"/>
            <w:hideMark/>
          </w:tcPr>
          <w:p w14:paraId="596EC39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951D40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7 456,6</w:t>
            </w:r>
          </w:p>
        </w:tc>
        <w:tc>
          <w:tcPr>
            <w:tcW w:w="1134" w:type="dxa"/>
            <w:tcBorders>
              <w:top w:val="nil"/>
              <w:left w:val="nil"/>
              <w:bottom w:val="single" w:sz="4" w:space="0" w:color="auto"/>
              <w:right w:val="single" w:sz="4" w:space="0" w:color="auto"/>
            </w:tcBorders>
            <w:shd w:val="clear" w:color="000000" w:fill="FFFFFF"/>
            <w:vAlign w:val="center"/>
            <w:hideMark/>
          </w:tcPr>
          <w:p w14:paraId="2340643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4 729,1</w:t>
            </w:r>
          </w:p>
        </w:tc>
        <w:tc>
          <w:tcPr>
            <w:tcW w:w="1076" w:type="dxa"/>
            <w:tcBorders>
              <w:top w:val="nil"/>
              <w:left w:val="nil"/>
              <w:bottom w:val="single" w:sz="4" w:space="0" w:color="auto"/>
              <w:right w:val="single" w:sz="4" w:space="0" w:color="auto"/>
            </w:tcBorders>
            <w:shd w:val="clear" w:color="000000" w:fill="FFFFFF"/>
            <w:vAlign w:val="center"/>
            <w:hideMark/>
          </w:tcPr>
          <w:p w14:paraId="785170F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63,4</w:t>
            </w:r>
          </w:p>
        </w:tc>
      </w:tr>
      <w:tr w:rsidR="00AB2BF7" w:rsidRPr="00AB2BF7" w14:paraId="425973B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F04C94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обеспечение деятельности (оказания услуг) муниципальных учреждений (РЦД "Мир")</w:t>
            </w:r>
          </w:p>
        </w:tc>
        <w:tc>
          <w:tcPr>
            <w:tcW w:w="1181" w:type="dxa"/>
            <w:tcBorders>
              <w:top w:val="nil"/>
              <w:left w:val="nil"/>
              <w:bottom w:val="single" w:sz="4" w:space="0" w:color="auto"/>
              <w:right w:val="single" w:sz="4" w:space="0" w:color="auto"/>
            </w:tcBorders>
            <w:shd w:val="clear" w:color="000000" w:fill="FFFFFF"/>
            <w:vAlign w:val="center"/>
            <w:hideMark/>
          </w:tcPr>
          <w:p w14:paraId="65AAE49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52.1.01.00030</w:t>
            </w:r>
          </w:p>
        </w:tc>
        <w:tc>
          <w:tcPr>
            <w:tcW w:w="567" w:type="dxa"/>
            <w:tcBorders>
              <w:top w:val="nil"/>
              <w:left w:val="nil"/>
              <w:bottom w:val="single" w:sz="4" w:space="0" w:color="auto"/>
              <w:right w:val="single" w:sz="4" w:space="0" w:color="auto"/>
            </w:tcBorders>
            <w:shd w:val="clear" w:color="000000" w:fill="FFFFFF"/>
            <w:vAlign w:val="center"/>
            <w:hideMark/>
          </w:tcPr>
          <w:p w14:paraId="680F497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D83572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7 456,6</w:t>
            </w:r>
          </w:p>
        </w:tc>
        <w:tc>
          <w:tcPr>
            <w:tcW w:w="1134" w:type="dxa"/>
            <w:tcBorders>
              <w:top w:val="nil"/>
              <w:left w:val="nil"/>
              <w:bottom w:val="single" w:sz="4" w:space="0" w:color="auto"/>
              <w:right w:val="single" w:sz="4" w:space="0" w:color="auto"/>
            </w:tcBorders>
            <w:shd w:val="clear" w:color="000000" w:fill="FFFFFF"/>
            <w:vAlign w:val="center"/>
            <w:hideMark/>
          </w:tcPr>
          <w:p w14:paraId="22B3D1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4 729,1</w:t>
            </w:r>
          </w:p>
        </w:tc>
        <w:tc>
          <w:tcPr>
            <w:tcW w:w="1076" w:type="dxa"/>
            <w:tcBorders>
              <w:top w:val="nil"/>
              <w:left w:val="nil"/>
              <w:bottom w:val="single" w:sz="4" w:space="0" w:color="auto"/>
              <w:right w:val="single" w:sz="4" w:space="0" w:color="auto"/>
            </w:tcBorders>
            <w:shd w:val="clear" w:color="000000" w:fill="FFFFFF"/>
            <w:vAlign w:val="center"/>
            <w:hideMark/>
          </w:tcPr>
          <w:p w14:paraId="6783B23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63,4</w:t>
            </w:r>
          </w:p>
        </w:tc>
      </w:tr>
      <w:tr w:rsidR="00AB2BF7" w:rsidRPr="00AB2BF7" w14:paraId="5406507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CB873F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4B44BD3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52.1.01.00030</w:t>
            </w:r>
          </w:p>
        </w:tc>
        <w:tc>
          <w:tcPr>
            <w:tcW w:w="567" w:type="dxa"/>
            <w:tcBorders>
              <w:top w:val="nil"/>
              <w:left w:val="nil"/>
              <w:bottom w:val="single" w:sz="4" w:space="0" w:color="auto"/>
              <w:right w:val="single" w:sz="4" w:space="0" w:color="auto"/>
            </w:tcBorders>
            <w:shd w:val="clear" w:color="000000" w:fill="FFFFFF"/>
            <w:vAlign w:val="center"/>
            <w:hideMark/>
          </w:tcPr>
          <w:p w14:paraId="271AD62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4B961F0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7 456,6</w:t>
            </w:r>
          </w:p>
        </w:tc>
        <w:tc>
          <w:tcPr>
            <w:tcW w:w="1134" w:type="dxa"/>
            <w:tcBorders>
              <w:top w:val="nil"/>
              <w:left w:val="nil"/>
              <w:bottom w:val="single" w:sz="4" w:space="0" w:color="auto"/>
              <w:right w:val="single" w:sz="4" w:space="0" w:color="auto"/>
            </w:tcBorders>
            <w:shd w:val="clear" w:color="000000" w:fill="FFFFFF"/>
            <w:vAlign w:val="center"/>
            <w:hideMark/>
          </w:tcPr>
          <w:p w14:paraId="59307A3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4 729,1</w:t>
            </w:r>
          </w:p>
        </w:tc>
        <w:tc>
          <w:tcPr>
            <w:tcW w:w="1076" w:type="dxa"/>
            <w:tcBorders>
              <w:top w:val="nil"/>
              <w:left w:val="nil"/>
              <w:bottom w:val="single" w:sz="4" w:space="0" w:color="auto"/>
              <w:right w:val="single" w:sz="4" w:space="0" w:color="auto"/>
            </w:tcBorders>
            <w:shd w:val="clear" w:color="000000" w:fill="FFFFFF"/>
            <w:vAlign w:val="center"/>
            <w:hideMark/>
          </w:tcPr>
          <w:p w14:paraId="33CCD4A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63,4</w:t>
            </w:r>
          </w:p>
        </w:tc>
      </w:tr>
      <w:tr w:rsidR="00AB2BF7" w:rsidRPr="00AB2BF7" w14:paraId="11064A0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149207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 Организация и проведение культурно – досуговых мероприятий"</w:t>
            </w:r>
          </w:p>
        </w:tc>
        <w:tc>
          <w:tcPr>
            <w:tcW w:w="1181" w:type="dxa"/>
            <w:tcBorders>
              <w:top w:val="nil"/>
              <w:left w:val="nil"/>
              <w:bottom w:val="single" w:sz="4" w:space="0" w:color="auto"/>
              <w:right w:val="single" w:sz="4" w:space="0" w:color="auto"/>
            </w:tcBorders>
            <w:shd w:val="clear" w:color="000000" w:fill="FFFFFF"/>
            <w:vAlign w:val="center"/>
            <w:hideMark/>
          </w:tcPr>
          <w:p w14:paraId="3D6E98F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52.1.02.00000</w:t>
            </w:r>
          </w:p>
        </w:tc>
        <w:tc>
          <w:tcPr>
            <w:tcW w:w="567" w:type="dxa"/>
            <w:tcBorders>
              <w:top w:val="nil"/>
              <w:left w:val="nil"/>
              <w:bottom w:val="single" w:sz="4" w:space="0" w:color="auto"/>
              <w:right w:val="single" w:sz="4" w:space="0" w:color="auto"/>
            </w:tcBorders>
            <w:shd w:val="clear" w:color="000000" w:fill="FFFFFF"/>
            <w:vAlign w:val="center"/>
            <w:hideMark/>
          </w:tcPr>
          <w:p w14:paraId="56F0317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7A6C9B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950,0</w:t>
            </w:r>
          </w:p>
        </w:tc>
        <w:tc>
          <w:tcPr>
            <w:tcW w:w="1134" w:type="dxa"/>
            <w:tcBorders>
              <w:top w:val="nil"/>
              <w:left w:val="nil"/>
              <w:bottom w:val="single" w:sz="4" w:space="0" w:color="auto"/>
              <w:right w:val="single" w:sz="4" w:space="0" w:color="auto"/>
            </w:tcBorders>
            <w:shd w:val="clear" w:color="000000" w:fill="FFFFFF"/>
            <w:vAlign w:val="center"/>
            <w:hideMark/>
          </w:tcPr>
          <w:p w14:paraId="34948A3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767,8</w:t>
            </w:r>
          </w:p>
        </w:tc>
        <w:tc>
          <w:tcPr>
            <w:tcW w:w="1076" w:type="dxa"/>
            <w:tcBorders>
              <w:top w:val="nil"/>
              <w:left w:val="nil"/>
              <w:bottom w:val="single" w:sz="4" w:space="0" w:color="auto"/>
              <w:right w:val="single" w:sz="4" w:space="0" w:color="auto"/>
            </w:tcBorders>
            <w:shd w:val="clear" w:color="000000" w:fill="FFFFFF"/>
            <w:vAlign w:val="center"/>
            <w:hideMark/>
          </w:tcPr>
          <w:p w14:paraId="4187C7B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80,8</w:t>
            </w:r>
          </w:p>
        </w:tc>
      </w:tr>
      <w:tr w:rsidR="00AB2BF7" w:rsidRPr="00AB2BF7" w14:paraId="042D76B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95269A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проведение мероприятий</w:t>
            </w:r>
          </w:p>
        </w:tc>
        <w:tc>
          <w:tcPr>
            <w:tcW w:w="1181" w:type="dxa"/>
            <w:tcBorders>
              <w:top w:val="nil"/>
              <w:left w:val="nil"/>
              <w:bottom w:val="single" w:sz="4" w:space="0" w:color="auto"/>
              <w:right w:val="single" w:sz="4" w:space="0" w:color="auto"/>
            </w:tcBorders>
            <w:shd w:val="clear" w:color="000000" w:fill="FFFFFF"/>
            <w:vAlign w:val="center"/>
            <w:hideMark/>
          </w:tcPr>
          <w:p w14:paraId="29ACCCB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52.1.02.00050</w:t>
            </w:r>
          </w:p>
        </w:tc>
        <w:tc>
          <w:tcPr>
            <w:tcW w:w="567" w:type="dxa"/>
            <w:tcBorders>
              <w:top w:val="nil"/>
              <w:left w:val="nil"/>
              <w:bottom w:val="single" w:sz="4" w:space="0" w:color="auto"/>
              <w:right w:val="single" w:sz="4" w:space="0" w:color="auto"/>
            </w:tcBorders>
            <w:shd w:val="clear" w:color="000000" w:fill="FFFFFF"/>
            <w:vAlign w:val="center"/>
            <w:hideMark/>
          </w:tcPr>
          <w:p w14:paraId="6537660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951B53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950,0</w:t>
            </w:r>
          </w:p>
        </w:tc>
        <w:tc>
          <w:tcPr>
            <w:tcW w:w="1134" w:type="dxa"/>
            <w:tcBorders>
              <w:top w:val="nil"/>
              <w:left w:val="nil"/>
              <w:bottom w:val="single" w:sz="4" w:space="0" w:color="auto"/>
              <w:right w:val="single" w:sz="4" w:space="0" w:color="auto"/>
            </w:tcBorders>
            <w:shd w:val="clear" w:color="000000" w:fill="FFFFFF"/>
            <w:vAlign w:val="center"/>
            <w:hideMark/>
          </w:tcPr>
          <w:p w14:paraId="6EA1F24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767,8</w:t>
            </w:r>
          </w:p>
        </w:tc>
        <w:tc>
          <w:tcPr>
            <w:tcW w:w="1076" w:type="dxa"/>
            <w:tcBorders>
              <w:top w:val="nil"/>
              <w:left w:val="nil"/>
              <w:bottom w:val="single" w:sz="4" w:space="0" w:color="auto"/>
              <w:right w:val="single" w:sz="4" w:space="0" w:color="auto"/>
            </w:tcBorders>
            <w:shd w:val="clear" w:color="000000" w:fill="FFFFFF"/>
            <w:vAlign w:val="center"/>
            <w:hideMark/>
          </w:tcPr>
          <w:p w14:paraId="55D915F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80,8</w:t>
            </w:r>
          </w:p>
        </w:tc>
      </w:tr>
      <w:tr w:rsidR="00AB2BF7" w:rsidRPr="00AB2BF7" w14:paraId="32788E7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F30CC6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6E1DAD6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52.1.02.00050</w:t>
            </w:r>
          </w:p>
        </w:tc>
        <w:tc>
          <w:tcPr>
            <w:tcW w:w="567" w:type="dxa"/>
            <w:tcBorders>
              <w:top w:val="nil"/>
              <w:left w:val="nil"/>
              <w:bottom w:val="single" w:sz="4" w:space="0" w:color="auto"/>
              <w:right w:val="single" w:sz="4" w:space="0" w:color="auto"/>
            </w:tcBorders>
            <w:shd w:val="clear" w:color="000000" w:fill="FFFFFF"/>
            <w:vAlign w:val="center"/>
            <w:hideMark/>
          </w:tcPr>
          <w:p w14:paraId="0391640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7BB6B80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950,0</w:t>
            </w:r>
          </w:p>
        </w:tc>
        <w:tc>
          <w:tcPr>
            <w:tcW w:w="1134" w:type="dxa"/>
            <w:tcBorders>
              <w:top w:val="nil"/>
              <w:left w:val="nil"/>
              <w:bottom w:val="single" w:sz="4" w:space="0" w:color="auto"/>
              <w:right w:val="single" w:sz="4" w:space="0" w:color="auto"/>
            </w:tcBorders>
            <w:shd w:val="clear" w:color="000000" w:fill="FFFFFF"/>
            <w:vAlign w:val="center"/>
            <w:hideMark/>
          </w:tcPr>
          <w:p w14:paraId="2BBDF44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767,8</w:t>
            </w:r>
          </w:p>
        </w:tc>
        <w:tc>
          <w:tcPr>
            <w:tcW w:w="1076" w:type="dxa"/>
            <w:tcBorders>
              <w:top w:val="nil"/>
              <w:left w:val="nil"/>
              <w:bottom w:val="single" w:sz="4" w:space="0" w:color="auto"/>
              <w:right w:val="single" w:sz="4" w:space="0" w:color="auto"/>
            </w:tcBorders>
            <w:shd w:val="clear" w:color="000000" w:fill="FFFFFF"/>
            <w:vAlign w:val="center"/>
            <w:hideMark/>
          </w:tcPr>
          <w:p w14:paraId="315204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80,8</w:t>
            </w:r>
          </w:p>
        </w:tc>
      </w:tr>
      <w:tr w:rsidR="00AB2BF7" w:rsidRPr="00AB2BF7" w14:paraId="026A682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5FD646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"Выполнение мероприятий по обеспечению развития и укрепления материально – технической базы муниципальных Домов культуры"</w:t>
            </w:r>
          </w:p>
        </w:tc>
        <w:tc>
          <w:tcPr>
            <w:tcW w:w="1181" w:type="dxa"/>
            <w:tcBorders>
              <w:top w:val="nil"/>
              <w:left w:val="nil"/>
              <w:bottom w:val="single" w:sz="4" w:space="0" w:color="auto"/>
              <w:right w:val="single" w:sz="4" w:space="0" w:color="auto"/>
            </w:tcBorders>
            <w:shd w:val="clear" w:color="000000" w:fill="FFFFFF"/>
            <w:vAlign w:val="center"/>
            <w:hideMark/>
          </w:tcPr>
          <w:p w14:paraId="7502D8E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52.1.03.00000</w:t>
            </w:r>
          </w:p>
        </w:tc>
        <w:tc>
          <w:tcPr>
            <w:tcW w:w="567" w:type="dxa"/>
            <w:tcBorders>
              <w:top w:val="nil"/>
              <w:left w:val="nil"/>
              <w:bottom w:val="single" w:sz="4" w:space="0" w:color="auto"/>
              <w:right w:val="single" w:sz="4" w:space="0" w:color="auto"/>
            </w:tcBorders>
            <w:shd w:val="clear" w:color="000000" w:fill="FFFFFF"/>
            <w:vAlign w:val="center"/>
            <w:hideMark/>
          </w:tcPr>
          <w:p w14:paraId="0948FDC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03D652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1 250,0</w:t>
            </w:r>
          </w:p>
        </w:tc>
        <w:tc>
          <w:tcPr>
            <w:tcW w:w="1134" w:type="dxa"/>
            <w:tcBorders>
              <w:top w:val="nil"/>
              <w:left w:val="nil"/>
              <w:bottom w:val="single" w:sz="4" w:space="0" w:color="auto"/>
              <w:right w:val="single" w:sz="4" w:space="0" w:color="auto"/>
            </w:tcBorders>
            <w:shd w:val="clear" w:color="000000" w:fill="FFFFFF"/>
            <w:vAlign w:val="center"/>
            <w:hideMark/>
          </w:tcPr>
          <w:p w14:paraId="5E5DA40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1 206,8</w:t>
            </w:r>
          </w:p>
        </w:tc>
        <w:tc>
          <w:tcPr>
            <w:tcW w:w="1076" w:type="dxa"/>
            <w:tcBorders>
              <w:top w:val="nil"/>
              <w:left w:val="nil"/>
              <w:bottom w:val="single" w:sz="4" w:space="0" w:color="auto"/>
              <w:right w:val="single" w:sz="4" w:space="0" w:color="auto"/>
            </w:tcBorders>
            <w:shd w:val="clear" w:color="000000" w:fill="FFFFFF"/>
            <w:vAlign w:val="center"/>
            <w:hideMark/>
          </w:tcPr>
          <w:p w14:paraId="4969FF0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96,5</w:t>
            </w:r>
          </w:p>
        </w:tc>
      </w:tr>
      <w:tr w:rsidR="00AB2BF7" w:rsidRPr="00AB2BF7" w14:paraId="1731950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72A25C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обеспечению развития и укреплению материально-технической базы"</w:t>
            </w:r>
          </w:p>
        </w:tc>
        <w:tc>
          <w:tcPr>
            <w:tcW w:w="1181" w:type="dxa"/>
            <w:tcBorders>
              <w:top w:val="nil"/>
              <w:left w:val="nil"/>
              <w:bottom w:val="single" w:sz="4" w:space="0" w:color="auto"/>
              <w:right w:val="single" w:sz="4" w:space="0" w:color="auto"/>
            </w:tcBorders>
            <w:shd w:val="clear" w:color="000000" w:fill="FFFFFF"/>
            <w:vAlign w:val="center"/>
            <w:hideMark/>
          </w:tcPr>
          <w:p w14:paraId="36F881C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52.1.03.00060</w:t>
            </w:r>
          </w:p>
        </w:tc>
        <w:tc>
          <w:tcPr>
            <w:tcW w:w="567" w:type="dxa"/>
            <w:tcBorders>
              <w:top w:val="nil"/>
              <w:left w:val="nil"/>
              <w:bottom w:val="single" w:sz="4" w:space="0" w:color="auto"/>
              <w:right w:val="single" w:sz="4" w:space="0" w:color="auto"/>
            </w:tcBorders>
            <w:shd w:val="clear" w:color="000000" w:fill="FFFFFF"/>
            <w:vAlign w:val="center"/>
            <w:hideMark/>
          </w:tcPr>
          <w:p w14:paraId="7696FC5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95B820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1 250,0</w:t>
            </w:r>
          </w:p>
        </w:tc>
        <w:tc>
          <w:tcPr>
            <w:tcW w:w="1134" w:type="dxa"/>
            <w:tcBorders>
              <w:top w:val="nil"/>
              <w:left w:val="nil"/>
              <w:bottom w:val="single" w:sz="4" w:space="0" w:color="auto"/>
              <w:right w:val="single" w:sz="4" w:space="0" w:color="auto"/>
            </w:tcBorders>
            <w:shd w:val="clear" w:color="000000" w:fill="FFFFFF"/>
            <w:vAlign w:val="center"/>
            <w:hideMark/>
          </w:tcPr>
          <w:p w14:paraId="66981A1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1 206,8</w:t>
            </w:r>
          </w:p>
        </w:tc>
        <w:tc>
          <w:tcPr>
            <w:tcW w:w="1076" w:type="dxa"/>
            <w:tcBorders>
              <w:top w:val="nil"/>
              <w:left w:val="nil"/>
              <w:bottom w:val="single" w:sz="4" w:space="0" w:color="auto"/>
              <w:right w:val="single" w:sz="4" w:space="0" w:color="auto"/>
            </w:tcBorders>
            <w:shd w:val="clear" w:color="000000" w:fill="FFFFFF"/>
            <w:vAlign w:val="center"/>
            <w:hideMark/>
          </w:tcPr>
          <w:p w14:paraId="742DAC2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96,5</w:t>
            </w:r>
          </w:p>
        </w:tc>
      </w:tr>
      <w:tr w:rsidR="00AB2BF7" w:rsidRPr="00AB2BF7" w14:paraId="504BFCB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42E1C8E"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580A619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52.1.03.00060</w:t>
            </w:r>
          </w:p>
        </w:tc>
        <w:tc>
          <w:tcPr>
            <w:tcW w:w="567" w:type="dxa"/>
            <w:tcBorders>
              <w:top w:val="nil"/>
              <w:left w:val="nil"/>
              <w:bottom w:val="single" w:sz="4" w:space="0" w:color="auto"/>
              <w:right w:val="single" w:sz="4" w:space="0" w:color="auto"/>
            </w:tcBorders>
            <w:shd w:val="clear" w:color="000000" w:fill="FFFFFF"/>
            <w:vAlign w:val="center"/>
            <w:hideMark/>
          </w:tcPr>
          <w:p w14:paraId="214E5D7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5665150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1 250,0</w:t>
            </w:r>
          </w:p>
        </w:tc>
        <w:tc>
          <w:tcPr>
            <w:tcW w:w="1134" w:type="dxa"/>
            <w:tcBorders>
              <w:top w:val="nil"/>
              <w:left w:val="nil"/>
              <w:bottom w:val="single" w:sz="4" w:space="0" w:color="auto"/>
              <w:right w:val="single" w:sz="4" w:space="0" w:color="auto"/>
            </w:tcBorders>
            <w:shd w:val="clear" w:color="000000" w:fill="FFFFFF"/>
            <w:vAlign w:val="center"/>
            <w:hideMark/>
          </w:tcPr>
          <w:p w14:paraId="7EE52D4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1 206,8</w:t>
            </w:r>
          </w:p>
        </w:tc>
        <w:tc>
          <w:tcPr>
            <w:tcW w:w="1076" w:type="dxa"/>
            <w:tcBorders>
              <w:top w:val="nil"/>
              <w:left w:val="nil"/>
              <w:bottom w:val="single" w:sz="4" w:space="0" w:color="auto"/>
              <w:right w:val="single" w:sz="4" w:space="0" w:color="auto"/>
            </w:tcBorders>
            <w:shd w:val="clear" w:color="000000" w:fill="FFFFFF"/>
            <w:vAlign w:val="center"/>
            <w:hideMark/>
          </w:tcPr>
          <w:p w14:paraId="3906ADF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96,5</w:t>
            </w:r>
          </w:p>
        </w:tc>
      </w:tr>
      <w:tr w:rsidR="00AB2BF7" w:rsidRPr="00AB2BF7" w14:paraId="1FB7041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E2C117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 Текущий, капитальный ремонт и реконструкция объектов культуры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4BA5DEA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52.1.05.00000</w:t>
            </w:r>
          </w:p>
        </w:tc>
        <w:tc>
          <w:tcPr>
            <w:tcW w:w="567" w:type="dxa"/>
            <w:tcBorders>
              <w:top w:val="nil"/>
              <w:left w:val="nil"/>
              <w:bottom w:val="single" w:sz="4" w:space="0" w:color="auto"/>
              <w:right w:val="single" w:sz="4" w:space="0" w:color="auto"/>
            </w:tcBorders>
            <w:shd w:val="clear" w:color="000000" w:fill="FFFFFF"/>
            <w:vAlign w:val="center"/>
            <w:hideMark/>
          </w:tcPr>
          <w:p w14:paraId="355BE59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183B6C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8 405,7</w:t>
            </w:r>
          </w:p>
        </w:tc>
        <w:tc>
          <w:tcPr>
            <w:tcW w:w="1134" w:type="dxa"/>
            <w:tcBorders>
              <w:top w:val="nil"/>
              <w:left w:val="nil"/>
              <w:bottom w:val="single" w:sz="4" w:space="0" w:color="auto"/>
              <w:right w:val="single" w:sz="4" w:space="0" w:color="auto"/>
            </w:tcBorders>
            <w:shd w:val="clear" w:color="000000" w:fill="FFFFFF"/>
            <w:vAlign w:val="center"/>
            <w:hideMark/>
          </w:tcPr>
          <w:p w14:paraId="55080A3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8 150,6</w:t>
            </w:r>
          </w:p>
        </w:tc>
        <w:tc>
          <w:tcPr>
            <w:tcW w:w="1076" w:type="dxa"/>
            <w:tcBorders>
              <w:top w:val="nil"/>
              <w:left w:val="nil"/>
              <w:bottom w:val="single" w:sz="4" w:space="0" w:color="auto"/>
              <w:right w:val="single" w:sz="4" w:space="0" w:color="auto"/>
            </w:tcBorders>
            <w:shd w:val="clear" w:color="000000" w:fill="FFFFFF"/>
            <w:vAlign w:val="center"/>
            <w:hideMark/>
          </w:tcPr>
          <w:p w14:paraId="307BFD7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97,0</w:t>
            </w:r>
          </w:p>
        </w:tc>
      </w:tr>
      <w:tr w:rsidR="00AB2BF7" w:rsidRPr="00AB2BF7" w14:paraId="710101B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B249BA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Текущий, капитальный ремонт и реконструкция объектов культуры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56734EF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52.1.05.00520</w:t>
            </w:r>
          </w:p>
        </w:tc>
        <w:tc>
          <w:tcPr>
            <w:tcW w:w="567" w:type="dxa"/>
            <w:tcBorders>
              <w:top w:val="nil"/>
              <w:left w:val="nil"/>
              <w:bottom w:val="single" w:sz="4" w:space="0" w:color="auto"/>
              <w:right w:val="single" w:sz="4" w:space="0" w:color="auto"/>
            </w:tcBorders>
            <w:shd w:val="clear" w:color="000000" w:fill="FFFFFF"/>
            <w:vAlign w:val="center"/>
            <w:hideMark/>
          </w:tcPr>
          <w:p w14:paraId="20A8837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BC929A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8 405,7</w:t>
            </w:r>
          </w:p>
        </w:tc>
        <w:tc>
          <w:tcPr>
            <w:tcW w:w="1134" w:type="dxa"/>
            <w:tcBorders>
              <w:top w:val="nil"/>
              <w:left w:val="nil"/>
              <w:bottom w:val="single" w:sz="4" w:space="0" w:color="auto"/>
              <w:right w:val="single" w:sz="4" w:space="0" w:color="auto"/>
            </w:tcBorders>
            <w:shd w:val="clear" w:color="000000" w:fill="FFFFFF"/>
            <w:vAlign w:val="center"/>
            <w:hideMark/>
          </w:tcPr>
          <w:p w14:paraId="6F4EC97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8 150,6</w:t>
            </w:r>
          </w:p>
        </w:tc>
        <w:tc>
          <w:tcPr>
            <w:tcW w:w="1076" w:type="dxa"/>
            <w:tcBorders>
              <w:top w:val="nil"/>
              <w:left w:val="nil"/>
              <w:bottom w:val="single" w:sz="4" w:space="0" w:color="auto"/>
              <w:right w:val="single" w:sz="4" w:space="0" w:color="auto"/>
            </w:tcBorders>
            <w:shd w:val="clear" w:color="000000" w:fill="FFFFFF"/>
            <w:vAlign w:val="center"/>
            <w:hideMark/>
          </w:tcPr>
          <w:p w14:paraId="3C93110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97,0</w:t>
            </w:r>
          </w:p>
        </w:tc>
      </w:tr>
      <w:tr w:rsidR="00AB2BF7" w:rsidRPr="00AB2BF7" w14:paraId="355B1E6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EAB06C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123080C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52.1.05.00520</w:t>
            </w:r>
          </w:p>
        </w:tc>
        <w:tc>
          <w:tcPr>
            <w:tcW w:w="567" w:type="dxa"/>
            <w:tcBorders>
              <w:top w:val="nil"/>
              <w:left w:val="nil"/>
              <w:bottom w:val="single" w:sz="4" w:space="0" w:color="auto"/>
              <w:right w:val="single" w:sz="4" w:space="0" w:color="auto"/>
            </w:tcBorders>
            <w:shd w:val="clear" w:color="000000" w:fill="FFFFFF"/>
            <w:vAlign w:val="center"/>
            <w:hideMark/>
          </w:tcPr>
          <w:p w14:paraId="69C8FC6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5E87D86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8 405,7</w:t>
            </w:r>
          </w:p>
        </w:tc>
        <w:tc>
          <w:tcPr>
            <w:tcW w:w="1134" w:type="dxa"/>
            <w:tcBorders>
              <w:top w:val="nil"/>
              <w:left w:val="nil"/>
              <w:bottom w:val="single" w:sz="4" w:space="0" w:color="auto"/>
              <w:right w:val="single" w:sz="4" w:space="0" w:color="auto"/>
            </w:tcBorders>
            <w:shd w:val="clear" w:color="000000" w:fill="FFFFFF"/>
            <w:vAlign w:val="center"/>
            <w:hideMark/>
          </w:tcPr>
          <w:p w14:paraId="1C85D13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8 150,6</w:t>
            </w:r>
          </w:p>
        </w:tc>
        <w:tc>
          <w:tcPr>
            <w:tcW w:w="1076" w:type="dxa"/>
            <w:tcBorders>
              <w:top w:val="nil"/>
              <w:left w:val="nil"/>
              <w:bottom w:val="single" w:sz="4" w:space="0" w:color="auto"/>
              <w:right w:val="single" w:sz="4" w:space="0" w:color="auto"/>
            </w:tcBorders>
            <w:shd w:val="clear" w:color="000000" w:fill="FFFFFF"/>
            <w:vAlign w:val="center"/>
            <w:hideMark/>
          </w:tcPr>
          <w:p w14:paraId="54B8171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97,0</w:t>
            </w:r>
          </w:p>
        </w:tc>
      </w:tr>
      <w:tr w:rsidR="00AB2BF7" w:rsidRPr="00AB2BF7" w14:paraId="4D64032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3AA4D15" w14:textId="2B0730E8"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375BD52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52.1.06.00000</w:t>
            </w:r>
          </w:p>
        </w:tc>
        <w:tc>
          <w:tcPr>
            <w:tcW w:w="567" w:type="dxa"/>
            <w:tcBorders>
              <w:top w:val="nil"/>
              <w:left w:val="nil"/>
              <w:bottom w:val="single" w:sz="4" w:space="0" w:color="auto"/>
              <w:right w:val="single" w:sz="4" w:space="0" w:color="auto"/>
            </w:tcBorders>
            <w:shd w:val="clear" w:color="000000" w:fill="FFFFFF"/>
            <w:vAlign w:val="center"/>
            <w:hideMark/>
          </w:tcPr>
          <w:p w14:paraId="590E022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976689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12 613,7</w:t>
            </w:r>
          </w:p>
        </w:tc>
        <w:tc>
          <w:tcPr>
            <w:tcW w:w="1134" w:type="dxa"/>
            <w:tcBorders>
              <w:top w:val="nil"/>
              <w:left w:val="nil"/>
              <w:bottom w:val="single" w:sz="4" w:space="0" w:color="auto"/>
              <w:right w:val="single" w:sz="4" w:space="0" w:color="auto"/>
            </w:tcBorders>
            <w:shd w:val="clear" w:color="auto" w:fill="auto"/>
            <w:vAlign w:val="center"/>
            <w:hideMark/>
          </w:tcPr>
          <w:p w14:paraId="1E97467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7 634,4</w:t>
            </w:r>
          </w:p>
        </w:tc>
        <w:tc>
          <w:tcPr>
            <w:tcW w:w="1076" w:type="dxa"/>
            <w:tcBorders>
              <w:top w:val="nil"/>
              <w:left w:val="nil"/>
              <w:bottom w:val="single" w:sz="4" w:space="0" w:color="auto"/>
              <w:right w:val="single" w:sz="4" w:space="0" w:color="auto"/>
            </w:tcBorders>
            <w:shd w:val="clear" w:color="000000" w:fill="FFFFFF"/>
            <w:vAlign w:val="center"/>
            <w:hideMark/>
          </w:tcPr>
          <w:p w14:paraId="2C7631D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60,5</w:t>
            </w:r>
          </w:p>
        </w:tc>
      </w:tr>
      <w:tr w:rsidR="00AB2BF7" w:rsidRPr="00AB2BF7" w14:paraId="61EDEF4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0DA4338" w14:textId="537E3013"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2051707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w:t>
            </w:r>
            <w:proofErr w:type="gramStart"/>
            <w:r w:rsidRPr="00AB2BF7">
              <w:rPr>
                <w:rFonts w:ascii="Times New Roman" w:eastAsia="Times New Roman" w:hAnsi="Times New Roman" w:cs="Times New Roman"/>
                <w:b/>
                <w:bCs/>
                <w:sz w:val="16"/>
                <w:szCs w:val="16"/>
                <w:lang w:eastAsia="ru-RU"/>
              </w:rPr>
              <w:t>06.S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6F547D1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750B35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12 613,7</w:t>
            </w:r>
          </w:p>
        </w:tc>
        <w:tc>
          <w:tcPr>
            <w:tcW w:w="1134" w:type="dxa"/>
            <w:tcBorders>
              <w:top w:val="nil"/>
              <w:left w:val="nil"/>
              <w:bottom w:val="single" w:sz="4" w:space="0" w:color="auto"/>
              <w:right w:val="single" w:sz="4" w:space="0" w:color="auto"/>
            </w:tcBorders>
            <w:shd w:val="clear" w:color="000000" w:fill="FFFFFF"/>
            <w:vAlign w:val="center"/>
            <w:hideMark/>
          </w:tcPr>
          <w:p w14:paraId="0DFD5A3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7 634,4</w:t>
            </w:r>
          </w:p>
        </w:tc>
        <w:tc>
          <w:tcPr>
            <w:tcW w:w="1076" w:type="dxa"/>
            <w:tcBorders>
              <w:top w:val="nil"/>
              <w:left w:val="nil"/>
              <w:bottom w:val="single" w:sz="4" w:space="0" w:color="auto"/>
              <w:right w:val="single" w:sz="4" w:space="0" w:color="auto"/>
            </w:tcBorders>
            <w:shd w:val="clear" w:color="000000" w:fill="FFFFFF"/>
            <w:vAlign w:val="center"/>
            <w:hideMark/>
          </w:tcPr>
          <w:p w14:paraId="4B7BA82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60,5</w:t>
            </w:r>
          </w:p>
        </w:tc>
      </w:tr>
      <w:tr w:rsidR="00AB2BF7" w:rsidRPr="00AB2BF7" w14:paraId="5413EFF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0004E5C"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26CAC65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52.1.</w:t>
            </w:r>
            <w:proofErr w:type="gramStart"/>
            <w:r w:rsidRPr="00AB2BF7">
              <w:rPr>
                <w:rFonts w:ascii="Times New Roman" w:eastAsia="Times New Roman" w:hAnsi="Times New Roman" w:cs="Times New Roman"/>
                <w:sz w:val="16"/>
                <w:szCs w:val="16"/>
                <w:lang w:eastAsia="ru-RU"/>
              </w:rPr>
              <w:t>06.S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4C26A8F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022C819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12 613,7</w:t>
            </w:r>
          </w:p>
        </w:tc>
        <w:tc>
          <w:tcPr>
            <w:tcW w:w="1134" w:type="dxa"/>
            <w:tcBorders>
              <w:top w:val="nil"/>
              <w:left w:val="nil"/>
              <w:bottom w:val="single" w:sz="4" w:space="0" w:color="auto"/>
              <w:right w:val="single" w:sz="4" w:space="0" w:color="auto"/>
            </w:tcBorders>
            <w:shd w:val="clear" w:color="000000" w:fill="FFFFFF"/>
            <w:vAlign w:val="center"/>
            <w:hideMark/>
          </w:tcPr>
          <w:p w14:paraId="0075503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7 634,4</w:t>
            </w:r>
          </w:p>
        </w:tc>
        <w:tc>
          <w:tcPr>
            <w:tcW w:w="1076" w:type="dxa"/>
            <w:tcBorders>
              <w:top w:val="nil"/>
              <w:left w:val="nil"/>
              <w:bottom w:val="single" w:sz="4" w:space="0" w:color="auto"/>
              <w:right w:val="single" w:sz="4" w:space="0" w:color="auto"/>
            </w:tcBorders>
            <w:shd w:val="clear" w:color="000000" w:fill="FFFFFF"/>
            <w:vAlign w:val="center"/>
            <w:hideMark/>
          </w:tcPr>
          <w:p w14:paraId="2F93CC5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60,5</w:t>
            </w:r>
          </w:p>
        </w:tc>
      </w:tr>
      <w:tr w:rsidR="00AB2BF7" w:rsidRPr="00AB2BF7" w14:paraId="6D6185C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BE9717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"Библиотечное обслуживание"</w:t>
            </w:r>
          </w:p>
        </w:tc>
        <w:tc>
          <w:tcPr>
            <w:tcW w:w="1181" w:type="dxa"/>
            <w:tcBorders>
              <w:top w:val="nil"/>
              <w:left w:val="nil"/>
              <w:bottom w:val="single" w:sz="4" w:space="0" w:color="auto"/>
              <w:right w:val="single" w:sz="4" w:space="0" w:color="auto"/>
            </w:tcBorders>
            <w:shd w:val="clear" w:color="000000" w:fill="FFFFFF"/>
            <w:vAlign w:val="center"/>
            <w:hideMark/>
          </w:tcPr>
          <w:p w14:paraId="65B1DFB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52.3.00.00000</w:t>
            </w:r>
          </w:p>
        </w:tc>
        <w:tc>
          <w:tcPr>
            <w:tcW w:w="567" w:type="dxa"/>
            <w:tcBorders>
              <w:top w:val="nil"/>
              <w:left w:val="nil"/>
              <w:bottom w:val="single" w:sz="4" w:space="0" w:color="auto"/>
              <w:right w:val="single" w:sz="4" w:space="0" w:color="auto"/>
            </w:tcBorders>
            <w:shd w:val="clear" w:color="000000" w:fill="FFFFFF"/>
            <w:vAlign w:val="center"/>
            <w:hideMark/>
          </w:tcPr>
          <w:p w14:paraId="73DFEC8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083009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11 538,7</w:t>
            </w:r>
          </w:p>
        </w:tc>
        <w:tc>
          <w:tcPr>
            <w:tcW w:w="1134" w:type="dxa"/>
            <w:tcBorders>
              <w:top w:val="nil"/>
              <w:left w:val="nil"/>
              <w:bottom w:val="single" w:sz="4" w:space="0" w:color="auto"/>
              <w:right w:val="single" w:sz="4" w:space="0" w:color="auto"/>
            </w:tcBorders>
            <w:shd w:val="clear" w:color="000000" w:fill="FFFFFF"/>
            <w:vAlign w:val="center"/>
            <w:hideMark/>
          </w:tcPr>
          <w:p w14:paraId="6CB9939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7 214,4</w:t>
            </w:r>
          </w:p>
        </w:tc>
        <w:tc>
          <w:tcPr>
            <w:tcW w:w="1076" w:type="dxa"/>
            <w:tcBorders>
              <w:top w:val="nil"/>
              <w:left w:val="nil"/>
              <w:bottom w:val="single" w:sz="4" w:space="0" w:color="auto"/>
              <w:right w:val="single" w:sz="4" w:space="0" w:color="auto"/>
            </w:tcBorders>
            <w:shd w:val="clear" w:color="000000" w:fill="FFFFFF"/>
            <w:vAlign w:val="center"/>
            <w:hideMark/>
          </w:tcPr>
          <w:p w14:paraId="2660DF4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62,5</w:t>
            </w:r>
          </w:p>
        </w:tc>
      </w:tr>
      <w:tr w:rsidR="00AB2BF7" w:rsidRPr="00AB2BF7" w14:paraId="6381BBF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155C98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 Мероприятия по обеспечению развития и укреплению материально-технической базы библиотек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63204C4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52.3.06.00000</w:t>
            </w:r>
          </w:p>
        </w:tc>
        <w:tc>
          <w:tcPr>
            <w:tcW w:w="567" w:type="dxa"/>
            <w:tcBorders>
              <w:top w:val="nil"/>
              <w:left w:val="nil"/>
              <w:bottom w:val="single" w:sz="4" w:space="0" w:color="auto"/>
              <w:right w:val="single" w:sz="4" w:space="0" w:color="auto"/>
            </w:tcBorders>
            <w:shd w:val="clear" w:color="000000" w:fill="FFFFFF"/>
            <w:vAlign w:val="center"/>
            <w:hideMark/>
          </w:tcPr>
          <w:p w14:paraId="691B27A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1CCB55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690,0</w:t>
            </w:r>
          </w:p>
        </w:tc>
        <w:tc>
          <w:tcPr>
            <w:tcW w:w="1134" w:type="dxa"/>
            <w:tcBorders>
              <w:top w:val="nil"/>
              <w:left w:val="nil"/>
              <w:bottom w:val="single" w:sz="4" w:space="0" w:color="auto"/>
              <w:right w:val="single" w:sz="4" w:space="0" w:color="auto"/>
            </w:tcBorders>
            <w:shd w:val="clear" w:color="000000" w:fill="FFFFFF"/>
            <w:vAlign w:val="center"/>
            <w:hideMark/>
          </w:tcPr>
          <w:p w14:paraId="3555A0A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555,7</w:t>
            </w:r>
          </w:p>
        </w:tc>
        <w:tc>
          <w:tcPr>
            <w:tcW w:w="1076" w:type="dxa"/>
            <w:tcBorders>
              <w:top w:val="nil"/>
              <w:left w:val="nil"/>
              <w:bottom w:val="single" w:sz="4" w:space="0" w:color="auto"/>
              <w:right w:val="single" w:sz="4" w:space="0" w:color="auto"/>
            </w:tcBorders>
            <w:shd w:val="clear" w:color="000000" w:fill="FFFFFF"/>
            <w:vAlign w:val="center"/>
            <w:hideMark/>
          </w:tcPr>
          <w:p w14:paraId="30FFE1A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80,5</w:t>
            </w:r>
          </w:p>
        </w:tc>
      </w:tr>
      <w:tr w:rsidR="00AB2BF7" w:rsidRPr="00AB2BF7" w14:paraId="18FA2C3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314877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459E85F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52.3.06.00060</w:t>
            </w:r>
          </w:p>
        </w:tc>
        <w:tc>
          <w:tcPr>
            <w:tcW w:w="567" w:type="dxa"/>
            <w:tcBorders>
              <w:top w:val="nil"/>
              <w:left w:val="nil"/>
              <w:bottom w:val="single" w:sz="4" w:space="0" w:color="auto"/>
              <w:right w:val="single" w:sz="4" w:space="0" w:color="auto"/>
            </w:tcBorders>
            <w:shd w:val="clear" w:color="000000" w:fill="FFFFFF"/>
            <w:vAlign w:val="center"/>
            <w:hideMark/>
          </w:tcPr>
          <w:p w14:paraId="6D85965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38E4868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690,0</w:t>
            </w:r>
          </w:p>
        </w:tc>
        <w:tc>
          <w:tcPr>
            <w:tcW w:w="1134" w:type="dxa"/>
            <w:tcBorders>
              <w:top w:val="nil"/>
              <w:left w:val="nil"/>
              <w:bottom w:val="single" w:sz="4" w:space="0" w:color="auto"/>
              <w:right w:val="single" w:sz="4" w:space="0" w:color="auto"/>
            </w:tcBorders>
            <w:shd w:val="clear" w:color="000000" w:fill="FFFFFF"/>
            <w:vAlign w:val="center"/>
            <w:hideMark/>
          </w:tcPr>
          <w:p w14:paraId="3208DE0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555,7</w:t>
            </w:r>
          </w:p>
        </w:tc>
        <w:tc>
          <w:tcPr>
            <w:tcW w:w="1076" w:type="dxa"/>
            <w:tcBorders>
              <w:top w:val="nil"/>
              <w:left w:val="nil"/>
              <w:bottom w:val="single" w:sz="4" w:space="0" w:color="auto"/>
              <w:right w:val="single" w:sz="4" w:space="0" w:color="auto"/>
            </w:tcBorders>
            <w:shd w:val="clear" w:color="000000" w:fill="FFFFFF"/>
            <w:vAlign w:val="center"/>
            <w:hideMark/>
          </w:tcPr>
          <w:p w14:paraId="193B74BD" w14:textId="77777777" w:rsidR="00AB2BF7" w:rsidRPr="00AB2BF7" w:rsidRDefault="00AB2BF7" w:rsidP="00AB2BF7">
            <w:pPr>
              <w:spacing w:after="0" w:line="240" w:lineRule="auto"/>
              <w:jc w:val="center"/>
              <w:rPr>
                <w:rFonts w:ascii="Times New Roman" w:eastAsia="Times New Roman" w:hAnsi="Times New Roman" w:cs="Times New Roman"/>
                <w:b/>
                <w:bCs/>
                <w:i/>
                <w:iCs/>
                <w:sz w:val="16"/>
                <w:szCs w:val="16"/>
                <w:lang w:eastAsia="ru-RU"/>
              </w:rPr>
            </w:pPr>
            <w:r w:rsidRPr="00AB2BF7">
              <w:rPr>
                <w:rFonts w:ascii="Times New Roman" w:eastAsia="Times New Roman" w:hAnsi="Times New Roman" w:cs="Times New Roman"/>
                <w:b/>
                <w:bCs/>
                <w:i/>
                <w:iCs/>
                <w:sz w:val="16"/>
                <w:szCs w:val="16"/>
                <w:lang w:eastAsia="ru-RU"/>
              </w:rPr>
              <w:t>80,5</w:t>
            </w:r>
          </w:p>
        </w:tc>
      </w:tr>
      <w:tr w:rsidR="00AB2BF7" w:rsidRPr="00AB2BF7" w14:paraId="69F3DA0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07FCEC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 Расходы на обеспечение деятельности (оказание услуг) муниципальных библиотек"</w:t>
            </w:r>
          </w:p>
        </w:tc>
        <w:tc>
          <w:tcPr>
            <w:tcW w:w="1181" w:type="dxa"/>
            <w:tcBorders>
              <w:top w:val="nil"/>
              <w:left w:val="nil"/>
              <w:bottom w:val="single" w:sz="4" w:space="0" w:color="auto"/>
              <w:right w:val="single" w:sz="4" w:space="0" w:color="auto"/>
            </w:tcBorders>
            <w:shd w:val="clear" w:color="000000" w:fill="FFFFFF"/>
            <w:vAlign w:val="center"/>
            <w:hideMark/>
          </w:tcPr>
          <w:p w14:paraId="522C0E4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52.3.01.00000</w:t>
            </w:r>
          </w:p>
        </w:tc>
        <w:tc>
          <w:tcPr>
            <w:tcW w:w="567" w:type="dxa"/>
            <w:tcBorders>
              <w:top w:val="nil"/>
              <w:left w:val="nil"/>
              <w:bottom w:val="single" w:sz="4" w:space="0" w:color="auto"/>
              <w:right w:val="single" w:sz="4" w:space="0" w:color="auto"/>
            </w:tcBorders>
            <w:shd w:val="clear" w:color="000000" w:fill="FFFFFF"/>
            <w:vAlign w:val="center"/>
            <w:hideMark/>
          </w:tcPr>
          <w:p w14:paraId="7F2D2BF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2FC589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768,7</w:t>
            </w:r>
          </w:p>
        </w:tc>
        <w:tc>
          <w:tcPr>
            <w:tcW w:w="1134" w:type="dxa"/>
            <w:tcBorders>
              <w:top w:val="nil"/>
              <w:left w:val="nil"/>
              <w:bottom w:val="single" w:sz="4" w:space="0" w:color="auto"/>
              <w:right w:val="single" w:sz="4" w:space="0" w:color="auto"/>
            </w:tcBorders>
            <w:shd w:val="clear" w:color="000000" w:fill="FFFFFF"/>
            <w:vAlign w:val="center"/>
            <w:hideMark/>
          </w:tcPr>
          <w:p w14:paraId="25DFFCD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485,7</w:t>
            </w:r>
          </w:p>
        </w:tc>
        <w:tc>
          <w:tcPr>
            <w:tcW w:w="1076" w:type="dxa"/>
            <w:tcBorders>
              <w:top w:val="nil"/>
              <w:left w:val="nil"/>
              <w:bottom w:val="single" w:sz="4" w:space="0" w:color="auto"/>
              <w:right w:val="single" w:sz="4" w:space="0" w:color="auto"/>
            </w:tcBorders>
            <w:shd w:val="clear" w:color="000000" w:fill="FFFFFF"/>
            <w:vAlign w:val="center"/>
            <w:hideMark/>
          </w:tcPr>
          <w:p w14:paraId="1CF479D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63,2</w:t>
            </w:r>
          </w:p>
        </w:tc>
      </w:tr>
      <w:tr w:rsidR="00AB2BF7" w:rsidRPr="00AB2BF7" w14:paraId="3C8241A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AFFB74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обеспечение деятельности (оказание услуг) муниципальных учреждений</w:t>
            </w:r>
          </w:p>
        </w:tc>
        <w:tc>
          <w:tcPr>
            <w:tcW w:w="1181" w:type="dxa"/>
            <w:tcBorders>
              <w:top w:val="nil"/>
              <w:left w:val="nil"/>
              <w:bottom w:val="single" w:sz="4" w:space="0" w:color="auto"/>
              <w:right w:val="single" w:sz="4" w:space="0" w:color="auto"/>
            </w:tcBorders>
            <w:shd w:val="clear" w:color="000000" w:fill="FFFFFF"/>
            <w:vAlign w:val="center"/>
            <w:hideMark/>
          </w:tcPr>
          <w:p w14:paraId="4F26E0E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52.3.01.00420</w:t>
            </w:r>
          </w:p>
        </w:tc>
        <w:tc>
          <w:tcPr>
            <w:tcW w:w="567" w:type="dxa"/>
            <w:tcBorders>
              <w:top w:val="nil"/>
              <w:left w:val="nil"/>
              <w:bottom w:val="single" w:sz="4" w:space="0" w:color="auto"/>
              <w:right w:val="single" w:sz="4" w:space="0" w:color="auto"/>
            </w:tcBorders>
            <w:shd w:val="clear" w:color="000000" w:fill="FFFFFF"/>
            <w:vAlign w:val="center"/>
            <w:hideMark/>
          </w:tcPr>
          <w:p w14:paraId="218DF98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EAA3EB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768,7</w:t>
            </w:r>
          </w:p>
        </w:tc>
        <w:tc>
          <w:tcPr>
            <w:tcW w:w="1134" w:type="dxa"/>
            <w:tcBorders>
              <w:top w:val="nil"/>
              <w:left w:val="nil"/>
              <w:bottom w:val="single" w:sz="4" w:space="0" w:color="auto"/>
              <w:right w:val="single" w:sz="4" w:space="0" w:color="auto"/>
            </w:tcBorders>
            <w:shd w:val="clear" w:color="000000" w:fill="FFFFFF"/>
            <w:vAlign w:val="center"/>
            <w:hideMark/>
          </w:tcPr>
          <w:p w14:paraId="4435567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485,7</w:t>
            </w:r>
          </w:p>
        </w:tc>
        <w:tc>
          <w:tcPr>
            <w:tcW w:w="1076" w:type="dxa"/>
            <w:tcBorders>
              <w:top w:val="nil"/>
              <w:left w:val="nil"/>
              <w:bottom w:val="single" w:sz="4" w:space="0" w:color="auto"/>
              <w:right w:val="single" w:sz="4" w:space="0" w:color="auto"/>
            </w:tcBorders>
            <w:shd w:val="clear" w:color="000000" w:fill="FFFFFF"/>
            <w:vAlign w:val="center"/>
            <w:hideMark/>
          </w:tcPr>
          <w:p w14:paraId="4D43C8F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63,2</w:t>
            </w:r>
          </w:p>
        </w:tc>
      </w:tr>
      <w:tr w:rsidR="00AB2BF7" w:rsidRPr="00AB2BF7" w14:paraId="4AA7508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C1CFF1A"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2F73701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52.3.01.00420</w:t>
            </w:r>
          </w:p>
        </w:tc>
        <w:tc>
          <w:tcPr>
            <w:tcW w:w="567" w:type="dxa"/>
            <w:tcBorders>
              <w:top w:val="nil"/>
              <w:left w:val="nil"/>
              <w:bottom w:val="single" w:sz="4" w:space="0" w:color="auto"/>
              <w:right w:val="single" w:sz="4" w:space="0" w:color="auto"/>
            </w:tcBorders>
            <w:shd w:val="clear" w:color="000000" w:fill="FFFFFF"/>
            <w:vAlign w:val="center"/>
            <w:hideMark/>
          </w:tcPr>
          <w:p w14:paraId="7A9F447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4B1298F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768,7</w:t>
            </w:r>
          </w:p>
        </w:tc>
        <w:tc>
          <w:tcPr>
            <w:tcW w:w="1134" w:type="dxa"/>
            <w:tcBorders>
              <w:top w:val="nil"/>
              <w:left w:val="nil"/>
              <w:bottom w:val="single" w:sz="4" w:space="0" w:color="auto"/>
              <w:right w:val="single" w:sz="4" w:space="0" w:color="auto"/>
            </w:tcBorders>
            <w:shd w:val="clear" w:color="000000" w:fill="FFFFFF"/>
            <w:vAlign w:val="center"/>
            <w:hideMark/>
          </w:tcPr>
          <w:p w14:paraId="23823E6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485,7</w:t>
            </w:r>
          </w:p>
        </w:tc>
        <w:tc>
          <w:tcPr>
            <w:tcW w:w="1076" w:type="dxa"/>
            <w:tcBorders>
              <w:top w:val="nil"/>
              <w:left w:val="nil"/>
              <w:bottom w:val="single" w:sz="4" w:space="0" w:color="auto"/>
              <w:right w:val="single" w:sz="4" w:space="0" w:color="auto"/>
            </w:tcBorders>
            <w:shd w:val="clear" w:color="000000" w:fill="FFFFFF"/>
            <w:vAlign w:val="center"/>
            <w:hideMark/>
          </w:tcPr>
          <w:p w14:paraId="569FC72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63,2</w:t>
            </w:r>
          </w:p>
        </w:tc>
      </w:tr>
      <w:tr w:rsidR="00AB2BF7" w:rsidRPr="00AB2BF7" w14:paraId="2E8E63C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FC8F11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 Ремонт библиотек"</w:t>
            </w:r>
          </w:p>
        </w:tc>
        <w:tc>
          <w:tcPr>
            <w:tcW w:w="1181" w:type="dxa"/>
            <w:tcBorders>
              <w:top w:val="nil"/>
              <w:left w:val="nil"/>
              <w:bottom w:val="single" w:sz="4" w:space="0" w:color="auto"/>
              <w:right w:val="single" w:sz="4" w:space="0" w:color="auto"/>
            </w:tcBorders>
            <w:shd w:val="clear" w:color="000000" w:fill="FFFFFF"/>
            <w:vAlign w:val="center"/>
            <w:hideMark/>
          </w:tcPr>
          <w:p w14:paraId="2AD67D2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52.3.03.00000</w:t>
            </w:r>
          </w:p>
        </w:tc>
        <w:tc>
          <w:tcPr>
            <w:tcW w:w="567" w:type="dxa"/>
            <w:tcBorders>
              <w:top w:val="nil"/>
              <w:left w:val="nil"/>
              <w:bottom w:val="single" w:sz="4" w:space="0" w:color="auto"/>
              <w:right w:val="single" w:sz="4" w:space="0" w:color="auto"/>
            </w:tcBorders>
            <w:shd w:val="clear" w:color="000000" w:fill="FFFFFF"/>
            <w:vAlign w:val="center"/>
            <w:hideMark/>
          </w:tcPr>
          <w:p w14:paraId="018B89E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13507E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170,0</w:t>
            </w:r>
          </w:p>
        </w:tc>
        <w:tc>
          <w:tcPr>
            <w:tcW w:w="1134" w:type="dxa"/>
            <w:tcBorders>
              <w:top w:val="nil"/>
              <w:left w:val="nil"/>
              <w:bottom w:val="single" w:sz="4" w:space="0" w:color="auto"/>
              <w:right w:val="single" w:sz="4" w:space="0" w:color="auto"/>
            </w:tcBorders>
            <w:shd w:val="clear" w:color="000000" w:fill="FFFFFF"/>
            <w:vAlign w:val="center"/>
            <w:hideMark/>
          </w:tcPr>
          <w:p w14:paraId="4A7D053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104,6</w:t>
            </w:r>
          </w:p>
        </w:tc>
        <w:tc>
          <w:tcPr>
            <w:tcW w:w="1076" w:type="dxa"/>
            <w:tcBorders>
              <w:top w:val="nil"/>
              <w:left w:val="nil"/>
              <w:bottom w:val="single" w:sz="4" w:space="0" w:color="auto"/>
              <w:right w:val="single" w:sz="4" w:space="0" w:color="auto"/>
            </w:tcBorders>
            <w:shd w:val="clear" w:color="000000" w:fill="FFFFFF"/>
            <w:vAlign w:val="center"/>
            <w:hideMark/>
          </w:tcPr>
          <w:p w14:paraId="393E855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61,5</w:t>
            </w:r>
          </w:p>
        </w:tc>
      </w:tr>
      <w:tr w:rsidR="00AB2BF7" w:rsidRPr="00AB2BF7" w14:paraId="577C902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797795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Ремонт библиотек</w:t>
            </w:r>
          </w:p>
        </w:tc>
        <w:tc>
          <w:tcPr>
            <w:tcW w:w="1181" w:type="dxa"/>
            <w:tcBorders>
              <w:top w:val="nil"/>
              <w:left w:val="nil"/>
              <w:bottom w:val="single" w:sz="4" w:space="0" w:color="auto"/>
              <w:right w:val="single" w:sz="4" w:space="0" w:color="auto"/>
            </w:tcBorders>
            <w:shd w:val="clear" w:color="000000" w:fill="FFFFFF"/>
            <w:vAlign w:val="center"/>
            <w:hideMark/>
          </w:tcPr>
          <w:p w14:paraId="79174F4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52.3.03.00450</w:t>
            </w:r>
          </w:p>
        </w:tc>
        <w:tc>
          <w:tcPr>
            <w:tcW w:w="567" w:type="dxa"/>
            <w:tcBorders>
              <w:top w:val="nil"/>
              <w:left w:val="nil"/>
              <w:bottom w:val="single" w:sz="4" w:space="0" w:color="auto"/>
              <w:right w:val="single" w:sz="4" w:space="0" w:color="auto"/>
            </w:tcBorders>
            <w:shd w:val="clear" w:color="000000" w:fill="FFFFFF"/>
            <w:vAlign w:val="center"/>
            <w:hideMark/>
          </w:tcPr>
          <w:p w14:paraId="0E4951F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DDAAEF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170,0</w:t>
            </w:r>
          </w:p>
        </w:tc>
        <w:tc>
          <w:tcPr>
            <w:tcW w:w="1134" w:type="dxa"/>
            <w:tcBorders>
              <w:top w:val="nil"/>
              <w:left w:val="nil"/>
              <w:bottom w:val="single" w:sz="4" w:space="0" w:color="auto"/>
              <w:right w:val="single" w:sz="4" w:space="0" w:color="auto"/>
            </w:tcBorders>
            <w:shd w:val="clear" w:color="000000" w:fill="FFFFFF"/>
            <w:vAlign w:val="center"/>
            <w:hideMark/>
          </w:tcPr>
          <w:p w14:paraId="3977676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104,6</w:t>
            </w:r>
          </w:p>
        </w:tc>
        <w:tc>
          <w:tcPr>
            <w:tcW w:w="1076" w:type="dxa"/>
            <w:tcBorders>
              <w:top w:val="nil"/>
              <w:left w:val="nil"/>
              <w:bottom w:val="single" w:sz="4" w:space="0" w:color="auto"/>
              <w:right w:val="single" w:sz="4" w:space="0" w:color="auto"/>
            </w:tcBorders>
            <w:shd w:val="clear" w:color="000000" w:fill="FFFFFF"/>
            <w:vAlign w:val="center"/>
            <w:hideMark/>
          </w:tcPr>
          <w:p w14:paraId="34C728F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61,5</w:t>
            </w:r>
          </w:p>
        </w:tc>
      </w:tr>
      <w:tr w:rsidR="00AB2BF7" w:rsidRPr="00AB2BF7" w14:paraId="356A5AF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0B34058"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57B86CC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52.3.03.00450</w:t>
            </w:r>
          </w:p>
        </w:tc>
        <w:tc>
          <w:tcPr>
            <w:tcW w:w="567" w:type="dxa"/>
            <w:tcBorders>
              <w:top w:val="nil"/>
              <w:left w:val="nil"/>
              <w:bottom w:val="single" w:sz="4" w:space="0" w:color="auto"/>
              <w:right w:val="single" w:sz="4" w:space="0" w:color="auto"/>
            </w:tcBorders>
            <w:shd w:val="clear" w:color="000000" w:fill="FFFFFF"/>
            <w:vAlign w:val="center"/>
            <w:hideMark/>
          </w:tcPr>
          <w:p w14:paraId="5932BF7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0AE87E5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170,0</w:t>
            </w:r>
          </w:p>
        </w:tc>
        <w:tc>
          <w:tcPr>
            <w:tcW w:w="1134" w:type="dxa"/>
            <w:tcBorders>
              <w:top w:val="nil"/>
              <w:left w:val="nil"/>
              <w:bottom w:val="single" w:sz="4" w:space="0" w:color="auto"/>
              <w:right w:val="single" w:sz="4" w:space="0" w:color="auto"/>
            </w:tcBorders>
            <w:shd w:val="clear" w:color="000000" w:fill="FFFFFF"/>
            <w:vAlign w:val="center"/>
            <w:hideMark/>
          </w:tcPr>
          <w:p w14:paraId="1443B35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104,6</w:t>
            </w:r>
          </w:p>
        </w:tc>
        <w:tc>
          <w:tcPr>
            <w:tcW w:w="1076" w:type="dxa"/>
            <w:tcBorders>
              <w:top w:val="nil"/>
              <w:left w:val="nil"/>
              <w:bottom w:val="single" w:sz="4" w:space="0" w:color="auto"/>
              <w:right w:val="single" w:sz="4" w:space="0" w:color="auto"/>
            </w:tcBorders>
            <w:shd w:val="clear" w:color="000000" w:fill="FFFFFF"/>
            <w:vAlign w:val="center"/>
            <w:hideMark/>
          </w:tcPr>
          <w:p w14:paraId="0443BB0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61,5</w:t>
            </w:r>
          </w:p>
        </w:tc>
      </w:tr>
      <w:tr w:rsidR="00AB2BF7" w:rsidRPr="00AB2BF7" w14:paraId="7C7F301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C2FF59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 Методическое обеспечение и комплектование муниципальных библиотек"</w:t>
            </w:r>
          </w:p>
        </w:tc>
        <w:tc>
          <w:tcPr>
            <w:tcW w:w="1181" w:type="dxa"/>
            <w:tcBorders>
              <w:top w:val="nil"/>
              <w:left w:val="nil"/>
              <w:bottom w:val="single" w:sz="4" w:space="0" w:color="auto"/>
              <w:right w:val="single" w:sz="4" w:space="0" w:color="auto"/>
            </w:tcBorders>
            <w:shd w:val="clear" w:color="000000" w:fill="FFFFFF"/>
            <w:vAlign w:val="center"/>
            <w:hideMark/>
          </w:tcPr>
          <w:p w14:paraId="66ED8F7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52.3.02.00000</w:t>
            </w:r>
          </w:p>
        </w:tc>
        <w:tc>
          <w:tcPr>
            <w:tcW w:w="567" w:type="dxa"/>
            <w:tcBorders>
              <w:top w:val="nil"/>
              <w:left w:val="nil"/>
              <w:bottom w:val="single" w:sz="4" w:space="0" w:color="auto"/>
              <w:right w:val="single" w:sz="4" w:space="0" w:color="auto"/>
            </w:tcBorders>
            <w:shd w:val="clear" w:color="000000" w:fill="FFFFFF"/>
            <w:vAlign w:val="center"/>
            <w:hideMark/>
          </w:tcPr>
          <w:p w14:paraId="42A60B3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70848C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400,0</w:t>
            </w:r>
          </w:p>
        </w:tc>
        <w:tc>
          <w:tcPr>
            <w:tcW w:w="1134" w:type="dxa"/>
            <w:tcBorders>
              <w:top w:val="nil"/>
              <w:left w:val="nil"/>
              <w:bottom w:val="single" w:sz="4" w:space="0" w:color="auto"/>
              <w:right w:val="single" w:sz="4" w:space="0" w:color="auto"/>
            </w:tcBorders>
            <w:shd w:val="clear" w:color="000000" w:fill="FFFFFF"/>
            <w:vAlign w:val="center"/>
            <w:hideMark/>
          </w:tcPr>
          <w:p w14:paraId="13DC6B9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306,6</w:t>
            </w:r>
          </w:p>
        </w:tc>
        <w:tc>
          <w:tcPr>
            <w:tcW w:w="1076" w:type="dxa"/>
            <w:tcBorders>
              <w:top w:val="nil"/>
              <w:left w:val="nil"/>
              <w:bottom w:val="single" w:sz="4" w:space="0" w:color="auto"/>
              <w:right w:val="single" w:sz="4" w:space="0" w:color="auto"/>
            </w:tcBorders>
            <w:shd w:val="clear" w:color="000000" w:fill="FFFFFF"/>
            <w:vAlign w:val="center"/>
            <w:hideMark/>
          </w:tcPr>
          <w:p w14:paraId="0A19027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76,7</w:t>
            </w:r>
          </w:p>
        </w:tc>
      </w:tr>
      <w:tr w:rsidR="00AB2BF7" w:rsidRPr="00AB2BF7" w14:paraId="298720F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664E56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Методическое обеспечение и комплектование муниципальных библиотек</w:t>
            </w:r>
          </w:p>
        </w:tc>
        <w:tc>
          <w:tcPr>
            <w:tcW w:w="1181" w:type="dxa"/>
            <w:tcBorders>
              <w:top w:val="nil"/>
              <w:left w:val="nil"/>
              <w:bottom w:val="single" w:sz="4" w:space="0" w:color="auto"/>
              <w:right w:val="single" w:sz="4" w:space="0" w:color="auto"/>
            </w:tcBorders>
            <w:shd w:val="clear" w:color="000000" w:fill="FFFFFF"/>
            <w:vAlign w:val="center"/>
            <w:hideMark/>
          </w:tcPr>
          <w:p w14:paraId="57C194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52.3.02.00510</w:t>
            </w:r>
          </w:p>
        </w:tc>
        <w:tc>
          <w:tcPr>
            <w:tcW w:w="567" w:type="dxa"/>
            <w:tcBorders>
              <w:top w:val="nil"/>
              <w:left w:val="nil"/>
              <w:bottom w:val="single" w:sz="4" w:space="0" w:color="auto"/>
              <w:right w:val="single" w:sz="4" w:space="0" w:color="auto"/>
            </w:tcBorders>
            <w:shd w:val="clear" w:color="000000" w:fill="FFFFFF"/>
            <w:vAlign w:val="center"/>
            <w:hideMark/>
          </w:tcPr>
          <w:p w14:paraId="387599D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29CB1F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400,0</w:t>
            </w:r>
          </w:p>
        </w:tc>
        <w:tc>
          <w:tcPr>
            <w:tcW w:w="1134" w:type="dxa"/>
            <w:tcBorders>
              <w:top w:val="nil"/>
              <w:left w:val="nil"/>
              <w:bottom w:val="single" w:sz="4" w:space="0" w:color="auto"/>
              <w:right w:val="single" w:sz="4" w:space="0" w:color="auto"/>
            </w:tcBorders>
            <w:shd w:val="clear" w:color="000000" w:fill="FFFFFF"/>
            <w:vAlign w:val="center"/>
            <w:hideMark/>
          </w:tcPr>
          <w:p w14:paraId="206516A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306,6</w:t>
            </w:r>
          </w:p>
        </w:tc>
        <w:tc>
          <w:tcPr>
            <w:tcW w:w="1076" w:type="dxa"/>
            <w:tcBorders>
              <w:top w:val="nil"/>
              <w:left w:val="nil"/>
              <w:bottom w:val="single" w:sz="4" w:space="0" w:color="auto"/>
              <w:right w:val="single" w:sz="4" w:space="0" w:color="auto"/>
            </w:tcBorders>
            <w:shd w:val="clear" w:color="000000" w:fill="FFFFFF"/>
            <w:vAlign w:val="center"/>
            <w:hideMark/>
          </w:tcPr>
          <w:p w14:paraId="61237D3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76,7</w:t>
            </w:r>
          </w:p>
        </w:tc>
      </w:tr>
      <w:tr w:rsidR="00AB2BF7" w:rsidRPr="00AB2BF7" w14:paraId="1A7D9C2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0094F5E"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4036B19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52.3.02.00510</w:t>
            </w:r>
          </w:p>
        </w:tc>
        <w:tc>
          <w:tcPr>
            <w:tcW w:w="567" w:type="dxa"/>
            <w:tcBorders>
              <w:top w:val="nil"/>
              <w:left w:val="nil"/>
              <w:bottom w:val="single" w:sz="4" w:space="0" w:color="auto"/>
              <w:right w:val="single" w:sz="4" w:space="0" w:color="auto"/>
            </w:tcBorders>
            <w:shd w:val="clear" w:color="000000" w:fill="FFFFFF"/>
            <w:vAlign w:val="center"/>
            <w:hideMark/>
          </w:tcPr>
          <w:p w14:paraId="0D481C5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274F73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400,0</w:t>
            </w:r>
          </w:p>
        </w:tc>
        <w:tc>
          <w:tcPr>
            <w:tcW w:w="1134" w:type="dxa"/>
            <w:tcBorders>
              <w:top w:val="nil"/>
              <w:left w:val="nil"/>
              <w:bottom w:val="single" w:sz="4" w:space="0" w:color="auto"/>
              <w:right w:val="single" w:sz="4" w:space="0" w:color="auto"/>
            </w:tcBorders>
            <w:shd w:val="clear" w:color="000000" w:fill="FFFFFF"/>
            <w:vAlign w:val="center"/>
            <w:hideMark/>
          </w:tcPr>
          <w:p w14:paraId="7C3C2A1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306,6</w:t>
            </w:r>
          </w:p>
        </w:tc>
        <w:tc>
          <w:tcPr>
            <w:tcW w:w="1076" w:type="dxa"/>
            <w:tcBorders>
              <w:top w:val="nil"/>
              <w:left w:val="nil"/>
              <w:bottom w:val="single" w:sz="4" w:space="0" w:color="auto"/>
              <w:right w:val="single" w:sz="4" w:space="0" w:color="auto"/>
            </w:tcBorders>
            <w:shd w:val="clear" w:color="000000" w:fill="FFFFFF"/>
            <w:vAlign w:val="center"/>
            <w:hideMark/>
          </w:tcPr>
          <w:p w14:paraId="2B27373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76,7</w:t>
            </w:r>
          </w:p>
        </w:tc>
      </w:tr>
      <w:tr w:rsidR="00AB2BF7" w:rsidRPr="00AB2BF7" w14:paraId="081E502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FDBA0D0" w14:textId="0977C99D"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07B52AF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52.3.07.00000</w:t>
            </w:r>
          </w:p>
        </w:tc>
        <w:tc>
          <w:tcPr>
            <w:tcW w:w="567" w:type="dxa"/>
            <w:tcBorders>
              <w:top w:val="nil"/>
              <w:left w:val="nil"/>
              <w:bottom w:val="single" w:sz="4" w:space="0" w:color="auto"/>
              <w:right w:val="single" w:sz="4" w:space="0" w:color="auto"/>
            </w:tcBorders>
            <w:shd w:val="clear" w:color="000000" w:fill="FFFFFF"/>
            <w:vAlign w:val="center"/>
            <w:hideMark/>
          </w:tcPr>
          <w:p w14:paraId="4C3D688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ADF91A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9 510,0</w:t>
            </w:r>
          </w:p>
        </w:tc>
        <w:tc>
          <w:tcPr>
            <w:tcW w:w="1134" w:type="dxa"/>
            <w:tcBorders>
              <w:top w:val="nil"/>
              <w:left w:val="nil"/>
              <w:bottom w:val="single" w:sz="4" w:space="0" w:color="auto"/>
              <w:right w:val="single" w:sz="4" w:space="0" w:color="auto"/>
            </w:tcBorders>
            <w:shd w:val="clear" w:color="000000" w:fill="FFFFFF"/>
            <w:vAlign w:val="center"/>
            <w:hideMark/>
          </w:tcPr>
          <w:p w14:paraId="1DE39D9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5 761,8</w:t>
            </w:r>
          </w:p>
        </w:tc>
        <w:tc>
          <w:tcPr>
            <w:tcW w:w="1076" w:type="dxa"/>
            <w:tcBorders>
              <w:top w:val="nil"/>
              <w:left w:val="nil"/>
              <w:bottom w:val="single" w:sz="4" w:space="0" w:color="auto"/>
              <w:right w:val="single" w:sz="4" w:space="0" w:color="auto"/>
            </w:tcBorders>
            <w:shd w:val="clear" w:color="000000" w:fill="FFFFFF"/>
            <w:vAlign w:val="center"/>
            <w:hideMark/>
          </w:tcPr>
          <w:p w14:paraId="40228A3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60,6</w:t>
            </w:r>
          </w:p>
        </w:tc>
      </w:tr>
      <w:tr w:rsidR="00AB2BF7" w:rsidRPr="00AB2BF7" w14:paraId="58A822F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DF6BE85" w14:textId="45953DFC"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4DF7A49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52.3.</w:t>
            </w:r>
            <w:proofErr w:type="gramStart"/>
            <w:r w:rsidRPr="00AB2BF7">
              <w:rPr>
                <w:rFonts w:ascii="Times New Roman" w:eastAsia="Times New Roman" w:hAnsi="Times New Roman" w:cs="Times New Roman"/>
                <w:b/>
                <w:bCs/>
                <w:sz w:val="16"/>
                <w:szCs w:val="16"/>
                <w:lang w:eastAsia="ru-RU"/>
              </w:rPr>
              <w:t>07.S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30714DF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5C960F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9 510,0</w:t>
            </w:r>
          </w:p>
        </w:tc>
        <w:tc>
          <w:tcPr>
            <w:tcW w:w="1134" w:type="dxa"/>
            <w:tcBorders>
              <w:top w:val="nil"/>
              <w:left w:val="nil"/>
              <w:bottom w:val="single" w:sz="4" w:space="0" w:color="auto"/>
              <w:right w:val="single" w:sz="4" w:space="0" w:color="auto"/>
            </w:tcBorders>
            <w:shd w:val="clear" w:color="000000" w:fill="FFFFFF"/>
            <w:vAlign w:val="center"/>
            <w:hideMark/>
          </w:tcPr>
          <w:p w14:paraId="1999A1D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5 761,8</w:t>
            </w:r>
          </w:p>
        </w:tc>
        <w:tc>
          <w:tcPr>
            <w:tcW w:w="1076" w:type="dxa"/>
            <w:tcBorders>
              <w:top w:val="nil"/>
              <w:left w:val="nil"/>
              <w:bottom w:val="single" w:sz="4" w:space="0" w:color="auto"/>
              <w:right w:val="single" w:sz="4" w:space="0" w:color="auto"/>
            </w:tcBorders>
            <w:shd w:val="clear" w:color="000000" w:fill="FFFFFF"/>
            <w:vAlign w:val="center"/>
            <w:hideMark/>
          </w:tcPr>
          <w:p w14:paraId="35E2CB9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60,6</w:t>
            </w:r>
          </w:p>
        </w:tc>
      </w:tr>
      <w:tr w:rsidR="00AB2BF7" w:rsidRPr="00AB2BF7" w14:paraId="77D70D0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552146E"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78E68A5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52.3.</w:t>
            </w:r>
            <w:proofErr w:type="gramStart"/>
            <w:r w:rsidRPr="00AB2BF7">
              <w:rPr>
                <w:rFonts w:ascii="Times New Roman" w:eastAsia="Times New Roman" w:hAnsi="Times New Roman" w:cs="Times New Roman"/>
                <w:sz w:val="16"/>
                <w:szCs w:val="16"/>
                <w:lang w:eastAsia="ru-RU"/>
              </w:rPr>
              <w:t>07.S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3F56F9C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06B9725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9 510,0</w:t>
            </w:r>
          </w:p>
        </w:tc>
        <w:tc>
          <w:tcPr>
            <w:tcW w:w="1134" w:type="dxa"/>
            <w:tcBorders>
              <w:top w:val="nil"/>
              <w:left w:val="nil"/>
              <w:bottom w:val="single" w:sz="4" w:space="0" w:color="auto"/>
              <w:right w:val="single" w:sz="4" w:space="0" w:color="auto"/>
            </w:tcBorders>
            <w:shd w:val="clear" w:color="000000" w:fill="FFFFFF"/>
            <w:vAlign w:val="center"/>
            <w:hideMark/>
          </w:tcPr>
          <w:p w14:paraId="1364DAD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5 761,8</w:t>
            </w:r>
          </w:p>
        </w:tc>
        <w:tc>
          <w:tcPr>
            <w:tcW w:w="1076" w:type="dxa"/>
            <w:tcBorders>
              <w:top w:val="nil"/>
              <w:left w:val="nil"/>
              <w:bottom w:val="single" w:sz="4" w:space="0" w:color="auto"/>
              <w:right w:val="single" w:sz="4" w:space="0" w:color="auto"/>
            </w:tcBorders>
            <w:shd w:val="clear" w:color="000000" w:fill="FFFFFF"/>
            <w:vAlign w:val="center"/>
            <w:hideMark/>
          </w:tcPr>
          <w:p w14:paraId="1F2C0C0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60,6</w:t>
            </w:r>
          </w:p>
        </w:tc>
      </w:tr>
      <w:tr w:rsidR="00AB2BF7" w:rsidRPr="00AB2BF7" w14:paraId="19084D5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01CFD7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"Мероприятия в сфере культуры и искусства"</w:t>
            </w:r>
          </w:p>
        </w:tc>
        <w:tc>
          <w:tcPr>
            <w:tcW w:w="1181" w:type="dxa"/>
            <w:tcBorders>
              <w:top w:val="nil"/>
              <w:left w:val="nil"/>
              <w:bottom w:val="single" w:sz="4" w:space="0" w:color="auto"/>
              <w:right w:val="single" w:sz="4" w:space="0" w:color="auto"/>
            </w:tcBorders>
            <w:shd w:val="clear" w:color="000000" w:fill="FFFFFF"/>
            <w:vAlign w:val="center"/>
            <w:hideMark/>
          </w:tcPr>
          <w:p w14:paraId="4333E82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52.4.00.00000</w:t>
            </w:r>
          </w:p>
        </w:tc>
        <w:tc>
          <w:tcPr>
            <w:tcW w:w="567" w:type="dxa"/>
            <w:tcBorders>
              <w:top w:val="nil"/>
              <w:left w:val="nil"/>
              <w:bottom w:val="single" w:sz="4" w:space="0" w:color="auto"/>
              <w:right w:val="single" w:sz="4" w:space="0" w:color="auto"/>
            </w:tcBorders>
            <w:shd w:val="clear" w:color="000000" w:fill="FFFFFF"/>
            <w:vAlign w:val="center"/>
            <w:hideMark/>
          </w:tcPr>
          <w:p w14:paraId="395D6BD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00005B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12 018,8</w:t>
            </w:r>
          </w:p>
        </w:tc>
        <w:tc>
          <w:tcPr>
            <w:tcW w:w="1134" w:type="dxa"/>
            <w:tcBorders>
              <w:top w:val="nil"/>
              <w:left w:val="nil"/>
              <w:bottom w:val="single" w:sz="4" w:space="0" w:color="auto"/>
              <w:right w:val="single" w:sz="4" w:space="0" w:color="auto"/>
            </w:tcBorders>
            <w:shd w:val="clear" w:color="000000" w:fill="FFFFFF"/>
            <w:vAlign w:val="center"/>
            <w:hideMark/>
          </w:tcPr>
          <w:p w14:paraId="2BE8A7D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8 462,0</w:t>
            </w:r>
          </w:p>
        </w:tc>
        <w:tc>
          <w:tcPr>
            <w:tcW w:w="1076" w:type="dxa"/>
            <w:tcBorders>
              <w:top w:val="nil"/>
              <w:left w:val="nil"/>
              <w:bottom w:val="single" w:sz="4" w:space="0" w:color="auto"/>
              <w:right w:val="single" w:sz="4" w:space="0" w:color="auto"/>
            </w:tcBorders>
            <w:shd w:val="clear" w:color="000000" w:fill="FFFFFF"/>
            <w:vAlign w:val="center"/>
            <w:hideMark/>
          </w:tcPr>
          <w:p w14:paraId="177C5CF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70,4</w:t>
            </w:r>
          </w:p>
        </w:tc>
      </w:tr>
      <w:tr w:rsidR="00AB2BF7" w:rsidRPr="00AB2BF7" w14:paraId="5F8B08B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E8C175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"Развитие и укрепление материально – технической базы МБУ ДО ШИ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F682D7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52.4.03.00000</w:t>
            </w:r>
          </w:p>
        </w:tc>
        <w:tc>
          <w:tcPr>
            <w:tcW w:w="567" w:type="dxa"/>
            <w:tcBorders>
              <w:top w:val="nil"/>
              <w:left w:val="nil"/>
              <w:bottom w:val="single" w:sz="4" w:space="0" w:color="auto"/>
              <w:right w:val="single" w:sz="4" w:space="0" w:color="auto"/>
            </w:tcBorders>
            <w:shd w:val="clear" w:color="000000" w:fill="FFFFFF"/>
            <w:vAlign w:val="center"/>
            <w:hideMark/>
          </w:tcPr>
          <w:p w14:paraId="2AA3EA7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D65D93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14:paraId="774A65C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w:t>
            </w:r>
          </w:p>
        </w:tc>
        <w:tc>
          <w:tcPr>
            <w:tcW w:w="1076" w:type="dxa"/>
            <w:tcBorders>
              <w:top w:val="nil"/>
              <w:left w:val="nil"/>
              <w:bottom w:val="single" w:sz="4" w:space="0" w:color="auto"/>
              <w:right w:val="single" w:sz="4" w:space="0" w:color="auto"/>
            </w:tcBorders>
            <w:shd w:val="clear" w:color="000000" w:fill="FFFFFF"/>
            <w:vAlign w:val="center"/>
            <w:hideMark/>
          </w:tcPr>
          <w:p w14:paraId="7C302F1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48B77D2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3DAA82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обеспечению развития и укреплению материально-технической базы МБУ ДО ШИ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2671BF2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52.4.03.00060</w:t>
            </w:r>
          </w:p>
        </w:tc>
        <w:tc>
          <w:tcPr>
            <w:tcW w:w="567" w:type="dxa"/>
            <w:tcBorders>
              <w:top w:val="nil"/>
              <w:left w:val="nil"/>
              <w:bottom w:val="single" w:sz="4" w:space="0" w:color="auto"/>
              <w:right w:val="single" w:sz="4" w:space="0" w:color="auto"/>
            </w:tcBorders>
            <w:shd w:val="clear" w:color="000000" w:fill="FFFFFF"/>
            <w:vAlign w:val="center"/>
            <w:hideMark/>
          </w:tcPr>
          <w:p w14:paraId="74C0077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5EB9CE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14:paraId="3AEF0B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w:t>
            </w:r>
          </w:p>
        </w:tc>
        <w:tc>
          <w:tcPr>
            <w:tcW w:w="1076" w:type="dxa"/>
            <w:tcBorders>
              <w:top w:val="nil"/>
              <w:left w:val="nil"/>
              <w:bottom w:val="single" w:sz="4" w:space="0" w:color="auto"/>
              <w:right w:val="single" w:sz="4" w:space="0" w:color="auto"/>
            </w:tcBorders>
            <w:shd w:val="clear" w:color="000000" w:fill="FFFFFF"/>
            <w:vAlign w:val="center"/>
            <w:hideMark/>
          </w:tcPr>
          <w:p w14:paraId="7FA3C48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2749226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24A3D94"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Субсидии бюджетным учреждениям на иные цели</w:t>
            </w:r>
          </w:p>
        </w:tc>
        <w:tc>
          <w:tcPr>
            <w:tcW w:w="1181" w:type="dxa"/>
            <w:tcBorders>
              <w:top w:val="nil"/>
              <w:left w:val="nil"/>
              <w:bottom w:val="single" w:sz="4" w:space="0" w:color="auto"/>
              <w:right w:val="single" w:sz="4" w:space="0" w:color="auto"/>
            </w:tcBorders>
            <w:shd w:val="clear" w:color="000000" w:fill="FFFFFF"/>
            <w:vAlign w:val="center"/>
            <w:hideMark/>
          </w:tcPr>
          <w:p w14:paraId="352937E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52.4.03.00060</w:t>
            </w:r>
          </w:p>
        </w:tc>
        <w:tc>
          <w:tcPr>
            <w:tcW w:w="567" w:type="dxa"/>
            <w:tcBorders>
              <w:top w:val="nil"/>
              <w:left w:val="nil"/>
              <w:bottom w:val="single" w:sz="4" w:space="0" w:color="auto"/>
              <w:right w:val="single" w:sz="4" w:space="0" w:color="auto"/>
            </w:tcBorders>
            <w:shd w:val="clear" w:color="000000" w:fill="FFFFFF"/>
            <w:vAlign w:val="center"/>
            <w:hideMark/>
          </w:tcPr>
          <w:p w14:paraId="09514F7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0F6144F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14:paraId="219FAA4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76" w:type="dxa"/>
            <w:tcBorders>
              <w:top w:val="nil"/>
              <w:left w:val="nil"/>
              <w:bottom w:val="single" w:sz="4" w:space="0" w:color="auto"/>
              <w:right w:val="single" w:sz="4" w:space="0" w:color="auto"/>
            </w:tcBorders>
            <w:shd w:val="clear" w:color="000000" w:fill="FFFFFF"/>
            <w:vAlign w:val="center"/>
            <w:hideMark/>
          </w:tcPr>
          <w:p w14:paraId="0554F50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0192ADD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BBA865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 Расходы на обеспечение деятельности (оказание услуг) МБОУ ДОД «Завитинская школа искусств»"</w:t>
            </w:r>
          </w:p>
        </w:tc>
        <w:tc>
          <w:tcPr>
            <w:tcW w:w="1181" w:type="dxa"/>
            <w:tcBorders>
              <w:top w:val="nil"/>
              <w:left w:val="nil"/>
              <w:bottom w:val="single" w:sz="4" w:space="0" w:color="auto"/>
              <w:right w:val="single" w:sz="4" w:space="0" w:color="auto"/>
            </w:tcBorders>
            <w:shd w:val="clear" w:color="000000" w:fill="FFFFFF"/>
            <w:vAlign w:val="center"/>
            <w:hideMark/>
          </w:tcPr>
          <w:p w14:paraId="7DC184A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52.4.01.00000</w:t>
            </w:r>
          </w:p>
        </w:tc>
        <w:tc>
          <w:tcPr>
            <w:tcW w:w="567" w:type="dxa"/>
            <w:tcBorders>
              <w:top w:val="nil"/>
              <w:left w:val="nil"/>
              <w:bottom w:val="single" w:sz="4" w:space="0" w:color="auto"/>
              <w:right w:val="single" w:sz="4" w:space="0" w:color="auto"/>
            </w:tcBorders>
            <w:shd w:val="clear" w:color="000000" w:fill="FFFFFF"/>
            <w:vAlign w:val="center"/>
            <w:hideMark/>
          </w:tcPr>
          <w:p w14:paraId="040B304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C48927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1 017,6</w:t>
            </w:r>
          </w:p>
        </w:tc>
        <w:tc>
          <w:tcPr>
            <w:tcW w:w="1134" w:type="dxa"/>
            <w:tcBorders>
              <w:top w:val="nil"/>
              <w:left w:val="nil"/>
              <w:bottom w:val="single" w:sz="4" w:space="0" w:color="auto"/>
              <w:right w:val="single" w:sz="4" w:space="0" w:color="auto"/>
            </w:tcBorders>
            <w:shd w:val="clear" w:color="000000" w:fill="FFFFFF"/>
            <w:vAlign w:val="center"/>
            <w:hideMark/>
          </w:tcPr>
          <w:p w14:paraId="4728150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594,2</w:t>
            </w:r>
          </w:p>
        </w:tc>
        <w:tc>
          <w:tcPr>
            <w:tcW w:w="1076" w:type="dxa"/>
            <w:tcBorders>
              <w:top w:val="nil"/>
              <w:left w:val="nil"/>
              <w:bottom w:val="single" w:sz="4" w:space="0" w:color="auto"/>
              <w:right w:val="single" w:sz="4" w:space="0" w:color="auto"/>
            </w:tcBorders>
            <w:shd w:val="clear" w:color="000000" w:fill="FFFFFF"/>
            <w:vAlign w:val="center"/>
            <w:hideMark/>
          </w:tcPr>
          <w:p w14:paraId="67BABA8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58,4</w:t>
            </w:r>
          </w:p>
        </w:tc>
      </w:tr>
      <w:tr w:rsidR="00AB2BF7" w:rsidRPr="00AB2BF7" w14:paraId="20EAFC9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32451B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обеспечение деятельности (оказания услуг) муниципальных учреждений (школа искусств)</w:t>
            </w:r>
          </w:p>
        </w:tc>
        <w:tc>
          <w:tcPr>
            <w:tcW w:w="1181" w:type="dxa"/>
            <w:tcBorders>
              <w:top w:val="nil"/>
              <w:left w:val="nil"/>
              <w:bottom w:val="single" w:sz="4" w:space="0" w:color="auto"/>
              <w:right w:val="single" w:sz="4" w:space="0" w:color="auto"/>
            </w:tcBorders>
            <w:shd w:val="clear" w:color="000000" w:fill="FFFFFF"/>
            <w:vAlign w:val="center"/>
            <w:hideMark/>
          </w:tcPr>
          <w:p w14:paraId="5360E62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52.4.01.00430</w:t>
            </w:r>
          </w:p>
        </w:tc>
        <w:tc>
          <w:tcPr>
            <w:tcW w:w="567" w:type="dxa"/>
            <w:tcBorders>
              <w:top w:val="nil"/>
              <w:left w:val="nil"/>
              <w:bottom w:val="single" w:sz="4" w:space="0" w:color="auto"/>
              <w:right w:val="single" w:sz="4" w:space="0" w:color="auto"/>
            </w:tcBorders>
            <w:shd w:val="clear" w:color="000000" w:fill="FFFFFF"/>
            <w:vAlign w:val="center"/>
            <w:hideMark/>
          </w:tcPr>
          <w:p w14:paraId="476A3C6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19C649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1 017,6</w:t>
            </w:r>
          </w:p>
        </w:tc>
        <w:tc>
          <w:tcPr>
            <w:tcW w:w="1134" w:type="dxa"/>
            <w:tcBorders>
              <w:top w:val="nil"/>
              <w:left w:val="nil"/>
              <w:bottom w:val="single" w:sz="4" w:space="0" w:color="auto"/>
              <w:right w:val="single" w:sz="4" w:space="0" w:color="auto"/>
            </w:tcBorders>
            <w:shd w:val="clear" w:color="000000" w:fill="FFFFFF"/>
            <w:vAlign w:val="center"/>
            <w:hideMark/>
          </w:tcPr>
          <w:p w14:paraId="77CC6DB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594,2</w:t>
            </w:r>
          </w:p>
        </w:tc>
        <w:tc>
          <w:tcPr>
            <w:tcW w:w="1076" w:type="dxa"/>
            <w:tcBorders>
              <w:top w:val="nil"/>
              <w:left w:val="nil"/>
              <w:bottom w:val="single" w:sz="4" w:space="0" w:color="auto"/>
              <w:right w:val="single" w:sz="4" w:space="0" w:color="auto"/>
            </w:tcBorders>
            <w:shd w:val="clear" w:color="000000" w:fill="FFFFFF"/>
            <w:vAlign w:val="center"/>
            <w:hideMark/>
          </w:tcPr>
          <w:p w14:paraId="789901E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58,4</w:t>
            </w:r>
          </w:p>
        </w:tc>
      </w:tr>
      <w:tr w:rsidR="00AB2BF7" w:rsidRPr="00AB2BF7" w14:paraId="7CC8292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1EA236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3E5DC0E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52.4.01.00430</w:t>
            </w:r>
          </w:p>
        </w:tc>
        <w:tc>
          <w:tcPr>
            <w:tcW w:w="567" w:type="dxa"/>
            <w:tcBorders>
              <w:top w:val="nil"/>
              <w:left w:val="nil"/>
              <w:bottom w:val="single" w:sz="4" w:space="0" w:color="auto"/>
              <w:right w:val="single" w:sz="4" w:space="0" w:color="auto"/>
            </w:tcBorders>
            <w:shd w:val="clear" w:color="000000" w:fill="FFFFFF"/>
            <w:vAlign w:val="center"/>
            <w:hideMark/>
          </w:tcPr>
          <w:p w14:paraId="2DBE094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6E77AF5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1 017,6</w:t>
            </w:r>
          </w:p>
        </w:tc>
        <w:tc>
          <w:tcPr>
            <w:tcW w:w="1134" w:type="dxa"/>
            <w:tcBorders>
              <w:top w:val="nil"/>
              <w:left w:val="nil"/>
              <w:bottom w:val="single" w:sz="4" w:space="0" w:color="auto"/>
              <w:right w:val="single" w:sz="4" w:space="0" w:color="auto"/>
            </w:tcBorders>
            <w:shd w:val="clear" w:color="000000" w:fill="FFFFFF"/>
            <w:vAlign w:val="center"/>
            <w:hideMark/>
          </w:tcPr>
          <w:p w14:paraId="008E19F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594,2</w:t>
            </w:r>
          </w:p>
        </w:tc>
        <w:tc>
          <w:tcPr>
            <w:tcW w:w="1076" w:type="dxa"/>
            <w:tcBorders>
              <w:top w:val="nil"/>
              <w:left w:val="nil"/>
              <w:bottom w:val="single" w:sz="4" w:space="0" w:color="auto"/>
              <w:right w:val="single" w:sz="4" w:space="0" w:color="auto"/>
            </w:tcBorders>
            <w:shd w:val="clear" w:color="000000" w:fill="FFFFFF"/>
            <w:vAlign w:val="center"/>
            <w:hideMark/>
          </w:tcPr>
          <w:p w14:paraId="6687A4B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58,4</w:t>
            </w:r>
          </w:p>
        </w:tc>
      </w:tr>
      <w:tr w:rsidR="00AB2BF7" w:rsidRPr="00AB2BF7" w14:paraId="26ABF53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5E076F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"Проведение и участие в мероприятиях округа, областных и межрегиональных мероприятиях"</w:t>
            </w:r>
          </w:p>
        </w:tc>
        <w:tc>
          <w:tcPr>
            <w:tcW w:w="1181" w:type="dxa"/>
            <w:tcBorders>
              <w:top w:val="nil"/>
              <w:left w:val="nil"/>
              <w:bottom w:val="single" w:sz="4" w:space="0" w:color="auto"/>
              <w:right w:val="single" w:sz="4" w:space="0" w:color="auto"/>
            </w:tcBorders>
            <w:shd w:val="clear" w:color="000000" w:fill="FFFFFF"/>
            <w:vAlign w:val="center"/>
            <w:hideMark/>
          </w:tcPr>
          <w:p w14:paraId="2F40D6D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52.4.02.00000</w:t>
            </w:r>
          </w:p>
        </w:tc>
        <w:tc>
          <w:tcPr>
            <w:tcW w:w="567" w:type="dxa"/>
            <w:tcBorders>
              <w:top w:val="nil"/>
              <w:left w:val="nil"/>
              <w:bottom w:val="single" w:sz="4" w:space="0" w:color="auto"/>
              <w:right w:val="single" w:sz="4" w:space="0" w:color="auto"/>
            </w:tcBorders>
            <w:shd w:val="clear" w:color="000000" w:fill="FFFFFF"/>
            <w:vAlign w:val="center"/>
            <w:hideMark/>
          </w:tcPr>
          <w:p w14:paraId="657EF2A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22F2CB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76D2FF4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76,5</w:t>
            </w:r>
          </w:p>
        </w:tc>
        <w:tc>
          <w:tcPr>
            <w:tcW w:w="1076" w:type="dxa"/>
            <w:tcBorders>
              <w:top w:val="nil"/>
              <w:left w:val="nil"/>
              <w:bottom w:val="single" w:sz="4" w:space="0" w:color="auto"/>
              <w:right w:val="single" w:sz="4" w:space="0" w:color="auto"/>
            </w:tcBorders>
            <w:shd w:val="clear" w:color="000000" w:fill="FFFFFF"/>
            <w:vAlign w:val="center"/>
            <w:hideMark/>
          </w:tcPr>
          <w:p w14:paraId="1797693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76,5</w:t>
            </w:r>
          </w:p>
        </w:tc>
      </w:tr>
      <w:tr w:rsidR="00AB2BF7" w:rsidRPr="00AB2BF7" w14:paraId="6951F5F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DEA1199"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Проведение и участие в районных, областных и межрегиональных мероприятий</w:t>
            </w:r>
          </w:p>
        </w:tc>
        <w:tc>
          <w:tcPr>
            <w:tcW w:w="1181" w:type="dxa"/>
            <w:tcBorders>
              <w:top w:val="nil"/>
              <w:left w:val="nil"/>
              <w:bottom w:val="single" w:sz="4" w:space="0" w:color="auto"/>
              <w:right w:val="single" w:sz="4" w:space="0" w:color="auto"/>
            </w:tcBorders>
            <w:shd w:val="clear" w:color="000000" w:fill="FFFFFF"/>
            <w:vAlign w:val="center"/>
            <w:hideMark/>
          </w:tcPr>
          <w:p w14:paraId="07B1E84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52.4.02.00480</w:t>
            </w:r>
          </w:p>
        </w:tc>
        <w:tc>
          <w:tcPr>
            <w:tcW w:w="567" w:type="dxa"/>
            <w:tcBorders>
              <w:top w:val="nil"/>
              <w:left w:val="nil"/>
              <w:bottom w:val="single" w:sz="4" w:space="0" w:color="auto"/>
              <w:right w:val="single" w:sz="4" w:space="0" w:color="auto"/>
            </w:tcBorders>
            <w:shd w:val="clear" w:color="000000" w:fill="FFFFFF"/>
            <w:vAlign w:val="center"/>
            <w:hideMark/>
          </w:tcPr>
          <w:p w14:paraId="4F28F9D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2062F6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7254A0D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76,5</w:t>
            </w:r>
          </w:p>
        </w:tc>
        <w:tc>
          <w:tcPr>
            <w:tcW w:w="1076" w:type="dxa"/>
            <w:tcBorders>
              <w:top w:val="nil"/>
              <w:left w:val="nil"/>
              <w:bottom w:val="single" w:sz="4" w:space="0" w:color="auto"/>
              <w:right w:val="single" w:sz="4" w:space="0" w:color="auto"/>
            </w:tcBorders>
            <w:shd w:val="clear" w:color="000000" w:fill="FFFFFF"/>
            <w:vAlign w:val="center"/>
            <w:hideMark/>
          </w:tcPr>
          <w:p w14:paraId="33AC053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76,5</w:t>
            </w:r>
          </w:p>
        </w:tc>
      </w:tr>
      <w:tr w:rsidR="00AB2BF7" w:rsidRPr="00AB2BF7" w14:paraId="345E686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855C16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5CEA2B0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52.4.02.00480</w:t>
            </w:r>
          </w:p>
        </w:tc>
        <w:tc>
          <w:tcPr>
            <w:tcW w:w="567" w:type="dxa"/>
            <w:tcBorders>
              <w:top w:val="nil"/>
              <w:left w:val="nil"/>
              <w:bottom w:val="single" w:sz="4" w:space="0" w:color="auto"/>
              <w:right w:val="single" w:sz="4" w:space="0" w:color="auto"/>
            </w:tcBorders>
            <w:shd w:val="clear" w:color="000000" w:fill="FFFFFF"/>
            <w:vAlign w:val="center"/>
            <w:hideMark/>
          </w:tcPr>
          <w:p w14:paraId="1E81300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5D1CC59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33D47F5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76,5</w:t>
            </w:r>
          </w:p>
        </w:tc>
        <w:tc>
          <w:tcPr>
            <w:tcW w:w="1076" w:type="dxa"/>
            <w:tcBorders>
              <w:top w:val="nil"/>
              <w:left w:val="nil"/>
              <w:bottom w:val="single" w:sz="4" w:space="0" w:color="auto"/>
              <w:right w:val="single" w:sz="4" w:space="0" w:color="auto"/>
            </w:tcBorders>
            <w:shd w:val="clear" w:color="000000" w:fill="FFFFFF"/>
            <w:vAlign w:val="center"/>
            <w:hideMark/>
          </w:tcPr>
          <w:p w14:paraId="7A268F8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76,5</w:t>
            </w:r>
          </w:p>
        </w:tc>
      </w:tr>
      <w:tr w:rsidR="00AB2BF7" w:rsidRPr="00AB2BF7" w14:paraId="0919B42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4D8BA4C" w14:textId="5767D64D"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296FBE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52.4.04.00000</w:t>
            </w:r>
          </w:p>
        </w:tc>
        <w:tc>
          <w:tcPr>
            <w:tcW w:w="567" w:type="dxa"/>
            <w:tcBorders>
              <w:top w:val="nil"/>
              <w:left w:val="nil"/>
              <w:bottom w:val="single" w:sz="4" w:space="0" w:color="auto"/>
              <w:right w:val="single" w:sz="4" w:space="0" w:color="auto"/>
            </w:tcBorders>
            <w:shd w:val="clear" w:color="000000" w:fill="FFFFFF"/>
            <w:vAlign w:val="center"/>
            <w:hideMark/>
          </w:tcPr>
          <w:p w14:paraId="3EFAFD0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DC9EB5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10 701,2</w:t>
            </w:r>
          </w:p>
        </w:tc>
        <w:tc>
          <w:tcPr>
            <w:tcW w:w="1134" w:type="dxa"/>
            <w:tcBorders>
              <w:top w:val="nil"/>
              <w:left w:val="nil"/>
              <w:bottom w:val="single" w:sz="4" w:space="0" w:color="auto"/>
              <w:right w:val="single" w:sz="4" w:space="0" w:color="auto"/>
            </w:tcBorders>
            <w:shd w:val="clear" w:color="000000" w:fill="FFFFFF"/>
            <w:vAlign w:val="center"/>
            <w:hideMark/>
          </w:tcPr>
          <w:p w14:paraId="0655E40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7 668,3</w:t>
            </w:r>
          </w:p>
        </w:tc>
        <w:tc>
          <w:tcPr>
            <w:tcW w:w="1076" w:type="dxa"/>
            <w:tcBorders>
              <w:top w:val="nil"/>
              <w:left w:val="nil"/>
              <w:bottom w:val="single" w:sz="4" w:space="0" w:color="auto"/>
              <w:right w:val="single" w:sz="4" w:space="0" w:color="auto"/>
            </w:tcBorders>
            <w:shd w:val="clear" w:color="000000" w:fill="FFFFFF"/>
            <w:vAlign w:val="center"/>
            <w:hideMark/>
          </w:tcPr>
          <w:p w14:paraId="281A040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71,7</w:t>
            </w:r>
          </w:p>
        </w:tc>
      </w:tr>
      <w:tr w:rsidR="00AB2BF7" w:rsidRPr="00AB2BF7" w14:paraId="12440F5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A20D857" w14:textId="7006FEBF"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191866D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w:t>
            </w:r>
            <w:proofErr w:type="gramStart"/>
            <w:r w:rsidRPr="00AB2BF7">
              <w:rPr>
                <w:rFonts w:ascii="Times New Roman" w:eastAsia="Times New Roman" w:hAnsi="Times New Roman" w:cs="Times New Roman"/>
                <w:b/>
                <w:bCs/>
                <w:sz w:val="16"/>
                <w:szCs w:val="16"/>
                <w:lang w:eastAsia="ru-RU"/>
              </w:rPr>
              <w:t>04.S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582DE26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35462C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10 701,2</w:t>
            </w:r>
          </w:p>
        </w:tc>
        <w:tc>
          <w:tcPr>
            <w:tcW w:w="1134" w:type="dxa"/>
            <w:tcBorders>
              <w:top w:val="nil"/>
              <w:left w:val="nil"/>
              <w:bottom w:val="single" w:sz="4" w:space="0" w:color="auto"/>
              <w:right w:val="single" w:sz="4" w:space="0" w:color="auto"/>
            </w:tcBorders>
            <w:shd w:val="clear" w:color="000000" w:fill="FFFFFF"/>
            <w:vAlign w:val="center"/>
            <w:hideMark/>
          </w:tcPr>
          <w:p w14:paraId="075DB3A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7 668,3</w:t>
            </w:r>
          </w:p>
        </w:tc>
        <w:tc>
          <w:tcPr>
            <w:tcW w:w="1076" w:type="dxa"/>
            <w:tcBorders>
              <w:top w:val="nil"/>
              <w:left w:val="nil"/>
              <w:bottom w:val="single" w:sz="4" w:space="0" w:color="auto"/>
              <w:right w:val="single" w:sz="4" w:space="0" w:color="auto"/>
            </w:tcBorders>
            <w:shd w:val="clear" w:color="000000" w:fill="FFFFFF"/>
            <w:vAlign w:val="center"/>
            <w:hideMark/>
          </w:tcPr>
          <w:p w14:paraId="30C1B4D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71,7</w:t>
            </w:r>
          </w:p>
        </w:tc>
      </w:tr>
      <w:tr w:rsidR="00AB2BF7" w:rsidRPr="00AB2BF7" w14:paraId="1B828E0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80CADD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lastRenderedPageBreak/>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7976881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52.4.</w:t>
            </w:r>
            <w:proofErr w:type="gramStart"/>
            <w:r w:rsidRPr="00AB2BF7">
              <w:rPr>
                <w:rFonts w:ascii="Times New Roman" w:eastAsia="Times New Roman" w:hAnsi="Times New Roman" w:cs="Times New Roman"/>
                <w:sz w:val="16"/>
                <w:szCs w:val="16"/>
                <w:lang w:eastAsia="ru-RU"/>
              </w:rPr>
              <w:t>04.S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534EE86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153613A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10 701,2</w:t>
            </w:r>
          </w:p>
        </w:tc>
        <w:tc>
          <w:tcPr>
            <w:tcW w:w="1134" w:type="dxa"/>
            <w:tcBorders>
              <w:top w:val="nil"/>
              <w:left w:val="nil"/>
              <w:bottom w:val="single" w:sz="4" w:space="0" w:color="auto"/>
              <w:right w:val="single" w:sz="4" w:space="0" w:color="auto"/>
            </w:tcBorders>
            <w:shd w:val="clear" w:color="000000" w:fill="FFFFFF"/>
            <w:vAlign w:val="center"/>
            <w:hideMark/>
          </w:tcPr>
          <w:p w14:paraId="569DBB6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7 668,3</w:t>
            </w:r>
          </w:p>
        </w:tc>
        <w:tc>
          <w:tcPr>
            <w:tcW w:w="1076" w:type="dxa"/>
            <w:tcBorders>
              <w:top w:val="nil"/>
              <w:left w:val="nil"/>
              <w:bottom w:val="single" w:sz="4" w:space="0" w:color="auto"/>
              <w:right w:val="single" w:sz="4" w:space="0" w:color="auto"/>
            </w:tcBorders>
            <w:shd w:val="clear" w:color="000000" w:fill="FFFFFF"/>
            <w:vAlign w:val="center"/>
            <w:hideMark/>
          </w:tcPr>
          <w:p w14:paraId="7C2B12F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71,7</w:t>
            </w:r>
          </w:p>
        </w:tc>
      </w:tr>
      <w:tr w:rsidR="00AB2BF7" w:rsidRPr="00AB2BF7" w14:paraId="322D7D5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A90752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"Текущий, капитальный ремонт и реконструкция МБУ ДО ШИ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12EADFE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52.4.05.00000</w:t>
            </w:r>
          </w:p>
        </w:tc>
        <w:tc>
          <w:tcPr>
            <w:tcW w:w="567" w:type="dxa"/>
            <w:tcBorders>
              <w:top w:val="nil"/>
              <w:left w:val="nil"/>
              <w:bottom w:val="single" w:sz="4" w:space="0" w:color="auto"/>
              <w:right w:val="single" w:sz="4" w:space="0" w:color="auto"/>
            </w:tcBorders>
            <w:shd w:val="clear" w:color="000000" w:fill="FFFFFF"/>
            <w:vAlign w:val="center"/>
            <w:hideMark/>
          </w:tcPr>
          <w:p w14:paraId="579CD4F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6A31A7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180,0</w:t>
            </w:r>
          </w:p>
        </w:tc>
        <w:tc>
          <w:tcPr>
            <w:tcW w:w="1134" w:type="dxa"/>
            <w:tcBorders>
              <w:top w:val="nil"/>
              <w:left w:val="nil"/>
              <w:bottom w:val="single" w:sz="4" w:space="0" w:color="auto"/>
              <w:right w:val="single" w:sz="4" w:space="0" w:color="auto"/>
            </w:tcBorders>
            <w:shd w:val="clear" w:color="000000" w:fill="FFFFFF"/>
            <w:vAlign w:val="center"/>
            <w:hideMark/>
          </w:tcPr>
          <w:p w14:paraId="2A3A2D8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103,0</w:t>
            </w:r>
          </w:p>
        </w:tc>
        <w:tc>
          <w:tcPr>
            <w:tcW w:w="1076" w:type="dxa"/>
            <w:tcBorders>
              <w:top w:val="nil"/>
              <w:left w:val="nil"/>
              <w:bottom w:val="single" w:sz="4" w:space="0" w:color="auto"/>
              <w:right w:val="single" w:sz="4" w:space="0" w:color="auto"/>
            </w:tcBorders>
            <w:shd w:val="clear" w:color="000000" w:fill="FFFFFF"/>
            <w:vAlign w:val="center"/>
            <w:hideMark/>
          </w:tcPr>
          <w:p w14:paraId="14F2658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57,2</w:t>
            </w:r>
          </w:p>
        </w:tc>
      </w:tr>
      <w:tr w:rsidR="00AB2BF7" w:rsidRPr="00AB2BF7" w14:paraId="677C496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62EBDF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Текущий, капитальный ремонт и реконструкция МБУ ДО ШИ Завитинского района</w:t>
            </w:r>
          </w:p>
        </w:tc>
        <w:tc>
          <w:tcPr>
            <w:tcW w:w="1181" w:type="dxa"/>
            <w:tcBorders>
              <w:top w:val="nil"/>
              <w:left w:val="nil"/>
              <w:bottom w:val="single" w:sz="4" w:space="0" w:color="auto"/>
              <w:right w:val="single" w:sz="4" w:space="0" w:color="auto"/>
            </w:tcBorders>
            <w:shd w:val="clear" w:color="000000" w:fill="FFFFFF"/>
            <w:vAlign w:val="center"/>
            <w:hideMark/>
          </w:tcPr>
          <w:p w14:paraId="1A3A5F2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52.4.05.00801</w:t>
            </w:r>
          </w:p>
        </w:tc>
        <w:tc>
          <w:tcPr>
            <w:tcW w:w="567" w:type="dxa"/>
            <w:tcBorders>
              <w:top w:val="nil"/>
              <w:left w:val="nil"/>
              <w:bottom w:val="single" w:sz="4" w:space="0" w:color="auto"/>
              <w:right w:val="single" w:sz="4" w:space="0" w:color="auto"/>
            </w:tcBorders>
            <w:shd w:val="clear" w:color="000000" w:fill="FFFFFF"/>
            <w:vAlign w:val="center"/>
            <w:hideMark/>
          </w:tcPr>
          <w:p w14:paraId="4C6164B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F626D0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180,0</w:t>
            </w:r>
          </w:p>
        </w:tc>
        <w:tc>
          <w:tcPr>
            <w:tcW w:w="1134" w:type="dxa"/>
            <w:tcBorders>
              <w:top w:val="nil"/>
              <w:left w:val="nil"/>
              <w:bottom w:val="single" w:sz="4" w:space="0" w:color="auto"/>
              <w:right w:val="single" w:sz="4" w:space="0" w:color="auto"/>
            </w:tcBorders>
            <w:shd w:val="clear" w:color="000000" w:fill="FFFFFF"/>
            <w:vAlign w:val="center"/>
            <w:hideMark/>
          </w:tcPr>
          <w:p w14:paraId="0DFD21C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103,0</w:t>
            </w:r>
          </w:p>
        </w:tc>
        <w:tc>
          <w:tcPr>
            <w:tcW w:w="1076" w:type="dxa"/>
            <w:tcBorders>
              <w:top w:val="nil"/>
              <w:left w:val="nil"/>
              <w:bottom w:val="single" w:sz="4" w:space="0" w:color="auto"/>
              <w:right w:val="single" w:sz="4" w:space="0" w:color="auto"/>
            </w:tcBorders>
            <w:shd w:val="clear" w:color="000000" w:fill="FFFFFF"/>
            <w:vAlign w:val="center"/>
            <w:hideMark/>
          </w:tcPr>
          <w:p w14:paraId="430665C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57,2</w:t>
            </w:r>
          </w:p>
        </w:tc>
      </w:tr>
      <w:tr w:rsidR="00AB2BF7" w:rsidRPr="00AB2BF7" w14:paraId="4FF26303"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617FB43"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10EF7D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52.4.05.00801</w:t>
            </w:r>
          </w:p>
        </w:tc>
        <w:tc>
          <w:tcPr>
            <w:tcW w:w="567" w:type="dxa"/>
            <w:tcBorders>
              <w:top w:val="nil"/>
              <w:left w:val="nil"/>
              <w:bottom w:val="single" w:sz="4" w:space="0" w:color="auto"/>
              <w:right w:val="single" w:sz="4" w:space="0" w:color="auto"/>
            </w:tcBorders>
            <w:shd w:val="clear" w:color="000000" w:fill="FFFFFF"/>
            <w:vAlign w:val="center"/>
            <w:hideMark/>
          </w:tcPr>
          <w:p w14:paraId="36466C9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46C097E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180,0</w:t>
            </w:r>
          </w:p>
        </w:tc>
        <w:tc>
          <w:tcPr>
            <w:tcW w:w="1134" w:type="dxa"/>
            <w:tcBorders>
              <w:top w:val="nil"/>
              <w:left w:val="nil"/>
              <w:bottom w:val="single" w:sz="4" w:space="0" w:color="auto"/>
              <w:right w:val="single" w:sz="4" w:space="0" w:color="auto"/>
            </w:tcBorders>
            <w:shd w:val="clear" w:color="000000" w:fill="FFFFFF"/>
            <w:vAlign w:val="center"/>
            <w:hideMark/>
          </w:tcPr>
          <w:p w14:paraId="65903CF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103,0</w:t>
            </w:r>
          </w:p>
        </w:tc>
        <w:tc>
          <w:tcPr>
            <w:tcW w:w="1076" w:type="dxa"/>
            <w:tcBorders>
              <w:top w:val="nil"/>
              <w:left w:val="nil"/>
              <w:bottom w:val="single" w:sz="4" w:space="0" w:color="auto"/>
              <w:right w:val="single" w:sz="4" w:space="0" w:color="auto"/>
            </w:tcBorders>
            <w:shd w:val="clear" w:color="000000" w:fill="FFFFFF"/>
            <w:vAlign w:val="center"/>
            <w:hideMark/>
          </w:tcPr>
          <w:p w14:paraId="697F33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57,2</w:t>
            </w:r>
          </w:p>
        </w:tc>
      </w:tr>
      <w:tr w:rsidR="00AB2BF7" w:rsidRPr="00AB2BF7" w14:paraId="0902CF4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0CD3E6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xml:space="preserve">Муниципальная программа "Модернизация </w:t>
            </w:r>
            <w:proofErr w:type="spellStart"/>
            <w:r w:rsidRPr="00AB2BF7">
              <w:rPr>
                <w:rFonts w:ascii="Times New Roman" w:eastAsia="Times New Roman" w:hAnsi="Times New Roman" w:cs="Times New Roman"/>
                <w:b/>
                <w:bCs/>
                <w:sz w:val="16"/>
                <w:szCs w:val="16"/>
                <w:lang w:eastAsia="ru-RU"/>
              </w:rPr>
              <w:t>жилищно</w:t>
            </w:r>
            <w:proofErr w:type="spellEnd"/>
            <w:r w:rsidRPr="00AB2BF7">
              <w:rPr>
                <w:rFonts w:ascii="Times New Roman" w:eastAsia="Times New Roman" w:hAnsi="Times New Roman" w:cs="Times New Roman"/>
                <w:b/>
                <w:bCs/>
                <w:sz w:val="16"/>
                <w:szCs w:val="16"/>
                <w:lang w:eastAsia="ru-RU"/>
              </w:rPr>
              <w:t xml:space="preserve"> - коммунального комплекса, энергосбережение и повышение энергетической эффективности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7CDF1CB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53.0.00.00000</w:t>
            </w:r>
          </w:p>
        </w:tc>
        <w:tc>
          <w:tcPr>
            <w:tcW w:w="567" w:type="dxa"/>
            <w:tcBorders>
              <w:top w:val="nil"/>
              <w:left w:val="nil"/>
              <w:bottom w:val="single" w:sz="4" w:space="0" w:color="auto"/>
              <w:right w:val="single" w:sz="4" w:space="0" w:color="auto"/>
            </w:tcBorders>
            <w:shd w:val="clear" w:color="000000" w:fill="FFFFFF"/>
            <w:vAlign w:val="center"/>
            <w:hideMark/>
          </w:tcPr>
          <w:p w14:paraId="165CFCD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85C505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268 930,1</w:t>
            </w:r>
          </w:p>
        </w:tc>
        <w:tc>
          <w:tcPr>
            <w:tcW w:w="1134" w:type="dxa"/>
            <w:tcBorders>
              <w:top w:val="nil"/>
              <w:left w:val="nil"/>
              <w:bottom w:val="single" w:sz="4" w:space="0" w:color="auto"/>
              <w:right w:val="single" w:sz="4" w:space="0" w:color="auto"/>
            </w:tcBorders>
            <w:shd w:val="clear" w:color="000000" w:fill="FFFFFF"/>
            <w:vAlign w:val="center"/>
            <w:hideMark/>
          </w:tcPr>
          <w:p w14:paraId="5882249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118 685,6</w:t>
            </w:r>
          </w:p>
        </w:tc>
        <w:tc>
          <w:tcPr>
            <w:tcW w:w="1076" w:type="dxa"/>
            <w:tcBorders>
              <w:top w:val="nil"/>
              <w:left w:val="nil"/>
              <w:bottom w:val="single" w:sz="4" w:space="0" w:color="auto"/>
              <w:right w:val="single" w:sz="4" w:space="0" w:color="auto"/>
            </w:tcBorders>
            <w:shd w:val="clear" w:color="000000" w:fill="FFFFFF"/>
            <w:vAlign w:val="center"/>
            <w:hideMark/>
          </w:tcPr>
          <w:p w14:paraId="13C1B32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44,1</w:t>
            </w:r>
          </w:p>
        </w:tc>
      </w:tr>
      <w:tr w:rsidR="00AB2BF7" w:rsidRPr="00AB2BF7" w14:paraId="59BCE70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BD60CF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"Энергосбережение и повышение энергетической эффективности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6DBD22F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53.1.00.00000</w:t>
            </w:r>
          </w:p>
        </w:tc>
        <w:tc>
          <w:tcPr>
            <w:tcW w:w="567" w:type="dxa"/>
            <w:tcBorders>
              <w:top w:val="nil"/>
              <w:left w:val="nil"/>
              <w:bottom w:val="single" w:sz="4" w:space="0" w:color="auto"/>
              <w:right w:val="single" w:sz="4" w:space="0" w:color="auto"/>
            </w:tcBorders>
            <w:shd w:val="clear" w:color="000000" w:fill="FFFFFF"/>
            <w:vAlign w:val="center"/>
            <w:hideMark/>
          </w:tcPr>
          <w:p w14:paraId="0BF374D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5D7040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381,1</w:t>
            </w:r>
          </w:p>
        </w:tc>
        <w:tc>
          <w:tcPr>
            <w:tcW w:w="1134" w:type="dxa"/>
            <w:tcBorders>
              <w:top w:val="nil"/>
              <w:left w:val="nil"/>
              <w:bottom w:val="single" w:sz="4" w:space="0" w:color="auto"/>
              <w:right w:val="single" w:sz="4" w:space="0" w:color="auto"/>
            </w:tcBorders>
            <w:shd w:val="clear" w:color="000000" w:fill="FFFFFF"/>
            <w:vAlign w:val="center"/>
            <w:hideMark/>
          </w:tcPr>
          <w:p w14:paraId="74C132F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263,1</w:t>
            </w:r>
          </w:p>
        </w:tc>
        <w:tc>
          <w:tcPr>
            <w:tcW w:w="1076" w:type="dxa"/>
            <w:tcBorders>
              <w:top w:val="nil"/>
              <w:left w:val="nil"/>
              <w:bottom w:val="single" w:sz="4" w:space="0" w:color="auto"/>
              <w:right w:val="single" w:sz="4" w:space="0" w:color="auto"/>
            </w:tcBorders>
            <w:shd w:val="clear" w:color="000000" w:fill="FFFFFF"/>
            <w:vAlign w:val="center"/>
            <w:hideMark/>
          </w:tcPr>
          <w:p w14:paraId="32CC113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69,0</w:t>
            </w:r>
          </w:p>
        </w:tc>
      </w:tr>
      <w:tr w:rsidR="00AB2BF7" w:rsidRPr="00AB2BF7" w14:paraId="1109ECF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EF71FE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"Мероприятия по энергосбережению и повышению энергетической эффективности"</w:t>
            </w:r>
          </w:p>
        </w:tc>
        <w:tc>
          <w:tcPr>
            <w:tcW w:w="1181" w:type="dxa"/>
            <w:tcBorders>
              <w:top w:val="nil"/>
              <w:left w:val="nil"/>
              <w:bottom w:val="single" w:sz="4" w:space="0" w:color="auto"/>
              <w:right w:val="single" w:sz="4" w:space="0" w:color="auto"/>
            </w:tcBorders>
            <w:shd w:val="clear" w:color="000000" w:fill="FFFFFF"/>
            <w:vAlign w:val="center"/>
            <w:hideMark/>
          </w:tcPr>
          <w:p w14:paraId="298EC0A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53.1.01.00000</w:t>
            </w:r>
          </w:p>
        </w:tc>
        <w:tc>
          <w:tcPr>
            <w:tcW w:w="567" w:type="dxa"/>
            <w:tcBorders>
              <w:top w:val="nil"/>
              <w:left w:val="nil"/>
              <w:bottom w:val="single" w:sz="4" w:space="0" w:color="auto"/>
              <w:right w:val="single" w:sz="4" w:space="0" w:color="auto"/>
            </w:tcBorders>
            <w:shd w:val="clear" w:color="000000" w:fill="FFFFFF"/>
            <w:vAlign w:val="center"/>
            <w:hideMark/>
          </w:tcPr>
          <w:p w14:paraId="648165D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32CB22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381,1</w:t>
            </w:r>
          </w:p>
        </w:tc>
        <w:tc>
          <w:tcPr>
            <w:tcW w:w="1134" w:type="dxa"/>
            <w:tcBorders>
              <w:top w:val="nil"/>
              <w:left w:val="nil"/>
              <w:bottom w:val="single" w:sz="4" w:space="0" w:color="auto"/>
              <w:right w:val="single" w:sz="4" w:space="0" w:color="auto"/>
            </w:tcBorders>
            <w:shd w:val="clear" w:color="000000" w:fill="FFFFFF"/>
            <w:vAlign w:val="center"/>
            <w:hideMark/>
          </w:tcPr>
          <w:p w14:paraId="74BBAC8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263,1</w:t>
            </w:r>
          </w:p>
        </w:tc>
        <w:tc>
          <w:tcPr>
            <w:tcW w:w="1076" w:type="dxa"/>
            <w:tcBorders>
              <w:top w:val="nil"/>
              <w:left w:val="nil"/>
              <w:bottom w:val="single" w:sz="4" w:space="0" w:color="auto"/>
              <w:right w:val="single" w:sz="4" w:space="0" w:color="auto"/>
            </w:tcBorders>
            <w:shd w:val="clear" w:color="000000" w:fill="FFFFFF"/>
            <w:vAlign w:val="center"/>
            <w:hideMark/>
          </w:tcPr>
          <w:p w14:paraId="5ED79F5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69,0</w:t>
            </w:r>
          </w:p>
        </w:tc>
      </w:tr>
      <w:tr w:rsidR="00AB2BF7" w:rsidRPr="00AB2BF7" w14:paraId="32DCC1A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4D5417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Технические и технологические мероприятия по энергосбережению и повышению энергетической эффективности</w:t>
            </w:r>
          </w:p>
        </w:tc>
        <w:tc>
          <w:tcPr>
            <w:tcW w:w="1181" w:type="dxa"/>
            <w:tcBorders>
              <w:top w:val="nil"/>
              <w:left w:val="nil"/>
              <w:bottom w:val="single" w:sz="4" w:space="0" w:color="auto"/>
              <w:right w:val="single" w:sz="4" w:space="0" w:color="auto"/>
            </w:tcBorders>
            <w:shd w:val="clear" w:color="000000" w:fill="FFFFFF"/>
            <w:vAlign w:val="center"/>
            <w:hideMark/>
          </w:tcPr>
          <w:p w14:paraId="443E05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53.1.01.00660</w:t>
            </w:r>
          </w:p>
        </w:tc>
        <w:tc>
          <w:tcPr>
            <w:tcW w:w="567" w:type="dxa"/>
            <w:tcBorders>
              <w:top w:val="nil"/>
              <w:left w:val="nil"/>
              <w:bottom w:val="single" w:sz="4" w:space="0" w:color="auto"/>
              <w:right w:val="single" w:sz="4" w:space="0" w:color="auto"/>
            </w:tcBorders>
            <w:shd w:val="clear" w:color="000000" w:fill="FFFFFF"/>
            <w:vAlign w:val="center"/>
            <w:hideMark/>
          </w:tcPr>
          <w:p w14:paraId="1A74DF7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0AE61D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381,1</w:t>
            </w:r>
          </w:p>
        </w:tc>
        <w:tc>
          <w:tcPr>
            <w:tcW w:w="1134" w:type="dxa"/>
            <w:tcBorders>
              <w:top w:val="nil"/>
              <w:left w:val="nil"/>
              <w:bottom w:val="single" w:sz="4" w:space="0" w:color="auto"/>
              <w:right w:val="single" w:sz="4" w:space="0" w:color="auto"/>
            </w:tcBorders>
            <w:shd w:val="clear" w:color="000000" w:fill="FFFFFF"/>
            <w:vAlign w:val="center"/>
            <w:hideMark/>
          </w:tcPr>
          <w:p w14:paraId="0CECBED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263,1</w:t>
            </w:r>
          </w:p>
        </w:tc>
        <w:tc>
          <w:tcPr>
            <w:tcW w:w="1076" w:type="dxa"/>
            <w:tcBorders>
              <w:top w:val="nil"/>
              <w:left w:val="nil"/>
              <w:bottom w:val="single" w:sz="4" w:space="0" w:color="auto"/>
              <w:right w:val="single" w:sz="4" w:space="0" w:color="auto"/>
            </w:tcBorders>
            <w:shd w:val="clear" w:color="000000" w:fill="FFFFFF"/>
            <w:vAlign w:val="center"/>
            <w:hideMark/>
          </w:tcPr>
          <w:p w14:paraId="71610A8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69,0</w:t>
            </w:r>
          </w:p>
        </w:tc>
      </w:tr>
      <w:tr w:rsidR="00AB2BF7" w:rsidRPr="00AB2BF7" w14:paraId="629BE32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9FD953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7051E9E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53.1.01.00660</w:t>
            </w:r>
          </w:p>
        </w:tc>
        <w:tc>
          <w:tcPr>
            <w:tcW w:w="567" w:type="dxa"/>
            <w:tcBorders>
              <w:top w:val="nil"/>
              <w:left w:val="nil"/>
              <w:bottom w:val="single" w:sz="4" w:space="0" w:color="auto"/>
              <w:right w:val="single" w:sz="4" w:space="0" w:color="auto"/>
            </w:tcBorders>
            <w:shd w:val="clear" w:color="000000" w:fill="FFFFFF"/>
            <w:vAlign w:val="center"/>
            <w:hideMark/>
          </w:tcPr>
          <w:p w14:paraId="1187CA2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162A4F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381,1</w:t>
            </w:r>
          </w:p>
        </w:tc>
        <w:tc>
          <w:tcPr>
            <w:tcW w:w="1134" w:type="dxa"/>
            <w:tcBorders>
              <w:top w:val="nil"/>
              <w:left w:val="nil"/>
              <w:bottom w:val="single" w:sz="4" w:space="0" w:color="auto"/>
              <w:right w:val="single" w:sz="4" w:space="0" w:color="auto"/>
            </w:tcBorders>
            <w:shd w:val="clear" w:color="000000" w:fill="FFFFFF"/>
            <w:vAlign w:val="center"/>
            <w:hideMark/>
          </w:tcPr>
          <w:p w14:paraId="605F620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263,1</w:t>
            </w:r>
          </w:p>
        </w:tc>
        <w:tc>
          <w:tcPr>
            <w:tcW w:w="1076" w:type="dxa"/>
            <w:tcBorders>
              <w:top w:val="nil"/>
              <w:left w:val="nil"/>
              <w:bottom w:val="single" w:sz="4" w:space="0" w:color="auto"/>
              <w:right w:val="single" w:sz="4" w:space="0" w:color="auto"/>
            </w:tcBorders>
            <w:shd w:val="clear" w:color="000000" w:fill="FFFFFF"/>
            <w:vAlign w:val="center"/>
            <w:hideMark/>
          </w:tcPr>
          <w:p w14:paraId="4641BA7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69,0</w:t>
            </w:r>
          </w:p>
        </w:tc>
      </w:tr>
      <w:tr w:rsidR="00AB2BF7" w:rsidRPr="00AB2BF7" w14:paraId="7A36026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165A97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"Модернизация жилищно-коммунального комплекса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04239F8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53.2.00.00000</w:t>
            </w:r>
          </w:p>
        </w:tc>
        <w:tc>
          <w:tcPr>
            <w:tcW w:w="567" w:type="dxa"/>
            <w:tcBorders>
              <w:top w:val="nil"/>
              <w:left w:val="nil"/>
              <w:bottom w:val="single" w:sz="4" w:space="0" w:color="auto"/>
              <w:right w:val="single" w:sz="4" w:space="0" w:color="auto"/>
            </w:tcBorders>
            <w:shd w:val="clear" w:color="000000" w:fill="FFFFFF"/>
            <w:vAlign w:val="center"/>
            <w:hideMark/>
          </w:tcPr>
          <w:p w14:paraId="65AB378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47E5F8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268 281,3</w:t>
            </w:r>
          </w:p>
        </w:tc>
        <w:tc>
          <w:tcPr>
            <w:tcW w:w="1134" w:type="dxa"/>
            <w:tcBorders>
              <w:top w:val="nil"/>
              <w:left w:val="nil"/>
              <w:bottom w:val="single" w:sz="4" w:space="0" w:color="auto"/>
              <w:right w:val="single" w:sz="4" w:space="0" w:color="auto"/>
            </w:tcBorders>
            <w:shd w:val="clear" w:color="000000" w:fill="FFFFFF"/>
            <w:vAlign w:val="center"/>
            <w:hideMark/>
          </w:tcPr>
          <w:p w14:paraId="2F23B94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118 297,8</w:t>
            </w:r>
          </w:p>
        </w:tc>
        <w:tc>
          <w:tcPr>
            <w:tcW w:w="1076" w:type="dxa"/>
            <w:tcBorders>
              <w:top w:val="nil"/>
              <w:left w:val="nil"/>
              <w:bottom w:val="single" w:sz="4" w:space="0" w:color="auto"/>
              <w:right w:val="single" w:sz="4" w:space="0" w:color="auto"/>
            </w:tcBorders>
            <w:shd w:val="clear" w:color="000000" w:fill="FFFFFF"/>
            <w:vAlign w:val="center"/>
            <w:hideMark/>
          </w:tcPr>
          <w:p w14:paraId="0888912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44,1</w:t>
            </w:r>
          </w:p>
        </w:tc>
      </w:tr>
      <w:tr w:rsidR="00AB2BF7" w:rsidRPr="00AB2BF7" w14:paraId="5EDB7CA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507E75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"Расходы, направленные на модернизацию коммунальной инфраструктуры"</w:t>
            </w:r>
          </w:p>
        </w:tc>
        <w:tc>
          <w:tcPr>
            <w:tcW w:w="1181" w:type="dxa"/>
            <w:tcBorders>
              <w:top w:val="nil"/>
              <w:left w:val="nil"/>
              <w:bottom w:val="single" w:sz="4" w:space="0" w:color="auto"/>
              <w:right w:val="single" w:sz="4" w:space="0" w:color="auto"/>
            </w:tcBorders>
            <w:shd w:val="clear" w:color="000000" w:fill="FFFFFF"/>
            <w:vAlign w:val="center"/>
            <w:hideMark/>
          </w:tcPr>
          <w:p w14:paraId="1B42C30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53.2.01.00000</w:t>
            </w:r>
          </w:p>
        </w:tc>
        <w:tc>
          <w:tcPr>
            <w:tcW w:w="567" w:type="dxa"/>
            <w:tcBorders>
              <w:top w:val="nil"/>
              <w:left w:val="nil"/>
              <w:bottom w:val="single" w:sz="4" w:space="0" w:color="auto"/>
              <w:right w:val="single" w:sz="4" w:space="0" w:color="auto"/>
            </w:tcBorders>
            <w:shd w:val="clear" w:color="000000" w:fill="FFFFFF"/>
            <w:vAlign w:val="center"/>
            <w:hideMark/>
          </w:tcPr>
          <w:p w14:paraId="6B41D0B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6F1EF0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31 722,9</w:t>
            </w:r>
          </w:p>
        </w:tc>
        <w:tc>
          <w:tcPr>
            <w:tcW w:w="1134" w:type="dxa"/>
            <w:tcBorders>
              <w:top w:val="nil"/>
              <w:left w:val="nil"/>
              <w:bottom w:val="single" w:sz="4" w:space="0" w:color="auto"/>
              <w:right w:val="single" w:sz="4" w:space="0" w:color="auto"/>
            </w:tcBorders>
            <w:shd w:val="clear" w:color="000000" w:fill="FFFFFF"/>
            <w:vAlign w:val="center"/>
            <w:hideMark/>
          </w:tcPr>
          <w:p w14:paraId="1A6AB51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7 874,1</w:t>
            </w:r>
          </w:p>
        </w:tc>
        <w:tc>
          <w:tcPr>
            <w:tcW w:w="1076" w:type="dxa"/>
            <w:tcBorders>
              <w:top w:val="nil"/>
              <w:left w:val="nil"/>
              <w:bottom w:val="single" w:sz="4" w:space="0" w:color="auto"/>
              <w:right w:val="single" w:sz="4" w:space="0" w:color="auto"/>
            </w:tcBorders>
            <w:shd w:val="clear" w:color="000000" w:fill="FFFFFF"/>
            <w:vAlign w:val="center"/>
            <w:hideMark/>
          </w:tcPr>
          <w:p w14:paraId="0AB1B78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24,8</w:t>
            </w:r>
          </w:p>
        </w:tc>
      </w:tr>
      <w:tr w:rsidR="00AB2BF7" w:rsidRPr="00AB2BF7" w14:paraId="40C8FDB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54A0A1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направленные на модернизацию коммунальной инфраструктуры</w:t>
            </w:r>
          </w:p>
        </w:tc>
        <w:tc>
          <w:tcPr>
            <w:tcW w:w="1181" w:type="dxa"/>
            <w:tcBorders>
              <w:top w:val="nil"/>
              <w:left w:val="nil"/>
              <w:bottom w:val="single" w:sz="4" w:space="0" w:color="auto"/>
              <w:right w:val="single" w:sz="4" w:space="0" w:color="auto"/>
            </w:tcBorders>
            <w:shd w:val="clear" w:color="000000" w:fill="FFFFFF"/>
            <w:vAlign w:val="center"/>
            <w:hideMark/>
          </w:tcPr>
          <w:p w14:paraId="247275D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w:t>
            </w:r>
            <w:proofErr w:type="gramStart"/>
            <w:r w:rsidRPr="00AB2BF7">
              <w:rPr>
                <w:rFonts w:ascii="Times New Roman" w:eastAsia="Times New Roman" w:hAnsi="Times New Roman" w:cs="Times New Roman"/>
                <w:b/>
                <w:bCs/>
                <w:sz w:val="16"/>
                <w:szCs w:val="16"/>
                <w:lang w:eastAsia="ru-RU"/>
              </w:rPr>
              <w:t>01.S</w:t>
            </w:r>
            <w:proofErr w:type="gramEnd"/>
            <w:r w:rsidRPr="00AB2BF7">
              <w:rPr>
                <w:rFonts w:ascii="Times New Roman" w:eastAsia="Times New Roman" w:hAnsi="Times New Roman" w:cs="Times New Roman"/>
                <w:b/>
                <w:bCs/>
                <w:sz w:val="16"/>
                <w:szCs w:val="16"/>
                <w:lang w:eastAsia="ru-RU"/>
              </w:rPr>
              <w:t>7400</w:t>
            </w:r>
          </w:p>
        </w:tc>
        <w:tc>
          <w:tcPr>
            <w:tcW w:w="567" w:type="dxa"/>
            <w:tcBorders>
              <w:top w:val="nil"/>
              <w:left w:val="nil"/>
              <w:bottom w:val="single" w:sz="4" w:space="0" w:color="auto"/>
              <w:right w:val="single" w:sz="4" w:space="0" w:color="auto"/>
            </w:tcBorders>
            <w:shd w:val="clear" w:color="000000" w:fill="FFFFFF"/>
            <w:vAlign w:val="center"/>
            <w:hideMark/>
          </w:tcPr>
          <w:p w14:paraId="561E9BC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F4A2A3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31 722,9</w:t>
            </w:r>
          </w:p>
        </w:tc>
        <w:tc>
          <w:tcPr>
            <w:tcW w:w="1134" w:type="dxa"/>
            <w:tcBorders>
              <w:top w:val="nil"/>
              <w:left w:val="nil"/>
              <w:bottom w:val="single" w:sz="4" w:space="0" w:color="auto"/>
              <w:right w:val="single" w:sz="4" w:space="0" w:color="auto"/>
            </w:tcBorders>
            <w:shd w:val="clear" w:color="000000" w:fill="FFFFFF"/>
            <w:vAlign w:val="center"/>
            <w:hideMark/>
          </w:tcPr>
          <w:p w14:paraId="0B43019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7 874,1</w:t>
            </w:r>
          </w:p>
        </w:tc>
        <w:tc>
          <w:tcPr>
            <w:tcW w:w="1076" w:type="dxa"/>
            <w:tcBorders>
              <w:top w:val="nil"/>
              <w:left w:val="nil"/>
              <w:bottom w:val="single" w:sz="4" w:space="0" w:color="auto"/>
              <w:right w:val="single" w:sz="4" w:space="0" w:color="auto"/>
            </w:tcBorders>
            <w:shd w:val="clear" w:color="000000" w:fill="FFFFFF"/>
            <w:vAlign w:val="center"/>
            <w:hideMark/>
          </w:tcPr>
          <w:p w14:paraId="24A09D8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24,8</w:t>
            </w:r>
          </w:p>
        </w:tc>
      </w:tr>
      <w:tr w:rsidR="00AB2BF7" w:rsidRPr="00AB2BF7" w14:paraId="5E7A084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9B9567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563764B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53.2.</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7400</w:t>
            </w:r>
          </w:p>
        </w:tc>
        <w:tc>
          <w:tcPr>
            <w:tcW w:w="567" w:type="dxa"/>
            <w:tcBorders>
              <w:top w:val="nil"/>
              <w:left w:val="nil"/>
              <w:bottom w:val="single" w:sz="4" w:space="0" w:color="auto"/>
              <w:right w:val="single" w:sz="4" w:space="0" w:color="auto"/>
            </w:tcBorders>
            <w:shd w:val="clear" w:color="000000" w:fill="FFFFFF"/>
            <w:vAlign w:val="center"/>
            <w:hideMark/>
          </w:tcPr>
          <w:p w14:paraId="26202EA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3BAB8D6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31 722,9</w:t>
            </w:r>
          </w:p>
        </w:tc>
        <w:tc>
          <w:tcPr>
            <w:tcW w:w="1134" w:type="dxa"/>
            <w:tcBorders>
              <w:top w:val="nil"/>
              <w:left w:val="nil"/>
              <w:bottom w:val="single" w:sz="4" w:space="0" w:color="auto"/>
              <w:right w:val="single" w:sz="4" w:space="0" w:color="auto"/>
            </w:tcBorders>
            <w:shd w:val="clear" w:color="000000" w:fill="FFFFFF"/>
            <w:vAlign w:val="center"/>
            <w:hideMark/>
          </w:tcPr>
          <w:p w14:paraId="3F5C40C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7 874,1</w:t>
            </w:r>
          </w:p>
        </w:tc>
        <w:tc>
          <w:tcPr>
            <w:tcW w:w="1076" w:type="dxa"/>
            <w:tcBorders>
              <w:top w:val="nil"/>
              <w:left w:val="nil"/>
              <w:bottom w:val="single" w:sz="4" w:space="0" w:color="auto"/>
              <w:right w:val="single" w:sz="4" w:space="0" w:color="auto"/>
            </w:tcBorders>
            <w:shd w:val="clear" w:color="000000" w:fill="FFFFFF"/>
            <w:vAlign w:val="center"/>
            <w:hideMark/>
          </w:tcPr>
          <w:p w14:paraId="512DA0A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24,8</w:t>
            </w:r>
          </w:p>
        </w:tc>
      </w:tr>
      <w:tr w:rsidR="00AB2BF7" w:rsidRPr="00AB2BF7" w14:paraId="1B8F076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A9B85A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государственных полномочий по компенсации выпадающих доходов теплоснабжающих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0B63EC1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53.2.02.00000</w:t>
            </w:r>
          </w:p>
        </w:tc>
        <w:tc>
          <w:tcPr>
            <w:tcW w:w="567" w:type="dxa"/>
            <w:tcBorders>
              <w:top w:val="nil"/>
              <w:left w:val="nil"/>
              <w:bottom w:val="single" w:sz="4" w:space="0" w:color="auto"/>
              <w:right w:val="single" w:sz="4" w:space="0" w:color="auto"/>
            </w:tcBorders>
            <w:shd w:val="clear" w:color="000000" w:fill="FFFFFF"/>
            <w:vAlign w:val="center"/>
            <w:hideMark/>
          </w:tcPr>
          <w:p w14:paraId="136497E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52359B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10 002,5</w:t>
            </w:r>
          </w:p>
        </w:tc>
        <w:tc>
          <w:tcPr>
            <w:tcW w:w="1134" w:type="dxa"/>
            <w:tcBorders>
              <w:top w:val="nil"/>
              <w:left w:val="nil"/>
              <w:bottom w:val="single" w:sz="4" w:space="0" w:color="auto"/>
              <w:right w:val="single" w:sz="4" w:space="0" w:color="auto"/>
            </w:tcBorders>
            <w:shd w:val="clear" w:color="000000" w:fill="FFFFFF"/>
            <w:vAlign w:val="center"/>
            <w:hideMark/>
          </w:tcPr>
          <w:p w14:paraId="0834DC0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6 939,2</w:t>
            </w:r>
          </w:p>
        </w:tc>
        <w:tc>
          <w:tcPr>
            <w:tcW w:w="1076" w:type="dxa"/>
            <w:tcBorders>
              <w:top w:val="nil"/>
              <w:left w:val="nil"/>
              <w:bottom w:val="single" w:sz="4" w:space="0" w:color="auto"/>
              <w:right w:val="single" w:sz="4" w:space="0" w:color="auto"/>
            </w:tcBorders>
            <w:shd w:val="clear" w:color="000000" w:fill="FFFFFF"/>
            <w:vAlign w:val="center"/>
            <w:hideMark/>
          </w:tcPr>
          <w:p w14:paraId="6EE9D4A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69,4</w:t>
            </w:r>
          </w:p>
        </w:tc>
      </w:tr>
      <w:tr w:rsidR="00AB2BF7" w:rsidRPr="00AB2BF7" w14:paraId="558FB1F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91B7E8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государственных полномочий по компенсации выпадающих доходов теплоснабжающих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0ED24D9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53.2.02.87120</w:t>
            </w:r>
          </w:p>
        </w:tc>
        <w:tc>
          <w:tcPr>
            <w:tcW w:w="567" w:type="dxa"/>
            <w:tcBorders>
              <w:top w:val="nil"/>
              <w:left w:val="nil"/>
              <w:bottom w:val="single" w:sz="4" w:space="0" w:color="auto"/>
              <w:right w:val="single" w:sz="4" w:space="0" w:color="auto"/>
            </w:tcBorders>
            <w:shd w:val="clear" w:color="000000" w:fill="FFFFFF"/>
            <w:vAlign w:val="center"/>
            <w:hideMark/>
          </w:tcPr>
          <w:p w14:paraId="34F7BBC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EEB88E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10 002,5</w:t>
            </w:r>
          </w:p>
        </w:tc>
        <w:tc>
          <w:tcPr>
            <w:tcW w:w="1134" w:type="dxa"/>
            <w:tcBorders>
              <w:top w:val="nil"/>
              <w:left w:val="nil"/>
              <w:bottom w:val="single" w:sz="4" w:space="0" w:color="auto"/>
              <w:right w:val="single" w:sz="4" w:space="0" w:color="auto"/>
            </w:tcBorders>
            <w:shd w:val="clear" w:color="000000" w:fill="FFFFFF"/>
            <w:vAlign w:val="center"/>
            <w:hideMark/>
          </w:tcPr>
          <w:p w14:paraId="4CF0B87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6 939,2</w:t>
            </w:r>
          </w:p>
        </w:tc>
        <w:tc>
          <w:tcPr>
            <w:tcW w:w="1076" w:type="dxa"/>
            <w:tcBorders>
              <w:top w:val="nil"/>
              <w:left w:val="nil"/>
              <w:bottom w:val="single" w:sz="4" w:space="0" w:color="auto"/>
              <w:right w:val="single" w:sz="4" w:space="0" w:color="auto"/>
            </w:tcBorders>
            <w:shd w:val="clear" w:color="000000" w:fill="FFFFFF"/>
            <w:vAlign w:val="center"/>
            <w:hideMark/>
          </w:tcPr>
          <w:p w14:paraId="49E0F12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69,4</w:t>
            </w:r>
          </w:p>
        </w:tc>
      </w:tr>
      <w:tr w:rsidR="00AB2BF7" w:rsidRPr="00AB2BF7" w14:paraId="52401F2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4AC34C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5D72093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53.2.02.87120</w:t>
            </w:r>
          </w:p>
        </w:tc>
        <w:tc>
          <w:tcPr>
            <w:tcW w:w="567" w:type="dxa"/>
            <w:tcBorders>
              <w:top w:val="nil"/>
              <w:left w:val="nil"/>
              <w:bottom w:val="single" w:sz="4" w:space="0" w:color="auto"/>
              <w:right w:val="single" w:sz="4" w:space="0" w:color="auto"/>
            </w:tcBorders>
            <w:shd w:val="clear" w:color="000000" w:fill="FFFFFF"/>
            <w:vAlign w:val="center"/>
            <w:hideMark/>
          </w:tcPr>
          <w:p w14:paraId="7AD8690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5B4240E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44,9</w:t>
            </w:r>
          </w:p>
        </w:tc>
        <w:tc>
          <w:tcPr>
            <w:tcW w:w="1134" w:type="dxa"/>
            <w:tcBorders>
              <w:top w:val="nil"/>
              <w:left w:val="nil"/>
              <w:bottom w:val="single" w:sz="4" w:space="0" w:color="auto"/>
              <w:right w:val="single" w:sz="4" w:space="0" w:color="auto"/>
            </w:tcBorders>
            <w:shd w:val="clear" w:color="000000" w:fill="FFFFFF"/>
            <w:vAlign w:val="center"/>
            <w:hideMark/>
          </w:tcPr>
          <w:p w14:paraId="17BFE40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379B0CA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40B2461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0F9056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6C4FE94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53.2.02.87120</w:t>
            </w:r>
          </w:p>
        </w:tc>
        <w:tc>
          <w:tcPr>
            <w:tcW w:w="567" w:type="dxa"/>
            <w:tcBorders>
              <w:top w:val="nil"/>
              <w:left w:val="nil"/>
              <w:bottom w:val="single" w:sz="4" w:space="0" w:color="auto"/>
              <w:right w:val="single" w:sz="4" w:space="0" w:color="auto"/>
            </w:tcBorders>
            <w:shd w:val="clear" w:color="000000" w:fill="FFFFFF"/>
            <w:vAlign w:val="center"/>
            <w:hideMark/>
          </w:tcPr>
          <w:p w14:paraId="50B5F60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6FAB713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9 957,6</w:t>
            </w:r>
          </w:p>
        </w:tc>
        <w:tc>
          <w:tcPr>
            <w:tcW w:w="1134" w:type="dxa"/>
            <w:tcBorders>
              <w:top w:val="nil"/>
              <w:left w:val="nil"/>
              <w:bottom w:val="single" w:sz="4" w:space="0" w:color="auto"/>
              <w:right w:val="single" w:sz="4" w:space="0" w:color="auto"/>
            </w:tcBorders>
            <w:shd w:val="clear" w:color="000000" w:fill="FFFFFF"/>
            <w:vAlign w:val="center"/>
            <w:hideMark/>
          </w:tcPr>
          <w:p w14:paraId="1F23E1B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6 939,2</w:t>
            </w:r>
          </w:p>
        </w:tc>
        <w:tc>
          <w:tcPr>
            <w:tcW w:w="1076" w:type="dxa"/>
            <w:tcBorders>
              <w:top w:val="nil"/>
              <w:left w:val="nil"/>
              <w:bottom w:val="single" w:sz="4" w:space="0" w:color="auto"/>
              <w:right w:val="single" w:sz="4" w:space="0" w:color="auto"/>
            </w:tcBorders>
            <w:shd w:val="clear" w:color="000000" w:fill="FFFFFF"/>
            <w:vAlign w:val="center"/>
            <w:hideMark/>
          </w:tcPr>
          <w:p w14:paraId="3E96F7E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69,7</w:t>
            </w:r>
          </w:p>
        </w:tc>
      </w:tr>
      <w:tr w:rsidR="00AB2BF7" w:rsidRPr="00AB2BF7" w14:paraId="542A99B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238D2E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"Мероприятия по повышению качества и надежности обслуживания населения в части предоставления услуг бань"</w:t>
            </w:r>
          </w:p>
        </w:tc>
        <w:tc>
          <w:tcPr>
            <w:tcW w:w="1181" w:type="dxa"/>
            <w:tcBorders>
              <w:top w:val="nil"/>
              <w:left w:val="nil"/>
              <w:bottom w:val="single" w:sz="4" w:space="0" w:color="auto"/>
              <w:right w:val="single" w:sz="4" w:space="0" w:color="auto"/>
            </w:tcBorders>
            <w:shd w:val="clear" w:color="000000" w:fill="FFFFFF"/>
            <w:vAlign w:val="center"/>
            <w:hideMark/>
          </w:tcPr>
          <w:p w14:paraId="28FEBD6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53.2.03.00000</w:t>
            </w:r>
          </w:p>
        </w:tc>
        <w:tc>
          <w:tcPr>
            <w:tcW w:w="567" w:type="dxa"/>
            <w:tcBorders>
              <w:top w:val="nil"/>
              <w:left w:val="nil"/>
              <w:bottom w:val="single" w:sz="4" w:space="0" w:color="auto"/>
              <w:right w:val="single" w:sz="4" w:space="0" w:color="auto"/>
            </w:tcBorders>
            <w:shd w:val="clear" w:color="000000" w:fill="FFFFFF"/>
            <w:vAlign w:val="center"/>
            <w:hideMark/>
          </w:tcPr>
          <w:p w14:paraId="4FB4228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C9E862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500,4</w:t>
            </w:r>
          </w:p>
        </w:tc>
        <w:tc>
          <w:tcPr>
            <w:tcW w:w="1134" w:type="dxa"/>
            <w:tcBorders>
              <w:top w:val="nil"/>
              <w:left w:val="nil"/>
              <w:bottom w:val="single" w:sz="4" w:space="0" w:color="auto"/>
              <w:right w:val="single" w:sz="4" w:space="0" w:color="auto"/>
            </w:tcBorders>
            <w:shd w:val="clear" w:color="000000" w:fill="FFFFFF"/>
            <w:vAlign w:val="center"/>
            <w:hideMark/>
          </w:tcPr>
          <w:p w14:paraId="788CE3C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500,4</w:t>
            </w:r>
          </w:p>
        </w:tc>
        <w:tc>
          <w:tcPr>
            <w:tcW w:w="1076" w:type="dxa"/>
            <w:tcBorders>
              <w:top w:val="nil"/>
              <w:left w:val="nil"/>
              <w:bottom w:val="single" w:sz="4" w:space="0" w:color="auto"/>
              <w:right w:val="single" w:sz="4" w:space="0" w:color="auto"/>
            </w:tcBorders>
            <w:shd w:val="clear" w:color="000000" w:fill="FFFFFF"/>
            <w:vAlign w:val="center"/>
            <w:hideMark/>
          </w:tcPr>
          <w:p w14:paraId="500B14D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0C75308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1583B75"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повышению качества и надежности обслуживания населения в части предоставления услуг бань</w:t>
            </w:r>
          </w:p>
        </w:tc>
        <w:tc>
          <w:tcPr>
            <w:tcW w:w="1181" w:type="dxa"/>
            <w:tcBorders>
              <w:top w:val="nil"/>
              <w:left w:val="nil"/>
              <w:bottom w:val="single" w:sz="4" w:space="0" w:color="auto"/>
              <w:right w:val="single" w:sz="4" w:space="0" w:color="auto"/>
            </w:tcBorders>
            <w:shd w:val="clear" w:color="000000" w:fill="FFFFFF"/>
            <w:vAlign w:val="center"/>
            <w:hideMark/>
          </w:tcPr>
          <w:p w14:paraId="30EDA48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53.2.03.00070</w:t>
            </w:r>
          </w:p>
        </w:tc>
        <w:tc>
          <w:tcPr>
            <w:tcW w:w="567" w:type="dxa"/>
            <w:tcBorders>
              <w:top w:val="nil"/>
              <w:left w:val="nil"/>
              <w:bottom w:val="single" w:sz="4" w:space="0" w:color="auto"/>
              <w:right w:val="single" w:sz="4" w:space="0" w:color="auto"/>
            </w:tcBorders>
            <w:shd w:val="clear" w:color="000000" w:fill="FFFFFF"/>
            <w:vAlign w:val="center"/>
            <w:hideMark/>
          </w:tcPr>
          <w:p w14:paraId="27CDFBF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44893D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500,4</w:t>
            </w:r>
          </w:p>
        </w:tc>
        <w:tc>
          <w:tcPr>
            <w:tcW w:w="1134" w:type="dxa"/>
            <w:tcBorders>
              <w:top w:val="nil"/>
              <w:left w:val="nil"/>
              <w:bottom w:val="single" w:sz="4" w:space="0" w:color="auto"/>
              <w:right w:val="single" w:sz="4" w:space="0" w:color="auto"/>
            </w:tcBorders>
            <w:shd w:val="clear" w:color="000000" w:fill="FFFFFF"/>
            <w:vAlign w:val="center"/>
            <w:hideMark/>
          </w:tcPr>
          <w:p w14:paraId="0F5CF5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500,4</w:t>
            </w:r>
          </w:p>
        </w:tc>
        <w:tc>
          <w:tcPr>
            <w:tcW w:w="1076" w:type="dxa"/>
            <w:tcBorders>
              <w:top w:val="nil"/>
              <w:left w:val="nil"/>
              <w:bottom w:val="single" w:sz="4" w:space="0" w:color="auto"/>
              <w:right w:val="single" w:sz="4" w:space="0" w:color="auto"/>
            </w:tcBorders>
            <w:shd w:val="clear" w:color="000000" w:fill="FFFFFF"/>
            <w:vAlign w:val="center"/>
            <w:hideMark/>
          </w:tcPr>
          <w:p w14:paraId="7C38071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2CFDA56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6D440A8"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17C11FB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53.2.03.00070</w:t>
            </w:r>
          </w:p>
        </w:tc>
        <w:tc>
          <w:tcPr>
            <w:tcW w:w="567" w:type="dxa"/>
            <w:tcBorders>
              <w:top w:val="nil"/>
              <w:left w:val="nil"/>
              <w:bottom w:val="single" w:sz="4" w:space="0" w:color="auto"/>
              <w:right w:val="single" w:sz="4" w:space="0" w:color="auto"/>
            </w:tcBorders>
            <w:shd w:val="clear" w:color="000000" w:fill="FFFFFF"/>
            <w:vAlign w:val="center"/>
            <w:hideMark/>
          </w:tcPr>
          <w:p w14:paraId="66E94E5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1F6E802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500,4</w:t>
            </w:r>
          </w:p>
        </w:tc>
        <w:tc>
          <w:tcPr>
            <w:tcW w:w="1134" w:type="dxa"/>
            <w:tcBorders>
              <w:top w:val="nil"/>
              <w:left w:val="nil"/>
              <w:bottom w:val="single" w:sz="4" w:space="0" w:color="auto"/>
              <w:right w:val="single" w:sz="4" w:space="0" w:color="auto"/>
            </w:tcBorders>
            <w:shd w:val="clear" w:color="000000" w:fill="FFFFFF"/>
            <w:vAlign w:val="center"/>
            <w:hideMark/>
          </w:tcPr>
          <w:p w14:paraId="6D36FBE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500,4</w:t>
            </w:r>
          </w:p>
        </w:tc>
        <w:tc>
          <w:tcPr>
            <w:tcW w:w="1076" w:type="dxa"/>
            <w:tcBorders>
              <w:top w:val="nil"/>
              <w:left w:val="nil"/>
              <w:bottom w:val="single" w:sz="4" w:space="0" w:color="auto"/>
              <w:right w:val="single" w:sz="4" w:space="0" w:color="auto"/>
            </w:tcBorders>
            <w:shd w:val="clear" w:color="000000" w:fill="FFFFFF"/>
            <w:vAlign w:val="center"/>
            <w:hideMark/>
          </w:tcPr>
          <w:p w14:paraId="716AE5C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3A8700B6"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9BE935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"Расходы, направленные на модернизацию коммунальной инфраструктуры" (разработка или актуализация схемы теплоснабжения городского поселения "город Завитинск")</w:t>
            </w:r>
          </w:p>
        </w:tc>
        <w:tc>
          <w:tcPr>
            <w:tcW w:w="1181" w:type="dxa"/>
            <w:tcBorders>
              <w:top w:val="nil"/>
              <w:left w:val="nil"/>
              <w:bottom w:val="single" w:sz="4" w:space="0" w:color="auto"/>
              <w:right w:val="single" w:sz="4" w:space="0" w:color="auto"/>
            </w:tcBorders>
            <w:shd w:val="clear" w:color="auto" w:fill="auto"/>
            <w:vAlign w:val="center"/>
            <w:hideMark/>
          </w:tcPr>
          <w:p w14:paraId="3F2667C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53.2.04.00000</w:t>
            </w:r>
          </w:p>
        </w:tc>
        <w:tc>
          <w:tcPr>
            <w:tcW w:w="567" w:type="dxa"/>
            <w:tcBorders>
              <w:top w:val="nil"/>
              <w:left w:val="nil"/>
              <w:bottom w:val="single" w:sz="4" w:space="0" w:color="auto"/>
              <w:right w:val="single" w:sz="4" w:space="0" w:color="auto"/>
            </w:tcBorders>
            <w:shd w:val="clear" w:color="auto" w:fill="auto"/>
            <w:vAlign w:val="center"/>
            <w:hideMark/>
          </w:tcPr>
          <w:p w14:paraId="3F68704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4A8EB2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134" w:type="dxa"/>
            <w:tcBorders>
              <w:top w:val="nil"/>
              <w:left w:val="nil"/>
              <w:bottom w:val="single" w:sz="4" w:space="0" w:color="auto"/>
              <w:right w:val="single" w:sz="4" w:space="0" w:color="auto"/>
            </w:tcBorders>
            <w:shd w:val="clear" w:color="auto" w:fill="auto"/>
            <w:vAlign w:val="center"/>
            <w:hideMark/>
          </w:tcPr>
          <w:p w14:paraId="7F510A7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630B108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47806AA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83319E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направленные на модернизацию коммунальной инфраструктуры (разработка или актуализация схемы теплоснабжения городского поселения "город Завитинск")</w:t>
            </w:r>
          </w:p>
        </w:tc>
        <w:tc>
          <w:tcPr>
            <w:tcW w:w="1181" w:type="dxa"/>
            <w:tcBorders>
              <w:top w:val="nil"/>
              <w:left w:val="nil"/>
              <w:bottom w:val="single" w:sz="4" w:space="0" w:color="auto"/>
              <w:right w:val="single" w:sz="4" w:space="0" w:color="auto"/>
            </w:tcBorders>
            <w:shd w:val="clear" w:color="auto" w:fill="auto"/>
            <w:vAlign w:val="center"/>
            <w:hideMark/>
          </w:tcPr>
          <w:p w14:paraId="0B74F62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w:t>
            </w:r>
            <w:proofErr w:type="gramStart"/>
            <w:r w:rsidRPr="00AB2BF7">
              <w:rPr>
                <w:rFonts w:ascii="Times New Roman" w:eastAsia="Times New Roman" w:hAnsi="Times New Roman" w:cs="Times New Roman"/>
                <w:b/>
                <w:bCs/>
                <w:sz w:val="16"/>
                <w:szCs w:val="16"/>
                <w:lang w:eastAsia="ru-RU"/>
              </w:rPr>
              <w:t>04.S</w:t>
            </w:r>
            <w:proofErr w:type="gramEnd"/>
            <w:r w:rsidRPr="00AB2BF7">
              <w:rPr>
                <w:rFonts w:ascii="Times New Roman" w:eastAsia="Times New Roman" w:hAnsi="Times New Roman" w:cs="Times New Roman"/>
                <w:b/>
                <w:bCs/>
                <w:sz w:val="16"/>
                <w:szCs w:val="16"/>
                <w:lang w:eastAsia="ru-RU"/>
              </w:rPr>
              <w:t>7410</w:t>
            </w:r>
          </w:p>
        </w:tc>
        <w:tc>
          <w:tcPr>
            <w:tcW w:w="567" w:type="dxa"/>
            <w:tcBorders>
              <w:top w:val="nil"/>
              <w:left w:val="nil"/>
              <w:bottom w:val="single" w:sz="4" w:space="0" w:color="auto"/>
              <w:right w:val="single" w:sz="4" w:space="0" w:color="auto"/>
            </w:tcBorders>
            <w:shd w:val="clear" w:color="auto" w:fill="auto"/>
            <w:vAlign w:val="center"/>
            <w:hideMark/>
          </w:tcPr>
          <w:p w14:paraId="2114041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7EDE2F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134" w:type="dxa"/>
            <w:tcBorders>
              <w:top w:val="nil"/>
              <w:left w:val="nil"/>
              <w:bottom w:val="single" w:sz="4" w:space="0" w:color="auto"/>
              <w:right w:val="single" w:sz="4" w:space="0" w:color="auto"/>
            </w:tcBorders>
            <w:shd w:val="clear" w:color="auto" w:fill="auto"/>
            <w:vAlign w:val="center"/>
            <w:hideMark/>
          </w:tcPr>
          <w:p w14:paraId="1C28D3D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65534B6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4357E83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488B0BC"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2AF0DFE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53.2.</w:t>
            </w:r>
            <w:proofErr w:type="gramStart"/>
            <w:r w:rsidRPr="00AB2BF7">
              <w:rPr>
                <w:rFonts w:ascii="Times New Roman" w:eastAsia="Times New Roman" w:hAnsi="Times New Roman" w:cs="Times New Roman"/>
                <w:sz w:val="16"/>
                <w:szCs w:val="16"/>
                <w:lang w:eastAsia="ru-RU"/>
              </w:rPr>
              <w:t>04.S</w:t>
            </w:r>
            <w:proofErr w:type="gramEnd"/>
            <w:r w:rsidRPr="00AB2BF7">
              <w:rPr>
                <w:rFonts w:ascii="Times New Roman" w:eastAsia="Times New Roman" w:hAnsi="Times New Roman" w:cs="Times New Roman"/>
                <w:sz w:val="16"/>
                <w:szCs w:val="16"/>
                <w:lang w:eastAsia="ru-RU"/>
              </w:rPr>
              <w:t>7410</w:t>
            </w:r>
          </w:p>
        </w:tc>
        <w:tc>
          <w:tcPr>
            <w:tcW w:w="567" w:type="dxa"/>
            <w:tcBorders>
              <w:top w:val="nil"/>
              <w:left w:val="nil"/>
              <w:bottom w:val="single" w:sz="4" w:space="0" w:color="auto"/>
              <w:right w:val="single" w:sz="4" w:space="0" w:color="auto"/>
            </w:tcBorders>
            <w:shd w:val="clear" w:color="auto" w:fill="auto"/>
            <w:vAlign w:val="center"/>
            <w:hideMark/>
          </w:tcPr>
          <w:p w14:paraId="75C9B4C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5629CBD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500,0</w:t>
            </w:r>
          </w:p>
        </w:tc>
        <w:tc>
          <w:tcPr>
            <w:tcW w:w="1134" w:type="dxa"/>
            <w:tcBorders>
              <w:top w:val="nil"/>
              <w:left w:val="nil"/>
              <w:bottom w:val="single" w:sz="4" w:space="0" w:color="auto"/>
              <w:right w:val="single" w:sz="4" w:space="0" w:color="auto"/>
            </w:tcBorders>
            <w:shd w:val="clear" w:color="auto" w:fill="auto"/>
            <w:vAlign w:val="center"/>
            <w:hideMark/>
          </w:tcPr>
          <w:p w14:paraId="1C7D561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F5B79A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256D1F2B"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E7393CB" w14:textId="74186FC1"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"Мероприятия, направленные на строительство и реконструкцию (модернизацию) объектов питьевого водоснабжения"</w:t>
            </w:r>
          </w:p>
        </w:tc>
        <w:tc>
          <w:tcPr>
            <w:tcW w:w="1181" w:type="dxa"/>
            <w:tcBorders>
              <w:top w:val="nil"/>
              <w:left w:val="nil"/>
              <w:bottom w:val="single" w:sz="4" w:space="0" w:color="auto"/>
              <w:right w:val="single" w:sz="4" w:space="0" w:color="auto"/>
            </w:tcBorders>
            <w:shd w:val="clear" w:color="auto" w:fill="auto"/>
            <w:vAlign w:val="center"/>
            <w:hideMark/>
          </w:tcPr>
          <w:p w14:paraId="52F98D1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w:t>
            </w:r>
            <w:proofErr w:type="gramStart"/>
            <w:r w:rsidRPr="00AB2BF7">
              <w:rPr>
                <w:rFonts w:ascii="Times New Roman" w:eastAsia="Times New Roman" w:hAnsi="Times New Roman" w:cs="Times New Roman"/>
                <w:b/>
                <w:bCs/>
                <w:sz w:val="16"/>
                <w:szCs w:val="16"/>
                <w:lang w:eastAsia="ru-RU"/>
              </w:rPr>
              <w:t>2.G</w:t>
            </w:r>
            <w:proofErr w:type="gramEnd"/>
            <w:r w:rsidRPr="00AB2BF7">
              <w:rPr>
                <w:rFonts w:ascii="Times New Roman" w:eastAsia="Times New Roman" w:hAnsi="Times New Roman" w:cs="Times New Roman"/>
                <w:b/>
                <w:bCs/>
                <w:sz w:val="16"/>
                <w:szCs w:val="16"/>
                <w:lang w:eastAsia="ru-RU"/>
              </w:rPr>
              <w:t>5.00000</w:t>
            </w:r>
          </w:p>
        </w:tc>
        <w:tc>
          <w:tcPr>
            <w:tcW w:w="567" w:type="dxa"/>
            <w:tcBorders>
              <w:top w:val="nil"/>
              <w:left w:val="nil"/>
              <w:bottom w:val="single" w:sz="4" w:space="0" w:color="auto"/>
              <w:right w:val="single" w:sz="4" w:space="0" w:color="auto"/>
            </w:tcBorders>
            <w:shd w:val="clear" w:color="auto" w:fill="auto"/>
            <w:vAlign w:val="center"/>
            <w:hideMark/>
          </w:tcPr>
          <w:p w14:paraId="4AA77E7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AC129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224 055,5</w:t>
            </w:r>
          </w:p>
        </w:tc>
        <w:tc>
          <w:tcPr>
            <w:tcW w:w="1134" w:type="dxa"/>
            <w:tcBorders>
              <w:top w:val="nil"/>
              <w:left w:val="nil"/>
              <w:bottom w:val="single" w:sz="4" w:space="0" w:color="auto"/>
              <w:right w:val="single" w:sz="4" w:space="0" w:color="auto"/>
            </w:tcBorders>
            <w:shd w:val="clear" w:color="auto" w:fill="auto"/>
            <w:vAlign w:val="center"/>
            <w:hideMark/>
          </w:tcPr>
          <w:p w14:paraId="6251355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102 784,2</w:t>
            </w:r>
          </w:p>
        </w:tc>
        <w:tc>
          <w:tcPr>
            <w:tcW w:w="1076" w:type="dxa"/>
            <w:tcBorders>
              <w:top w:val="nil"/>
              <w:left w:val="nil"/>
              <w:bottom w:val="single" w:sz="4" w:space="0" w:color="auto"/>
              <w:right w:val="single" w:sz="4" w:space="0" w:color="auto"/>
            </w:tcBorders>
            <w:shd w:val="clear" w:color="000000" w:fill="FFFFFF"/>
            <w:vAlign w:val="center"/>
            <w:hideMark/>
          </w:tcPr>
          <w:p w14:paraId="6079382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45,9</w:t>
            </w:r>
          </w:p>
        </w:tc>
      </w:tr>
      <w:tr w:rsidR="00AB2BF7" w:rsidRPr="00AB2BF7" w14:paraId="05F00BE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6518205" w14:textId="68843F3E"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Мероприятия, направленные на строительство и реконструкцию (модернизацию) объектов питьевого водоснабжения</w:t>
            </w:r>
          </w:p>
        </w:tc>
        <w:tc>
          <w:tcPr>
            <w:tcW w:w="1181" w:type="dxa"/>
            <w:tcBorders>
              <w:top w:val="nil"/>
              <w:left w:val="nil"/>
              <w:bottom w:val="single" w:sz="4" w:space="0" w:color="auto"/>
              <w:right w:val="single" w:sz="4" w:space="0" w:color="auto"/>
            </w:tcBorders>
            <w:shd w:val="clear" w:color="auto" w:fill="auto"/>
            <w:vAlign w:val="center"/>
            <w:hideMark/>
          </w:tcPr>
          <w:p w14:paraId="5FF5EC0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w:t>
            </w:r>
            <w:proofErr w:type="gramStart"/>
            <w:r w:rsidRPr="00AB2BF7">
              <w:rPr>
                <w:rFonts w:ascii="Times New Roman" w:eastAsia="Times New Roman" w:hAnsi="Times New Roman" w:cs="Times New Roman"/>
                <w:sz w:val="16"/>
                <w:szCs w:val="16"/>
                <w:lang w:eastAsia="ru-RU"/>
              </w:rPr>
              <w:t>2.G</w:t>
            </w:r>
            <w:proofErr w:type="gramEnd"/>
            <w:r w:rsidRPr="00AB2BF7">
              <w:rPr>
                <w:rFonts w:ascii="Times New Roman" w:eastAsia="Times New Roman" w:hAnsi="Times New Roman" w:cs="Times New Roman"/>
                <w:sz w:val="16"/>
                <w:szCs w:val="16"/>
                <w:lang w:eastAsia="ru-RU"/>
              </w:rPr>
              <w:t>5.52430</w:t>
            </w:r>
          </w:p>
        </w:tc>
        <w:tc>
          <w:tcPr>
            <w:tcW w:w="567" w:type="dxa"/>
            <w:tcBorders>
              <w:top w:val="nil"/>
              <w:left w:val="nil"/>
              <w:bottom w:val="single" w:sz="4" w:space="0" w:color="auto"/>
              <w:right w:val="single" w:sz="4" w:space="0" w:color="auto"/>
            </w:tcBorders>
            <w:shd w:val="clear" w:color="auto" w:fill="auto"/>
            <w:vAlign w:val="center"/>
            <w:hideMark/>
          </w:tcPr>
          <w:p w14:paraId="786BDBA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CD7323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224 055,5</w:t>
            </w:r>
          </w:p>
        </w:tc>
        <w:tc>
          <w:tcPr>
            <w:tcW w:w="1134" w:type="dxa"/>
            <w:tcBorders>
              <w:top w:val="nil"/>
              <w:left w:val="nil"/>
              <w:bottom w:val="single" w:sz="4" w:space="0" w:color="auto"/>
              <w:right w:val="single" w:sz="4" w:space="0" w:color="auto"/>
            </w:tcBorders>
            <w:shd w:val="clear" w:color="auto" w:fill="auto"/>
            <w:vAlign w:val="center"/>
            <w:hideMark/>
          </w:tcPr>
          <w:p w14:paraId="46AF6FE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102 784,2</w:t>
            </w:r>
          </w:p>
        </w:tc>
        <w:tc>
          <w:tcPr>
            <w:tcW w:w="1076" w:type="dxa"/>
            <w:tcBorders>
              <w:top w:val="nil"/>
              <w:left w:val="nil"/>
              <w:bottom w:val="single" w:sz="4" w:space="0" w:color="auto"/>
              <w:right w:val="single" w:sz="4" w:space="0" w:color="auto"/>
            </w:tcBorders>
            <w:shd w:val="clear" w:color="000000" w:fill="FFFFFF"/>
            <w:vAlign w:val="center"/>
            <w:hideMark/>
          </w:tcPr>
          <w:p w14:paraId="5365DD8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45,9</w:t>
            </w:r>
          </w:p>
        </w:tc>
      </w:tr>
      <w:tr w:rsidR="00AB2BF7" w:rsidRPr="00AB2BF7" w14:paraId="61A3A51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505C641"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181" w:type="dxa"/>
            <w:tcBorders>
              <w:top w:val="nil"/>
              <w:left w:val="nil"/>
              <w:bottom w:val="single" w:sz="4" w:space="0" w:color="auto"/>
              <w:right w:val="single" w:sz="4" w:space="0" w:color="auto"/>
            </w:tcBorders>
            <w:shd w:val="clear" w:color="auto" w:fill="auto"/>
            <w:vAlign w:val="center"/>
            <w:hideMark/>
          </w:tcPr>
          <w:p w14:paraId="299398E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w:t>
            </w:r>
            <w:proofErr w:type="gramStart"/>
            <w:r w:rsidRPr="00AB2BF7">
              <w:rPr>
                <w:rFonts w:ascii="Times New Roman" w:eastAsia="Times New Roman" w:hAnsi="Times New Roman" w:cs="Times New Roman"/>
                <w:sz w:val="16"/>
                <w:szCs w:val="16"/>
                <w:lang w:eastAsia="ru-RU"/>
              </w:rPr>
              <w:t>2.G</w:t>
            </w:r>
            <w:proofErr w:type="gramEnd"/>
            <w:r w:rsidRPr="00AB2BF7">
              <w:rPr>
                <w:rFonts w:ascii="Times New Roman" w:eastAsia="Times New Roman" w:hAnsi="Times New Roman" w:cs="Times New Roman"/>
                <w:sz w:val="16"/>
                <w:szCs w:val="16"/>
                <w:lang w:eastAsia="ru-RU"/>
              </w:rPr>
              <w:t>5.52430</w:t>
            </w:r>
          </w:p>
        </w:tc>
        <w:tc>
          <w:tcPr>
            <w:tcW w:w="567" w:type="dxa"/>
            <w:tcBorders>
              <w:top w:val="nil"/>
              <w:left w:val="nil"/>
              <w:bottom w:val="single" w:sz="4" w:space="0" w:color="auto"/>
              <w:right w:val="single" w:sz="4" w:space="0" w:color="auto"/>
            </w:tcBorders>
            <w:shd w:val="clear" w:color="auto" w:fill="auto"/>
            <w:vAlign w:val="center"/>
            <w:hideMark/>
          </w:tcPr>
          <w:p w14:paraId="1E5EE33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400</w:t>
            </w:r>
          </w:p>
        </w:tc>
        <w:tc>
          <w:tcPr>
            <w:tcW w:w="1020" w:type="dxa"/>
            <w:tcBorders>
              <w:top w:val="nil"/>
              <w:left w:val="nil"/>
              <w:bottom w:val="single" w:sz="4" w:space="0" w:color="auto"/>
              <w:right w:val="single" w:sz="4" w:space="0" w:color="auto"/>
            </w:tcBorders>
            <w:shd w:val="clear" w:color="auto" w:fill="auto"/>
            <w:vAlign w:val="center"/>
            <w:hideMark/>
          </w:tcPr>
          <w:p w14:paraId="393E848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224 055,5</w:t>
            </w:r>
          </w:p>
        </w:tc>
        <w:tc>
          <w:tcPr>
            <w:tcW w:w="1134" w:type="dxa"/>
            <w:tcBorders>
              <w:top w:val="nil"/>
              <w:left w:val="nil"/>
              <w:bottom w:val="single" w:sz="4" w:space="0" w:color="auto"/>
              <w:right w:val="single" w:sz="4" w:space="0" w:color="auto"/>
            </w:tcBorders>
            <w:shd w:val="clear" w:color="auto" w:fill="auto"/>
            <w:vAlign w:val="center"/>
            <w:hideMark/>
          </w:tcPr>
          <w:p w14:paraId="2E6EEB9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102 784,2</w:t>
            </w:r>
          </w:p>
        </w:tc>
        <w:tc>
          <w:tcPr>
            <w:tcW w:w="1076" w:type="dxa"/>
            <w:tcBorders>
              <w:top w:val="nil"/>
              <w:left w:val="nil"/>
              <w:bottom w:val="single" w:sz="4" w:space="0" w:color="auto"/>
              <w:right w:val="single" w:sz="4" w:space="0" w:color="auto"/>
            </w:tcBorders>
            <w:shd w:val="clear" w:color="000000" w:fill="FFFFFF"/>
            <w:vAlign w:val="center"/>
            <w:hideMark/>
          </w:tcPr>
          <w:p w14:paraId="7050AA5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45,9</w:t>
            </w:r>
          </w:p>
        </w:tc>
      </w:tr>
      <w:tr w:rsidR="00AB2BF7" w:rsidRPr="00AB2BF7" w14:paraId="56460D9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E0078E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"Мероприятия по подготовке документов и разработке проектов по реконструкции объектов ЖКХ"</w:t>
            </w:r>
          </w:p>
        </w:tc>
        <w:tc>
          <w:tcPr>
            <w:tcW w:w="1181" w:type="dxa"/>
            <w:tcBorders>
              <w:top w:val="nil"/>
              <w:left w:val="nil"/>
              <w:bottom w:val="single" w:sz="4" w:space="0" w:color="auto"/>
              <w:right w:val="single" w:sz="4" w:space="0" w:color="auto"/>
            </w:tcBorders>
            <w:shd w:val="clear" w:color="000000" w:fill="FFFFFF"/>
            <w:vAlign w:val="center"/>
            <w:hideMark/>
          </w:tcPr>
          <w:p w14:paraId="532A4BA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53.2.06.00000</w:t>
            </w:r>
          </w:p>
        </w:tc>
        <w:tc>
          <w:tcPr>
            <w:tcW w:w="567" w:type="dxa"/>
            <w:tcBorders>
              <w:top w:val="nil"/>
              <w:left w:val="nil"/>
              <w:bottom w:val="single" w:sz="4" w:space="0" w:color="auto"/>
              <w:right w:val="single" w:sz="4" w:space="0" w:color="auto"/>
            </w:tcBorders>
            <w:shd w:val="clear" w:color="000000" w:fill="FFFFFF"/>
            <w:vAlign w:val="center"/>
            <w:hideMark/>
          </w:tcPr>
          <w:p w14:paraId="18A5C99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B33AA5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1 500,0</w:t>
            </w:r>
          </w:p>
        </w:tc>
        <w:tc>
          <w:tcPr>
            <w:tcW w:w="1134" w:type="dxa"/>
            <w:tcBorders>
              <w:top w:val="nil"/>
              <w:left w:val="nil"/>
              <w:bottom w:val="single" w:sz="4" w:space="0" w:color="auto"/>
              <w:right w:val="single" w:sz="4" w:space="0" w:color="auto"/>
            </w:tcBorders>
            <w:shd w:val="clear" w:color="000000" w:fill="FFFFFF"/>
            <w:vAlign w:val="center"/>
            <w:hideMark/>
          </w:tcPr>
          <w:p w14:paraId="781A37B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199,9</w:t>
            </w:r>
          </w:p>
        </w:tc>
        <w:tc>
          <w:tcPr>
            <w:tcW w:w="1076" w:type="dxa"/>
            <w:tcBorders>
              <w:top w:val="nil"/>
              <w:left w:val="nil"/>
              <w:bottom w:val="single" w:sz="4" w:space="0" w:color="auto"/>
              <w:right w:val="single" w:sz="4" w:space="0" w:color="auto"/>
            </w:tcBorders>
            <w:shd w:val="clear" w:color="000000" w:fill="FFFFFF"/>
            <w:vAlign w:val="center"/>
            <w:hideMark/>
          </w:tcPr>
          <w:p w14:paraId="20D9956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13,3</w:t>
            </w:r>
          </w:p>
        </w:tc>
      </w:tr>
      <w:tr w:rsidR="00AB2BF7" w:rsidRPr="00AB2BF7" w14:paraId="415AEB7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8849DB8"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Мероприятия по подготовке документов и разработке проектов по реконструкции объектов ЖКХ</w:t>
            </w:r>
          </w:p>
        </w:tc>
        <w:tc>
          <w:tcPr>
            <w:tcW w:w="1181" w:type="dxa"/>
            <w:tcBorders>
              <w:top w:val="nil"/>
              <w:left w:val="nil"/>
              <w:bottom w:val="single" w:sz="4" w:space="0" w:color="auto"/>
              <w:right w:val="single" w:sz="4" w:space="0" w:color="auto"/>
            </w:tcBorders>
            <w:shd w:val="clear" w:color="000000" w:fill="FFFFFF"/>
            <w:vAlign w:val="center"/>
            <w:hideMark/>
          </w:tcPr>
          <w:p w14:paraId="72A36E5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53.2.06.10060</w:t>
            </w:r>
          </w:p>
        </w:tc>
        <w:tc>
          <w:tcPr>
            <w:tcW w:w="567" w:type="dxa"/>
            <w:tcBorders>
              <w:top w:val="nil"/>
              <w:left w:val="nil"/>
              <w:bottom w:val="single" w:sz="4" w:space="0" w:color="auto"/>
              <w:right w:val="single" w:sz="4" w:space="0" w:color="auto"/>
            </w:tcBorders>
            <w:shd w:val="clear" w:color="000000" w:fill="FFFFFF"/>
            <w:vAlign w:val="center"/>
            <w:hideMark/>
          </w:tcPr>
          <w:p w14:paraId="02CCD8E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7AA9CF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1 500,0</w:t>
            </w:r>
          </w:p>
        </w:tc>
        <w:tc>
          <w:tcPr>
            <w:tcW w:w="1134" w:type="dxa"/>
            <w:tcBorders>
              <w:top w:val="nil"/>
              <w:left w:val="nil"/>
              <w:bottom w:val="single" w:sz="4" w:space="0" w:color="auto"/>
              <w:right w:val="single" w:sz="4" w:space="0" w:color="auto"/>
            </w:tcBorders>
            <w:shd w:val="clear" w:color="000000" w:fill="FFFFFF"/>
            <w:vAlign w:val="center"/>
            <w:hideMark/>
          </w:tcPr>
          <w:p w14:paraId="37558C2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199,9</w:t>
            </w:r>
          </w:p>
        </w:tc>
        <w:tc>
          <w:tcPr>
            <w:tcW w:w="1076" w:type="dxa"/>
            <w:tcBorders>
              <w:top w:val="nil"/>
              <w:left w:val="nil"/>
              <w:bottom w:val="single" w:sz="4" w:space="0" w:color="auto"/>
              <w:right w:val="single" w:sz="4" w:space="0" w:color="auto"/>
            </w:tcBorders>
            <w:shd w:val="clear" w:color="000000" w:fill="FFFFFF"/>
            <w:vAlign w:val="center"/>
            <w:hideMark/>
          </w:tcPr>
          <w:p w14:paraId="67EE706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13,3</w:t>
            </w:r>
          </w:p>
        </w:tc>
      </w:tr>
      <w:tr w:rsidR="00AB2BF7" w:rsidRPr="00AB2BF7" w14:paraId="090DB3F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8084271"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4FE9DFD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53.2.06.10060</w:t>
            </w:r>
          </w:p>
        </w:tc>
        <w:tc>
          <w:tcPr>
            <w:tcW w:w="567" w:type="dxa"/>
            <w:tcBorders>
              <w:top w:val="nil"/>
              <w:left w:val="nil"/>
              <w:bottom w:val="single" w:sz="4" w:space="0" w:color="auto"/>
              <w:right w:val="single" w:sz="4" w:space="0" w:color="auto"/>
            </w:tcBorders>
            <w:shd w:val="clear" w:color="000000" w:fill="FFFFFF"/>
            <w:vAlign w:val="center"/>
            <w:hideMark/>
          </w:tcPr>
          <w:p w14:paraId="5A3C049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B888FA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1 500,0</w:t>
            </w:r>
          </w:p>
        </w:tc>
        <w:tc>
          <w:tcPr>
            <w:tcW w:w="1134" w:type="dxa"/>
            <w:tcBorders>
              <w:top w:val="nil"/>
              <w:left w:val="nil"/>
              <w:bottom w:val="single" w:sz="4" w:space="0" w:color="auto"/>
              <w:right w:val="single" w:sz="4" w:space="0" w:color="auto"/>
            </w:tcBorders>
            <w:shd w:val="clear" w:color="000000" w:fill="FFFFFF"/>
            <w:vAlign w:val="center"/>
            <w:hideMark/>
          </w:tcPr>
          <w:p w14:paraId="50FD185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199,9</w:t>
            </w:r>
          </w:p>
        </w:tc>
        <w:tc>
          <w:tcPr>
            <w:tcW w:w="1076" w:type="dxa"/>
            <w:tcBorders>
              <w:top w:val="nil"/>
              <w:left w:val="nil"/>
              <w:bottom w:val="single" w:sz="4" w:space="0" w:color="auto"/>
              <w:right w:val="single" w:sz="4" w:space="0" w:color="auto"/>
            </w:tcBorders>
            <w:shd w:val="clear" w:color="000000" w:fill="FFFFFF"/>
            <w:vAlign w:val="center"/>
            <w:hideMark/>
          </w:tcPr>
          <w:p w14:paraId="189AE34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13,3</w:t>
            </w:r>
          </w:p>
        </w:tc>
      </w:tr>
      <w:tr w:rsidR="00AB2BF7" w:rsidRPr="00AB2BF7" w14:paraId="2CFCFAC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DBE0C2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"Обеспечение доступности коммунальных услуг, повышение качества и надежности жилищно-коммунального обслуживания населения"</w:t>
            </w:r>
          </w:p>
        </w:tc>
        <w:tc>
          <w:tcPr>
            <w:tcW w:w="1181" w:type="dxa"/>
            <w:tcBorders>
              <w:top w:val="nil"/>
              <w:left w:val="nil"/>
              <w:bottom w:val="single" w:sz="4" w:space="0" w:color="auto"/>
              <w:right w:val="single" w:sz="4" w:space="0" w:color="auto"/>
            </w:tcBorders>
            <w:shd w:val="clear" w:color="000000" w:fill="FFFFFF"/>
            <w:vAlign w:val="center"/>
            <w:hideMark/>
          </w:tcPr>
          <w:p w14:paraId="2EE4426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53.3.00.00000</w:t>
            </w:r>
          </w:p>
        </w:tc>
        <w:tc>
          <w:tcPr>
            <w:tcW w:w="567" w:type="dxa"/>
            <w:tcBorders>
              <w:top w:val="nil"/>
              <w:left w:val="nil"/>
              <w:bottom w:val="single" w:sz="4" w:space="0" w:color="auto"/>
              <w:right w:val="single" w:sz="4" w:space="0" w:color="auto"/>
            </w:tcBorders>
            <w:shd w:val="clear" w:color="000000" w:fill="FFFFFF"/>
            <w:vAlign w:val="center"/>
            <w:hideMark/>
          </w:tcPr>
          <w:p w14:paraId="05D533E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F35ED4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267,7</w:t>
            </w:r>
          </w:p>
        </w:tc>
        <w:tc>
          <w:tcPr>
            <w:tcW w:w="1134" w:type="dxa"/>
            <w:tcBorders>
              <w:top w:val="nil"/>
              <w:left w:val="nil"/>
              <w:bottom w:val="single" w:sz="4" w:space="0" w:color="auto"/>
              <w:right w:val="single" w:sz="4" w:space="0" w:color="auto"/>
            </w:tcBorders>
            <w:shd w:val="clear" w:color="000000" w:fill="FFFFFF"/>
            <w:vAlign w:val="center"/>
            <w:hideMark/>
          </w:tcPr>
          <w:p w14:paraId="32DBAE8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124,7</w:t>
            </w:r>
          </w:p>
        </w:tc>
        <w:tc>
          <w:tcPr>
            <w:tcW w:w="1076" w:type="dxa"/>
            <w:tcBorders>
              <w:top w:val="nil"/>
              <w:left w:val="nil"/>
              <w:bottom w:val="single" w:sz="4" w:space="0" w:color="auto"/>
              <w:right w:val="single" w:sz="4" w:space="0" w:color="auto"/>
            </w:tcBorders>
            <w:shd w:val="clear" w:color="000000" w:fill="FFFFFF"/>
            <w:vAlign w:val="center"/>
            <w:hideMark/>
          </w:tcPr>
          <w:p w14:paraId="30C2672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46,6</w:t>
            </w:r>
          </w:p>
        </w:tc>
      </w:tr>
      <w:tr w:rsidR="00AB2BF7" w:rsidRPr="00AB2BF7" w14:paraId="00AE3F2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02E2899" w14:textId="347B0F4E"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«Оборудование контейнерных площадок для сбора твердых коммунальных отходов»</w:t>
            </w:r>
          </w:p>
        </w:tc>
        <w:tc>
          <w:tcPr>
            <w:tcW w:w="1181" w:type="dxa"/>
            <w:tcBorders>
              <w:top w:val="nil"/>
              <w:left w:val="nil"/>
              <w:bottom w:val="single" w:sz="4" w:space="0" w:color="auto"/>
              <w:right w:val="single" w:sz="4" w:space="0" w:color="auto"/>
            </w:tcBorders>
            <w:shd w:val="clear" w:color="000000" w:fill="FFFFFF"/>
            <w:vAlign w:val="center"/>
            <w:hideMark/>
          </w:tcPr>
          <w:p w14:paraId="05D829D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53.3.01.00000</w:t>
            </w:r>
          </w:p>
        </w:tc>
        <w:tc>
          <w:tcPr>
            <w:tcW w:w="567" w:type="dxa"/>
            <w:tcBorders>
              <w:top w:val="nil"/>
              <w:left w:val="nil"/>
              <w:bottom w:val="single" w:sz="4" w:space="0" w:color="auto"/>
              <w:right w:val="single" w:sz="4" w:space="0" w:color="auto"/>
            </w:tcBorders>
            <w:shd w:val="clear" w:color="000000" w:fill="FFFFFF"/>
            <w:vAlign w:val="center"/>
            <w:hideMark/>
          </w:tcPr>
          <w:p w14:paraId="50C8B4D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ECE0DE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267,7</w:t>
            </w:r>
          </w:p>
        </w:tc>
        <w:tc>
          <w:tcPr>
            <w:tcW w:w="1134" w:type="dxa"/>
            <w:tcBorders>
              <w:top w:val="nil"/>
              <w:left w:val="nil"/>
              <w:bottom w:val="single" w:sz="4" w:space="0" w:color="auto"/>
              <w:right w:val="single" w:sz="4" w:space="0" w:color="auto"/>
            </w:tcBorders>
            <w:shd w:val="clear" w:color="000000" w:fill="FFFFFF"/>
            <w:vAlign w:val="center"/>
            <w:hideMark/>
          </w:tcPr>
          <w:p w14:paraId="01F9402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124,7</w:t>
            </w:r>
          </w:p>
        </w:tc>
        <w:tc>
          <w:tcPr>
            <w:tcW w:w="1076" w:type="dxa"/>
            <w:tcBorders>
              <w:top w:val="nil"/>
              <w:left w:val="nil"/>
              <w:bottom w:val="single" w:sz="4" w:space="0" w:color="auto"/>
              <w:right w:val="single" w:sz="4" w:space="0" w:color="auto"/>
            </w:tcBorders>
            <w:shd w:val="clear" w:color="000000" w:fill="FFFFFF"/>
            <w:vAlign w:val="center"/>
            <w:hideMark/>
          </w:tcPr>
          <w:p w14:paraId="521EBFB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46,6</w:t>
            </w:r>
          </w:p>
        </w:tc>
      </w:tr>
      <w:tr w:rsidR="00AB2BF7" w:rsidRPr="00AB2BF7" w14:paraId="332FE61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7BA94D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xml:space="preserve">Оборудование контейнерных площадок для сбора твердых коммунальных отходов </w:t>
            </w:r>
          </w:p>
        </w:tc>
        <w:tc>
          <w:tcPr>
            <w:tcW w:w="1181" w:type="dxa"/>
            <w:tcBorders>
              <w:top w:val="nil"/>
              <w:left w:val="nil"/>
              <w:bottom w:val="single" w:sz="4" w:space="0" w:color="auto"/>
              <w:right w:val="single" w:sz="4" w:space="0" w:color="auto"/>
            </w:tcBorders>
            <w:shd w:val="clear" w:color="000000" w:fill="FFFFFF"/>
            <w:vAlign w:val="center"/>
            <w:hideMark/>
          </w:tcPr>
          <w:p w14:paraId="0BEBC5E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53.3.</w:t>
            </w:r>
            <w:proofErr w:type="gramStart"/>
            <w:r w:rsidRPr="00AB2BF7">
              <w:rPr>
                <w:rFonts w:ascii="Times New Roman" w:eastAsia="Times New Roman" w:hAnsi="Times New Roman" w:cs="Times New Roman"/>
                <w:b/>
                <w:bCs/>
                <w:sz w:val="16"/>
                <w:szCs w:val="16"/>
                <w:lang w:eastAsia="ru-RU"/>
              </w:rPr>
              <w:t>01.S</w:t>
            </w:r>
            <w:proofErr w:type="gramEnd"/>
            <w:r w:rsidRPr="00AB2BF7">
              <w:rPr>
                <w:rFonts w:ascii="Times New Roman" w:eastAsia="Times New Roman" w:hAnsi="Times New Roman" w:cs="Times New Roman"/>
                <w:b/>
                <w:bCs/>
                <w:sz w:val="16"/>
                <w:szCs w:val="16"/>
                <w:lang w:eastAsia="ru-RU"/>
              </w:rPr>
              <w:t>7330</w:t>
            </w:r>
          </w:p>
        </w:tc>
        <w:tc>
          <w:tcPr>
            <w:tcW w:w="567" w:type="dxa"/>
            <w:tcBorders>
              <w:top w:val="nil"/>
              <w:left w:val="nil"/>
              <w:bottom w:val="single" w:sz="4" w:space="0" w:color="auto"/>
              <w:right w:val="single" w:sz="4" w:space="0" w:color="auto"/>
            </w:tcBorders>
            <w:shd w:val="clear" w:color="000000" w:fill="FFFFFF"/>
            <w:vAlign w:val="center"/>
            <w:hideMark/>
          </w:tcPr>
          <w:p w14:paraId="6F1337A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F4A151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267,7</w:t>
            </w:r>
          </w:p>
        </w:tc>
        <w:tc>
          <w:tcPr>
            <w:tcW w:w="1134" w:type="dxa"/>
            <w:tcBorders>
              <w:top w:val="nil"/>
              <w:left w:val="nil"/>
              <w:bottom w:val="single" w:sz="4" w:space="0" w:color="auto"/>
              <w:right w:val="single" w:sz="4" w:space="0" w:color="auto"/>
            </w:tcBorders>
            <w:shd w:val="clear" w:color="000000" w:fill="FFFFFF"/>
            <w:vAlign w:val="center"/>
            <w:hideMark/>
          </w:tcPr>
          <w:p w14:paraId="6818326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124,7</w:t>
            </w:r>
          </w:p>
        </w:tc>
        <w:tc>
          <w:tcPr>
            <w:tcW w:w="1076" w:type="dxa"/>
            <w:tcBorders>
              <w:top w:val="nil"/>
              <w:left w:val="nil"/>
              <w:bottom w:val="single" w:sz="4" w:space="0" w:color="auto"/>
              <w:right w:val="single" w:sz="4" w:space="0" w:color="auto"/>
            </w:tcBorders>
            <w:shd w:val="clear" w:color="000000" w:fill="FFFFFF"/>
            <w:vAlign w:val="center"/>
            <w:hideMark/>
          </w:tcPr>
          <w:p w14:paraId="0353715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46,6</w:t>
            </w:r>
          </w:p>
        </w:tc>
      </w:tr>
      <w:tr w:rsidR="00AB2BF7" w:rsidRPr="00AB2BF7" w14:paraId="2F4119A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F9B68E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815827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53.3.</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7330</w:t>
            </w:r>
          </w:p>
        </w:tc>
        <w:tc>
          <w:tcPr>
            <w:tcW w:w="567" w:type="dxa"/>
            <w:tcBorders>
              <w:top w:val="nil"/>
              <w:left w:val="nil"/>
              <w:bottom w:val="single" w:sz="4" w:space="0" w:color="auto"/>
              <w:right w:val="single" w:sz="4" w:space="0" w:color="auto"/>
            </w:tcBorders>
            <w:shd w:val="clear" w:color="000000" w:fill="FFFFFF"/>
            <w:vAlign w:val="center"/>
            <w:hideMark/>
          </w:tcPr>
          <w:p w14:paraId="0C3B3A2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57325D4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267,7</w:t>
            </w:r>
          </w:p>
        </w:tc>
        <w:tc>
          <w:tcPr>
            <w:tcW w:w="1134" w:type="dxa"/>
            <w:tcBorders>
              <w:top w:val="nil"/>
              <w:left w:val="nil"/>
              <w:bottom w:val="single" w:sz="4" w:space="0" w:color="auto"/>
              <w:right w:val="single" w:sz="4" w:space="0" w:color="auto"/>
            </w:tcBorders>
            <w:shd w:val="clear" w:color="000000" w:fill="FFFFFF"/>
            <w:vAlign w:val="center"/>
            <w:hideMark/>
          </w:tcPr>
          <w:p w14:paraId="423163B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124,7</w:t>
            </w:r>
          </w:p>
        </w:tc>
        <w:tc>
          <w:tcPr>
            <w:tcW w:w="1076" w:type="dxa"/>
            <w:tcBorders>
              <w:top w:val="nil"/>
              <w:left w:val="nil"/>
              <w:bottom w:val="single" w:sz="4" w:space="0" w:color="auto"/>
              <w:right w:val="single" w:sz="4" w:space="0" w:color="auto"/>
            </w:tcBorders>
            <w:shd w:val="clear" w:color="000000" w:fill="FFFFFF"/>
            <w:vAlign w:val="center"/>
            <w:hideMark/>
          </w:tcPr>
          <w:p w14:paraId="7BCAD45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46,6</w:t>
            </w:r>
          </w:p>
        </w:tc>
      </w:tr>
      <w:tr w:rsidR="00AB2BF7" w:rsidRPr="00AB2BF7" w14:paraId="2ACAAA6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F81BB8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МП "Развитие субъектов малого и среднего предпринимательства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5F0371F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54.0.00.00000</w:t>
            </w:r>
          </w:p>
        </w:tc>
        <w:tc>
          <w:tcPr>
            <w:tcW w:w="567" w:type="dxa"/>
            <w:tcBorders>
              <w:top w:val="nil"/>
              <w:left w:val="nil"/>
              <w:bottom w:val="single" w:sz="4" w:space="0" w:color="auto"/>
              <w:right w:val="single" w:sz="4" w:space="0" w:color="auto"/>
            </w:tcBorders>
            <w:shd w:val="clear" w:color="000000" w:fill="FFFFFF"/>
            <w:vAlign w:val="center"/>
            <w:hideMark/>
          </w:tcPr>
          <w:p w14:paraId="2239229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4F01A3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773,3</w:t>
            </w:r>
          </w:p>
        </w:tc>
        <w:tc>
          <w:tcPr>
            <w:tcW w:w="1134" w:type="dxa"/>
            <w:tcBorders>
              <w:top w:val="nil"/>
              <w:left w:val="nil"/>
              <w:bottom w:val="single" w:sz="4" w:space="0" w:color="auto"/>
              <w:right w:val="single" w:sz="4" w:space="0" w:color="auto"/>
            </w:tcBorders>
            <w:shd w:val="clear" w:color="000000" w:fill="FFFFFF"/>
            <w:vAlign w:val="center"/>
            <w:hideMark/>
          </w:tcPr>
          <w:p w14:paraId="0A29E43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409,3</w:t>
            </w:r>
          </w:p>
        </w:tc>
        <w:tc>
          <w:tcPr>
            <w:tcW w:w="1076" w:type="dxa"/>
            <w:tcBorders>
              <w:top w:val="nil"/>
              <w:left w:val="nil"/>
              <w:bottom w:val="single" w:sz="4" w:space="0" w:color="auto"/>
              <w:right w:val="single" w:sz="4" w:space="0" w:color="auto"/>
            </w:tcBorders>
            <w:shd w:val="clear" w:color="000000" w:fill="FFFFFF"/>
            <w:vAlign w:val="center"/>
            <w:hideMark/>
          </w:tcPr>
          <w:p w14:paraId="04256CC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52,9</w:t>
            </w:r>
          </w:p>
        </w:tc>
      </w:tr>
      <w:tr w:rsidR="00AB2BF7" w:rsidRPr="00AB2BF7" w14:paraId="5109877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BF79C9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Развитие малого и среднего предпринимательства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253F13A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54.1.00.00000</w:t>
            </w:r>
          </w:p>
        </w:tc>
        <w:tc>
          <w:tcPr>
            <w:tcW w:w="567" w:type="dxa"/>
            <w:tcBorders>
              <w:top w:val="nil"/>
              <w:left w:val="nil"/>
              <w:bottom w:val="single" w:sz="4" w:space="0" w:color="auto"/>
              <w:right w:val="single" w:sz="4" w:space="0" w:color="auto"/>
            </w:tcBorders>
            <w:shd w:val="clear" w:color="000000" w:fill="FFFFFF"/>
            <w:vAlign w:val="center"/>
            <w:hideMark/>
          </w:tcPr>
          <w:p w14:paraId="7FE22D2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2EC486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773,3</w:t>
            </w:r>
          </w:p>
        </w:tc>
        <w:tc>
          <w:tcPr>
            <w:tcW w:w="1134" w:type="dxa"/>
            <w:tcBorders>
              <w:top w:val="nil"/>
              <w:left w:val="nil"/>
              <w:bottom w:val="single" w:sz="4" w:space="0" w:color="auto"/>
              <w:right w:val="single" w:sz="4" w:space="0" w:color="auto"/>
            </w:tcBorders>
            <w:shd w:val="clear" w:color="000000" w:fill="FFFFFF"/>
            <w:vAlign w:val="center"/>
            <w:hideMark/>
          </w:tcPr>
          <w:p w14:paraId="5DA279A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409,3</w:t>
            </w:r>
          </w:p>
        </w:tc>
        <w:tc>
          <w:tcPr>
            <w:tcW w:w="1076" w:type="dxa"/>
            <w:tcBorders>
              <w:top w:val="nil"/>
              <w:left w:val="nil"/>
              <w:bottom w:val="single" w:sz="4" w:space="0" w:color="auto"/>
              <w:right w:val="single" w:sz="4" w:space="0" w:color="auto"/>
            </w:tcBorders>
            <w:shd w:val="clear" w:color="000000" w:fill="FFFFFF"/>
            <w:vAlign w:val="center"/>
            <w:hideMark/>
          </w:tcPr>
          <w:p w14:paraId="3D21B42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52,9</w:t>
            </w:r>
          </w:p>
        </w:tc>
      </w:tr>
      <w:tr w:rsidR="00AB2BF7" w:rsidRPr="00AB2BF7" w14:paraId="11CF1E8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59E1899"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"Финансовая поддержка субъектов малого и среднего предпринимательства"</w:t>
            </w:r>
          </w:p>
        </w:tc>
        <w:tc>
          <w:tcPr>
            <w:tcW w:w="1181" w:type="dxa"/>
            <w:tcBorders>
              <w:top w:val="nil"/>
              <w:left w:val="nil"/>
              <w:bottom w:val="single" w:sz="4" w:space="0" w:color="auto"/>
              <w:right w:val="single" w:sz="4" w:space="0" w:color="auto"/>
            </w:tcBorders>
            <w:shd w:val="clear" w:color="000000" w:fill="FFFFFF"/>
            <w:vAlign w:val="center"/>
            <w:hideMark/>
          </w:tcPr>
          <w:p w14:paraId="4D228CE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54.1.01.00000</w:t>
            </w:r>
          </w:p>
        </w:tc>
        <w:tc>
          <w:tcPr>
            <w:tcW w:w="567" w:type="dxa"/>
            <w:tcBorders>
              <w:top w:val="nil"/>
              <w:left w:val="nil"/>
              <w:bottom w:val="single" w:sz="4" w:space="0" w:color="auto"/>
              <w:right w:val="single" w:sz="4" w:space="0" w:color="auto"/>
            </w:tcBorders>
            <w:shd w:val="clear" w:color="000000" w:fill="FFFFFF"/>
            <w:vAlign w:val="center"/>
            <w:hideMark/>
          </w:tcPr>
          <w:p w14:paraId="41848CB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516A8D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773,3</w:t>
            </w:r>
          </w:p>
        </w:tc>
        <w:tc>
          <w:tcPr>
            <w:tcW w:w="1134" w:type="dxa"/>
            <w:tcBorders>
              <w:top w:val="nil"/>
              <w:left w:val="nil"/>
              <w:bottom w:val="single" w:sz="4" w:space="0" w:color="auto"/>
              <w:right w:val="single" w:sz="4" w:space="0" w:color="auto"/>
            </w:tcBorders>
            <w:shd w:val="clear" w:color="000000" w:fill="FFFFFF"/>
            <w:vAlign w:val="center"/>
            <w:hideMark/>
          </w:tcPr>
          <w:p w14:paraId="2158E71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409,3</w:t>
            </w:r>
          </w:p>
        </w:tc>
        <w:tc>
          <w:tcPr>
            <w:tcW w:w="1076" w:type="dxa"/>
            <w:tcBorders>
              <w:top w:val="nil"/>
              <w:left w:val="nil"/>
              <w:bottom w:val="single" w:sz="4" w:space="0" w:color="auto"/>
              <w:right w:val="single" w:sz="4" w:space="0" w:color="auto"/>
            </w:tcBorders>
            <w:shd w:val="clear" w:color="000000" w:fill="FFFFFF"/>
            <w:vAlign w:val="center"/>
            <w:hideMark/>
          </w:tcPr>
          <w:p w14:paraId="6AA6887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52,9</w:t>
            </w:r>
          </w:p>
        </w:tc>
      </w:tr>
      <w:tr w:rsidR="00AB2BF7" w:rsidRPr="00AB2BF7" w14:paraId="3F419D8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1D2988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Финансовая поддержка субъектов малого и среднего предпринимательства</w:t>
            </w:r>
          </w:p>
        </w:tc>
        <w:tc>
          <w:tcPr>
            <w:tcW w:w="1181" w:type="dxa"/>
            <w:tcBorders>
              <w:top w:val="nil"/>
              <w:left w:val="nil"/>
              <w:bottom w:val="single" w:sz="4" w:space="0" w:color="auto"/>
              <w:right w:val="single" w:sz="4" w:space="0" w:color="auto"/>
            </w:tcBorders>
            <w:shd w:val="clear" w:color="000000" w:fill="FFFFFF"/>
            <w:vAlign w:val="center"/>
            <w:hideMark/>
          </w:tcPr>
          <w:p w14:paraId="17314B9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54.1.</w:t>
            </w:r>
            <w:proofErr w:type="gramStart"/>
            <w:r w:rsidRPr="00AB2BF7">
              <w:rPr>
                <w:rFonts w:ascii="Times New Roman" w:eastAsia="Times New Roman" w:hAnsi="Times New Roman" w:cs="Times New Roman"/>
                <w:b/>
                <w:bCs/>
                <w:sz w:val="16"/>
                <w:szCs w:val="16"/>
                <w:lang w:eastAsia="ru-RU"/>
              </w:rPr>
              <w:t>01.S</w:t>
            </w:r>
            <w:proofErr w:type="gramEnd"/>
            <w:r w:rsidRPr="00AB2BF7">
              <w:rPr>
                <w:rFonts w:ascii="Times New Roman" w:eastAsia="Times New Roman" w:hAnsi="Times New Roman" w:cs="Times New Roman"/>
                <w:b/>
                <w:bCs/>
                <w:sz w:val="16"/>
                <w:szCs w:val="16"/>
                <w:lang w:eastAsia="ru-RU"/>
              </w:rPr>
              <w:t>0130</w:t>
            </w:r>
          </w:p>
        </w:tc>
        <w:tc>
          <w:tcPr>
            <w:tcW w:w="567" w:type="dxa"/>
            <w:tcBorders>
              <w:top w:val="nil"/>
              <w:left w:val="nil"/>
              <w:bottom w:val="single" w:sz="4" w:space="0" w:color="auto"/>
              <w:right w:val="single" w:sz="4" w:space="0" w:color="auto"/>
            </w:tcBorders>
            <w:shd w:val="clear" w:color="000000" w:fill="FFFFFF"/>
            <w:vAlign w:val="center"/>
            <w:hideMark/>
          </w:tcPr>
          <w:p w14:paraId="592D47E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92B57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773,3</w:t>
            </w:r>
          </w:p>
        </w:tc>
        <w:tc>
          <w:tcPr>
            <w:tcW w:w="1134" w:type="dxa"/>
            <w:tcBorders>
              <w:top w:val="nil"/>
              <w:left w:val="nil"/>
              <w:bottom w:val="single" w:sz="4" w:space="0" w:color="auto"/>
              <w:right w:val="single" w:sz="4" w:space="0" w:color="auto"/>
            </w:tcBorders>
            <w:shd w:val="clear" w:color="000000" w:fill="FFFFFF"/>
            <w:vAlign w:val="center"/>
            <w:hideMark/>
          </w:tcPr>
          <w:p w14:paraId="4ED373B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409,3</w:t>
            </w:r>
          </w:p>
        </w:tc>
        <w:tc>
          <w:tcPr>
            <w:tcW w:w="1076" w:type="dxa"/>
            <w:tcBorders>
              <w:top w:val="nil"/>
              <w:left w:val="nil"/>
              <w:bottom w:val="single" w:sz="4" w:space="0" w:color="auto"/>
              <w:right w:val="single" w:sz="4" w:space="0" w:color="auto"/>
            </w:tcBorders>
            <w:shd w:val="clear" w:color="000000" w:fill="FFFFFF"/>
            <w:vAlign w:val="center"/>
            <w:hideMark/>
          </w:tcPr>
          <w:p w14:paraId="210B081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52,9</w:t>
            </w:r>
          </w:p>
        </w:tc>
      </w:tr>
      <w:tr w:rsidR="00AB2BF7" w:rsidRPr="00AB2BF7" w14:paraId="6F567F4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34497E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0984A00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54.1.</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0130</w:t>
            </w:r>
          </w:p>
        </w:tc>
        <w:tc>
          <w:tcPr>
            <w:tcW w:w="567" w:type="dxa"/>
            <w:tcBorders>
              <w:top w:val="nil"/>
              <w:left w:val="nil"/>
              <w:bottom w:val="single" w:sz="4" w:space="0" w:color="auto"/>
              <w:right w:val="single" w:sz="4" w:space="0" w:color="auto"/>
            </w:tcBorders>
            <w:shd w:val="clear" w:color="000000" w:fill="FFFFFF"/>
            <w:vAlign w:val="center"/>
            <w:hideMark/>
          </w:tcPr>
          <w:p w14:paraId="3FFB48D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auto" w:fill="auto"/>
            <w:vAlign w:val="center"/>
            <w:hideMark/>
          </w:tcPr>
          <w:p w14:paraId="2625367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773,3</w:t>
            </w:r>
          </w:p>
        </w:tc>
        <w:tc>
          <w:tcPr>
            <w:tcW w:w="1134" w:type="dxa"/>
            <w:tcBorders>
              <w:top w:val="nil"/>
              <w:left w:val="nil"/>
              <w:bottom w:val="single" w:sz="4" w:space="0" w:color="auto"/>
              <w:right w:val="single" w:sz="4" w:space="0" w:color="auto"/>
            </w:tcBorders>
            <w:shd w:val="clear" w:color="auto" w:fill="auto"/>
            <w:vAlign w:val="center"/>
            <w:hideMark/>
          </w:tcPr>
          <w:p w14:paraId="7CA76A7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409,3</w:t>
            </w:r>
          </w:p>
        </w:tc>
        <w:tc>
          <w:tcPr>
            <w:tcW w:w="1076" w:type="dxa"/>
            <w:tcBorders>
              <w:top w:val="nil"/>
              <w:left w:val="nil"/>
              <w:bottom w:val="single" w:sz="4" w:space="0" w:color="auto"/>
              <w:right w:val="single" w:sz="4" w:space="0" w:color="auto"/>
            </w:tcBorders>
            <w:shd w:val="clear" w:color="000000" w:fill="FFFFFF"/>
            <w:vAlign w:val="center"/>
            <w:hideMark/>
          </w:tcPr>
          <w:p w14:paraId="3DAB4A8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52,9</w:t>
            </w:r>
          </w:p>
        </w:tc>
      </w:tr>
      <w:tr w:rsidR="00AB2BF7" w:rsidRPr="00AB2BF7" w14:paraId="7E9B0A5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45E5C2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"Обеспечение жильем молодых семей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130314F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55.0.00.00000</w:t>
            </w:r>
          </w:p>
        </w:tc>
        <w:tc>
          <w:tcPr>
            <w:tcW w:w="567" w:type="dxa"/>
            <w:tcBorders>
              <w:top w:val="nil"/>
              <w:left w:val="nil"/>
              <w:bottom w:val="single" w:sz="4" w:space="0" w:color="auto"/>
              <w:right w:val="single" w:sz="4" w:space="0" w:color="auto"/>
            </w:tcBorders>
            <w:shd w:val="clear" w:color="000000" w:fill="FFFFFF"/>
            <w:vAlign w:val="center"/>
            <w:hideMark/>
          </w:tcPr>
          <w:p w14:paraId="78485A2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AB6EE1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331,1</w:t>
            </w:r>
          </w:p>
        </w:tc>
        <w:tc>
          <w:tcPr>
            <w:tcW w:w="1134" w:type="dxa"/>
            <w:tcBorders>
              <w:top w:val="nil"/>
              <w:left w:val="nil"/>
              <w:bottom w:val="single" w:sz="4" w:space="0" w:color="auto"/>
              <w:right w:val="single" w:sz="4" w:space="0" w:color="auto"/>
            </w:tcBorders>
            <w:shd w:val="clear" w:color="000000" w:fill="FFFFFF"/>
            <w:vAlign w:val="center"/>
            <w:hideMark/>
          </w:tcPr>
          <w:p w14:paraId="26D7FE0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331,1</w:t>
            </w:r>
          </w:p>
        </w:tc>
        <w:tc>
          <w:tcPr>
            <w:tcW w:w="1076" w:type="dxa"/>
            <w:tcBorders>
              <w:top w:val="nil"/>
              <w:left w:val="nil"/>
              <w:bottom w:val="single" w:sz="4" w:space="0" w:color="auto"/>
              <w:right w:val="single" w:sz="4" w:space="0" w:color="auto"/>
            </w:tcBorders>
            <w:shd w:val="clear" w:color="000000" w:fill="FFFFFF"/>
            <w:vAlign w:val="center"/>
            <w:hideMark/>
          </w:tcPr>
          <w:p w14:paraId="47395C6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53EC485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CE9E3B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"Предоставление социальных выплат молодым семьям на приобретение (строительство) жилья"</w:t>
            </w:r>
          </w:p>
        </w:tc>
        <w:tc>
          <w:tcPr>
            <w:tcW w:w="1181" w:type="dxa"/>
            <w:tcBorders>
              <w:top w:val="nil"/>
              <w:left w:val="nil"/>
              <w:bottom w:val="single" w:sz="4" w:space="0" w:color="auto"/>
              <w:right w:val="single" w:sz="4" w:space="0" w:color="auto"/>
            </w:tcBorders>
            <w:shd w:val="clear" w:color="000000" w:fill="FFFFFF"/>
            <w:vAlign w:val="center"/>
            <w:hideMark/>
          </w:tcPr>
          <w:p w14:paraId="53D27BA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55.1.01.00000</w:t>
            </w:r>
          </w:p>
        </w:tc>
        <w:tc>
          <w:tcPr>
            <w:tcW w:w="567" w:type="dxa"/>
            <w:tcBorders>
              <w:top w:val="nil"/>
              <w:left w:val="nil"/>
              <w:bottom w:val="single" w:sz="4" w:space="0" w:color="auto"/>
              <w:right w:val="single" w:sz="4" w:space="0" w:color="auto"/>
            </w:tcBorders>
            <w:shd w:val="clear" w:color="000000" w:fill="FFFFFF"/>
            <w:vAlign w:val="center"/>
            <w:hideMark/>
          </w:tcPr>
          <w:p w14:paraId="4CDDFBF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B185E8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331,1</w:t>
            </w:r>
          </w:p>
        </w:tc>
        <w:tc>
          <w:tcPr>
            <w:tcW w:w="1134" w:type="dxa"/>
            <w:tcBorders>
              <w:top w:val="nil"/>
              <w:left w:val="nil"/>
              <w:bottom w:val="single" w:sz="4" w:space="0" w:color="auto"/>
              <w:right w:val="single" w:sz="4" w:space="0" w:color="auto"/>
            </w:tcBorders>
            <w:shd w:val="clear" w:color="000000" w:fill="FFFFFF"/>
            <w:vAlign w:val="center"/>
            <w:hideMark/>
          </w:tcPr>
          <w:p w14:paraId="70EFC13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331,1</w:t>
            </w:r>
          </w:p>
        </w:tc>
        <w:tc>
          <w:tcPr>
            <w:tcW w:w="1076" w:type="dxa"/>
            <w:tcBorders>
              <w:top w:val="nil"/>
              <w:left w:val="nil"/>
              <w:bottom w:val="single" w:sz="4" w:space="0" w:color="auto"/>
              <w:right w:val="single" w:sz="4" w:space="0" w:color="auto"/>
            </w:tcBorders>
            <w:shd w:val="clear" w:color="000000" w:fill="FFFFFF"/>
            <w:vAlign w:val="center"/>
            <w:hideMark/>
          </w:tcPr>
          <w:p w14:paraId="38D4B9E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529D125C"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AA08D7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Предоставление социальных выплат молодым семьям на приобретение (строительство) жилья</w:t>
            </w:r>
          </w:p>
        </w:tc>
        <w:tc>
          <w:tcPr>
            <w:tcW w:w="1181" w:type="dxa"/>
            <w:tcBorders>
              <w:top w:val="nil"/>
              <w:left w:val="nil"/>
              <w:bottom w:val="single" w:sz="4" w:space="0" w:color="auto"/>
              <w:right w:val="single" w:sz="4" w:space="0" w:color="auto"/>
            </w:tcBorders>
            <w:shd w:val="clear" w:color="000000" w:fill="FFFFFF"/>
            <w:vAlign w:val="center"/>
            <w:hideMark/>
          </w:tcPr>
          <w:p w14:paraId="6C5F25B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55.1.</w:t>
            </w:r>
            <w:proofErr w:type="gramStart"/>
            <w:r w:rsidRPr="00AB2BF7">
              <w:rPr>
                <w:rFonts w:ascii="Times New Roman" w:eastAsia="Times New Roman" w:hAnsi="Times New Roman" w:cs="Times New Roman"/>
                <w:b/>
                <w:bCs/>
                <w:sz w:val="16"/>
                <w:szCs w:val="16"/>
                <w:lang w:eastAsia="ru-RU"/>
              </w:rPr>
              <w:t>01.L</w:t>
            </w:r>
            <w:proofErr w:type="gramEnd"/>
            <w:r w:rsidRPr="00AB2BF7">
              <w:rPr>
                <w:rFonts w:ascii="Times New Roman" w:eastAsia="Times New Roman" w:hAnsi="Times New Roman" w:cs="Times New Roman"/>
                <w:b/>
                <w:bCs/>
                <w:sz w:val="16"/>
                <w:szCs w:val="16"/>
                <w:lang w:eastAsia="ru-RU"/>
              </w:rPr>
              <w:t>4970</w:t>
            </w:r>
          </w:p>
        </w:tc>
        <w:tc>
          <w:tcPr>
            <w:tcW w:w="567" w:type="dxa"/>
            <w:tcBorders>
              <w:top w:val="nil"/>
              <w:left w:val="nil"/>
              <w:bottom w:val="single" w:sz="4" w:space="0" w:color="auto"/>
              <w:right w:val="single" w:sz="4" w:space="0" w:color="auto"/>
            </w:tcBorders>
            <w:shd w:val="clear" w:color="000000" w:fill="FFFFFF"/>
            <w:vAlign w:val="center"/>
            <w:hideMark/>
          </w:tcPr>
          <w:p w14:paraId="19365BA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56814A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331,1</w:t>
            </w:r>
          </w:p>
        </w:tc>
        <w:tc>
          <w:tcPr>
            <w:tcW w:w="1134" w:type="dxa"/>
            <w:tcBorders>
              <w:top w:val="nil"/>
              <w:left w:val="nil"/>
              <w:bottom w:val="single" w:sz="4" w:space="0" w:color="auto"/>
              <w:right w:val="single" w:sz="4" w:space="0" w:color="auto"/>
            </w:tcBorders>
            <w:shd w:val="clear" w:color="000000" w:fill="FFFFFF"/>
            <w:vAlign w:val="center"/>
            <w:hideMark/>
          </w:tcPr>
          <w:p w14:paraId="14EC25F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331,1</w:t>
            </w:r>
          </w:p>
        </w:tc>
        <w:tc>
          <w:tcPr>
            <w:tcW w:w="1076" w:type="dxa"/>
            <w:tcBorders>
              <w:top w:val="nil"/>
              <w:left w:val="nil"/>
              <w:bottom w:val="single" w:sz="4" w:space="0" w:color="auto"/>
              <w:right w:val="single" w:sz="4" w:space="0" w:color="auto"/>
            </w:tcBorders>
            <w:shd w:val="clear" w:color="000000" w:fill="FFFFFF"/>
            <w:vAlign w:val="center"/>
            <w:hideMark/>
          </w:tcPr>
          <w:p w14:paraId="4279B83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5405882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ED6415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2C95925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55.1.</w:t>
            </w:r>
            <w:proofErr w:type="gramStart"/>
            <w:r w:rsidRPr="00AB2BF7">
              <w:rPr>
                <w:rFonts w:ascii="Times New Roman" w:eastAsia="Times New Roman" w:hAnsi="Times New Roman" w:cs="Times New Roman"/>
                <w:sz w:val="16"/>
                <w:szCs w:val="16"/>
                <w:lang w:eastAsia="ru-RU"/>
              </w:rPr>
              <w:t>01.L</w:t>
            </w:r>
            <w:proofErr w:type="gramEnd"/>
            <w:r w:rsidRPr="00AB2BF7">
              <w:rPr>
                <w:rFonts w:ascii="Times New Roman" w:eastAsia="Times New Roman" w:hAnsi="Times New Roman" w:cs="Times New Roman"/>
                <w:sz w:val="16"/>
                <w:szCs w:val="16"/>
                <w:lang w:eastAsia="ru-RU"/>
              </w:rPr>
              <w:t>4970</w:t>
            </w:r>
          </w:p>
        </w:tc>
        <w:tc>
          <w:tcPr>
            <w:tcW w:w="567" w:type="dxa"/>
            <w:tcBorders>
              <w:top w:val="nil"/>
              <w:left w:val="nil"/>
              <w:bottom w:val="single" w:sz="4" w:space="0" w:color="auto"/>
              <w:right w:val="single" w:sz="4" w:space="0" w:color="auto"/>
            </w:tcBorders>
            <w:shd w:val="clear" w:color="000000" w:fill="FFFFFF"/>
            <w:vAlign w:val="center"/>
            <w:hideMark/>
          </w:tcPr>
          <w:p w14:paraId="011C685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39DB2BF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331,1</w:t>
            </w:r>
          </w:p>
        </w:tc>
        <w:tc>
          <w:tcPr>
            <w:tcW w:w="1134" w:type="dxa"/>
            <w:tcBorders>
              <w:top w:val="nil"/>
              <w:left w:val="nil"/>
              <w:bottom w:val="single" w:sz="4" w:space="0" w:color="auto"/>
              <w:right w:val="single" w:sz="4" w:space="0" w:color="auto"/>
            </w:tcBorders>
            <w:shd w:val="clear" w:color="000000" w:fill="FFFFFF"/>
            <w:vAlign w:val="center"/>
            <w:hideMark/>
          </w:tcPr>
          <w:p w14:paraId="2833821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331,1</w:t>
            </w:r>
          </w:p>
        </w:tc>
        <w:tc>
          <w:tcPr>
            <w:tcW w:w="1076" w:type="dxa"/>
            <w:tcBorders>
              <w:top w:val="nil"/>
              <w:left w:val="nil"/>
              <w:bottom w:val="single" w:sz="4" w:space="0" w:color="auto"/>
              <w:right w:val="single" w:sz="4" w:space="0" w:color="auto"/>
            </w:tcBorders>
            <w:shd w:val="clear" w:color="000000" w:fill="FFFFFF"/>
            <w:vAlign w:val="center"/>
            <w:hideMark/>
          </w:tcPr>
          <w:p w14:paraId="5B11C6D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09C270F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344676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"Профилактика правонарушений, терроризма и экстремизма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223EC4B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56.0.00.00000</w:t>
            </w:r>
          </w:p>
        </w:tc>
        <w:tc>
          <w:tcPr>
            <w:tcW w:w="567" w:type="dxa"/>
            <w:tcBorders>
              <w:top w:val="nil"/>
              <w:left w:val="nil"/>
              <w:bottom w:val="single" w:sz="4" w:space="0" w:color="auto"/>
              <w:right w:val="single" w:sz="4" w:space="0" w:color="auto"/>
            </w:tcBorders>
            <w:shd w:val="clear" w:color="000000" w:fill="FFFFFF"/>
            <w:vAlign w:val="center"/>
            <w:hideMark/>
          </w:tcPr>
          <w:p w14:paraId="5D0D574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3D929F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857,1</w:t>
            </w:r>
          </w:p>
        </w:tc>
        <w:tc>
          <w:tcPr>
            <w:tcW w:w="1134" w:type="dxa"/>
            <w:tcBorders>
              <w:top w:val="nil"/>
              <w:left w:val="nil"/>
              <w:bottom w:val="single" w:sz="4" w:space="0" w:color="auto"/>
              <w:right w:val="single" w:sz="4" w:space="0" w:color="auto"/>
            </w:tcBorders>
            <w:shd w:val="clear" w:color="000000" w:fill="FFFFFF"/>
            <w:vAlign w:val="center"/>
            <w:hideMark/>
          </w:tcPr>
          <w:p w14:paraId="1D2C8C6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420,3</w:t>
            </w:r>
          </w:p>
        </w:tc>
        <w:tc>
          <w:tcPr>
            <w:tcW w:w="1076" w:type="dxa"/>
            <w:tcBorders>
              <w:top w:val="nil"/>
              <w:left w:val="nil"/>
              <w:bottom w:val="single" w:sz="4" w:space="0" w:color="auto"/>
              <w:right w:val="single" w:sz="4" w:space="0" w:color="auto"/>
            </w:tcBorders>
            <w:shd w:val="clear" w:color="000000" w:fill="FFFFFF"/>
            <w:vAlign w:val="center"/>
            <w:hideMark/>
          </w:tcPr>
          <w:p w14:paraId="5114104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49,0</w:t>
            </w:r>
          </w:p>
        </w:tc>
      </w:tr>
      <w:tr w:rsidR="00AB2BF7" w:rsidRPr="00AB2BF7" w14:paraId="0ED2CEB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3741AB5"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"Противодействие употреблению наркотических средств и их незаконному обороту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183151F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56.1.00.00000</w:t>
            </w:r>
          </w:p>
        </w:tc>
        <w:tc>
          <w:tcPr>
            <w:tcW w:w="567" w:type="dxa"/>
            <w:tcBorders>
              <w:top w:val="nil"/>
              <w:left w:val="nil"/>
              <w:bottom w:val="single" w:sz="4" w:space="0" w:color="auto"/>
              <w:right w:val="single" w:sz="4" w:space="0" w:color="auto"/>
            </w:tcBorders>
            <w:shd w:val="clear" w:color="000000" w:fill="FFFFFF"/>
            <w:vAlign w:val="center"/>
            <w:hideMark/>
          </w:tcPr>
          <w:p w14:paraId="3722641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D67C89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222,1</w:t>
            </w:r>
          </w:p>
        </w:tc>
        <w:tc>
          <w:tcPr>
            <w:tcW w:w="1134" w:type="dxa"/>
            <w:tcBorders>
              <w:top w:val="nil"/>
              <w:left w:val="nil"/>
              <w:bottom w:val="single" w:sz="4" w:space="0" w:color="auto"/>
              <w:right w:val="single" w:sz="4" w:space="0" w:color="auto"/>
            </w:tcBorders>
            <w:shd w:val="clear" w:color="000000" w:fill="FFFFFF"/>
            <w:vAlign w:val="center"/>
            <w:hideMark/>
          </w:tcPr>
          <w:p w14:paraId="5187F03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199,6</w:t>
            </w:r>
          </w:p>
        </w:tc>
        <w:tc>
          <w:tcPr>
            <w:tcW w:w="1076" w:type="dxa"/>
            <w:tcBorders>
              <w:top w:val="nil"/>
              <w:left w:val="nil"/>
              <w:bottom w:val="single" w:sz="4" w:space="0" w:color="auto"/>
              <w:right w:val="single" w:sz="4" w:space="0" w:color="auto"/>
            </w:tcBorders>
            <w:shd w:val="clear" w:color="000000" w:fill="FFFFFF"/>
            <w:vAlign w:val="center"/>
            <w:hideMark/>
          </w:tcPr>
          <w:p w14:paraId="6717959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89,9</w:t>
            </w:r>
          </w:p>
        </w:tc>
      </w:tr>
      <w:tr w:rsidR="00AB2BF7" w:rsidRPr="00AB2BF7" w14:paraId="1A4231D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851554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"Реализация на территории Завитинского муниципального округе целенаправленных мер по профилактике первичного употребления наркотиков"</w:t>
            </w:r>
          </w:p>
        </w:tc>
        <w:tc>
          <w:tcPr>
            <w:tcW w:w="1181" w:type="dxa"/>
            <w:tcBorders>
              <w:top w:val="nil"/>
              <w:left w:val="nil"/>
              <w:bottom w:val="single" w:sz="4" w:space="0" w:color="auto"/>
              <w:right w:val="single" w:sz="4" w:space="0" w:color="auto"/>
            </w:tcBorders>
            <w:shd w:val="clear" w:color="000000" w:fill="FFFFFF"/>
            <w:vAlign w:val="center"/>
            <w:hideMark/>
          </w:tcPr>
          <w:p w14:paraId="7340E52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56.1.01.00000</w:t>
            </w:r>
          </w:p>
        </w:tc>
        <w:tc>
          <w:tcPr>
            <w:tcW w:w="567" w:type="dxa"/>
            <w:tcBorders>
              <w:top w:val="nil"/>
              <w:left w:val="nil"/>
              <w:bottom w:val="single" w:sz="4" w:space="0" w:color="auto"/>
              <w:right w:val="single" w:sz="4" w:space="0" w:color="auto"/>
            </w:tcBorders>
            <w:shd w:val="clear" w:color="000000" w:fill="FFFFFF"/>
            <w:vAlign w:val="center"/>
            <w:hideMark/>
          </w:tcPr>
          <w:p w14:paraId="1BA4B02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806F36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5DB3ABF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076" w:type="dxa"/>
            <w:tcBorders>
              <w:top w:val="nil"/>
              <w:left w:val="nil"/>
              <w:bottom w:val="single" w:sz="4" w:space="0" w:color="auto"/>
              <w:right w:val="single" w:sz="4" w:space="0" w:color="auto"/>
            </w:tcBorders>
            <w:shd w:val="clear" w:color="000000" w:fill="FFFFFF"/>
            <w:vAlign w:val="center"/>
            <w:hideMark/>
          </w:tcPr>
          <w:p w14:paraId="50D86FB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6E27385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87F030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Реализация на территории района целенаправленных мер по профилактике первичного употребления наркотиков</w:t>
            </w:r>
          </w:p>
        </w:tc>
        <w:tc>
          <w:tcPr>
            <w:tcW w:w="1181" w:type="dxa"/>
            <w:tcBorders>
              <w:top w:val="nil"/>
              <w:left w:val="nil"/>
              <w:bottom w:val="single" w:sz="4" w:space="0" w:color="auto"/>
              <w:right w:val="single" w:sz="4" w:space="0" w:color="auto"/>
            </w:tcBorders>
            <w:shd w:val="clear" w:color="000000" w:fill="FFFFFF"/>
            <w:vAlign w:val="center"/>
            <w:hideMark/>
          </w:tcPr>
          <w:p w14:paraId="3BA53D4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56.1.01.00110</w:t>
            </w:r>
          </w:p>
        </w:tc>
        <w:tc>
          <w:tcPr>
            <w:tcW w:w="567" w:type="dxa"/>
            <w:tcBorders>
              <w:top w:val="nil"/>
              <w:left w:val="nil"/>
              <w:bottom w:val="single" w:sz="4" w:space="0" w:color="auto"/>
              <w:right w:val="single" w:sz="4" w:space="0" w:color="auto"/>
            </w:tcBorders>
            <w:shd w:val="clear" w:color="000000" w:fill="FFFFFF"/>
            <w:vAlign w:val="center"/>
            <w:hideMark/>
          </w:tcPr>
          <w:p w14:paraId="4D2BA22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DF9A81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0DB1302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076" w:type="dxa"/>
            <w:tcBorders>
              <w:top w:val="nil"/>
              <w:left w:val="nil"/>
              <w:bottom w:val="single" w:sz="4" w:space="0" w:color="auto"/>
              <w:right w:val="single" w:sz="4" w:space="0" w:color="auto"/>
            </w:tcBorders>
            <w:shd w:val="clear" w:color="000000" w:fill="FFFFFF"/>
            <w:vAlign w:val="center"/>
            <w:hideMark/>
          </w:tcPr>
          <w:p w14:paraId="61900BF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3FC7595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1A8BA31"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70FBD55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56.1.01.00110</w:t>
            </w:r>
          </w:p>
        </w:tc>
        <w:tc>
          <w:tcPr>
            <w:tcW w:w="567" w:type="dxa"/>
            <w:tcBorders>
              <w:top w:val="nil"/>
              <w:left w:val="nil"/>
              <w:bottom w:val="single" w:sz="4" w:space="0" w:color="auto"/>
              <w:right w:val="single" w:sz="4" w:space="0" w:color="auto"/>
            </w:tcBorders>
            <w:shd w:val="clear" w:color="000000" w:fill="FFFFFF"/>
            <w:vAlign w:val="center"/>
            <w:hideMark/>
          </w:tcPr>
          <w:p w14:paraId="08339DC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3F39BAC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24BF676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076" w:type="dxa"/>
            <w:tcBorders>
              <w:top w:val="nil"/>
              <w:left w:val="nil"/>
              <w:bottom w:val="single" w:sz="4" w:space="0" w:color="auto"/>
              <w:right w:val="single" w:sz="4" w:space="0" w:color="auto"/>
            </w:tcBorders>
            <w:shd w:val="clear" w:color="000000" w:fill="FFFFFF"/>
            <w:vAlign w:val="center"/>
            <w:hideMark/>
          </w:tcPr>
          <w:p w14:paraId="5DEF48C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3171D52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DBAA1F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Уничтожение сырьевой базы конопли, являющейся производной для изготовления наркотиков</w:t>
            </w:r>
          </w:p>
        </w:tc>
        <w:tc>
          <w:tcPr>
            <w:tcW w:w="1181" w:type="dxa"/>
            <w:tcBorders>
              <w:top w:val="nil"/>
              <w:left w:val="nil"/>
              <w:bottom w:val="single" w:sz="4" w:space="0" w:color="auto"/>
              <w:right w:val="single" w:sz="4" w:space="0" w:color="auto"/>
            </w:tcBorders>
            <w:shd w:val="clear" w:color="000000" w:fill="FFFFFF"/>
            <w:vAlign w:val="center"/>
            <w:hideMark/>
          </w:tcPr>
          <w:p w14:paraId="5BE542C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56.1.01.00120</w:t>
            </w:r>
          </w:p>
        </w:tc>
        <w:tc>
          <w:tcPr>
            <w:tcW w:w="567" w:type="dxa"/>
            <w:tcBorders>
              <w:top w:val="nil"/>
              <w:left w:val="nil"/>
              <w:bottom w:val="single" w:sz="4" w:space="0" w:color="auto"/>
              <w:right w:val="single" w:sz="4" w:space="0" w:color="auto"/>
            </w:tcBorders>
            <w:shd w:val="clear" w:color="000000" w:fill="FFFFFF"/>
            <w:vAlign w:val="center"/>
            <w:hideMark/>
          </w:tcPr>
          <w:p w14:paraId="053F73E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E4F4EA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100,3</w:t>
            </w:r>
          </w:p>
        </w:tc>
        <w:tc>
          <w:tcPr>
            <w:tcW w:w="1134" w:type="dxa"/>
            <w:tcBorders>
              <w:top w:val="nil"/>
              <w:left w:val="nil"/>
              <w:bottom w:val="single" w:sz="4" w:space="0" w:color="auto"/>
              <w:right w:val="single" w:sz="4" w:space="0" w:color="auto"/>
            </w:tcBorders>
            <w:shd w:val="clear" w:color="000000" w:fill="FFFFFF"/>
            <w:vAlign w:val="center"/>
            <w:hideMark/>
          </w:tcPr>
          <w:p w14:paraId="7389F4D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77,8</w:t>
            </w:r>
          </w:p>
        </w:tc>
        <w:tc>
          <w:tcPr>
            <w:tcW w:w="1076" w:type="dxa"/>
            <w:tcBorders>
              <w:top w:val="nil"/>
              <w:left w:val="nil"/>
              <w:bottom w:val="single" w:sz="4" w:space="0" w:color="auto"/>
              <w:right w:val="single" w:sz="4" w:space="0" w:color="auto"/>
            </w:tcBorders>
            <w:shd w:val="clear" w:color="000000" w:fill="FFFFFF"/>
            <w:vAlign w:val="center"/>
            <w:hideMark/>
          </w:tcPr>
          <w:p w14:paraId="0E82227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77,6</w:t>
            </w:r>
          </w:p>
        </w:tc>
      </w:tr>
      <w:tr w:rsidR="00AB2BF7" w:rsidRPr="00AB2BF7" w14:paraId="6E6F53C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70BE8E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Межбюджетные трансферты</w:t>
            </w:r>
          </w:p>
        </w:tc>
        <w:tc>
          <w:tcPr>
            <w:tcW w:w="1181" w:type="dxa"/>
            <w:tcBorders>
              <w:top w:val="nil"/>
              <w:left w:val="nil"/>
              <w:bottom w:val="single" w:sz="4" w:space="0" w:color="auto"/>
              <w:right w:val="single" w:sz="4" w:space="0" w:color="auto"/>
            </w:tcBorders>
            <w:shd w:val="clear" w:color="000000" w:fill="FFFFFF"/>
            <w:vAlign w:val="center"/>
            <w:hideMark/>
          </w:tcPr>
          <w:p w14:paraId="1EF3B42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56.1.01.00120</w:t>
            </w:r>
          </w:p>
        </w:tc>
        <w:tc>
          <w:tcPr>
            <w:tcW w:w="567" w:type="dxa"/>
            <w:tcBorders>
              <w:top w:val="nil"/>
              <w:left w:val="nil"/>
              <w:bottom w:val="single" w:sz="4" w:space="0" w:color="auto"/>
              <w:right w:val="single" w:sz="4" w:space="0" w:color="auto"/>
            </w:tcBorders>
            <w:shd w:val="clear" w:color="000000" w:fill="FFFFFF"/>
            <w:vAlign w:val="center"/>
            <w:hideMark/>
          </w:tcPr>
          <w:p w14:paraId="0653E15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w:t>
            </w:r>
          </w:p>
        </w:tc>
        <w:tc>
          <w:tcPr>
            <w:tcW w:w="1020" w:type="dxa"/>
            <w:tcBorders>
              <w:top w:val="nil"/>
              <w:left w:val="nil"/>
              <w:bottom w:val="single" w:sz="4" w:space="0" w:color="auto"/>
              <w:right w:val="single" w:sz="4" w:space="0" w:color="auto"/>
            </w:tcBorders>
            <w:shd w:val="clear" w:color="000000" w:fill="FFFFFF"/>
            <w:vAlign w:val="center"/>
            <w:hideMark/>
          </w:tcPr>
          <w:p w14:paraId="5AF97D6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100,3</w:t>
            </w:r>
          </w:p>
        </w:tc>
        <w:tc>
          <w:tcPr>
            <w:tcW w:w="1134" w:type="dxa"/>
            <w:tcBorders>
              <w:top w:val="nil"/>
              <w:left w:val="nil"/>
              <w:bottom w:val="single" w:sz="4" w:space="0" w:color="auto"/>
              <w:right w:val="single" w:sz="4" w:space="0" w:color="auto"/>
            </w:tcBorders>
            <w:shd w:val="clear" w:color="000000" w:fill="FFFFFF"/>
            <w:vAlign w:val="center"/>
            <w:hideMark/>
          </w:tcPr>
          <w:p w14:paraId="304CE9B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77,8</w:t>
            </w:r>
          </w:p>
        </w:tc>
        <w:tc>
          <w:tcPr>
            <w:tcW w:w="1076" w:type="dxa"/>
            <w:tcBorders>
              <w:top w:val="nil"/>
              <w:left w:val="nil"/>
              <w:bottom w:val="single" w:sz="4" w:space="0" w:color="auto"/>
              <w:right w:val="single" w:sz="4" w:space="0" w:color="auto"/>
            </w:tcBorders>
            <w:shd w:val="clear" w:color="000000" w:fill="FFFFFF"/>
            <w:vAlign w:val="center"/>
            <w:hideMark/>
          </w:tcPr>
          <w:p w14:paraId="11AE7FF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77,6</w:t>
            </w:r>
          </w:p>
        </w:tc>
      </w:tr>
      <w:tr w:rsidR="00AB2BF7" w:rsidRPr="00AB2BF7" w14:paraId="01199EB6"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FEE1CF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lastRenderedPageBreak/>
              <w:t>Мероприятия по уничтожению сырьевой базы конопли</w:t>
            </w:r>
          </w:p>
        </w:tc>
        <w:tc>
          <w:tcPr>
            <w:tcW w:w="1181" w:type="dxa"/>
            <w:tcBorders>
              <w:top w:val="nil"/>
              <w:left w:val="nil"/>
              <w:bottom w:val="single" w:sz="4" w:space="0" w:color="auto"/>
              <w:right w:val="single" w:sz="4" w:space="0" w:color="auto"/>
            </w:tcBorders>
            <w:shd w:val="clear" w:color="auto" w:fill="auto"/>
            <w:vAlign w:val="center"/>
            <w:hideMark/>
          </w:tcPr>
          <w:p w14:paraId="2CD8F1A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56.1.</w:t>
            </w:r>
            <w:proofErr w:type="gramStart"/>
            <w:r w:rsidRPr="00AB2BF7">
              <w:rPr>
                <w:rFonts w:ascii="Times New Roman" w:eastAsia="Times New Roman" w:hAnsi="Times New Roman" w:cs="Times New Roman"/>
                <w:b/>
                <w:bCs/>
                <w:sz w:val="16"/>
                <w:szCs w:val="16"/>
                <w:lang w:eastAsia="ru-RU"/>
              </w:rPr>
              <w:t>01.S</w:t>
            </w:r>
            <w:proofErr w:type="gramEnd"/>
            <w:r w:rsidRPr="00AB2BF7">
              <w:rPr>
                <w:rFonts w:ascii="Times New Roman" w:eastAsia="Times New Roman" w:hAnsi="Times New Roman" w:cs="Times New Roman"/>
                <w:b/>
                <w:bCs/>
                <w:sz w:val="16"/>
                <w:szCs w:val="16"/>
                <w:lang w:eastAsia="ru-RU"/>
              </w:rPr>
              <w:t>7240</w:t>
            </w:r>
          </w:p>
        </w:tc>
        <w:tc>
          <w:tcPr>
            <w:tcW w:w="567" w:type="dxa"/>
            <w:tcBorders>
              <w:top w:val="nil"/>
              <w:left w:val="nil"/>
              <w:bottom w:val="single" w:sz="4" w:space="0" w:color="auto"/>
              <w:right w:val="single" w:sz="4" w:space="0" w:color="auto"/>
            </w:tcBorders>
            <w:shd w:val="clear" w:color="auto" w:fill="auto"/>
            <w:vAlign w:val="center"/>
            <w:hideMark/>
          </w:tcPr>
          <w:p w14:paraId="19BADAE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06B82F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116,8</w:t>
            </w:r>
          </w:p>
        </w:tc>
        <w:tc>
          <w:tcPr>
            <w:tcW w:w="1134" w:type="dxa"/>
            <w:tcBorders>
              <w:top w:val="nil"/>
              <w:left w:val="nil"/>
              <w:bottom w:val="single" w:sz="4" w:space="0" w:color="auto"/>
              <w:right w:val="single" w:sz="4" w:space="0" w:color="auto"/>
            </w:tcBorders>
            <w:shd w:val="clear" w:color="auto" w:fill="auto"/>
            <w:vAlign w:val="center"/>
            <w:hideMark/>
          </w:tcPr>
          <w:p w14:paraId="278D05E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116,8</w:t>
            </w:r>
          </w:p>
        </w:tc>
        <w:tc>
          <w:tcPr>
            <w:tcW w:w="1076" w:type="dxa"/>
            <w:tcBorders>
              <w:top w:val="nil"/>
              <w:left w:val="nil"/>
              <w:bottom w:val="single" w:sz="4" w:space="0" w:color="auto"/>
              <w:right w:val="single" w:sz="4" w:space="0" w:color="auto"/>
            </w:tcBorders>
            <w:shd w:val="clear" w:color="000000" w:fill="FFFFFF"/>
            <w:vAlign w:val="center"/>
            <w:hideMark/>
          </w:tcPr>
          <w:p w14:paraId="6828D25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669702B3"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EEA5673"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0F036BA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56.1.</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7240</w:t>
            </w:r>
          </w:p>
        </w:tc>
        <w:tc>
          <w:tcPr>
            <w:tcW w:w="567" w:type="dxa"/>
            <w:tcBorders>
              <w:top w:val="nil"/>
              <w:left w:val="nil"/>
              <w:bottom w:val="single" w:sz="4" w:space="0" w:color="auto"/>
              <w:right w:val="single" w:sz="4" w:space="0" w:color="auto"/>
            </w:tcBorders>
            <w:shd w:val="clear" w:color="auto" w:fill="auto"/>
            <w:vAlign w:val="center"/>
            <w:hideMark/>
          </w:tcPr>
          <w:p w14:paraId="1146680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55116D0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116,8</w:t>
            </w:r>
          </w:p>
        </w:tc>
        <w:tc>
          <w:tcPr>
            <w:tcW w:w="1134" w:type="dxa"/>
            <w:tcBorders>
              <w:top w:val="nil"/>
              <w:left w:val="nil"/>
              <w:bottom w:val="single" w:sz="4" w:space="0" w:color="auto"/>
              <w:right w:val="single" w:sz="4" w:space="0" w:color="auto"/>
            </w:tcBorders>
            <w:shd w:val="clear" w:color="auto" w:fill="auto"/>
            <w:vAlign w:val="center"/>
            <w:hideMark/>
          </w:tcPr>
          <w:p w14:paraId="1891280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116,8</w:t>
            </w:r>
          </w:p>
        </w:tc>
        <w:tc>
          <w:tcPr>
            <w:tcW w:w="1076" w:type="dxa"/>
            <w:tcBorders>
              <w:top w:val="nil"/>
              <w:left w:val="nil"/>
              <w:bottom w:val="single" w:sz="4" w:space="0" w:color="auto"/>
              <w:right w:val="single" w:sz="4" w:space="0" w:color="auto"/>
            </w:tcBorders>
            <w:shd w:val="clear" w:color="000000" w:fill="FFFFFF"/>
            <w:vAlign w:val="center"/>
            <w:hideMark/>
          </w:tcPr>
          <w:p w14:paraId="13BA212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1AB6898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A4F80F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"Профилактика правонарушений, терроризма и экстремизма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6712775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56.2.00.00000</w:t>
            </w:r>
          </w:p>
        </w:tc>
        <w:tc>
          <w:tcPr>
            <w:tcW w:w="567" w:type="dxa"/>
            <w:tcBorders>
              <w:top w:val="nil"/>
              <w:left w:val="nil"/>
              <w:bottom w:val="single" w:sz="4" w:space="0" w:color="auto"/>
              <w:right w:val="single" w:sz="4" w:space="0" w:color="auto"/>
            </w:tcBorders>
            <w:shd w:val="clear" w:color="000000" w:fill="FFFFFF"/>
            <w:vAlign w:val="center"/>
            <w:hideMark/>
          </w:tcPr>
          <w:p w14:paraId="4A78292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ECEB47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135,0</w:t>
            </w:r>
          </w:p>
        </w:tc>
        <w:tc>
          <w:tcPr>
            <w:tcW w:w="1134" w:type="dxa"/>
            <w:tcBorders>
              <w:top w:val="nil"/>
              <w:left w:val="nil"/>
              <w:bottom w:val="single" w:sz="4" w:space="0" w:color="auto"/>
              <w:right w:val="single" w:sz="4" w:space="0" w:color="auto"/>
            </w:tcBorders>
            <w:shd w:val="clear" w:color="000000" w:fill="FFFFFF"/>
            <w:vAlign w:val="center"/>
            <w:hideMark/>
          </w:tcPr>
          <w:p w14:paraId="5AEF605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076" w:type="dxa"/>
            <w:tcBorders>
              <w:top w:val="nil"/>
              <w:left w:val="nil"/>
              <w:bottom w:val="single" w:sz="4" w:space="0" w:color="auto"/>
              <w:right w:val="single" w:sz="4" w:space="0" w:color="auto"/>
            </w:tcBorders>
            <w:shd w:val="clear" w:color="000000" w:fill="FFFFFF"/>
            <w:vAlign w:val="center"/>
            <w:hideMark/>
          </w:tcPr>
          <w:p w14:paraId="2C502C0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7,4</w:t>
            </w:r>
          </w:p>
        </w:tc>
      </w:tr>
      <w:tr w:rsidR="00AB2BF7" w:rsidRPr="00AB2BF7" w14:paraId="37A04D1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7C79AB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"Формирование правосознания несовершеннолетних и молодежи с целью противодействия распространению идеологии терроризма и экстремизма"</w:t>
            </w:r>
          </w:p>
        </w:tc>
        <w:tc>
          <w:tcPr>
            <w:tcW w:w="1181" w:type="dxa"/>
            <w:tcBorders>
              <w:top w:val="nil"/>
              <w:left w:val="nil"/>
              <w:bottom w:val="single" w:sz="4" w:space="0" w:color="auto"/>
              <w:right w:val="single" w:sz="4" w:space="0" w:color="auto"/>
            </w:tcBorders>
            <w:shd w:val="clear" w:color="000000" w:fill="FFFFFF"/>
            <w:vAlign w:val="center"/>
            <w:hideMark/>
          </w:tcPr>
          <w:p w14:paraId="6F8877E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56.2.01.00000</w:t>
            </w:r>
          </w:p>
        </w:tc>
        <w:tc>
          <w:tcPr>
            <w:tcW w:w="567" w:type="dxa"/>
            <w:tcBorders>
              <w:top w:val="nil"/>
              <w:left w:val="nil"/>
              <w:bottom w:val="single" w:sz="4" w:space="0" w:color="auto"/>
              <w:right w:val="single" w:sz="4" w:space="0" w:color="auto"/>
            </w:tcBorders>
            <w:shd w:val="clear" w:color="000000" w:fill="FFFFFF"/>
            <w:vAlign w:val="center"/>
            <w:hideMark/>
          </w:tcPr>
          <w:p w14:paraId="616C2BE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DDC770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5DCE75D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076" w:type="dxa"/>
            <w:tcBorders>
              <w:top w:val="nil"/>
              <w:left w:val="nil"/>
              <w:bottom w:val="single" w:sz="4" w:space="0" w:color="auto"/>
              <w:right w:val="single" w:sz="4" w:space="0" w:color="auto"/>
            </w:tcBorders>
            <w:shd w:val="clear" w:color="000000" w:fill="FFFFFF"/>
            <w:vAlign w:val="center"/>
            <w:hideMark/>
          </w:tcPr>
          <w:p w14:paraId="548CC64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227A855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BBA526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формированию правосознания несовершеннолетних и молодежи с целью противодействия распространению идеологии терроризма и экстремизма</w:t>
            </w:r>
          </w:p>
        </w:tc>
        <w:tc>
          <w:tcPr>
            <w:tcW w:w="1181" w:type="dxa"/>
            <w:tcBorders>
              <w:top w:val="nil"/>
              <w:left w:val="nil"/>
              <w:bottom w:val="single" w:sz="4" w:space="0" w:color="auto"/>
              <w:right w:val="single" w:sz="4" w:space="0" w:color="auto"/>
            </w:tcBorders>
            <w:shd w:val="clear" w:color="000000" w:fill="FFFFFF"/>
            <w:vAlign w:val="center"/>
            <w:hideMark/>
          </w:tcPr>
          <w:p w14:paraId="55F74A1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56.2.01.00040</w:t>
            </w:r>
          </w:p>
        </w:tc>
        <w:tc>
          <w:tcPr>
            <w:tcW w:w="567" w:type="dxa"/>
            <w:tcBorders>
              <w:top w:val="nil"/>
              <w:left w:val="nil"/>
              <w:bottom w:val="single" w:sz="4" w:space="0" w:color="auto"/>
              <w:right w:val="single" w:sz="4" w:space="0" w:color="auto"/>
            </w:tcBorders>
            <w:shd w:val="clear" w:color="000000" w:fill="FFFFFF"/>
            <w:vAlign w:val="center"/>
            <w:hideMark/>
          </w:tcPr>
          <w:p w14:paraId="0AE197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B8CC94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3311FB7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076" w:type="dxa"/>
            <w:tcBorders>
              <w:top w:val="nil"/>
              <w:left w:val="nil"/>
              <w:bottom w:val="single" w:sz="4" w:space="0" w:color="auto"/>
              <w:right w:val="single" w:sz="4" w:space="0" w:color="auto"/>
            </w:tcBorders>
            <w:shd w:val="clear" w:color="000000" w:fill="FFFFFF"/>
            <w:vAlign w:val="center"/>
            <w:hideMark/>
          </w:tcPr>
          <w:p w14:paraId="53E8BBD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018FCE0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1592AF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64D2754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56.2.01.00040</w:t>
            </w:r>
          </w:p>
        </w:tc>
        <w:tc>
          <w:tcPr>
            <w:tcW w:w="567" w:type="dxa"/>
            <w:tcBorders>
              <w:top w:val="nil"/>
              <w:left w:val="nil"/>
              <w:bottom w:val="single" w:sz="4" w:space="0" w:color="auto"/>
              <w:right w:val="single" w:sz="4" w:space="0" w:color="auto"/>
            </w:tcBorders>
            <w:shd w:val="clear" w:color="000000" w:fill="FFFFFF"/>
            <w:vAlign w:val="center"/>
            <w:hideMark/>
          </w:tcPr>
          <w:p w14:paraId="78EA61C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52B5536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114E517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076" w:type="dxa"/>
            <w:tcBorders>
              <w:top w:val="nil"/>
              <w:left w:val="nil"/>
              <w:bottom w:val="single" w:sz="4" w:space="0" w:color="auto"/>
              <w:right w:val="single" w:sz="4" w:space="0" w:color="auto"/>
            </w:tcBorders>
            <w:shd w:val="clear" w:color="000000" w:fill="FFFFFF"/>
            <w:vAlign w:val="center"/>
            <w:hideMark/>
          </w:tcPr>
          <w:p w14:paraId="049920E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2DA6A70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4DFBE69"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"Пропаганда здорового и социально - активного образа жизни"</w:t>
            </w:r>
          </w:p>
        </w:tc>
        <w:tc>
          <w:tcPr>
            <w:tcW w:w="1181" w:type="dxa"/>
            <w:tcBorders>
              <w:top w:val="nil"/>
              <w:left w:val="nil"/>
              <w:bottom w:val="single" w:sz="4" w:space="0" w:color="auto"/>
              <w:right w:val="single" w:sz="4" w:space="0" w:color="auto"/>
            </w:tcBorders>
            <w:shd w:val="clear" w:color="000000" w:fill="FFFFFF"/>
            <w:vAlign w:val="center"/>
            <w:hideMark/>
          </w:tcPr>
          <w:p w14:paraId="169869C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56.2.02.00000</w:t>
            </w:r>
          </w:p>
        </w:tc>
        <w:tc>
          <w:tcPr>
            <w:tcW w:w="567" w:type="dxa"/>
            <w:tcBorders>
              <w:top w:val="nil"/>
              <w:left w:val="nil"/>
              <w:bottom w:val="single" w:sz="4" w:space="0" w:color="auto"/>
              <w:right w:val="single" w:sz="4" w:space="0" w:color="auto"/>
            </w:tcBorders>
            <w:shd w:val="clear" w:color="000000" w:fill="FFFFFF"/>
            <w:vAlign w:val="center"/>
            <w:hideMark/>
          </w:tcPr>
          <w:p w14:paraId="701F065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143FD2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5853854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172CD2F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597D778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D6261B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пропаганде здорового и социально-активного образа жизни</w:t>
            </w:r>
          </w:p>
        </w:tc>
        <w:tc>
          <w:tcPr>
            <w:tcW w:w="1181" w:type="dxa"/>
            <w:tcBorders>
              <w:top w:val="nil"/>
              <w:left w:val="nil"/>
              <w:bottom w:val="single" w:sz="4" w:space="0" w:color="auto"/>
              <w:right w:val="single" w:sz="4" w:space="0" w:color="auto"/>
            </w:tcBorders>
            <w:shd w:val="clear" w:color="000000" w:fill="FFFFFF"/>
            <w:vAlign w:val="center"/>
            <w:hideMark/>
          </w:tcPr>
          <w:p w14:paraId="724C008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56.2.02.00180</w:t>
            </w:r>
          </w:p>
        </w:tc>
        <w:tc>
          <w:tcPr>
            <w:tcW w:w="567" w:type="dxa"/>
            <w:tcBorders>
              <w:top w:val="nil"/>
              <w:left w:val="nil"/>
              <w:bottom w:val="single" w:sz="4" w:space="0" w:color="auto"/>
              <w:right w:val="single" w:sz="4" w:space="0" w:color="auto"/>
            </w:tcBorders>
            <w:shd w:val="clear" w:color="000000" w:fill="FFFFFF"/>
            <w:vAlign w:val="center"/>
            <w:hideMark/>
          </w:tcPr>
          <w:p w14:paraId="68BCFA8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4E3215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088412A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4DCD568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61BD075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D5F1A8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0489BED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56.2.02.00180</w:t>
            </w:r>
          </w:p>
        </w:tc>
        <w:tc>
          <w:tcPr>
            <w:tcW w:w="567" w:type="dxa"/>
            <w:tcBorders>
              <w:top w:val="nil"/>
              <w:left w:val="nil"/>
              <w:bottom w:val="single" w:sz="4" w:space="0" w:color="auto"/>
              <w:right w:val="single" w:sz="4" w:space="0" w:color="auto"/>
            </w:tcBorders>
            <w:shd w:val="clear" w:color="000000" w:fill="FFFFFF"/>
            <w:vAlign w:val="center"/>
            <w:hideMark/>
          </w:tcPr>
          <w:p w14:paraId="336B9D2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2794AA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4231757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7E74CBD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3774057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BCF87C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"Развитие аппаратно-программного комплекса "Безопасный город""</w:t>
            </w:r>
          </w:p>
        </w:tc>
        <w:tc>
          <w:tcPr>
            <w:tcW w:w="1181" w:type="dxa"/>
            <w:tcBorders>
              <w:top w:val="nil"/>
              <w:left w:val="nil"/>
              <w:bottom w:val="single" w:sz="4" w:space="0" w:color="auto"/>
              <w:right w:val="single" w:sz="4" w:space="0" w:color="auto"/>
            </w:tcBorders>
            <w:shd w:val="clear" w:color="000000" w:fill="FFFFFF"/>
            <w:vAlign w:val="center"/>
            <w:hideMark/>
          </w:tcPr>
          <w:p w14:paraId="5398715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56.2.03.00000</w:t>
            </w:r>
          </w:p>
        </w:tc>
        <w:tc>
          <w:tcPr>
            <w:tcW w:w="567" w:type="dxa"/>
            <w:tcBorders>
              <w:top w:val="nil"/>
              <w:left w:val="nil"/>
              <w:bottom w:val="single" w:sz="4" w:space="0" w:color="auto"/>
              <w:right w:val="single" w:sz="4" w:space="0" w:color="auto"/>
            </w:tcBorders>
            <w:shd w:val="clear" w:color="000000" w:fill="FFFFFF"/>
            <w:vAlign w:val="center"/>
            <w:hideMark/>
          </w:tcPr>
          <w:p w14:paraId="1A423D6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A3B585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110,0</w:t>
            </w:r>
          </w:p>
        </w:tc>
        <w:tc>
          <w:tcPr>
            <w:tcW w:w="1134" w:type="dxa"/>
            <w:tcBorders>
              <w:top w:val="nil"/>
              <w:left w:val="nil"/>
              <w:bottom w:val="single" w:sz="4" w:space="0" w:color="auto"/>
              <w:right w:val="single" w:sz="4" w:space="0" w:color="auto"/>
            </w:tcBorders>
            <w:shd w:val="clear" w:color="000000" w:fill="FFFFFF"/>
            <w:vAlign w:val="center"/>
            <w:hideMark/>
          </w:tcPr>
          <w:p w14:paraId="51B9B27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C0142F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64D81C4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90224A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развитию аппаратно-программного комплекса "Безопасный город"</w:t>
            </w:r>
          </w:p>
        </w:tc>
        <w:tc>
          <w:tcPr>
            <w:tcW w:w="1181" w:type="dxa"/>
            <w:tcBorders>
              <w:top w:val="nil"/>
              <w:left w:val="nil"/>
              <w:bottom w:val="single" w:sz="4" w:space="0" w:color="auto"/>
              <w:right w:val="single" w:sz="4" w:space="0" w:color="auto"/>
            </w:tcBorders>
            <w:shd w:val="clear" w:color="000000" w:fill="FFFFFF"/>
            <w:vAlign w:val="center"/>
            <w:hideMark/>
          </w:tcPr>
          <w:p w14:paraId="624521F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56.2.03.00190</w:t>
            </w:r>
          </w:p>
        </w:tc>
        <w:tc>
          <w:tcPr>
            <w:tcW w:w="567" w:type="dxa"/>
            <w:tcBorders>
              <w:top w:val="nil"/>
              <w:left w:val="nil"/>
              <w:bottom w:val="single" w:sz="4" w:space="0" w:color="auto"/>
              <w:right w:val="single" w:sz="4" w:space="0" w:color="auto"/>
            </w:tcBorders>
            <w:shd w:val="clear" w:color="000000" w:fill="FFFFFF"/>
            <w:vAlign w:val="center"/>
            <w:hideMark/>
          </w:tcPr>
          <w:p w14:paraId="1135C28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675545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110,0</w:t>
            </w:r>
          </w:p>
        </w:tc>
        <w:tc>
          <w:tcPr>
            <w:tcW w:w="1134" w:type="dxa"/>
            <w:tcBorders>
              <w:top w:val="nil"/>
              <w:left w:val="nil"/>
              <w:bottom w:val="single" w:sz="4" w:space="0" w:color="auto"/>
              <w:right w:val="single" w:sz="4" w:space="0" w:color="auto"/>
            </w:tcBorders>
            <w:shd w:val="clear" w:color="000000" w:fill="FFFFFF"/>
            <w:vAlign w:val="center"/>
            <w:hideMark/>
          </w:tcPr>
          <w:p w14:paraId="6E3090F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83784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5B3A070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1C2AC8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3460DEB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56.2.03.00190</w:t>
            </w:r>
          </w:p>
        </w:tc>
        <w:tc>
          <w:tcPr>
            <w:tcW w:w="567" w:type="dxa"/>
            <w:tcBorders>
              <w:top w:val="nil"/>
              <w:left w:val="nil"/>
              <w:bottom w:val="single" w:sz="4" w:space="0" w:color="auto"/>
              <w:right w:val="single" w:sz="4" w:space="0" w:color="auto"/>
            </w:tcBorders>
            <w:shd w:val="clear" w:color="000000" w:fill="FFFFFF"/>
            <w:vAlign w:val="center"/>
            <w:hideMark/>
          </w:tcPr>
          <w:p w14:paraId="034C735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6F0885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110,0</w:t>
            </w:r>
          </w:p>
        </w:tc>
        <w:tc>
          <w:tcPr>
            <w:tcW w:w="1134" w:type="dxa"/>
            <w:tcBorders>
              <w:top w:val="nil"/>
              <w:left w:val="nil"/>
              <w:bottom w:val="single" w:sz="4" w:space="0" w:color="auto"/>
              <w:right w:val="single" w:sz="4" w:space="0" w:color="auto"/>
            </w:tcBorders>
            <w:shd w:val="clear" w:color="000000" w:fill="FFFFFF"/>
            <w:vAlign w:val="center"/>
            <w:hideMark/>
          </w:tcPr>
          <w:p w14:paraId="74AA9DD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07608B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3B01C5C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C2BDB7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"Материально- техническое обеспечение, поощрение и личное страхование дружинников народных дружин по охране общественного порядка"</w:t>
            </w:r>
          </w:p>
        </w:tc>
        <w:tc>
          <w:tcPr>
            <w:tcW w:w="1181" w:type="dxa"/>
            <w:tcBorders>
              <w:top w:val="nil"/>
              <w:left w:val="nil"/>
              <w:bottom w:val="single" w:sz="4" w:space="0" w:color="auto"/>
              <w:right w:val="single" w:sz="4" w:space="0" w:color="auto"/>
            </w:tcBorders>
            <w:shd w:val="clear" w:color="000000" w:fill="FFFFFF"/>
            <w:vAlign w:val="center"/>
            <w:hideMark/>
          </w:tcPr>
          <w:p w14:paraId="198EB10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56.2.04.00000</w:t>
            </w:r>
          </w:p>
        </w:tc>
        <w:tc>
          <w:tcPr>
            <w:tcW w:w="567" w:type="dxa"/>
            <w:tcBorders>
              <w:top w:val="nil"/>
              <w:left w:val="nil"/>
              <w:bottom w:val="single" w:sz="4" w:space="0" w:color="auto"/>
              <w:right w:val="single" w:sz="4" w:space="0" w:color="auto"/>
            </w:tcBorders>
            <w:shd w:val="clear" w:color="000000" w:fill="FFFFFF"/>
            <w:vAlign w:val="center"/>
            <w:hideMark/>
          </w:tcPr>
          <w:p w14:paraId="122B3D9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FE71C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0047E45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610FECF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13005C6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E0C23B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Материально-техническое обеспечение народных дружин по охране общественного порядка</w:t>
            </w:r>
          </w:p>
        </w:tc>
        <w:tc>
          <w:tcPr>
            <w:tcW w:w="1181" w:type="dxa"/>
            <w:tcBorders>
              <w:top w:val="nil"/>
              <w:left w:val="nil"/>
              <w:bottom w:val="single" w:sz="4" w:space="0" w:color="auto"/>
              <w:right w:val="single" w:sz="4" w:space="0" w:color="auto"/>
            </w:tcBorders>
            <w:shd w:val="clear" w:color="000000" w:fill="FFFFFF"/>
            <w:vAlign w:val="center"/>
            <w:hideMark/>
          </w:tcPr>
          <w:p w14:paraId="42C278C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56.2.04.00670</w:t>
            </w:r>
          </w:p>
        </w:tc>
        <w:tc>
          <w:tcPr>
            <w:tcW w:w="567" w:type="dxa"/>
            <w:tcBorders>
              <w:top w:val="nil"/>
              <w:left w:val="nil"/>
              <w:bottom w:val="single" w:sz="4" w:space="0" w:color="auto"/>
              <w:right w:val="single" w:sz="4" w:space="0" w:color="auto"/>
            </w:tcBorders>
            <w:shd w:val="clear" w:color="000000" w:fill="FFFFFF"/>
            <w:vAlign w:val="center"/>
            <w:hideMark/>
          </w:tcPr>
          <w:p w14:paraId="39A0093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B8F43A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5224078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4B40E0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7FCCE6F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FE69406"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BC9562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56.2.04.00670</w:t>
            </w:r>
          </w:p>
        </w:tc>
        <w:tc>
          <w:tcPr>
            <w:tcW w:w="567" w:type="dxa"/>
            <w:tcBorders>
              <w:top w:val="nil"/>
              <w:left w:val="nil"/>
              <w:bottom w:val="single" w:sz="4" w:space="0" w:color="auto"/>
              <w:right w:val="single" w:sz="4" w:space="0" w:color="auto"/>
            </w:tcBorders>
            <w:shd w:val="clear" w:color="000000" w:fill="FFFFFF"/>
            <w:vAlign w:val="center"/>
            <w:hideMark/>
          </w:tcPr>
          <w:p w14:paraId="15FB54A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65EAC0B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79EFFB9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6943BF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5BCDECD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2C57E1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"Социальная, медицинская и иная помощь лицам, освободившимся из мест лишения свободы"</w:t>
            </w:r>
          </w:p>
        </w:tc>
        <w:tc>
          <w:tcPr>
            <w:tcW w:w="1181" w:type="dxa"/>
            <w:tcBorders>
              <w:top w:val="nil"/>
              <w:left w:val="nil"/>
              <w:bottom w:val="single" w:sz="4" w:space="0" w:color="auto"/>
              <w:right w:val="single" w:sz="4" w:space="0" w:color="auto"/>
            </w:tcBorders>
            <w:shd w:val="clear" w:color="000000" w:fill="FFFFFF"/>
            <w:vAlign w:val="center"/>
            <w:hideMark/>
          </w:tcPr>
          <w:p w14:paraId="1D8291E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56.2.05.00000</w:t>
            </w:r>
          </w:p>
        </w:tc>
        <w:tc>
          <w:tcPr>
            <w:tcW w:w="567" w:type="dxa"/>
            <w:tcBorders>
              <w:top w:val="nil"/>
              <w:left w:val="nil"/>
              <w:bottom w:val="single" w:sz="4" w:space="0" w:color="auto"/>
              <w:right w:val="single" w:sz="4" w:space="0" w:color="auto"/>
            </w:tcBorders>
            <w:shd w:val="clear" w:color="000000" w:fill="FFFFFF"/>
            <w:vAlign w:val="center"/>
            <w:hideMark/>
          </w:tcPr>
          <w:p w14:paraId="3524B75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C997B3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0717B55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076" w:type="dxa"/>
            <w:tcBorders>
              <w:top w:val="nil"/>
              <w:left w:val="nil"/>
              <w:bottom w:val="single" w:sz="4" w:space="0" w:color="auto"/>
              <w:right w:val="single" w:sz="4" w:space="0" w:color="auto"/>
            </w:tcBorders>
            <w:shd w:val="clear" w:color="000000" w:fill="FFFFFF"/>
            <w:vAlign w:val="center"/>
            <w:hideMark/>
          </w:tcPr>
          <w:p w14:paraId="3394500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01F0B9F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603A99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Социальная, медицинская и иная помощь лицам, освободившимся из мест лишения свободы</w:t>
            </w:r>
          </w:p>
        </w:tc>
        <w:tc>
          <w:tcPr>
            <w:tcW w:w="1181" w:type="dxa"/>
            <w:tcBorders>
              <w:top w:val="nil"/>
              <w:left w:val="nil"/>
              <w:bottom w:val="single" w:sz="4" w:space="0" w:color="auto"/>
              <w:right w:val="single" w:sz="4" w:space="0" w:color="auto"/>
            </w:tcBorders>
            <w:shd w:val="clear" w:color="000000" w:fill="FFFFFF"/>
            <w:vAlign w:val="center"/>
            <w:hideMark/>
          </w:tcPr>
          <w:p w14:paraId="558E6D4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56.2.05.00960</w:t>
            </w:r>
          </w:p>
        </w:tc>
        <w:tc>
          <w:tcPr>
            <w:tcW w:w="567" w:type="dxa"/>
            <w:tcBorders>
              <w:top w:val="nil"/>
              <w:left w:val="nil"/>
              <w:bottom w:val="single" w:sz="4" w:space="0" w:color="auto"/>
              <w:right w:val="single" w:sz="4" w:space="0" w:color="auto"/>
            </w:tcBorders>
            <w:shd w:val="clear" w:color="000000" w:fill="FFFFFF"/>
            <w:vAlign w:val="center"/>
            <w:hideMark/>
          </w:tcPr>
          <w:p w14:paraId="54044CE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4075EF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69D3C94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076" w:type="dxa"/>
            <w:tcBorders>
              <w:top w:val="nil"/>
              <w:left w:val="nil"/>
              <w:bottom w:val="single" w:sz="4" w:space="0" w:color="auto"/>
              <w:right w:val="single" w:sz="4" w:space="0" w:color="auto"/>
            </w:tcBorders>
            <w:shd w:val="clear" w:color="000000" w:fill="FFFFFF"/>
            <w:vAlign w:val="center"/>
            <w:hideMark/>
          </w:tcPr>
          <w:p w14:paraId="7CDE946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0458A2C5"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B1B248E"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2B561DA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56.2.05.00960</w:t>
            </w:r>
          </w:p>
        </w:tc>
        <w:tc>
          <w:tcPr>
            <w:tcW w:w="567" w:type="dxa"/>
            <w:tcBorders>
              <w:top w:val="nil"/>
              <w:left w:val="nil"/>
              <w:bottom w:val="single" w:sz="4" w:space="0" w:color="auto"/>
              <w:right w:val="single" w:sz="4" w:space="0" w:color="auto"/>
            </w:tcBorders>
            <w:shd w:val="clear" w:color="000000" w:fill="FFFFFF"/>
            <w:vAlign w:val="center"/>
            <w:hideMark/>
          </w:tcPr>
          <w:p w14:paraId="21BD484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7589F56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4899A9A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076" w:type="dxa"/>
            <w:tcBorders>
              <w:top w:val="nil"/>
              <w:left w:val="nil"/>
              <w:bottom w:val="single" w:sz="4" w:space="0" w:color="auto"/>
              <w:right w:val="single" w:sz="4" w:space="0" w:color="auto"/>
            </w:tcBorders>
            <w:shd w:val="clear" w:color="000000" w:fill="FFFFFF"/>
            <w:vAlign w:val="center"/>
            <w:hideMark/>
          </w:tcPr>
          <w:p w14:paraId="4A0D894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55E00147"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7690C99"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xml:space="preserve">Подпрограмма "Обеспечение первичных мер пожарной безопасности в границах Завитинского муниципального </w:t>
            </w:r>
            <w:proofErr w:type="spellStart"/>
            <w:r w:rsidRPr="00AB2BF7">
              <w:rPr>
                <w:rFonts w:ascii="Times New Roman" w:eastAsia="Times New Roman" w:hAnsi="Times New Roman" w:cs="Times New Roman"/>
                <w:b/>
                <w:bCs/>
                <w:sz w:val="16"/>
                <w:szCs w:val="16"/>
                <w:lang w:eastAsia="ru-RU"/>
              </w:rPr>
              <w:t>оукруга</w:t>
            </w:r>
            <w:proofErr w:type="spellEnd"/>
            <w:r w:rsidRPr="00AB2BF7">
              <w:rPr>
                <w:rFonts w:ascii="Times New Roman" w:eastAsia="Times New Roman" w:hAnsi="Times New Roman" w:cs="Times New Roman"/>
                <w:b/>
                <w:bCs/>
                <w:sz w:val="16"/>
                <w:szCs w:val="16"/>
                <w:lang w:eastAsia="ru-RU"/>
              </w:rPr>
              <w:t xml:space="preserve"> на 2022-2025 годы"</w:t>
            </w:r>
          </w:p>
        </w:tc>
        <w:tc>
          <w:tcPr>
            <w:tcW w:w="1181" w:type="dxa"/>
            <w:tcBorders>
              <w:top w:val="nil"/>
              <w:left w:val="nil"/>
              <w:bottom w:val="single" w:sz="4" w:space="0" w:color="auto"/>
              <w:right w:val="single" w:sz="4" w:space="0" w:color="auto"/>
            </w:tcBorders>
            <w:shd w:val="clear" w:color="000000" w:fill="FFFFFF"/>
            <w:vAlign w:val="center"/>
            <w:hideMark/>
          </w:tcPr>
          <w:p w14:paraId="741529C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56.3.00.00000</w:t>
            </w:r>
          </w:p>
        </w:tc>
        <w:tc>
          <w:tcPr>
            <w:tcW w:w="567" w:type="dxa"/>
            <w:tcBorders>
              <w:top w:val="nil"/>
              <w:left w:val="nil"/>
              <w:bottom w:val="single" w:sz="4" w:space="0" w:color="auto"/>
              <w:right w:val="single" w:sz="4" w:space="0" w:color="auto"/>
            </w:tcBorders>
            <w:shd w:val="clear" w:color="000000" w:fill="FFFFFF"/>
            <w:vAlign w:val="center"/>
            <w:hideMark/>
          </w:tcPr>
          <w:p w14:paraId="6AF10CE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C89417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78A0CDE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210,7</w:t>
            </w:r>
          </w:p>
        </w:tc>
        <w:tc>
          <w:tcPr>
            <w:tcW w:w="1076" w:type="dxa"/>
            <w:tcBorders>
              <w:top w:val="nil"/>
              <w:left w:val="nil"/>
              <w:bottom w:val="single" w:sz="4" w:space="0" w:color="auto"/>
              <w:right w:val="single" w:sz="4" w:space="0" w:color="auto"/>
            </w:tcBorders>
            <w:shd w:val="clear" w:color="000000" w:fill="FFFFFF"/>
            <w:vAlign w:val="center"/>
            <w:hideMark/>
          </w:tcPr>
          <w:p w14:paraId="4C0779F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42,1</w:t>
            </w:r>
          </w:p>
        </w:tc>
      </w:tr>
      <w:tr w:rsidR="00AB2BF7" w:rsidRPr="00AB2BF7" w14:paraId="629372B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D9DF23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"Предупреждение распространения природных пожаров в границах населенных пунктов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7F62C1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56.3.01.00000</w:t>
            </w:r>
          </w:p>
        </w:tc>
        <w:tc>
          <w:tcPr>
            <w:tcW w:w="567" w:type="dxa"/>
            <w:tcBorders>
              <w:top w:val="nil"/>
              <w:left w:val="nil"/>
              <w:bottom w:val="single" w:sz="4" w:space="0" w:color="auto"/>
              <w:right w:val="single" w:sz="4" w:space="0" w:color="auto"/>
            </w:tcBorders>
            <w:shd w:val="clear" w:color="000000" w:fill="FFFFFF"/>
            <w:vAlign w:val="center"/>
            <w:hideMark/>
          </w:tcPr>
          <w:p w14:paraId="0AB11BA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77DC0A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400,0</w:t>
            </w:r>
          </w:p>
        </w:tc>
        <w:tc>
          <w:tcPr>
            <w:tcW w:w="1134" w:type="dxa"/>
            <w:tcBorders>
              <w:top w:val="nil"/>
              <w:left w:val="nil"/>
              <w:bottom w:val="single" w:sz="4" w:space="0" w:color="auto"/>
              <w:right w:val="single" w:sz="4" w:space="0" w:color="auto"/>
            </w:tcBorders>
            <w:shd w:val="clear" w:color="000000" w:fill="FFFFFF"/>
            <w:vAlign w:val="center"/>
            <w:hideMark/>
          </w:tcPr>
          <w:p w14:paraId="3E53FC3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184,8</w:t>
            </w:r>
          </w:p>
        </w:tc>
        <w:tc>
          <w:tcPr>
            <w:tcW w:w="1076" w:type="dxa"/>
            <w:tcBorders>
              <w:top w:val="nil"/>
              <w:left w:val="nil"/>
              <w:bottom w:val="single" w:sz="4" w:space="0" w:color="auto"/>
              <w:right w:val="single" w:sz="4" w:space="0" w:color="auto"/>
            </w:tcBorders>
            <w:shd w:val="clear" w:color="000000" w:fill="FFFFFF"/>
            <w:vAlign w:val="center"/>
            <w:hideMark/>
          </w:tcPr>
          <w:p w14:paraId="36FEA88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46,2</w:t>
            </w:r>
          </w:p>
        </w:tc>
      </w:tr>
      <w:tr w:rsidR="00AB2BF7" w:rsidRPr="00AB2BF7" w14:paraId="67F14593"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DA4E17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Предупреждение распространения природных пожаров в границах населенных пунктов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496AB69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56.3.01.40010</w:t>
            </w:r>
          </w:p>
        </w:tc>
        <w:tc>
          <w:tcPr>
            <w:tcW w:w="567" w:type="dxa"/>
            <w:tcBorders>
              <w:top w:val="nil"/>
              <w:left w:val="nil"/>
              <w:bottom w:val="single" w:sz="4" w:space="0" w:color="auto"/>
              <w:right w:val="single" w:sz="4" w:space="0" w:color="auto"/>
            </w:tcBorders>
            <w:shd w:val="clear" w:color="000000" w:fill="FFFFFF"/>
            <w:vAlign w:val="center"/>
            <w:hideMark/>
          </w:tcPr>
          <w:p w14:paraId="1DECDF8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348423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400,0</w:t>
            </w:r>
          </w:p>
        </w:tc>
        <w:tc>
          <w:tcPr>
            <w:tcW w:w="1134" w:type="dxa"/>
            <w:tcBorders>
              <w:top w:val="nil"/>
              <w:left w:val="nil"/>
              <w:bottom w:val="single" w:sz="4" w:space="0" w:color="auto"/>
              <w:right w:val="single" w:sz="4" w:space="0" w:color="auto"/>
            </w:tcBorders>
            <w:shd w:val="clear" w:color="000000" w:fill="FFFFFF"/>
            <w:vAlign w:val="center"/>
            <w:hideMark/>
          </w:tcPr>
          <w:p w14:paraId="262121B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184,8</w:t>
            </w:r>
          </w:p>
        </w:tc>
        <w:tc>
          <w:tcPr>
            <w:tcW w:w="1076" w:type="dxa"/>
            <w:tcBorders>
              <w:top w:val="nil"/>
              <w:left w:val="nil"/>
              <w:bottom w:val="single" w:sz="4" w:space="0" w:color="auto"/>
              <w:right w:val="single" w:sz="4" w:space="0" w:color="auto"/>
            </w:tcBorders>
            <w:shd w:val="clear" w:color="000000" w:fill="FFFFFF"/>
            <w:vAlign w:val="center"/>
            <w:hideMark/>
          </w:tcPr>
          <w:p w14:paraId="6016DB8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46,2</w:t>
            </w:r>
          </w:p>
        </w:tc>
      </w:tr>
      <w:tr w:rsidR="00AB2BF7" w:rsidRPr="00AB2BF7" w14:paraId="04640D0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E070FB1"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5FF1B35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56.3.01.40010</w:t>
            </w:r>
          </w:p>
        </w:tc>
        <w:tc>
          <w:tcPr>
            <w:tcW w:w="567" w:type="dxa"/>
            <w:tcBorders>
              <w:top w:val="nil"/>
              <w:left w:val="nil"/>
              <w:bottom w:val="single" w:sz="4" w:space="0" w:color="auto"/>
              <w:right w:val="single" w:sz="4" w:space="0" w:color="auto"/>
            </w:tcBorders>
            <w:shd w:val="clear" w:color="000000" w:fill="FFFFFF"/>
            <w:vAlign w:val="center"/>
            <w:hideMark/>
          </w:tcPr>
          <w:p w14:paraId="567B149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4AD1867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400,0</w:t>
            </w:r>
          </w:p>
        </w:tc>
        <w:tc>
          <w:tcPr>
            <w:tcW w:w="1134" w:type="dxa"/>
            <w:tcBorders>
              <w:top w:val="nil"/>
              <w:left w:val="nil"/>
              <w:bottom w:val="single" w:sz="4" w:space="0" w:color="auto"/>
              <w:right w:val="single" w:sz="4" w:space="0" w:color="auto"/>
            </w:tcBorders>
            <w:shd w:val="clear" w:color="000000" w:fill="FFFFFF"/>
            <w:vAlign w:val="center"/>
            <w:hideMark/>
          </w:tcPr>
          <w:p w14:paraId="6321A55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184,8</w:t>
            </w:r>
          </w:p>
        </w:tc>
        <w:tc>
          <w:tcPr>
            <w:tcW w:w="1076" w:type="dxa"/>
            <w:tcBorders>
              <w:top w:val="nil"/>
              <w:left w:val="nil"/>
              <w:bottom w:val="single" w:sz="4" w:space="0" w:color="auto"/>
              <w:right w:val="single" w:sz="4" w:space="0" w:color="auto"/>
            </w:tcBorders>
            <w:shd w:val="clear" w:color="000000" w:fill="FFFFFF"/>
            <w:vAlign w:val="center"/>
            <w:hideMark/>
          </w:tcPr>
          <w:p w14:paraId="1CD076A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46,2</w:t>
            </w:r>
          </w:p>
        </w:tc>
      </w:tr>
      <w:tr w:rsidR="00AB2BF7" w:rsidRPr="00AB2BF7" w14:paraId="43EEB53D"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D53A54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"Организация контроля за выполнением мер пожарной безопасности"</w:t>
            </w:r>
          </w:p>
        </w:tc>
        <w:tc>
          <w:tcPr>
            <w:tcW w:w="1181" w:type="dxa"/>
            <w:tcBorders>
              <w:top w:val="nil"/>
              <w:left w:val="nil"/>
              <w:bottom w:val="single" w:sz="4" w:space="0" w:color="auto"/>
              <w:right w:val="single" w:sz="4" w:space="0" w:color="auto"/>
            </w:tcBorders>
            <w:shd w:val="clear" w:color="000000" w:fill="FFFFFF"/>
            <w:vAlign w:val="center"/>
            <w:hideMark/>
          </w:tcPr>
          <w:p w14:paraId="5CF833F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56.3.02.00000</w:t>
            </w:r>
          </w:p>
        </w:tc>
        <w:tc>
          <w:tcPr>
            <w:tcW w:w="567" w:type="dxa"/>
            <w:tcBorders>
              <w:top w:val="nil"/>
              <w:left w:val="nil"/>
              <w:bottom w:val="single" w:sz="4" w:space="0" w:color="auto"/>
              <w:right w:val="single" w:sz="4" w:space="0" w:color="auto"/>
            </w:tcBorders>
            <w:shd w:val="clear" w:color="000000" w:fill="FFFFFF"/>
            <w:vAlign w:val="center"/>
            <w:hideMark/>
          </w:tcPr>
          <w:p w14:paraId="38EE53C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A1123A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95,0</w:t>
            </w:r>
          </w:p>
        </w:tc>
        <w:tc>
          <w:tcPr>
            <w:tcW w:w="1134" w:type="dxa"/>
            <w:tcBorders>
              <w:top w:val="nil"/>
              <w:left w:val="nil"/>
              <w:bottom w:val="single" w:sz="4" w:space="0" w:color="auto"/>
              <w:right w:val="single" w:sz="4" w:space="0" w:color="auto"/>
            </w:tcBorders>
            <w:shd w:val="clear" w:color="000000" w:fill="FFFFFF"/>
            <w:vAlign w:val="center"/>
            <w:hideMark/>
          </w:tcPr>
          <w:p w14:paraId="6E92A5F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25,9</w:t>
            </w:r>
          </w:p>
        </w:tc>
        <w:tc>
          <w:tcPr>
            <w:tcW w:w="1076" w:type="dxa"/>
            <w:tcBorders>
              <w:top w:val="nil"/>
              <w:left w:val="nil"/>
              <w:bottom w:val="single" w:sz="4" w:space="0" w:color="auto"/>
              <w:right w:val="single" w:sz="4" w:space="0" w:color="auto"/>
            </w:tcBorders>
            <w:shd w:val="clear" w:color="000000" w:fill="FFFFFF"/>
            <w:vAlign w:val="center"/>
            <w:hideMark/>
          </w:tcPr>
          <w:p w14:paraId="0AF7150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27,3</w:t>
            </w:r>
          </w:p>
        </w:tc>
      </w:tr>
      <w:tr w:rsidR="00AB2BF7" w:rsidRPr="00AB2BF7" w14:paraId="5CC1EB6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7ABBD2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Организация контроля за выполнением мер пожарной безопасности</w:t>
            </w:r>
          </w:p>
        </w:tc>
        <w:tc>
          <w:tcPr>
            <w:tcW w:w="1181" w:type="dxa"/>
            <w:tcBorders>
              <w:top w:val="nil"/>
              <w:left w:val="nil"/>
              <w:bottom w:val="single" w:sz="4" w:space="0" w:color="auto"/>
              <w:right w:val="single" w:sz="4" w:space="0" w:color="auto"/>
            </w:tcBorders>
            <w:shd w:val="clear" w:color="000000" w:fill="FFFFFF"/>
            <w:vAlign w:val="center"/>
            <w:hideMark/>
          </w:tcPr>
          <w:p w14:paraId="528357E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56.3.02.40020</w:t>
            </w:r>
          </w:p>
        </w:tc>
        <w:tc>
          <w:tcPr>
            <w:tcW w:w="567" w:type="dxa"/>
            <w:tcBorders>
              <w:top w:val="nil"/>
              <w:left w:val="nil"/>
              <w:bottom w:val="single" w:sz="4" w:space="0" w:color="auto"/>
              <w:right w:val="single" w:sz="4" w:space="0" w:color="auto"/>
            </w:tcBorders>
            <w:shd w:val="clear" w:color="000000" w:fill="FFFFFF"/>
            <w:vAlign w:val="center"/>
            <w:hideMark/>
          </w:tcPr>
          <w:p w14:paraId="13D02C9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44C218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95,0</w:t>
            </w:r>
          </w:p>
        </w:tc>
        <w:tc>
          <w:tcPr>
            <w:tcW w:w="1134" w:type="dxa"/>
            <w:tcBorders>
              <w:top w:val="nil"/>
              <w:left w:val="nil"/>
              <w:bottom w:val="single" w:sz="4" w:space="0" w:color="auto"/>
              <w:right w:val="single" w:sz="4" w:space="0" w:color="auto"/>
            </w:tcBorders>
            <w:shd w:val="clear" w:color="000000" w:fill="FFFFFF"/>
            <w:vAlign w:val="center"/>
            <w:hideMark/>
          </w:tcPr>
          <w:p w14:paraId="67AF357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25,9</w:t>
            </w:r>
          </w:p>
        </w:tc>
        <w:tc>
          <w:tcPr>
            <w:tcW w:w="1076" w:type="dxa"/>
            <w:tcBorders>
              <w:top w:val="nil"/>
              <w:left w:val="nil"/>
              <w:bottom w:val="single" w:sz="4" w:space="0" w:color="auto"/>
              <w:right w:val="single" w:sz="4" w:space="0" w:color="auto"/>
            </w:tcBorders>
            <w:shd w:val="clear" w:color="000000" w:fill="FFFFFF"/>
            <w:vAlign w:val="center"/>
            <w:hideMark/>
          </w:tcPr>
          <w:p w14:paraId="47A33F5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27,3</w:t>
            </w:r>
          </w:p>
        </w:tc>
      </w:tr>
      <w:tr w:rsidR="00AB2BF7" w:rsidRPr="00AB2BF7" w14:paraId="4A42A5D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66FF55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6023727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56.3.02.40020</w:t>
            </w:r>
          </w:p>
        </w:tc>
        <w:tc>
          <w:tcPr>
            <w:tcW w:w="567" w:type="dxa"/>
            <w:tcBorders>
              <w:top w:val="nil"/>
              <w:left w:val="nil"/>
              <w:bottom w:val="single" w:sz="4" w:space="0" w:color="auto"/>
              <w:right w:val="single" w:sz="4" w:space="0" w:color="auto"/>
            </w:tcBorders>
            <w:shd w:val="clear" w:color="000000" w:fill="FFFFFF"/>
            <w:vAlign w:val="center"/>
            <w:hideMark/>
          </w:tcPr>
          <w:p w14:paraId="4AEB9FC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C5DF0A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25,9</w:t>
            </w:r>
          </w:p>
        </w:tc>
        <w:tc>
          <w:tcPr>
            <w:tcW w:w="1134" w:type="dxa"/>
            <w:tcBorders>
              <w:top w:val="nil"/>
              <w:left w:val="nil"/>
              <w:bottom w:val="single" w:sz="4" w:space="0" w:color="auto"/>
              <w:right w:val="single" w:sz="4" w:space="0" w:color="auto"/>
            </w:tcBorders>
            <w:shd w:val="clear" w:color="000000" w:fill="FFFFFF"/>
            <w:vAlign w:val="center"/>
            <w:hideMark/>
          </w:tcPr>
          <w:p w14:paraId="4AE73D6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25,9</w:t>
            </w:r>
          </w:p>
        </w:tc>
        <w:tc>
          <w:tcPr>
            <w:tcW w:w="1076" w:type="dxa"/>
            <w:tcBorders>
              <w:top w:val="nil"/>
              <w:left w:val="nil"/>
              <w:bottom w:val="single" w:sz="4" w:space="0" w:color="auto"/>
              <w:right w:val="single" w:sz="4" w:space="0" w:color="auto"/>
            </w:tcBorders>
            <w:shd w:val="clear" w:color="000000" w:fill="FFFFFF"/>
            <w:vAlign w:val="center"/>
            <w:hideMark/>
          </w:tcPr>
          <w:p w14:paraId="242C158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721300A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9E14C7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533EB0B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56.3.02.40020</w:t>
            </w:r>
          </w:p>
        </w:tc>
        <w:tc>
          <w:tcPr>
            <w:tcW w:w="567" w:type="dxa"/>
            <w:tcBorders>
              <w:top w:val="nil"/>
              <w:left w:val="nil"/>
              <w:bottom w:val="single" w:sz="4" w:space="0" w:color="auto"/>
              <w:right w:val="single" w:sz="4" w:space="0" w:color="auto"/>
            </w:tcBorders>
            <w:shd w:val="clear" w:color="000000" w:fill="FFFFFF"/>
            <w:vAlign w:val="center"/>
            <w:hideMark/>
          </w:tcPr>
          <w:p w14:paraId="270E4DB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6AC7911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69,1</w:t>
            </w:r>
          </w:p>
        </w:tc>
        <w:tc>
          <w:tcPr>
            <w:tcW w:w="1134" w:type="dxa"/>
            <w:tcBorders>
              <w:top w:val="nil"/>
              <w:left w:val="nil"/>
              <w:bottom w:val="single" w:sz="4" w:space="0" w:color="auto"/>
              <w:right w:val="single" w:sz="4" w:space="0" w:color="auto"/>
            </w:tcBorders>
            <w:shd w:val="clear" w:color="000000" w:fill="FFFFFF"/>
            <w:vAlign w:val="center"/>
            <w:hideMark/>
          </w:tcPr>
          <w:p w14:paraId="0516CB2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67C1A8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4EFBE6E5"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E0C6B9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"Развитие мероприятий противопожарной пропаганды для обучения населения мерами пожарной безопасности, предупреждения пожаров"</w:t>
            </w:r>
          </w:p>
        </w:tc>
        <w:tc>
          <w:tcPr>
            <w:tcW w:w="1181" w:type="dxa"/>
            <w:tcBorders>
              <w:top w:val="nil"/>
              <w:left w:val="nil"/>
              <w:bottom w:val="single" w:sz="4" w:space="0" w:color="auto"/>
              <w:right w:val="single" w:sz="4" w:space="0" w:color="auto"/>
            </w:tcBorders>
            <w:shd w:val="clear" w:color="000000" w:fill="FFFFFF"/>
            <w:vAlign w:val="center"/>
            <w:hideMark/>
          </w:tcPr>
          <w:p w14:paraId="1D8976B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56.3.03.00000</w:t>
            </w:r>
          </w:p>
        </w:tc>
        <w:tc>
          <w:tcPr>
            <w:tcW w:w="567" w:type="dxa"/>
            <w:tcBorders>
              <w:top w:val="nil"/>
              <w:left w:val="nil"/>
              <w:bottom w:val="single" w:sz="4" w:space="0" w:color="auto"/>
              <w:right w:val="single" w:sz="4" w:space="0" w:color="auto"/>
            </w:tcBorders>
            <w:shd w:val="clear" w:color="000000" w:fill="FFFFFF"/>
            <w:vAlign w:val="center"/>
            <w:hideMark/>
          </w:tcPr>
          <w:p w14:paraId="3D9C676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436DBB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3797CF6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5FC66A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531C142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0D5B62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Развитие мероприятий противопожарной пропаганды для обучения населения мерами пожарной безопасности, предупреждения пожаров</w:t>
            </w:r>
          </w:p>
        </w:tc>
        <w:tc>
          <w:tcPr>
            <w:tcW w:w="1181" w:type="dxa"/>
            <w:tcBorders>
              <w:top w:val="nil"/>
              <w:left w:val="nil"/>
              <w:bottom w:val="single" w:sz="4" w:space="0" w:color="auto"/>
              <w:right w:val="single" w:sz="4" w:space="0" w:color="auto"/>
            </w:tcBorders>
            <w:shd w:val="clear" w:color="000000" w:fill="FFFFFF"/>
            <w:vAlign w:val="center"/>
            <w:hideMark/>
          </w:tcPr>
          <w:p w14:paraId="11BAFE7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56.3.03.40030</w:t>
            </w:r>
          </w:p>
        </w:tc>
        <w:tc>
          <w:tcPr>
            <w:tcW w:w="567" w:type="dxa"/>
            <w:tcBorders>
              <w:top w:val="nil"/>
              <w:left w:val="nil"/>
              <w:bottom w:val="single" w:sz="4" w:space="0" w:color="auto"/>
              <w:right w:val="single" w:sz="4" w:space="0" w:color="auto"/>
            </w:tcBorders>
            <w:shd w:val="clear" w:color="000000" w:fill="FFFFFF"/>
            <w:vAlign w:val="center"/>
            <w:hideMark/>
          </w:tcPr>
          <w:p w14:paraId="4DC2044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72C310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65629E3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135C32F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457D2CD5"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73E27F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2690C62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56.3.03.40030</w:t>
            </w:r>
          </w:p>
        </w:tc>
        <w:tc>
          <w:tcPr>
            <w:tcW w:w="567" w:type="dxa"/>
            <w:tcBorders>
              <w:top w:val="nil"/>
              <w:left w:val="nil"/>
              <w:bottom w:val="single" w:sz="4" w:space="0" w:color="auto"/>
              <w:right w:val="single" w:sz="4" w:space="0" w:color="auto"/>
            </w:tcBorders>
            <w:shd w:val="clear" w:color="000000" w:fill="FFFFFF"/>
            <w:vAlign w:val="center"/>
            <w:hideMark/>
          </w:tcPr>
          <w:p w14:paraId="1B0E139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061270C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0C7C815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1F7ACFA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4C1DC68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E2DC82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"Обеспечение экологической безопасности и охрана окружающей среды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6D65A6F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57.0.00.00000</w:t>
            </w:r>
          </w:p>
        </w:tc>
        <w:tc>
          <w:tcPr>
            <w:tcW w:w="567" w:type="dxa"/>
            <w:tcBorders>
              <w:top w:val="nil"/>
              <w:left w:val="nil"/>
              <w:bottom w:val="single" w:sz="4" w:space="0" w:color="auto"/>
              <w:right w:val="single" w:sz="4" w:space="0" w:color="auto"/>
            </w:tcBorders>
            <w:shd w:val="clear" w:color="000000" w:fill="FFFFFF"/>
            <w:vAlign w:val="center"/>
            <w:hideMark/>
          </w:tcPr>
          <w:p w14:paraId="6FC411B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FE9C47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56241C9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w:t>
            </w:r>
          </w:p>
        </w:tc>
        <w:tc>
          <w:tcPr>
            <w:tcW w:w="1076" w:type="dxa"/>
            <w:tcBorders>
              <w:top w:val="nil"/>
              <w:left w:val="nil"/>
              <w:bottom w:val="single" w:sz="4" w:space="0" w:color="auto"/>
              <w:right w:val="single" w:sz="4" w:space="0" w:color="auto"/>
            </w:tcBorders>
            <w:shd w:val="clear" w:color="000000" w:fill="FFFFFF"/>
            <w:vAlign w:val="center"/>
            <w:hideMark/>
          </w:tcPr>
          <w:p w14:paraId="4268DE1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18,0</w:t>
            </w:r>
          </w:p>
        </w:tc>
      </w:tr>
      <w:tr w:rsidR="00AB2BF7" w:rsidRPr="00AB2BF7" w14:paraId="1C2E69F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D568B5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xml:space="preserve">Обеспечение экологической безопасности и охрана окружающей среды в Завитинском муниципальном округе </w:t>
            </w:r>
          </w:p>
        </w:tc>
        <w:tc>
          <w:tcPr>
            <w:tcW w:w="1181" w:type="dxa"/>
            <w:tcBorders>
              <w:top w:val="nil"/>
              <w:left w:val="nil"/>
              <w:bottom w:val="single" w:sz="4" w:space="0" w:color="auto"/>
              <w:right w:val="single" w:sz="4" w:space="0" w:color="auto"/>
            </w:tcBorders>
            <w:shd w:val="clear" w:color="000000" w:fill="FFFFFF"/>
            <w:vAlign w:val="center"/>
            <w:hideMark/>
          </w:tcPr>
          <w:p w14:paraId="6C2BDE4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57.1.00.00000</w:t>
            </w:r>
          </w:p>
        </w:tc>
        <w:tc>
          <w:tcPr>
            <w:tcW w:w="567" w:type="dxa"/>
            <w:tcBorders>
              <w:top w:val="nil"/>
              <w:left w:val="nil"/>
              <w:bottom w:val="single" w:sz="4" w:space="0" w:color="auto"/>
              <w:right w:val="single" w:sz="4" w:space="0" w:color="auto"/>
            </w:tcBorders>
            <w:shd w:val="clear" w:color="000000" w:fill="FFFFFF"/>
            <w:vAlign w:val="center"/>
            <w:hideMark/>
          </w:tcPr>
          <w:p w14:paraId="69FAE5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9385B6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621751E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w:t>
            </w:r>
          </w:p>
        </w:tc>
        <w:tc>
          <w:tcPr>
            <w:tcW w:w="1076" w:type="dxa"/>
            <w:tcBorders>
              <w:top w:val="nil"/>
              <w:left w:val="nil"/>
              <w:bottom w:val="single" w:sz="4" w:space="0" w:color="auto"/>
              <w:right w:val="single" w:sz="4" w:space="0" w:color="auto"/>
            </w:tcBorders>
            <w:shd w:val="clear" w:color="000000" w:fill="FFFFFF"/>
            <w:vAlign w:val="center"/>
            <w:hideMark/>
          </w:tcPr>
          <w:p w14:paraId="33AD58A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18,0</w:t>
            </w:r>
          </w:p>
        </w:tc>
      </w:tr>
      <w:tr w:rsidR="00AB2BF7" w:rsidRPr="00AB2BF7" w14:paraId="3646B87E"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BA4E3A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xml:space="preserve">Основное мероприятие "Размещение информации по охране окружающей среды через презентационные материалы – баннеры, аншлаги, листовки, буклеты, статьи в СМИ" </w:t>
            </w:r>
          </w:p>
        </w:tc>
        <w:tc>
          <w:tcPr>
            <w:tcW w:w="1181" w:type="dxa"/>
            <w:tcBorders>
              <w:top w:val="nil"/>
              <w:left w:val="nil"/>
              <w:bottom w:val="single" w:sz="4" w:space="0" w:color="auto"/>
              <w:right w:val="single" w:sz="4" w:space="0" w:color="auto"/>
            </w:tcBorders>
            <w:shd w:val="clear" w:color="000000" w:fill="FFFFFF"/>
            <w:vAlign w:val="center"/>
            <w:hideMark/>
          </w:tcPr>
          <w:p w14:paraId="3FBE68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57.1.01.00000</w:t>
            </w:r>
          </w:p>
        </w:tc>
        <w:tc>
          <w:tcPr>
            <w:tcW w:w="567" w:type="dxa"/>
            <w:tcBorders>
              <w:top w:val="nil"/>
              <w:left w:val="nil"/>
              <w:bottom w:val="single" w:sz="4" w:space="0" w:color="auto"/>
              <w:right w:val="single" w:sz="4" w:space="0" w:color="auto"/>
            </w:tcBorders>
            <w:shd w:val="clear" w:color="000000" w:fill="FFFFFF"/>
            <w:vAlign w:val="center"/>
            <w:hideMark/>
          </w:tcPr>
          <w:p w14:paraId="06B0EB1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C36799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60E25E5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w:t>
            </w:r>
          </w:p>
        </w:tc>
        <w:tc>
          <w:tcPr>
            <w:tcW w:w="1076" w:type="dxa"/>
            <w:tcBorders>
              <w:top w:val="nil"/>
              <w:left w:val="nil"/>
              <w:bottom w:val="single" w:sz="4" w:space="0" w:color="auto"/>
              <w:right w:val="single" w:sz="4" w:space="0" w:color="auto"/>
            </w:tcBorders>
            <w:shd w:val="clear" w:color="000000" w:fill="FFFFFF"/>
            <w:vAlign w:val="center"/>
            <w:hideMark/>
          </w:tcPr>
          <w:p w14:paraId="674AA91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18,0</w:t>
            </w:r>
          </w:p>
        </w:tc>
      </w:tr>
      <w:tr w:rsidR="00AB2BF7" w:rsidRPr="00AB2BF7" w14:paraId="42F4409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220966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Размещение информации по охране окружающей среды через презентационные материалы - баннеры, аншлаги, листовки, буклеты, статьи СМИ</w:t>
            </w:r>
          </w:p>
        </w:tc>
        <w:tc>
          <w:tcPr>
            <w:tcW w:w="1181" w:type="dxa"/>
            <w:tcBorders>
              <w:top w:val="nil"/>
              <w:left w:val="nil"/>
              <w:bottom w:val="single" w:sz="4" w:space="0" w:color="auto"/>
              <w:right w:val="single" w:sz="4" w:space="0" w:color="auto"/>
            </w:tcBorders>
            <w:shd w:val="clear" w:color="000000" w:fill="FFFFFF"/>
            <w:vAlign w:val="center"/>
            <w:hideMark/>
          </w:tcPr>
          <w:p w14:paraId="47361AE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57.1.01.00130</w:t>
            </w:r>
          </w:p>
        </w:tc>
        <w:tc>
          <w:tcPr>
            <w:tcW w:w="567" w:type="dxa"/>
            <w:tcBorders>
              <w:top w:val="nil"/>
              <w:left w:val="nil"/>
              <w:bottom w:val="single" w:sz="4" w:space="0" w:color="auto"/>
              <w:right w:val="single" w:sz="4" w:space="0" w:color="auto"/>
            </w:tcBorders>
            <w:shd w:val="clear" w:color="000000" w:fill="FFFFFF"/>
            <w:vAlign w:val="center"/>
            <w:hideMark/>
          </w:tcPr>
          <w:p w14:paraId="01B3AA1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4915D2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37B01D8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w:t>
            </w:r>
          </w:p>
        </w:tc>
        <w:tc>
          <w:tcPr>
            <w:tcW w:w="1076" w:type="dxa"/>
            <w:tcBorders>
              <w:top w:val="nil"/>
              <w:left w:val="nil"/>
              <w:bottom w:val="single" w:sz="4" w:space="0" w:color="auto"/>
              <w:right w:val="single" w:sz="4" w:space="0" w:color="auto"/>
            </w:tcBorders>
            <w:shd w:val="clear" w:color="000000" w:fill="FFFFFF"/>
            <w:vAlign w:val="center"/>
            <w:hideMark/>
          </w:tcPr>
          <w:p w14:paraId="7A69AB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18,0</w:t>
            </w:r>
          </w:p>
        </w:tc>
      </w:tr>
      <w:tr w:rsidR="00AB2BF7" w:rsidRPr="00AB2BF7" w14:paraId="10305BE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F5EB6F3"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5F9D56C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57.1.01.00130</w:t>
            </w:r>
          </w:p>
        </w:tc>
        <w:tc>
          <w:tcPr>
            <w:tcW w:w="567" w:type="dxa"/>
            <w:tcBorders>
              <w:top w:val="nil"/>
              <w:left w:val="nil"/>
              <w:bottom w:val="single" w:sz="4" w:space="0" w:color="auto"/>
              <w:right w:val="single" w:sz="4" w:space="0" w:color="auto"/>
            </w:tcBorders>
            <w:shd w:val="clear" w:color="000000" w:fill="FFFFFF"/>
            <w:vAlign w:val="center"/>
            <w:hideMark/>
          </w:tcPr>
          <w:p w14:paraId="3217DE1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58B046F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7D9E479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w:t>
            </w:r>
          </w:p>
        </w:tc>
        <w:tc>
          <w:tcPr>
            <w:tcW w:w="1076" w:type="dxa"/>
            <w:tcBorders>
              <w:top w:val="nil"/>
              <w:left w:val="nil"/>
              <w:bottom w:val="single" w:sz="4" w:space="0" w:color="auto"/>
              <w:right w:val="single" w:sz="4" w:space="0" w:color="auto"/>
            </w:tcBorders>
            <w:shd w:val="clear" w:color="000000" w:fill="FFFFFF"/>
            <w:vAlign w:val="center"/>
            <w:hideMark/>
          </w:tcPr>
          <w:p w14:paraId="3C2C727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18,0</w:t>
            </w:r>
          </w:p>
        </w:tc>
      </w:tr>
      <w:tr w:rsidR="00AB2BF7" w:rsidRPr="00AB2BF7" w14:paraId="7B3D514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A42A5D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"Развитие физической культуры и спорта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59E17C7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58.0.00.00000</w:t>
            </w:r>
          </w:p>
        </w:tc>
        <w:tc>
          <w:tcPr>
            <w:tcW w:w="567" w:type="dxa"/>
            <w:tcBorders>
              <w:top w:val="nil"/>
              <w:left w:val="nil"/>
              <w:bottom w:val="single" w:sz="4" w:space="0" w:color="auto"/>
              <w:right w:val="single" w:sz="4" w:space="0" w:color="auto"/>
            </w:tcBorders>
            <w:shd w:val="clear" w:color="000000" w:fill="FFFFFF"/>
            <w:vAlign w:val="center"/>
            <w:hideMark/>
          </w:tcPr>
          <w:p w14:paraId="3A713DD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55D718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49 255,4</w:t>
            </w:r>
          </w:p>
        </w:tc>
        <w:tc>
          <w:tcPr>
            <w:tcW w:w="1134" w:type="dxa"/>
            <w:tcBorders>
              <w:top w:val="nil"/>
              <w:left w:val="nil"/>
              <w:bottom w:val="single" w:sz="4" w:space="0" w:color="auto"/>
              <w:right w:val="single" w:sz="4" w:space="0" w:color="auto"/>
            </w:tcBorders>
            <w:shd w:val="clear" w:color="000000" w:fill="FFFFFF"/>
            <w:vAlign w:val="center"/>
            <w:hideMark/>
          </w:tcPr>
          <w:p w14:paraId="0CD9833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20 108,2</w:t>
            </w:r>
          </w:p>
        </w:tc>
        <w:tc>
          <w:tcPr>
            <w:tcW w:w="1076" w:type="dxa"/>
            <w:tcBorders>
              <w:top w:val="nil"/>
              <w:left w:val="nil"/>
              <w:bottom w:val="single" w:sz="4" w:space="0" w:color="auto"/>
              <w:right w:val="single" w:sz="4" w:space="0" w:color="auto"/>
            </w:tcBorders>
            <w:shd w:val="clear" w:color="000000" w:fill="FFFFFF"/>
            <w:vAlign w:val="center"/>
            <w:hideMark/>
          </w:tcPr>
          <w:p w14:paraId="0F8BA4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40,8</w:t>
            </w:r>
          </w:p>
        </w:tc>
      </w:tr>
      <w:tr w:rsidR="00AB2BF7" w:rsidRPr="00AB2BF7" w14:paraId="456071F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A646C6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Развитие физической культуры и спорта</w:t>
            </w:r>
          </w:p>
        </w:tc>
        <w:tc>
          <w:tcPr>
            <w:tcW w:w="1181" w:type="dxa"/>
            <w:tcBorders>
              <w:top w:val="nil"/>
              <w:left w:val="nil"/>
              <w:bottom w:val="single" w:sz="4" w:space="0" w:color="auto"/>
              <w:right w:val="single" w:sz="4" w:space="0" w:color="auto"/>
            </w:tcBorders>
            <w:shd w:val="clear" w:color="000000" w:fill="FFFFFF"/>
            <w:vAlign w:val="center"/>
            <w:hideMark/>
          </w:tcPr>
          <w:p w14:paraId="799FBA9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58.1.00.00000</w:t>
            </w:r>
          </w:p>
        </w:tc>
        <w:tc>
          <w:tcPr>
            <w:tcW w:w="567" w:type="dxa"/>
            <w:tcBorders>
              <w:top w:val="nil"/>
              <w:left w:val="nil"/>
              <w:bottom w:val="single" w:sz="4" w:space="0" w:color="auto"/>
              <w:right w:val="single" w:sz="4" w:space="0" w:color="auto"/>
            </w:tcBorders>
            <w:shd w:val="clear" w:color="000000" w:fill="FFFFFF"/>
            <w:vAlign w:val="center"/>
            <w:hideMark/>
          </w:tcPr>
          <w:p w14:paraId="7FC6AAA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38D49C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49 255,4</w:t>
            </w:r>
          </w:p>
        </w:tc>
        <w:tc>
          <w:tcPr>
            <w:tcW w:w="1134" w:type="dxa"/>
            <w:tcBorders>
              <w:top w:val="nil"/>
              <w:left w:val="nil"/>
              <w:bottom w:val="single" w:sz="4" w:space="0" w:color="auto"/>
              <w:right w:val="single" w:sz="4" w:space="0" w:color="auto"/>
            </w:tcBorders>
            <w:shd w:val="clear" w:color="000000" w:fill="FFFFFF"/>
            <w:vAlign w:val="center"/>
            <w:hideMark/>
          </w:tcPr>
          <w:p w14:paraId="5E54C01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20 108,2</w:t>
            </w:r>
          </w:p>
        </w:tc>
        <w:tc>
          <w:tcPr>
            <w:tcW w:w="1076" w:type="dxa"/>
            <w:tcBorders>
              <w:top w:val="nil"/>
              <w:left w:val="nil"/>
              <w:bottom w:val="single" w:sz="4" w:space="0" w:color="auto"/>
              <w:right w:val="single" w:sz="4" w:space="0" w:color="auto"/>
            </w:tcBorders>
            <w:shd w:val="clear" w:color="000000" w:fill="FFFFFF"/>
            <w:vAlign w:val="center"/>
            <w:hideMark/>
          </w:tcPr>
          <w:p w14:paraId="745A404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40,8</w:t>
            </w:r>
          </w:p>
        </w:tc>
      </w:tr>
      <w:tr w:rsidR="00AB2BF7" w:rsidRPr="00AB2BF7" w14:paraId="7FA13D8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000843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"Развитие массового спорта"</w:t>
            </w:r>
          </w:p>
        </w:tc>
        <w:tc>
          <w:tcPr>
            <w:tcW w:w="1181" w:type="dxa"/>
            <w:tcBorders>
              <w:top w:val="nil"/>
              <w:left w:val="nil"/>
              <w:bottom w:val="single" w:sz="4" w:space="0" w:color="auto"/>
              <w:right w:val="single" w:sz="4" w:space="0" w:color="auto"/>
            </w:tcBorders>
            <w:shd w:val="clear" w:color="000000" w:fill="FFFFFF"/>
            <w:vAlign w:val="center"/>
            <w:hideMark/>
          </w:tcPr>
          <w:p w14:paraId="4EDD255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58.1.03.00000</w:t>
            </w:r>
          </w:p>
        </w:tc>
        <w:tc>
          <w:tcPr>
            <w:tcW w:w="567" w:type="dxa"/>
            <w:tcBorders>
              <w:top w:val="nil"/>
              <w:left w:val="nil"/>
              <w:bottom w:val="single" w:sz="4" w:space="0" w:color="auto"/>
              <w:right w:val="single" w:sz="4" w:space="0" w:color="auto"/>
            </w:tcBorders>
            <w:shd w:val="clear" w:color="000000" w:fill="FFFFFF"/>
            <w:vAlign w:val="center"/>
            <w:hideMark/>
          </w:tcPr>
          <w:p w14:paraId="14EF7CD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295EB7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750,0</w:t>
            </w:r>
          </w:p>
        </w:tc>
        <w:tc>
          <w:tcPr>
            <w:tcW w:w="1134" w:type="dxa"/>
            <w:tcBorders>
              <w:top w:val="nil"/>
              <w:left w:val="nil"/>
              <w:bottom w:val="single" w:sz="4" w:space="0" w:color="auto"/>
              <w:right w:val="single" w:sz="4" w:space="0" w:color="auto"/>
            </w:tcBorders>
            <w:shd w:val="clear" w:color="000000" w:fill="FFFFFF"/>
            <w:vAlign w:val="center"/>
            <w:hideMark/>
          </w:tcPr>
          <w:p w14:paraId="0C775BD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680,6</w:t>
            </w:r>
          </w:p>
        </w:tc>
        <w:tc>
          <w:tcPr>
            <w:tcW w:w="1076" w:type="dxa"/>
            <w:tcBorders>
              <w:top w:val="nil"/>
              <w:left w:val="nil"/>
              <w:bottom w:val="single" w:sz="4" w:space="0" w:color="auto"/>
              <w:right w:val="single" w:sz="4" w:space="0" w:color="auto"/>
            </w:tcBorders>
            <w:shd w:val="clear" w:color="000000" w:fill="FFFFFF"/>
            <w:vAlign w:val="center"/>
            <w:hideMark/>
          </w:tcPr>
          <w:p w14:paraId="5A0B53F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90,7</w:t>
            </w:r>
          </w:p>
        </w:tc>
      </w:tr>
      <w:tr w:rsidR="00AB2BF7" w:rsidRPr="00AB2BF7" w14:paraId="14E47EC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7C1C46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Развитие сети и инфраструктуры физической культуры, массового спорта</w:t>
            </w:r>
          </w:p>
        </w:tc>
        <w:tc>
          <w:tcPr>
            <w:tcW w:w="1181" w:type="dxa"/>
            <w:tcBorders>
              <w:top w:val="nil"/>
              <w:left w:val="nil"/>
              <w:bottom w:val="single" w:sz="4" w:space="0" w:color="auto"/>
              <w:right w:val="single" w:sz="4" w:space="0" w:color="auto"/>
            </w:tcBorders>
            <w:shd w:val="clear" w:color="000000" w:fill="FFFFFF"/>
            <w:vAlign w:val="center"/>
            <w:hideMark/>
          </w:tcPr>
          <w:p w14:paraId="0F994A9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58.1.03.00140</w:t>
            </w:r>
          </w:p>
        </w:tc>
        <w:tc>
          <w:tcPr>
            <w:tcW w:w="567" w:type="dxa"/>
            <w:tcBorders>
              <w:top w:val="nil"/>
              <w:left w:val="nil"/>
              <w:bottom w:val="single" w:sz="4" w:space="0" w:color="auto"/>
              <w:right w:val="single" w:sz="4" w:space="0" w:color="auto"/>
            </w:tcBorders>
            <w:shd w:val="clear" w:color="000000" w:fill="FFFFFF"/>
            <w:vAlign w:val="center"/>
            <w:hideMark/>
          </w:tcPr>
          <w:p w14:paraId="06CE3C4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0EBFC1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750,0</w:t>
            </w:r>
          </w:p>
        </w:tc>
        <w:tc>
          <w:tcPr>
            <w:tcW w:w="1134" w:type="dxa"/>
            <w:tcBorders>
              <w:top w:val="nil"/>
              <w:left w:val="nil"/>
              <w:bottom w:val="single" w:sz="4" w:space="0" w:color="auto"/>
              <w:right w:val="single" w:sz="4" w:space="0" w:color="auto"/>
            </w:tcBorders>
            <w:shd w:val="clear" w:color="000000" w:fill="FFFFFF"/>
            <w:vAlign w:val="center"/>
            <w:hideMark/>
          </w:tcPr>
          <w:p w14:paraId="6833A97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680,6</w:t>
            </w:r>
          </w:p>
        </w:tc>
        <w:tc>
          <w:tcPr>
            <w:tcW w:w="1076" w:type="dxa"/>
            <w:tcBorders>
              <w:top w:val="nil"/>
              <w:left w:val="nil"/>
              <w:bottom w:val="single" w:sz="4" w:space="0" w:color="auto"/>
              <w:right w:val="single" w:sz="4" w:space="0" w:color="auto"/>
            </w:tcBorders>
            <w:shd w:val="clear" w:color="000000" w:fill="FFFFFF"/>
            <w:vAlign w:val="center"/>
            <w:hideMark/>
          </w:tcPr>
          <w:p w14:paraId="20F93EA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90,7</w:t>
            </w:r>
          </w:p>
        </w:tc>
      </w:tr>
      <w:tr w:rsidR="00AB2BF7" w:rsidRPr="00AB2BF7" w14:paraId="09FF70E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CDF8AE8"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46E0A31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58.1.03.00140</w:t>
            </w:r>
          </w:p>
        </w:tc>
        <w:tc>
          <w:tcPr>
            <w:tcW w:w="567" w:type="dxa"/>
            <w:tcBorders>
              <w:top w:val="nil"/>
              <w:left w:val="nil"/>
              <w:bottom w:val="single" w:sz="4" w:space="0" w:color="auto"/>
              <w:right w:val="single" w:sz="4" w:space="0" w:color="auto"/>
            </w:tcBorders>
            <w:shd w:val="clear" w:color="000000" w:fill="FFFFFF"/>
            <w:vAlign w:val="center"/>
            <w:hideMark/>
          </w:tcPr>
          <w:p w14:paraId="32DEC8F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27D1348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130,0</w:t>
            </w:r>
          </w:p>
        </w:tc>
        <w:tc>
          <w:tcPr>
            <w:tcW w:w="1134" w:type="dxa"/>
            <w:tcBorders>
              <w:top w:val="nil"/>
              <w:left w:val="nil"/>
              <w:bottom w:val="single" w:sz="4" w:space="0" w:color="auto"/>
              <w:right w:val="single" w:sz="4" w:space="0" w:color="auto"/>
            </w:tcBorders>
            <w:shd w:val="clear" w:color="000000" w:fill="FFFFFF"/>
            <w:vAlign w:val="center"/>
            <w:hideMark/>
          </w:tcPr>
          <w:p w14:paraId="1FD8F5B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112,2</w:t>
            </w:r>
          </w:p>
        </w:tc>
        <w:tc>
          <w:tcPr>
            <w:tcW w:w="1076" w:type="dxa"/>
            <w:tcBorders>
              <w:top w:val="nil"/>
              <w:left w:val="nil"/>
              <w:bottom w:val="single" w:sz="4" w:space="0" w:color="auto"/>
              <w:right w:val="single" w:sz="4" w:space="0" w:color="auto"/>
            </w:tcBorders>
            <w:shd w:val="clear" w:color="000000" w:fill="FFFFFF"/>
            <w:vAlign w:val="center"/>
            <w:hideMark/>
          </w:tcPr>
          <w:p w14:paraId="61580D3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86,3</w:t>
            </w:r>
          </w:p>
        </w:tc>
      </w:tr>
      <w:tr w:rsidR="00AB2BF7" w:rsidRPr="00AB2BF7" w14:paraId="59FC7F0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79B7F8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37717B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58.1.03.00140</w:t>
            </w:r>
          </w:p>
        </w:tc>
        <w:tc>
          <w:tcPr>
            <w:tcW w:w="567" w:type="dxa"/>
            <w:tcBorders>
              <w:top w:val="nil"/>
              <w:left w:val="nil"/>
              <w:bottom w:val="single" w:sz="4" w:space="0" w:color="auto"/>
              <w:right w:val="single" w:sz="4" w:space="0" w:color="auto"/>
            </w:tcBorders>
            <w:shd w:val="clear" w:color="000000" w:fill="FFFFFF"/>
            <w:vAlign w:val="center"/>
            <w:hideMark/>
          </w:tcPr>
          <w:p w14:paraId="5AD55C2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63D6FD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620,0</w:t>
            </w:r>
          </w:p>
        </w:tc>
        <w:tc>
          <w:tcPr>
            <w:tcW w:w="1134" w:type="dxa"/>
            <w:tcBorders>
              <w:top w:val="nil"/>
              <w:left w:val="nil"/>
              <w:bottom w:val="single" w:sz="4" w:space="0" w:color="auto"/>
              <w:right w:val="single" w:sz="4" w:space="0" w:color="auto"/>
            </w:tcBorders>
            <w:shd w:val="clear" w:color="000000" w:fill="FFFFFF"/>
            <w:vAlign w:val="center"/>
            <w:hideMark/>
          </w:tcPr>
          <w:p w14:paraId="3DF7F72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568,4</w:t>
            </w:r>
          </w:p>
        </w:tc>
        <w:tc>
          <w:tcPr>
            <w:tcW w:w="1076" w:type="dxa"/>
            <w:tcBorders>
              <w:top w:val="nil"/>
              <w:left w:val="nil"/>
              <w:bottom w:val="single" w:sz="4" w:space="0" w:color="auto"/>
              <w:right w:val="single" w:sz="4" w:space="0" w:color="auto"/>
            </w:tcBorders>
            <w:shd w:val="clear" w:color="000000" w:fill="FFFFFF"/>
            <w:vAlign w:val="center"/>
            <w:hideMark/>
          </w:tcPr>
          <w:p w14:paraId="6CD2470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91,7</w:t>
            </w:r>
          </w:p>
        </w:tc>
      </w:tr>
      <w:tr w:rsidR="00AB2BF7" w:rsidRPr="00AB2BF7" w14:paraId="0D7D73A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6A34B4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"Строительство, реконструкция и ремонт спортивных сооружений"</w:t>
            </w:r>
          </w:p>
        </w:tc>
        <w:tc>
          <w:tcPr>
            <w:tcW w:w="1181" w:type="dxa"/>
            <w:tcBorders>
              <w:top w:val="nil"/>
              <w:left w:val="nil"/>
              <w:bottom w:val="single" w:sz="4" w:space="0" w:color="auto"/>
              <w:right w:val="single" w:sz="4" w:space="0" w:color="auto"/>
            </w:tcBorders>
            <w:shd w:val="clear" w:color="000000" w:fill="FFFFFF"/>
            <w:vAlign w:val="center"/>
            <w:hideMark/>
          </w:tcPr>
          <w:p w14:paraId="018B9AB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58.1.02.00000</w:t>
            </w:r>
          </w:p>
        </w:tc>
        <w:tc>
          <w:tcPr>
            <w:tcW w:w="567" w:type="dxa"/>
            <w:tcBorders>
              <w:top w:val="nil"/>
              <w:left w:val="nil"/>
              <w:bottom w:val="single" w:sz="4" w:space="0" w:color="auto"/>
              <w:right w:val="single" w:sz="4" w:space="0" w:color="auto"/>
            </w:tcBorders>
            <w:shd w:val="clear" w:color="000000" w:fill="FFFFFF"/>
            <w:vAlign w:val="center"/>
            <w:hideMark/>
          </w:tcPr>
          <w:p w14:paraId="63BA3F1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B13E19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47 555,4</w:t>
            </w:r>
          </w:p>
        </w:tc>
        <w:tc>
          <w:tcPr>
            <w:tcW w:w="1134" w:type="dxa"/>
            <w:tcBorders>
              <w:top w:val="nil"/>
              <w:left w:val="nil"/>
              <w:bottom w:val="single" w:sz="4" w:space="0" w:color="auto"/>
              <w:right w:val="single" w:sz="4" w:space="0" w:color="auto"/>
            </w:tcBorders>
            <w:shd w:val="clear" w:color="000000" w:fill="FFFFFF"/>
            <w:vAlign w:val="center"/>
            <w:hideMark/>
          </w:tcPr>
          <w:p w14:paraId="44C29A6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18 583,4</w:t>
            </w:r>
          </w:p>
        </w:tc>
        <w:tc>
          <w:tcPr>
            <w:tcW w:w="1076" w:type="dxa"/>
            <w:tcBorders>
              <w:top w:val="nil"/>
              <w:left w:val="nil"/>
              <w:bottom w:val="single" w:sz="4" w:space="0" w:color="auto"/>
              <w:right w:val="single" w:sz="4" w:space="0" w:color="auto"/>
            </w:tcBorders>
            <w:shd w:val="clear" w:color="000000" w:fill="FFFFFF"/>
            <w:vAlign w:val="center"/>
            <w:hideMark/>
          </w:tcPr>
          <w:p w14:paraId="78A92F0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39,1</w:t>
            </w:r>
          </w:p>
        </w:tc>
      </w:tr>
      <w:tr w:rsidR="00AB2BF7" w:rsidRPr="00AB2BF7" w14:paraId="4FB7CFB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0C9FD4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Реконструкция и строительство спортивных сооружений</w:t>
            </w:r>
          </w:p>
        </w:tc>
        <w:tc>
          <w:tcPr>
            <w:tcW w:w="1181" w:type="dxa"/>
            <w:tcBorders>
              <w:top w:val="nil"/>
              <w:left w:val="nil"/>
              <w:bottom w:val="single" w:sz="4" w:space="0" w:color="auto"/>
              <w:right w:val="single" w:sz="4" w:space="0" w:color="auto"/>
            </w:tcBorders>
            <w:shd w:val="clear" w:color="000000" w:fill="FFFFFF"/>
            <w:vAlign w:val="center"/>
            <w:hideMark/>
          </w:tcPr>
          <w:p w14:paraId="00061DB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58.1.02.00150</w:t>
            </w:r>
          </w:p>
        </w:tc>
        <w:tc>
          <w:tcPr>
            <w:tcW w:w="567" w:type="dxa"/>
            <w:tcBorders>
              <w:top w:val="nil"/>
              <w:left w:val="nil"/>
              <w:bottom w:val="single" w:sz="4" w:space="0" w:color="auto"/>
              <w:right w:val="single" w:sz="4" w:space="0" w:color="auto"/>
            </w:tcBorders>
            <w:shd w:val="clear" w:color="000000" w:fill="FFFFFF"/>
            <w:vAlign w:val="center"/>
            <w:hideMark/>
          </w:tcPr>
          <w:p w14:paraId="05AF445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FDE447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22 902,1</w:t>
            </w:r>
          </w:p>
        </w:tc>
        <w:tc>
          <w:tcPr>
            <w:tcW w:w="1134" w:type="dxa"/>
            <w:tcBorders>
              <w:top w:val="nil"/>
              <w:left w:val="nil"/>
              <w:bottom w:val="single" w:sz="4" w:space="0" w:color="auto"/>
              <w:right w:val="single" w:sz="4" w:space="0" w:color="auto"/>
            </w:tcBorders>
            <w:shd w:val="clear" w:color="000000" w:fill="FFFFFF"/>
            <w:vAlign w:val="center"/>
            <w:hideMark/>
          </w:tcPr>
          <w:p w14:paraId="7CF5052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18 583,4</w:t>
            </w:r>
          </w:p>
        </w:tc>
        <w:tc>
          <w:tcPr>
            <w:tcW w:w="1076" w:type="dxa"/>
            <w:tcBorders>
              <w:top w:val="nil"/>
              <w:left w:val="nil"/>
              <w:bottom w:val="single" w:sz="4" w:space="0" w:color="auto"/>
              <w:right w:val="single" w:sz="4" w:space="0" w:color="auto"/>
            </w:tcBorders>
            <w:shd w:val="clear" w:color="000000" w:fill="FFFFFF"/>
            <w:vAlign w:val="center"/>
            <w:hideMark/>
          </w:tcPr>
          <w:p w14:paraId="5ED2955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81,1</w:t>
            </w:r>
          </w:p>
        </w:tc>
      </w:tr>
      <w:tr w:rsidR="00AB2BF7" w:rsidRPr="00AB2BF7" w14:paraId="3D51EEA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9A7B621"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1203015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58.1.02.00150</w:t>
            </w:r>
          </w:p>
        </w:tc>
        <w:tc>
          <w:tcPr>
            <w:tcW w:w="567" w:type="dxa"/>
            <w:tcBorders>
              <w:top w:val="nil"/>
              <w:left w:val="nil"/>
              <w:bottom w:val="single" w:sz="4" w:space="0" w:color="auto"/>
              <w:right w:val="single" w:sz="4" w:space="0" w:color="auto"/>
            </w:tcBorders>
            <w:shd w:val="clear" w:color="000000" w:fill="FFFFFF"/>
            <w:vAlign w:val="center"/>
            <w:hideMark/>
          </w:tcPr>
          <w:p w14:paraId="1857D31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7C4989F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22 902,1</w:t>
            </w:r>
          </w:p>
        </w:tc>
        <w:tc>
          <w:tcPr>
            <w:tcW w:w="1134" w:type="dxa"/>
            <w:tcBorders>
              <w:top w:val="nil"/>
              <w:left w:val="nil"/>
              <w:bottom w:val="single" w:sz="4" w:space="0" w:color="auto"/>
              <w:right w:val="single" w:sz="4" w:space="0" w:color="auto"/>
            </w:tcBorders>
            <w:shd w:val="clear" w:color="000000" w:fill="FFFFFF"/>
            <w:vAlign w:val="center"/>
            <w:hideMark/>
          </w:tcPr>
          <w:p w14:paraId="2C3FCC6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18 583,4</w:t>
            </w:r>
          </w:p>
        </w:tc>
        <w:tc>
          <w:tcPr>
            <w:tcW w:w="1076" w:type="dxa"/>
            <w:tcBorders>
              <w:top w:val="nil"/>
              <w:left w:val="nil"/>
              <w:bottom w:val="single" w:sz="4" w:space="0" w:color="auto"/>
              <w:right w:val="single" w:sz="4" w:space="0" w:color="auto"/>
            </w:tcBorders>
            <w:shd w:val="clear" w:color="000000" w:fill="FFFFFF"/>
            <w:vAlign w:val="center"/>
            <w:hideMark/>
          </w:tcPr>
          <w:p w14:paraId="2691AAC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81,1</w:t>
            </w:r>
          </w:p>
        </w:tc>
      </w:tr>
      <w:tr w:rsidR="00AB2BF7" w:rsidRPr="00AB2BF7" w14:paraId="5F9E275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B3CA23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Совершенствование материально-технической базы для занятий физической культурой и спортом в муниципальных образованиях области</w:t>
            </w:r>
          </w:p>
        </w:tc>
        <w:tc>
          <w:tcPr>
            <w:tcW w:w="1181" w:type="dxa"/>
            <w:tcBorders>
              <w:top w:val="nil"/>
              <w:left w:val="nil"/>
              <w:bottom w:val="single" w:sz="4" w:space="0" w:color="auto"/>
              <w:right w:val="single" w:sz="4" w:space="0" w:color="auto"/>
            </w:tcBorders>
            <w:shd w:val="clear" w:color="auto" w:fill="auto"/>
            <w:vAlign w:val="center"/>
            <w:hideMark/>
          </w:tcPr>
          <w:p w14:paraId="3028820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w:t>
            </w:r>
            <w:proofErr w:type="gramStart"/>
            <w:r w:rsidRPr="00AB2BF7">
              <w:rPr>
                <w:rFonts w:ascii="Times New Roman" w:eastAsia="Times New Roman" w:hAnsi="Times New Roman" w:cs="Times New Roman"/>
                <w:b/>
                <w:bCs/>
                <w:sz w:val="16"/>
                <w:szCs w:val="16"/>
                <w:lang w:eastAsia="ru-RU"/>
              </w:rPr>
              <w:t>02.S</w:t>
            </w:r>
            <w:proofErr w:type="gramEnd"/>
            <w:r w:rsidRPr="00AB2BF7">
              <w:rPr>
                <w:rFonts w:ascii="Times New Roman" w:eastAsia="Times New Roman" w:hAnsi="Times New Roman" w:cs="Times New Roman"/>
                <w:b/>
                <w:bCs/>
                <w:sz w:val="16"/>
                <w:szCs w:val="16"/>
                <w:lang w:eastAsia="ru-RU"/>
              </w:rPr>
              <w:t>7460</w:t>
            </w:r>
          </w:p>
        </w:tc>
        <w:tc>
          <w:tcPr>
            <w:tcW w:w="567" w:type="dxa"/>
            <w:tcBorders>
              <w:top w:val="nil"/>
              <w:left w:val="nil"/>
              <w:bottom w:val="single" w:sz="4" w:space="0" w:color="auto"/>
              <w:right w:val="single" w:sz="4" w:space="0" w:color="auto"/>
            </w:tcBorders>
            <w:shd w:val="clear" w:color="auto" w:fill="auto"/>
            <w:vAlign w:val="center"/>
            <w:hideMark/>
          </w:tcPr>
          <w:p w14:paraId="1D123E0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FE1B44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24 653,3</w:t>
            </w:r>
          </w:p>
        </w:tc>
        <w:tc>
          <w:tcPr>
            <w:tcW w:w="1134" w:type="dxa"/>
            <w:tcBorders>
              <w:top w:val="nil"/>
              <w:left w:val="nil"/>
              <w:bottom w:val="single" w:sz="4" w:space="0" w:color="auto"/>
              <w:right w:val="single" w:sz="4" w:space="0" w:color="auto"/>
            </w:tcBorders>
            <w:shd w:val="clear" w:color="auto" w:fill="auto"/>
            <w:vAlign w:val="center"/>
            <w:hideMark/>
          </w:tcPr>
          <w:p w14:paraId="70CE1B0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2DEFB27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49C18504"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1572F1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auto" w:fill="auto"/>
            <w:vAlign w:val="center"/>
            <w:hideMark/>
          </w:tcPr>
          <w:p w14:paraId="18B61E9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58.1.</w:t>
            </w:r>
            <w:proofErr w:type="gramStart"/>
            <w:r w:rsidRPr="00AB2BF7">
              <w:rPr>
                <w:rFonts w:ascii="Times New Roman" w:eastAsia="Times New Roman" w:hAnsi="Times New Roman" w:cs="Times New Roman"/>
                <w:sz w:val="16"/>
                <w:szCs w:val="16"/>
                <w:lang w:eastAsia="ru-RU"/>
              </w:rPr>
              <w:t>02.S</w:t>
            </w:r>
            <w:proofErr w:type="gramEnd"/>
            <w:r w:rsidRPr="00AB2BF7">
              <w:rPr>
                <w:rFonts w:ascii="Times New Roman" w:eastAsia="Times New Roman" w:hAnsi="Times New Roman" w:cs="Times New Roman"/>
                <w:sz w:val="16"/>
                <w:szCs w:val="16"/>
                <w:lang w:eastAsia="ru-RU"/>
              </w:rPr>
              <w:t>7460</w:t>
            </w:r>
          </w:p>
        </w:tc>
        <w:tc>
          <w:tcPr>
            <w:tcW w:w="567" w:type="dxa"/>
            <w:tcBorders>
              <w:top w:val="nil"/>
              <w:left w:val="nil"/>
              <w:bottom w:val="single" w:sz="4" w:space="0" w:color="auto"/>
              <w:right w:val="single" w:sz="4" w:space="0" w:color="auto"/>
            </w:tcBorders>
            <w:shd w:val="clear" w:color="auto" w:fill="auto"/>
            <w:vAlign w:val="center"/>
            <w:hideMark/>
          </w:tcPr>
          <w:p w14:paraId="1DC1025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auto" w:fill="auto"/>
            <w:vAlign w:val="center"/>
            <w:hideMark/>
          </w:tcPr>
          <w:p w14:paraId="1082A76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24 653,3</w:t>
            </w:r>
          </w:p>
        </w:tc>
        <w:tc>
          <w:tcPr>
            <w:tcW w:w="1134" w:type="dxa"/>
            <w:tcBorders>
              <w:top w:val="nil"/>
              <w:left w:val="nil"/>
              <w:bottom w:val="single" w:sz="4" w:space="0" w:color="auto"/>
              <w:right w:val="single" w:sz="4" w:space="0" w:color="auto"/>
            </w:tcBorders>
            <w:shd w:val="clear" w:color="auto" w:fill="auto"/>
            <w:vAlign w:val="center"/>
            <w:hideMark/>
          </w:tcPr>
          <w:p w14:paraId="7F5C18C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B2FF47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6C01E38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018CED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"Развитие детско-юношеского спорта"</w:t>
            </w:r>
          </w:p>
        </w:tc>
        <w:tc>
          <w:tcPr>
            <w:tcW w:w="1181" w:type="dxa"/>
            <w:tcBorders>
              <w:top w:val="nil"/>
              <w:left w:val="nil"/>
              <w:bottom w:val="single" w:sz="4" w:space="0" w:color="auto"/>
              <w:right w:val="single" w:sz="4" w:space="0" w:color="auto"/>
            </w:tcBorders>
            <w:shd w:val="clear" w:color="000000" w:fill="FFFFFF"/>
            <w:vAlign w:val="center"/>
            <w:hideMark/>
          </w:tcPr>
          <w:p w14:paraId="72C490A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58.1.01.00000</w:t>
            </w:r>
          </w:p>
        </w:tc>
        <w:tc>
          <w:tcPr>
            <w:tcW w:w="567" w:type="dxa"/>
            <w:tcBorders>
              <w:top w:val="nil"/>
              <w:left w:val="nil"/>
              <w:bottom w:val="single" w:sz="4" w:space="0" w:color="auto"/>
              <w:right w:val="single" w:sz="4" w:space="0" w:color="auto"/>
            </w:tcBorders>
            <w:shd w:val="clear" w:color="000000" w:fill="FFFFFF"/>
            <w:vAlign w:val="center"/>
            <w:hideMark/>
          </w:tcPr>
          <w:p w14:paraId="79EF5D5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EDCD5C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870,0</w:t>
            </w:r>
          </w:p>
        </w:tc>
        <w:tc>
          <w:tcPr>
            <w:tcW w:w="1134" w:type="dxa"/>
            <w:tcBorders>
              <w:top w:val="nil"/>
              <w:left w:val="nil"/>
              <w:bottom w:val="single" w:sz="4" w:space="0" w:color="auto"/>
              <w:right w:val="single" w:sz="4" w:space="0" w:color="auto"/>
            </w:tcBorders>
            <w:shd w:val="clear" w:color="000000" w:fill="FFFFFF"/>
            <w:vAlign w:val="center"/>
            <w:hideMark/>
          </w:tcPr>
          <w:p w14:paraId="29031BC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778,3</w:t>
            </w:r>
          </w:p>
        </w:tc>
        <w:tc>
          <w:tcPr>
            <w:tcW w:w="1076" w:type="dxa"/>
            <w:tcBorders>
              <w:top w:val="nil"/>
              <w:left w:val="nil"/>
              <w:bottom w:val="single" w:sz="4" w:space="0" w:color="auto"/>
              <w:right w:val="single" w:sz="4" w:space="0" w:color="auto"/>
            </w:tcBorders>
            <w:shd w:val="clear" w:color="000000" w:fill="FFFFFF"/>
            <w:vAlign w:val="center"/>
            <w:hideMark/>
          </w:tcPr>
          <w:p w14:paraId="774D4FF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89,5</w:t>
            </w:r>
          </w:p>
        </w:tc>
      </w:tr>
      <w:tr w:rsidR="00AB2BF7" w:rsidRPr="00AB2BF7" w14:paraId="30069C8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F8213B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Развитие детско-юношеского спорта</w:t>
            </w:r>
          </w:p>
        </w:tc>
        <w:tc>
          <w:tcPr>
            <w:tcW w:w="1181" w:type="dxa"/>
            <w:tcBorders>
              <w:top w:val="nil"/>
              <w:left w:val="nil"/>
              <w:bottom w:val="single" w:sz="4" w:space="0" w:color="auto"/>
              <w:right w:val="single" w:sz="4" w:space="0" w:color="auto"/>
            </w:tcBorders>
            <w:shd w:val="clear" w:color="000000" w:fill="FFFFFF"/>
            <w:vAlign w:val="center"/>
            <w:hideMark/>
          </w:tcPr>
          <w:p w14:paraId="5C3A7E4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58.1.01.00440</w:t>
            </w:r>
          </w:p>
        </w:tc>
        <w:tc>
          <w:tcPr>
            <w:tcW w:w="567" w:type="dxa"/>
            <w:tcBorders>
              <w:top w:val="nil"/>
              <w:left w:val="nil"/>
              <w:bottom w:val="single" w:sz="4" w:space="0" w:color="auto"/>
              <w:right w:val="single" w:sz="4" w:space="0" w:color="auto"/>
            </w:tcBorders>
            <w:shd w:val="clear" w:color="000000" w:fill="FFFFFF"/>
            <w:vAlign w:val="center"/>
            <w:hideMark/>
          </w:tcPr>
          <w:p w14:paraId="4B0BA29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8686BA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870,0</w:t>
            </w:r>
          </w:p>
        </w:tc>
        <w:tc>
          <w:tcPr>
            <w:tcW w:w="1134" w:type="dxa"/>
            <w:tcBorders>
              <w:top w:val="nil"/>
              <w:left w:val="nil"/>
              <w:bottom w:val="single" w:sz="4" w:space="0" w:color="auto"/>
              <w:right w:val="single" w:sz="4" w:space="0" w:color="auto"/>
            </w:tcBorders>
            <w:shd w:val="clear" w:color="000000" w:fill="FFFFFF"/>
            <w:vAlign w:val="center"/>
            <w:hideMark/>
          </w:tcPr>
          <w:p w14:paraId="78F7548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778,3</w:t>
            </w:r>
          </w:p>
        </w:tc>
        <w:tc>
          <w:tcPr>
            <w:tcW w:w="1076" w:type="dxa"/>
            <w:tcBorders>
              <w:top w:val="nil"/>
              <w:left w:val="nil"/>
              <w:bottom w:val="single" w:sz="4" w:space="0" w:color="auto"/>
              <w:right w:val="single" w:sz="4" w:space="0" w:color="auto"/>
            </w:tcBorders>
            <w:shd w:val="clear" w:color="000000" w:fill="FFFFFF"/>
            <w:vAlign w:val="center"/>
            <w:hideMark/>
          </w:tcPr>
          <w:p w14:paraId="43730EA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89,5</w:t>
            </w:r>
          </w:p>
        </w:tc>
      </w:tr>
      <w:tr w:rsidR="00AB2BF7" w:rsidRPr="00AB2BF7" w14:paraId="743061B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8B08C51"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lastRenderedPageBreak/>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7803B0A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58.1.01.00440</w:t>
            </w:r>
          </w:p>
        </w:tc>
        <w:tc>
          <w:tcPr>
            <w:tcW w:w="567" w:type="dxa"/>
            <w:tcBorders>
              <w:top w:val="nil"/>
              <w:left w:val="nil"/>
              <w:bottom w:val="single" w:sz="4" w:space="0" w:color="auto"/>
              <w:right w:val="single" w:sz="4" w:space="0" w:color="auto"/>
            </w:tcBorders>
            <w:shd w:val="clear" w:color="000000" w:fill="FFFFFF"/>
            <w:vAlign w:val="center"/>
            <w:hideMark/>
          </w:tcPr>
          <w:p w14:paraId="409CDD7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5CE9268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870,0</w:t>
            </w:r>
          </w:p>
        </w:tc>
        <w:tc>
          <w:tcPr>
            <w:tcW w:w="1134" w:type="dxa"/>
            <w:tcBorders>
              <w:top w:val="nil"/>
              <w:left w:val="nil"/>
              <w:bottom w:val="single" w:sz="4" w:space="0" w:color="auto"/>
              <w:right w:val="single" w:sz="4" w:space="0" w:color="auto"/>
            </w:tcBorders>
            <w:shd w:val="clear" w:color="000000" w:fill="FFFFFF"/>
            <w:vAlign w:val="center"/>
            <w:hideMark/>
          </w:tcPr>
          <w:p w14:paraId="7777CC0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778,3</w:t>
            </w:r>
          </w:p>
        </w:tc>
        <w:tc>
          <w:tcPr>
            <w:tcW w:w="1076" w:type="dxa"/>
            <w:tcBorders>
              <w:top w:val="nil"/>
              <w:left w:val="nil"/>
              <w:bottom w:val="single" w:sz="4" w:space="0" w:color="auto"/>
              <w:right w:val="single" w:sz="4" w:space="0" w:color="auto"/>
            </w:tcBorders>
            <w:shd w:val="clear" w:color="000000" w:fill="FFFFFF"/>
            <w:vAlign w:val="center"/>
            <w:hideMark/>
          </w:tcPr>
          <w:p w14:paraId="49DB113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89,5</w:t>
            </w:r>
          </w:p>
        </w:tc>
      </w:tr>
      <w:tr w:rsidR="00AB2BF7" w:rsidRPr="00AB2BF7" w14:paraId="09B2848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F228C0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"Продвижение комплекса ГТО"</w:t>
            </w:r>
          </w:p>
        </w:tc>
        <w:tc>
          <w:tcPr>
            <w:tcW w:w="1181" w:type="dxa"/>
            <w:tcBorders>
              <w:top w:val="nil"/>
              <w:left w:val="nil"/>
              <w:bottom w:val="single" w:sz="4" w:space="0" w:color="auto"/>
              <w:right w:val="single" w:sz="4" w:space="0" w:color="auto"/>
            </w:tcBorders>
            <w:shd w:val="clear" w:color="000000" w:fill="FFFFFF"/>
            <w:vAlign w:val="center"/>
            <w:hideMark/>
          </w:tcPr>
          <w:p w14:paraId="6B63498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58.1.04.00000</w:t>
            </w:r>
          </w:p>
        </w:tc>
        <w:tc>
          <w:tcPr>
            <w:tcW w:w="567" w:type="dxa"/>
            <w:tcBorders>
              <w:top w:val="nil"/>
              <w:left w:val="nil"/>
              <w:bottom w:val="single" w:sz="4" w:space="0" w:color="auto"/>
              <w:right w:val="single" w:sz="4" w:space="0" w:color="auto"/>
            </w:tcBorders>
            <w:shd w:val="clear" w:color="000000" w:fill="FFFFFF"/>
            <w:vAlign w:val="center"/>
            <w:hideMark/>
          </w:tcPr>
          <w:p w14:paraId="5B09920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934988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14:paraId="11CC0F1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65,9</w:t>
            </w:r>
          </w:p>
        </w:tc>
        <w:tc>
          <w:tcPr>
            <w:tcW w:w="1076" w:type="dxa"/>
            <w:tcBorders>
              <w:top w:val="nil"/>
              <w:left w:val="nil"/>
              <w:bottom w:val="single" w:sz="4" w:space="0" w:color="auto"/>
              <w:right w:val="single" w:sz="4" w:space="0" w:color="auto"/>
            </w:tcBorders>
            <w:shd w:val="clear" w:color="000000" w:fill="FFFFFF"/>
            <w:vAlign w:val="center"/>
            <w:hideMark/>
          </w:tcPr>
          <w:p w14:paraId="5C6AD67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82,4</w:t>
            </w:r>
          </w:p>
        </w:tc>
      </w:tr>
      <w:tr w:rsidR="00AB2BF7" w:rsidRPr="00AB2BF7" w14:paraId="66661AD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092D4B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Продвижение комплекса ГТО</w:t>
            </w:r>
          </w:p>
        </w:tc>
        <w:tc>
          <w:tcPr>
            <w:tcW w:w="1181" w:type="dxa"/>
            <w:tcBorders>
              <w:top w:val="nil"/>
              <w:left w:val="nil"/>
              <w:bottom w:val="single" w:sz="4" w:space="0" w:color="auto"/>
              <w:right w:val="single" w:sz="4" w:space="0" w:color="auto"/>
            </w:tcBorders>
            <w:shd w:val="clear" w:color="000000" w:fill="FFFFFF"/>
            <w:vAlign w:val="center"/>
            <w:hideMark/>
          </w:tcPr>
          <w:p w14:paraId="3BF7F1C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58.1.04.00490</w:t>
            </w:r>
          </w:p>
        </w:tc>
        <w:tc>
          <w:tcPr>
            <w:tcW w:w="567" w:type="dxa"/>
            <w:tcBorders>
              <w:top w:val="nil"/>
              <w:left w:val="nil"/>
              <w:bottom w:val="single" w:sz="4" w:space="0" w:color="auto"/>
              <w:right w:val="single" w:sz="4" w:space="0" w:color="auto"/>
            </w:tcBorders>
            <w:shd w:val="clear" w:color="000000" w:fill="FFFFFF"/>
            <w:vAlign w:val="center"/>
            <w:hideMark/>
          </w:tcPr>
          <w:p w14:paraId="32037C6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AC8EAE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14:paraId="18E7F46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65,9</w:t>
            </w:r>
          </w:p>
        </w:tc>
        <w:tc>
          <w:tcPr>
            <w:tcW w:w="1076" w:type="dxa"/>
            <w:tcBorders>
              <w:top w:val="nil"/>
              <w:left w:val="nil"/>
              <w:bottom w:val="single" w:sz="4" w:space="0" w:color="auto"/>
              <w:right w:val="single" w:sz="4" w:space="0" w:color="auto"/>
            </w:tcBorders>
            <w:shd w:val="clear" w:color="000000" w:fill="FFFFFF"/>
            <w:vAlign w:val="center"/>
            <w:hideMark/>
          </w:tcPr>
          <w:p w14:paraId="15973F5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82,4</w:t>
            </w:r>
          </w:p>
        </w:tc>
      </w:tr>
      <w:tr w:rsidR="00AB2BF7" w:rsidRPr="00AB2BF7" w14:paraId="511A118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61F8376"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3203474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58.1.04.00490</w:t>
            </w:r>
          </w:p>
        </w:tc>
        <w:tc>
          <w:tcPr>
            <w:tcW w:w="567" w:type="dxa"/>
            <w:tcBorders>
              <w:top w:val="nil"/>
              <w:left w:val="nil"/>
              <w:bottom w:val="single" w:sz="4" w:space="0" w:color="auto"/>
              <w:right w:val="single" w:sz="4" w:space="0" w:color="auto"/>
            </w:tcBorders>
            <w:shd w:val="clear" w:color="000000" w:fill="FFFFFF"/>
            <w:vAlign w:val="center"/>
            <w:hideMark/>
          </w:tcPr>
          <w:p w14:paraId="42D1F03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0AF9592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14:paraId="1ADD171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65,9</w:t>
            </w:r>
          </w:p>
        </w:tc>
        <w:tc>
          <w:tcPr>
            <w:tcW w:w="1076" w:type="dxa"/>
            <w:tcBorders>
              <w:top w:val="nil"/>
              <w:left w:val="nil"/>
              <w:bottom w:val="single" w:sz="4" w:space="0" w:color="auto"/>
              <w:right w:val="single" w:sz="4" w:space="0" w:color="auto"/>
            </w:tcBorders>
            <w:shd w:val="clear" w:color="000000" w:fill="FFFFFF"/>
            <w:vAlign w:val="center"/>
            <w:hideMark/>
          </w:tcPr>
          <w:p w14:paraId="2ECB878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82,4</w:t>
            </w:r>
          </w:p>
        </w:tc>
      </w:tr>
      <w:tr w:rsidR="00AB2BF7" w:rsidRPr="00AB2BF7" w14:paraId="26DF04E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01FC56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"Развитие образования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0DE409C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59.0.00.00000</w:t>
            </w:r>
          </w:p>
        </w:tc>
        <w:tc>
          <w:tcPr>
            <w:tcW w:w="567" w:type="dxa"/>
            <w:tcBorders>
              <w:top w:val="nil"/>
              <w:left w:val="nil"/>
              <w:bottom w:val="single" w:sz="4" w:space="0" w:color="auto"/>
              <w:right w:val="single" w:sz="4" w:space="0" w:color="auto"/>
            </w:tcBorders>
            <w:shd w:val="clear" w:color="000000" w:fill="FFFFFF"/>
            <w:vAlign w:val="center"/>
            <w:hideMark/>
          </w:tcPr>
          <w:p w14:paraId="00590F8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3B4C8B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454 298,3</w:t>
            </w:r>
          </w:p>
        </w:tc>
        <w:tc>
          <w:tcPr>
            <w:tcW w:w="1134" w:type="dxa"/>
            <w:tcBorders>
              <w:top w:val="nil"/>
              <w:left w:val="nil"/>
              <w:bottom w:val="single" w:sz="4" w:space="0" w:color="auto"/>
              <w:right w:val="single" w:sz="4" w:space="0" w:color="auto"/>
            </w:tcBorders>
            <w:shd w:val="clear" w:color="000000" w:fill="FFFFFF"/>
            <w:vAlign w:val="center"/>
            <w:hideMark/>
          </w:tcPr>
          <w:p w14:paraId="7985E4A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312 563,2</w:t>
            </w:r>
          </w:p>
        </w:tc>
        <w:tc>
          <w:tcPr>
            <w:tcW w:w="1076" w:type="dxa"/>
            <w:tcBorders>
              <w:top w:val="nil"/>
              <w:left w:val="nil"/>
              <w:bottom w:val="single" w:sz="4" w:space="0" w:color="auto"/>
              <w:right w:val="single" w:sz="4" w:space="0" w:color="auto"/>
            </w:tcBorders>
            <w:shd w:val="clear" w:color="000000" w:fill="FFFFFF"/>
            <w:vAlign w:val="center"/>
            <w:hideMark/>
          </w:tcPr>
          <w:p w14:paraId="20A2F6B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68,8</w:t>
            </w:r>
          </w:p>
        </w:tc>
      </w:tr>
      <w:tr w:rsidR="00AB2BF7" w:rsidRPr="00AB2BF7" w14:paraId="05E9080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4CAC2A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"Развитие дошкольного, общего и дополнительного образования детей"</w:t>
            </w:r>
          </w:p>
        </w:tc>
        <w:tc>
          <w:tcPr>
            <w:tcW w:w="1181" w:type="dxa"/>
            <w:tcBorders>
              <w:top w:val="nil"/>
              <w:left w:val="nil"/>
              <w:bottom w:val="single" w:sz="4" w:space="0" w:color="auto"/>
              <w:right w:val="single" w:sz="4" w:space="0" w:color="auto"/>
            </w:tcBorders>
            <w:shd w:val="clear" w:color="000000" w:fill="FFFFFF"/>
            <w:vAlign w:val="center"/>
            <w:hideMark/>
          </w:tcPr>
          <w:p w14:paraId="019AE3E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59.1.00.00000</w:t>
            </w:r>
          </w:p>
        </w:tc>
        <w:tc>
          <w:tcPr>
            <w:tcW w:w="567" w:type="dxa"/>
            <w:tcBorders>
              <w:top w:val="nil"/>
              <w:left w:val="nil"/>
              <w:bottom w:val="single" w:sz="4" w:space="0" w:color="auto"/>
              <w:right w:val="single" w:sz="4" w:space="0" w:color="auto"/>
            </w:tcBorders>
            <w:shd w:val="clear" w:color="000000" w:fill="FFFFFF"/>
            <w:vAlign w:val="center"/>
            <w:hideMark/>
          </w:tcPr>
          <w:p w14:paraId="2E26D1B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248326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32 492,1</w:t>
            </w:r>
          </w:p>
        </w:tc>
        <w:tc>
          <w:tcPr>
            <w:tcW w:w="1134" w:type="dxa"/>
            <w:tcBorders>
              <w:top w:val="nil"/>
              <w:left w:val="nil"/>
              <w:bottom w:val="single" w:sz="4" w:space="0" w:color="auto"/>
              <w:right w:val="single" w:sz="4" w:space="0" w:color="auto"/>
            </w:tcBorders>
            <w:shd w:val="clear" w:color="000000" w:fill="FFFFFF"/>
            <w:vAlign w:val="center"/>
            <w:hideMark/>
          </w:tcPr>
          <w:p w14:paraId="46C32F8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23 510,8</w:t>
            </w:r>
          </w:p>
        </w:tc>
        <w:tc>
          <w:tcPr>
            <w:tcW w:w="1076" w:type="dxa"/>
            <w:tcBorders>
              <w:top w:val="nil"/>
              <w:left w:val="nil"/>
              <w:bottom w:val="single" w:sz="4" w:space="0" w:color="auto"/>
              <w:right w:val="single" w:sz="4" w:space="0" w:color="auto"/>
            </w:tcBorders>
            <w:shd w:val="clear" w:color="000000" w:fill="FFFFFF"/>
            <w:vAlign w:val="center"/>
            <w:hideMark/>
          </w:tcPr>
          <w:p w14:paraId="4902A7B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72,4</w:t>
            </w:r>
          </w:p>
        </w:tc>
      </w:tr>
      <w:tr w:rsidR="00AB2BF7" w:rsidRPr="00AB2BF7" w14:paraId="5B11F2D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7E5A14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«Модернизация системы дошкольного образования»</w:t>
            </w:r>
          </w:p>
        </w:tc>
        <w:tc>
          <w:tcPr>
            <w:tcW w:w="1181" w:type="dxa"/>
            <w:tcBorders>
              <w:top w:val="nil"/>
              <w:left w:val="nil"/>
              <w:bottom w:val="single" w:sz="4" w:space="0" w:color="auto"/>
              <w:right w:val="single" w:sz="4" w:space="0" w:color="auto"/>
            </w:tcBorders>
            <w:shd w:val="clear" w:color="000000" w:fill="FFFFFF"/>
            <w:vAlign w:val="center"/>
            <w:hideMark/>
          </w:tcPr>
          <w:p w14:paraId="1F68E52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59.1.01.00000</w:t>
            </w:r>
          </w:p>
        </w:tc>
        <w:tc>
          <w:tcPr>
            <w:tcW w:w="567" w:type="dxa"/>
            <w:tcBorders>
              <w:top w:val="nil"/>
              <w:left w:val="nil"/>
              <w:bottom w:val="single" w:sz="4" w:space="0" w:color="auto"/>
              <w:right w:val="single" w:sz="4" w:space="0" w:color="auto"/>
            </w:tcBorders>
            <w:shd w:val="clear" w:color="000000" w:fill="FFFFFF"/>
            <w:vAlign w:val="center"/>
            <w:hideMark/>
          </w:tcPr>
          <w:p w14:paraId="162AEFA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838397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5 116,9</w:t>
            </w:r>
          </w:p>
        </w:tc>
        <w:tc>
          <w:tcPr>
            <w:tcW w:w="1134" w:type="dxa"/>
            <w:tcBorders>
              <w:top w:val="nil"/>
              <w:left w:val="nil"/>
              <w:bottom w:val="single" w:sz="4" w:space="0" w:color="auto"/>
              <w:right w:val="single" w:sz="4" w:space="0" w:color="auto"/>
            </w:tcBorders>
            <w:shd w:val="clear" w:color="000000" w:fill="FFFFFF"/>
            <w:vAlign w:val="center"/>
            <w:hideMark/>
          </w:tcPr>
          <w:p w14:paraId="7000C69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4 508,7</w:t>
            </w:r>
          </w:p>
        </w:tc>
        <w:tc>
          <w:tcPr>
            <w:tcW w:w="1076" w:type="dxa"/>
            <w:tcBorders>
              <w:top w:val="nil"/>
              <w:left w:val="nil"/>
              <w:bottom w:val="single" w:sz="4" w:space="0" w:color="auto"/>
              <w:right w:val="single" w:sz="4" w:space="0" w:color="auto"/>
            </w:tcBorders>
            <w:shd w:val="clear" w:color="000000" w:fill="FFFFFF"/>
            <w:vAlign w:val="center"/>
            <w:hideMark/>
          </w:tcPr>
          <w:p w14:paraId="68CEA80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88,1</w:t>
            </w:r>
          </w:p>
        </w:tc>
      </w:tr>
      <w:tr w:rsidR="00AB2BF7" w:rsidRPr="00AB2BF7" w14:paraId="1FC1B1E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A9DB5B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Модернизация системы дошкольного образования</w:t>
            </w:r>
          </w:p>
        </w:tc>
        <w:tc>
          <w:tcPr>
            <w:tcW w:w="1181" w:type="dxa"/>
            <w:tcBorders>
              <w:top w:val="nil"/>
              <w:left w:val="nil"/>
              <w:bottom w:val="single" w:sz="4" w:space="0" w:color="auto"/>
              <w:right w:val="single" w:sz="4" w:space="0" w:color="auto"/>
            </w:tcBorders>
            <w:shd w:val="clear" w:color="000000" w:fill="FFFFFF"/>
            <w:vAlign w:val="center"/>
            <w:hideMark/>
          </w:tcPr>
          <w:p w14:paraId="6F51DDC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59.1.01.00240</w:t>
            </w:r>
          </w:p>
        </w:tc>
        <w:tc>
          <w:tcPr>
            <w:tcW w:w="567" w:type="dxa"/>
            <w:tcBorders>
              <w:top w:val="nil"/>
              <w:left w:val="nil"/>
              <w:bottom w:val="single" w:sz="4" w:space="0" w:color="auto"/>
              <w:right w:val="single" w:sz="4" w:space="0" w:color="auto"/>
            </w:tcBorders>
            <w:shd w:val="clear" w:color="000000" w:fill="FFFFFF"/>
            <w:vAlign w:val="center"/>
            <w:hideMark/>
          </w:tcPr>
          <w:p w14:paraId="32B5745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63CA95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5 116,9</w:t>
            </w:r>
          </w:p>
        </w:tc>
        <w:tc>
          <w:tcPr>
            <w:tcW w:w="1134" w:type="dxa"/>
            <w:tcBorders>
              <w:top w:val="nil"/>
              <w:left w:val="nil"/>
              <w:bottom w:val="single" w:sz="4" w:space="0" w:color="auto"/>
              <w:right w:val="single" w:sz="4" w:space="0" w:color="auto"/>
            </w:tcBorders>
            <w:shd w:val="clear" w:color="000000" w:fill="FFFFFF"/>
            <w:vAlign w:val="center"/>
            <w:hideMark/>
          </w:tcPr>
          <w:p w14:paraId="1039148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4 508,7</w:t>
            </w:r>
          </w:p>
        </w:tc>
        <w:tc>
          <w:tcPr>
            <w:tcW w:w="1076" w:type="dxa"/>
            <w:tcBorders>
              <w:top w:val="nil"/>
              <w:left w:val="nil"/>
              <w:bottom w:val="single" w:sz="4" w:space="0" w:color="auto"/>
              <w:right w:val="single" w:sz="4" w:space="0" w:color="auto"/>
            </w:tcBorders>
            <w:shd w:val="clear" w:color="000000" w:fill="FFFFFF"/>
            <w:vAlign w:val="center"/>
            <w:hideMark/>
          </w:tcPr>
          <w:p w14:paraId="78D508D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88,1</w:t>
            </w:r>
          </w:p>
        </w:tc>
      </w:tr>
      <w:tr w:rsidR="00AB2BF7" w:rsidRPr="00AB2BF7" w14:paraId="09AF7AF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4D26D3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77B5AF3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59.1.01.00240</w:t>
            </w:r>
          </w:p>
        </w:tc>
        <w:tc>
          <w:tcPr>
            <w:tcW w:w="567" w:type="dxa"/>
            <w:tcBorders>
              <w:top w:val="nil"/>
              <w:left w:val="nil"/>
              <w:bottom w:val="single" w:sz="4" w:space="0" w:color="auto"/>
              <w:right w:val="single" w:sz="4" w:space="0" w:color="auto"/>
            </w:tcBorders>
            <w:shd w:val="clear" w:color="000000" w:fill="FFFFFF"/>
            <w:vAlign w:val="center"/>
            <w:hideMark/>
          </w:tcPr>
          <w:p w14:paraId="100F22E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FBAB6A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5 116,9</w:t>
            </w:r>
          </w:p>
        </w:tc>
        <w:tc>
          <w:tcPr>
            <w:tcW w:w="1134" w:type="dxa"/>
            <w:tcBorders>
              <w:top w:val="nil"/>
              <w:left w:val="nil"/>
              <w:bottom w:val="single" w:sz="4" w:space="0" w:color="auto"/>
              <w:right w:val="single" w:sz="4" w:space="0" w:color="auto"/>
            </w:tcBorders>
            <w:shd w:val="clear" w:color="000000" w:fill="FFFFFF"/>
            <w:vAlign w:val="center"/>
            <w:hideMark/>
          </w:tcPr>
          <w:p w14:paraId="28FD3FF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4 508,7</w:t>
            </w:r>
          </w:p>
        </w:tc>
        <w:tc>
          <w:tcPr>
            <w:tcW w:w="1076" w:type="dxa"/>
            <w:tcBorders>
              <w:top w:val="nil"/>
              <w:left w:val="nil"/>
              <w:bottom w:val="single" w:sz="4" w:space="0" w:color="auto"/>
              <w:right w:val="single" w:sz="4" w:space="0" w:color="auto"/>
            </w:tcBorders>
            <w:shd w:val="clear" w:color="000000" w:fill="FFFFFF"/>
            <w:vAlign w:val="center"/>
            <w:hideMark/>
          </w:tcPr>
          <w:p w14:paraId="168BBBC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88,1</w:t>
            </w:r>
          </w:p>
        </w:tc>
      </w:tr>
      <w:tr w:rsidR="00AB2BF7" w:rsidRPr="00AB2BF7" w14:paraId="0FF29D3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C0E108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«Модернизация системы общего образования»</w:t>
            </w:r>
          </w:p>
        </w:tc>
        <w:tc>
          <w:tcPr>
            <w:tcW w:w="1181" w:type="dxa"/>
            <w:tcBorders>
              <w:top w:val="nil"/>
              <w:left w:val="nil"/>
              <w:bottom w:val="single" w:sz="4" w:space="0" w:color="auto"/>
              <w:right w:val="single" w:sz="4" w:space="0" w:color="auto"/>
            </w:tcBorders>
            <w:shd w:val="clear" w:color="000000" w:fill="FFFFFF"/>
            <w:vAlign w:val="center"/>
            <w:hideMark/>
          </w:tcPr>
          <w:p w14:paraId="329C017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59.1.02.00000</w:t>
            </w:r>
          </w:p>
        </w:tc>
        <w:tc>
          <w:tcPr>
            <w:tcW w:w="567" w:type="dxa"/>
            <w:tcBorders>
              <w:top w:val="nil"/>
              <w:left w:val="nil"/>
              <w:bottom w:val="single" w:sz="4" w:space="0" w:color="auto"/>
              <w:right w:val="single" w:sz="4" w:space="0" w:color="auto"/>
            </w:tcBorders>
            <w:shd w:val="clear" w:color="000000" w:fill="FFFFFF"/>
            <w:vAlign w:val="center"/>
            <w:hideMark/>
          </w:tcPr>
          <w:p w14:paraId="25F16C4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9D3BA2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22 613,2</w:t>
            </w:r>
          </w:p>
        </w:tc>
        <w:tc>
          <w:tcPr>
            <w:tcW w:w="1134" w:type="dxa"/>
            <w:tcBorders>
              <w:top w:val="nil"/>
              <w:left w:val="nil"/>
              <w:bottom w:val="single" w:sz="4" w:space="0" w:color="auto"/>
              <w:right w:val="single" w:sz="4" w:space="0" w:color="auto"/>
            </w:tcBorders>
            <w:shd w:val="clear" w:color="000000" w:fill="FFFFFF"/>
            <w:vAlign w:val="center"/>
            <w:hideMark/>
          </w:tcPr>
          <w:p w14:paraId="0A996C9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16 010,8</w:t>
            </w:r>
          </w:p>
        </w:tc>
        <w:tc>
          <w:tcPr>
            <w:tcW w:w="1076" w:type="dxa"/>
            <w:tcBorders>
              <w:top w:val="nil"/>
              <w:left w:val="nil"/>
              <w:bottom w:val="single" w:sz="4" w:space="0" w:color="auto"/>
              <w:right w:val="single" w:sz="4" w:space="0" w:color="auto"/>
            </w:tcBorders>
            <w:shd w:val="clear" w:color="000000" w:fill="FFFFFF"/>
            <w:vAlign w:val="center"/>
            <w:hideMark/>
          </w:tcPr>
          <w:p w14:paraId="3AE8CC4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70,8</w:t>
            </w:r>
          </w:p>
        </w:tc>
      </w:tr>
      <w:tr w:rsidR="00AB2BF7" w:rsidRPr="00AB2BF7" w14:paraId="2646A35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984ED89"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Модернизация системы общего образования</w:t>
            </w:r>
          </w:p>
        </w:tc>
        <w:tc>
          <w:tcPr>
            <w:tcW w:w="1181" w:type="dxa"/>
            <w:tcBorders>
              <w:top w:val="nil"/>
              <w:left w:val="nil"/>
              <w:bottom w:val="single" w:sz="4" w:space="0" w:color="auto"/>
              <w:right w:val="single" w:sz="4" w:space="0" w:color="auto"/>
            </w:tcBorders>
            <w:shd w:val="clear" w:color="000000" w:fill="FFFFFF"/>
            <w:vAlign w:val="center"/>
            <w:hideMark/>
          </w:tcPr>
          <w:p w14:paraId="2B999C5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59.1.02.00250</w:t>
            </w:r>
          </w:p>
        </w:tc>
        <w:tc>
          <w:tcPr>
            <w:tcW w:w="567" w:type="dxa"/>
            <w:tcBorders>
              <w:top w:val="nil"/>
              <w:left w:val="nil"/>
              <w:bottom w:val="single" w:sz="4" w:space="0" w:color="auto"/>
              <w:right w:val="single" w:sz="4" w:space="0" w:color="auto"/>
            </w:tcBorders>
            <w:shd w:val="clear" w:color="000000" w:fill="FFFFFF"/>
            <w:vAlign w:val="center"/>
            <w:hideMark/>
          </w:tcPr>
          <w:p w14:paraId="3F0F0A2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F05202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16 425,7</w:t>
            </w:r>
          </w:p>
        </w:tc>
        <w:tc>
          <w:tcPr>
            <w:tcW w:w="1134" w:type="dxa"/>
            <w:tcBorders>
              <w:top w:val="nil"/>
              <w:left w:val="nil"/>
              <w:bottom w:val="single" w:sz="4" w:space="0" w:color="auto"/>
              <w:right w:val="single" w:sz="4" w:space="0" w:color="auto"/>
            </w:tcBorders>
            <w:shd w:val="clear" w:color="000000" w:fill="FFFFFF"/>
            <w:vAlign w:val="center"/>
            <w:hideMark/>
          </w:tcPr>
          <w:p w14:paraId="42AF7B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12 952,7</w:t>
            </w:r>
          </w:p>
        </w:tc>
        <w:tc>
          <w:tcPr>
            <w:tcW w:w="1076" w:type="dxa"/>
            <w:tcBorders>
              <w:top w:val="nil"/>
              <w:left w:val="nil"/>
              <w:bottom w:val="single" w:sz="4" w:space="0" w:color="auto"/>
              <w:right w:val="single" w:sz="4" w:space="0" w:color="auto"/>
            </w:tcBorders>
            <w:shd w:val="clear" w:color="000000" w:fill="FFFFFF"/>
            <w:vAlign w:val="center"/>
            <w:hideMark/>
          </w:tcPr>
          <w:p w14:paraId="6130C01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78,9</w:t>
            </w:r>
          </w:p>
        </w:tc>
      </w:tr>
      <w:tr w:rsidR="00AB2BF7" w:rsidRPr="00AB2BF7" w14:paraId="2A35BC2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EF486F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5EB579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59.1.02.00250</w:t>
            </w:r>
          </w:p>
        </w:tc>
        <w:tc>
          <w:tcPr>
            <w:tcW w:w="567" w:type="dxa"/>
            <w:tcBorders>
              <w:top w:val="nil"/>
              <w:left w:val="nil"/>
              <w:bottom w:val="single" w:sz="4" w:space="0" w:color="auto"/>
              <w:right w:val="single" w:sz="4" w:space="0" w:color="auto"/>
            </w:tcBorders>
            <w:shd w:val="clear" w:color="000000" w:fill="FFFFFF"/>
            <w:vAlign w:val="center"/>
            <w:hideMark/>
          </w:tcPr>
          <w:p w14:paraId="308C71B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16F3008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16 425,7</w:t>
            </w:r>
          </w:p>
        </w:tc>
        <w:tc>
          <w:tcPr>
            <w:tcW w:w="1134" w:type="dxa"/>
            <w:tcBorders>
              <w:top w:val="nil"/>
              <w:left w:val="nil"/>
              <w:bottom w:val="single" w:sz="4" w:space="0" w:color="auto"/>
              <w:right w:val="single" w:sz="4" w:space="0" w:color="auto"/>
            </w:tcBorders>
            <w:shd w:val="clear" w:color="000000" w:fill="FFFFFF"/>
            <w:vAlign w:val="center"/>
            <w:hideMark/>
          </w:tcPr>
          <w:p w14:paraId="0367F15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12 952,7</w:t>
            </w:r>
          </w:p>
        </w:tc>
        <w:tc>
          <w:tcPr>
            <w:tcW w:w="1076" w:type="dxa"/>
            <w:tcBorders>
              <w:top w:val="nil"/>
              <w:left w:val="nil"/>
              <w:bottom w:val="single" w:sz="4" w:space="0" w:color="auto"/>
              <w:right w:val="single" w:sz="4" w:space="0" w:color="auto"/>
            </w:tcBorders>
            <w:shd w:val="clear" w:color="000000" w:fill="FFFFFF"/>
            <w:vAlign w:val="center"/>
            <w:hideMark/>
          </w:tcPr>
          <w:p w14:paraId="45A3711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78,9</w:t>
            </w:r>
          </w:p>
        </w:tc>
      </w:tr>
      <w:tr w:rsidR="00AB2BF7" w:rsidRPr="00AB2BF7" w14:paraId="0EDA8794"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A7FB3E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Модернизация системы общего образования</w:t>
            </w:r>
          </w:p>
        </w:tc>
        <w:tc>
          <w:tcPr>
            <w:tcW w:w="1181" w:type="dxa"/>
            <w:tcBorders>
              <w:top w:val="nil"/>
              <w:left w:val="nil"/>
              <w:bottom w:val="single" w:sz="4" w:space="0" w:color="auto"/>
              <w:right w:val="single" w:sz="4" w:space="0" w:color="auto"/>
            </w:tcBorders>
            <w:shd w:val="clear" w:color="000000" w:fill="FFFFFF"/>
            <w:vAlign w:val="center"/>
            <w:hideMark/>
          </w:tcPr>
          <w:p w14:paraId="4025844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59.1.02.10920</w:t>
            </w:r>
          </w:p>
        </w:tc>
        <w:tc>
          <w:tcPr>
            <w:tcW w:w="567" w:type="dxa"/>
            <w:tcBorders>
              <w:top w:val="nil"/>
              <w:left w:val="nil"/>
              <w:bottom w:val="single" w:sz="4" w:space="0" w:color="auto"/>
              <w:right w:val="single" w:sz="4" w:space="0" w:color="auto"/>
            </w:tcBorders>
            <w:shd w:val="clear" w:color="000000" w:fill="FFFFFF"/>
            <w:vAlign w:val="center"/>
            <w:hideMark/>
          </w:tcPr>
          <w:p w14:paraId="7A51609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EF2E91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4 104,2</w:t>
            </w:r>
          </w:p>
        </w:tc>
        <w:tc>
          <w:tcPr>
            <w:tcW w:w="1134" w:type="dxa"/>
            <w:tcBorders>
              <w:top w:val="nil"/>
              <w:left w:val="nil"/>
              <w:bottom w:val="single" w:sz="4" w:space="0" w:color="auto"/>
              <w:right w:val="single" w:sz="4" w:space="0" w:color="auto"/>
            </w:tcBorders>
            <w:shd w:val="clear" w:color="000000" w:fill="FFFFFF"/>
            <w:vAlign w:val="center"/>
            <w:hideMark/>
          </w:tcPr>
          <w:p w14:paraId="67E5747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974,8</w:t>
            </w:r>
          </w:p>
        </w:tc>
        <w:tc>
          <w:tcPr>
            <w:tcW w:w="1076" w:type="dxa"/>
            <w:tcBorders>
              <w:top w:val="nil"/>
              <w:left w:val="nil"/>
              <w:bottom w:val="single" w:sz="4" w:space="0" w:color="auto"/>
              <w:right w:val="single" w:sz="4" w:space="0" w:color="auto"/>
            </w:tcBorders>
            <w:shd w:val="clear" w:color="000000" w:fill="FFFFFF"/>
            <w:vAlign w:val="center"/>
            <w:hideMark/>
          </w:tcPr>
          <w:p w14:paraId="68B1FA4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23,8</w:t>
            </w:r>
          </w:p>
        </w:tc>
      </w:tr>
      <w:tr w:rsidR="00AB2BF7" w:rsidRPr="00AB2BF7" w14:paraId="2BA4026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08FE4D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5B4A44F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59.1.02.10920</w:t>
            </w:r>
          </w:p>
        </w:tc>
        <w:tc>
          <w:tcPr>
            <w:tcW w:w="567" w:type="dxa"/>
            <w:tcBorders>
              <w:top w:val="nil"/>
              <w:left w:val="nil"/>
              <w:bottom w:val="single" w:sz="4" w:space="0" w:color="auto"/>
              <w:right w:val="single" w:sz="4" w:space="0" w:color="auto"/>
            </w:tcBorders>
            <w:shd w:val="clear" w:color="000000" w:fill="FFFFFF"/>
            <w:vAlign w:val="center"/>
            <w:hideMark/>
          </w:tcPr>
          <w:p w14:paraId="4B45DC7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5227249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4 104,2</w:t>
            </w:r>
          </w:p>
        </w:tc>
        <w:tc>
          <w:tcPr>
            <w:tcW w:w="1134" w:type="dxa"/>
            <w:tcBorders>
              <w:top w:val="nil"/>
              <w:left w:val="nil"/>
              <w:bottom w:val="single" w:sz="4" w:space="0" w:color="auto"/>
              <w:right w:val="single" w:sz="4" w:space="0" w:color="auto"/>
            </w:tcBorders>
            <w:shd w:val="clear" w:color="000000" w:fill="FFFFFF"/>
            <w:vAlign w:val="center"/>
            <w:hideMark/>
          </w:tcPr>
          <w:p w14:paraId="42B43FA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974,8</w:t>
            </w:r>
          </w:p>
        </w:tc>
        <w:tc>
          <w:tcPr>
            <w:tcW w:w="1076" w:type="dxa"/>
            <w:tcBorders>
              <w:top w:val="nil"/>
              <w:left w:val="nil"/>
              <w:bottom w:val="single" w:sz="4" w:space="0" w:color="auto"/>
              <w:right w:val="single" w:sz="4" w:space="0" w:color="auto"/>
            </w:tcBorders>
            <w:shd w:val="clear" w:color="000000" w:fill="FFFFFF"/>
            <w:vAlign w:val="center"/>
            <w:hideMark/>
          </w:tcPr>
          <w:p w14:paraId="17FBA2D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23,8</w:t>
            </w:r>
          </w:p>
        </w:tc>
      </w:tr>
      <w:tr w:rsidR="00AB2BF7" w:rsidRPr="00AB2BF7" w14:paraId="7FA74C8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DFC140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организации и проведению мероприятий по благоустройству территорий общеобразовательных организаций</w:t>
            </w:r>
          </w:p>
        </w:tc>
        <w:tc>
          <w:tcPr>
            <w:tcW w:w="1181" w:type="dxa"/>
            <w:tcBorders>
              <w:top w:val="nil"/>
              <w:left w:val="nil"/>
              <w:bottom w:val="single" w:sz="4" w:space="0" w:color="auto"/>
              <w:right w:val="single" w:sz="4" w:space="0" w:color="auto"/>
            </w:tcBorders>
            <w:shd w:val="clear" w:color="auto" w:fill="auto"/>
            <w:vAlign w:val="center"/>
            <w:hideMark/>
          </w:tcPr>
          <w:p w14:paraId="5A98899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w:t>
            </w:r>
            <w:proofErr w:type="gramStart"/>
            <w:r w:rsidRPr="00AB2BF7">
              <w:rPr>
                <w:rFonts w:ascii="Times New Roman" w:eastAsia="Times New Roman" w:hAnsi="Times New Roman" w:cs="Times New Roman"/>
                <w:b/>
                <w:bCs/>
                <w:sz w:val="16"/>
                <w:szCs w:val="16"/>
                <w:lang w:eastAsia="ru-RU"/>
              </w:rPr>
              <w:t>02.S</w:t>
            </w:r>
            <w:proofErr w:type="gramEnd"/>
            <w:r w:rsidRPr="00AB2BF7">
              <w:rPr>
                <w:rFonts w:ascii="Times New Roman" w:eastAsia="Times New Roman" w:hAnsi="Times New Roman" w:cs="Times New Roman"/>
                <w:b/>
                <w:bCs/>
                <w:sz w:val="16"/>
                <w:szCs w:val="16"/>
                <w:lang w:eastAsia="ru-RU"/>
              </w:rPr>
              <w:t>8570</w:t>
            </w:r>
          </w:p>
        </w:tc>
        <w:tc>
          <w:tcPr>
            <w:tcW w:w="567" w:type="dxa"/>
            <w:tcBorders>
              <w:top w:val="nil"/>
              <w:left w:val="nil"/>
              <w:bottom w:val="single" w:sz="4" w:space="0" w:color="auto"/>
              <w:right w:val="single" w:sz="4" w:space="0" w:color="auto"/>
            </w:tcBorders>
            <w:shd w:val="clear" w:color="auto" w:fill="auto"/>
            <w:vAlign w:val="center"/>
            <w:hideMark/>
          </w:tcPr>
          <w:p w14:paraId="28E318C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B3B847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2 083,3</w:t>
            </w:r>
          </w:p>
        </w:tc>
        <w:tc>
          <w:tcPr>
            <w:tcW w:w="1134" w:type="dxa"/>
            <w:tcBorders>
              <w:top w:val="nil"/>
              <w:left w:val="nil"/>
              <w:bottom w:val="single" w:sz="4" w:space="0" w:color="auto"/>
              <w:right w:val="single" w:sz="4" w:space="0" w:color="auto"/>
            </w:tcBorders>
            <w:shd w:val="clear" w:color="000000" w:fill="FFFFFF"/>
            <w:vAlign w:val="center"/>
            <w:hideMark/>
          </w:tcPr>
          <w:p w14:paraId="25554C6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2 083,3</w:t>
            </w:r>
          </w:p>
        </w:tc>
        <w:tc>
          <w:tcPr>
            <w:tcW w:w="1076" w:type="dxa"/>
            <w:tcBorders>
              <w:top w:val="nil"/>
              <w:left w:val="nil"/>
              <w:bottom w:val="single" w:sz="4" w:space="0" w:color="auto"/>
              <w:right w:val="single" w:sz="4" w:space="0" w:color="auto"/>
            </w:tcBorders>
            <w:shd w:val="clear" w:color="000000" w:fill="FFFFFF"/>
            <w:vAlign w:val="center"/>
            <w:hideMark/>
          </w:tcPr>
          <w:p w14:paraId="545FF0D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4B0AC55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02F005A"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auto" w:fill="auto"/>
            <w:vAlign w:val="center"/>
            <w:hideMark/>
          </w:tcPr>
          <w:p w14:paraId="362D508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w:t>
            </w:r>
            <w:proofErr w:type="gramStart"/>
            <w:r w:rsidRPr="00AB2BF7">
              <w:rPr>
                <w:rFonts w:ascii="Times New Roman" w:eastAsia="Times New Roman" w:hAnsi="Times New Roman" w:cs="Times New Roman"/>
                <w:sz w:val="16"/>
                <w:szCs w:val="16"/>
                <w:lang w:eastAsia="ru-RU"/>
              </w:rPr>
              <w:t>02.S</w:t>
            </w:r>
            <w:proofErr w:type="gramEnd"/>
            <w:r w:rsidRPr="00AB2BF7">
              <w:rPr>
                <w:rFonts w:ascii="Times New Roman" w:eastAsia="Times New Roman" w:hAnsi="Times New Roman" w:cs="Times New Roman"/>
                <w:sz w:val="16"/>
                <w:szCs w:val="16"/>
                <w:lang w:eastAsia="ru-RU"/>
              </w:rPr>
              <w:t>8570</w:t>
            </w:r>
          </w:p>
        </w:tc>
        <w:tc>
          <w:tcPr>
            <w:tcW w:w="567" w:type="dxa"/>
            <w:tcBorders>
              <w:top w:val="nil"/>
              <w:left w:val="nil"/>
              <w:bottom w:val="single" w:sz="4" w:space="0" w:color="auto"/>
              <w:right w:val="single" w:sz="4" w:space="0" w:color="auto"/>
            </w:tcBorders>
            <w:shd w:val="clear" w:color="auto" w:fill="auto"/>
            <w:vAlign w:val="center"/>
            <w:hideMark/>
          </w:tcPr>
          <w:p w14:paraId="0377A1C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1F868C3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2 083,3</w:t>
            </w:r>
          </w:p>
        </w:tc>
        <w:tc>
          <w:tcPr>
            <w:tcW w:w="1134" w:type="dxa"/>
            <w:tcBorders>
              <w:top w:val="nil"/>
              <w:left w:val="nil"/>
              <w:bottom w:val="single" w:sz="4" w:space="0" w:color="auto"/>
              <w:right w:val="single" w:sz="4" w:space="0" w:color="auto"/>
            </w:tcBorders>
            <w:shd w:val="clear" w:color="auto" w:fill="auto"/>
            <w:vAlign w:val="center"/>
            <w:hideMark/>
          </w:tcPr>
          <w:p w14:paraId="07BCE40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2 083,3</w:t>
            </w:r>
          </w:p>
        </w:tc>
        <w:tc>
          <w:tcPr>
            <w:tcW w:w="1076" w:type="dxa"/>
            <w:tcBorders>
              <w:top w:val="nil"/>
              <w:left w:val="nil"/>
              <w:bottom w:val="single" w:sz="4" w:space="0" w:color="auto"/>
              <w:right w:val="single" w:sz="4" w:space="0" w:color="auto"/>
            </w:tcBorders>
            <w:shd w:val="clear" w:color="000000" w:fill="FFFFFF"/>
            <w:vAlign w:val="center"/>
            <w:hideMark/>
          </w:tcPr>
          <w:p w14:paraId="7485C60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507D20D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740BF6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"Модернизация системы дополнительного образования»</w:t>
            </w:r>
          </w:p>
        </w:tc>
        <w:tc>
          <w:tcPr>
            <w:tcW w:w="1181" w:type="dxa"/>
            <w:tcBorders>
              <w:top w:val="nil"/>
              <w:left w:val="nil"/>
              <w:bottom w:val="single" w:sz="4" w:space="0" w:color="auto"/>
              <w:right w:val="single" w:sz="4" w:space="0" w:color="auto"/>
            </w:tcBorders>
            <w:shd w:val="clear" w:color="000000" w:fill="FFFFFF"/>
            <w:vAlign w:val="center"/>
            <w:hideMark/>
          </w:tcPr>
          <w:p w14:paraId="09FC438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59.1.03.00000</w:t>
            </w:r>
          </w:p>
        </w:tc>
        <w:tc>
          <w:tcPr>
            <w:tcW w:w="567" w:type="dxa"/>
            <w:tcBorders>
              <w:top w:val="nil"/>
              <w:left w:val="nil"/>
              <w:bottom w:val="single" w:sz="4" w:space="0" w:color="auto"/>
              <w:right w:val="single" w:sz="4" w:space="0" w:color="auto"/>
            </w:tcBorders>
            <w:shd w:val="clear" w:color="000000" w:fill="FFFFFF"/>
            <w:vAlign w:val="center"/>
            <w:hideMark/>
          </w:tcPr>
          <w:p w14:paraId="2DB7CCB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F3467A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187A860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2F75AD1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27895BA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B60E23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Модернизация системы дополнительного образования</w:t>
            </w:r>
          </w:p>
        </w:tc>
        <w:tc>
          <w:tcPr>
            <w:tcW w:w="1181" w:type="dxa"/>
            <w:tcBorders>
              <w:top w:val="nil"/>
              <w:left w:val="nil"/>
              <w:bottom w:val="single" w:sz="4" w:space="0" w:color="auto"/>
              <w:right w:val="single" w:sz="4" w:space="0" w:color="auto"/>
            </w:tcBorders>
            <w:shd w:val="clear" w:color="000000" w:fill="FFFFFF"/>
            <w:vAlign w:val="center"/>
            <w:hideMark/>
          </w:tcPr>
          <w:p w14:paraId="7ED4491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59.1.03.00810</w:t>
            </w:r>
          </w:p>
        </w:tc>
        <w:tc>
          <w:tcPr>
            <w:tcW w:w="567" w:type="dxa"/>
            <w:tcBorders>
              <w:top w:val="nil"/>
              <w:left w:val="nil"/>
              <w:bottom w:val="single" w:sz="4" w:space="0" w:color="auto"/>
              <w:right w:val="single" w:sz="4" w:space="0" w:color="auto"/>
            </w:tcBorders>
            <w:shd w:val="clear" w:color="000000" w:fill="FFFFFF"/>
            <w:vAlign w:val="center"/>
            <w:hideMark/>
          </w:tcPr>
          <w:p w14:paraId="3104551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E42131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17E29C1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6B89FBA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2723643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B8E6298"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069594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59.1.03.00810</w:t>
            </w:r>
          </w:p>
        </w:tc>
        <w:tc>
          <w:tcPr>
            <w:tcW w:w="567" w:type="dxa"/>
            <w:tcBorders>
              <w:top w:val="nil"/>
              <w:left w:val="nil"/>
              <w:bottom w:val="single" w:sz="4" w:space="0" w:color="auto"/>
              <w:right w:val="single" w:sz="4" w:space="0" w:color="auto"/>
            </w:tcBorders>
            <w:shd w:val="clear" w:color="000000" w:fill="FFFFFF"/>
            <w:vAlign w:val="center"/>
            <w:hideMark/>
          </w:tcPr>
          <w:p w14:paraId="6491EC0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4D17B09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20DE6AF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FBB7FD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0B8659C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3C7A1E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«Выявление и поддержка одаренных детей»</w:t>
            </w:r>
          </w:p>
        </w:tc>
        <w:tc>
          <w:tcPr>
            <w:tcW w:w="1181" w:type="dxa"/>
            <w:tcBorders>
              <w:top w:val="nil"/>
              <w:left w:val="nil"/>
              <w:bottom w:val="single" w:sz="4" w:space="0" w:color="auto"/>
              <w:right w:val="single" w:sz="4" w:space="0" w:color="auto"/>
            </w:tcBorders>
            <w:shd w:val="clear" w:color="000000" w:fill="FFFFFF"/>
            <w:vAlign w:val="center"/>
            <w:hideMark/>
          </w:tcPr>
          <w:p w14:paraId="6C9A657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59.1.04.00000</w:t>
            </w:r>
          </w:p>
        </w:tc>
        <w:tc>
          <w:tcPr>
            <w:tcW w:w="567" w:type="dxa"/>
            <w:tcBorders>
              <w:top w:val="nil"/>
              <w:left w:val="nil"/>
              <w:bottom w:val="single" w:sz="4" w:space="0" w:color="auto"/>
              <w:right w:val="single" w:sz="4" w:space="0" w:color="auto"/>
            </w:tcBorders>
            <w:shd w:val="clear" w:color="000000" w:fill="FFFFFF"/>
            <w:vAlign w:val="center"/>
            <w:hideMark/>
          </w:tcPr>
          <w:p w14:paraId="7A347F6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B09146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285,1</w:t>
            </w:r>
          </w:p>
        </w:tc>
        <w:tc>
          <w:tcPr>
            <w:tcW w:w="1134" w:type="dxa"/>
            <w:tcBorders>
              <w:top w:val="nil"/>
              <w:left w:val="nil"/>
              <w:bottom w:val="single" w:sz="4" w:space="0" w:color="auto"/>
              <w:right w:val="single" w:sz="4" w:space="0" w:color="auto"/>
            </w:tcBorders>
            <w:shd w:val="clear" w:color="000000" w:fill="FFFFFF"/>
            <w:vAlign w:val="center"/>
            <w:hideMark/>
          </w:tcPr>
          <w:p w14:paraId="36604F8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12,5</w:t>
            </w:r>
          </w:p>
        </w:tc>
        <w:tc>
          <w:tcPr>
            <w:tcW w:w="1076" w:type="dxa"/>
            <w:tcBorders>
              <w:top w:val="nil"/>
              <w:left w:val="nil"/>
              <w:bottom w:val="single" w:sz="4" w:space="0" w:color="auto"/>
              <w:right w:val="single" w:sz="4" w:space="0" w:color="auto"/>
            </w:tcBorders>
            <w:shd w:val="clear" w:color="000000" w:fill="FFFFFF"/>
            <w:vAlign w:val="center"/>
            <w:hideMark/>
          </w:tcPr>
          <w:p w14:paraId="27D759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4,4</w:t>
            </w:r>
          </w:p>
        </w:tc>
      </w:tr>
      <w:tr w:rsidR="00AB2BF7" w:rsidRPr="00AB2BF7" w14:paraId="41139F7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C2F66C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Выявление и поддержка одаренных детей</w:t>
            </w:r>
          </w:p>
        </w:tc>
        <w:tc>
          <w:tcPr>
            <w:tcW w:w="1181" w:type="dxa"/>
            <w:tcBorders>
              <w:top w:val="nil"/>
              <w:left w:val="nil"/>
              <w:bottom w:val="single" w:sz="4" w:space="0" w:color="auto"/>
              <w:right w:val="single" w:sz="4" w:space="0" w:color="auto"/>
            </w:tcBorders>
            <w:shd w:val="clear" w:color="000000" w:fill="FFFFFF"/>
            <w:vAlign w:val="center"/>
            <w:hideMark/>
          </w:tcPr>
          <w:p w14:paraId="0187F78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59.1.04.00260</w:t>
            </w:r>
          </w:p>
        </w:tc>
        <w:tc>
          <w:tcPr>
            <w:tcW w:w="567" w:type="dxa"/>
            <w:tcBorders>
              <w:top w:val="nil"/>
              <w:left w:val="nil"/>
              <w:bottom w:val="single" w:sz="4" w:space="0" w:color="auto"/>
              <w:right w:val="single" w:sz="4" w:space="0" w:color="auto"/>
            </w:tcBorders>
            <w:shd w:val="clear" w:color="000000" w:fill="FFFFFF"/>
            <w:vAlign w:val="center"/>
            <w:hideMark/>
          </w:tcPr>
          <w:p w14:paraId="582FD83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E85F46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285,1</w:t>
            </w:r>
          </w:p>
        </w:tc>
        <w:tc>
          <w:tcPr>
            <w:tcW w:w="1134" w:type="dxa"/>
            <w:tcBorders>
              <w:top w:val="nil"/>
              <w:left w:val="nil"/>
              <w:bottom w:val="single" w:sz="4" w:space="0" w:color="auto"/>
              <w:right w:val="single" w:sz="4" w:space="0" w:color="auto"/>
            </w:tcBorders>
            <w:shd w:val="clear" w:color="000000" w:fill="FFFFFF"/>
            <w:vAlign w:val="center"/>
            <w:hideMark/>
          </w:tcPr>
          <w:p w14:paraId="33FE94A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12,5</w:t>
            </w:r>
          </w:p>
        </w:tc>
        <w:tc>
          <w:tcPr>
            <w:tcW w:w="1076" w:type="dxa"/>
            <w:tcBorders>
              <w:top w:val="nil"/>
              <w:left w:val="nil"/>
              <w:bottom w:val="single" w:sz="4" w:space="0" w:color="auto"/>
              <w:right w:val="single" w:sz="4" w:space="0" w:color="auto"/>
            </w:tcBorders>
            <w:shd w:val="clear" w:color="000000" w:fill="FFFFFF"/>
            <w:vAlign w:val="center"/>
            <w:hideMark/>
          </w:tcPr>
          <w:p w14:paraId="48996DB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4,4</w:t>
            </w:r>
          </w:p>
        </w:tc>
      </w:tr>
      <w:tr w:rsidR="00AB2BF7" w:rsidRPr="00AB2BF7" w14:paraId="176C7BB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8D852D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DEFFDE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59.1.04.00260</w:t>
            </w:r>
          </w:p>
        </w:tc>
        <w:tc>
          <w:tcPr>
            <w:tcW w:w="567" w:type="dxa"/>
            <w:tcBorders>
              <w:top w:val="nil"/>
              <w:left w:val="nil"/>
              <w:bottom w:val="single" w:sz="4" w:space="0" w:color="auto"/>
              <w:right w:val="single" w:sz="4" w:space="0" w:color="auto"/>
            </w:tcBorders>
            <w:shd w:val="clear" w:color="000000" w:fill="FFFFFF"/>
            <w:vAlign w:val="center"/>
            <w:hideMark/>
          </w:tcPr>
          <w:p w14:paraId="4AECF01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7EC3ACB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285,1</w:t>
            </w:r>
          </w:p>
        </w:tc>
        <w:tc>
          <w:tcPr>
            <w:tcW w:w="1134" w:type="dxa"/>
            <w:tcBorders>
              <w:top w:val="nil"/>
              <w:left w:val="nil"/>
              <w:bottom w:val="single" w:sz="4" w:space="0" w:color="auto"/>
              <w:right w:val="single" w:sz="4" w:space="0" w:color="auto"/>
            </w:tcBorders>
            <w:shd w:val="clear" w:color="000000" w:fill="FFFFFF"/>
            <w:vAlign w:val="center"/>
            <w:hideMark/>
          </w:tcPr>
          <w:p w14:paraId="33C7080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12,5</w:t>
            </w:r>
          </w:p>
        </w:tc>
        <w:tc>
          <w:tcPr>
            <w:tcW w:w="1076" w:type="dxa"/>
            <w:tcBorders>
              <w:top w:val="nil"/>
              <w:left w:val="nil"/>
              <w:bottom w:val="single" w:sz="4" w:space="0" w:color="auto"/>
              <w:right w:val="single" w:sz="4" w:space="0" w:color="auto"/>
            </w:tcBorders>
            <w:shd w:val="clear" w:color="000000" w:fill="FFFFFF"/>
            <w:vAlign w:val="center"/>
            <w:hideMark/>
          </w:tcPr>
          <w:p w14:paraId="758C036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4,4</w:t>
            </w:r>
          </w:p>
        </w:tc>
      </w:tr>
      <w:tr w:rsidR="00AB2BF7" w:rsidRPr="00AB2BF7" w14:paraId="4641493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7D2CC8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"Капитальные вложения в объекты муниципальной собственности"</w:t>
            </w:r>
          </w:p>
        </w:tc>
        <w:tc>
          <w:tcPr>
            <w:tcW w:w="1181" w:type="dxa"/>
            <w:tcBorders>
              <w:top w:val="nil"/>
              <w:left w:val="nil"/>
              <w:bottom w:val="single" w:sz="4" w:space="0" w:color="auto"/>
              <w:right w:val="single" w:sz="4" w:space="0" w:color="auto"/>
            </w:tcBorders>
            <w:shd w:val="clear" w:color="000000" w:fill="FFFFFF"/>
            <w:vAlign w:val="center"/>
            <w:hideMark/>
          </w:tcPr>
          <w:p w14:paraId="2CFE62D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59.1.05.00000</w:t>
            </w:r>
          </w:p>
        </w:tc>
        <w:tc>
          <w:tcPr>
            <w:tcW w:w="567" w:type="dxa"/>
            <w:tcBorders>
              <w:top w:val="nil"/>
              <w:left w:val="nil"/>
              <w:bottom w:val="single" w:sz="4" w:space="0" w:color="auto"/>
              <w:right w:val="single" w:sz="4" w:space="0" w:color="auto"/>
            </w:tcBorders>
            <w:shd w:val="clear" w:color="000000" w:fill="FFFFFF"/>
            <w:vAlign w:val="center"/>
            <w:hideMark/>
          </w:tcPr>
          <w:p w14:paraId="3621AFB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55FA7E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01B8EBE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2E3F1CD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48AF910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1A33BF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Капитальные вложения в объекты муниципальной собственности</w:t>
            </w:r>
          </w:p>
        </w:tc>
        <w:tc>
          <w:tcPr>
            <w:tcW w:w="1181" w:type="dxa"/>
            <w:tcBorders>
              <w:top w:val="nil"/>
              <w:left w:val="nil"/>
              <w:bottom w:val="single" w:sz="4" w:space="0" w:color="auto"/>
              <w:right w:val="single" w:sz="4" w:space="0" w:color="auto"/>
            </w:tcBorders>
            <w:shd w:val="clear" w:color="000000" w:fill="FFFFFF"/>
            <w:vAlign w:val="center"/>
            <w:hideMark/>
          </w:tcPr>
          <w:p w14:paraId="7E40634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59.1.05.00280</w:t>
            </w:r>
          </w:p>
        </w:tc>
        <w:tc>
          <w:tcPr>
            <w:tcW w:w="567" w:type="dxa"/>
            <w:tcBorders>
              <w:top w:val="nil"/>
              <w:left w:val="nil"/>
              <w:bottom w:val="single" w:sz="4" w:space="0" w:color="auto"/>
              <w:right w:val="single" w:sz="4" w:space="0" w:color="auto"/>
            </w:tcBorders>
            <w:shd w:val="clear" w:color="000000" w:fill="FFFFFF"/>
            <w:vAlign w:val="center"/>
            <w:hideMark/>
          </w:tcPr>
          <w:p w14:paraId="072D478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F1DCA7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64EC97C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6386E29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7C3D14A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25B68A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57CB71F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59.1.05.00280</w:t>
            </w:r>
          </w:p>
        </w:tc>
        <w:tc>
          <w:tcPr>
            <w:tcW w:w="567" w:type="dxa"/>
            <w:tcBorders>
              <w:top w:val="nil"/>
              <w:left w:val="nil"/>
              <w:bottom w:val="single" w:sz="4" w:space="0" w:color="auto"/>
              <w:right w:val="single" w:sz="4" w:space="0" w:color="auto"/>
            </w:tcBorders>
            <w:shd w:val="clear" w:color="000000" w:fill="FFFFFF"/>
            <w:vAlign w:val="center"/>
            <w:hideMark/>
          </w:tcPr>
          <w:p w14:paraId="32E0D92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76F718E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0084876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774A662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2E19933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E4DF1B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"Расходные обязательства на обеспечение бесплатным двухразовым питанием детей с ограниченными возможностями здоровья, обучающихся в муниципальных образовательных организациях"</w:t>
            </w:r>
          </w:p>
        </w:tc>
        <w:tc>
          <w:tcPr>
            <w:tcW w:w="1181" w:type="dxa"/>
            <w:tcBorders>
              <w:top w:val="nil"/>
              <w:left w:val="nil"/>
              <w:bottom w:val="single" w:sz="4" w:space="0" w:color="auto"/>
              <w:right w:val="single" w:sz="4" w:space="0" w:color="auto"/>
            </w:tcBorders>
            <w:shd w:val="clear" w:color="000000" w:fill="FFFFFF"/>
            <w:vAlign w:val="center"/>
            <w:hideMark/>
          </w:tcPr>
          <w:p w14:paraId="1F3E78A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59.1.06.00000</w:t>
            </w:r>
          </w:p>
        </w:tc>
        <w:tc>
          <w:tcPr>
            <w:tcW w:w="567" w:type="dxa"/>
            <w:tcBorders>
              <w:top w:val="nil"/>
              <w:left w:val="nil"/>
              <w:bottom w:val="single" w:sz="4" w:space="0" w:color="auto"/>
              <w:right w:val="single" w:sz="4" w:space="0" w:color="auto"/>
            </w:tcBorders>
            <w:shd w:val="clear" w:color="000000" w:fill="FFFFFF"/>
            <w:vAlign w:val="center"/>
            <w:hideMark/>
          </w:tcPr>
          <w:p w14:paraId="3AA79EF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B89828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1 876,9</w:t>
            </w:r>
          </w:p>
        </w:tc>
        <w:tc>
          <w:tcPr>
            <w:tcW w:w="1134" w:type="dxa"/>
            <w:tcBorders>
              <w:top w:val="nil"/>
              <w:left w:val="nil"/>
              <w:bottom w:val="single" w:sz="4" w:space="0" w:color="auto"/>
              <w:right w:val="single" w:sz="4" w:space="0" w:color="auto"/>
            </w:tcBorders>
            <w:shd w:val="clear" w:color="000000" w:fill="FFFFFF"/>
            <w:vAlign w:val="center"/>
            <w:hideMark/>
          </w:tcPr>
          <w:p w14:paraId="756256D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978,8</w:t>
            </w:r>
          </w:p>
        </w:tc>
        <w:tc>
          <w:tcPr>
            <w:tcW w:w="1076" w:type="dxa"/>
            <w:tcBorders>
              <w:top w:val="nil"/>
              <w:left w:val="nil"/>
              <w:bottom w:val="single" w:sz="4" w:space="0" w:color="auto"/>
              <w:right w:val="single" w:sz="4" w:space="0" w:color="auto"/>
            </w:tcBorders>
            <w:shd w:val="clear" w:color="000000" w:fill="FFFFFF"/>
            <w:vAlign w:val="center"/>
            <w:hideMark/>
          </w:tcPr>
          <w:p w14:paraId="58AADE2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w:t>
            </w:r>
          </w:p>
        </w:tc>
      </w:tr>
      <w:tr w:rsidR="00AB2BF7" w:rsidRPr="00AB2BF7" w14:paraId="698CA4D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630F03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Расходные обязательства на обеспечение бесплатным двухразовым питанием детей с ограниченными возможностями здоровья, обучающихся в муниципальных образовательных организациях</w:t>
            </w:r>
          </w:p>
        </w:tc>
        <w:tc>
          <w:tcPr>
            <w:tcW w:w="1181" w:type="dxa"/>
            <w:tcBorders>
              <w:top w:val="nil"/>
              <w:left w:val="nil"/>
              <w:bottom w:val="single" w:sz="4" w:space="0" w:color="auto"/>
              <w:right w:val="single" w:sz="4" w:space="0" w:color="auto"/>
            </w:tcBorders>
            <w:shd w:val="clear" w:color="000000" w:fill="FFFFFF"/>
            <w:vAlign w:val="center"/>
            <w:hideMark/>
          </w:tcPr>
          <w:p w14:paraId="3E7CE61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w:t>
            </w:r>
            <w:proofErr w:type="gramStart"/>
            <w:r w:rsidRPr="00AB2BF7">
              <w:rPr>
                <w:rFonts w:ascii="Times New Roman" w:eastAsia="Times New Roman" w:hAnsi="Times New Roman" w:cs="Times New Roman"/>
                <w:b/>
                <w:bCs/>
                <w:sz w:val="16"/>
                <w:szCs w:val="16"/>
                <w:lang w:eastAsia="ru-RU"/>
              </w:rPr>
              <w:t>06.S</w:t>
            </w:r>
            <w:proofErr w:type="gramEnd"/>
            <w:r w:rsidRPr="00AB2BF7">
              <w:rPr>
                <w:rFonts w:ascii="Times New Roman" w:eastAsia="Times New Roman" w:hAnsi="Times New Roman" w:cs="Times New Roman"/>
                <w:b/>
                <w:bCs/>
                <w:sz w:val="16"/>
                <w:szCs w:val="16"/>
                <w:lang w:eastAsia="ru-RU"/>
              </w:rPr>
              <w:t>7620</w:t>
            </w:r>
          </w:p>
        </w:tc>
        <w:tc>
          <w:tcPr>
            <w:tcW w:w="567" w:type="dxa"/>
            <w:tcBorders>
              <w:top w:val="nil"/>
              <w:left w:val="nil"/>
              <w:bottom w:val="single" w:sz="4" w:space="0" w:color="auto"/>
              <w:right w:val="single" w:sz="4" w:space="0" w:color="auto"/>
            </w:tcBorders>
            <w:shd w:val="clear" w:color="000000" w:fill="FFFFFF"/>
            <w:vAlign w:val="center"/>
            <w:hideMark/>
          </w:tcPr>
          <w:p w14:paraId="589303D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B0693D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1 876,9</w:t>
            </w:r>
          </w:p>
        </w:tc>
        <w:tc>
          <w:tcPr>
            <w:tcW w:w="1134" w:type="dxa"/>
            <w:tcBorders>
              <w:top w:val="nil"/>
              <w:left w:val="nil"/>
              <w:bottom w:val="single" w:sz="4" w:space="0" w:color="auto"/>
              <w:right w:val="single" w:sz="4" w:space="0" w:color="auto"/>
            </w:tcBorders>
            <w:shd w:val="clear" w:color="000000" w:fill="FFFFFF"/>
            <w:vAlign w:val="center"/>
            <w:hideMark/>
          </w:tcPr>
          <w:p w14:paraId="66625EF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978,8</w:t>
            </w:r>
          </w:p>
        </w:tc>
        <w:tc>
          <w:tcPr>
            <w:tcW w:w="1076" w:type="dxa"/>
            <w:tcBorders>
              <w:top w:val="nil"/>
              <w:left w:val="nil"/>
              <w:bottom w:val="single" w:sz="4" w:space="0" w:color="auto"/>
              <w:right w:val="single" w:sz="4" w:space="0" w:color="auto"/>
            </w:tcBorders>
            <w:shd w:val="clear" w:color="000000" w:fill="FFFFFF"/>
            <w:vAlign w:val="center"/>
            <w:hideMark/>
          </w:tcPr>
          <w:p w14:paraId="66E13A7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52,1</w:t>
            </w:r>
          </w:p>
        </w:tc>
      </w:tr>
      <w:tr w:rsidR="00AB2BF7" w:rsidRPr="00AB2BF7" w14:paraId="2F87BDA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39BF1F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209E7D3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w:t>
            </w:r>
            <w:proofErr w:type="gramStart"/>
            <w:r w:rsidRPr="00AB2BF7">
              <w:rPr>
                <w:rFonts w:ascii="Times New Roman" w:eastAsia="Times New Roman" w:hAnsi="Times New Roman" w:cs="Times New Roman"/>
                <w:sz w:val="16"/>
                <w:szCs w:val="16"/>
                <w:lang w:eastAsia="ru-RU"/>
              </w:rPr>
              <w:t>06.S</w:t>
            </w:r>
            <w:proofErr w:type="gramEnd"/>
            <w:r w:rsidRPr="00AB2BF7">
              <w:rPr>
                <w:rFonts w:ascii="Times New Roman" w:eastAsia="Times New Roman" w:hAnsi="Times New Roman" w:cs="Times New Roman"/>
                <w:sz w:val="16"/>
                <w:szCs w:val="16"/>
                <w:lang w:eastAsia="ru-RU"/>
              </w:rPr>
              <w:t>7620</w:t>
            </w:r>
          </w:p>
        </w:tc>
        <w:tc>
          <w:tcPr>
            <w:tcW w:w="567" w:type="dxa"/>
            <w:tcBorders>
              <w:top w:val="nil"/>
              <w:left w:val="nil"/>
              <w:bottom w:val="single" w:sz="4" w:space="0" w:color="auto"/>
              <w:right w:val="single" w:sz="4" w:space="0" w:color="auto"/>
            </w:tcBorders>
            <w:shd w:val="clear" w:color="000000" w:fill="FFFFFF"/>
            <w:vAlign w:val="center"/>
            <w:hideMark/>
          </w:tcPr>
          <w:p w14:paraId="7B36F48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064F024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1 876,9</w:t>
            </w:r>
          </w:p>
        </w:tc>
        <w:tc>
          <w:tcPr>
            <w:tcW w:w="1134" w:type="dxa"/>
            <w:tcBorders>
              <w:top w:val="nil"/>
              <w:left w:val="nil"/>
              <w:bottom w:val="single" w:sz="4" w:space="0" w:color="auto"/>
              <w:right w:val="single" w:sz="4" w:space="0" w:color="auto"/>
            </w:tcBorders>
            <w:shd w:val="clear" w:color="000000" w:fill="FFFFFF"/>
            <w:vAlign w:val="center"/>
            <w:hideMark/>
          </w:tcPr>
          <w:p w14:paraId="2017631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978,8</w:t>
            </w:r>
          </w:p>
        </w:tc>
        <w:tc>
          <w:tcPr>
            <w:tcW w:w="1076" w:type="dxa"/>
            <w:tcBorders>
              <w:top w:val="nil"/>
              <w:left w:val="nil"/>
              <w:bottom w:val="single" w:sz="4" w:space="0" w:color="auto"/>
              <w:right w:val="single" w:sz="4" w:space="0" w:color="auto"/>
            </w:tcBorders>
            <w:shd w:val="clear" w:color="000000" w:fill="FFFFFF"/>
            <w:vAlign w:val="center"/>
            <w:hideMark/>
          </w:tcPr>
          <w:p w14:paraId="3C41488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52,1</w:t>
            </w:r>
          </w:p>
        </w:tc>
      </w:tr>
      <w:tr w:rsidR="00AB2BF7" w:rsidRPr="00AB2BF7" w14:paraId="0FEDF29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583975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w:t>
            </w:r>
            <w:proofErr w:type="spellStart"/>
            <w:r w:rsidRPr="00AB2BF7">
              <w:rPr>
                <w:rFonts w:ascii="Times New Roman" w:eastAsia="Times New Roman" w:hAnsi="Times New Roman" w:cs="Times New Roman"/>
                <w:b/>
                <w:bCs/>
                <w:sz w:val="16"/>
                <w:szCs w:val="16"/>
                <w:lang w:eastAsia="ru-RU"/>
              </w:rPr>
              <w:t>Софинансирование</w:t>
            </w:r>
            <w:proofErr w:type="spellEnd"/>
            <w:r w:rsidRPr="00AB2BF7">
              <w:rPr>
                <w:rFonts w:ascii="Times New Roman" w:eastAsia="Times New Roman" w:hAnsi="Times New Roman" w:cs="Times New Roman"/>
                <w:b/>
                <w:bCs/>
                <w:sz w:val="16"/>
                <w:szCs w:val="16"/>
                <w:lang w:eastAsia="ru-RU"/>
              </w:rPr>
              <w:t xml:space="preserve"> мероприятий по благоустройству территорий дошкольных образовательных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2452D9F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59.1.28.00000</w:t>
            </w:r>
          </w:p>
        </w:tc>
        <w:tc>
          <w:tcPr>
            <w:tcW w:w="567" w:type="dxa"/>
            <w:tcBorders>
              <w:top w:val="nil"/>
              <w:left w:val="nil"/>
              <w:bottom w:val="single" w:sz="4" w:space="0" w:color="auto"/>
              <w:right w:val="single" w:sz="4" w:space="0" w:color="auto"/>
            </w:tcBorders>
            <w:shd w:val="clear" w:color="000000" w:fill="FFFFFF"/>
            <w:vAlign w:val="center"/>
            <w:hideMark/>
          </w:tcPr>
          <w:p w14:paraId="198103B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57870A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2 000,0</w:t>
            </w:r>
          </w:p>
        </w:tc>
        <w:tc>
          <w:tcPr>
            <w:tcW w:w="1134" w:type="dxa"/>
            <w:tcBorders>
              <w:top w:val="nil"/>
              <w:left w:val="nil"/>
              <w:bottom w:val="single" w:sz="4" w:space="0" w:color="auto"/>
              <w:right w:val="single" w:sz="4" w:space="0" w:color="auto"/>
            </w:tcBorders>
            <w:shd w:val="clear" w:color="auto" w:fill="auto"/>
            <w:vAlign w:val="center"/>
            <w:hideMark/>
          </w:tcPr>
          <w:p w14:paraId="7886831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2 000,0</w:t>
            </w:r>
          </w:p>
        </w:tc>
        <w:tc>
          <w:tcPr>
            <w:tcW w:w="1076" w:type="dxa"/>
            <w:tcBorders>
              <w:top w:val="nil"/>
              <w:left w:val="nil"/>
              <w:bottom w:val="single" w:sz="4" w:space="0" w:color="auto"/>
              <w:right w:val="single" w:sz="4" w:space="0" w:color="auto"/>
            </w:tcBorders>
            <w:shd w:val="clear" w:color="000000" w:fill="FFFFFF"/>
            <w:vAlign w:val="center"/>
            <w:hideMark/>
          </w:tcPr>
          <w:p w14:paraId="5B60140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2F15C7F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68069B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proofErr w:type="spellStart"/>
            <w:r w:rsidRPr="00AB2BF7">
              <w:rPr>
                <w:rFonts w:ascii="Times New Roman" w:eastAsia="Times New Roman" w:hAnsi="Times New Roman" w:cs="Times New Roman"/>
                <w:sz w:val="16"/>
                <w:szCs w:val="16"/>
                <w:lang w:eastAsia="ru-RU"/>
              </w:rPr>
              <w:t>Софинансирование</w:t>
            </w:r>
            <w:proofErr w:type="spellEnd"/>
            <w:r w:rsidRPr="00AB2BF7">
              <w:rPr>
                <w:rFonts w:ascii="Times New Roman" w:eastAsia="Times New Roman" w:hAnsi="Times New Roman" w:cs="Times New Roman"/>
                <w:sz w:val="16"/>
                <w:szCs w:val="16"/>
                <w:lang w:eastAsia="ru-RU"/>
              </w:rPr>
              <w:t xml:space="preserve"> мероприятий по благоустройству территорий дошкольных образовательных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776469A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w:t>
            </w:r>
            <w:proofErr w:type="gramStart"/>
            <w:r w:rsidRPr="00AB2BF7">
              <w:rPr>
                <w:rFonts w:ascii="Times New Roman" w:eastAsia="Times New Roman" w:hAnsi="Times New Roman" w:cs="Times New Roman"/>
                <w:sz w:val="16"/>
                <w:szCs w:val="16"/>
                <w:lang w:eastAsia="ru-RU"/>
              </w:rPr>
              <w:t>28.S</w:t>
            </w:r>
            <w:proofErr w:type="gramEnd"/>
            <w:r w:rsidRPr="00AB2BF7">
              <w:rPr>
                <w:rFonts w:ascii="Times New Roman" w:eastAsia="Times New Roman" w:hAnsi="Times New Roman" w:cs="Times New Roman"/>
                <w:sz w:val="16"/>
                <w:szCs w:val="16"/>
                <w:lang w:eastAsia="ru-RU"/>
              </w:rPr>
              <w:t>7650</w:t>
            </w:r>
          </w:p>
        </w:tc>
        <w:tc>
          <w:tcPr>
            <w:tcW w:w="567" w:type="dxa"/>
            <w:tcBorders>
              <w:top w:val="nil"/>
              <w:left w:val="nil"/>
              <w:bottom w:val="single" w:sz="4" w:space="0" w:color="auto"/>
              <w:right w:val="single" w:sz="4" w:space="0" w:color="auto"/>
            </w:tcBorders>
            <w:shd w:val="clear" w:color="000000" w:fill="FFFFFF"/>
            <w:vAlign w:val="center"/>
            <w:hideMark/>
          </w:tcPr>
          <w:p w14:paraId="6236BD4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90940A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2 000,0</w:t>
            </w:r>
          </w:p>
        </w:tc>
        <w:tc>
          <w:tcPr>
            <w:tcW w:w="1134" w:type="dxa"/>
            <w:tcBorders>
              <w:top w:val="nil"/>
              <w:left w:val="nil"/>
              <w:bottom w:val="single" w:sz="4" w:space="0" w:color="auto"/>
              <w:right w:val="single" w:sz="4" w:space="0" w:color="auto"/>
            </w:tcBorders>
            <w:shd w:val="clear" w:color="auto" w:fill="auto"/>
            <w:vAlign w:val="center"/>
            <w:hideMark/>
          </w:tcPr>
          <w:p w14:paraId="23027FB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2 000,0</w:t>
            </w:r>
          </w:p>
        </w:tc>
        <w:tc>
          <w:tcPr>
            <w:tcW w:w="1076" w:type="dxa"/>
            <w:tcBorders>
              <w:top w:val="nil"/>
              <w:left w:val="nil"/>
              <w:bottom w:val="single" w:sz="4" w:space="0" w:color="auto"/>
              <w:right w:val="single" w:sz="4" w:space="0" w:color="auto"/>
            </w:tcBorders>
            <w:shd w:val="clear" w:color="000000" w:fill="FFFFFF"/>
            <w:vAlign w:val="center"/>
            <w:hideMark/>
          </w:tcPr>
          <w:p w14:paraId="31EB688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5B5D936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1A59FDA"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79F26CD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59.1.</w:t>
            </w:r>
            <w:proofErr w:type="gramStart"/>
            <w:r w:rsidRPr="00AB2BF7">
              <w:rPr>
                <w:rFonts w:ascii="Times New Roman" w:eastAsia="Times New Roman" w:hAnsi="Times New Roman" w:cs="Times New Roman"/>
                <w:sz w:val="16"/>
                <w:szCs w:val="16"/>
                <w:lang w:eastAsia="ru-RU"/>
              </w:rPr>
              <w:t>28.S</w:t>
            </w:r>
            <w:proofErr w:type="gramEnd"/>
            <w:r w:rsidRPr="00AB2BF7">
              <w:rPr>
                <w:rFonts w:ascii="Times New Roman" w:eastAsia="Times New Roman" w:hAnsi="Times New Roman" w:cs="Times New Roman"/>
                <w:sz w:val="16"/>
                <w:szCs w:val="16"/>
                <w:lang w:eastAsia="ru-RU"/>
              </w:rPr>
              <w:t>7650</w:t>
            </w:r>
          </w:p>
        </w:tc>
        <w:tc>
          <w:tcPr>
            <w:tcW w:w="567" w:type="dxa"/>
            <w:tcBorders>
              <w:top w:val="nil"/>
              <w:left w:val="nil"/>
              <w:bottom w:val="single" w:sz="4" w:space="0" w:color="auto"/>
              <w:right w:val="single" w:sz="4" w:space="0" w:color="auto"/>
            </w:tcBorders>
            <w:shd w:val="clear" w:color="000000" w:fill="FFFFFF"/>
            <w:vAlign w:val="center"/>
            <w:hideMark/>
          </w:tcPr>
          <w:p w14:paraId="6445B39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auto" w:fill="auto"/>
            <w:vAlign w:val="center"/>
            <w:hideMark/>
          </w:tcPr>
          <w:p w14:paraId="6107991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2 000,0</w:t>
            </w:r>
          </w:p>
        </w:tc>
        <w:tc>
          <w:tcPr>
            <w:tcW w:w="1134" w:type="dxa"/>
            <w:tcBorders>
              <w:top w:val="nil"/>
              <w:left w:val="nil"/>
              <w:bottom w:val="single" w:sz="4" w:space="0" w:color="auto"/>
              <w:right w:val="single" w:sz="4" w:space="0" w:color="auto"/>
            </w:tcBorders>
            <w:shd w:val="clear" w:color="auto" w:fill="auto"/>
            <w:vAlign w:val="center"/>
            <w:hideMark/>
          </w:tcPr>
          <w:p w14:paraId="7B8832F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2 000,0</w:t>
            </w:r>
          </w:p>
        </w:tc>
        <w:tc>
          <w:tcPr>
            <w:tcW w:w="1076" w:type="dxa"/>
            <w:tcBorders>
              <w:top w:val="nil"/>
              <w:left w:val="nil"/>
              <w:bottom w:val="single" w:sz="4" w:space="0" w:color="auto"/>
              <w:right w:val="single" w:sz="4" w:space="0" w:color="auto"/>
            </w:tcBorders>
            <w:shd w:val="clear" w:color="000000" w:fill="FFFFFF"/>
            <w:vAlign w:val="center"/>
            <w:hideMark/>
          </w:tcPr>
          <w:p w14:paraId="3318D98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0870E37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FED2A0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"Развитие системы защиты прав детей"</w:t>
            </w:r>
          </w:p>
        </w:tc>
        <w:tc>
          <w:tcPr>
            <w:tcW w:w="1181" w:type="dxa"/>
            <w:tcBorders>
              <w:top w:val="nil"/>
              <w:left w:val="nil"/>
              <w:bottom w:val="single" w:sz="4" w:space="0" w:color="auto"/>
              <w:right w:val="single" w:sz="4" w:space="0" w:color="auto"/>
            </w:tcBorders>
            <w:shd w:val="clear" w:color="000000" w:fill="FFFFFF"/>
            <w:vAlign w:val="center"/>
            <w:hideMark/>
          </w:tcPr>
          <w:p w14:paraId="3871B37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59.2.00.00000</w:t>
            </w:r>
          </w:p>
        </w:tc>
        <w:tc>
          <w:tcPr>
            <w:tcW w:w="567" w:type="dxa"/>
            <w:tcBorders>
              <w:top w:val="nil"/>
              <w:left w:val="nil"/>
              <w:bottom w:val="single" w:sz="4" w:space="0" w:color="auto"/>
              <w:right w:val="single" w:sz="4" w:space="0" w:color="auto"/>
            </w:tcBorders>
            <w:shd w:val="clear" w:color="000000" w:fill="FFFFFF"/>
            <w:vAlign w:val="center"/>
            <w:hideMark/>
          </w:tcPr>
          <w:p w14:paraId="7CFFD30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D4F566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1 939,3</w:t>
            </w:r>
          </w:p>
        </w:tc>
        <w:tc>
          <w:tcPr>
            <w:tcW w:w="1134" w:type="dxa"/>
            <w:tcBorders>
              <w:top w:val="nil"/>
              <w:left w:val="nil"/>
              <w:bottom w:val="single" w:sz="4" w:space="0" w:color="auto"/>
              <w:right w:val="single" w:sz="4" w:space="0" w:color="auto"/>
            </w:tcBorders>
            <w:shd w:val="clear" w:color="000000" w:fill="FFFFFF"/>
            <w:vAlign w:val="center"/>
            <w:hideMark/>
          </w:tcPr>
          <w:p w14:paraId="67B1D94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1 648,3</w:t>
            </w:r>
          </w:p>
        </w:tc>
        <w:tc>
          <w:tcPr>
            <w:tcW w:w="1076" w:type="dxa"/>
            <w:tcBorders>
              <w:top w:val="nil"/>
              <w:left w:val="nil"/>
              <w:bottom w:val="single" w:sz="4" w:space="0" w:color="auto"/>
              <w:right w:val="single" w:sz="4" w:space="0" w:color="auto"/>
            </w:tcBorders>
            <w:shd w:val="clear" w:color="000000" w:fill="FFFFFF"/>
            <w:vAlign w:val="center"/>
            <w:hideMark/>
          </w:tcPr>
          <w:p w14:paraId="2CE92D0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85,0</w:t>
            </w:r>
          </w:p>
        </w:tc>
      </w:tr>
      <w:tr w:rsidR="00AB2BF7" w:rsidRPr="00AB2BF7" w14:paraId="2BA2B8A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DD262F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xml:space="preserve">Основное мероприятие «Организация и проведение профильных смен, многодневных походов, </w:t>
            </w:r>
            <w:proofErr w:type="spellStart"/>
            <w:r w:rsidRPr="00AB2BF7">
              <w:rPr>
                <w:rFonts w:ascii="Times New Roman" w:eastAsia="Times New Roman" w:hAnsi="Times New Roman" w:cs="Times New Roman"/>
                <w:b/>
                <w:bCs/>
                <w:sz w:val="16"/>
                <w:szCs w:val="16"/>
                <w:lang w:eastAsia="ru-RU"/>
              </w:rPr>
              <w:t>турслетов</w:t>
            </w:r>
            <w:proofErr w:type="spellEnd"/>
            <w:r w:rsidRPr="00AB2BF7">
              <w:rPr>
                <w:rFonts w:ascii="Times New Roman" w:eastAsia="Times New Roman" w:hAnsi="Times New Roman" w:cs="Times New Roman"/>
                <w:b/>
                <w:bCs/>
                <w:sz w:val="16"/>
                <w:szCs w:val="16"/>
                <w:lang w:eastAsia="ru-RU"/>
              </w:rPr>
              <w:t>, учебных сборов и т.д.»</w:t>
            </w:r>
          </w:p>
        </w:tc>
        <w:tc>
          <w:tcPr>
            <w:tcW w:w="1181" w:type="dxa"/>
            <w:tcBorders>
              <w:top w:val="nil"/>
              <w:left w:val="nil"/>
              <w:bottom w:val="single" w:sz="4" w:space="0" w:color="auto"/>
              <w:right w:val="single" w:sz="4" w:space="0" w:color="auto"/>
            </w:tcBorders>
            <w:shd w:val="clear" w:color="000000" w:fill="FFFFFF"/>
            <w:vAlign w:val="center"/>
            <w:hideMark/>
          </w:tcPr>
          <w:p w14:paraId="3B2B22F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59.2.01.00000</w:t>
            </w:r>
          </w:p>
        </w:tc>
        <w:tc>
          <w:tcPr>
            <w:tcW w:w="567" w:type="dxa"/>
            <w:tcBorders>
              <w:top w:val="nil"/>
              <w:left w:val="nil"/>
              <w:bottom w:val="single" w:sz="4" w:space="0" w:color="auto"/>
              <w:right w:val="single" w:sz="4" w:space="0" w:color="auto"/>
            </w:tcBorders>
            <w:shd w:val="clear" w:color="000000" w:fill="FFFFFF"/>
            <w:vAlign w:val="center"/>
            <w:hideMark/>
          </w:tcPr>
          <w:p w14:paraId="00E99FE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DA6F9B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29C5C05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75,1</w:t>
            </w:r>
          </w:p>
        </w:tc>
        <w:tc>
          <w:tcPr>
            <w:tcW w:w="1076" w:type="dxa"/>
            <w:tcBorders>
              <w:top w:val="nil"/>
              <w:left w:val="nil"/>
              <w:bottom w:val="single" w:sz="4" w:space="0" w:color="auto"/>
              <w:right w:val="single" w:sz="4" w:space="0" w:color="auto"/>
            </w:tcBorders>
            <w:shd w:val="clear" w:color="000000" w:fill="FFFFFF"/>
            <w:vAlign w:val="center"/>
            <w:hideMark/>
          </w:tcPr>
          <w:p w14:paraId="226F873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75,1</w:t>
            </w:r>
          </w:p>
        </w:tc>
      </w:tr>
      <w:tr w:rsidR="00AB2BF7" w:rsidRPr="00AB2BF7" w14:paraId="7E7AAD3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C93EB2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xml:space="preserve">Организация и проведение профильных смен, многодневных походов, </w:t>
            </w:r>
            <w:proofErr w:type="spellStart"/>
            <w:r w:rsidRPr="00AB2BF7">
              <w:rPr>
                <w:rFonts w:ascii="Times New Roman" w:eastAsia="Times New Roman" w:hAnsi="Times New Roman" w:cs="Times New Roman"/>
                <w:b/>
                <w:bCs/>
                <w:sz w:val="16"/>
                <w:szCs w:val="16"/>
                <w:lang w:eastAsia="ru-RU"/>
              </w:rPr>
              <w:t>турслетов</w:t>
            </w:r>
            <w:proofErr w:type="spellEnd"/>
            <w:r w:rsidRPr="00AB2BF7">
              <w:rPr>
                <w:rFonts w:ascii="Times New Roman" w:eastAsia="Times New Roman" w:hAnsi="Times New Roman" w:cs="Times New Roman"/>
                <w:b/>
                <w:bCs/>
                <w:sz w:val="16"/>
                <w:szCs w:val="16"/>
                <w:lang w:eastAsia="ru-RU"/>
              </w:rPr>
              <w:t>, учебных сборов и т.д.</w:t>
            </w:r>
          </w:p>
        </w:tc>
        <w:tc>
          <w:tcPr>
            <w:tcW w:w="1181" w:type="dxa"/>
            <w:tcBorders>
              <w:top w:val="nil"/>
              <w:left w:val="nil"/>
              <w:bottom w:val="single" w:sz="4" w:space="0" w:color="auto"/>
              <w:right w:val="single" w:sz="4" w:space="0" w:color="auto"/>
            </w:tcBorders>
            <w:shd w:val="clear" w:color="000000" w:fill="FFFFFF"/>
            <w:vAlign w:val="center"/>
            <w:hideMark/>
          </w:tcPr>
          <w:p w14:paraId="71B103A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59.2.01.00290</w:t>
            </w:r>
          </w:p>
        </w:tc>
        <w:tc>
          <w:tcPr>
            <w:tcW w:w="567" w:type="dxa"/>
            <w:tcBorders>
              <w:top w:val="nil"/>
              <w:left w:val="nil"/>
              <w:bottom w:val="single" w:sz="4" w:space="0" w:color="auto"/>
              <w:right w:val="single" w:sz="4" w:space="0" w:color="auto"/>
            </w:tcBorders>
            <w:shd w:val="clear" w:color="000000" w:fill="FFFFFF"/>
            <w:vAlign w:val="center"/>
            <w:hideMark/>
          </w:tcPr>
          <w:p w14:paraId="2EE5327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9CE8C0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73DDA46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75,1</w:t>
            </w:r>
          </w:p>
        </w:tc>
        <w:tc>
          <w:tcPr>
            <w:tcW w:w="1076" w:type="dxa"/>
            <w:tcBorders>
              <w:top w:val="nil"/>
              <w:left w:val="nil"/>
              <w:bottom w:val="single" w:sz="4" w:space="0" w:color="auto"/>
              <w:right w:val="single" w:sz="4" w:space="0" w:color="auto"/>
            </w:tcBorders>
            <w:shd w:val="clear" w:color="000000" w:fill="FFFFFF"/>
            <w:vAlign w:val="center"/>
            <w:hideMark/>
          </w:tcPr>
          <w:p w14:paraId="18F808E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75,1</w:t>
            </w:r>
          </w:p>
        </w:tc>
      </w:tr>
      <w:tr w:rsidR="00AB2BF7" w:rsidRPr="00AB2BF7" w14:paraId="1DD758D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354A16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20C1A92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59.2.01.00290</w:t>
            </w:r>
          </w:p>
        </w:tc>
        <w:tc>
          <w:tcPr>
            <w:tcW w:w="567" w:type="dxa"/>
            <w:tcBorders>
              <w:top w:val="nil"/>
              <w:left w:val="nil"/>
              <w:bottom w:val="single" w:sz="4" w:space="0" w:color="auto"/>
              <w:right w:val="single" w:sz="4" w:space="0" w:color="auto"/>
            </w:tcBorders>
            <w:shd w:val="clear" w:color="000000" w:fill="FFFFFF"/>
            <w:vAlign w:val="center"/>
            <w:hideMark/>
          </w:tcPr>
          <w:p w14:paraId="40829C0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6DA96D9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14:paraId="17DF50D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6D2E21E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#ДЕЛ/0!</w:t>
            </w:r>
          </w:p>
        </w:tc>
      </w:tr>
      <w:tr w:rsidR="00AB2BF7" w:rsidRPr="00AB2BF7" w14:paraId="54F72B4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976D88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F5DE9B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59.2.01.00290</w:t>
            </w:r>
          </w:p>
        </w:tc>
        <w:tc>
          <w:tcPr>
            <w:tcW w:w="567" w:type="dxa"/>
            <w:tcBorders>
              <w:top w:val="nil"/>
              <w:left w:val="nil"/>
              <w:bottom w:val="single" w:sz="4" w:space="0" w:color="auto"/>
              <w:right w:val="single" w:sz="4" w:space="0" w:color="auto"/>
            </w:tcBorders>
            <w:shd w:val="clear" w:color="000000" w:fill="FFFFFF"/>
            <w:vAlign w:val="center"/>
            <w:hideMark/>
          </w:tcPr>
          <w:p w14:paraId="20DC0B8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34B382D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65AFB73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75,1</w:t>
            </w:r>
          </w:p>
        </w:tc>
        <w:tc>
          <w:tcPr>
            <w:tcW w:w="1076" w:type="dxa"/>
            <w:tcBorders>
              <w:top w:val="nil"/>
              <w:left w:val="nil"/>
              <w:bottom w:val="single" w:sz="4" w:space="0" w:color="auto"/>
              <w:right w:val="single" w:sz="4" w:space="0" w:color="auto"/>
            </w:tcBorders>
            <w:shd w:val="clear" w:color="000000" w:fill="FFFFFF"/>
            <w:vAlign w:val="center"/>
            <w:hideMark/>
          </w:tcPr>
          <w:p w14:paraId="21159B6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75,1</w:t>
            </w:r>
          </w:p>
        </w:tc>
      </w:tr>
      <w:tr w:rsidR="00AB2BF7" w:rsidRPr="00AB2BF7" w14:paraId="1A33E2A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94569B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«Мероприятия по проведению оздоровительной кампании детей»</w:t>
            </w:r>
          </w:p>
        </w:tc>
        <w:tc>
          <w:tcPr>
            <w:tcW w:w="1181" w:type="dxa"/>
            <w:tcBorders>
              <w:top w:val="nil"/>
              <w:left w:val="nil"/>
              <w:bottom w:val="single" w:sz="4" w:space="0" w:color="auto"/>
              <w:right w:val="single" w:sz="4" w:space="0" w:color="auto"/>
            </w:tcBorders>
            <w:shd w:val="clear" w:color="000000" w:fill="FFFFFF"/>
            <w:vAlign w:val="center"/>
            <w:hideMark/>
          </w:tcPr>
          <w:p w14:paraId="66F465A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59.2.03.00000</w:t>
            </w:r>
          </w:p>
        </w:tc>
        <w:tc>
          <w:tcPr>
            <w:tcW w:w="567" w:type="dxa"/>
            <w:tcBorders>
              <w:top w:val="nil"/>
              <w:left w:val="nil"/>
              <w:bottom w:val="single" w:sz="4" w:space="0" w:color="auto"/>
              <w:right w:val="single" w:sz="4" w:space="0" w:color="auto"/>
            </w:tcBorders>
            <w:shd w:val="clear" w:color="000000" w:fill="FFFFFF"/>
            <w:vAlign w:val="center"/>
            <w:hideMark/>
          </w:tcPr>
          <w:p w14:paraId="48ED3E1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072F00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572,0</w:t>
            </w:r>
          </w:p>
        </w:tc>
        <w:tc>
          <w:tcPr>
            <w:tcW w:w="1134" w:type="dxa"/>
            <w:tcBorders>
              <w:top w:val="nil"/>
              <w:left w:val="nil"/>
              <w:bottom w:val="single" w:sz="4" w:space="0" w:color="auto"/>
              <w:right w:val="single" w:sz="4" w:space="0" w:color="auto"/>
            </w:tcBorders>
            <w:shd w:val="clear" w:color="000000" w:fill="FFFFFF"/>
            <w:vAlign w:val="center"/>
            <w:hideMark/>
          </w:tcPr>
          <w:p w14:paraId="6470602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313,6</w:t>
            </w:r>
          </w:p>
        </w:tc>
        <w:tc>
          <w:tcPr>
            <w:tcW w:w="1076" w:type="dxa"/>
            <w:tcBorders>
              <w:top w:val="nil"/>
              <w:left w:val="nil"/>
              <w:bottom w:val="single" w:sz="4" w:space="0" w:color="auto"/>
              <w:right w:val="single" w:sz="4" w:space="0" w:color="auto"/>
            </w:tcBorders>
            <w:shd w:val="clear" w:color="000000" w:fill="FFFFFF"/>
            <w:vAlign w:val="center"/>
            <w:hideMark/>
          </w:tcPr>
          <w:p w14:paraId="4625261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54,8</w:t>
            </w:r>
          </w:p>
        </w:tc>
      </w:tr>
      <w:tr w:rsidR="00AB2BF7" w:rsidRPr="00AB2BF7" w14:paraId="384EFB0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38A07E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проведению оздоровительной кампании детей</w:t>
            </w:r>
          </w:p>
        </w:tc>
        <w:tc>
          <w:tcPr>
            <w:tcW w:w="1181" w:type="dxa"/>
            <w:tcBorders>
              <w:top w:val="nil"/>
              <w:left w:val="nil"/>
              <w:bottom w:val="single" w:sz="4" w:space="0" w:color="auto"/>
              <w:right w:val="single" w:sz="4" w:space="0" w:color="auto"/>
            </w:tcBorders>
            <w:shd w:val="clear" w:color="000000" w:fill="FFFFFF"/>
            <w:vAlign w:val="center"/>
            <w:hideMark/>
          </w:tcPr>
          <w:p w14:paraId="715D81A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59.2.03.00300</w:t>
            </w:r>
          </w:p>
        </w:tc>
        <w:tc>
          <w:tcPr>
            <w:tcW w:w="567" w:type="dxa"/>
            <w:tcBorders>
              <w:top w:val="nil"/>
              <w:left w:val="nil"/>
              <w:bottom w:val="single" w:sz="4" w:space="0" w:color="auto"/>
              <w:right w:val="single" w:sz="4" w:space="0" w:color="auto"/>
            </w:tcBorders>
            <w:shd w:val="clear" w:color="000000" w:fill="FFFFFF"/>
            <w:vAlign w:val="center"/>
            <w:hideMark/>
          </w:tcPr>
          <w:p w14:paraId="2B43DCF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5813FA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572,0</w:t>
            </w:r>
          </w:p>
        </w:tc>
        <w:tc>
          <w:tcPr>
            <w:tcW w:w="1134" w:type="dxa"/>
            <w:tcBorders>
              <w:top w:val="nil"/>
              <w:left w:val="nil"/>
              <w:bottom w:val="single" w:sz="4" w:space="0" w:color="auto"/>
              <w:right w:val="single" w:sz="4" w:space="0" w:color="auto"/>
            </w:tcBorders>
            <w:shd w:val="clear" w:color="000000" w:fill="FFFFFF"/>
            <w:vAlign w:val="center"/>
            <w:hideMark/>
          </w:tcPr>
          <w:p w14:paraId="2A73EBE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313,6</w:t>
            </w:r>
          </w:p>
        </w:tc>
        <w:tc>
          <w:tcPr>
            <w:tcW w:w="1076" w:type="dxa"/>
            <w:tcBorders>
              <w:top w:val="nil"/>
              <w:left w:val="nil"/>
              <w:bottom w:val="single" w:sz="4" w:space="0" w:color="auto"/>
              <w:right w:val="single" w:sz="4" w:space="0" w:color="auto"/>
            </w:tcBorders>
            <w:shd w:val="clear" w:color="000000" w:fill="FFFFFF"/>
            <w:vAlign w:val="center"/>
            <w:hideMark/>
          </w:tcPr>
          <w:p w14:paraId="3C2D7E3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54,8</w:t>
            </w:r>
          </w:p>
        </w:tc>
      </w:tr>
      <w:tr w:rsidR="00AB2BF7" w:rsidRPr="00AB2BF7" w14:paraId="2209F7B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9007A6E"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3265ADB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59.2.03.00300</w:t>
            </w:r>
          </w:p>
        </w:tc>
        <w:tc>
          <w:tcPr>
            <w:tcW w:w="567" w:type="dxa"/>
            <w:tcBorders>
              <w:top w:val="nil"/>
              <w:left w:val="nil"/>
              <w:bottom w:val="single" w:sz="4" w:space="0" w:color="auto"/>
              <w:right w:val="single" w:sz="4" w:space="0" w:color="auto"/>
            </w:tcBorders>
            <w:shd w:val="clear" w:color="000000" w:fill="FFFFFF"/>
            <w:vAlign w:val="center"/>
            <w:hideMark/>
          </w:tcPr>
          <w:p w14:paraId="01C64AE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F35533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572,0</w:t>
            </w:r>
          </w:p>
        </w:tc>
        <w:tc>
          <w:tcPr>
            <w:tcW w:w="1134" w:type="dxa"/>
            <w:tcBorders>
              <w:top w:val="nil"/>
              <w:left w:val="nil"/>
              <w:bottom w:val="single" w:sz="4" w:space="0" w:color="auto"/>
              <w:right w:val="single" w:sz="4" w:space="0" w:color="auto"/>
            </w:tcBorders>
            <w:shd w:val="clear" w:color="000000" w:fill="FFFFFF"/>
            <w:vAlign w:val="center"/>
            <w:hideMark/>
          </w:tcPr>
          <w:p w14:paraId="2BC56AA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313,6</w:t>
            </w:r>
          </w:p>
        </w:tc>
        <w:tc>
          <w:tcPr>
            <w:tcW w:w="1076" w:type="dxa"/>
            <w:tcBorders>
              <w:top w:val="nil"/>
              <w:left w:val="nil"/>
              <w:bottom w:val="single" w:sz="4" w:space="0" w:color="auto"/>
              <w:right w:val="single" w:sz="4" w:space="0" w:color="auto"/>
            </w:tcBorders>
            <w:shd w:val="clear" w:color="000000" w:fill="FFFFFF"/>
            <w:vAlign w:val="center"/>
            <w:hideMark/>
          </w:tcPr>
          <w:p w14:paraId="4F98553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54,8</w:t>
            </w:r>
          </w:p>
        </w:tc>
      </w:tr>
      <w:tr w:rsidR="00AB2BF7" w:rsidRPr="00AB2BF7" w14:paraId="6AE0F18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37043E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«Развитие инфраструктуры отдыха, оздоровления и занятости детей и подростков в каникулярное время»</w:t>
            </w:r>
          </w:p>
        </w:tc>
        <w:tc>
          <w:tcPr>
            <w:tcW w:w="1181" w:type="dxa"/>
            <w:tcBorders>
              <w:top w:val="nil"/>
              <w:left w:val="nil"/>
              <w:bottom w:val="single" w:sz="4" w:space="0" w:color="auto"/>
              <w:right w:val="single" w:sz="4" w:space="0" w:color="auto"/>
            </w:tcBorders>
            <w:shd w:val="clear" w:color="000000" w:fill="FFFFFF"/>
            <w:vAlign w:val="center"/>
            <w:hideMark/>
          </w:tcPr>
          <w:p w14:paraId="34E9BF6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59.2.04.00000</w:t>
            </w:r>
          </w:p>
        </w:tc>
        <w:tc>
          <w:tcPr>
            <w:tcW w:w="567" w:type="dxa"/>
            <w:tcBorders>
              <w:top w:val="nil"/>
              <w:left w:val="nil"/>
              <w:bottom w:val="single" w:sz="4" w:space="0" w:color="auto"/>
              <w:right w:val="single" w:sz="4" w:space="0" w:color="auto"/>
            </w:tcBorders>
            <w:shd w:val="clear" w:color="000000" w:fill="FFFFFF"/>
            <w:vAlign w:val="center"/>
            <w:hideMark/>
          </w:tcPr>
          <w:p w14:paraId="066074D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D6E115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395,9</w:t>
            </w:r>
          </w:p>
        </w:tc>
        <w:tc>
          <w:tcPr>
            <w:tcW w:w="1134" w:type="dxa"/>
            <w:tcBorders>
              <w:top w:val="nil"/>
              <w:left w:val="nil"/>
              <w:bottom w:val="single" w:sz="4" w:space="0" w:color="auto"/>
              <w:right w:val="single" w:sz="4" w:space="0" w:color="auto"/>
            </w:tcBorders>
            <w:shd w:val="clear" w:color="000000" w:fill="FFFFFF"/>
            <w:vAlign w:val="center"/>
            <w:hideMark/>
          </w:tcPr>
          <w:p w14:paraId="429C6F9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395,9</w:t>
            </w:r>
          </w:p>
        </w:tc>
        <w:tc>
          <w:tcPr>
            <w:tcW w:w="1076" w:type="dxa"/>
            <w:tcBorders>
              <w:top w:val="nil"/>
              <w:left w:val="nil"/>
              <w:bottom w:val="single" w:sz="4" w:space="0" w:color="auto"/>
              <w:right w:val="single" w:sz="4" w:space="0" w:color="auto"/>
            </w:tcBorders>
            <w:shd w:val="clear" w:color="000000" w:fill="FFFFFF"/>
            <w:vAlign w:val="center"/>
            <w:hideMark/>
          </w:tcPr>
          <w:p w14:paraId="067252D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2DF75FD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29E7F5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Развитие инфраструктуры отдыха, оздоровления и занятости детей и подростков в каникулярное время</w:t>
            </w:r>
          </w:p>
        </w:tc>
        <w:tc>
          <w:tcPr>
            <w:tcW w:w="1181" w:type="dxa"/>
            <w:tcBorders>
              <w:top w:val="nil"/>
              <w:left w:val="nil"/>
              <w:bottom w:val="single" w:sz="4" w:space="0" w:color="auto"/>
              <w:right w:val="single" w:sz="4" w:space="0" w:color="auto"/>
            </w:tcBorders>
            <w:shd w:val="clear" w:color="000000" w:fill="FFFFFF"/>
            <w:vAlign w:val="center"/>
            <w:hideMark/>
          </w:tcPr>
          <w:p w14:paraId="2588088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59.2.04.00310</w:t>
            </w:r>
          </w:p>
        </w:tc>
        <w:tc>
          <w:tcPr>
            <w:tcW w:w="567" w:type="dxa"/>
            <w:tcBorders>
              <w:top w:val="nil"/>
              <w:left w:val="nil"/>
              <w:bottom w:val="single" w:sz="4" w:space="0" w:color="auto"/>
              <w:right w:val="single" w:sz="4" w:space="0" w:color="auto"/>
            </w:tcBorders>
            <w:shd w:val="clear" w:color="000000" w:fill="FFFFFF"/>
            <w:vAlign w:val="center"/>
            <w:hideMark/>
          </w:tcPr>
          <w:p w14:paraId="6EBC917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3255B5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395,9</w:t>
            </w:r>
          </w:p>
        </w:tc>
        <w:tc>
          <w:tcPr>
            <w:tcW w:w="1134" w:type="dxa"/>
            <w:tcBorders>
              <w:top w:val="nil"/>
              <w:left w:val="nil"/>
              <w:bottom w:val="single" w:sz="4" w:space="0" w:color="auto"/>
              <w:right w:val="single" w:sz="4" w:space="0" w:color="auto"/>
            </w:tcBorders>
            <w:shd w:val="clear" w:color="000000" w:fill="FFFFFF"/>
            <w:vAlign w:val="center"/>
            <w:hideMark/>
          </w:tcPr>
          <w:p w14:paraId="5B2D319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395,9</w:t>
            </w:r>
          </w:p>
        </w:tc>
        <w:tc>
          <w:tcPr>
            <w:tcW w:w="1076" w:type="dxa"/>
            <w:tcBorders>
              <w:top w:val="nil"/>
              <w:left w:val="nil"/>
              <w:bottom w:val="single" w:sz="4" w:space="0" w:color="auto"/>
              <w:right w:val="single" w:sz="4" w:space="0" w:color="auto"/>
            </w:tcBorders>
            <w:shd w:val="clear" w:color="000000" w:fill="FFFFFF"/>
            <w:vAlign w:val="center"/>
            <w:hideMark/>
          </w:tcPr>
          <w:p w14:paraId="6FD3DDF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0CFA36C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6239DFC"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1F7083D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59.2.04.00310</w:t>
            </w:r>
          </w:p>
        </w:tc>
        <w:tc>
          <w:tcPr>
            <w:tcW w:w="567" w:type="dxa"/>
            <w:tcBorders>
              <w:top w:val="nil"/>
              <w:left w:val="nil"/>
              <w:bottom w:val="single" w:sz="4" w:space="0" w:color="auto"/>
              <w:right w:val="single" w:sz="4" w:space="0" w:color="auto"/>
            </w:tcBorders>
            <w:shd w:val="clear" w:color="000000" w:fill="FFFFFF"/>
            <w:vAlign w:val="center"/>
            <w:hideMark/>
          </w:tcPr>
          <w:p w14:paraId="3A7ED14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E2E980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395,9</w:t>
            </w:r>
          </w:p>
        </w:tc>
        <w:tc>
          <w:tcPr>
            <w:tcW w:w="1134" w:type="dxa"/>
            <w:tcBorders>
              <w:top w:val="nil"/>
              <w:left w:val="nil"/>
              <w:bottom w:val="single" w:sz="4" w:space="0" w:color="auto"/>
              <w:right w:val="single" w:sz="4" w:space="0" w:color="auto"/>
            </w:tcBorders>
            <w:shd w:val="clear" w:color="000000" w:fill="FFFFFF"/>
            <w:vAlign w:val="center"/>
            <w:hideMark/>
          </w:tcPr>
          <w:p w14:paraId="4C8A660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395,9</w:t>
            </w:r>
          </w:p>
        </w:tc>
        <w:tc>
          <w:tcPr>
            <w:tcW w:w="1076" w:type="dxa"/>
            <w:tcBorders>
              <w:top w:val="nil"/>
              <w:left w:val="nil"/>
              <w:bottom w:val="single" w:sz="4" w:space="0" w:color="auto"/>
              <w:right w:val="single" w:sz="4" w:space="0" w:color="auto"/>
            </w:tcBorders>
            <w:shd w:val="clear" w:color="000000" w:fill="FFFFFF"/>
            <w:vAlign w:val="center"/>
            <w:hideMark/>
          </w:tcPr>
          <w:p w14:paraId="747A256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78C0392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614B0C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«Вложения в материально-техническую базу летних оздоровительных учреждений района»</w:t>
            </w:r>
          </w:p>
        </w:tc>
        <w:tc>
          <w:tcPr>
            <w:tcW w:w="1181" w:type="dxa"/>
            <w:tcBorders>
              <w:top w:val="nil"/>
              <w:left w:val="nil"/>
              <w:bottom w:val="single" w:sz="4" w:space="0" w:color="auto"/>
              <w:right w:val="single" w:sz="4" w:space="0" w:color="auto"/>
            </w:tcBorders>
            <w:shd w:val="clear" w:color="000000" w:fill="FFFFFF"/>
            <w:vAlign w:val="center"/>
            <w:hideMark/>
          </w:tcPr>
          <w:p w14:paraId="12CEDAD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59.2.05.00000</w:t>
            </w:r>
          </w:p>
        </w:tc>
        <w:tc>
          <w:tcPr>
            <w:tcW w:w="567" w:type="dxa"/>
            <w:tcBorders>
              <w:top w:val="nil"/>
              <w:left w:val="nil"/>
              <w:bottom w:val="single" w:sz="4" w:space="0" w:color="auto"/>
              <w:right w:val="single" w:sz="4" w:space="0" w:color="auto"/>
            </w:tcBorders>
            <w:shd w:val="clear" w:color="000000" w:fill="FFFFFF"/>
            <w:vAlign w:val="center"/>
            <w:hideMark/>
          </w:tcPr>
          <w:p w14:paraId="24AE89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6E8740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2EB911F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99,8</w:t>
            </w:r>
          </w:p>
        </w:tc>
        <w:tc>
          <w:tcPr>
            <w:tcW w:w="1076" w:type="dxa"/>
            <w:tcBorders>
              <w:top w:val="nil"/>
              <w:left w:val="nil"/>
              <w:bottom w:val="single" w:sz="4" w:space="0" w:color="auto"/>
              <w:right w:val="single" w:sz="4" w:space="0" w:color="auto"/>
            </w:tcBorders>
            <w:shd w:val="clear" w:color="000000" w:fill="FFFFFF"/>
            <w:vAlign w:val="center"/>
            <w:hideMark/>
          </w:tcPr>
          <w:p w14:paraId="0CF39C4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99,8</w:t>
            </w:r>
          </w:p>
        </w:tc>
      </w:tr>
      <w:tr w:rsidR="00AB2BF7" w:rsidRPr="00AB2BF7" w14:paraId="636E23F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15E28D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Вложения в материально- техническую базу летних оздоровительных учреждений района</w:t>
            </w:r>
          </w:p>
        </w:tc>
        <w:tc>
          <w:tcPr>
            <w:tcW w:w="1181" w:type="dxa"/>
            <w:tcBorders>
              <w:top w:val="nil"/>
              <w:left w:val="nil"/>
              <w:bottom w:val="single" w:sz="4" w:space="0" w:color="auto"/>
              <w:right w:val="single" w:sz="4" w:space="0" w:color="auto"/>
            </w:tcBorders>
            <w:shd w:val="clear" w:color="000000" w:fill="FFFFFF"/>
            <w:vAlign w:val="center"/>
            <w:hideMark/>
          </w:tcPr>
          <w:p w14:paraId="1451DAF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59.2.05.00320</w:t>
            </w:r>
          </w:p>
        </w:tc>
        <w:tc>
          <w:tcPr>
            <w:tcW w:w="567" w:type="dxa"/>
            <w:tcBorders>
              <w:top w:val="nil"/>
              <w:left w:val="nil"/>
              <w:bottom w:val="single" w:sz="4" w:space="0" w:color="auto"/>
              <w:right w:val="single" w:sz="4" w:space="0" w:color="auto"/>
            </w:tcBorders>
            <w:shd w:val="clear" w:color="000000" w:fill="FFFFFF"/>
            <w:vAlign w:val="center"/>
            <w:hideMark/>
          </w:tcPr>
          <w:p w14:paraId="234ABA5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4DB2A7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66F9797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99,8</w:t>
            </w:r>
          </w:p>
        </w:tc>
        <w:tc>
          <w:tcPr>
            <w:tcW w:w="1076" w:type="dxa"/>
            <w:tcBorders>
              <w:top w:val="nil"/>
              <w:left w:val="nil"/>
              <w:bottom w:val="single" w:sz="4" w:space="0" w:color="auto"/>
              <w:right w:val="single" w:sz="4" w:space="0" w:color="auto"/>
            </w:tcBorders>
            <w:shd w:val="clear" w:color="000000" w:fill="FFFFFF"/>
            <w:vAlign w:val="center"/>
            <w:hideMark/>
          </w:tcPr>
          <w:p w14:paraId="0BB615C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99,8</w:t>
            </w:r>
          </w:p>
        </w:tc>
      </w:tr>
      <w:tr w:rsidR="00AB2BF7" w:rsidRPr="00AB2BF7" w14:paraId="162C286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367CA0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FBE209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59.2.05.00320</w:t>
            </w:r>
          </w:p>
        </w:tc>
        <w:tc>
          <w:tcPr>
            <w:tcW w:w="567" w:type="dxa"/>
            <w:tcBorders>
              <w:top w:val="nil"/>
              <w:left w:val="nil"/>
              <w:bottom w:val="single" w:sz="4" w:space="0" w:color="auto"/>
              <w:right w:val="single" w:sz="4" w:space="0" w:color="auto"/>
            </w:tcBorders>
            <w:shd w:val="clear" w:color="000000" w:fill="FFFFFF"/>
            <w:vAlign w:val="center"/>
            <w:hideMark/>
          </w:tcPr>
          <w:p w14:paraId="0BF54DF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5CBC17E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14:paraId="36ECD9D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99,8</w:t>
            </w:r>
          </w:p>
        </w:tc>
        <w:tc>
          <w:tcPr>
            <w:tcW w:w="1076" w:type="dxa"/>
            <w:tcBorders>
              <w:top w:val="nil"/>
              <w:left w:val="nil"/>
              <w:bottom w:val="single" w:sz="4" w:space="0" w:color="auto"/>
              <w:right w:val="single" w:sz="4" w:space="0" w:color="auto"/>
            </w:tcBorders>
            <w:shd w:val="clear" w:color="000000" w:fill="FFFFFF"/>
            <w:vAlign w:val="center"/>
            <w:hideMark/>
          </w:tcPr>
          <w:p w14:paraId="376E1BC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99,8</w:t>
            </w:r>
          </w:p>
        </w:tc>
      </w:tr>
      <w:tr w:rsidR="00AB2BF7" w:rsidRPr="00AB2BF7" w14:paraId="34FC0A1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71727CD" w14:textId="02BEFDBA"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"Расходные обязательства на частичную оплату стоимости путевок для детей работающих граждан в организации отдыха и оздоровления детей в каникулярное время"</w:t>
            </w:r>
          </w:p>
        </w:tc>
        <w:tc>
          <w:tcPr>
            <w:tcW w:w="1181" w:type="dxa"/>
            <w:tcBorders>
              <w:top w:val="nil"/>
              <w:left w:val="nil"/>
              <w:bottom w:val="single" w:sz="4" w:space="0" w:color="auto"/>
              <w:right w:val="single" w:sz="4" w:space="0" w:color="auto"/>
            </w:tcBorders>
            <w:shd w:val="clear" w:color="000000" w:fill="FFFFFF"/>
            <w:vAlign w:val="center"/>
            <w:hideMark/>
          </w:tcPr>
          <w:p w14:paraId="0E5EAD4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59.2.06.00000</w:t>
            </w:r>
          </w:p>
        </w:tc>
        <w:tc>
          <w:tcPr>
            <w:tcW w:w="567" w:type="dxa"/>
            <w:tcBorders>
              <w:top w:val="nil"/>
              <w:left w:val="nil"/>
              <w:bottom w:val="single" w:sz="4" w:space="0" w:color="auto"/>
              <w:right w:val="single" w:sz="4" w:space="0" w:color="auto"/>
            </w:tcBorders>
            <w:shd w:val="clear" w:color="000000" w:fill="FFFFFF"/>
            <w:vAlign w:val="center"/>
            <w:hideMark/>
          </w:tcPr>
          <w:p w14:paraId="612A536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FCEBC1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771,4</w:t>
            </w:r>
          </w:p>
        </w:tc>
        <w:tc>
          <w:tcPr>
            <w:tcW w:w="1134" w:type="dxa"/>
            <w:tcBorders>
              <w:top w:val="nil"/>
              <w:left w:val="nil"/>
              <w:bottom w:val="single" w:sz="4" w:space="0" w:color="auto"/>
              <w:right w:val="single" w:sz="4" w:space="0" w:color="auto"/>
            </w:tcBorders>
            <w:shd w:val="clear" w:color="000000" w:fill="FFFFFF"/>
            <w:vAlign w:val="center"/>
            <w:hideMark/>
          </w:tcPr>
          <w:p w14:paraId="291262C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763,9</w:t>
            </w:r>
          </w:p>
        </w:tc>
        <w:tc>
          <w:tcPr>
            <w:tcW w:w="1076" w:type="dxa"/>
            <w:tcBorders>
              <w:top w:val="nil"/>
              <w:left w:val="nil"/>
              <w:bottom w:val="single" w:sz="4" w:space="0" w:color="auto"/>
              <w:right w:val="single" w:sz="4" w:space="0" w:color="auto"/>
            </w:tcBorders>
            <w:shd w:val="clear" w:color="000000" w:fill="FFFFFF"/>
            <w:vAlign w:val="center"/>
            <w:hideMark/>
          </w:tcPr>
          <w:p w14:paraId="4164040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99,0</w:t>
            </w:r>
          </w:p>
        </w:tc>
      </w:tr>
      <w:tr w:rsidR="00AB2BF7" w:rsidRPr="00AB2BF7" w14:paraId="3C56265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41BE401" w14:textId="4815ADF2"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Расходные обязательства на частичную оплату стоимости путевок для детей работающих граждан в организации отдыха и оздоровления детей в каникулярное время</w:t>
            </w:r>
          </w:p>
        </w:tc>
        <w:tc>
          <w:tcPr>
            <w:tcW w:w="1181" w:type="dxa"/>
            <w:tcBorders>
              <w:top w:val="nil"/>
              <w:left w:val="nil"/>
              <w:bottom w:val="single" w:sz="4" w:space="0" w:color="auto"/>
              <w:right w:val="single" w:sz="4" w:space="0" w:color="auto"/>
            </w:tcBorders>
            <w:shd w:val="clear" w:color="000000" w:fill="FFFFFF"/>
            <w:vAlign w:val="center"/>
            <w:hideMark/>
          </w:tcPr>
          <w:p w14:paraId="7D06D76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w:t>
            </w:r>
            <w:proofErr w:type="gramStart"/>
            <w:r w:rsidRPr="00AB2BF7">
              <w:rPr>
                <w:rFonts w:ascii="Times New Roman" w:eastAsia="Times New Roman" w:hAnsi="Times New Roman" w:cs="Times New Roman"/>
                <w:b/>
                <w:bCs/>
                <w:sz w:val="16"/>
                <w:szCs w:val="16"/>
                <w:lang w:eastAsia="ru-RU"/>
              </w:rPr>
              <w:t>06.S</w:t>
            </w:r>
            <w:proofErr w:type="gramEnd"/>
            <w:r w:rsidRPr="00AB2BF7">
              <w:rPr>
                <w:rFonts w:ascii="Times New Roman" w:eastAsia="Times New Roman" w:hAnsi="Times New Roman" w:cs="Times New Roman"/>
                <w:b/>
                <w:bCs/>
                <w:sz w:val="16"/>
                <w:szCs w:val="16"/>
                <w:lang w:eastAsia="ru-RU"/>
              </w:rPr>
              <w:t>7500</w:t>
            </w:r>
          </w:p>
        </w:tc>
        <w:tc>
          <w:tcPr>
            <w:tcW w:w="567" w:type="dxa"/>
            <w:tcBorders>
              <w:top w:val="nil"/>
              <w:left w:val="nil"/>
              <w:bottom w:val="single" w:sz="4" w:space="0" w:color="auto"/>
              <w:right w:val="single" w:sz="4" w:space="0" w:color="auto"/>
            </w:tcBorders>
            <w:shd w:val="clear" w:color="000000" w:fill="FFFFFF"/>
            <w:vAlign w:val="center"/>
            <w:hideMark/>
          </w:tcPr>
          <w:p w14:paraId="0A833B0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77B571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771,4</w:t>
            </w:r>
          </w:p>
        </w:tc>
        <w:tc>
          <w:tcPr>
            <w:tcW w:w="1134" w:type="dxa"/>
            <w:tcBorders>
              <w:top w:val="nil"/>
              <w:left w:val="nil"/>
              <w:bottom w:val="single" w:sz="4" w:space="0" w:color="auto"/>
              <w:right w:val="single" w:sz="4" w:space="0" w:color="auto"/>
            </w:tcBorders>
            <w:shd w:val="clear" w:color="000000" w:fill="FFFFFF"/>
            <w:vAlign w:val="center"/>
            <w:hideMark/>
          </w:tcPr>
          <w:p w14:paraId="01C8593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763,9</w:t>
            </w:r>
          </w:p>
        </w:tc>
        <w:tc>
          <w:tcPr>
            <w:tcW w:w="1076" w:type="dxa"/>
            <w:tcBorders>
              <w:top w:val="nil"/>
              <w:left w:val="nil"/>
              <w:bottom w:val="single" w:sz="4" w:space="0" w:color="auto"/>
              <w:right w:val="single" w:sz="4" w:space="0" w:color="auto"/>
            </w:tcBorders>
            <w:shd w:val="clear" w:color="000000" w:fill="FFFFFF"/>
            <w:vAlign w:val="center"/>
            <w:hideMark/>
          </w:tcPr>
          <w:p w14:paraId="7E130FE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99,0</w:t>
            </w:r>
          </w:p>
        </w:tc>
      </w:tr>
      <w:tr w:rsidR="00AB2BF7" w:rsidRPr="00AB2BF7" w14:paraId="72137EC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009366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0C79487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59.2.</w:t>
            </w:r>
            <w:proofErr w:type="gramStart"/>
            <w:r w:rsidRPr="00AB2BF7">
              <w:rPr>
                <w:rFonts w:ascii="Times New Roman" w:eastAsia="Times New Roman" w:hAnsi="Times New Roman" w:cs="Times New Roman"/>
                <w:sz w:val="16"/>
                <w:szCs w:val="16"/>
                <w:lang w:eastAsia="ru-RU"/>
              </w:rPr>
              <w:t>06.S</w:t>
            </w:r>
            <w:proofErr w:type="gramEnd"/>
            <w:r w:rsidRPr="00AB2BF7">
              <w:rPr>
                <w:rFonts w:ascii="Times New Roman" w:eastAsia="Times New Roman" w:hAnsi="Times New Roman" w:cs="Times New Roman"/>
                <w:sz w:val="16"/>
                <w:szCs w:val="16"/>
                <w:lang w:eastAsia="ru-RU"/>
              </w:rPr>
              <w:t>7500</w:t>
            </w:r>
          </w:p>
        </w:tc>
        <w:tc>
          <w:tcPr>
            <w:tcW w:w="567" w:type="dxa"/>
            <w:tcBorders>
              <w:top w:val="nil"/>
              <w:left w:val="nil"/>
              <w:bottom w:val="single" w:sz="4" w:space="0" w:color="auto"/>
              <w:right w:val="single" w:sz="4" w:space="0" w:color="auto"/>
            </w:tcBorders>
            <w:shd w:val="clear" w:color="000000" w:fill="FFFFFF"/>
            <w:vAlign w:val="center"/>
            <w:hideMark/>
          </w:tcPr>
          <w:p w14:paraId="23DCD8E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6A7A55E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22,5</w:t>
            </w:r>
          </w:p>
        </w:tc>
        <w:tc>
          <w:tcPr>
            <w:tcW w:w="1134" w:type="dxa"/>
            <w:tcBorders>
              <w:top w:val="nil"/>
              <w:left w:val="nil"/>
              <w:bottom w:val="single" w:sz="4" w:space="0" w:color="auto"/>
              <w:right w:val="single" w:sz="4" w:space="0" w:color="auto"/>
            </w:tcBorders>
            <w:shd w:val="clear" w:color="000000" w:fill="FFFFFF"/>
            <w:vAlign w:val="center"/>
            <w:hideMark/>
          </w:tcPr>
          <w:p w14:paraId="723DA6E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15,0</w:t>
            </w:r>
          </w:p>
        </w:tc>
        <w:tc>
          <w:tcPr>
            <w:tcW w:w="1076" w:type="dxa"/>
            <w:tcBorders>
              <w:top w:val="nil"/>
              <w:left w:val="nil"/>
              <w:bottom w:val="single" w:sz="4" w:space="0" w:color="auto"/>
              <w:right w:val="single" w:sz="4" w:space="0" w:color="auto"/>
            </w:tcBorders>
            <w:shd w:val="clear" w:color="000000" w:fill="FFFFFF"/>
            <w:vAlign w:val="center"/>
            <w:hideMark/>
          </w:tcPr>
          <w:p w14:paraId="4237CF2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66,7</w:t>
            </w:r>
          </w:p>
        </w:tc>
      </w:tr>
      <w:tr w:rsidR="00AB2BF7" w:rsidRPr="00AB2BF7" w14:paraId="1E3C07F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0F2C60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2CA39D3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59.2.</w:t>
            </w:r>
            <w:proofErr w:type="gramStart"/>
            <w:r w:rsidRPr="00AB2BF7">
              <w:rPr>
                <w:rFonts w:ascii="Times New Roman" w:eastAsia="Times New Roman" w:hAnsi="Times New Roman" w:cs="Times New Roman"/>
                <w:sz w:val="16"/>
                <w:szCs w:val="16"/>
                <w:lang w:eastAsia="ru-RU"/>
              </w:rPr>
              <w:t>06.S</w:t>
            </w:r>
            <w:proofErr w:type="gramEnd"/>
            <w:r w:rsidRPr="00AB2BF7">
              <w:rPr>
                <w:rFonts w:ascii="Times New Roman" w:eastAsia="Times New Roman" w:hAnsi="Times New Roman" w:cs="Times New Roman"/>
                <w:sz w:val="16"/>
                <w:szCs w:val="16"/>
                <w:lang w:eastAsia="ru-RU"/>
              </w:rPr>
              <w:t>7500</w:t>
            </w:r>
          </w:p>
        </w:tc>
        <w:tc>
          <w:tcPr>
            <w:tcW w:w="567" w:type="dxa"/>
            <w:tcBorders>
              <w:top w:val="nil"/>
              <w:left w:val="nil"/>
              <w:bottom w:val="single" w:sz="4" w:space="0" w:color="auto"/>
              <w:right w:val="single" w:sz="4" w:space="0" w:color="auto"/>
            </w:tcBorders>
            <w:shd w:val="clear" w:color="000000" w:fill="FFFFFF"/>
            <w:vAlign w:val="center"/>
            <w:hideMark/>
          </w:tcPr>
          <w:p w14:paraId="1BD3E48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AF3182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748,9</w:t>
            </w:r>
          </w:p>
        </w:tc>
        <w:tc>
          <w:tcPr>
            <w:tcW w:w="1134" w:type="dxa"/>
            <w:tcBorders>
              <w:top w:val="nil"/>
              <w:left w:val="nil"/>
              <w:bottom w:val="single" w:sz="4" w:space="0" w:color="auto"/>
              <w:right w:val="single" w:sz="4" w:space="0" w:color="auto"/>
            </w:tcBorders>
            <w:shd w:val="clear" w:color="000000" w:fill="FFFFFF"/>
            <w:vAlign w:val="center"/>
            <w:hideMark/>
          </w:tcPr>
          <w:p w14:paraId="4AF2C62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748,9</w:t>
            </w:r>
          </w:p>
        </w:tc>
        <w:tc>
          <w:tcPr>
            <w:tcW w:w="1076" w:type="dxa"/>
            <w:tcBorders>
              <w:top w:val="nil"/>
              <w:left w:val="nil"/>
              <w:bottom w:val="single" w:sz="4" w:space="0" w:color="auto"/>
              <w:right w:val="single" w:sz="4" w:space="0" w:color="auto"/>
            </w:tcBorders>
            <w:shd w:val="clear" w:color="000000" w:fill="FFFFFF"/>
            <w:vAlign w:val="center"/>
            <w:hideMark/>
          </w:tcPr>
          <w:p w14:paraId="5EA9415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5954BD4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00A370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"Обеспечение реализации муниципальной программы "Развитие образования Завитинского муниципального округа и прочие мероприятия в области образования"</w:t>
            </w:r>
          </w:p>
        </w:tc>
        <w:tc>
          <w:tcPr>
            <w:tcW w:w="1181" w:type="dxa"/>
            <w:tcBorders>
              <w:top w:val="nil"/>
              <w:left w:val="nil"/>
              <w:bottom w:val="single" w:sz="4" w:space="0" w:color="auto"/>
              <w:right w:val="single" w:sz="4" w:space="0" w:color="auto"/>
            </w:tcBorders>
            <w:shd w:val="clear" w:color="000000" w:fill="FFFFFF"/>
            <w:vAlign w:val="center"/>
            <w:hideMark/>
          </w:tcPr>
          <w:p w14:paraId="22EE703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59.3.00.00000</w:t>
            </w:r>
          </w:p>
        </w:tc>
        <w:tc>
          <w:tcPr>
            <w:tcW w:w="567" w:type="dxa"/>
            <w:tcBorders>
              <w:top w:val="nil"/>
              <w:left w:val="nil"/>
              <w:bottom w:val="single" w:sz="4" w:space="0" w:color="auto"/>
              <w:right w:val="single" w:sz="4" w:space="0" w:color="auto"/>
            </w:tcBorders>
            <w:shd w:val="clear" w:color="000000" w:fill="FFFFFF"/>
            <w:vAlign w:val="center"/>
            <w:hideMark/>
          </w:tcPr>
          <w:p w14:paraId="305307C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C5E4E0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419 796,9</w:t>
            </w:r>
          </w:p>
        </w:tc>
        <w:tc>
          <w:tcPr>
            <w:tcW w:w="1134" w:type="dxa"/>
            <w:tcBorders>
              <w:top w:val="nil"/>
              <w:left w:val="nil"/>
              <w:bottom w:val="single" w:sz="4" w:space="0" w:color="auto"/>
              <w:right w:val="single" w:sz="4" w:space="0" w:color="auto"/>
            </w:tcBorders>
            <w:shd w:val="clear" w:color="000000" w:fill="FFFFFF"/>
            <w:vAlign w:val="center"/>
            <w:hideMark/>
          </w:tcPr>
          <w:p w14:paraId="48E57D7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287 404,1</w:t>
            </w:r>
          </w:p>
        </w:tc>
        <w:tc>
          <w:tcPr>
            <w:tcW w:w="1076" w:type="dxa"/>
            <w:tcBorders>
              <w:top w:val="nil"/>
              <w:left w:val="nil"/>
              <w:bottom w:val="single" w:sz="4" w:space="0" w:color="auto"/>
              <w:right w:val="single" w:sz="4" w:space="0" w:color="auto"/>
            </w:tcBorders>
            <w:shd w:val="clear" w:color="000000" w:fill="FFFFFF"/>
            <w:vAlign w:val="center"/>
            <w:hideMark/>
          </w:tcPr>
          <w:p w14:paraId="270A831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68,5</w:t>
            </w:r>
          </w:p>
        </w:tc>
      </w:tr>
      <w:tr w:rsidR="00AB2BF7" w:rsidRPr="00AB2BF7" w14:paraId="332D91A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2EF6E5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lastRenderedPageBreak/>
              <w:t>Основное мероприятие "Расходы на обеспечение функций органов местного самоуправления"</w:t>
            </w:r>
          </w:p>
        </w:tc>
        <w:tc>
          <w:tcPr>
            <w:tcW w:w="1181" w:type="dxa"/>
            <w:tcBorders>
              <w:top w:val="nil"/>
              <w:left w:val="nil"/>
              <w:bottom w:val="single" w:sz="4" w:space="0" w:color="auto"/>
              <w:right w:val="single" w:sz="4" w:space="0" w:color="auto"/>
            </w:tcBorders>
            <w:shd w:val="clear" w:color="000000" w:fill="FFFFFF"/>
            <w:vAlign w:val="center"/>
            <w:hideMark/>
          </w:tcPr>
          <w:p w14:paraId="5669F0D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59.3.01.00000</w:t>
            </w:r>
          </w:p>
        </w:tc>
        <w:tc>
          <w:tcPr>
            <w:tcW w:w="567" w:type="dxa"/>
            <w:tcBorders>
              <w:top w:val="nil"/>
              <w:left w:val="nil"/>
              <w:bottom w:val="single" w:sz="4" w:space="0" w:color="auto"/>
              <w:right w:val="single" w:sz="4" w:space="0" w:color="auto"/>
            </w:tcBorders>
            <w:shd w:val="clear" w:color="000000" w:fill="FFFFFF"/>
            <w:vAlign w:val="center"/>
            <w:hideMark/>
          </w:tcPr>
          <w:p w14:paraId="3949B9D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C6AE3A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332,9</w:t>
            </w:r>
          </w:p>
        </w:tc>
        <w:tc>
          <w:tcPr>
            <w:tcW w:w="1134" w:type="dxa"/>
            <w:tcBorders>
              <w:top w:val="nil"/>
              <w:left w:val="nil"/>
              <w:bottom w:val="single" w:sz="4" w:space="0" w:color="auto"/>
              <w:right w:val="single" w:sz="4" w:space="0" w:color="auto"/>
            </w:tcBorders>
            <w:shd w:val="clear" w:color="000000" w:fill="FFFFFF"/>
            <w:vAlign w:val="center"/>
            <w:hideMark/>
          </w:tcPr>
          <w:p w14:paraId="0BACCEF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197,8</w:t>
            </w:r>
          </w:p>
        </w:tc>
        <w:tc>
          <w:tcPr>
            <w:tcW w:w="1076" w:type="dxa"/>
            <w:tcBorders>
              <w:top w:val="nil"/>
              <w:left w:val="nil"/>
              <w:bottom w:val="single" w:sz="4" w:space="0" w:color="auto"/>
              <w:right w:val="single" w:sz="4" w:space="0" w:color="auto"/>
            </w:tcBorders>
            <w:shd w:val="clear" w:color="000000" w:fill="FFFFFF"/>
            <w:vAlign w:val="center"/>
            <w:hideMark/>
          </w:tcPr>
          <w:p w14:paraId="7F8BD9C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59,4</w:t>
            </w:r>
          </w:p>
        </w:tc>
      </w:tr>
      <w:tr w:rsidR="00AB2BF7" w:rsidRPr="00AB2BF7" w14:paraId="36CAAFA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639E46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обеспечение функций органов местного самоуправления</w:t>
            </w:r>
          </w:p>
        </w:tc>
        <w:tc>
          <w:tcPr>
            <w:tcW w:w="1181" w:type="dxa"/>
            <w:tcBorders>
              <w:top w:val="nil"/>
              <w:left w:val="nil"/>
              <w:bottom w:val="single" w:sz="4" w:space="0" w:color="auto"/>
              <w:right w:val="single" w:sz="4" w:space="0" w:color="auto"/>
            </w:tcBorders>
            <w:shd w:val="clear" w:color="000000" w:fill="FFFFFF"/>
            <w:vAlign w:val="center"/>
            <w:hideMark/>
          </w:tcPr>
          <w:p w14:paraId="25FCEFE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59.3.01.00200</w:t>
            </w:r>
          </w:p>
        </w:tc>
        <w:tc>
          <w:tcPr>
            <w:tcW w:w="567" w:type="dxa"/>
            <w:tcBorders>
              <w:top w:val="nil"/>
              <w:left w:val="nil"/>
              <w:bottom w:val="single" w:sz="4" w:space="0" w:color="auto"/>
              <w:right w:val="single" w:sz="4" w:space="0" w:color="auto"/>
            </w:tcBorders>
            <w:shd w:val="clear" w:color="000000" w:fill="FFFFFF"/>
            <w:vAlign w:val="center"/>
            <w:hideMark/>
          </w:tcPr>
          <w:p w14:paraId="738B734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7D1BA1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332,9</w:t>
            </w:r>
          </w:p>
        </w:tc>
        <w:tc>
          <w:tcPr>
            <w:tcW w:w="1134" w:type="dxa"/>
            <w:tcBorders>
              <w:top w:val="nil"/>
              <w:left w:val="nil"/>
              <w:bottom w:val="single" w:sz="4" w:space="0" w:color="auto"/>
              <w:right w:val="single" w:sz="4" w:space="0" w:color="auto"/>
            </w:tcBorders>
            <w:shd w:val="clear" w:color="000000" w:fill="FFFFFF"/>
            <w:vAlign w:val="center"/>
            <w:hideMark/>
          </w:tcPr>
          <w:p w14:paraId="53DCDBC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197,8</w:t>
            </w:r>
          </w:p>
        </w:tc>
        <w:tc>
          <w:tcPr>
            <w:tcW w:w="1076" w:type="dxa"/>
            <w:tcBorders>
              <w:top w:val="nil"/>
              <w:left w:val="nil"/>
              <w:bottom w:val="single" w:sz="4" w:space="0" w:color="auto"/>
              <w:right w:val="single" w:sz="4" w:space="0" w:color="auto"/>
            </w:tcBorders>
            <w:shd w:val="clear" w:color="000000" w:fill="FFFFFF"/>
            <w:vAlign w:val="center"/>
            <w:hideMark/>
          </w:tcPr>
          <w:p w14:paraId="5AE8F9F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59,4</w:t>
            </w:r>
          </w:p>
        </w:tc>
      </w:tr>
      <w:tr w:rsidR="00AB2BF7" w:rsidRPr="00AB2BF7" w14:paraId="1D10F3E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8C09C1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3030E7B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59.3.01.00200</w:t>
            </w:r>
          </w:p>
        </w:tc>
        <w:tc>
          <w:tcPr>
            <w:tcW w:w="567" w:type="dxa"/>
            <w:tcBorders>
              <w:top w:val="nil"/>
              <w:left w:val="nil"/>
              <w:bottom w:val="single" w:sz="4" w:space="0" w:color="auto"/>
              <w:right w:val="single" w:sz="4" w:space="0" w:color="auto"/>
            </w:tcBorders>
            <w:shd w:val="clear" w:color="000000" w:fill="FFFFFF"/>
            <w:vAlign w:val="center"/>
            <w:hideMark/>
          </w:tcPr>
          <w:p w14:paraId="5F36044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364F563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17,4</w:t>
            </w:r>
          </w:p>
        </w:tc>
        <w:tc>
          <w:tcPr>
            <w:tcW w:w="1134" w:type="dxa"/>
            <w:tcBorders>
              <w:top w:val="nil"/>
              <w:left w:val="nil"/>
              <w:bottom w:val="single" w:sz="4" w:space="0" w:color="auto"/>
              <w:right w:val="single" w:sz="4" w:space="0" w:color="auto"/>
            </w:tcBorders>
            <w:shd w:val="clear" w:color="000000" w:fill="FFFFFF"/>
            <w:vAlign w:val="center"/>
            <w:hideMark/>
          </w:tcPr>
          <w:p w14:paraId="1CAA37F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17,4</w:t>
            </w:r>
          </w:p>
        </w:tc>
        <w:tc>
          <w:tcPr>
            <w:tcW w:w="1076" w:type="dxa"/>
            <w:tcBorders>
              <w:top w:val="nil"/>
              <w:left w:val="nil"/>
              <w:bottom w:val="single" w:sz="4" w:space="0" w:color="auto"/>
              <w:right w:val="single" w:sz="4" w:space="0" w:color="auto"/>
            </w:tcBorders>
            <w:shd w:val="clear" w:color="000000" w:fill="FFFFFF"/>
            <w:vAlign w:val="center"/>
            <w:hideMark/>
          </w:tcPr>
          <w:p w14:paraId="4931F85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344A964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E68C326"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04135C6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59.3.01.00200</w:t>
            </w:r>
          </w:p>
        </w:tc>
        <w:tc>
          <w:tcPr>
            <w:tcW w:w="567" w:type="dxa"/>
            <w:tcBorders>
              <w:top w:val="nil"/>
              <w:left w:val="nil"/>
              <w:bottom w:val="single" w:sz="4" w:space="0" w:color="auto"/>
              <w:right w:val="single" w:sz="4" w:space="0" w:color="auto"/>
            </w:tcBorders>
            <w:shd w:val="clear" w:color="000000" w:fill="FFFFFF"/>
            <w:vAlign w:val="center"/>
            <w:hideMark/>
          </w:tcPr>
          <w:p w14:paraId="75CD905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6A277C7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314,8</w:t>
            </w:r>
          </w:p>
        </w:tc>
        <w:tc>
          <w:tcPr>
            <w:tcW w:w="1134" w:type="dxa"/>
            <w:tcBorders>
              <w:top w:val="nil"/>
              <w:left w:val="nil"/>
              <w:bottom w:val="single" w:sz="4" w:space="0" w:color="auto"/>
              <w:right w:val="single" w:sz="4" w:space="0" w:color="auto"/>
            </w:tcBorders>
            <w:shd w:val="clear" w:color="000000" w:fill="FFFFFF"/>
            <w:vAlign w:val="center"/>
            <w:hideMark/>
          </w:tcPr>
          <w:p w14:paraId="07E0102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179,8</w:t>
            </w:r>
          </w:p>
        </w:tc>
        <w:tc>
          <w:tcPr>
            <w:tcW w:w="1076" w:type="dxa"/>
            <w:tcBorders>
              <w:top w:val="nil"/>
              <w:left w:val="nil"/>
              <w:bottom w:val="single" w:sz="4" w:space="0" w:color="auto"/>
              <w:right w:val="single" w:sz="4" w:space="0" w:color="auto"/>
            </w:tcBorders>
            <w:shd w:val="clear" w:color="000000" w:fill="FFFFFF"/>
            <w:vAlign w:val="center"/>
            <w:hideMark/>
          </w:tcPr>
          <w:p w14:paraId="39D8268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57,1</w:t>
            </w:r>
          </w:p>
        </w:tc>
      </w:tr>
      <w:tr w:rsidR="00AB2BF7" w:rsidRPr="00AB2BF7" w14:paraId="3A84308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C750DF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21A4CE1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59.3.01.00200</w:t>
            </w:r>
          </w:p>
        </w:tc>
        <w:tc>
          <w:tcPr>
            <w:tcW w:w="567" w:type="dxa"/>
            <w:tcBorders>
              <w:top w:val="nil"/>
              <w:left w:val="nil"/>
              <w:bottom w:val="single" w:sz="4" w:space="0" w:color="auto"/>
              <w:right w:val="single" w:sz="4" w:space="0" w:color="auto"/>
            </w:tcBorders>
            <w:shd w:val="clear" w:color="000000" w:fill="FFFFFF"/>
            <w:vAlign w:val="center"/>
            <w:hideMark/>
          </w:tcPr>
          <w:p w14:paraId="4A820AC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79E4AC1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0,7</w:t>
            </w:r>
          </w:p>
        </w:tc>
        <w:tc>
          <w:tcPr>
            <w:tcW w:w="1134" w:type="dxa"/>
            <w:tcBorders>
              <w:top w:val="nil"/>
              <w:left w:val="nil"/>
              <w:bottom w:val="single" w:sz="4" w:space="0" w:color="auto"/>
              <w:right w:val="single" w:sz="4" w:space="0" w:color="auto"/>
            </w:tcBorders>
            <w:shd w:val="clear" w:color="000000" w:fill="FFFFFF"/>
            <w:vAlign w:val="center"/>
            <w:hideMark/>
          </w:tcPr>
          <w:p w14:paraId="54AADDD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0,6</w:t>
            </w:r>
          </w:p>
        </w:tc>
        <w:tc>
          <w:tcPr>
            <w:tcW w:w="1076" w:type="dxa"/>
            <w:tcBorders>
              <w:top w:val="nil"/>
              <w:left w:val="nil"/>
              <w:bottom w:val="single" w:sz="4" w:space="0" w:color="auto"/>
              <w:right w:val="single" w:sz="4" w:space="0" w:color="auto"/>
            </w:tcBorders>
            <w:shd w:val="clear" w:color="000000" w:fill="FFFFFF"/>
            <w:vAlign w:val="center"/>
            <w:hideMark/>
          </w:tcPr>
          <w:p w14:paraId="3A0DB27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85,7</w:t>
            </w:r>
          </w:p>
        </w:tc>
      </w:tr>
      <w:tr w:rsidR="00AB2BF7" w:rsidRPr="00AB2BF7" w14:paraId="492A7A5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C46BF2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"Расходы на содержание дошкольных образовательных учреждений"</w:t>
            </w:r>
          </w:p>
        </w:tc>
        <w:tc>
          <w:tcPr>
            <w:tcW w:w="1181" w:type="dxa"/>
            <w:tcBorders>
              <w:top w:val="nil"/>
              <w:left w:val="nil"/>
              <w:bottom w:val="single" w:sz="4" w:space="0" w:color="auto"/>
              <w:right w:val="single" w:sz="4" w:space="0" w:color="auto"/>
            </w:tcBorders>
            <w:shd w:val="clear" w:color="000000" w:fill="FFFFFF"/>
            <w:vAlign w:val="center"/>
            <w:hideMark/>
          </w:tcPr>
          <w:p w14:paraId="4120FF2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59.3.25.00000</w:t>
            </w:r>
          </w:p>
        </w:tc>
        <w:tc>
          <w:tcPr>
            <w:tcW w:w="567" w:type="dxa"/>
            <w:tcBorders>
              <w:top w:val="nil"/>
              <w:left w:val="nil"/>
              <w:bottom w:val="single" w:sz="4" w:space="0" w:color="auto"/>
              <w:right w:val="single" w:sz="4" w:space="0" w:color="auto"/>
            </w:tcBorders>
            <w:shd w:val="clear" w:color="000000" w:fill="FFFFFF"/>
            <w:vAlign w:val="center"/>
            <w:hideMark/>
          </w:tcPr>
          <w:p w14:paraId="29E98B4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F9021C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13 995,7</w:t>
            </w:r>
          </w:p>
        </w:tc>
        <w:tc>
          <w:tcPr>
            <w:tcW w:w="1134" w:type="dxa"/>
            <w:tcBorders>
              <w:top w:val="nil"/>
              <w:left w:val="nil"/>
              <w:bottom w:val="single" w:sz="4" w:space="0" w:color="auto"/>
              <w:right w:val="single" w:sz="4" w:space="0" w:color="auto"/>
            </w:tcBorders>
            <w:shd w:val="clear" w:color="000000" w:fill="FFFFFF"/>
            <w:vAlign w:val="center"/>
            <w:hideMark/>
          </w:tcPr>
          <w:p w14:paraId="576C3E4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9 493,2</w:t>
            </w:r>
          </w:p>
        </w:tc>
        <w:tc>
          <w:tcPr>
            <w:tcW w:w="1076" w:type="dxa"/>
            <w:tcBorders>
              <w:top w:val="nil"/>
              <w:left w:val="nil"/>
              <w:bottom w:val="single" w:sz="4" w:space="0" w:color="auto"/>
              <w:right w:val="single" w:sz="4" w:space="0" w:color="auto"/>
            </w:tcBorders>
            <w:shd w:val="clear" w:color="000000" w:fill="FFFFFF"/>
            <w:vAlign w:val="center"/>
            <w:hideMark/>
          </w:tcPr>
          <w:p w14:paraId="6E9E478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67,8</w:t>
            </w:r>
          </w:p>
        </w:tc>
      </w:tr>
      <w:tr w:rsidR="00AB2BF7" w:rsidRPr="00AB2BF7" w14:paraId="566184A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DA4C20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содержание дошкольных образовательных учреждений</w:t>
            </w:r>
          </w:p>
        </w:tc>
        <w:tc>
          <w:tcPr>
            <w:tcW w:w="1181" w:type="dxa"/>
            <w:tcBorders>
              <w:top w:val="nil"/>
              <w:left w:val="nil"/>
              <w:bottom w:val="single" w:sz="4" w:space="0" w:color="auto"/>
              <w:right w:val="single" w:sz="4" w:space="0" w:color="auto"/>
            </w:tcBorders>
            <w:shd w:val="clear" w:color="000000" w:fill="FFFFFF"/>
            <w:vAlign w:val="center"/>
            <w:hideMark/>
          </w:tcPr>
          <w:p w14:paraId="34B3B57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59.3.25.00350</w:t>
            </w:r>
          </w:p>
        </w:tc>
        <w:tc>
          <w:tcPr>
            <w:tcW w:w="567" w:type="dxa"/>
            <w:tcBorders>
              <w:top w:val="nil"/>
              <w:left w:val="nil"/>
              <w:bottom w:val="single" w:sz="4" w:space="0" w:color="auto"/>
              <w:right w:val="single" w:sz="4" w:space="0" w:color="auto"/>
            </w:tcBorders>
            <w:shd w:val="clear" w:color="000000" w:fill="FFFFFF"/>
            <w:vAlign w:val="center"/>
            <w:hideMark/>
          </w:tcPr>
          <w:p w14:paraId="6D45A86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45AD2F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13 995,7</w:t>
            </w:r>
          </w:p>
        </w:tc>
        <w:tc>
          <w:tcPr>
            <w:tcW w:w="1134" w:type="dxa"/>
            <w:tcBorders>
              <w:top w:val="nil"/>
              <w:left w:val="nil"/>
              <w:bottom w:val="single" w:sz="4" w:space="0" w:color="auto"/>
              <w:right w:val="single" w:sz="4" w:space="0" w:color="auto"/>
            </w:tcBorders>
            <w:shd w:val="clear" w:color="000000" w:fill="FFFFFF"/>
            <w:vAlign w:val="center"/>
            <w:hideMark/>
          </w:tcPr>
          <w:p w14:paraId="4B5BE2E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9 493,2</w:t>
            </w:r>
          </w:p>
        </w:tc>
        <w:tc>
          <w:tcPr>
            <w:tcW w:w="1076" w:type="dxa"/>
            <w:tcBorders>
              <w:top w:val="nil"/>
              <w:left w:val="nil"/>
              <w:bottom w:val="single" w:sz="4" w:space="0" w:color="auto"/>
              <w:right w:val="single" w:sz="4" w:space="0" w:color="auto"/>
            </w:tcBorders>
            <w:shd w:val="clear" w:color="000000" w:fill="FFFFFF"/>
            <w:vAlign w:val="center"/>
            <w:hideMark/>
          </w:tcPr>
          <w:p w14:paraId="1F1DD42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67,8</w:t>
            </w:r>
          </w:p>
        </w:tc>
      </w:tr>
      <w:tr w:rsidR="00AB2BF7" w:rsidRPr="00AB2BF7" w14:paraId="4FD7DB2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62B17B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6E39BCE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59.3.25.00350</w:t>
            </w:r>
          </w:p>
        </w:tc>
        <w:tc>
          <w:tcPr>
            <w:tcW w:w="567" w:type="dxa"/>
            <w:tcBorders>
              <w:top w:val="nil"/>
              <w:left w:val="nil"/>
              <w:bottom w:val="single" w:sz="4" w:space="0" w:color="auto"/>
              <w:right w:val="single" w:sz="4" w:space="0" w:color="auto"/>
            </w:tcBorders>
            <w:shd w:val="clear" w:color="000000" w:fill="FFFFFF"/>
            <w:vAlign w:val="center"/>
            <w:hideMark/>
          </w:tcPr>
          <w:p w14:paraId="381068F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6896D7F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13 995,7</w:t>
            </w:r>
          </w:p>
        </w:tc>
        <w:tc>
          <w:tcPr>
            <w:tcW w:w="1134" w:type="dxa"/>
            <w:tcBorders>
              <w:top w:val="nil"/>
              <w:left w:val="nil"/>
              <w:bottom w:val="single" w:sz="4" w:space="0" w:color="auto"/>
              <w:right w:val="single" w:sz="4" w:space="0" w:color="auto"/>
            </w:tcBorders>
            <w:shd w:val="clear" w:color="000000" w:fill="FFFFFF"/>
            <w:vAlign w:val="center"/>
            <w:hideMark/>
          </w:tcPr>
          <w:p w14:paraId="7DE8069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9 493,2</w:t>
            </w:r>
          </w:p>
        </w:tc>
        <w:tc>
          <w:tcPr>
            <w:tcW w:w="1076" w:type="dxa"/>
            <w:tcBorders>
              <w:top w:val="nil"/>
              <w:left w:val="nil"/>
              <w:bottom w:val="single" w:sz="4" w:space="0" w:color="auto"/>
              <w:right w:val="single" w:sz="4" w:space="0" w:color="auto"/>
            </w:tcBorders>
            <w:shd w:val="clear" w:color="000000" w:fill="FFFFFF"/>
            <w:vAlign w:val="center"/>
            <w:hideMark/>
          </w:tcPr>
          <w:p w14:paraId="4951528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67,8</w:t>
            </w:r>
          </w:p>
        </w:tc>
      </w:tr>
      <w:tr w:rsidR="00AB2BF7" w:rsidRPr="00AB2BF7" w14:paraId="7E5D6DC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6FE9C3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«Расходы на содержание общеобразовательных учреждений»</w:t>
            </w:r>
          </w:p>
        </w:tc>
        <w:tc>
          <w:tcPr>
            <w:tcW w:w="1181" w:type="dxa"/>
            <w:tcBorders>
              <w:top w:val="nil"/>
              <w:left w:val="nil"/>
              <w:bottom w:val="single" w:sz="4" w:space="0" w:color="auto"/>
              <w:right w:val="single" w:sz="4" w:space="0" w:color="auto"/>
            </w:tcBorders>
            <w:shd w:val="clear" w:color="000000" w:fill="FFFFFF"/>
            <w:vAlign w:val="center"/>
            <w:hideMark/>
          </w:tcPr>
          <w:p w14:paraId="10BCB7C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59.3.02.00000</w:t>
            </w:r>
          </w:p>
        </w:tc>
        <w:tc>
          <w:tcPr>
            <w:tcW w:w="567" w:type="dxa"/>
            <w:tcBorders>
              <w:top w:val="nil"/>
              <w:left w:val="nil"/>
              <w:bottom w:val="single" w:sz="4" w:space="0" w:color="auto"/>
              <w:right w:val="single" w:sz="4" w:space="0" w:color="auto"/>
            </w:tcBorders>
            <w:shd w:val="clear" w:color="000000" w:fill="FFFFFF"/>
            <w:vAlign w:val="center"/>
            <w:hideMark/>
          </w:tcPr>
          <w:p w14:paraId="32E37BE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C1422C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34 523,6</w:t>
            </w:r>
          </w:p>
        </w:tc>
        <w:tc>
          <w:tcPr>
            <w:tcW w:w="1134" w:type="dxa"/>
            <w:tcBorders>
              <w:top w:val="nil"/>
              <w:left w:val="nil"/>
              <w:bottom w:val="single" w:sz="4" w:space="0" w:color="auto"/>
              <w:right w:val="single" w:sz="4" w:space="0" w:color="auto"/>
            </w:tcBorders>
            <w:shd w:val="clear" w:color="000000" w:fill="FFFFFF"/>
            <w:vAlign w:val="center"/>
            <w:hideMark/>
          </w:tcPr>
          <w:p w14:paraId="0B8632E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22 364,0</w:t>
            </w:r>
          </w:p>
        </w:tc>
        <w:tc>
          <w:tcPr>
            <w:tcW w:w="1076" w:type="dxa"/>
            <w:tcBorders>
              <w:top w:val="nil"/>
              <w:left w:val="nil"/>
              <w:bottom w:val="single" w:sz="4" w:space="0" w:color="auto"/>
              <w:right w:val="single" w:sz="4" w:space="0" w:color="auto"/>
            </w:tcBorders>
            <w:shd w:val="clear" w:color="000000" w:fill="FFFFFF"/>
            <w:vAlign w:val="center"/>
            <w:hideMark/>
          </w:tcPr>
          <w:p w14:paraId="365BE49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64,8</w:t>
            </w:r>
          </w:p>
        </w:tc>
      </w:tr>
      <w:tr w:rsidR="00AB2BF7" w:rsidRPr="00AB2BF7" w14:paraId="54B0261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149BEA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содержание общеобразовательных учреждений</w:t>
            </w:r>
          </w:p>
        </w:tc>
        <w:tc>
          <w:tcPr>
            <w:tcW w:w="1181" w:type="dxa"/>
            <w:tcBorders>
              <w:top w:val="nil"/>
              <w:left w:val="nil"/>
              <w:bottom w:val="single" w:sz="4" w:space="0" w:color="auto"/>
              <w:right w:val="single" w:sz="4" w:space="0" w:color="auto"/>
            </w:tcBorders>
            <w:shd w:val="clear" w:color="000000" w:fill="FFFFFF"/>
            <w:vAlign w:val="center"/>
            <w:hideMark/>
          </w:tcPr>
          <w:p w14:paraId="6524695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59.3.02.00360</w:t>
            </w:r>
          </w:p>
        </w:tc>
        <w:tc>
          <w:tcPr>
            <w:tcW w:w="567" w:type="dxa"/>
            <w:tcBorders>
              <w:top w:val="nil"/>
              <w:left w:val="nil"/>
              <w:bottom w:val="single" w:sz="4" w:space="0" w:color="auto"/>
              <w:right w:val="single" w:sz="4" w:space="0" w:color="auto"/>
            </w:tcBorders>
            <w:shd w:val="clear" w:color="000000" w:fill="FFFFFF"/>
            <w:vAlign w:val="center"/>
            <w:hideMark/>
          </w:tcPr>
          <w:p w14:paraId="40E9B91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16EB80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34 523,6</w:t>
            </w:r>
          </w:p>
        </w:tc>
        <w:tc>
          <w:tcPr>
            <w:tcW w:w="1134" w:type="dxa"/>
            <w:tcBorders>
              <w:top w:val="nil"/>
              <w:left w:val="nil"/>
              <w:bottom w:val="single" w:sz="4" w:space="0" w:color="auto"/>
              <w:right w:val="single" w:sz="4" w:space="0" w:color="auto"/>
            </w:tcBorders>
            <w:shd w:val="clear" w:color="000000" w:fill="FFFFFF"/>
            <w:vAlign w:val="center"/>
            <w:hideMark/>
          </w:tcPr>
          <w:p w14:paraId="6F974E2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22 364,0</w:t>
            </w:r>
          </w:p>
        </w:tc>
        <w:tc>
          <w:tcPr>
            <w:tcW w:w="1076" w:type="dxa"/>
            <w:tcBorders>
              <w:top w:val="nil"/>
              <w:left w:val="nil"/>
              <w:bottom w:val="single" w:sz="4" w:space="0" w:color="auto"/>
              <w:right w:val="single" w:sz="4" w:space="0" w:color="auto"/>
            </w:tcBorders>
            <w:shd w:val="clear" w:color="000000" w:fill="FFFFFF"/>
            <w:vAlign w:val="center"/>
            <w:hideMark/>
          </w:tcPr>
          <w:p w14:paraId="1A9EAF1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64,8</w:t>
            </w:r>
          </w:p>
        </w:tc>
      </w:tr>
      <w:tr w:rsidR="00AB2BF7" w:rsidRPr="00AB2BF7" w14:paraId="0D2AEBC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4B1987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2C3401B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59.3.02.00360</w:t>
            </w:r>
          </w:p>
        </w:tc>
        <w:tc>
          <w:tcPr>
            <w:tcW w:w="567" w:type="dxa"/>
            <w:tcBorders>
              <w:top w:val="nil"/>
              <w:left w:val="nil"/>
              <w:bottom w:val="single" w:sz="4" w:space="0" w:color="auto"/>
              <w:right w:val="single" w:sz="4" w:space="0" w:color="auto"/>
            </w:tcBorders>
            <w:shd w:val="clear" w:color="000000" w:fill="FFFFFF"/>
            <w:vAlign w:val="center"/>
            <w:hideMark/>
          </w:tcPr>
          <w:p w14:paraId="6232076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34527F9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34 523,6</w:t>
            </w:r>
          </w:p>
        </w:tc>
        <w:tc>
          <w:tcPr>
            <w:tcW w:w="1134" w:type="dxa"/>
            <w:tcBorders>
              <w:top w:val="nil"/>
              <w:left w:val="nil"/>
              <w:bottom w:val="single" w:sz="4" w:space="0" w:color="auto"/>
              <w:right w:val="single" w:sz="4" w:space="0" w:color="auto"/>
            </w:tcBorders>
            <w:shd w:val="clear" w:color="000000" w:fill="FFFFFF"/>
            <w:vAlign w:val="center"/>
            <w:hideMark/>
          </w:tcPr>
          <w:p w14:paraId="5BF58BC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22 364,0</w:t>
            </w:r>
          </w:p>
        </w:tc>
        <w:tc>
          <w:tcPr>
            <w:tcW w:w="1076" w:type="dxa"/>
            <w:tcBorders>
              <w:top w:val="nil"/>
              <w:left w:val="nil"/>
              <w:bottom w:val="single" w:sz="4" w:space="0" w:color="auto"/>
              <w:right w:val="single" w:sz="4" w:space="0" w:color="auto"/>
            </w:tcBorders>
            <w:shd w:val="clear" w:color="000000" w:fill="FFFFFF"/>
            <w:vAlign w:val="center"/>
            <w:hideMark/>
          </w:tcPr>
          <w:p w14:paraId="7600863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64,8</w:t>
            </w:r>
          </w:p>
        </w:tc>
      </w:tr>
      <w:tr w:rsidR="00AB2BF7" w:rsidRPr="00AB2BF7" w14:paraId="14C99F4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2A37FC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«Расходы на содержание ДЮСШ»</w:t>
            </w:r>
          </w:p>
        </w:tc>
        <w:tc>
          <w:tcPr>
            <w:tcW w:w="1181" w:type="dxa"/>
            <w:tcBorders>
              <w:top w:val="nil"/>
              <w:left w:val="nil"/>
              <w:bottom w:val="single" w:sz="4" w:space="0" w:color="auto"/>
              <w:right w:val="single" w:sz="4" w:space="0" w:color="auto"/>
            </w:tcBorders>
            <w:shd w:val="clear" w:color="000000" w:fill="FFFFFF"/>
            <w:vAlign w:val="center"/>
            <w:hideMark/>
          </w:tcPr>
          <w:p w14:paraId="1569599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59.3.04.00000</w:t>
            </w:r>
          </w:p>
        </w:tc>
        <w:tc>
          <w:tcPr>
            <w:tcW w:w="567" w:type="dxa"/>
            <w:tcBorders>
              <w:top w:val="nil"/>
              <w:left w:val="nil"/>
              <w:bottom w:val="single" w:sz="4" w:space="0" w:color="auto"/>
              <w:right w:val="single" w:sz="4" w:space="0" w:color="auto"/>
            </w:tcBorders>
            <w:shd w:val="clear" w:color="000000" w:fill="FFFFFF"/>
            <w:vAlign w:val="center"/>
            <w:hideMark/>
          </w:tcPr>
          <w:p w14:paraId="059E07F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AA34A1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1 647,6</w:t>
            </w:r>
          </w:p>
        </w:tc>
        <w:tc>
          <w:tcPr>
            <w:tcW w:w="1134" w:type="dxa"/>
            <w:tcBorders>
              <w:top w:val="nil"/>
              <w:left w:val="nil"/>
              <w:bottom w:val="single" w:sz="4" w:space="0" w:color="auto"/>
              <w:right w:val="single" w:sz="4" w:space="0" w:color="auto"/>
            </w:tcBorders>
            <w:shd w:val="clear" w:color="000000" w:fill="FFFFFF"/>
            <w:vAlign w:val="center"/>
            <w:hideMark/>
          </w:tcPr>
          <w:p w14:paraId="055F492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1 304,2</w:t>
            </w:r>
          </w:p>
        </w:tc>
        <w:tc>
          <w:tcPr>
            <w:tcW w:w="1076" w:type="dxa"/>
            <w:tcBorders>
              <w:top w:val="nil"/>
              <w:left w:val="nil"/>
              <w:bottom w:val="single" w:sz="4" w:space="0" w:color="auto"/>
              <w:right w:val="single" w:sz="4" w:space="0" w:color="auto"/>
            </w:tcBorders>
            <w:shd w:val="clear" w:color="000000" w:fill="FFFFFF"/>
            <w:vAlign w:val="center"/>
            <w:hideMark/>
          </w:tcPr>
          <w:p w14:paraId="33851D8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79,2</w:t>
            </w:r>
          </w:p>
        </w:tc>
      </w:tr>
      <w:tr w:rsidR="00AB2BF7" w:rsidRPr="00AB2BF7" w14:paraId="547D0BA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5F0303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содержание ДЮСШ</w:t>
            </w:r>
          </w:p>
        </w:tc>
        <w:tc>
          <w:tcPr>
            <w:tcW w:w="1181" w:type="dxa"/>
            <w:tcBorders>
              <w:top w:val="nil"/>
              <w:left w:val="nil"/>
              <w:bottom w:val="single" w:sz="4" w:space="0" w:color="auto"/>
              <w:right w:val="single" w:sz="4" w:space="0" w:color="auto"/>
            </w:tcBorders>
            <w:shd w:val="clear" w:color="000000" w:fill="FFFFFF"/>
            <w:vAlign w:val="center"/>
            <w:hideMark/>
          </w:tcPr>
          <w:p w14:paraId="3A76D4D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59.3.04.00370</w:t>
            </w:r>
          </w:p>
        </w:tc>
        <w:tc>
          <w:tcPr>
            <w:tcW w:w="567" w:type="dxa"/>
            <w:tcBorders>
              <w:top w:val="nil"/>
              <w:left w:val="nil"/>
              <w:bottom w:val="single" w:sz="4" w:space="0" w:color="auto"/>
              <w:right w:val="single" w:sz="4" w:space="0" w:color="auto"/>
            </w:tcBorders>
            <w:shd w:val="clear" w:color="000000" w:fill="FFFFFF"/>
            <w:vAlign w:val="center"/>
            <w:hideMark/>
          </w:tcPr>
          <w:p w14:paraId="7BD0500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19A725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1 647,6</w:t>
            </w:r>
          </w:p>
        </w:tc>
        <w:tc>
          <w:tcPr>
            <w:tcW w:w="1134" w:type="dxa"/>
            <w:tcBorders>
              <w:top w:val="nil"/>
              <w:left w:val="nil"/>
              <w:bottom w:val="single" w:sz="4" w:space="0" w:color="auto"/>
              <w:right w:val="single" w:sz="4" w:space="0" w:color="auto"/>
            </w:tcBorders>
            <w:shd w:val="clear" w:color="000000" w:fill="FFFFFF"/>
            <w:vAlign w:val="center"/>
            <w:hideMark/>
          </w:tcPr>
          <w:p w14:paraId="1D22033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1 304,2</w:t>
            </w:r>
          </w:p>
        </w:tc>
        <w:tc>
          <w:tcPr>
            <w:tcW w:w="1076" w:type="dxa"/>
            <w:tcBorders>
              <w:top w:val="nil"/>
              <w:left w:val="nil"/>
              <w:bottom w:val="single" w:sz="4" w:space="0" w:color="auto"/>
              <w:right w:val="single" w:sz="4" w:space="0" w:color="auto"/>
            </w:tcBorders>
            <w:shd w:val="clear" w:color="000000" w:fill="FFFFFF"/>
            <w:vAlign w:val="center"/>
            <w:hideMark/>
          </w:tcPr>
          <w:p w14:paraId="3CE2665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79,2</w:t>
            </w:r>
          </w:p>
        </w:tc>
      </w:tr>
      <w:tr w:rsidR="00AB2BF7" w:rsidRPr="00AB2BF7" w14:paraId="49231E7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C3416EC"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55604A1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59.3.04.00370</w:t>
            </w:r>
          </w:p>
        </w:tc>
        <w:tc>
          <w:tcPr>
            <w:tcW w:w="567" w:type="dxa"/>
            <w:tcBorders>
              <w:top w:val="nil"/>
              <w:left w:val="nil"/>
              <w:bottom w:val="single" w:sz="4" w:space="0" w:color="auto"/>
              <w:right w:val="single" w:sz="4" w:space="0" w:color="auto"/>
            </w:tcBorders>
            <w:shd w:val="clear" w:color="000000" w:fill="FFFFFF"/>
            <w:vAlign w:val="center"/>
            <w:hideMark/>
          </w:tcPr>
          <w:p w14:paraId="6A07B6A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44F67A5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1 647,6</w:t>
            </w:r>
          </w:p>
        </w:tc>
        <w:tc>
          <w:tcPr>
            <w:tcW w:w="1134" w:type="dxa"/>
            <w:tcBorders>
              <w:top w:val="nil"/>
              <w:left w:val="nil"/>
              <w:bottom w:val="single" w:sz="4" w:space="0" w:color="auto"/>
              <w:right w:val="single" w:sz="4" w:space="0" w:color="auto"/>
            </w:tcBorders>
            <w:shd w:val="clear" w:color="000000" w:fill="FFFFFF"/>
            <w:vAlign w:val="center"/>
            <w:hideMark/>
          </w:tcPr>
          <w:p w14:paraId="3EBFF70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1 304,2</w:t>
            </w:r>
          </w:p>
        </w:tc>
        <w:tc>
          <w:tcPr>
            <w:tcW w:w="1076" w:type="dxa"/>
            <w:tcBorders>
              <w:top w:val="nil"/>
              <w:left w:val="nil"/>
              <w:bottom w:val="single" w:sz="4" w:space="0" w:color="auto"/>
              <w:right w:val="single" w:sz="4" w:space="0" w:color="auto"/>
            </w:tcBorders>
            <w:shd w:val="clear" w:color="000000" w:fill="FFFFFF"/>
            <w:vAlign w:val="center"/>
            <w:hideMark/>
          </w:tcPr>
          <w:p w14:paraId="6574B3D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79,2</w:t>
            </w:r>
          </w:p>
        </w:tc>
      </w:tr>
      <w:tr w:rsidR="00AB2BF7" w:rsidRPr="00AB2BF7" w14:paraId="06E5C55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3545DE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"Обеспечение функционирования системы персонифицированного финансирования дополнительного образования детей"</w:t>
            </w:r>
          </w:p>
        </w:tc>
        <w:tc>
          <w:tcPr>
            <w:tcW w:w="1181" w:type="dxa"/>
            <w:tcBorders>
              <w:top w:val="nil"/>
              <w:left w:val="nil"/>
              <w:bottom w:val="single" w:sz="4" w:space="0" w:color="auto"/>
              <w:right w:val="single" w:sz="4" w:space="0" w:color="auto"/>
            </w:tcBorders>
            <w:shd w:val="clear" w:color="000000" w:fill="FFFFFF"/>
            <w:vAlign w:val="center"/>
            <w:hideMark/>
          </w:tcPr>
          <w:p w14:paraId="36A4046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59.3.05.00000</w:t>
            </w:r>
          </w:p>
        </w:tc>
        <w:tc>
          <w:tcPr>
            <w:tcW w:w="567" w:type="dxa"/>
            <w:tcBorders>
              <w:top w:val="nil"/>
              <w:left w:val="nil"/>
              <w:bottom w:val="single" w:sz="4" w:space="0" w:color="auto"/>
              <w:right w:val="single" w:sz="4" w:space="0" w:color="auto"/>
            </w:tcBorders>
            <w:shd w:val="clear" w:color="000000" w:fill="FFFFFF"/>
            <w:vAlign w:val="center"/>
            <w:hideMark/>
          </w:tcPr>
          <w:p w14:paraId="4D49727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5B99FB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2 910,4</w:t>
            </w:r>
          </w:p>
        </w:tc>
        <w:tc>
          <w:tcPr>
            <w:tcW w:w="1134" w:type="dxa"/>
            <w:tcBorders>
              <w:top w:val="nil"/>
              <w:left w:val="nil"/>
              <w:bottom w:val="single" w:sz="4" w:space="0" w:color="auto"/>
              <w:right w:val="single" w:sz="4" w:space="0" w:color="auto"/>
            </w:tcBorders>
            <w:shd w:val="clear" w:color="000000" w:fill="FFFFFF"/>
            <w:vAlign w:val="center"/>
            <w:hideMark/>
          </w:tcPr>
          <w:p w14:paraId="0D3110D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102,5</w:t>
            </w:r>
          </w:p>
        </w:tc>
        <w:tc>
          <w:tcPr>
            <w:tcW w:w="1076" w:type="dxa"/>
            <w:tcBorders>
              <w:top w:val="nil"/>
              <w:left w:val="nil"/>
              <w:bottom w:val="single" w:sz="4" w:space="0" w:color="auto"/>
              <w:right w:val="single" w:sz="4" w:space="0" w:color="auto"/>
            </w:tcBorders>
            <w:shd w:val="clear" w:color="000000" w:fill="FFFFFF"/>
            <w:vAlign w:val="center"/>
            <w:hideMark/>
          </w:tcPr>
          <w:p w14:paraId="2E5ED38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3,5</w:t>
            </w:r>
          </w:p>
        </w:tc>
      </w:tr>
      <w:tr w:rsidR="00AB2BF7" w:rsidRPr="00AB2BF7" w14:paraId="647A714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7CFCE7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Обеспечение функционирования модели персонифицированного финансирования дополнительного образования детей</w:t>
            </w:r>
          </w:p>
        </w:tc>
        <w:tc>
          <w:tcPr>
            <w:tcW w:w="1181" w:type="dxa"/>
            <w:tcBorders>
              <w:top w:val="nil"/>
              <w:left w:val="nil"/>
              <w:bottom w:val="single" w:sz="4" w:space="0" w:color="auto"/>
              <w:right w:val="single" w:sz="4" w:space="0" w:color="auto"/>
            </w:tcBorders>
            <w:shd w:val="clear" w:color="000000" w:fill="FFFFFF"/>
            <w:vAlign w:val="center"/>
            <w:hideMark/>
          </w:tcPr>
          <w:p w14:paraId="3A31098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59.3.0500372</w:t>
            </w:r>
          </w:p>
        </w:tc>
        <w:tc>
          <w:tcPr>
            <w:tcW w:w="567" w:type="dxa"/>
            <w:tcBorders>
              <w:top w:val="nil"/>
              <w:left w:val="nil"/>
              <w:bottom w:val="single" w:sz="4" w:space="0" w:color="auto"/>
              <w:right w:val="single" w:sz="4" w:space="0" w:color="auto"/>
            </w:tcBorders>
            <w:shd w:val="clear" w:color="000000" w:fill="FFFFFF"/>
            <w:vAlign w:val="center"/>
            <w:hideMark/>
          </w:tcPr>
          <w:p w14:paraId="0647F09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0E4A0B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2 910,4</w:t>
            </w:r>
          </w:p>
        </w:tc>
        <w:tc>
          <w:tcPr>
            <w:tcW w:w="1134" w:type="dxa"/>
            <w:tcBorders>
              <w:top w:val="nil"/>
              <w:left w:val="nil"/>
              <w:bottom w:val="single" w:sz="4" w:space="0" w:color="auto"/>
              <w:right w:val="single" w:sz="4" w:space="0" w:color="auto"/>
            </w:tcBorders>
            <w:shd w:val="clear" w:color="000000" w:fill="FFFFFF"/>
            <w:vAlign w:val="center"/>
            <w:hideMark/>
          </w:tcPr>
          <w:p w14:paraId="2DF5CB7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102,5</w:t>
            </w:r>
          </w:p>
        </w:tc>
        <w:tc>
          <w:tcPr>
            <w:tcW w:w="1076" w:type="dxa"/>
            <w:tcBorders>
              <w:top w:val="nil"/>
              <w:left w:val="nil"/>
              <w:bottom w:val="single" w:sz="4" w:space="0" w:color="auto"/>
              <w:right w:val="single" w:sz="4" w:space="0" w:color="auto"/>
            </w:tcBorders>
            <w:shd w:val="clear" w:color="000000" w:fill="FFFFFF"/>
            <w:vAlign w:val="center"/>
            <w:hideMark/>
          </w:tcPr>
          <w:p w14:paraId="498A94C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3,5</w:t>
            </w:r>
          </w:p>
        </w:tc>
      </w:tr>
      <w:tr w:rsidR="00AB2BF7" w:rsidRPr="00AB2BF7" w14:paraId="4981000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857B81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683DE5E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59.3.05.00372</w:t>
            </w:r>
          </w:p>
        </w:tc>
        <w:tc>
          <w:tcPr>
            <w:tcW w:w="567" w:type="dxa"/>
            <w:tcBorders>
              <w:top w:val="nil"/>
              <w:left w:val="nil"/>
              <w:bottom w:val="single" w:sz="4" w:space="0" w:color="auto"/>
              <w:right w:val="single" w:sz="4" w:space="0" w:color="auto"/>
            </w:tcBorders>
            <w:shd w:val="clear" w:color="000000" w:fill="FFFFFF"/>
            <w:vAlign w:val="center"/>
            <w:hideMark/>
          </w:tcPr>
          <w:p w14:paraId="29AAAF4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141426F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2 873,0</w:t>
            </w:r>
          </w:p>
        </w:tc>
        <w:tc>
          <w:tcPr>
            <w:tcW w:w="1134" w:type="dxa"/>
            <w:tcBorders>
              <w:top w:val="nil"/>
              <w:left w:val="nil"/>
              <w:bottom w:val="single" w:sz="4" w:space="0" w:color="auto"/>
              <w:right w:val="single" w:sz="4" w:space="0" w:color="auto"/>
            </w:tcBorders>
            <w:shd w:val="clear" w:color="000000" w:fill="FFFFFF"/>
            <w:vAlign w:val="center"/>
            <w:hideMark/>
          </w:tcPr>
          <w:p w14:paraId="6428A81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102,5</w:t>
            </w:r>
          </w:p>
        </w:tc>
        <w:tc>
          <w:tcPr>
            <w:tcW w:w="1076" w:type="dxa"/>
            <w:tcBorders>
              <w:top w:val="nil"/>
              <w:left w:val="nil"/>
              <w:bottom w:val="single" w:sz="4" w:space="0" w:color="auto"/>
              <w:right w:val="single" w:sz="4" w:space="0" w:color="auto"/>
            </w:tcBorders>
            <w:shd w:val="clear" w:color="000000" w:fill="FFFFFF"/>
            <w:vAlign w:val="center"/>
            <w:hideMark/>
          </w:tcPr>
          <w:p w14:paraId="06C4DDE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3,6</w:t>
            </w:r>
          </w:p>
        </w:tc>
      </w:tr>
      <w:tr w:rsidR="00AB2BF7" w:rsidRPr="00AB2BF7" w14:paraId="44345C7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4EB70C6"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0752406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59.3.05.00372</w:t>
            </w:r>
          </w:p>
        </w:tc>
        <w:tc>
          <w:tcPr>
            <w:tcW w:w="567" w:type="dxa"/>
            <w:tcBorders>
              <w:top w:val="nil"/>
              <w:left w:val="nil"/>
              <w:bottom w:val="single" w:sz="4" w:space="0" w:color="auto"/>
              <w:right w:val="single" w:sz="4" w:space="0" w:color="auto"/>
            </w:tcBorders>
            <w:shd w:val="clear" w:color="000000" w:fill="FFFFFF"/>
            <w:vAlign w:val="center"/>
            <w:hideMark/>
          </w:tcPr>
          <w:p w14:paraId="797DC5F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691FD1E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37,4</w:t>
            </w:r>
          </w:p>
        </w:tc>
        <w:tc>
          <w:tcPr>
            <w:tcW w:w="1134" w:type="dxa"/>
            <w:tcBorders>
              <w:top w:val="nil"/>
              <w:left w:val="nil"/>
              <w:bottom w:val="single" w:sz="4" w:space="0" w:color="auto"/>
              <w:right w:val="single" w:sz="4" w:space="0" w:color="auto"/>
            </w:tcBorders>
            <w:shd w:val="clear" w:color="000000" w:fill="FFFFFF"/>
            <w:vAlign w:val="center"/>
            <w:hideMark/>
          </w:tcPr>
          <w:p w14:paraId="04C4172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71B83E2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1341FB0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7CC316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«Безопасность образовательных учреждений». Мероприятия по противопожарной и антитеррористической защищенности муниципальных образовательных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5F8FECA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59.3.06.00000</w:t>
            </w:r>
          </w:p>
        </w:tc>
        <w:tc>
          <w:tcPr>
            <w:tcW w:w="567" w:type="dxa"/>
            <w:tcBorders>
              <w:top w:val="nil"/>
              <w:left w:val="nil"/>
              <w:bottom w:val="single" w:sz="4" w:space="0" w:color="auto"/>
              <w:right w:val="single" w:sz="4" w:space="0" w:color="auto"/>
            </w:tcBorders>
            <w:shd w:val="clear" w:color="000000" w:fill="FFFFFF"/>
            <w:vAlign w:val="center"/>
            <w:hideMark/>
          </w:tcPr>
          <w:p w14:paraId="2F775B6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0FB2F6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150,0</w:t>
            </w:r>
          </w:p>
        </w:tc>
        <w:tc>
          <w:tcPr>
            <w:tcW w:w="1134" w:type="dxa"/>
            <w:tcBorders>
              <w:top w:val="nil"/>
              <w:left w:val="nil"/>
              <w:bottom w:val="single" w:sz="4" w:space="0" w:color="auto"/>
              <w:right w:val="single" w:sz="4" w:space="0" w:color="auto"/>
            </w:tcBorders>
            <w:shd w:val="clear" w:color="000000" w:fill="FFFFFF"/>
            <w:vAlign w:val="center"/>
            <w:hideMark/>
          </w:tcPr>
          <w:p w14:paraId="0F555A5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150,0</w:t>
            </w:r>
          </w:p>
        </w:tc>
        <w:tc>
          <w:tcPr>
            <w:tcW w:w="1076" w:type="dxa"/>
            <w:tcBorders>
              <w:top w:val="nil"/>
              <w:left w:val="nil"/>
              <w:bottom w:val="single" w:sz="4" w:space="0" w:color="auto"/>
              <w:right w:val="single" w:sz="4" w:space="0" w:color="auto"/>
            </w:tcBorders>
            <w:shd w:val="clear" w:color="000000" w:fill="FFFFFF"/>
            <w:vAlign w:val="center"/>
            <w:hideMark/>
          </w:tcPr>
          <w:p w14:paraId="58781EC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2B29144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5483EF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Безопасность образовательных учреждений</w:t>
            </w:r>
          </w:p>
        </w:tc>
        <w:tc>
          <w:tcPr>
            <w:tcW w:w="1181" w:type="dxa"/>
            <w:tcBorders>
              <w:top w:val="nil"/>
              <w:left w:val="nil"/>
              <w:bottom w:val="single" w:sz="4" w:space="0" w:color="auto"/>
              <w:right w:val="single" w:sz="4" w:space="0" w:color="auto"/>
            </w:tcBorders>
            <w:shd w:val="clear" w:color="000000" w:fill="FFFFFF"/>
            <w:vAlign w:val="center"/>
            <w:hideMark/>
          </w:tcPr>
          <w:p w14:paraId="1FA47A8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59.3.06.00380</w:t>
            </w:r>
          </w:p>
        </w:tc>
        <w:tc>
          <w:tcPr>
            <w:tcW w:w="567" w:type="dxa"/>
            <w:tcBorders>
              <w:top w:val="nil"/>
              <w:left w:val="nil"/>
              <w:bottom w:val="single" w:sz="4" w:space="0" w:color="auto"/>
              <w:right w:val="single" w:sz="4" w:space="0" w:color="auto"/>
            </w:tcBorders>
            <w:shd w:val="clear" w:color="000000" w:fill="FFFFFF"/>
            <w:vAlign w:val="center"/>
            <w:hideMark/>
          </w:tcPr>
          <w:p w14:paraId="03FC422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F82170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150,0</w:t>
            </w:r>
          </w:p>
        </w:tc>
        <w:tc>
          <w:tcPr>
            <w:tcW w:w="1134" w:type="dxa"/>
            <w:tcBorders>
              <w:top w:val="nil"/>
              <w:left w:val="nil"/>
              <w:bottom w:val="single" w:sz="4" w:space="0" w:color="auto"/>
              <w:right w:val="single" w:sz="4" w:space="0" w:color="auto"/>
            </w:tcBorders>
            <w:shd w:val="clear" w:color="000000" w:fill="FFFFFF"/>
            <w:vAlign w:val="center"/>
            <w:hideMark/>
          </w:tcPr>
          <w:p w14:paraId="3CBB1B8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150,0</w:t>
            </w:r>
          </w:p>
        </w:tc>
        <w:tc>
          <w:tcPr>
            <w:tcW w:w="1076" w:type="dxa"/>
            <w:tcBorders>
              <w:top w:val="nil"/>
              <w:left w:val="nil"/>
              <w:bottom w:val="single" w:sz="4" w:space="0" w:color="auto"/>
              <w:right w:val="single" w:sz="4" w:space="0" w:color="auto"/>
            </w:tcBorders>
            <w:shd w:val="clear" w:color="000000" w:fill="FFFFFF"/>
            <w:vAlign w:val="center"/>
            <w:hideMark/>
          </w:tcPr>
          <w:p w14:paraId="711AC5F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7DD5D95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1FBE4B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1781790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59.3.06.00380</w:t>
            </w:r>
          </w:p>
        </w:tc>
        <w:tc>
          <w:tcPr>
            <w:tcW w:w="567" w:type="dxa"/>
            <w:tcBorders>
              <w:top w:val="nil"/>
              <w:left w:val="nil"/>
              <w:bottom w:val="single" w:sz="4" w:space="0" w:color="auto"/>
              <w:right w:val="single" w:sz="4" w:space="0" w:color="auto"/>
            </w:tcBorders>
            <w:shd w:val="clear" w:color="000000" w:fill="FFFFFF"/>
            <w:vAlign w:val="center"/>
            <w:hideMark/>
          </w:tcPr>
          <w:p w14:paraId="5D0BC3E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76732A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150,0</w:t>
            </w:r>
          </w:p>
        </w:tc>
        <w:tc>
          <w:tcPr>
            <w:tcW w:w="1134" w:type="dxa"/>
            <w:tcBorders>
              <w:top w:val="nil"/>
              <w:left w:val="nil"/>
              <w:bottom w:val="single" w:sz="4" w:space="0" w:color="auto"/>
              <w:right w:val="single" w:sz="4" w:space="0" w:color="auto"/>
            </w:tcBorders>
            <w:shd w:val="clear" w:color="000000" w:fill="FFFFFF"/>
            <w:vAlign w:val="center"/>
            <w:hideMark/>
          </w:tcPr>
          <w:p w14:paraId="3D0F4AA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150,0</w:t>
            </w:r>
          </w:p>
        </w:tc>
        <w:tc>
          <w:tcPr>
            <w:tcW w:w="1076" w:type="dxa"/>
            <w:tcBorders>
              <w:top w:val="nil"/>
              <w:left w:val="nil"/>
              <w:bottom w:val="single" w:sz="4" w:space="0" w:color="auto"/>
              <w:right w:val="single" w:sz="4" w:space="0" w:color="auto"/>
            </w:tcBorders>
            <w:shd w:val="clear" w:color="000000" w:fill="FFFFFF"/>
            <w:vAlign w:val="center"/>
            <w:hideMark/>
          </w:tcPr>
          <w:p w14:paraId="0EAF803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215BBD4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0002DB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«Организация подвоза учащихся»</w:t>
            </w:r>
          </w:p>
        </w:tc>
        <w:tc>
          <w:tcPr>
            <w:tcW w:w="1181" w:type="dxa"/>
            <w:tcBorders>
              <w:top w:val="nil"/>
              <w:left w:val="nil"/>
              <w:bottom w:val="single" w:sz="4" w:space="0" w:color="auto"/>
              <w:right w:val="single" w:sz="4" w:space="0" w:color="auto"/>
            </w:tcBorders>
            <w:shd w:val="clear" w:color="000000" w:fill="FFFFFF"/>
            <w:vAlign w:val="center"/>
            <w:hideMark/>
          </w:tcPr>
          <w:p w14:paraId="71E654B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59.3.08.00000</w:t>
            </w:r>
          </w:p>
        </w:tc>
        <w:tc>
          <w:tcPr>
            <w:tcW w:w="567" w:type="dxa"/>
            <w:tcBorders>
              <w:top w:val="nil"/>
              <w:left w:val="nil"/>
              <w:bottom w:val="single" w:sz="4" w:space="0" w:color="auto"/>
              <w:right w:val="single" w:sz="4" w:space="0" w:color="auto"/>
            </w:tcBorders>
            <w:shd w:val="clear" w:color="000000" w:fill="FFFFFF"/>
            <w:vAlign w:val="center"/>
            <w:hideMark/>
          </w:tcPr>
          <w:p w14:paraId="2C4BDF4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5C1334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5 027,2</w:t>
            </w:r>
          </w:p>
        </w:tc>
        <w:tc>
          <w:tcPr>
            <w:tcW w:w="1134" w:type="dxa"/>
            <w:tcBorders>
              <w:top w:val="nil"/>
              <w:left w:val="nil"/>
              <w:bottom w:val="single" w:sz="4" w:space="0" w:color="auto"/>
              <w:right w:val="single" w:sz="4" w:space="0" w:color="auto"/>
            </w:tcBorders>
            <w:shd w:val="clear" w:color="000000" w:fill="FFFFFF"/>
            <w:vAlign w:val="center"/>
            <w:hideMark/>
          </w:tcPr>
          <w:p w14:paraId="0FDA1DF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3 164,5</w:t>
            </w:r>
          </w:p>
        </w:tc>
        <w:tc>
          <w:tcPr>
            <w:tcW w:w="1076" w:type="dxa"/>
            <w:tcBorders>
              <w:top w:val="nil"/>
              <w:left w:val="nil"/>
              <w:bottom w:val="single" w:sz="4" w:space="0" w:color="auto"/>
              <w:right w:val="single" w:sz="4" w:space="0" w:color="auto"/>
            </w:tcBorders>
            <w:shd w:val="clear" w:color="000000" w:fill="FFFFFF"/>
            <w:vAlign w:val="center"/>
            <w:hideMark/>
          </w:tcPr>
          <w:p w14:paraId="3DBD470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62,9</w:t>
            </w:r>
          </w:p>
        </w:tc>
      </w:tr>
      <w:tr w:rsidR="00AB2BF7" w:rsidRPr="00AB2BF7" w14:paraId="2E08B06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7781FE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Организация подвоза учащихся</w:t>
            </w:r>
          </w:p>
        </w:tc>
        <w:tc>
          <w:tcPr>
            <w:tcW w:w="1181" w:type="dxa"/>
            <w:tcBorders>
              <w:top w:val="nil"/>
              <w:left w:val="nil"/>
              <w:bottom w:val="single" w:sz="4" w:space="0" w:color="auto"/>
              <w:right w:val="single" w:sz="4" w:space="0" w:color="auto"/>
            </w:tcBorders>
            <w:shd w:val="clear" w:color="000000" w:fill="FFFFFF"/>
            <w:vAlign w:val="center"/>
            <w:hideMark/>
          </w:tcPr>
          <w:p w14:paraId="366DEBF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59.3.08.00390</w:t>
            </w:r>
          </w:p>
        </w:tc>
        <w:tc>
          <w:tcPr>
            <w:tcW w:w="567" w:type="dxa"/>
            <w:tcBorders>
              <w:top w:val="nil"/>
              <w:left w:val="nil"/>
              <w:bottom w:val="single" w:sz="4" w:space="0" w:color="auto"/>
              <w:right w:val="single" w:sz="4" w:space="0" w:color="auto"/>
            </w:tcBorders>
            <w:shd w:val="clear" w:color="000000" w:fill="FFFFFF"/>
            <w:vAlign w:val="center"/>
            <w:hideMark/>
          </w:tcPr>
          <w:p w14:paraId="3201476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61D25D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5 027,2</w:t>
            </w:r>
          </w:p>
        </w:tc>
        <w:tc>
          <w:tcPr>
            <w:tcW w:w="1134" w:type="dxa"/>
            <w:tcBorders>
              <w:top w:val="nil"/>
              <w:left w:val="nil"/>
              <w:bottom w:val="single" w:sz="4" w:space="0" w:color="auto"/>
              <w:right w:val="single" w:sz="4" w:space="0" w:color="auto"/>
            </w:tcBorders>
            <w:shd w:val="clear" w:color="000000" w:fill="FFFFFF"/>
            <w:vAlign w:val="center"/>
            <w:hideMark/>
          </w:tcPr>
          <w:p w14:paraId="57427B4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3 164,5</w:t>
            </w:r>
          </w:p>
        </w:tc>
        <w:tc>
          <w:tcPr>
            <w:tcW w:w="1076" w:type="dxa"/>
            <w:tcBorders>
              <w:top w:val="nil"/>
              <w:left w:val="nil"/>
              <w:bottom w:val="single" w:sz="4" w:space="0" w:color="auto"/>
              <w:right w:val="single" w:sz="4" w:space="0" w:color="auto"/>
            </w:tcBorders>
            <w:shd w:val="clear" w:color="000000" w:fill="FFFFFF"/>
            <w:vAlign w:val="center"/>
            <w:hideMark/>
          </w:tcPr>
          <w:p w14:paraId="2C7F631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62,9</w:t>
            </w:r>
          </w:p>
        </w:tc>
      </w:tr>
      <w:tr w:rsidR="00AB2BF7" w:rsidRPr="00AB2BF7" w14:paraId="327ADA2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E64843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112FE95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59.3.08.00390</w:t>
            </w:r>
          </w:p>
        </w:tc>
        <w:tc>
          <w:tcPr>
            <w:tcW w:w="567" w:type="dxa"/>
            <w:tcBorders>
              <w:top w:val="nil"/>
              <w:left w:val="nil"/>
              <w:bottom w:val="single" w:sz="4" w:space="0" w:color="auto"/>
              <w:right w:val="single" w:sz="4" w:space="0" w:color="auto"/>
            </w:tcBorders>
            <w:shd w:val="clear" w:color="000000" w:fill="FFFFFF"/>
            <w:vAlign w:val="center"/>
            <w:hideMark/>
          </w:tcPr>
          <w:p w14:paraId="7616DE5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665D34A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5 027,2</w:t>
            </w:r>
          </w:p>
        </w:tc>
        <w:tc>
          <w:tcPr>
            <w:tcW w:w="1134" w:type="dxa"/>
            <w:tcBorders>
              <w:top w:val="nil"/>
              <w:left w:val="nil"/>
              <w:bottom w:val="single" w:sz="4" w:space="0" w:color="auto"/>
              <w:right w:val="single" w:sz="4" w:space="0" w:color="auto"/>
            </w:tcBorders>
            <w:shd w:val="clear" w:color="000000" w:fill="FFFFFF"/>
            <w:vAlign w:val="center"/>
            <w:hideMark/>
          </w:tcPr>
          <w:p w14:paraId="20B9E49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3 164,5</w:t>
            </w:r>
          </w:p>
        </w:tc>
        <w:tc>
          <w:tcPr>
            <w:tcW w:w="1076" w:type="dxa"/>
            <w:tcBorders>
              <w:top w:val="nil"/>
              <w:left w:val="nil"/>
              <w:bottom w:val="single" w:sz="4" w:space="0" w:color="auto"/>
              <w:right w:val="single" w:sz="4" w:space="0" w:color="auto"/>
            </w:tcBorders>
            <w:shd w:val="clear" w:color="000000" w:fill="FFFFFF"/>
            <w:vAlign w:val="center"/>
            <w:hideMark/>
          </w:tcPr>
          <w:p w14:paraId="1682C98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62,9</w:t>
            </w:r>
          </w:p>
        </w:tc>
      </w:tr>
      <w:tr w:rsidR="00AB2BF7" w:rsidRPr="00AB2BF7" w14:paraId="2E1053B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E0FB8ED" w14:textId="24616969"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"Выплаты единовременного пособия молодым специалистам, специалистам со стажем, привлеченным в общеобразовательные учреждения"</w:t>
            </w:r>
          </w:p>
        </w:tc>
        <w:tc>
          <w:tcPr>
            <w:tcW w:w="1181" w:type="dxa"/>
            <w:tcBorders>
              <w:top w:val="nil"/>
              <w:left w:val="nil"/>
              <w:bottom w:val="single" w:sz="4" w:space="0" w:color="auto"/>
              <w:right w:val="single" w:sz="4" w:space="0" w:color="auto"/>
            </w:tcBorders>
            <w:shd w:val="clear" w:color="000000" w:fill="FFFFFF"/>
            <w:vAlign w:val="center"/>
            <w:hideMark/>
          </w:tcPr>
          <w:p w14:paraId="2C361CC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59.3.09.00000</w:t>
            </w:r>
          </w:p>
        </w:tc>
        <w:tc>
          <w:tcPr>
            <w:tcW w:w="567" w:type="dxa"/>
            <w:tcBorders>
              <w:top w:val="nil"/>
              <w:left w:val="nil"/>
              <w:bottom w:val="single" w:sz="4" w:space="0" w:color="auto"/>
              <w:right w:val="single" w:sz="4" w:space="0" w:color="auto"/>
            </w:tcBorders>
            <w:shd w:val="clear" w:color="000000" w:fill="FFFFFF"/>
            <w:vAlign w:val="center"/>
            <w:hideMark/>
          </w:tcPr>
          <w:p w14:paraId="32FA355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3DC1B0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200,0</w:t>
            </w:r>
          </w:p>
        </w:tc>
        <w:tc>
          <w:tcPr>
            <w:tcW w:w="1134" w:type="dxa"/>
            <w:tcBorders>
              <w:top w:val="nil"/>
              <w:left w:val="nil"/>
              <w:bottom w:val="single" w:sz="4" w:space="0" w:color="auto"/>
              <w:right w:val="single" w:sz="4" w:space="0" w:color="auto"/>
            </w:tcBorders>
            <w:shd w:val="clear" w:color="000000" w:fill="FFFFFF"/>
            <w:vAlign w:val="center"/>
            <w:hideMark/>
          </w:tcPr>
          <w:p w14:paraId="6E06852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B2F3BA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283DA4C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367F8A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Выплаты единовременного пособия молодым специалистам</w:t>
            </w:r>
          </w:p>
        </w:tc>
        <w:tc>
          <w:tcPr>
            <w:tcW w:w="1181" w:type="dxa"/>
            <w:tcBorders>
              <w:top w:val="nil"/>
              <w:left w:val="nil"/>
              <w:bottom w:val="single" w:sz="4" w:space="0" w:color="auto"/>
              <w:right w:val="single" w:sz="4" w:space="0" w:color="auto"/>
            </w:tcBorders>
            <w:shd w:val="clear" w:color="000000" w:fill="FFFFFF"/>
            <w:vAlign w:val="center"/>
            <w:hideMark/>
          </w:tcPr>
          <w:p w14:paraId="06BB1DD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59.3.09.00710</w:t>
            </w:r>
          </w:p>
        </w:tc>
        <w:tc>
          <w:tcPr>
            <w:tcW w:w="567" w:type="dxa"/>
            <w:tcBorders>
              <w:top w:val="nil"/>
              <w:left w:val="nil"/>
              <w:bottom w:val="single" w:sz="4" w:space="0" w:color="auto"/>
              <w:right w:val="single" w:sz="4" w:space="0" w:color="auto"/>
            </w:tcBorders>
            <w:shd w:val="clear" w:color="000000" w:fill="FFFFFF"/>
            <w:vAlign w:val="center"/>
            <w:hideMark/>
          </w:tcPr>
          <w:p w14:paraId="5373E47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011A27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200,0</w:t>
            </w:r>
          </w:p>
        </w:tc>
        <w:tc>
          <w:tcPr>
            <w:tcW w:w="1134" w:type="dxa"/>
            <w:tcBorders>
              <w:top w:val="nil"/>
              <w:left w:val="nil"/>
              <w:bottom w:val="single" w:sz="4" w:space="0" w:color="auto"/>
              <w:right w:val="single" w:sz="4" w:space="0" w:color="auto"/>
            </w:tcBorders>
            <w:shd w:val="clear" w:color="000000" w:fill="FFFFFF"/>
            <w:vAlign w:val="center"/>
            <w:hideMark/>
          </w:tcPr>
          <w:p w14:paraId="5F93AB1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3F18749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45ECD6C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FE6B9DC"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317511C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59.3.09.00710</w:t>
            </w:r>
          </w:p>
        </w:tc>
        <w:tc>
          <w:tcPr>
            <w:tcW w:w="567" w:type="dxa"/>
            <w:tcBorders>
              <w:top w:val="nil"/>
              <w:left w:val="nil"/>
              <w:bottom w:val="single" w:sz="4" w:space="0" w:color="auto"/>
              <w:right w:val="single" w:sz="4" w:space="0" w:color="auto"/>
            </w:tcBorders>
            <w:shd w:val="clear" w:color="000000" w:fill="FFFFFF"/>
            <w:vAlign w:val="center"/>
            <w:hideMark/>
          </w:tcPr>
          <w:p w14:paraId="7337C57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3DA0A0E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200,0</w:t>
            </w:r>
          </w:p>
        </w:tc>
        <w:tc>
          <w:tcPr>
            <w:tcW w:w="1134" w:type="dxa"/>
            <w:tcBorders>
              <w:top w:val="nil"/>
              <w:left w:val="nil"/>
              <w:bottom w:val="single" w:sz="4" w:space="0" w:color="auto"/>
              <w:right w:val="single" w:sz="4" w:space="0" w:color="auto"/>
            </w:tcBorders>
            <w:shd w:val="clear" w:color="000000" w:fill="FFFFFF"/>
            <w:vAlign w:val="center"/>
            <w:hideMark/>
          </w:tcPr>
          <w:p w14:paraId="5649C33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66D2F42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48F9E22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9F877FF" w14:textId="058A440D"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государственных полномочий Амурской области по назначению и выплате денежной выплаты при передаче ребенка на воспитание в семью"</w:t>
            </w:r>
          </w:p>
        </w:tc>
        <w:tc>
          <w:tcPr>
            <w:tcW w:w="1181" w:type="dxa"/>
            <w:tcBorders>
              <w:top w:val="nil"/>
              <w:left w:val="nil"/>
              <w:bottom w:val="single" w:sz="4" w:space="0" w:color="auto"/>
              <w:right w:val="single" w:sz="4" w:space="0" w:color="auto"/>
            </w:tcBorders>
            <w:shd w:val="clear" w:color="000000" w:fill="FFFFFF"/>
            <w:vAlign w:val="center"/>
            <w:hideMark/>
          </w:tcPr>
          <w:p w14:paraId="3C20341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59.3.10.00000</w:t>
            </w:r>
          </w:p>
        </w:tc>
        <w:tc>
          <w:tcPr>
            <w:tcW w:w="567" w:type="dxa"/>
            <w:tcBorders>
              <w:top w:val="nil"/>
              <w:left w:val="nil"/>
              <w:bottom w:val="single" w:sz="4" w:space="0" w:color="auto"/>
              <w:right w:val="single" w:sz="4" w:space="0" w:color="auto"/>
            </w:tcBorders>
            <w:shd w:val="clear" w:color="000000" w:fill="FFFFFF"/>
            <w:vAlign w:val="center"/>
            <w:hideMark/>
          </w:tcPr>
          <w:p w14:paraId="3A7B815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F1DD3C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998,7</w:t>
            </w:r>
          </w:p>
        </w:tc>
        <w:tc>
          <w:tcPr>
            <w:tcW w:w="1134" w:type="dxa"/>
            <w:tcBorders>
              <w:top w:val="nil"/>
              <w:left w:val="nil"/>
              <w:bottom w:val="single" w:sz="4" w:space="0" w:color="auto"/>
              <w:right w:val="single" w:sz="4" w:space="0" w:color="auto"/>
            </w:tcBorders>
            <w:shd w:val="clear" w:color="000000" w:fill="FFFFFF"/>
            <w:vAlign w:val="center"/>
            <w:hideMark/>
          </w:tcPr>
          <w:p w14:paraId="265245B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858,6</w:t>
            </w:r>
          </w:p>
        </w:tc>
        <w:tc>
          <w:tcPr>
            <w:tcW w:w="1076" w:type="dxa"/>
            <w:tcBorders>
              <w:top w:val="nil"/>
              <w:left w:val="nil"/>
              <w:bottom w:val="single" w:sz="4" w:space="0" w:color="auto"/>
              <w:right w:val="single" w:sz="4" w:space="0" w:color="auto"/>
            </w:tcBorders>
            <w:shd w:val="clear" w:color="000000" w:fill="FFFFFF"/>
            <w:vAlign w:val="center"/>
            <w:hideMark/>
          </w:tcPr>
          <w:p w14:paraId="3D49882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86,0</w:t>
            </w:r>
          </w:p>
        </w:tc>
      </w:tr>
      <w:tr w:rsidR="00AB2BF7" w:rsidRPr="00AB2BF7" w14:paraId="30F3232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56556F8" w14:textId="116908FB"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государственных полномочий Амурской области по назначению и выплате денежной выплаты при передаче ребенка на воспитание в семью</w:t>
            </w:r>
          </w:p>
        </w:tc>
        <w:tc>
          <w:tcPr>
            <w:tcW w:w="1181" w:type="dxa"/>
            <w:tcBorders>
              <w:top w:val="nil"/>
              <w:left w:val="nil"/>
              <w:bottom w:val="single" w:sz="4" w:space="0" w:color="auto"/>
              <w:right w:val="single" w:sz="4" w:space="0" w:color="auto"/>
            </w:tcBorders>
            <w:shd w:val="clear" w:color="000000" w:fill="FFFFFF"/>
            <w:vAlign w:val="center"/>
            <w:hideMark/>
          </w:tcPr>
          <w:p w14:paraId="0BC6446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59.3.10.11020</w:t>
            </w:r>
          </w:p>
        </w:tc>
        <w:tc>
          <w:tcPr>
            <w:tcW w:w="567" w:type="dxa"/>
            <w:tcBorders>
              <w:top w:val="nil"/>
              <w:left w:val="nil"/>
              <w:bottom w:val="single" w:sz="4" w:space="0" w:color="auto"/>
              <w:right w:val="single" w:sz="4" w:space="0" w:color="auto"/>
            </w:tcBorders>
            <w:shd w:val="clear" w:color="000000" w:fill="FFFFFF"/>
            <w:vAlign w:val="center"/>
            <w:hideMark/>
          </w:tcPr>
          <w:p w14:paraId="503B1B3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6906AE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998,7</w:t>
            </w:r>
          </w:p>
        </w:tc>
        <w:tc>
          <w:tcPr>
            <w:tcW w:w="1134" w:type="dxa"/>
            <w:tcBorders>
              <w:top w:val="nil"/>
              <w:left w:val="nil"/>
              <w:bottom w:val="single" w:sz="4" w:space="0" w:color="auto"/>
              <w:right w:val="single" w:sz="4" w:space="0" w:color="auto"/>
            </w:tcBorders>
            <w:shd w:val="clear" w:color="000000" w:fill="FFFFFF"/>
            <w:vAlign w:val="center"/>
            <w:hideMark/>
          </w:tcPr>
          <w:p w14:paraId="6D6293F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858,6</w:t>
            </w:r>
          </w:p>
        </w:tc>
        <w:tc>
          <w:tcPr>
            <w:tcW w:w="1076" w:type="dxa"/>
            <w:tcBorders>
              <w:top w:val="nil"/>
              <w:left w:val="nil"/>
              <w:bottom w:val="single" w:sz="4" w:space="0" w:color="auto"/>
              <w:right w:val="single" w:sz="4" w:space="0" w:color="auto"/>
            </w:tcBorders>
            <w:shd w:val="clear" w:color="000000" w:fill="FFFFFF"/>
            <w:vAlign w:val="center"/>
            <w:hideMark/>
          </w:tcPr>
          <w:p w14:paraId="79D30EF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86,0</w:t>
            </w:r>
          </w:p>
        </w:tc>
      </w:tr>
      <w:tr w:rsidR="00AB2BF7" w:rsidRPr="00AB2BF7" w14:paraId="52B301E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A996DC1"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6B14815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59.3.10.11020</w:t>
            </w:r>
          </w:p>
        </w:tc>
        <w:tc>
          <w:tcPr>
            <w:tcW w:w="567" w:type="dxa"/>
            <w:tcBorders>
              <w:top w:val="nil"/>
              <w:left w:val="nil"/>
              <w:bottom w:val="single" w:sz="4" w:space="0" w:color="auto"/>
              <w:right w:val="single" w:sz="4" w:space="0" w:color="auto"/>
            </w:tcBorders>
            <w:shd w:val="clear" w:color="000000" w:fill="FFFFFF"/>
            <w:vAlign w:val="center"/>
            <w:hideMark/>
          </w:tcPr>
          <w:p w14:paraId="0CB2ED1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473EDA1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998,7</w:t>
            </w:r>
          </w:p>
        </w:tc>
        <w:tc>
          <w:tcPr>
            <w:tcW w:w="1134" w:type="dxa"/>
            <w:tcBorders>
              <w:top w:val="nil"/>
              <w:left w:val="nil"/>
              <w:bottom w:val="single" w:sz="4" w:space="0" w:color="auto"/>
              <w:right w:val="single" w:sz="4" w:space="0" w:color="auto"/>
            </w:tcBorders>
            <w:shd w:val="clear" w:color="auto" w:fill="auto"/>
            <w:vAlign w:val="center"/>
            <w:hideMark/>
          </w:tcPr>
          <w:p w14:paraId="5141371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858,6</w:t>
            </w:r>
          </w:p>
        </w:tc>
        <w:tc>
          <w:tcPr>
            <w:tcW w:w="1076" w:type="dxa"/>
            <w:tcBorders>
              <w:top w:val="nil"/>
              <w:left w:val="nil"/>
              <w:bottom w:val="single" w:sz="4" w:space="0" w:color="auto"/>
              <w:right w:val="single" w:sz="4" w:space="0" w:color="auto"/>
            </w:tcBorders>
            <w:shd w:val="clear" w:color="000000" w:fill="FFFFFF"/>
            <w:vAlign w:val="center"/>
            <w:hideMark/>
          </w:tcPr>
          <w:p w14:paraId="4DEB309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86,0</w:t>
            </w:r>
          </w:p>
        </w:tc>
      </w:tr>
      <w:tr w:rsidR="00AB2BF7" w:rsidRPr="00AB2BF7" w14:paraId="03E283C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85C7227" w14:textId="7B6FF724"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работникам муниципальных общеобразовательных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4D94125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59.3.11.00000</w:t>
            </w:r>
          </w:p>
        </w:tc>
        <w:tc>
          <w:tcPr>
            <w:tcW w:w="567" w:type="dxa"/>
            <w:tcBorders>
              <w:top w:val="nil"/>
              <w:left w:val="nil"/>
              <w:bottom w:val="single" w:sz="4" w:space="0" w:color="auto"/>
              <w:right w:val="single" w:sz="4" w:space="0" w:color="auto"/>
            </w:tcBorders>
            <w:shd w:val="clear" w:color="000000" w:fill="FFFFFF"/>
            <w:vAlign w:val="center"/>
            <w:hideMark/>
          </w:tcPr>
          <w:p w14:paraId="44907B1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5CEA88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16 288,0</w:t>
            </w:r>
          </w:p>
        </w:tc>
        <w:tc>
          <w:tcPr>
            <w:tcW w:w="1134" w:type="dxa"/>
            <w:tcBorders>
              <w:top w:val="nil"/>
              <w:left w:val="nil"/>
              <w:bottom w:val="single" w:sz="4" w:space="0" w:color="auto"/>
              <w:right w:val="single" w:sz="4" w:space="0" w:color="auto"/>
            </w:tcBorders>
            <w:shd w:val="clear" w:color="auto" w:fill="auto"/>
            <w:vAlign w:val="center"/>
            <w:hideMark/>
          </w:tcPr>
          <w:p w14:paraId="1424ED7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14 349,3</w:t>
            </w:r>
          </w:p>
        </w:tc>
        <w:tc>
          <w:tcPr>
            <w:tcW w:w="1076" w:type="dxa"/>
            <w:tcBorders>
              <w:top w:val="nil"/>
              <w:left w:val="nil"/>
              <w:bottom w:val="single" w:sz="4" w:space="0" w:color="auto"/>
              <w:right w:val="single" w:sz="4" w:space="0" w:color="auto"/>
            </w:tcBorders>
            <w:shd w:val="clear" w:color="000000" w:fill="FFFFFF"/>
            <w:vAlign w:val="center"/>
            <w:hideMark/>
          </w:tcPr>
          <w:p w14:paraId="67B773C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88,1</w:t>
            </w:r>
          </w:p>
        </w:tc>
      </w:tr>
      <w:tr w:rsidR="00AB2BF7" w:rsidRPr="00AB2BF7" w14:paraId="4015809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3E6FA69" w14:textId="1B9D4515"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работникам муниципальных общеобразовательных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6F2144B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59.3.11.53030</w:t>
            </w:r>
          </w:p>
        </w:tc>
        <w:tc>
          <w:tcPr>
            <w:tcW w:w="567" w:type="dxa"/>
            <w:tcBorders>
              <w:top w:val="nil"/>
              <w:left w:val="nil"/>
              <w:bottom w:val="single" w:sz="4" w:space="0" w:color="auto"/>
              <w:right w:val="single" w:sz="4" w:space="0" w:color="auto"/>
            </w:tcBorders>
            <w:shd w:val="clear" w:color="000000" w:fill="FFFFFF"/>
            <w:vAlign w:val="center"/>
            <w:hideMark/>
          </w:tcPr>
          <w:p w14:paraId="6A551D2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E4B6B4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16 288,0</w:t>
            </w:r>
          </w:p>
        </w:tc>
        <w:tc>
          <w:tcPr>
            <w:tcW w:w="1134" w:type="dxa"/>
            <w:tcBorders>
              <w:top w:val="nil"/>
              <w:left w:val="nil"/>
              <w:bottom w:val="single" w:sz="4" w:space="0" w:color="auto"/>
              <w:right w:val="single" w:sz="4" w:space="0" w:color="auto"/>
            </w:tcBorders>
            <w:shd w:val="clear" w:color="000000" w:fill="FFFFFF"/>
            <w:vAlign w:val="center"/>
            <w:hideMark/>
          </w:tcPr>
          <w:p w14:paraId="0E6073E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14 349,3</w:t>
            </w:r>
          </w:p>
        </w:tc>
        <w:tc>
          <w:tcPr>
            <w:tcW w:w="1076" w:type="dxa"/>
            <w:tcBorders>
              <w:top w:val="nil"/>
              <w:left w:val="nil"/>
              <w:bottom w:val="single" w:sz="4" w:space="0" w:color="auto"/>
              <w:right w:val="single" w:sz="4" w:space="0" w:color="auto"/>
            </w:tcBorders>
            <w:shd w:val="clear" w:color="000000" w:fill="FFFFFF"/>
            <w:vAlign w:val="center"/>
            <w:hideMark/>
          </w:tcPr>
          <w:p w14:paraId="254AC28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88,1</w:t>
            </w:r>
          </w:p>
        </w:tc>
      </w:tr>
      <w:tr w:rsidR="00AB2BF7" w:rsidRPr="00AB2BF7" w14:paraId="651A9FA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3F23E7A"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4F53953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59.3.11.53030</w:t>
            </w:r>
          </w:p>
        </w:tc>
        <w:tc>
          <w:tcPr>
            <w:tcW w:w="567" w:type="dxa"/>
            <w:tcBorders>
              <w:top w:val="nil"/>
              <w:left w:val="nil"/>
              <w:bottom w:val="single" w:sz="4" w:space="0" w:color="auto"/>
              <w:right w:val="single" w:sz="4" w:space="0" w:color="auto"/>
            </w:tcBorders>
            <w:shd w:val="clear" w:color="000000" w:fill="FFFFFF"/>
            <w:vAlign w:val="center"/>
            <w:hideMark/>
          </w:tcPr>
          <w:p w14:paraId="548FBF4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9AA33B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16 288,0</w:t>
            </w:r>
          </w:p>
        </w:tc>
        <w:tc>
          <w:tcPr>
            <w:tcW w:w="1134" w:type="dxa"/>
            <w:tcBorders>
              <w:top w:val="nil"/>
              <w:left w:val="nil"/>
              <w:bottom w:val="single" w:sz="4" w:space="0" w:color="auto"/>
              <w:right w:val="single" w:sz="4" w:space="0" w:color="auto"/>
            </w:tcBorders>
            <w:shd w:val="clear" w:color="000000" w:fill="FFFFFF"/>
            <w:vAlign w:val="center"/>
            <w:hideMark/>
          </w:tcPr>
          <w:p w14:paraId="018F491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14 349,3</w:t>
            </w:r>
          </w:p>
        </w:tc>
        <w:tc>
          <w:tcPr>
            <w:tcW w:w="1076" w:type="dxa"/>
            <w:tcBorders>
              <w:top w:val="nil"/>
              <w:left w:val="nil"/>
              <w:bottom w:val="single" w:sz="4" w:space="0" w:color="auto"/>
              <w:right w:val="single" w:sz="4" w:space="0" w:color="auto"/>
            </w:tcBorders>
            <w:shd w:val="clear" w:color="000000" w:fill="FFFFFF"/>
            <w:vAlign w:val="center"/>
            <w:hideMark/>
          </w:tcPr>
          <w:p w14:paraId="70F43ED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88,1</w:t>
            </w:r>
          </w:p>
        </w:tc>
      </w:tr>
      <w:tr w:rsidR="00AB2BF7" w:rsidRPr="00AB2BF7" w14:paraId="38BB1F0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96AE8C9"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до окончании обучения"</w:t>
            </w:r>
          </w:p>
        </w:tc>
        <w:tc>
          <w:tcPr>
            <w:tcW w:w="1181" w:type="dxa"/>
            <w:tcBorders>
              <w:top w:val="nil"/>
              <w:left w:val="nil"/>
              <w:bottom w:val="single" w:sz="4" w:space="0" w:color="auto"/>
              <w:right w:val="single" w:sz="4" w:space="0" w:color="auto"/>
            </w:tcBorders>
            <w:shd w:val="clear" w:color="000000" w:fill="FFFFFF"/>
            <w:vAlign w:val="center"/>
            <w:hideMark/>
          </w:tcPr>
          <w:p w14:paraId="2571462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59.3.12.00000</w:t>
            </w:r>
          </w:p>
        </w:tc>
        <w:tc>
          <w:tcPr>
            <w:tcW w:w="567" w:type="dxa"/>
            <w:tcBorders>
              <w:top w:val="nil"/>
              <w:left w:val="nil"/>
              <w:bottom w:val="single" w:sz="4" w:space="0" w:color="auto"/>
              <w:right w:val="single" w:sz="4" w:space="0" w:color="auto"/>
            </w:tcBorders>
            <w:shd w:val="clear" w:color="000000" w:fill="FFFFFF"/>
            <w:vAlign w:val="center"/>
            <w:hideMark/>
          </w:tcPr>
          <w:p w14:paraId="059E206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E4E43D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69,1</w:t>
            </w:r>
          </w:p>
        </w:tc>
        <w:tc>
          <w:tcPr>
            <w:tcW w:w="1134" w:type="dxa"/>
            <w:tcBorders>
              <w:top w:val="nil"/>
              <w:left w:val="nil"/>
              <w:bottom w:val="single" w:sz="4" w:space="0" w:color="auto"/>
              <w:right w:val="single" w:sz="4" w:space="0" w:color="auto"/>
            </w:tcBorders>
            <w:shd w:val="clear" w:color="000000" w:fill="FFFFFF"/>
            <w:vAlign w:val="center"/>
            <w:hideMark/>
          </w:tcPr>
          <w:p w14:paraId="3B8D9E4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c>
          <w:tcPr>
            <w:tcW w:w="1076" w:type="dxa"/>
            <w:tcBorders>
              <w:top w:val="nil"/>
              <w:left w:val="nil"/>
              <w:bottom w:val="single" w:sz="4" w:space="0" w:color="auto"/>
              <w:right w:val="single" w:sz="4" w:space="0" w:color="auto"/>
            </w:tcBorders>
            <w:shd w:val="clear" w:color="000000" w:fill="FFFFFF"/>
            <w:vAlign w:val="center"/>
            <w:hideMark/>
          </w:tcPr>
          <w:p w14:paraId="42FE818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72,4</w:t>
            </w:r>
          </w:p>
        </w:tc>
      </w:tr>
      <w:tr w:rsidR="00AB2BF7" w:rsidRPr="00AB2BF7" w14:paraId="70DEA07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DA268B1"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xml:space="preserve">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w:t>
            </w:r>
            <w:proofErr w:type="gramStart"/>
            <w:r w:rsidRPr="00AB2BF7">
              <w:rPr>
                <w:rFonts w:ascii="Times New Roman" w:eastAsia="Times New Roman" w:hAnsi="Times New Roman" w:cs="Times New Roman"/>
                <w:b/>
                <w:bCs/>
                <w:sz w:val="16"/>
                <w:szCs w:val="16"/>
                <w:lang w:eastAsia="ru-RU"/>
              </w:rPr>
              <w:t>до окончании</w:t>
            </w:r>
            <w:proofErr w:type="gramEnd"/>
            <w:r w:rsidRPr="00AB2BF7">
              <w:rPr>
                <w:rFonts w:ascii="Times New Roman" w:eastAsia="Times New Roman" w:hAnsi="Times New Roman" w:cs="Times New Roman"/>
                <w:b/>
                <w:bCs/>
                <w:sz w:val="16"/>
                <w:szCs w:val="16"/>
                <w:lang w:eastAsia="ru-RU"/>
              </w:rPr>
              <w:t xml:space="preserve"> обучения</w:t>
            </w:r>
          </w:p>
        </w:tc>
        <w:tc>
          <w:tcPr>
            <w:tcW w:w="1181" w:type="dxa"/>
            <w:tcBorders>
              <w:top w:val="nil"/>
              <w:left w:val="nil"/>
              <w:bottom w:val="single" w:sz="4" w:space="0" w:color="auto"/>
              <w:right w:val="single" w:sz="4" w:space="0" w:color="auto"/>
            </w:tcBorders>
            <w:shd w:val="clear" w:color="000000" w:fill="FFFFFF"/>
            <w:vAlign w:val="center"/>
            <w:hideMark/>
          </w:tcPr>
          <w:p w14:paraId="5A9758F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59.3.12.70000</w:t>
            </w:r>
          </w:p>
        </w:tc>
        <w:tc>
          <w:tcPr>
            <w:tcW w:w="567" w:type="dxa"/>
            <w:tcBorders>
              <w:top w:val="nil"/>
              <w:left w:val="nil"/>
              <w:bottom w:val="single" w:sz="4" w:space="0" w:color="auto"/>
              <w:right w:val="single" w:sz="4" w:space="0" w:color="auto"/>
            </w:tcBorders>
            <w:shd w:val="clear" w:color="000000" w:fill="FFFFFF"/>
            <w:vAlign w:val="center"/>
            <w:hideMark/>
          </w:tcPr>
          <w:p w14:paraId="7B3DEA8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15A35B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69,1</w:t>
            </w:r>
          </w:p>
        </w:tc>
        <w:tc>
          <w:tcPr>
            <w:tcW w:w="1134" w:type="dxa"/>
            <w:tcBorders>
              <w:top w:val="nil"/>
              <w:left w:val="nil"/>
              <w:bottom w:val="single" w:sz="4" w:space="0" w:color="auto"/>
              <w:right w:val="single" w:sz="4" w:space="0" w:color="auto"/>
            </w:tcBorders>
            <w:shd w:val="clear" w:color="000000" w:fill="FFFFFF"/>
            <w:vAlign w:val="center"/>
            <w:hideMark/>
          </w:tcPr>
          <w:p w14:paraId="4CCBD28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c>
          <w:tcPr>
            <w:tcW w:w="1076" w:type="dxa"/>
            <w:tcBorders>
              <w:top w:val="nil"/>
              <w:left w:val="nil"/>
              <w:bottom w:val="single" w:sz="4" w:space="0" w:color="auto"/>
              <w:right w:val="single" w:sz="4" w:space="0" w:color="auto"/>
            </w:tcBorders>
            <w:shd w:val="clear" w:color="000000" w:fill="FFFFFF"/>
            <w:vAlign w:val="center"/>
            <w:hideMark/>
          </w:tcPr>
          <w:p w14:paraId="4259249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72,4</w:t>
            </w:r>
          </w:p>
        </w:tc>
      </w:tr>
      <w:tr w:rsidR="00AB2BF7" w:rsidRPr="00AB2BF7" w14:paraId="3E7CA56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7BF7BC8"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77FC6D1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59.3.12.70000</w:t>
            </w:r>
          </w:p>
        </w:tc>
        <w:tc>
          <w:tcPr>
            <w:tcW w:w="567" w:type="dxa"/>
            <w:tcBorders>
              <w:top w:val="nil"/>
              <w:left w:val="nil"/>
              <w:bottom w:val="single" w:sz="4" w:space="0" w:color="auto"/>
              <w:right w:val="single" w:sz="4" w:space="0" w:color="auto"/>
            </w:tcBorders>
            <w:shd w:val="clear" w:color="000000" w:fill="FFFFFF"/>
            <w:vAlign w:val="center"/>
            <w:hideMark/>
          </w:tcPr>
          <w:p w14:paraId="29F2D9F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64A17A7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69,1</w:t>
            </w:r>
          </w:p>
        </w:tc>
        <w:tc>
          <w:tcPr>
            <w:tcW w:w="1134" w:type="dxa"/>
            <w:tcBorders>
              <w:top w:val="nil"/>
              <w:left w:val="nil"/>
              <w:bottom w:val="single" w:sz="4" w:space="0" w:color="auto"/>
              <w:right w:val="single" w:sz="4" w:space="0" w:color="auto"/>
            </w:tcBorders>
            <w:shd w:val="clear" w:color="auto" w:fill="auto"/>
            <w:vAlign w:val="center"/>
            <w:hideMark/>
          </w:tcPr>
          <w:p w14:paraId="21E483A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w:t>
            </w:r>
          </w:p>
        </w:tc>
        <w:tc>
          <w:tcPr>
            <w:tcW w:w="1076" w:type="dxa"/>
            <w:tcBorders>
              <w:top w:val="nil"/>
              <w:left w:val="nil"/>
              <w:bottom w:val="single" w:sz="4" w:space="0" w:color="auto"/>
              <w:right w:val="single" w:sz="4" w:space="0" w:color="auto"/>
            </w:tcBorders>
            <w:shd w:val="clear" w:color="000000" w:fill="FFFFFF"/>
            <w:vAlign w:val="center"/>
            <w:hideMark/>
          </w:tcPr>
          <w:p w14:paraId="569C1FC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72,4</w:t>
            </w:r>
          </w:p>
        </w:tc>
      </w:tr>
      <w:tr w:rsidR="00AB2BF7" w:rsidRPr="00AB2BF7" w14:paraId="1BE0BB4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EE3625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государственного полномочия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81" w:type="dxa"/>
            <w:tcBorders>
              <w:top w:val="nil"/>
              <w:left w:val="nil"/>
              <w:bottom w:val="single" w:sz="4" w:space="0" w:color="auto"/>
              <w:right w:val="single" w:sz="4" w:space="0" w:color="auto"/>
            </w:tcBorders>
            <w:shd w:val="clear" w:color="000000" w:fill="FFFFFF"/>
            <w:vAlign w:val="center"/>
            <w:hideMark/>
          </w:tcPr>
          <w:p w14:paraId="0441C88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59.3.13.00000</w:t>
            </w:r>
          </w:p>
        </w:tc>
        <w:tc>
          <w:tcPr>
            <w:tcW w:w="567" w:type="dxa"/>
            <w:tcBorders>
              <w:top w:val="nil"/>
              <w:left w:val="nil"/>
              <w:bottom w:val="single" w:sz="4" w:space="0" w:color="auto"/>
              <w:right w:val="single" w:sz="4" w:space="0" w:color="auto"/>
            </w:tcBorders>
            <w:shd w:val="clear" w:color="000000" w:fill="FFFFFF"/>
            <w:vAlign w:val="center"/>
            <w:hideMark/>
          </w:tcPr>
          <w:p w14:paraId="6AB7B49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498103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9 546,8</w:t>
            </w:r>
          </w:p>
        </w:tc>
        <w:tc>
          <w:tcPr>
            <w:tcW w:w="1134" w:type="dxa"/>
            <w:tcBorders>
              <w:top w:val="nil"/>
              <w:left w:val="nil"/>
              <w:bottom w:val="single" w:sz="4" w:space="0" w:color="auto"/>
              <w:right w:val="single" w:sz="4" w:space="0" w:color="auto"/>
            </w:tcBorders>
            <w:shd w:val="clear" w:color="000000" w:fill="FFFFFF"/>
            <w:vAlign w:val="center"/>
            <w:hideMark/>
          </w:tcPr>
          <w:p w14:paraId="78B32ED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5 278,3</w:t>
            </w:r>
          </w:p>
        </w:tc>
        <w:tc>
          <w:tcPr>
            <w:tcW w:w="1076" w:type="dxa"/>
            <w:tcBorders>
              <w:top w:val="nil"/>
              <w:left w:val="nil"/>
              <w:bottom w:val="single" w:sz="4" w:space="0" w:color="auto"/>
              <w:right w:val="single" w:sz="4" w:space="0" w:color="auto"/>
            </w:tcBorders>
            <w:shd w:val="clear" w:color="000000" w:fill="FFFFFF"/>
            <w:vAlign w:val="center"/>
            <w:hideMark/>
          </w:tcPr>
          <w:p w14:paraId="0D193A5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55,3</w:t>
            </w:r>
          </w:p>
        </w:tc>
      </w:tr>
      <w:tr w:rsidR="00AB2BF7" w:rsidRPr="00AB2BF7" w14:paraId="4E6F6ED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77C92A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государственного полномочия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81" w:type="dxa"/>
            <w:tcBorders>
              <w:top w:val="nil"/>
              <w:left w:val="nil"/>
              <w:bottom w:val="single" w:sz="4" w:space="0" w:color="auto"/>
              <w:right w:val="single" w:sz="4" w:space="0" w:color="auto"/>
            </w:tcBorders>
            <w:shd w:val="clear" w:color="000000" w:fill="FFFFFF"/>
            <w:vAlign w:val="center"/>
            <w:hideMark/>
          </w:tcPr>
          <w:p w14:paraId="21136CB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w:t>
            </w:r>
            <w:proofErr w:type="gramStart"/>
            <w:r w:rsidRPr="00AB2BF7">
              <w:rPr>
                <w:rFonts w:ascii="Times New Roman" w:eastAsia="Times New Roman" w:hAnsi="Times New Roman" w:cs="Times New Roman"/>
                <w:b/>
                <w:bCs/>
                <w:sz w:val="16"/>
                <w:szCs w:val="16"/>
                <w:lang w:eastAsia="ru-RU"/>
              </w:rPr>
              <w:t>13.R</w:t>
            </w:r>
            <w:proofErr w:type="gramEnd"/>
            <w:r w:rsidRPr="00AB2BF7">
              <w:rPr>
                <w:rFonts w:ascii="Times New Roman" w:eastAsia="Times New Roman" w:hAnsi="Times New Roman" w:cs="Times New Roman"/>
                <w:b/>
                <w:bCs/>
                <w:sz w:val="16"/>
                <w:szCs w:val="16"/>
                <w:lang w:eastAsia="ru-RU"/>
              </w:rPr>
              <w:t>3040</w:t>
            </w:r>
          </w:p>
        </w:tc>
        <w:tc>
          <w:tcPr>
            <w:tcW w:w="567" w:type="dxa"/>
            <w:tcBorders>
              <w:top w:val="nil"/>
              <w:left w:val="nil"/>
              <w:bottom w:val="single" w:sz="4" w:space="0" w:color="auto"/>
              <w:right w:val="single" w:sz="4" w:space="0" w:color="auto"/>
            </w:tcBorders>
            <w:shd w:val="clear" w:color="000000" w:fill="FFFFFF"/>
            <w:vAlign w:val="center"/>
            <w:hideMark/>
          </w:tcPr>
          <w:p w14:paraId="013F2E2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FD98CE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9 452,3</w:t>
            </w:r>
          </w:p>
        </w:tc>
        <w:tc>
          <w:tcPr>
            <w:tcW w:w="1134" w:type="dxa"/>
            <w:tcBorders>
              <w:top w:val="nil"/>
              <w:left w:val="nil"/>
              <w:bottom w:val="single" w:sz="4" w:space="0" w:color="auto"/>
              <w:right w:val="single" w:sz="4" w:space="0" w:color="auto"/>
            </w:tcBorders>
            <w:shd w:val="clear" w:color="000000" w:fill="FFFFFF"/>
            <w:vAlign w:val="center"/>
            <w:hideMark/>
          </w:tcPr>
          <w:p w14:paraId="07FFE08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5 278,3</w:t>
            </w:r>
          </w:p>
        </w:tc>
        <w:tc>
          <w:tcPr>
            <w:tcW w:w="1076" w:type="dxa"/>
            <w:tcBorders>
              <w:top w:val="nil"/>
              <w:left w:val="nil"/>
              <w:bottom w:val="single" w:sz="4" w:space="0" w:color="auto"/>
              <w:right w:val="single" w:sz="4" w:space="0" w:color="auto"/>
            </w:tcBorders>
            <w:shd w:val="clear" w:color="000000" w:fill="FFFFFF"/>
            <w:vAlign w:val="center"/>
            <w:hideMark/>
          </w:tcPr>
          <w:p w14:paraId="7E5643A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55,8</w:t>
            </w:r>
          </w:p>
        </w:tc>
      </w:tr>
      <w:tr w:rsidR="00AB2BF7" w:rsidRPr="00AB2BF7" w14:paraId="1CB3D8B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3FBCEB4"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E35836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w:t>
            </w:r>
            <w:proofErr w:type="gramStart"/>
            <w:r w:rsidRPr="00AB2BF7">
              <w:rPr>
                <w:rFonts w:ascii="Times New Roman" w:eastAsia="Times New Roman" w:hAnsi="Times New Roman" w:cs="Times New Roman"/>
                <w:sz w:val="16"/>
                <w:szCs w:val="16"/>
                <w:lang w:eastAsia="ru-RU"/>
              </w:rPr>
              <w:t>13.R</w:t>
            </w:r>
            <w:proofErr w:type="gramEnd"/>
            <w:r w:rsidRPr="00AB2BF7">
              <w:rPr>
                <w:rFonts w:ascii="Times New Roman" w:eastAsia="Times New Roman" w:hAnsi="Times New Roman" w:cs="Times New Roman"/>
                <w:sz w:val="16"/>
                <w:szCs w:val="16"/>
                <w:lang w:eastAsia="ru-RU"/>
              </w:rPr>
              <w:t>3040</w:t>
            </w:r>
          </w:p>
        </w:tc>
        <w:tc>
          <w:tcPr>
            <w:tcW w:w="567" w:type="dxa"/>
            <w:tcBorders>
              <w:top w:val="nil"/>
              <w:left w:val="nil"/>
              <w:bottom w:val="single" w:sz="4" w:space="0" w:color="auto"/>
              <w:right w:val="single" w:sz="4" w:space="0" w:color="auto"/>
            </w:tcBorders>
            <w:shd w:val="clear" w:color="000000" w:fill="FFFFFF"/>
            <w:vAlign w:val="center"/>
            <w:hideMark/>
          </w:tcPr>
          <w:p w14:paraId="35FE6F6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7D05186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9 452,3</w:t>
            </w:r>
          </w:p>
        </w:tc>
        <w:tc>
          <w:tcPr>
            <w:tcW w:w="1134" w:type="dxa"/>
            <w:tcBorders>
              <w:top w:val="nil"/>
              <w:left w:val="nil"/>
              <w:bottom w:val="single" w:sz="4" w:space="0" w:color="auto"/>
              <w:right w:val="single" w:sz="4" w:space="0" w:color="auto"/>
            </w:tcBorders>
            <w:shd w:val="clear" w:color="000000" w:fill="FFFFFF"/>
            <w:vAlign w:val="center"/>
            <w:hideMark/>
          </w:tcPr>
          <w:p w14:paraId="47866B5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5 278,3</w:t>
            </w:r>
          </w:p>
        </w:tc>
        <w:tc>
          <w:tcPr>
            <w:tcW w:w="1076" w:type="dxa"/>
            <w:tcBorders>
              <w:top w:val="nil"/>
              <w:left w:val="nil"/>
              <w:bottom w:val="single" w:sz="4" w:space="0" w:color="auto"/>
              <w:right w:val="single" w:sz="4" w:space="0" w:color="auto"/>
            </w:tcBorders>
            <w:shd w:val="clear" w:color="000000" w:fill="FFFFFF"/>
            <w:vAlign w:val="center"/>
            <w:hideMark/>
          </w:tcPr>
          <w:p w14:paraId="0AD15B9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55,8</w:t>
            </w:r>
          </w:p>
        </w:tc>
      </w:tr>
      <w:tr w:rsidR="00AB2BF7" w:rsidRPr="00AB2BF7" w14:paraId="4CC208E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A8EDAE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81" w:type="dxa"/>
            <w:tcBorders>
              <w:top w:val="nil"/>
              <w:left w:val="nil"/>
              <w:bottom w:val="single" w:sz="4" w:space="0" w:color="auto"/>
              <w:right w:val="single" w:sz="4" w:space="0" w:color="auto"/>
            </w:tcBorders>
            <w:shd w:val="clear" w:color="auto" w:fill="auto"/>
            <w:vAlign w:val="center"/>
            <w:hideMark/>
          </w:tcPr>
          <w:p w14:paraId="1570764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59.3.13.88530</w:t>
            </w:r>
          </w:p>
        </w:tc>
        <w:tc>
          <w:tcPr>
            <w:tcW w:w="567" w:type="dxa"/>
            <w:tcBorders>
              <w:top w:val="nil"/>
              <w:left w:val="nil"/>
              <w:bottom w:val="single" w:sz="4" w:space="0" w:color="auto"/>
              <w:right w:val="single" w:sz="4" w:space="0" w:color="auto"/>
            </w:tcBorders>
            <w:shd w:val="clear" w:color="auto" w:fill="auto"/>
            <w:vAlign w:val="center"/>
            <w:hideMark/>
          </w:tcPr>
          <w:p w14:paraId="1676820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B65E54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94,5</w:t>
            </w:r>
          </w:p>
        </w:tc>
        <w:tc>
          <w:tcPr>
            <w:tcW w:w="1134" w:type="dxa"/>
            <w:tcBorders>
              <w:top w:val="nil"/>
              <w:left w:val="nil"/>
              <w:bottom w:val="single" w:sz="4" w:space="0" w:color="auto"/>
              <w:right w:val="single" w:sz="4" w:space="0" w:color="auto"/>
            </w:tcBorders>
            <w:shd w:val="clear" w:color="auto" w:fill="auto"/>
            <w:vAlign w:val="center"/>
            <w:hideMark/>
          </w:tcPr>
          <w:p w14:paraId="6F1AE11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7539FD9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1A845A5D"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ADB922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auto" w:fill="auto"/>
            <w:vAlign w:val="center"/>
            <w:hideMark/>
          </w:tcPr>
          <w:p w14:paraId="6482CA0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59.3.13.88530</w:t>
            </w:r>
          </w:p>
        </w:tc>
        <w:tc>
          <w:tcPr>
            <w:tcW w:w="567" w:type="dxa"/>
            <w:tcBorders>
              <w:top w:val="nil"/>
              <w:left w:val="nil"/>
              <w:bottom w:val="single" w:sz="4" w:space="0" w:color="auto"/>
              <w:right w:val="single" w:sz="4" w:space="0" w:color="auto"/>
            </w:tcBorders>
            <w:shd w:val="clear" w:color="auto" w:fill="auto"/>
            <w:vAlign w:val="center"/>
            <w:hideMark/>
          </w:tcPr>
          <w:p w14:paraId="088CF23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234FE0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94,5</w:t>
            </w:r>
          </w:p>
        </w:tc>
        <w:tc>
          <w:tcPr>
            <w:tcW w:w="1134" w:type="dxa"/>
            <w:tcBorders>
              <w:top w:val="nil"/>
              <w:left w:val="nil"/>
              <w:bottom w:val="single" w:sz="4" w:space="0" w:color="auto"/>
              <w:right w:val="single" w:sz="4" w:space="0" w:color="auto"/>
            </w:tcBorders>
            <w:shd w:val="clear" w:color="000000" w:fill="FFFFFF"/>
            <w:vAlign w:val="center"/>
            <w:hideMark/>
          </w:tcPr>
          <w:p w14:paraId="66010D8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171EC5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1890A4A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28B615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lastRenderedPageBreak/>
              <w:t>Основное мероприятие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работникам  муниципальных общеобразовательных организаций(в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1181" w:type="dxa"/>
            <w:tcBorders>
              <w:top w:val="nil"/>
              <w:left w:val="nil"/>
              <w:bottom w:val="single" w:sz="4" w:space="0" w:color="auto"/>
              <w:right w:val="single" w:sz="4" w:space="0" w:color="auto"/>
            </w:tcBorders>
            <w:shd w:val="clear" w:color="000000" w:fill="FFFFFF"/>
            <w:vAlign w:val="center"/>
            <w:hideMark/>
          </w:tcPr>
          <w:p w14:paraId="1821883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59.3.14.00000</w:t>
            </w:r>
          </w:p>
        </w:tc>
        <w:tc>
          <w:tcPr>
            <w:tcW w:w="567" w:type="dxa"/>
            <w:tcBorders>
              <w:top w:val="nil"/>
              <w:left w:val="nil"/>
              <w:bottom w:val="single" w:sz="4" w:space="0" w:color="auto"/>
              <w:right w:val="single" w:sz="4" w:space="0" w:color="auto"/>
            </w:tcBorders>
            <w:shd w:val="clear" w:color="000000" w:fill="FFFFFF"/>
            <w:vAlign w:val="center"/>
            <w:hideMark/>
          </w:tcPr>
          <w:p w14:paraId="59728DE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AB9AE8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1 259,6</w:t>
            </w:r>
          </w:p>
        </w:tc>
        <w:tc>
          <w:tcPr>
            <w:tcW w:w="1134" w:type="dxa"/>
            <w:tcBorders>
              <w:top w:val="nil"/>
              <w:left w:val="nil"/>
              <w:bottom w:val="single" w:sz="4" w:space="0" w:color="auto"/>
              <w:right w:val="single" w:sz="4" w:space="0" w:color="auto"/>
            </w:tcBorders>
            <w:shd w:val="clear" w:color="000000" w:fill="FFFFFF"/>
            <w:vAlign w:val="center"/>
            <w:hideMark/>
          </w:tcPr>
          <w:p w14:paraId="606A51C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721,1</w:t>
            </w:r>
          </w:p>
        </w:tc>
        <w:tc>
          <w:tcPr>
            <w:tcW w:w="1076" w:type="dxa"/>
            <w:tcBorders>
              <w:top w:val="nil"/>
              <w:left w:val="nil"/>
              <w:bottom w:val="single" w:sz="4" w:space="0" w:color="auto"/>
              <w:right w:val="single" w:sz="4" w:space="0" w:color="auto"/>
            </w:tcBorders>
            <w:shd w:val="clear" w:color="000000" w:fill="FFFFFF"/>
            <w:vAlign w:val="center"/>
            <w:hideMark/>
          </w:tcPr>
          <w:p w14:paraId="69D12BF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57,2</w:t>
            </w:r>
          </w:p>
        </w:tc>
      </w:tr>
      <w:tr w:rsidR="00AB2BF7" w:rsidRPr="00AB2BF7" w14:paraId="5A8053B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0099987" w14:textId="7A9AB1A0"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работникам муниципальных общеобразовательных организаций (в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1181" w:type="dxa"/>
            <w:tcBorders>
              <w:top w:val="nil"/>
              <w:left w:val="nil"/>
              <w:bottom w:val="single" w:sz="4" w:space="0" w:color="auto"/>
              <w:right w:val="single" w:sz="4" w:space="0" w:color="auto"/>
            </w:tcBorders>
            <w:shd w:val="clear" w:color="000000" w:fill="FFFFFF"/>
            <w:vAlign w:val="center"/>
            <w:hideMark/>
          </w:tcPr>
          <w:p w14:paraId="0B53710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59.3.14.80740</w:t>
            </w:r>
          </w:p>
        </w:tc>
        <w:tc>
          <w:tcPr>
            <w:tcW w:w="567" w:type="dxa"/>
            <w:tcBorders>
              <w:top w:val="nil"/>
              <w:left w:val="nil"/>
              <w:bottom w:val="single" w:sz="4" w:space="0" w:color="auto"/>
              <w:right w:val="single" w:sz="4" w:space="0" w:color="auto"/>
            </w:tcBorders>
            <w:shd w:val="clear" w:color="000000" w:fill="FFFFFF"/>
            <w:vAlign w:val="center"/>
            <w:hideMark/>
          </w:tcPr>
          <w:p w14:paraId="1B2356F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5CAE3F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1 259,6</w:t>
            </w:r>
          </w:p>
        </w:tc>
        <w:tc>
          <w:tcPr>
            <w:tcW w:w="1134" w:type="dxa"/>
            <w:tcBorders>
              <w:top w:val="nil"/>
              <w:left w:val="nil"/>
              <w:bottom w:val="single" w:sz="4" w:space="0" w:color="auto"/>
              <w:right w:val="single" w:sz="4" w:space="0" w:color="auto"/>
            </w:tcBorders>
            <w:shd w:val="clear" w:color="000000" w:fill="FFFFFF"/>
            <w:vAlign w:val="center"/>
            <w:hideMark/>
          </w:tcPr>
          <w:p w14:paraId="4398338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721,1</w:t>
            </w:r>
          </w:p>
        </w:tc>
        <w:tc>
          <w:tcPr>
            <w:tcW w:w="1076" w:type="dxa"/>
            <w:tcBorders>
              <w:top w:val="nil"/>
              <w:left w:val="nil"/>
              <w:bottom w:val="single" w:sz="4" w:space="0" w:color="auto"/>
              <w:right w:val="single" w:sz="4" w:space="0" w:color="auto"/>
            </w:tcBorders>
            <w:shd w:val="clear" w:color="000000" w:fill="FFFFFF"/>
            <w:vAlign w:val="center"/>
            <w:hideMark/>
          </w:tcPr>
          <w:p w14:paraId="40FD8FB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57,2</w:t>
            </w:r>
          </w:p>
        </w:tc>
      </w:tr>
      <w:tr w:rsidR="00AB2BF7" w:rsidRPr="00AB2BF7" w14:paraId="6DD9124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818C90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39E5162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59.3.14.80740</w:t>
            </w:r>
          </w:p>
        </w:tc>
        <w:tc>
          <w:tcPr>
            <w:tcW w:w="567" w:type="dxa"/>
            <w:tcBorders>
              <w:top w:val="nil"/>
              <w:left w:val="nil"/>
              <w:bottom w:val="single" w:sz="4" w:space="0" w:color="auto"/>
              <w:right w:val="single" w:sz="4" w:space="0" w:color="auto"/>
            </w:tcBorders>
            <w:shd w:val="clear" w:color="000000" w:fill="FFFFFF"/>
            <w:vAlign w:val="center"/>
            <w:hideMark/>
          </w:tcPr>
          <w:p w14:paraId="2490366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4B84E66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1 259,6</w:t>
            </w:r>
          </w:p>
        </w:tc>
        <w:tc>
          <w:tcPr>
            <w:tcW w:w="1134" w:type="dxa"/>
            <w:tcBorders>
              <w:top w:val="nil"/>
              <w:left w:val="nil"/>
              <w:bottom w:val="single" w:sz="4" w:space="0" w:color="auto"/>
              <w:right w:val="single" w:sz="4" w:space="0" w:color="auto"/>
            </w:tcBorders>
            <w:shd w:val="clear" w:color="000000" w:fill="FFFFFF"/>
            <w:vAlign w:val="center"/>
            <w:hideMark/>
          </w:tcPr>
          <w:p w14:paraId="4487484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721,1</w:t>
            </w:r>
          </w:p>
        </w:tc>
        <w:tc>
          <w:tcPr>
            <w:tcW w:w="1076" w:type="dxa"/>
            <w:tcBorders>
              <w:top w:val="nil"/>
              <w:left w:val="nil"/>
              <w:bottom w:val="single" w:sz="4" w:space="0" w:color="auto"/>
              <w:right w:val="single" w:sz="4" w:space="0" w:color="auto"/>
            </w:tcBorders>
            <w:shd w:val="clear" w:color="000000" w:fill="FFFFFF"/>
            <w:vAlign w:val="center"/>
            <w:hideMark/>
          </w:tcPr>
          <w:p w14:paraId="14ED476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57,2</w:t>
            </w:r>
          </w:p>
        </w:tc>
      </w:tr>
      <w:tr w:rsidR="00AB2BF7" w:rsidRPr="00AB2BF7" w14:paraId="6D67A4D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BA03D03"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1181" w:type="dxa"/>
            <w:tcBorders>
              <w:top w:val="nil"/>
              <w:left w:val="nil"/>
              <w:bottom w:val="single" w:sz="4" w:space="0" w:color="auto"/>
              <w:right w:val="single" w:sz="4" w:space="0" w:color="auto"/>
            </w:tcBorders>
            <w:shd w:val="clear" w:color="000000" w:fill="FFFFFF"/>
            <w:vAlign w:val="center"/>
            <w:hideMark/>
          </w:tcPr>
          <w:p w14:paraId="0D516D8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59.3.15.00000</w:t>
            </w:r>
          </w:p>
        </w:tc>
        <w:tc>
          <w:tcPr>
            <w:tcW w:w="567" w:type="dxa"/>
            <w:tcBorders>
              <w:top w:val="nil"/>
              <w:left w:val="nil"/>
              <w:bottom w:val="single" w:sz="4" w:space="0" w:color="auto"/>
              <w:right w:val="single" w:sz="4" w:space="0" w:color="auto"/>
            </w:tcBorders>
            <w:shd w:val="clear" w:color="000000" w:fill="FFFFFF"/>
            <w:vAlign w:val="center"/>
            <w:hideMark/>
          </w:tcPr>
          <w:p w14:paraId="07E40B9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29E86F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5 441,7</w:t>
            </w:r>
          </w:p>
        </w:tc>
        <w:tc>
          <w:tcPr>
            <w:tcW w:w="1134" w:type="dxa"/>
            <w:tcBorders>
              <w:top w:val="nil"/>
              <w:left w:val="nil"/>
              <w:bottom w:val="single" w:sz="4" w:space="0" w:color="auto"/>
              <w:right w:val="single" w:sz="4" w:space="0" w:color="auto"/>
            </w:tcBorders>
            <w:shd w:val="clear" w:color="000000" w:fill="FFFFFF"/>
            <w:vAlign w:val="center"/>
            <w:hideMark/>
          </w:tcPr>
          <w:p w14:paraId="26AD628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4 562,0</w:t>
            </w:r>
          </w:p>
        </w:tc>
        <w:tc>
          <w:tcPr>
            <w:tcW w:w="1076" w:type="dxa"/>
            <w:tcBorders>
              <w:top w:val="nil"/>
              <w:left w:val="nil"/>
              <w:bottom w:val="single" w:sz="4" w:space="0" w:color="auto"/>
              <w:right w:val="single" w:sz="4" w:space="0" w:color="auto"/>
            </w:tcBorders>
            <w:shd w:val="clear" w:color="000000" w:fill="FFFFFF"/>
            <w:vAlign w:val="center"/>
            <w:hideMark/>
          </w:tcPr>
          <w:p w14:paraId="64AA1EA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83,8</w:t>
            </w:r>
          </w:p>
        </w:tc>
      </w:tr>
      <w:tr w:rsidR="00AB2BF7" w:rsidRPr="00AB2BF7" w14:paraId="58B3FDD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C2ADB3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1181" w:type="dxa"/>
            <w:tcBorders>
              <w:top w:val="nil"/>
              <w:left w:val="nil"/>
              <w:bottom w:val="single" w:sz="4" w:space="0" w:color="auto"/>
              <w:right w:val="single" w:sz="4" w:space="0" w:color="auto"/>
            </w:tcBorders>
            <w:shd w:val="clear" w:color="000000" w:fill="FFFFFF"/>
            <w:vAlign w:val="center"/>
            <w:hideMark/>
          </w:tcPr>
          <w:p w14:paraId="5327A49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59.3.15.87250</w:t>
            </w:r>
          </w:p>
        </w:tc>
        <w:tc>
          <w:tcPr>
            <w:tcW w:w="567" w:type="dxa"/>
            <w:tcBorders>
              <w:top w:val="nil"/>
              <w:left w:val="nil"/>
              <w:bottom w:val="single" w:sz="4" w:space="0" w:color="auto"/>
              <w:right w:val="single" w:sz="4" w:space="0" w:color="auto"/>
            </w:tcBorders>
            <w:shd w:val="clear" w:color="000000" w:fill="FFFFFF"/>
            <w:vAlign w:val="center"/>
            <w:hideMark/>
          </w:tcPr>
          <w:p w14:paraId="32E3159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CC12E8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5 441,7</w:t>
            </w:r>
          </w:p>
        </w:tc>
        <w:tc>
          <w:tcPr>
            <w:tcW w:w="1134" w:type="dxa"/>
            <w:tcBorders>
              <w:top w:val="nil"/>
              <w:left w:val="nil"/>
              <w:bottom w:val="single" w:sz="4" w:space="0" w:color="auto"/>
              <w:right w:val="single" w:sz="4" w:space="0" w:color="auto"/>
            </w:tcBorders>
            <w:shd w:val="clear" w:color="000000" w:fill="FFFFFF"/>
            <w:vAlign w:val="center"/>
            <w:hideMark/>
          </w:tcPr>
          <w:p w14:paraId="2A22F2F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4 562,0</w:t>
            </w:r>
          </w:p>
        </w:tc>
        <w:tc>
          <w:tcPr>
            <w:tcW w:w="1076" w:type="dxa"/>
            <w:tcBorders>
              <w:top w:val="nil"/>
              <w:left w:val="nil"/>
              <w:bottom w:val="single" w:sz="4" w:space="0" w:color="auto"/>
              <w:right w:val="single" w:sz="4" w:space="0" w:color="auto"/>
            </w:tcBorders>
            <w:shd w:val="clear" w:color="000000" w:fill="FFFFFF"/>
            <w:vAlign w:val="center"/>
            <w:hideMark/>
          </w:tcPr>
          <w:p w14:paraId="19CFEC9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83,8</w:t>
            </w:r>
          </w:p>
        </w:tc>
      </w:tr>
      <w:tr w:rsidR="00AB2BF7" w:rsidRPr="00AB2BF7" w14:paraId="10925FA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C1D5E7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5DBEF59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59.3.15.87250</w:t>
            </w:r>
          </w:p>
        </w:tc>
        <w:tc>
          <w:tcPr>
            <w:tcW w:w="567" w:type="dxa"/>
            <w:tcBorders>
              <w:top w:val="nil"/>
              <w:left w:val="nil"/>
              <w:bottom w:val="single" w:sz="4" w:space="0" w:color="auto"/>
              <w:right w:val="single" w:sz="4" w:space="0" w:color="auto"/>
            </w:tcBorders>
            <w:shd w:val="clear" w:color="000000" w:fill="FFFFFF"/>
            <w:vAlign w:val="center"/>
            <w:hideMark/>
          </w:tcPr>
          <w:p w14:paraId="01E1932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5D80AF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32,2</w:t>
            </w:r>
          </w:p>
        </w:tc>
        <w:tc>
          <w:tcPr>
            <w:tcW w:w="1134" w:type="dxa"/>
            <w:tcBorders>
              <w:top w:val="nil"/>
              <w:left w:val="nil"/>
              <w:bottom w:val="single" w:sz="4" w:space="0" w:color="auto"/>
              <w:right w:val="single" w:sz="4" w:space="0" w:color="auto"/>
            </w:tcBorders>
            <w:shd w:val="clear" w:color="000000" w:fill="FFFFFF"/>
            <w:vAlign w:val="center"/>
            <w:hideMark/>
          </w:tcPr>
          <w:p w14:paraId="0C28F1D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18,8</w:t>
            </w:r>
          </w:p>
        </w:tc>
        <w:tc>
          <w:tcPr>
            <w:tcW w:w="1076" w:type="dxa"/>
            <w:tcBorders>
              <w:top w:val="nil"/>
              <w:left w:val="nil"/>
              <w:bottom w:val="single" w:sz="4" w:space="0" w:color="auto"/>
              <w:right w:val="single" w:sz="4" w:space="0" w:color="auto"/>
            </w:tcBorders>
            <w:shd w:val="clear" w:color="000000" w:fill="FFFFFF"/>
            <w:vAlign w:val="center"/>
            <w:hideMark/>
          </w:tcPr>
          <w:p w14:paraId="19D1616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58,4</w:t>
            </w:r>
          </w:p>
        </w:tc>
      </w:tr>
      <w:tr w:rsidR="00AB2BF7" w:rsidRPr="00AB2BF7" w14:paraId="1FDAAF6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A6D064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2395AB0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59.3.15.87250</w:t>
            </w:r>
          </w:p>
        </w:tc>
        <w:tc>
          <w:tcPr>
            <w:tcW w:w="567" w:type="dxa"/>
            <w:tcBorders>
              <w:top w:val="nil"/>
              <w:left w:val="nil"/>
              <w:bottom w:val="single" w:sz="4" w:space="0" w:color="auto"/>
              <w:right w:val="single" w:sz="4" w:space="0" w:color="auto"/>
            </w:tcBorders>
            <w:shd w:val="clear" w:color="000000" w:fill="FFFFFF"/>
            <w:vAlign w:val="center"/>
            <w:hideMark/>
          </w:tcPr>
          <w:p w14:paraId="3FCE127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5FA7358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5 409,5</w:t>
            </w:r>
          </w:p>
        </w:tc>
        <w:tc>
          <w:tcPr>
            <w:tcW w:w="1134" w:type="dxa"/>
            <w:tcBorders>
              <w:top w:val="nil"/>
              <w:left w:val="nil"/>
              <w:bottom w:val="single" w:sz="4" w:space="0" w:color="auto"/>
              <w:right w:val="single" w:sz="4" w:space="0" w:color="auto"/>
            </w:tcBorders>
            <w:shd w:val="clear" w:color="000000" w:fill="FFFFFF"/>
            <w:vAlign w:val="center"/>
            <w:hideMark/>
          </w:tcPr>
          <w:p w14:paraId="2CBE1F4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4 543,2</w:t>
            </w:r>
          </w:p>
        </w:tc>
        <w:tc>
          <w:tcPr>
            <w:tcW w:w="1076" w:type="dxa"/>
            <w:tcBorders>
              <w:top w:val="nil"/>
              <w:left w:val="nil"/>
              <w:bottom w:val="single" w:sz="4" w:space="0" w:color="auto"/>
              <w:right w:val="single" w:sz="4" w:space="0" w:color="auto"/>
            </w:tcBorders>
            <w:shd w:val="clear" w:color="000000" w:fill="FFFFFF"/>
            <w:vAlign w:val="center"/>
            <w:hideMark/>
          </w:tcPr>
          <w:p w14:paraId="14C3352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84,0</w:t>
            </w:r>
          </w:p>
        </w:tc>
      </w:tr>
      <w:tr w:rsidR="00AB2BF7" w:rsidRPr="00AB2BF7" w14:paraId="61A871E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3889A0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государственных полномочий по организации и осуществлению деятельности по опеке и попечительству в отношении несовершеннолетних лиц"</w:t>
            </w:r>
          </w:p>
        </w:tc>
        <w:tc>
          <w:tcPr>
            <w:tcW w:w="1181" w:type="dxa"/>
            <w:tcBorders>
              <w:top w:val="nil"/>
              <w:left w:val="nil"/>
              <w:bottom w:val="single" w:sz="4" w:space="0" w:color="auto"/>
              <w:right w:val="single" w:sz="4" w:space="0" w:color="auto"/>
            </w:tcBorders>
            <w:shd w:val="clear" w:color="000000" w:fill="FFFFFF"/>
            <w:vAlign w:val="center"/>
            <w:hideMark/>
          </w:tcPr>
          <w:p w14:paraId="4A8ABA1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59.3.16.00000</w:t>
            </w:r>
          </w:p>
        </w:tc>
        <w:tc>
          <w:tcPr>
            <w:tcW w:w="567" w:type="dxa"/>
            <w:tcBorders>
              <w:top w:val="nil"/>
              <w:left w:val="nil"/>
              <w:bottom w:val="single" w:sz="4" w:space="0" w:color="auto"/>
              <w:right w:val="single" w:sz="4" w:space="0" w:color="auto"/>
            </w:tcBorders>
            <w:shd w:val="clear" w:color="000000" w:fill="FFFFFF"/>
            <w:vAlign w:val="center"/>
            <w:hideMark/>
          </w:tcPr>
          <w:p w14:paraId="4710F3B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063AA7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1 399,5</w:t>
            </w:r>
          </w:p>
        </w:tc>
        <w:tc>
          <w:tcPr>
            <w:tcW w:w="1134" w:type="dxa"/>
            <w:tcBorders>
              <w:top w:val="nil"/>
              <w:left w:val="nil"/>
              <w:bottom w:val="single" w:sz="4" w:space="0" w:color="auto"/>
              <w:right w:val="single" w:sz="4" w:space="0" w:color="auto"/>
            </w:tcBorders>
            <w:shd w:val="clear" w:color="000000" w:fill="FFFFFF"/>
            <w:vAlign w:val="center"/>
            <w:hideMark/>
          </w:tcPr>
          <w:p w14:paraId="3A90A83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1 056,5</w:t>
            </w:r>
          </w:p>
        </w:tc>
        <w:tc>
          <w:tcPr>
            <w:tcW w:w="1076" w:type="dxa"/>
            <w:tcBorders>
              <w:top w:val="nil"/>
              <w:left w:val="nil"/>
              <w:bottom w:val="single" w:sz="4" w:space="0" w:color="auto"/>
              <w:right w:val="single" w:sz="4" w:space="0" w:color="auto"/>
            </w:tcBorders>
            <w:shd w:val="clear" w:color="000000" w:fill="FFFFFF"/>
            <w:vAlign w:val="center"/>
            <w:hideMark/>
          </w:tcPr>
          <w:p w14:paraId="5A93581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75,5</w:t>
            </w:r>
          </w:p>
        </w:tc>
      </w:tr>
      <w:tr w:rsidR="00AB2BF7" w:rsidRPr="00AB2BF7" w14:paraId="55495CD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6279B0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государственных полномочий по организации и осуществлению деятельности по опеке и попечительству в отношении несовершеннолетних лиц</w:t>
            </w:r>
          </w:p>
        </w:tc>
        <w:tc>
          <w:tcPr>
            <w:tcW w:w="1181" w:type="dxa"/>
            <w:tcBorders>
              <w:top w:val="nil"/>
              <w:left w:val="nil"/>
              <w:bottom w:val="single" w:sz="4" w:space="0" w:color="auto"/>
              <w:right w:val="single" w:sz="4" w:space="0" w:color="auto"/>
            </w:tcBorders>
            <w:shd w:val="clear" w:color="000000" w:fill="FFFFFF"/>
            <w:vAlign w:val="center"/>
            <w:hideMark/>
          </w:tcPr>
          <w:p w14:paraId="0873B7D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59.3.16.87300</w:t>
            </w:r>
          </w:p>
        </w:tc>
        <w:tc>
          <w:tcPr>
            <w:tcW w:w="567" w:type="dxa"/>
            <w:tcBorders>
              <w:top w:val="nil"/>
              <w:left w:val="nil"/>
              <w:bottom w:val="single" w:sz="4" w:space="0" w:color="auto"/>
              <w:right w:val="single" w:sz="4" w:space="0" w:color="auto"/>
            </w:tcBorders>
            <w:shd w:val="clear" w:color="000000" w:fill="FFFFFF"/>
            <w:vAlign w:val="center"/>
            <w:hideMark/>
          </w:tcPr>
          <w:p w14:paraId="5A60411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9AEF47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1 399,5</w:t>
            </w:r>
          </w:p>
        </w:tc>
        <w:tc>
          <w:tcPr>
            <w:tcW w:w="1134" w:type="dxa"/>
            <w:tcBorders>
              <w:top w:val="nil"/>
              <w:left w:val="nil"/>
              <w:bottom w:val="single" w:sz="4" w:space="0" w:color="auto"/>
              <w:right w:val="single" w:sz="4" w:space="0" w:color="auto"/>
            </w:tcBorders>
            <w:shd w:val="clear" w:color="000000" w:fill="FFFFFF"/>
            <w:vAlign w:val="center"/>
            <w:hideMark/>
          </w:tcPr>
          <w:p w14:paraId="07E5478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1 056,5</w:t>
            </w:r>
          </w:p>
        </w:tc>
        <w:tc>
          <w:tcPr>
            <w:tcW w:w="1076" w:type="dxa"/>
            <w:tcBorders>
              <w:top w:val="nil"/>
              <w:left w:val="nil"/>
              <w:bottom w:val="single" w:sz="4" w:space="0" w:color="auto"/>
              <w:right w:val="single" w:sz="4" w:space="0" w:color="auto"/>
            </w:tcBorders>
            <w:shd w:val="clear" w:color="000000" w:fill="FFFFFF"/>
            <w:vAlign w:val="center"/>
            <w:hideMark/>
          </w:tcPr>
          <w:p w14:paraId="01F5FF2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75,5</w:t>
            </w:r>
          </w:p>
        </w:tc>
      </w:tr>
      <w:tr w:rsidR="00AB2BF7" w:rsidRPr="00AB2BF7" w14:paraId="576BDF8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A7BABBA"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7577E69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59.3.16.87300</w:t>
            </w:r>
          </w:p>
        </w:tc>
        <w:tc>
          <w:tcPr>
            <w:tcW w:w="567" w:type="dxa"/>
            <w:tcBorders>
              <w:top w:val="nil"/>
              <w:left w:val="nil"/>
              <w:bottom w:val="single" w:sz="4" w:space="0" w:color="auto"/>
              <w:right w:val="single" w:sz="4" w:space="0" w:color="auto"/>
            </w:tcBorders>
            <w:shd w:val="clear" w:color="000000" w:fill="FFFFFF"/>
            <w:vAlign w:val="center"/>
            <w:hideMark/>
          </w:tcPr>
          <w:p w14:paraId="13D54D6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790629B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1 284,5</w:t>
            </w:r>
          </w:p>
        </w:tc>
        <w:tc>
          <w:tcPr>
            <w:tcW w:w="1134" w:type="dxa"/>
            <w:tcBorders>
              <w:top w:val="nil"/>
              <w:left w:val="nil"/>
              <w:bottom w:val="single" w:sz="4" w:space="0" w:color="auto"/>
              <w:right w:val="single" w:sz="4" w:space="0" w:color="auto"/>
            </w:tcBorders>
            <w:shd w:val="clear" w:color="000000" w:fill="FFFFFF"/>
            <w:vAlign w:val="center"/>
            <w:hideMark/>
          </w:tcPr>
          <w:p w14:paraId="7C7B93D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1 015,0</w:t>
            </w:r>
          </w:p>
        </w:tc>
        <w:tc>
          <w:tcPr>
            <w:tcW w:w="1076" w:type="dxa"/>
            <w:tcBorders>
              <w:top w:val="nil"/>
              <w:left w:val="nil"/>
              <w:bottom w:val="single" w:sz="4" w:space="0" w:color="auto"/>
              <w:right w:val="single" w:sz="4" w:space="0" w:color="auto"/>
            </w:tcBorders>
            <w:shd w:val="clear" w:color="000000" w:fill="FFFFFF"/>
            <w:vAlign w:val="center"/>
            <w:hideMark/>
          </w:tcPr>
          <w:p w14:paraId="2BE3A63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79,0</w:t>
            </w:r>
          </w:p>
        </w:tc>
      </w:tr>
      <w:tr w:rsidR="00AB2BF7" w:rsidRPr="00AB2BF7" w14:paraId="1685DF6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06BE2B6"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25E54CB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59.3.01.87300</w:t>
            </w:r>
          </w:p>
        </w:tc>
        <w:tc>
          <w:tcPr>
            <w:tcW w:w="567" w:type="dxa"/>
            <w:tcBorders>
              <w:top w:val="nil"/>
              <w:left w:val="nil"/>
              <w:bottom w:val="single" w:sz="4" w:space="0" w:color="auto"/>
              <w:right w:val="single" w:sz="4" w:space="0" w:color="auto"/>
            </w:tcBorders>
            <w:shd w:val="clear" w:color="000000" w:fill="FFFFFF"/>
            <w:vAlign w:val="center"/>
            <w:hideMark/>
          </w:tcPr>
          <w:p w14:paraId="68BBDD5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0A2757E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115,0</w:t>
            </w:r>
          </w:p>
        </w:tc>
        <w:tc>
          <w:tcPr>
            <w:tcW w:w="1134" w:type="dxa"/>
            <w:tcBorders>
              <w:top w:val="nil"/>
              <w:left w:val="nil"/>
              <w:bottom w:val="single" w:sz="4" w:space="0" w:color="auto"/>
              <w:right w:val="single" w:sz="4" w:space="0" w:color="auto"/>
            </w:tcBorders>
            <w:shd w:val="clear" w:color="000000" w:fill="FFFFFF"/>
            <w:vAlign w:val="center"/>
            <w:hideMark/>
          </w:tcPr>
          <w:p w14:paraId="2264181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41,5</w:t>
            </w:r>
          </w:p>
        </w:tc>
        <w:tc>
          <w:tcPr>
            <w:tcW w:w="1076" w:type="dxa"/>
            <w:tcBorders>
              <w:top w:val="nil"/>
              <w:left w:val="nil"/>
              <w:bottom w:val="single" w:sz="4" w:space="0" w:color="auto"/>
              <w:right w:val="single" w:sz="4" w:space="0" w:color="auto"/>
            </w:tcBorders>
            <w:shd w:val="clear" w:color="000000" w:fill="FFFFFF"/>
            <w:vAlign w:val="center"/>
            <w:hideMark/>
          </w:tcPr>
          <w:p w14:paraId="74FC84F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36,1</w:t>
            </w:r>
          </w:p>
        </w:tc>
      </w:tr>
      <w:tr w:rsidR="00AB2BF7" w:rsidRPr="00AB2BF7" w14:paraId="67EA632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8D967CA" w14:textId="36BF5DF5"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государственных полномочий Амурской области по выплате денежных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1181" w:type="dxa"/>
            <w:tcBorders>
              <w:top w:val="nil"/>
              <w:left w:val="nil"/>
              <w:bottom w:val="single" w:sz="4" w:space="0" w:color="auto"/>
              <w:right w:val="single" w:sz="4" w:space="0" w:color="auto"/>
            </w:tcBorders>
            <w:shd w:val="clear" w:color="000000" w:fill="FFFFFF"/>
            <w:vAlign w:val="center"/>
            <w:hideMark/>
          </w:tcPr>
          <w:p w14:paraId="376F684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59.3.17.00000</w:t>
            </w:r>
          </w:p>
        </w:tc>
        <w:tc>
          <w:tcPr>
            <w:tcW w:w="567" w:type="dxa"/>
            <w:tcBorders>
              <w:top w:val="nil"/>
              <w:left w:val="nil"/>
              <w:bottom w:val="single" w:sz="4" w:space="0" w:color="auto"/>
              <w:right w:val="single" w:sz="4" w:space="0" w:color="auto"/>
            </w:tcBorders>
            <w:shd w:val="clear" w:color="000000" w:fill="FFFFFF"/>
            <w:vAlign w:val="center"/>
            <w:hideMark/>
          </w:tcPr>
          <w:p w14:paraId="480058F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061C82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13 406,4</w:t>
            </w:r>
          </w:p>
        </w:tc>
        <w:tc>
          <w:tcPr>
            <w:tcW w:w="1134" w:type="dxa"/>
            <w:tcBorders>
              <w:top w:val="nil"/>
              <w:left w:val="nil"/>
              <w:bottom w:val="single" w:sz="4" w:space="0" w:color="auto"/>
              <w:right w:val="single" w:sz="4" w:space="0" w:color="auto"/>
            </w:tcBorders>
            <w:shd w:val="clear" w:color="000000" w:fill="FFFFFF"/>
            <w:vAlign w:val="center"/>
            <w:hideMark/>
          </w:tcPr>
          <w:p w14:paraId="52488AD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8 460,6</w:t>
            </w:r>
          </w:p>
        </w:tc>
        <w:tc>
          <w:tcPr>
            <w:tcW w:w="1076" w:type="dxa"/>
            <w:tcBorders>
              <w:top w:val="nil"/>
              <w:left w:val="nil"/>
              <w:bottom w:val="single" w:sz="4" w:space="0" w:color="auto"/>
              <w:right w:val="single" w:sz="4" w:space="0" w:color="auto"/>
            </w:tcBorders>
            <w:shd w:val="clear" w:color="000000" w:fill="FFFFFF"/>
            <w:vAlign w:val="center"/>
            <w:hideMark/>
          </w:tcPr>
          <w:p w14:paraId="4403FC1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63,1</w:t>
            </w:r>
          </w:p>
        </w:tc>
      </w:tr>
      <w:tr w:rsidR="00AB2BF7" w:rsidRPr="00AB2BF7" w14:paraId="76463DB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5EAD1D8" w14:textId="675224E8"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государственных полномочий Амурской области по выплате денежных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1181" w:type="dxa"/>
            <w:tcBorders>
              <w:top w:val="nil"/>
              <w:left w:val="nil"/>
              <w:bottom w:val="single" w:sz="4" w:space="0" w:color="auto"/>
              <w:right w:val="single" w:sz="4" w:space="0" w:color="auto"/>
            </w:tcBorders>
            <w:shd w:val="clear" w:color="000000" w:fill="FFFFFF"/>
            <w:vAlign w:val="center"/>
            <w:hideMark/>
          </w:tcPr>
          <w:p w14:paraId="3C811CE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59.3.17.87700</w:t>
            </w:r>
          </w:p>
        </w:tc>
        <w:tc>
          <w:tcPr>
            <w:tcW w:w="567" w:type="dxa"/>
            <w:tcBorders>
              <w:top w:val="nil"/>
              <w:left w:val="nil"/>
              <w:bottom w:val="single" w:sz="4" w:space="0" w:color="auto"/>
              <w:right w:val="single" w:sz="4" w:space="0" w:color="auto"/>
            </w:tcBorders>
            <w:shd w:val="clear" w:color="000000" w:fill="FFFFFF"/>
            <w:vAlign w:val="center"/>
            <w:hideMark/>
          </w:tcPr>
          <w:p w14:paraId="403F27D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1E8D72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13 406,4</w:t>
            </w:r>
          </w:p>
        </w:tc>
        <w:tc>
          <w:tcPr>
            <w:tcW w:w="1134" w:type="dxa"/>
            <w:tcBorders>
              <w:top w:val="nil"/>
              <w:left w:val="nil"/>
              <w:bottom w:val="single" w:sz="4" w:space="0" w:color="auto"/>
              <w:right w:val="single" w:sz="4" w:space="0" w:color="auto"/>
            </w:tcBorders>
            <w:shd w:val="clear" w:color="000000" w:fill="FFFFFF"/>
            <w:vAlign w:val="center"/>
            <w:hideMark/>
          </w:tcPr>
          <w:p w14:paraId="6C92976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8 460,6</w:t>
            </w:r>
          </w:p>
        </w:tc>
        <w:tc>
          <w:tcPr>
            <w:tcW w:w="1076" w:type="dxa"/>
            <w:tcBorders>
              <w:top w:val="nil"/>
              <w:left w:val="nil"/>
              <w:bottom w:val="single" w:sz="4" w:space="0" w:color="auto"/>
              <w:right w:val="single" w:sz="4" w:space="0" w:color="auto"/>
            </w:tcBorders>
            <w:shd w:val="clear" w:color="000000" w:fill="FFFFFF"/>
            <w:vAlign w:val="center"/>
            <w:hideMark/>
          </w:tcPr>
          <w:p w14:paraId="4EC853D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63,1</w:t>
            </w:r>
          </w:p>
        </w:tc>
      </w:tr>
      <w:tr w:rsidR="00AB2BF7" w:rsidRPr="00AB2BF7" w14:paraId="19B490D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FB9AB8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0F6608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59.3.17.87700</w:t>
            </w:r>
          </w:p>
        </w:tc>
        <w:tc>
          <w:tcPr>
            <w:tcW w:w="567" w:type="dxa"/>
            <w:tcBorders>
              <w:top w:val="nil"/>
              <w:left w:val="nil"/>
              <w:bottom w:val="single" w:sz="4" w:space="0" w:color="auto"/>
              <w:right w:val="single" w:sz="4" w:space="0" w:color="auto"/>
            </w:tcBorders>
            <w:shd w:val="clear" w:color="000000" w:fill="FFFFFF"/>
            <w:vAlign w:val="center"/>
            <w:hideMark/>
          </w:tcPr>
          <w:p w14:paraId="56E269C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7008A0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6 298,7</w:t>
            </w:r>
          </w:p>
        </w:tc>
        <w:tc>
          <w:tcPr>
            <w:tcW w:w="1134" w:type="dxa"/>
            <w:tcBorders>
              <w:top w:val="nil"/>
              <w:left w:val="nil"/>
              <w:bottom w:val="single" w:sz="4" w:space="0" w:color="auto"/>
              <w:right w:val="single" w:sz="4" w:space="0" w:color="auto"/>
            </w:tcBorders>
            <w:shd w:val="clear" w:color="auto" w:fill="auto"/>
            <w:vAlign w:val="center"/>
            <w:hideMark/>
          </w:tcPr>
          <w:p w14:paraId="7ABBF1C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2 618,7</w:t>
            </w:r>
          </w:p>
        </w:tc>
        <w:tc>
          <w:tcPr>
            <w:tcW w:w="1076" w:type="dxa"/>
            <w:tcBorders>
              <w:top w:val="nil"/>
              <w:left w:val="nil"/>
              <w:bottom w:val="single" w:sz="4" w:space="0" w:color="auto"/>
              <w:right w:val="single" w:sz="4" w:space="0" w:color="auto"/>
            </w:tcBorders>
            <w:shd w:val="clear" w:color="000000" w:fill="FFFFFF"/>
            <w:vAlign w:val="center"/>
            <w:hideMark/>
          </w:tcPr>
          <w:p w14:paraId="1736505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41,6</w:t>
            </w:r>
          </w:p>
        </w:tc>
      </w:tr>
      <w:tr w:rsidR="00AB2BF7" w:rsidRPr="00AB2BF7" w14:paraId="6B5364F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F25584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16B8834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59.3.17.87700</w:t>
            </w:r>
          </w:p>
        </w:tc>
        <w:tc>
          <w:tcPr>
            <w:tcW w:w="567" w:type="dxa"/>
            <w:tcBorders>
              <w:top w:val="nil"/>
              <w:left w:val="nil"/>
              <w:bottom w:val="single" w:sz="4" w:space="0" w:color="auto"/>
              <w:right w:val="single" w:sz="4" w:space="0" w:color="auto"/>
            </w:tcBorders>
            <w:shd w:val="clear" w:color="000000" w:fill="FFFFFF"/>
            <w:vAlign w:val="center"/>
            <w:hideMark/>
          </w:tcPr>
          <w:p w14:paraId="3F90C1F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2F6ECB2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7 107,7</w:t>
            </w:r>
          </w:p>
        </w:tc>
        <w:tc>
          <w:tcPr>
            <w:tcW w:w="1134" w:type="dxa"/>
            <w:tcBorders>
              <w:top w:val="nil"/>
              <w:left w:val="nil"/>
              <w:bottom w:val="single" w:sz="4" w:space="0" w:color="auto"/>
              <w:right w:val="single" w:sz="4" w:space="0" w:color="auto"/>
            </w:tcBorders>
            <w:shd w:val="clear" w:color="000000" w:fill="FFFFFF"/>
            <w:vAlign w:val="center"/>
            <w:hideMark/>
          </w:tcPr>
          <w:p w14:paraId="48751CA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5 841,9</w:t>
            </w:r>
          </w:p>
        </w:tc>
        <w:tc>
          <w:tcPr>
            <w:tcW w:w="1076" w:type="dxa"/>
            <w:tcBorders>
              <w:top w:val="nil"/>
              <w:left w:val="nil"/>
              <w:bottom w:val="single" w:sz="4" w:space="0" w:color="auto"/>
              <w:right w:val="single" w:sz="4" w:space="0" w:color="auto"/>
            </w:tcBorders>
            <w:shd w:val="clear" w:color="000000" w:fill="FFFFFF"/>
            <w:vAlign w:val="center"/>
            <w:hideMark/>
          </w:tcPr>
          <w:p w14:paraId="4FD9A31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82,2</w:t>
            </w:r>
          </w:p>
        </w:tc>
      </w:tr>
      <w:tr w:rsidR="00AB2BF7" w:rsidRPr="00AB2BF7" w14:paraId="77B6B21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954C12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181" w:type="dxa"/>
            <w:tcBorders>
              <w:top w:val="nil"/>
              <w:left w:val="nil"/>
              <w:bottom w:val="single" w:sz="4" w:space="0" w:color="auto"/>
              <w:right w:val="single" w:sz="4" w:space="0" w:color="auto"/>
            </w:tcBorders>
            <w:shd w:val="clear" w:color="000000" w:fill="FFFFFF"/>
            <w:vAlign w:val="center"/>
            <w:hideMark/>
          </w:tcPr>
          <w:p w14:paraId="4383C1C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59.3.03.00000</w:t>
            </w:r>
          </w:p>
        </w:tc>
        <w:tc>
          <w:tcPr>
            <w:tcW w:w="567" w:type="dxa"/>
            <w:tcBorders>
              <w:top w:val="nil"/>
              <w:left w:val="nil"/>
              <w:bottom w:val="single" w:sz="4" w:space="0" w:color="auto"/>
              <w:right w:val="single" w:sz="4" w:space="0" w:color="auto"/>
            </w:tcBorders>
            <w:shd w:val="clear" w:color="000000" w:fill="FFFFFF"/>
            <w:vAlign w:val="center"/>
            <w:hideMark/>
          </w:tcPr>
          <w:p w14:paraId="30ADAE7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20A9D1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228 983,7</w:t>
            </w:r>
          </w:p>
        </w:tc>
        <w:tc>
          <w:tcPr>
            <w:tcW w:w="1134" w:type="dxa"/>
            <w:tcBorders>
              <w:top w:val="nil"/>
              <w:left w:val="nil"/>
              <w:bottom w:val="single" w:sz="4" w:space="0" w:color="auto"/>
              <w:right w:val="single" w:sz="4" w:space="0" w:color="auto"/>
            </w:tcBorders>
            <w:shd w:val="clear" w:color="000000" w:fill="FFFFFF"/>
            <w:vAlign w:val="center"/>
            <w:hideMark/>
          </w:tcPr>
          <w:p w14:paraId="3C38517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154 872,0</w:t>
            </w:r>
          </w:p>
        </w:tc>
        <w:tc>
          <w:tcPr>
            <w:tcW w:w="1076" w:type="dxa"/>
            <w:tcBorders>
              <w:top w:val="nil"/>
              <w:left w:val="nil"/>
              <w:bottom w:val="single" w:sz="4" w:space="0" w:color="auto"/>
              <w:right w:val="single" w:sz="4" w:space="0" w:color="auto"/>
            </w:tcBorders>
            <w:shd w:val="clear" w:color="000000" w:fill="FFFFFF"/>
            <w:vAlign w:val="center"/>
            <w:hideMark/>
          </w:tcPr>
          <w:p w14:paraId="579B311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67,6</w:t>
            </w:r>
          </w:p>
        </w:tc>
      </w:tr>
      <w:tr w:rsidR="00AB2BF7" w:rsidRPr="00AB2BF7" w14:paraId="6446BC2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6DB16C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181" w:type="dxa"/>
            <w:tcBorders>
              <w:top w:val="nil"/>
              <w:left w:val="nil"/>
              <w:bottom w:val="single" w:sz="4" w:space="0" w:color="auto"/>
              <w:right w:val="single" w:sz="4" w:space="0" w:color="auto"/>
            </w:tcBorders>
            <w:shd w:val="clear" w:color="000000" w:fill="FFFFFF"/>
            <w:vAlign w:val="center"/>
            <w:hideMark/>
          </w:tcPr>
          <w:p w14:paraId="0E0615B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59.3.03.88500</w:t>
            </w:r>
          </w:p>
        </w:tc>
        <w:tc>
          <w:tcPr>
            <w:tcW w:w="567" w:type="dxa"/>
            <w:tcBorders>
              <w:top w:val="nil"/>
              <w:left w:val="nil"/>
              <w:bottom w:val="single" w:sz="4" w:space="0" w:color="auto"/>
              <w:right w:val="single" w:sz="4" w:space="0" w:color="auto"/>
            </w:tcBorders>
            <w:shd w:val="clear" w:color="000000" w:fill="FFFFFF"/>
            <w:vAlign w:val="center"/>
            <w:hideMark/>
          </w:tcPr>
          <w:p w14:paraId="1A7C725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33A369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228 983,7</w:t>
            </w:r>
          </w:p>
        </w:tc>
        <w:tc>
          <w:tcPr>
            <w:tcW w:w="1134" w:type="dxa"/>
            <w:tcBorders>
              <w:top w:val="nil"/>
              <w:left w:val="nil"/>
              <w:bottom w:val="single" w:sz="4" w:space="0" w:color="auto"/>
              <w:right w:val="single" w:sz="4" w:space="0" w:color="auto"/>
            </w:tcBorders>
            <w:shd w:val="clear" w:color="000000" w:fill="FFFFFF"/>
            <w:vAlign w:val="center"/>
            <w:hideMark/>
          </w:tcPr>
          <w:p w14:paraId="5B4C016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154 872,0</w:t>
            </w:r>
          </w:p>
        </w:tc>
        <w:tc>
          <w:tcPr>
            <w:tcW w:w="1076" w:type="dxa"/>
            <w:tcBorders>
              <w:top w:val="nil"/>
              <w:left w:val="nil"/>
              <w:bottom w:val="single" w:sz="4" w:space="0" w:color="auto"/>
              <w:right w:val="single" w:sz="4" w:space="0" w:color="auto"/>
            </w:tcBorders>
            <w:shd w:val="clear" w:color="000000" w:fill="FFFFFF"/>
            <w:vAlign w:val="center"/>
            <w:hideMark/>
          </w:tcPr>
          <w:p w14:paraId="0DDFF85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67,6</w:t>
            </w:r>
          </w:p>
        </w:tc>
      </w:tr>
      <w:tr w:rsidR="00AB2BF7" w:rsidRPr="00AB2BF7" w14:paraId="102A078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8AC235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4ED59DC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59.3.03.88500</w:t>
            </w:r>
          </w:p>
        </w:tc>
        <w:tc>
          <w:tcPr>
            <w:tcW w:w="567" w:type="dxa"/>
            <w:tcBorders>
              <w:top w:val="nil"/>
              <w:left w:val="nil"/>
              <w:bottom w:val="single" w:sz="4" w:space="0" w:color="auto"/>
              <w:right w:val="single" w:sz="4" w:space="0" w:color="auto"/>
            </w:tcBorders>
            <w:shd w:val="clear" w:color="000000" w:fill="FFFFFF"/>
            <w:vAlign w:val="center"/>
            <w:hideMark/>
          </w:tcPr>
          <w:p w14:paraId="7412797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03CB91F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228 983,7</w:t>
            </w:r>
          </w:p>
        </w:tc>
        <w:tc>
          <w:tcPr>
            <w:tcW w:w="1134" w:type="dxa"/>
            <w:tcBorders>
              <w:top w:val="nil"/>
              <w:left w:val="nil"/>
              <w:bottom w:val="single" w:sz="4" w:space="0" w:color="auto"/>
              <w:right w:val="single" w:sz="4" w:space="0" w:color="auto"/>
            </w:tcBorders>
            <w:shd w:val="clear" w:color="000000" w:fill="FFFFFF"/>
            <w:vAlign w:val="center"/>
            <w:hideMark/>
          </w:tcPr>
          <w:p w14:paraId="33AB9DC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154 872,0</w:t>
            </w:r>
          </w:p>
        </w:tc>
        <w:tc>
          <w:tcPr>
            <w:tcW w:w="1076" w:type="dxa"/>
            <w:tcBorders>
              <w:top w:val="nil"/>
              <w:left w:val="nil"/>
              <w:bottom w:val="single" w:sz="4" w:space="0" w:color="auto"/>
              <w:right w:val="single" w:sz="4" w:space="0" w:color="auto"/>
            </w:tcBorders>
            <w:shd w:val="clear" w:color="000000" w:fill="FFFFFF"/>
            <w:vAlign w:val="center"/>
            <w:hideMark/>
          </w:tcPr>
          <w:p w14:paraId="59CFB39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67,6</w:t>
            </w:r>
          </w:p>
        </w:tc>
      </w:tr>
      <w:tr w:rsidR="00AB2BF7" w:rsidRPr="00AB2BF7" w14:paraId="02BA3EA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76F345C" w14:textId="364745EB"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40388C5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59.3.20.00000</w:t>
            </w:r>
          </w:p>
        </w:tc>
        <w:tc>
          <w:tcPr>
            <w:tcW w:w="567" w:type="dxa"/>
            <w:tcBorders>
              <w:top w:val="nil"/>
              <w:left w:val="nil"/>
              <w:bottom w:val="single" w:sz="4" w:space="0" w:color="auto"/>
              <w:right w:val="single" w:sz="4" w:space="0" w:color="auto"/>
            </w:tcBorders>
            <w:shd w:val="clear" w:color="000000" w:fill="FFFFFF"/>
            <w:vAlign w:val="center"/>
            <w:hideMark/>
          </w:tcPr>
          <w:p w14:paraId="546D5E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2C4580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6 881,4</w:t>
            </w:r>
          </w:p>
        </w:tc>
        <w:tc>
          <w:tcPr>
            <w:tcW w:w="1134" w:type="dxa"/>
            <w:tcBorders>
              <w:top w:val="nil"/>
              <w:left w:val="nil"/>
              <w:bottom w:val="single" w:sz="4" w:space="0" w:color="auto"/>
              <w:right w:val="single" w:sz="4" w:space="0" w:color="auto"/>
            </w:tcBorders>
            <w:shd w:val="clear" w:color="000000" w:fill="FFFFFF"/>
            <w:vAlign w:val="center"/>
            <w:hideMark/>
          </w:tcPr>
          <w:p w14:paraId="417285B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4 500,2</w:t>
            </w:r>
          </w:p>
        </w:tc>
        <w:tc>
          <w:tcPr>
            <w:tcW w:w="1076" w:type="dxa"/>
            <w:tcBorders>
              <w:top w:val="nil"/>
              <w:left w:val="nil"/>
              <w:bottom w:val="single" w:sz="4" w:space="0" w:color="auto"/>
              <w:right w:val="single" w:sz="4" w:space="0" w:color="auto"/>
            </w:tcBorders>
            <w:shd w:val="clear" w:color="000000" w:fill="FFFFFF"/>
            <w:vAlign w:val="center"/>
            <w:hideMark/>
          </w:tcPr>
          <w:p w14:paraId="617FE67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65,4</w:t>
            </w:r>
          </w:p>
        </w:tc>
      </w:tr>
      <w:tr w:rsidR="00AB2BF7" w:rsidRPr="00AB2BF7" w14:paraId="276151C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E033097" w14:textId="628C2A7F"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1B6BDE1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w:t>
            </w:r>
            <w:proofErr w:type="gramStart"/>
            <w:r w:rsidRPr="00AB2BF7">
              <w:rPr>
                <w:rFonts w:ascii="Times New Roman" w:eastAsia="Times New Roman" w:hAnsi="Times New Roman" w:cs="Times New Roman"/>
                <w:b/>
                <w:bCs/>
                <w:sz w:val="16"/>
                <w:szCs w:val="16"/>
                <w:lang w:eastAsia="ru-RU"/>
              </w:rPr>
              <w:t>20.S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1434AD1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3E0374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6 881,4</w:t>
            </w:r>
          </w:p>
        </w:tc>
        <w:tc>
          <w:tcPr>
            <w:tcW w:w="1134" w:type="dxa"/>
            <w:tcBorders>
              <w:top w:val="nil"/>
              <w:left w:val="nil"/>
              <w:bottom w:val="single" w:sz="4" w:space="0" w:color="auto"/>
              <w:right w:val="single" w:sz="4" w:space="0" w:color="auto"/>
            </w:tcBorders>
            <w:shd w:val="clear" w:color="000000" w:fill="FFFFFF"/>
            <w:vAlign w:val="center"/>
            <w:hideMark/>
          </w:tcPr>
          <w:p w14:paraId="0BB63B7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4 500,2</w:t>
            </w:r>
          </w:p>
        </w:tc>
        <w:tc>
          <w:tcPr>
            <w:tcW w:w="1076" w:type="dxa"/>
            <w:tcBorders>
              <w:top w:val="nil"/>
              <w:left w:val="nil"/>
              <w:bottom w:val="single" w:sz="4" w:space="0" w:color="auto"/>
              <w:right w:val="single" w:sz="4" w:space="0" w:color="auto"/>
            </w:tcBorders>
            <w:shd w:val="clear" w:color="000000" w:fill="FFFFFF"/>
            <w:vAlign w:val="center"/>
            <w:hideMark/>
          </w:tcPr>
          <w:p w14:paraId="6913604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65,4</w:t>
            </w:r>
          </w:p>
        </w:tc>
      </w:tr>
      <w:tr w:rsidR="00AB2BF7" w:rsidRPr="00AB2BF7" w14:paraId="10251FD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B8BB5F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19D0505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w:t>
            </w:r>
            <w:proofErr w:type="gramStart"/>
            <w:r w:rsidRPr="00AB2BF7">
              <w:rPr>
                <w:rFonts w:ascii="Times New Roman" w:eastAsia="Times New Roman" w:hAnsi="Times New Roman" w:cs="Times New Roman"/>
                <w:sz w:val="16"/>
                <w:szCs w:val="16"/>
                <w:lang w:eastAsia="ru-RU"/>
              </w:rPr>
              <w:t>20.S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67A71FB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117901A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6 783,3</w:t>
            </w:r>
          </w:p>
        </w:tc>
        <w:tc>
          <w:tcPr>
            <w:tcW w:w="1134" w:type="dxa"/>
            <w:tcBorders>
              <w:top w:val="nil"/>
              <w:left w:val="nil"/>
              <w:bottom w:val="single" w:sz="4" w:space="0" w:color="auto"/>
              <w:right w:val="single" w:sz="4" w:space="0" w:color="auto"/>
            </w:tcBorders>
            <w:shd w:val="clear" w:color="000000" w:fill="FFFFFF"/>
            <w:vAlign w:val="center"/>
            <w:hideMark/>
          </w:tcPr>
          <w:p w14:paraId="6A4150C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4 404,6</w:t>
            </w:r>
          </w:p>
        </w:tc>
        <w:tc>
          <w:tcPr>
            <w:tcW w:w="1076" w:type="dxa"/>
            <w:tcBorders>
              <w:top w:val="nil"/>
              <w:left w:val="nil"/>
              <w:bottom w:val="single" w:sz="4" w:space="0" w:color="auto"/>
              <w:right w:val="single" w:sz="4" w:space="0" w:color="auto"/>
            </w:tcBorders>
            <w:shd w:val="clear" w:color="000000" w:fill="FFFFFF"/>
            <w:vAlign w:val="center"/>
            <w:hideMark/>
          </w:tcPr>
          <w:p w14:paraId="66C434A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64,9</w:t>
            </w:r>
          </w:p>
        </w:tc>
      </w:tr>
      <w:tr w:rsidR="00AB2BF7" w:rsidRPr="00AB2BF7" w14:paraId="043CD35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B43833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680F09A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w:t>
            </w:r>
            <w:proofErr w:type="gramStart"/>
            <w:r w:rsidRPr="00AB2BF7">
              <w:rPr>
                <w:rFonts w:ascii="Times New Roman" w:eastAsia="Times New Roman" w:hAnsi="Times New Roman" w:cs="Times New Roman"/>
                <w:sz w:val="16"/>
                <w:szCs w:val="16"/>
                <w:lang w:eastAsia="ru-RU"/>
              </w:rPr>
              <w:t>20.S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23F2895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2A8A91A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98,1</w:t>
            </w:r>
          </w:p>
        </w:tc>
        <w:tc>
          <w:tcPr>
            <w:tcW w:w="1134" w:type="dxa"/>
            <w:tcBorders>
              <w:top w:val="nil"/>
              <w:left w:val="nil"/>
              <w:bottom w:val="single" w:sz="4" w:space="0" w:color="auto"/>
              <w:right w:val="single" w:sz="4" w:space="0" w:color="auto"/>
            </w:tcBorders>
            <w:shd w:val="clear" w:color="000000" w:fill="FFFFFF"/>
            <w:vAlign w:val="center"/>
            <w:hideMark/>
          </w:tcPr>
          <w:p w14:paraId="2101F04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95,6</w:t>
            </w:r>
          </w:p>
        </w:tc>
        <w:tc>
          <w:tcPr>
            <w:tcW w:w="1076" w:type="dxa"/>
            <w:tcBorders>
              <w:top w:val="nil"/>
              <w:left w:val="nil"/>
              <w:bottom w:val="single" w:sz="4" w:space="0" w:color="auto"/>
              <w:right w:val="single" w:sz="4" w:space="0" w:color="auto"/>
            </w:tcBorders>
            <w:shd w:val="clear" w:color="000000" w:fill="FFFFFF"/>
            <w:vAlign w:val="center"/>
            <w:hideMark/>
          </w:tcPr>
          <w:p w14:paraId="626CD53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97,5</w:t>
            </w:r>
          </w:p>
        </w:tc>
      </w:tr>
      <w:tr w:rsidR="00AB2BF7" w:rsidRPr="00AB2BF7" w14:paraId="1926DFB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C8445BD" w14:textId="63342569"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69741FA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59.3.21.00000</w:t>
            </w:r>
          </w:p>
        </w:tc>
        <w:tc>
          <w:tcPr>
            <w:tcW w:w="567" w:type="dxa"/>
            <w:tcBorders>
              <w:top w:val="nil"/>
              <w:left w:val="nil"/>
              <w:bottom w:val="single" w:sz="4" w:space="0" w:color="auto"/>
              <w:right w:val="single" w:sz="4" w:space="0" w:color="auto"/>
            </w:tcBorders>
            <w:shd w:val="clear" w:color="000000" w:fill="FFFFFF"/>
            <w:vAlign w:val="center"/>
            <w:hideMark/>
          </w:tcPr>
          <w:p w14:paraId="26F01CA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487B5E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27 138,8</w:t>
            </w:r>
          </w:p>
        </w:tc>
        <w:tc>
          <w:tcPr>
            <w:tcW w:w="1134" w:type="dxa"/>
            <w:tcBorders>
              <w:top w:val="nil"/>
              <w:left w:val="nil"/>
              <w:bottom w:val="single" w:sz="4" w:space="0" w:color="auto"/>
              <w:right w:val="single" w:sz="4" w:space="0" w:color="auto"/>
            </w:tcBorders>
            <w:shd w:val="clear" w:color="000000" w:fill="FFFFFF"/>
            <w:vAlign w:val="center"/>
            <w:hideMark/>
          </w:tcPr>
          <w:p w14:paraId="4559BE6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19 233,9</w:t>
            </w:r>
          </w:p>
        </w:tc>
        <w:tc>
          <w:tcPr>
            <w:tcW w:w="1076" w:type="dxa"/>
            <w:tcBorders>
              <w:top w:val="nil"/>
              <w:left w:val="nil"/>
              <w:bottom w:val="single" w:sz="4" w:space="0" w:color="auto"/>
              <w:right w:val="single" w:sz="4" w:space="0" w:color="auto"/>
            </w:tcBorders>
            <w:shd w:val="clear" w:color="000000" w:fill="FFFFFF"/>
            <w:vAlign w:val="center"/>
            <w:hideMark/>
          </w:tcPr>
          <w:p w14:paraId="1EEA2F5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70,9</w:t>
            </w:r>
          </w:p>
        </w:tc>
      </w:tr>
      <w:tr w:rsidR="00AB2BF7" w:rsidRPr="00AB2BF7" w14:paraId="16EE374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3624C47" w14:textId="4FAE0CF6"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 (сады)</w:t>
            </w:r>
          </w:p>
        </w:tc>
        <w:tc>
          <w:tcPr>
            <w:tcW w:w="1181" w:type="dxa"/>
            <w:tcBorders>
              <w:top w:val="nil"/>
              <w:left w:val="nil"/>
              <w:bottom w:val="single" w:sz="4" w:space="0" w:color="auto"/>
              <w:right w:val="single" w:sz="4" w:space="0" w:color="auto"/>
            </w:tcBorders>
            <w:shd w:val="clear" w:color="000000" w:fill="FFFFFF"/>
            <w:vAlign w:val="center"/>
            <w:hideMark/>
          </w:tcPr>
          <w:p w14:paraId="6D14E18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w:t>
            </w:r>
            <w:proofErr w:type="gramStart"/>
            <w:r w:rsidRPr="00AB2BF7">
              <w:rPr>
                <w:rFonts w:ascii="Times New Roman" w:eastAsia="Times New Roman" w:hAnsi="Times New Roman" w:cs="Times New Roman"/>
                <w:b/>
                <w:bCs/>
                <w:sz w:val="16"/>
                <w:szCs w:val="16"/>
                <w:lang w:eastAsia="ru-RU"/>
              </w:rPr>
              <w:t>21.S</w:t>
            </w:r>
            <w:proofErr w:type="gramEnd"/>
            <w:r w:rsidRPr="00AB2BF7">
              <w:rPr>
                <w:rFonts w:ascii="Times New Roman" w:eastAsia="Times New Roman" w:hAnsi="Times New Roman" w:cs="Times New Roman"/>
                <w:b/>
                <w:bCs/>
                <w:sz w:val="16"/>
                <w:szCs w:val="16"/>
                <w:lang w:eastAsia="ru-RU"/>
              </w:rPr>
              <w:t>7712</w:t>
            </w:r>
          </w:p>
        </w:tc>
        <w:tc>
          <w:tcPr>
            <w:tcW w:w="567" w:type="dxa"/>
            <w:tcBorders>
              <w:top w:val="nil"/>
              <w:left w:val="nil"/>
              <w:bottom w:val="single" w:sz="4" w:space="0" w:color="auto"/>
              <w:right w:val="single" w:sz="4" w:space="0" w:color="auto"/>
            </w:tcBorders>
            <w:shd w:val="clear" w:color="000000" w:fill="FFFFFF"/>
            <w:vAlign w:val="center"/>
            <w:hideMark/>
          </w:tcPr>
          <w:p w14:paraId="551C2E6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52C770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27 138,8</w:t>
            </w:r>
          </w:p>
        </w:tc>
        <w:tc>
          <w:tcPr>
            <w:tcW w:w="1134" w:type="dxa"/>
            <w:tcBorders>
              <w:top w:val="nil"/>
              <w:left w:val="nil"/>
              <w:bottom w:val="single" w:sz="4" w:space="0" w:color="auto"/>
              <w:right w:val="single" w:sz="4" w:space="0" w:color="auto"/>
            </w:tcBorders>
            <w:shd w:val="clear" w:color="000000" w:fill="FFFFFF"/>
            <w:vAlign w:val="center"/>
            <w:hideMark/>
          </w:tcPr>
          <w:p w14:paraId="05DF83C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19 233,9</w:t>
            </w:r>
          </w:p>
        </w:tc>
        <w:tc>
          <w:tcPr>
            <w:tcW w:w="1076" w:type="dxa"/>
            <w:tcBorders>
              <w:top w:val="nil"/>
              <w:left w:val="nil"/>
              <w:bottom w:val="single" w:sz="4" w:space="0" w:color="auto"/>
              <w:right w:val="single" w:sz="4" w:space="0" w:color="auto"/>
            </w:tcBorders>
            <w:shd w:val="clear" w:color="000000" w:fill="FFFFFF"/>
            <w:vAlign w:val="center"/>
            <w:hideMark/>
          </w:tcPr>
          <w:p w14:paraId="6ACEB47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70,9</w:t>
            </w:r>
          </w:p>
        </w:tc>
      </w:tr>
      <w:tr w:rsidR="00AB2BF7" w:rsidRPr="00AB2BF7" w14:paraId="33170E0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BCACCE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3E2358F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w:t>
            </w:r>
            <w:proofErr w:type="gramStart"/>
            <w:r w:rsidRPr="00AB2BF7">
              <w:rPr>
                <w:rFonts w:ascii="Times New Roman" w:eastAsia="Times New Roman" w:hAnsi="Times New Roman" w:cs="Times New Roman"/>
                <w:sz w:val="16"/>
                <w:szCs w:val="16"/>
                <w:lang w:eastAsia="ru-RU"/>
              </w:rPr>
              <w:t>21.S</w:t>
            </w:r>
            <w:proofErr w:type="gramEnd"/>
            <w:r w:rsidRPr="00AB2BF7">
              <w:rPr>
                <w:rFonts w:ascii="Times New Roman" w:eastAsia="Times New Roman" w:hAnsi="Times New Roman" w:cs="Times New Roman"/>
                <w:sz w:val="16"/>
                <w:szCs w:val="16"/>
                <w:lang w:eastAsia="ru-RU"/>
              </w:rPr>
              <w:t>7712</w:t>
            </w:r>
          </w:p>
        </w:tc>
        <w:tc>
          <w:tcPr>
            <w:tcW w:w="567" w:type="dxa"/>
            <w:tcBorders>
              <w:top w:val="nil"/>
              <w:left w:val="nil"/>
              <w:bottom w:val="single" w:sz="4" w:space="0" w:color="auto"/>
              <w:right w:val="single" w:sz="4" w:space="0" w:color="auto"/>
            </w:tcBorders>
            <w:shd w:val="clear" w:color="000000" w:fill="FFFFFF"/>
            <w:vAlign w:val="center"/>
            <w:hideMark/>
          </w:tcPr>
          <w:p w14:paraId="6D17D0A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45AD160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27 138,8</w:t>
            </w:r>
          </w:p>
        </w:tc>
        <w:tc>
          <w:tcPr>
            <w:tcW w:w="1134" w:type="dxa"/>
            <w:tcBorders>
              <w:top w:val="nil"/>
              <w:left w:val="nil"/>
              <w:bottom w:val="single" w:sz="4" w:space="0" w:color="auto"/>
              <w:right w:val="single" w:sz="4" w:space="0" w:color="auto"/>
            </w:tcBorders>
            <w:shd w:val="clear" w:color="auto" w:fill="auto"/>
            <w:vAlign w:val="center"/>
            <w:hideMark/>
          </w:tcPr>
          <w:p w14:paraId="1C32BF3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19 233,9</w:t>
            </w:r>
          </w:p>
        </w:tc>
        <w:tc>
          <w:tcPr>
            <w:tcW w:w="1076" w:type="dxa"/>
            <w:tcBorders>
              <w:top w:val="nil"/>
              <w:left w:val="nil"/>
              <w:bottom w:val="single" w:sz="4" w:space="0" w:color="auto"/>
              <w:right w:val="single" w:sz="4" w:space="0" w:color="auto"/>
            </w:tcBorders>
            <w:shd w:val="clear" w:color="000000" w:fill="FFFFFF"/>
            <w:vAlign w:val="center"/>
            <w:hideMark/>
          </w:tcPr>
          <w:p w14:paraId="61DE956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70,9</w:t>
            </w:r>
          </w:p>
        </w:tc>
      </w:tr>
      <w:tr w:rsidR="00AB2BF7" w:rsidRPr="00AB2BF7" w14:paraId="1C6BDCB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682DCF2" w14:textId="5C51F843"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 "</w:t>
            </w:r>
          </w:p>
        </w:tc>
        <w:tc>
          <w:tcPr>
            <w:tcW w:w="1181" w:type="dxa"/>
            <w:tcBorders>
              <w:top w:val="nil"/>
              <w:left w:val="nil"/>
              <w:bottom w:val="single" w:sz="4" w:space="0" w:color="auto"/>
              <w:right w:val="single" w:sz="4" w:space="0" w:color="auto"/>
            </w:tcBorders>
            <w:shd w:val="clear" w:color="000000" w:fill="FFFFFF"/>
            <w:vAlign w:val="center"/>
            <w:hideMark/>
          </w:tcPr>
          <w:p w14:paraId="3562E9A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59.3.22.00000</w:t>
            </w:r>
          </w:p>
        </w:tc>
        <w:tc>
          <w:tcPr>
            <w:tcW w:w="567" w:type="dxa"/>
            <w:tcBorders>
              <w:top w:val="nil"/>
              <w:left w:val="nil"/>
              <w:bottom w:val="single" w:sz="4" w:space="0" w:color="auto"/>
              <w:right w:val="single" w:sz="4" w:space="0" w:color="auto"/>
            </w:tcBorders>
            <w:shd w:val="clear" w:color="000000" w:fill="FFFFFF"/>
            <w:vAlign w:val="center"/>
            <w:hideMark/>
          </w:tcPr>
          <w:p w14:paraId="2EABBA2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D10A93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26 429,5</w:t>
            </w:r>
          </w:p>
        </w:tc>
        <w:tc>
          <w:tcPr>
            <w:tcW w:w="1134" w:type="dxa"/>
            <w:tcBorders>
              <w:top w:val="nil"/>
              <w:left w:val="nil"/>
              <w:bottom w:val="single" w:sz="4" w:space="0" w:color="auto"/>
              <w:right w:val="single" w:sz="4" w:space="0" w:color="auto"/>
            </w:tcBorders>
            <w:shd w:val="clear" w:color="auto" w:fill="auto"/>
            <w:vAlign w:val="center"/>
            <w:hideMark/>
          </w:tcPr>
          <w:p w14:paraId="53381D9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18 133,2</w:t>
            </w:r>
          </w:p>
        </w:tc>
        <w:tc>
          <w:tcPr>
            <w:tcW w:w="1076" w:type="dxa"/>
            <w:tcBorders>
              <w:top w:val="nil"/>
              <w:left w:val="nil"/>
              <w:bottom w:val="single" w:sz="4" w:space="0" w:color="auto"/>
              <w:right w:val="single" w:sz="4" w:space="0" w:color="auto"/>
            </w:tcBorders>
            <w:shd w:val="clear" w:color="000000" w:fill="FFFFFF"/>
            <w:vAlign w:val="center"/>
            <w:hideMark/>
          </w:tcPr>
          <w:p w14:paraId="2AD3DA5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68,6</w:t>
            </w:r>
          </w:p>
        </w:tc>
      </w:tr>
      <w:tr w:rsidR="00AB2BF7" w:rsidRPr="00AB2BF7" w14:paraId="0F11C6F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0FF89FC" w14:textId="7DB9CF48"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 (школы)</w:t>
            </w:r>
          </w:p>
        </w:tc>
        <w:tc>
          <w:tcPr>
            <w:tcW w:w="1181" w:type="dxa"/>
            <w:tcBorders>
              <w:top w:val="nil"/>
              <w:left w:val="nil"/>
              <w:bottom w:val="single" w:sz="4" w:space="0" w:color="auto"/>
              <w:right w:val="single" w:sz="4" w:space="0" w:color="auto"/>
            </w:tcBorders>
            <w:shd w:val="clear" w:color="000000" w:fill="FFFFFF"/>
            <w:vAlign w:val="center"/>
            <w:hideMark/>
          </w:tcPr>
          <w:p w14:paraId="165D6E2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w:t>
            </w:r>
            <w:proofErr w:type="gramStart"/>
            <w:r w:rsidRPr="00AB2BF7">
              <w:rPr>
                <w:rFonts w:ascii="Times New Roman" w:eastAsia="Times New Roman" w:hAnsi="Times New Roman" w:cs="Times New Roman"/>
                <w:b/>
                <w:bCs/>
                <w:sz w:val="16"/>
                <w:szCs w:val="16"/>
                <w:lang w:eastAsia="ru-RU"/>
              </w:rPr>
              <w:t>22.S</w:t>
            </w:r>
            <w:proofErr w:type="gramEnd"/>
            <w:r w:rsidRPr="00AB2BF7">
              <w:rPr>
                <w:rFonts w:ascii="Times New Roman" w:eastAsia="Times New Roman" w:hAnsi="Times New Roman" w:cs="Times New Roman"/>
                <w:b/>
                <w:bCs/>
                <w:sz w:val="16"/>
                <w:szCs w:val="16"/>
                <w:lang w:eastAsia="ru-RU"/>
              </w:rPr>
              <w:t>7713</w:t>
            </w:r>
          </w:p>
        </w:tc>
        <w:tc>
          <w:tcPr>
            <w:tcW w:w="567" w:type="dxa"/>
            <w:tcBorders>
              <w:top w:val="nil"/>
              <w:left w:val="nil"/>
              <w:bottom w:val="single" w:sz="4" w:space="0" w:color="auto"/>
              <w:right w:val="single" w:sz="4" w:space="0" w:color="auto"/>
            </w:tcBorders>
            <w:shd w:val="clear" w:color="000000" w:fill="FFFFFF"/>
            <w:vAlign w:val="center"/>
            <w:hideMark/>
          </w:tcPr>
          <w:p w14:paraId="19578D5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ED5D47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26 429,5</w:t>
            </w:r>
          </w:p>
        </w:tc>
        <w:tc>
          <w:tcPr>
            <w:tcW w:w="1134" w:type="dxa"/>
            <w:tcBorders>
              <w:top w:val="nil"/>
              <w:left w:val="nil"/>
              <w:bottom w:val="single" w:sz="4" w:space="0" w:color="auto"/>
              <w:right w:val="single" w:sz="4" w:space="0" w:color="auto"/>
            </w:tcBorders>
            <w:shd w:val="clear" w:color="000000" w:fill="FFFFFF"/>
            <w:vAlign w:val="center"/>
            <w:hideMark/>
          </w:tcPr>
          <w:p w14:paraId="7C43AF5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18 133,2</w:t>
            </w:r>
          </w:p>
        </w:tc>
        <w:tc>
          <w:tcPr>
            <w:tcW w:w="1076" w:type="dxa"/>
            <w:tcBorders>
              <w:top w:val="nil"/>
              <w:left w:val="nil"/>
              <w:bottom w:val="single" w:sz="4" w:space="0" w:color="auto"/>
              <w:right w:val="single" w:sz="4" w:space="0" w:color="auto"/>
            </w:tcBorders>
            <w:shd w:val="clear" w:color="000000" w:fill="FFFFFF"/>
            <w:vAlign w:val="center"/>
            <w:hideMark/>
          </w:tcPr>
          <w:p w14:paraId="4BAB8B7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68,6</w:t>
            </w:r>
          </w:p>
        </w:tc>
      </w:tr>
      <w:tr w:rsidR="00AB2BF7" w:rsidRPr="00AB2BF7" w14:paraId="17AA769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80AEC2A"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1612D97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w:t>
            </w:r>
            <w:proofErr w:type="gramStart"/>
            <w:r w:rsidRPr="00AB2BF7">
              <w:rPr>
                <w:rFonts w:ascii="Times New Roman" w:eastAsia="Times New Roman" w:hAnsi="Times New Roman" w:cs="Times New Roman"/>
                <w:sz w:val="16"/>
                <w:szCs w:val="16"/>
                <w:lang w:eastAsia="ru-RU"/>
              </w:rPr>
              <w:t>22.S</w:t>
            </w:r>
            <w:proofErr w:type="gramEnd"/>
            <w:r w:rsidRPr="00AB2BF7">
              <w:rPr>
                <w:rFonts w:ascii="Times New Roman" w:eastAsia="Times New Roman" w:hAnsi="Times New Roman" w:cs="Times New Roman"/>
                <w:sz w:val="16"/>
                <w:szCs w:val="16"/>
                <w:lang w:eastAsia="ru-RU"/>
              </w:rPr>
              <w:t>7713</w:t>
            </w:r>
          </w:p>
        </w:tc>
        <w:tc>
          <w:tcPr>
            <w:tcW w:w="567" w:type="dxa"/>
            <w:tcBorders>
              <w:top w:val="nil"/>
              <w:left w:val="nil"/>
              <w:bottom w:val="single" w:sz="4" w:space="0" w:color="auto"/>
              <w:right w:val="single" w:sz="4" w:space="0" w:color="auto"/>
            </w:tcBorders>
            <w:shd w:val="clear" w:color="000000" w:fill="FFFFFF"/>
            <w:vAlign w:val="center"/>
            <w:hideMark/>
          </w:tcPr>
          <w:p w14:paraId="6C2D1AF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196F8DA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26 429,5</w:t>
            </w:r>
          </w:p>
        </w:tc>
        <w:tc>
          <w:tcPr>
            <w:tcW w:w="1134" w:type="dxa"/>
            <w:tcBorders>
              <w:top w:val="nil"/>
              <w:left w:val="nil"/>
              <w:bottom w:val="single" w:sz="4" w:space="0" w:color="auto"/>
              <w:right w:val="single" w:sz="4" w:space="0" w:color="auto"/>
            </w:tcBorders>
            <w:shd w:val="clear" w:color="auto" w:fill="auto"/>
            <w:vAlign w:val="center"/>
            <w:hideMark/>
          </w:tcPr>
          <w:p w14:paraId="679A347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18 133,2</w:t>
            </w:r>
          </w:p>
        </w:tc>
        <w:tc>
          <w:tcPr>
            <w:tcW w:w="1076" w:type="dxa"/>
            <w:tcBorders>
              <w:top w:val="nil"/>
              <w:left w:val="nil"/>
              <w:bottom w:val="single" w:sz="4" w:space="0" w:color="auto"/>
              <w:right w:val="single" w:sz="4" w:space="0" w:color="auto"/>
            </w:tcBorders>
            <w:shd w:val="clear" w:color="000000" w:fill="FFFFFF"/>
            <w:vAlign w:val="center"/>
            <w:hideMark/>
          </w:tcPr>
          <w:p w14:paraId="21DC335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68,6</w:t>
            </w:r>
          </w:p>
        </w:tc>
      </w:tr>
      <w:tr w:rsidR="00AB2BF7" w:rsidRPr="00AB2BF7" w14:paraId="16F30B5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1941424" w14:textId="6D29F571"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28D54CA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59.3.23.00000</w:t>
            </w:r>
          </w:p>
        </w:tc>
        <w:tc>
          <w:tcPr>
            <w:tcW w:w="567" w:type="dxa"/>
            <w:tcBorders>
              <w:top w:val="nil"/>
              <w:left w:val="nil"/>
              <w:bottom w:val="single" w:sz="4" w:space="0" w:color="auto"/>
              <w:right w:val="single" w:sz="4" w:space="0" w:color="auto"/>
            </w:tcBorders>
            <w:shd w:val="clear" w:color="000000" w:fill="FFFFFF"/>
            <w:vAlign w:val="center"/>
            <w:hideMark/>
          </w:tcPr>
          <w:p w14:paraId="19EB20A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C51690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12 044,6</w:t>
            </w:r>
          </w:p>
        </w:tc>
        <w:tc>
          <w:tcPr>
            <w:tcW w:w="1134" w:type="dxa"/>
            <w:tcBorders>
              <w:top w:val="nil"/>
              <w:left w:val="nil"/>
              <w:bottom w:val="single" w:sz="4" w:space="0" w:color="auto"/>
              <w:right w:val="single" w:sz="4" w:space="0" w:color="auto"/>
            </w:tcBorders>
            <w:shd w:val="clear" w:color="auto" w:fill="auto"/>
            <w:vAlign w:val="center"/>
            <w:hideMark/>
          </w:tcPr>
          <w:p w14:paraId="0A37CB8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7 530,1</w:t>
            </w:r>
          </w:p>
        </w:tc>
        <w:tc>
          <w:tcPr>
            <w:tcW w:w="1076" w:type="dxa"/>
            <w:tcBorders>
              <w:top w:val="nil"/>
              <w:left w:val="nil"/>
              <w:bottom w:val="single" w:sz="4" w:space="0" w:color="auto"/>
              <w:right w:val="single" w:sz="4" w:space="0" w:color="auto"/>
            </w:tcBorders>
            <w:shd w:val="clear" w:color="000000" w:fill="FFFFFF"/>
            <w:vAlign w:val="center"/>
            <w:hideMark/>
          </w:tcPr>
          <w:p w14:paraId="198824A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62,5</w:t>
            </w:r>
          </w:p>
        </w:tc>
      </w:tr>
      <w:tr w:rsidR="00AB2BF7" w:rsidRPr="00AB2BF7" w14:paraId="35FF5FC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507A975" w14:textId="7D5CD37A"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 (ДЮСШ)</w:t>
            </w:r>
          </w:p>
        </w:tc>
        <w:tc>
          <w:tcPr>
            <w:tcW w:w="1181" w:type="dxa"/>
            <w:tcBorders>
              <w:top w:val="nil"/>
              <w:left w:val="nil"/>
              <w:bottom w:val="single" w:sz="4" w:space="0" w:color="auto"/>
              <w:right w:val="single" w:sz="4" w:space="0" w:color="auto"/>
            </w:tcBorders>
            <w:shd w:val="clear" w:color="000000" w:fill="FFFFFF"/>
            <w:vAlign w:val="center"/>
            <w:hideMark/>
          </w:tcPr>
          <w:p w14:paraId="11FCA99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w:t>
            </w:r>
            <w:proofErr w:type="gramStart"/>
            <w:r w:rsidRPr="00AB2BF7">
              <w:rPr>
                <w:rFonts w:ascii="Times New Roman" w:eastAsia="Times New Roman" w:hAnsi="Times New Roman" w:cs="Times New Roman"/>
                <w:b/>
                <w:bCs/>
                <w:sz w:val="16"/>
                <w:szCs w:val="16"/>
                <w:lang w:eastAsia="ru-RU"/>
              </w:rPr>
              <w:t>23.S</w:t>
            </w:r>
            <w:proofErr w:type="gramEnd"/>
            <w:r w:rsidRPr="00AB2BF7">
              <w:rPr>
                <w:rFonts w:ascii="Times New Roman" w:eastAsia="Times New Roman" w:hAnsi="Times New Roman" w:cs="Times New Roman"/>
                <w:b/>
                <w:bCs/>
                <w:sz w:val="16"/>
                <w:szCs w:val="16"/>
                <w:lang w:eastAsia="ru-RU"/>
              </w:rPr>
              <w:t>7714</w:t>
            </w:r>
          </w:p>
        </w:tc>
        <w:tc>
          <w:tcPr>
            <w:tcW w:w="567" w:type="dxa"/>
            <w:tcBorders>
              <w:top w:val="nil"/>
              <w:left w:val="nil"/>
              <w:bottom w:val="single" w:sz="4" w:space="0" w:color="auto"/>
              <w:right w:val="single" w:sz="4" w:space="0" w:color="auto"/>
            </w:tcBorders>
            <w:shd w:val="clear" w:color="000000" w:fill="FFFFFF"/>
            <w:vAlign w:val="center"/>
            <w:hideMark/>
          </w:tcPr>
          <w:p w14:paraId="25031FF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3EED26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12 044,6</w:t>
            </w:r>
          </w:p>
        </w:tc>
        <w:tc>
          <w:tcPr>
            <w:tcW w:w="1134" w:type="dxa"/>
            <w:tcBorders>
              <w:top w:val="nil"/>
              <w:left w:val="nil"/>
              <w:bottom w:val="single" w:sz="4" w:space="0" w:color="auto"/>
              <w:right w:val="single" w:sz="4" w:space="0" w:color="auto"/>
            </w:tcBorders>
            <w:shd w:val="clear" w:color="000000" w:fill="FFFFFF"/>
            <w:vAlign w:val="center"/>
            <w:hideMark/>
          </w:tcPr>
          <w:p w14:paraId="7C097FD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7 530,1</w:t>
            </w:r>
          </w:p>
        </w:tc>
        <w:tc>
          <w:tcPr>
            <w:tcW w:w="1076" w:type="dxa"/>
            <w:tcBorders>
              <w:top w:val="nil"/>
              <w:left w:val="nil"/>
              <w:bottom w:val="single" w:sz="4" w:space="0" w:color="auto"/>
              <w:right w:val="single" w:sz="4" w:space="0" w:color="auto"/>
            </w:tcBorders>
            <w:shd w:val="clear" w:color="000000" w:fill="FFFFFF"/>
            <w:vAlign w:val="center"/>
            <w:hideMark/>
          </w:tcPr>
          <w:p w14:paraId="1379780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62,5</w:t>
            </w:r>
          </w:p>
        </w:tc>
      </w:tr>
      <w:tr w:rsidR="00AB2BF7" w:rsidRPr="00AB2BF7" w14:paraId="2C00A22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109C243"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E6E58F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w:t>
            </w:r>
            <w:proofErr w:type="gramStart"/>
            <w:r w:rsidRPr="00AB2BF7">
              <w:rPr>
                <w:rFonts w:ascii="Times New Roman" w:eastAsia="Times New Roman" w:hAnsi="Times New Roman" w:cs="Times New Roman"/>
                <w:sz w:val="16"/>
                <w:szCs w:val="16"/>
                <w:lang w:eastAsia="ru-RU"/>
              </w:rPr>
              <w:t>23.S</w:t>
            </w:r>
            <w:proofErr w:type="gramEnd"/>
            <w:r w:rsidRPr="00AB2BF7">
              <w:rPr>
                <w:rFonts w:ascii="Times New Roman" w:eastAsia="Times New Roman" w:hAnsi="Times New Roman" w:cs="Times New Roman"/>
                <w:sz w:val="16"/>
                <w:szCs w:val="16"/>
                <w:lang w:eastAsia="ru-RU"/>
              </w:rPr>
              <w:t>7714</w:t>
            </w:r>
          </w:p>
        </w:tc>
        <w:tc>
          <w:tcPr>
            <w:tcW w:w="567" w:type="dxa"/>
            <w:tcBorders>
              <w:top w:val="nil"/>
              <w:left w:val="nil"/>
              <w:bottom w:val="single" w:sz="4" w:space="0" w:color="auto"/>
              <w:right w:val="single" w:sz="4" w:space="0" w:color="auto"/>
            </w:tcBorders>
            <w:shd w:val="clear" w:color="000000" w:fill="FFFFFF"/>
            <w:vAlign w:val="center"/>
            <w:hideMark/>
          </w:tcPr>
          <w:p w14:paraId="3A56A57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91580A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12 044,6</w:t>
            </w:r>
          </w:p>
        </w:tc>
        <w:tc>
          <w:tcPr>
            <w:tcW w:w="1134" w:type="dxa"/>
            <w:tcBorders>
              <w:top w:val="nil"/>
              <w:left w:val="nil"/>
              <w:bottom w:val="single" w:sz="4" w:space="0" w:color="auto"/>
              <w:right w:val="single" w:sz="4" w:space="0" w:color="auto"/>
            </w:tcBorders>
            <w:shd w:val="clear" w:color="000000" w:fill="FFFFFF"/>
            <w:vAlign w:val="center"/>
            <w:hideMark/>
          </w:tcPr>
          <w:p w14:paraId="38F5144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7 530,1</w:t>
            </w:r>
          </w:p>
        </w:tc>
        <w:tc>
          <w:tcPr>
            <w:tcW w:w="1076" w:type="dxa"/>
            <w:tcBorders>
              <w:top w:val="nil"/>
              <w:left w:val="nil"/>
              <w:bottom w:val="single" w:sz="4" w:space="0" w:color="auto"/>
              <w:right w:val="single" w:sz="4" w:space="0" w:color="auto"/>
            </w:tcBorders>
            <w:shd w:val="clear" w:color="000000" w:fill="FFFFFF"/>
            <w:vAlign w:val="center"/>
            <w:hideMark/>
          </w:tcPr>
          <w:p w14:paraId="2D18D06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62,5</w:t>
            </w:r>
          </w:p>
        </w:tc>
      </w:tr>
      <w:tr w:rsidR="00AB2BF7" w:rsidRPr="00AB2BF7" w14:paraId="342254A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F590FE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lastRenderedPageBreak/>
              <w:t>Основное мероприятие "Мероприятия по противопожарной и антитеррористической защищенности муниципальных образовательных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06C4D09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59.3.24.00000</w:t>
            </w:r>
          </w:p>
        </w:tc>
        <w:tc>
          <w:tcPr>
            <w:tcW w:w="567" w:type="dxa"/>
            <w:tcBorders>
              <w:top w:val="nil"/>
              <w:left w:val="nil"/>
              <w:bottom w:val="single" w:sz="4" w:space="0" w:color="auto"/>
              <w:right w:val="single" w:sz="4" w:space="0" w:color="auto"/>
            </w:tcBorders>
            <w:shd w:val="clear" w:color="000000" w:fill="FFFFFF"/>
            <w:vAlign w:val="center"/>
            <w:hideMark/>
          </w:tcPr>
          <w:p w14:paraId="4781F98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04DB7D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9 216,6</w:t>
            </w:r>
          </w:p>
        </w:tc>
        <w:tc>
          <w:tcPr>
            <w:tcW w:w="1134" w:type="dxa"/>
            <w:tcBorders>
              <w:top w:val="nil"/>
              <w:left w:val="nil"/>
              <w:bottom w:val="single" w:sz="4" w:space="0" w:color="auto"/>
              <w:right w:val="single" w:sz="4" w:space="0" w:color="auto"/>
            </w:tcBorders>
            <w:shd w:val="clear" w:color="000000" w:fill="FFFFFF"/>
            <w:vAlign w:val="center"/>
            <w:hideMark/>
          </w:tcPr>
          <w:p w14:paraId="20933F4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9 216,6</w:t>
            </w:r>
          </w:p>
        </w:tc>
        <w:tc>
          <w:tcPr>
            <w:tcW w:w="1076" w:type="dxa"/>
            <w:tcBorders>
              <w:top w:val="nil"/>
              <w:left w:val="nil"/>
              <w:bottom w:val="single" w:sz="4" w:space="0" w:color="auto"/>
              <w:right w:val="single" w:sz="4" w:space="0" w:color="auto"/>
            </w:tcBorders>
            <w:shd w:val="clear" w:color="000000" w:fill="FFFFFF"/>
            <w:vAlign w:val="center"/>
            <w:hideMark/>
          </w:tcPr>
          <w:p w14:paraId="4BEF3DC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0CFA3C3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416AEE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противопожарной и антитеррористической защищенности муниципальных образовательных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1541007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w:t>
            </w:r>
            <w:proofErr w:type="gramStart"/>
            <w:r w:rsidRPr="00AB2BF7">
              <w:rPr>
                <w:rFonts w:ascii="Times New Roman" w:eastAsia="Times New Roman" w:hAnsi="Times New Roman" w:cs="Times New Roman"/>
                <w:b/>
                <w:bCs/>
                <w:sz w:val="16"/>
                <w:szCs w:val="16"/>
                <w:lang w:eastAsia="ru-RU"/>
              </w:rPr>
              <w:t>24.S</w:t>
            </w:r>
            <w:proofErr w:type="gramEnd"/>
            <w:r w:rsidRPr="00AB2BF7">
              <w:rPr>
                <w:rFonts w:ascii="Times New Roman" w:eastAsia="Times New Roman" w:hAnsi="Times New Roman" w:cs="Times New Roman"/>
                <w:b/>
                <w:bCs/>
                <w:sz w:val="16"/>
                <w:szCs w:val="16"/>
                <w:lang w:eastAsia="ru-RU"/>
              </w:rPr>
              <w:t>8490</w:t>
            </w:r>
          </w:p>
        </w:tc>
        <w:tc>
          <w:tcPr>
            <w:tcW w:w="567" w:type="dxa"/>
            <w:tcBorders>
              <w:top w:val="nil"/>
              <w:left w:val="nil"/>
              <w:bottom w:val="single" w:sz="4" w:space="0" w:color="auto"/>
              <w:right w:val="single" w:sz="4" w:space="0" w:color="auto"/>
            </w:tcBorders>
            <w:shd w:val="clear" w:color="000000" w:fill="FFFFFF"/>
            <w:vAlign w:val="center"/>
            <w:hideMark/>
          </w:tcPr>
          <w:p w14:paraId="79BC2E5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34BDB7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9 216,6</w:t>
            </w:r>
          </w:p>
        </w:tc>
        <w:tc>
          <w:tcPr>
            <w:tcW w:w="1134" w:type="dxa"/>
            <w:tcBorders>
              <w:top w:val="nil"/>
              <w:left w:val="nil"/>
              <w:bottom w:val="single" w:sz="4" w:space="0" w:color="auto"/>
              <w:right w:val="single" w:sz="4" w:space="0" w:color="auto"/>
            </w:tcBorders>
            <w:shd w:val="clear" w:color="000000" w:fill="FFFFFF"/>
            <w:vAlign w:val="center"/>
            <w:hideMark/>
          </w:tcPr>
          <w:p w14:paraId="5030105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9 216,6</w:t>
            </w:r>
          </w:p>
        </w:tc>
        <w:tc>
          <w:tcPr>
            <w:tcW w:w="1076" w:type="dxa"/>
            <w:tcBorders>
              <w:top w:val="nil"/>
              <w:left w:val="nil"/>
              <w:bottom w:val="single" w:sz="4" w:space="0" w:color="auto"/>
              <w:right w:val="single" w:sz="4" w:space="0" w:color="auto"/>
            </w:tcBorders>
            <w:shd w:val="clear" w:color="000000" w:fill="FFFFFF"/>
            <w:vAlign w:val="center"/>
            <w:hideMark/>
          </w:tcPr>
          <w:p w14:paraId="5EEEDF5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2E2468D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6E49AE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3B17DEC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w:t>
            </w:r>
            <w:proofErr w:type="gramStart"/>
            <w:r w:rsidRPr="00AB2BF7">
              <w:rPr>
                <w:rFonts w:ascii="Times New Roman" w:eastAsia="Times New Roman" w:hAnsi="Times New Roman" w:cs="Times New Roman"/>
                <w:sz w:val="16"/>
                <w:szCs w:val="16"/>
                <w:lang w:eastAsia="ru-RU"/>
              </w:rPr>
              <w:t>24.S</w:t>
            </w:r>
            <w:proofErr w:type="gramEnd"/>
            <w:r w:rsidRPr="00AB2BF7">
              <w:rPr>
                <w:rFonts w:ascii="Times New Roman" w:eastAsia="Times New Roman" w:hAnsi="Times New Roman" w:cs="Times New Roman"/>
                <w:sz w:val="16"/>
                <w:szCs w:val="16"/>
                <w:lang w:eastAsia="ru-RU"/>
              </w:rPr>
              <w:t>8490</w:t>
            </w:r>
          </w:p>
        </w:tc>
        <w:tc>
          <w:tcPr>
            <w:tcW w:w="567" w:type="dxa"/>
            <w:tcBorders>
              <w:top w:val="nil"/>
              <w:left w:val="nil"/>
              <w:bottom w:val="single" w:sz="4" w:space="0" w:color="auto"/>
              <w:right w:val="single" w:sz="4" w:space="0" w:color="auto"/>
            </w:tcBorders>
            <w:shd w:val="clear" w:color="000000" w:fill="FFFFFF"/>
            <w:vAlign w:val="center"/>
            <w:hideMark/>
          </w:tcPr>
          <w:p w14:paraId="1DCAFF3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0FADC94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9 216,6</w:t>
            </w:r>
          </w:p>
        </w:tc>
        <w:tc>
          <w:tcPr>
            <w:tcW w:w="1134" w:type="dxa"/>
            <w:tcBorders>
              <w:top w:val="nil"/>
              <w:left w:val="nil"/>
              <w:bottom w:val="single" w:sz="4" w:space="0" w:color="auto"/>
              <w:right w:val="single" w:sz="4" w:space="0" w:color="auto"/>
            </w:tcBorders>
            <w:shd w:val="clear" w:color="000000" w:fill="FFFFFF"/>
            <w:vAlign w:val="center"/>
            <w:hideMark/>
          </w:tcPr>
          <w:p w14:paraId="190FA30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9 216,6</w:t>
            </w:r>
          </w:p>
        </w:tc>
        <w:tc>
          <w:tcPr>
            <w:tcW w:w="1076" w:type="dxa"/>
            <w:tcBorders>
              <w:top w:val="nil"/>
              <w:left w:val="nil"/>
              <w:bottom w:val="single" w:sz="4" w:space="0" w:color="auto"/>
              <w:right w:val="single" w:sz="4" w:space="0" w:color="auto"/>
            </w:tcBorders>
            <w:shd w:val="clear" w:color="000000" w:fill="FFFFFF"/>
            <w:vAlign w:val="center"/>
            <w:hideMark/>
          </w:tcPr>
          <w:p w14:paraId="07ED1AA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4BA05B2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5D6B05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"Безопасность образовательных учреждений"</w:t>
            </w:r>
          </w:p>
        </w:tc>
        <w:tc>
          <w:tcPr>
            <w:tcW w:w="1181" w:type="dxa"/>
            <w:tcBorders>
              <w:top w:val="nil"/>
              <w:left w:val="nil"/>
              <w:bottom w:val="single" w:sz="4" w:space="0" w:color="auto"/>
              <w:right w:val="single" w:sz="4" w:space="0" w:color="auto"/>
            </w:tcBorders>
            <w:shd w:val="clear" w:color="000000" w:fill="FFFFFF"/>
            <w:vAlign w:val="center"/>
            <w:hideMark/>
          </w:tcPr>
          <w:p w14:paraId="5838925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59.3.26.00000</w:t>
            </w:r>
          </w:p>
        </w:tc>
        <w:tc>
          <w:tcPr>
            <w:tcW w:w="567" w:type="dxa"/>
            <w:tcBorders>
              <w:top w:val="nil"/>
              <w:left w:val="nil"/>
              <w:bottom w:val="single" w:sz="4" w:space="0" w:color="auto"/>
              <w:right w:val="single" w:sz="4" w:space="0" w:color="auto"/>
            </w:tcBorders>
            <w:shd w:val="clear" w:color="000000" w:fill="FFFFFF"/>
            <w:vAlign w:val="center"/>
            <w:hideMark/>
          </w:tcPr>
          <w:p w14:paraId="0D53C49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1A8ACC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150,0</w:t>
            </w:r>
          </w:p>
        </w:tc>
        <w:tc>
          <w:tcPr>
            <w:tcW w:w="1134" w:type="dxa"/>
            <w:tcBorders>
              <w:top w:val="nil"/>
              <w:left w:val="nil"/>
              <w:bottom w:val="single" w:sz="4" w:space="0" w:color="auto"/>
              <w:right w:val="single" w:sz="4" w:space="0" w:color="auto"/>
            </w:tcBorders>
            <w:shd w:val="clear" w:color="auto" w:fill="auto"/>
            <w:vAlign w:val="center"/>
            <w:hideMark/>
          </w:tcPr>
          <w:p w14:paraId="1EF9B17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50,4</w:t>
            </w:r>
          </w:p>
        </w:tc>
        <w:tc>
          <w:tcPr>
            <w:tcW w:w="1076" w:type="dxa"/>
            <w:tcBorders>
              <w:top w:val="nil"/>
              <w:left w:val="nil"/>
              <w:bottom w:val="single" w:sz="4" w:space="0" w:color="auto"/>
              <w:right w:val="single" w:sz="4" w:space="0" w:color="auto"/>
            </w:tcBorders>
            <w:shd w:val="clear" w:color="000000" w:fill="FFFFFF"/>
            <w:vAlign w:val="center"/>
            <w:hideMark/>
          </w:tcPr>
          <w:p w14:paraId="6C1A64F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33,6</w:t>
            </w:r>
          </w:p>
        </w:tc>
      </w:tr>
      <w:tr w:rsidR="00AB2BF7" w:rsidRPr="00AB2BF7" w14:paraId="5985B103"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1D5D81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Безопасность дошкольных образовательных учреждений</w:t>
            </w:r>
          </w:p>
        </w:tc>
        <w:tc>
          <w:tcPr>
            <w:tcW w:w="1181" w:type="dxa"/>
            <w:tcBorders>
              <w:top w:val="nil"/>
              <w:left w:val="nil"/>
              <w:bottom w:val="single" w:sz="4" w:space="0" w:color="auto"/>
              <w:right w:val="single" w:sz="4" w:space="0" w:color="auto"/>
            </w:tcBorders>
            <w:shd w:val="clear" w:color="000000" w:fill="FFFFFF"/>
            <w:vAlign w:val="center"/>
            <w:hideMark/>
          </w:tcPr>
          <w:p w14:paraId="63CF939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59.3.26.00780</w:t>
            </w:r>
          </w:p>
        </w:tc>
        <w:tc>
          <w:tcPr>
            <w:tcW w:w="567" w:type="dxa"/>
            <w:tcBorders>
              <w:top w:val="nil"/>
              <w:left w:val="nil"/>
              <w:bottom w:val="single" w:sz="4" w:space="0" w:color="auto"/>
              <w:right w:val="single" w:sz="4" w:space="0" w:color="auto"/>
            </w:tcBorders>
            <w:shd w:val="clear" w:color="000000" w:fill="FFFFFF"/>
            <w:vAlign w:val="center"/>
            <w:hideMark/>
          </w:tcPr>
          <w:p w14:paraId="2D5CF7C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29A0F1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150,0</w:t>
            </w:r>
          </w:p>
        </w:tc>
        <w:tc>
          <w:tcPr>
            <w:tcW w:w="1134" w:type="dxa"/>
            <w:tcBorders>
              <w:top w:val="nil"/>
              <w:left w:val="nil"/>
              <w:bottom w:val="single" w:sz="4" w:space="0" w:color="auto"/>
              <w:right w:val="single" w:sz="4" w:space="0" w:color="auto"/>
            </w:tcBorders>
            <w:shd w:val="clear" w:color="auto" w:fill="auto"/>
            <w:vAlign w:val="center"/>
            <w:hideMark/>
          </w:tcPr>
          <w:p w14:paraId="4B41CCF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50,4</w:t>
            </w:r>
          </w:p>
        </w:tc>
        <w:tc>
          <w:tcPr>
            <w:tcW w:w="1076" w:type="dxa"/>
            <w:tcBorders>
              <w:top w:val="nil"/>
              <w:left w:val="nil"/>
              <w:bottom w:val="single" w:sz="4" w:space="0" w:color="auto"/>
              <w:right w:val="single" w:sz="4" w:space="0" w:color="auto"/>
            </w:tcBorders>
            <w:shd w:val="clear" w:color="000000" w:fill="FFFFFF"/>
            <w:vAlign w:val="center"/>
            <w:hideMark/>
          </w:tcPr>
          <w:p w14:paraId="36619B0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33,6</w:t>
            </w:r>
          </w:p>
        </w:tc>
      </w:tr>
      <w:tr w:rsidR="00AB2BF7" w:rsidRPr="00AB2BF7" w14:paraId="0705BB54"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8E4ACE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77C9506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59.3.26.00780</w:t>
            </w:r>
          </w:p>
        </w:tc>
        <w:tc>
          <w:tcPr>
            <w:tcW w:w="567" w:type="dxa"/>
            <w:tcBorders>
              <w:top w:val="nil"/>
              <w:left w:val="nil"/>
              <w:bottom w:val="single" w:sz="4" w:space="0" w:color="auto"/>
              <w:right w:val="single" w:sz="4" w:space="0" w:color="auto"/>
            </w:tcBorders>
            <w:shd w:val="clear" w:color="000000" w:fill="FFFFFF"/>
            <w:vAlign w:val="center"/>
            <w:hideMark/>
          </w:tcPr>
          <w:p w14:paraId="011EC52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auto" w:fill="auto"/>
            <w:vAlign w:val="center"/>
            <w:hideMark/>
          </w:tcPr>
          <w:p w14:paraId="147E507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150,0</w:t>
            </w:r>
          </w:p>
        </w:tc>
        <w:tc>
          <w:tcPr>
            <w:tcW w:w="1134" w:type="dxa"/>
            <w:tcBorders>
              <w:top w:val="nil"/>
              <w:left w:val="nil"/>
              <w:bottom w:val="single" w:sz="4" w:space="0" w:color="auto"/>
              <w:right w:val="single" w:sz="4" w:space="0" w:color="auto"/>
            </w:tcBorders>
            <w:shd w:val="clear" w:color="auto" w:fill="auto"/>
            <w:vAlign w:val="center"/>
            <w:hideMark/>
          </w:tcPr>
          <w:p w14:paraId="4CE2DE1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50,4</w:t>
            </w:r>
          </w:p>
        </w:tc>
        <w:tc>
          <w:tcPr>
            <w:tcW w:w="1076" w:type="dxa"/>
            <w:tcBorders>
              <w:top w:val="nil"/>
              <w:left w:val="nil"/>
              <w:bottom w:val="single" w:sz="4" w:space="0" w:color="auto"/>
              <w:right w:val="single" w:sz="4" w:space="0" w:color="auto"/>
            </w:tcBorders>
            <w:shd w:val="clear" w:color="000000" w:fill="FFFFFF"/>
            <w:vAlign w:val="center"/>
            <w:hideMark/>
          </w:tcPr>
          <w:p w14:paraId="3670234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33,6</w:t>
            </w:r>
          </w:p>
        </w:tc>
      </w:tr>
      <w:tr w:rsidR="00AB2BF7" w:rsidRPr="00AB2BF7" w14:paraId="49587A7B"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1F02DE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"Резервный фонд местных администраций"</w:t>
            </w:r>
          </w:p>
        </w:tc>
        <w:tc>
          <w:tcPr>
            <w:tcW w:w="1181" w:type="dxa"/>
            <w:tcBorders>
              <w:top w:val="nil"/>
              <w:left w:val="nil"/>
              <w:bottom w:val="single" w:sz="4" w:space="0" w:color="auto"/>
              <w:right w:val="single" w:sz="4" w:space="0" w:color="auto"/>
            </w:tcBorders>
            <w:shd w:val="clear" w:color="000000" w:fill="FFFFFF"/>
            <w:vAlign w:val="center"/>
            <w:hideMark/>
          </w:tcPr>
          <w:p w14:paraId="761DCD1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59.3.29.00000</w:t>
            </w:r>
          </w:p>
        </w:tc>
        <w:tc>
          <w:tcPr>
            <w:tcW w:w="567" w:type="dxa"/>
            <w:tcBorders>
              <w:top w:val="nil"/>
              <w:left w:val="nil"/>
              <w:bottom w:val="single" w:sz="4" w:space="0" w:color="auto"/>
              <w:right w:val="single" w:sz="4" w:space="0" w:color="auto"/>
            </w:tcBorders>
            <w:shd w:val="clear" w:color="000000" w:fill="FFFFFF"/>
            <w:vAlign w:val="center"/>
            <w:hideMark/>
          </w:tcPr>
          <w:p w14:paraId="70519A7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5A0818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1 755,1</w:t>
            </w:r>
          </w:p>
        </w:tc>
        <w:tc>
          <w:tcPr>
            <w:tcW w:w="1134" w:type="dxa"/>
            <w:tcBorders>
              <w:top w:val="nil"/>
              <w:left w:val="nil"/>
              <w:bottom w:val="single" w:sz="4" w:space="0" w:color="auto"/>
              <w:right w:val="single" w:sz="4" w:space="0" w:color="auto"/>
            </w:tcBorders>
            <w:shd w:val="clear" w:color="auto" w:fill="auto"/>
            <w:vAlign w:val="center"/>
            <w:hideMark/>
          </w:tcPr>
          <w:p w14:paraId="7996FDD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1 755,1</w:t>
            </w:r>
          </w:p>
        </w:tc>
        <w:tc>
          <w:tcPr>
            <w:tcW w:w="1076" w:type="dxa"/>
            <w:tcBorders>
              <w:top w:val="nil"/>
              <w:left w:val="nil"/>
              <w:bottom w:val="single" w:sz="4" w:space="0" w:color="auto"/>
              <w:right w:val="single" w:sz="4" w:space="0" w:color="auto"/>
            </w:tcBorders>
            <w:shd w:val="clear" w:color="000000" w:fill="FFFFFF"/>
            <w:vAlign w:val="center"/>
            <w:hideMark/>
          </w:tcPr>
          <w:p w14:paraId="30946E4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309EFDAF"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25F99D9" w14:textId="08FD6D75"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Средства резервного фонда Администрации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89DF98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59.3.29.90620</w:t>
            </w:r>
          </w:p>
        </w:tc>
        <w:tc>
          <w:tcPr>
            <w:tcW w:w="567" w:type="dxa"/>
            <w:tcBorders>
              <w:top w:val="nil"/>
              <w:left w:val="nil"/>
              <w:bottom w:val="single" w:sz="4" w:space="0" w:color="auto"/>
              <w:right w:val="single" w:sz="4" w:space="0" w:color="auto"/>
            </w:tcBorders>
            <w:shd w:val="clear" w:color="000000" w:fill="FFFFFF"/>
            <w:vAlign w:val="center"/>
            <w:hideMark/>
          </w:tcPr>
          <w:p w14:paraId="2F7A151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9871E6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1 755,1</w:t>
            </w:r>
          </w:p>
        </w:tc>
        <w:tc>
          <w:tcPr>
            <w:tcW w:w="1134" w:type="dxa"/>
            <w:tcBorders>
              <w:top w:val="nil"/>
              <w:left w:val="nil"/>
              <w:bottom w:val="single" w:sz="4" w:space="0" w:color="auto"/>
              <w:right w:val="single" w:sz="4" w:space="0" w:color="auto"/>
            </w:tcBorders>
            <w:shd w:val="clear" w:color="auto" w:fill="auto"/>
            <w:vAlign w:val="center"/>
            <w:hideMark/>
          </w:tcPr>
          <w:p w14:paraId="4FA5CDC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1 755,1</w:t>
            </w:r>
          </w:p>
        </w:tc>
        <w:tc>
          <w:tcPr>
            <w:tcW w:w="1076" w:type="dxa"/>
            <w:tcBorders>
              <w:top w:val="nil"/>
              <w:left w:val="nil"/>
              <w:bottom w:val="single" w:sz="4" w:space="0" w:color="auto"/>
              <w:right w:val="single" w:sz="4" w:space="0" w:color="auto"/>
            </w:tcBorders>
            <w:shd w:val="clear" w:color="000000" w:fill="FFFFFF"/>
            <w:vAlign w:val="center"/>
            <w:hideMark/>
          </w:tcPr>
          <w:p w14:paraId="26D4110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5E5C3CFD"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E76F3D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14768EE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59.3.29.90620</w:t>
            </w:r>
          </w:p>
        </w:tc>
        <w:tc>
          <w:tcPr>
            <w:tcW w:w="567" w:type="dxa"/>
            <w:tcBorders>
              <w:top w:val="nil"/>
              <w:left w:val="nil"/>
              <w:bottom w:val="single" w:sz="4" w:space="0" w:color="auto"/>
              <w:right w:val="single" w:sz="4" w:space="0" w:color="auto"/>
            </w:tcBorders>
            <w:shd w:val="clear" w:color="000000" w:fill="FFFFFF"/>
            <w:vAlign w:val="center"/>
            <w:hideMark/>
          </w:tcPr>
          <w:p w14:paraId="2355D69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auto" w:fill="auto"/>
            <w:vAlign w:val="center"/>
            <w:hideMark/>
          </w:tcPr>
          <w:p w14:paraId="2F15428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1 755,1</w:t>
            </w:r>
          </w:p>
        </w:tc>
        <w:tc>
          <w:tcPr>
            <w:tcW w:w="1134" w:type="dxa"/>
            <w:tcBorders>
              <w:top w:val="nil"/>
              <w:left w:val="nil"/>
              <w:bottom w:val="single" w:sz="4" w:space="0" w:color="auto"/>
              <w:right w:val="single" w:sz="4" w:space="0" w:color="auto"/>
            </w:tcBorders>
            <w:shd w:val="clear" w:color="auto" w:fill="auto"/>
            <w:vAlign w:val="center"/>
            <w:hideMark/>
          </w:tcPr>
          <w:p w14:paraId="5DA71F2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1 755,1</w:t>
            </w:r>
          </w:p>
        </w:tc>
        <w:tc>
          <w:tcPr>
            <w:tcW w:w="1076" w:type="dxa"/>
            <w:tcBorders>
              <w:top w:val="nil"/>
              <w:left w:val="nil"/>
              <w:bottom w:val="single" w:sz="4" w:space="0" w:color="auto"/>
              <w:right w:val="single" w:sz="4" w:space="0" w:color="auto"/>
            </w:tcBorders>
            <w:shd w:val="clear" w:color="000000" w:fill="FFFFFF"/>
            <w:vAlign w:val="center"/>
            <w:hideMark/>
          </w:tcPr>
          <w:p w14:paraId="6F63AFC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24BD711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39C96F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"Формирование законопослушного поведения участников дорожного движения"</w:t>
            </w:r>
          </w:p>
        </w:tc>
        <w:tc>
          <w:tcPr>
            <w:tcW w:w="1181" w:type="dxa"/>
            <w:tcBorders>
              <w:top w:val="nil"/>
              <w:left w:val="nil"/>
              <w:bottom w:val="single" w:sz="4" w:space="0" w:color="auto"/>
              <w:right w:val="single" w:sz="4" w:space="0" w:color="auto"/>
            </w:tcBorders>
            <w:shd w:val="clear" w:color="000000" w:fill="FFFFFF"/>
            <w:vAlign w:val="center"/>
            <w:hideMark/>
          </w:tcPr>
          <w:p w14:paraId="79577E0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59.4.00.00000</w:t>
            </w:r>
          </w:p>
        </w:tc>
        <w:tc>
          <w:tcPr>
            <w:tcW w:w="567" w:type="dxa"/>
            <w:tcBorders>
              <w:top w:val="nil"/>
              <w:left w:val="nil"/>
              <w:bottom w:val="single" w:sz="4" w:space="0" w:color="auto"/>
              <w:right w:val="single" w:sz="4" w:space="0" w:color="auto"/>
            </w:tcBorders>
            <w:shd w:val="clear" w:color="000000" w:fill="FFFFFF"/>
            <w:vAlign w:val="center"/>
            <w:hideMark/>
          </w:tcPr>
          <w:p w14:paraId="2C89E02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0681D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70,0</w:t>
            </w:r>
          </w:p>
        </w:tc>
        <w:tc>
          <w:tcPr>
            <w:tcW w:w="1134" w:type="dxa"/>
            <w:tcBorders>
              <w:top w:val="nil"/>
              <w:left w:val="nil"/>
              <w:bottom w:val="single" w:sz="4" w:space="0" w:color="auto"/>
              <w:right w:val="single" w:sz="4" w:space="0" w:color="auto"/>
            </w:tcBorders>
            <w:shd w:val="clear" w:color="000000" w:fill="FFFFFF"/>
            <w:vAlign w:val="center"/>
            <w:hideMark/>
          </w:tcPr>
          <w:p w14:paraId="754F8DB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7FD8AA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0A98829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2A8C80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"Организация и проведение "Единых дней профилактики", "Недели безопасности дорожного движения", акций, конкурсов, соревнований с приглашением сотрудников ГИБДД"</w:t>
            </w:r>
          </w:p>
        </w:tc>
        <w:tc>
          <w:tcPr>
            <w:tcW w:w="1181" w:type="dxa"/>
            <w:tcBorders>
              <w:top w:val="nil"/>
              <w:left w:val="nil"/>
              <w:bottom w:val="single" w:sz="4" w:space="0" w:color="auto"/>
              <w:right w:val="single" w:sz="4" w:space="0" w:color="auto"/>
            </w:tcBorders>
            <w:shd w:val="clear" w:color="000000" w:fill="FFFFFF"/>
            <w:vAlign w:val="center"/>
            <w:hideMark/>
          </w:tcPr>
          <w:p w14:paraId="700E058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59.4.01.00000</w:t>
            </w:r>
          </w:p>
        </w:tc>
        <w:tc>
          <w:tcPr>
            <w:tcW w:w="567" w:type="dxa"/>
            <w:tcBorders>
              <w:top w:val="nil"/>
              <w:left w:val="nil"/>
              <w:bottom w:val="single" w:sz="4" w:space="0" w:color="auto"/>
              <w:right w:val="single" w:sz="4" w:space="0" w:color="auto"/>
            </w:tcBorders>
            <w:shd w:val="clear" w:color="000000" w:fill="FFFFFF"/>
            <w:vAlign w:val="center"/>
            <w:hideMark/>
          </w:tcPr>
          <w:p w14:paraId="64F8436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33F657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5224814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D7FCAE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208FA3F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7D5F5C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Организация и проведение "Единых дней профилактики", "Недели безопасности дорожного движения", акций, конкурсов, соревнований с приглашением сотрудников ГИБДД</w:t>
            </w:r>
          </w:p>
        </w:tc>
        <w:tc>
          <w:tcPr>
            <w:tcW w:w="1181" w:type="dxa"/>
            <w:tcBorders>
              <w:top w:val="nil"/>
              <w:left w:val="nil"/>
              <w:bottom w:val="single" w:sz="4" w:space="0" w:color="auto"/>
              <w:right w:val="single" w:sz="4" w:space="0" w:color="auto"/>
            </w:tcBorders>
            <w:shd w:val="clear" w:color="000000" w:fill="FFFFFF"/>
            <w:vAlign w:val="center"/>
            <w:hideMark/>
          </w:tcPr>
          <w:p w14:paraId="0642ABD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59.4.01.00790</w:t>
            </w:r>
          </w:p>
        </w:tc>
        <w:tc>
          <w:tcPr>
            <w:tcW w:w="567" w:type="dxa"/>
            <w:tcBorders>
              <w:top w:val="nil"/>
              <w:left w:val="nil"/>
              <w:bottom w:val="single" w:sz="4" w:space="0" w:color="auto"/>
              <w:right w:val="single" w:sz="4" w:space="0" w:color="auto"/>
            </w:tcBorders>
            <w:shd w:val="clear" w:color="000000" w:fill="FFFFFF"/>
            <w:vAlign w:val="center"/>
            <w:hideMark/>
          </w:tcPr>
          <w:p w14:paraId="46C7E53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DB18E6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1FB1D9D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4FE084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6A28B3A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19137D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7B17B3B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59.4.01.00790</w:t>
            </w:r>
          </w:p>
        </w:tc>
        <w:tc>
          <w:tcPr>
            <w:tcW w:w="567" w:type="dxa"/>
            <w:tcBorders>
              <w:top w:val="nil"/>
              <w:left w:val="nil"/>
              <w:bottom w:val="single" w:sz="4" w:space="0" w:color="auto"/>
              <w:right w:val="single" w:sz="4" w:space="0" w:color="auto"/>
            </w:tcBorders>
            <w:shd w:val="clear" w:color="000000" w:fill="FFFFFF"/>
            <w:vAlign w:val="center"/>
            <w:hideMark/>
          </w:tcPr>
          <w:p w14:paraId="5755EB9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163CBD2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33324AB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2B68AFB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2F77197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681CB4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"Оснащение образовательных организаций методическими средствами обучения безопасному поведению на дорогах (уголки правил дорожного движения, обучающие программы, игры, плакаты и др.)"</w:t>
            </w:r>
          </w:p>
        </w:tc>
        <w:tc>
          <w:tcPr>
            <w:tcW w:w="1181" w:type="dxa"/>
            <w:tcBorders>
              <w:top w:val="nil"/>
              <w:left w:val="nil"/>
              <w:bottom w:val="single" w:sz="4" w:space="0" w:color="auto"/>
              <w:right w:val="single" w:sz="4" w:space="0" w:color="auto"/>
            </w:tcBorders>
            <w:shd w:val="clear" w:color="000000" w:fill="FFFFFF"/>
            <w:vAlign w:val="center"/>
            <w:hideMark/>
          </w:tcPr>
          <w:p w14:paraId="2C60AEC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59.4.02.00000</w:t>
            </w:r>
          </w:p>
        </w:tc>
        <w:tc>
          <w:tcPr>
            <w:tcW w:w="567" w:type="dxa"/>
            <w:tcBorders>
              <w:top w:val="nil"/>
              <w:left w:val="nil"/>
              <w:bottom w:val="single" w:sz="4" w:space="0" w:color="auto"/>
              <w:right w:val="single" w:sz="4" w:space="0" w:color="auto"/>
            </w:tcBorders>
            <w:shd w:val="clear" w:color="000000" w:fill="FFFFFF"/>
            <w:vAlign w:val="center"/>
            <w:hideMark/>
          </w:tcPr>
          <w:p w14:paraId="141CBF9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DEDB98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14:paraId="13F41F9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176C43F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0323704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719BF4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Оснащение образовательных организаций методическими средствами обучения безопасному поведению на дорогах (уголки правил дорожного движения, обучающие программы, игры, плакаты и др.)</w:t>
            </w:r>
          </w:p>
        </w:tc>
        <w:tc>
          <w:tcPr>
            <w:tcW w:w="1181" w:type="dxa"/>
            <w:tcBorders>
              <w:top w:val="nil"/>
              <w:left w:val="nil"/>
              <w:bottom w:val="single" w:sz="4" w:space="0" w:color="auto"/>
              <w:right w:val="single" w:sz="4" w:space="0" w:color="auto"/>
            </w:tcBorders>
            <w:shd w:val="clear" w:color="000000" w:fill="FFFFFF"/>
            <w:vAlign w:val="center"/>
            <w:hideMark/>
          </w:tcPr>
          <w:p w14:paraId="01CCE69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59.4.02.00800</w:t>
            </w:r>
          </w:p>
        </w:tc>
        <w:tc>
          <w:tcPr>
            <w:tcW w:w="567" w:type="dxa"/>
            <w:tcBorders>
              <w:top w:val="nil"/>
              <w:left w:val="nil"/>
              <w:bottom w:val="single" w:sz="4" w:space="0" w:color="auto"/>
              <w:right w:val="single" w:sz="4" w:space="0" w:color="auto"/>
            </w:tcBorders>
            <w:shd w:val="clear" w:color="000000" w:fill="FFFFFF"/>
            <w:vAlign w:val="center"/>
            <w:hideMark/>
          </w:tcPr>
          <w:p w14:paraId="2CB6B46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83397D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14:paraId="6E548AA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3C577B5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63DB616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1972C1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F82143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59.4.02.00800</w:t>
            </w:r>
          </w:p>
        </w:tc>
        <w:tc>
          <w:tcPr>
            <w:tcW w:w="567" w:type="dxa"/>
            <w:tcBorders>
              <w:top w:val="nil"/>
              <w:left w:val="nil"/>
              <w:bottom w:val="single" w:sz="4" w:space="0" w:color="auto"/>
              <w:right w:val="single" w:sz="4" w:space="0" w:color="auto"/>
            </w:tcBorders>
            <w:shd w:val="clear" w:color="000000" w:fill="FFFFFF"/>
            <w:vAlign w:val="center"/>
            <w:hideMark/>
          </w:tcPr>
          <w:p w14:paraId="5C4F625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6C7D5A4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14:paraId="1FFDE2F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69F7D60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2A17247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2356EF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"Эффективное управление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06EF91F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60.0.00.00000</w:t>
            </w:r>
          </w:p>
        </w:tc>
        <w:tc>
          <w:tcPr>
            <w:tcW w:w="567" w:type="dxa"/>
            <w:tcBorders>
              <w:top w:val="nil"/>
              <w:left w:val="nil"/>
              <w:bottom w:val="single" w:sz="4" w:space="0" w:color="auto"/>
              <w:right w:val="single" w:sz="4" w:space="0" w:color="auto"/>
            </w:tcBorders>
            <w:shd w:val="clear" w:color="000000" w:fill="FFFFFF"/>
            <w:vAlign w:val="center"/>
            <w:hideMark/>
          </w:tcPr>
          <w:p w14:paraId="2FBF711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E6280A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22 377,1</w:t>
            </w:r>
          </w:p>
        </w:tc>
        <w:tc>
          <w:tcPr>
            <w:tcW w:w="1134" w:type="dxa"/>
            <w:tcBorders>
              <w:top w:val="nil"/>
              <w:left w:val="nil"/>
              <w:bottom w:val="single" w:sz="4" w:space="0" w:color="auto"/>
              <w:right w:val="single" w:sz="4" w:space="0" w:color="auto"/>
            </w:tcBorders>
            <w:shd w:val="clear" w:color="000000" w:fill="FFFFFF"/>
            <w:vAlign w:val="center"/>
            <w:hideMark/>
          </w:tcPr>
          <w:p w14:paraId="03EF80A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18 967,6</w:t>
            </w:r>
          </w:p>
        </w:tc>
        <w:tc>
          <w:tcPr>
            <w:tcW w:w="1076" w:type="dxa"/>
            <w:tcBorders>
              <w:top w:val="nil"/>
              <w:left w:val="nil"/>
              <w:bottom w:val="single" w:sz="4" w:space="0" w:color="auto"/>
              <w:right w:val="single" w:sz="4" w:space="0" w:color="auto"/>
            </w:tcBorders>
            <w:shd w:val="clear" w:color="000000" w:fill="FFFFFF"/>
            <w:vAlign w:val="center"/>
            <w:hideMark/>
          </w:tcPr>
          <w:p w14:paraId="16287B8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84,8</w:t>
            </w:r>
          </w:p>
        </w:tc>
      </w:tr>
      <w:tr w:rsidR="00AB2BF7" w:rsidRPr="00AB2BF7" w14:paraId="540890A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4DD99F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"Поддержка социально-ориентированных некоммерческих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5468FBF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60.1.00.00000</w:t>
            </w:r>
          </w:p>
        </w:tc>
        <w:tc>
          <w:tcPr>
            <w:tcW w:w="567" w:type="dxa"/>
            <w:tcBorders>
              <w:top w:val="nil"/>
              <w:left w:val="nil"/>
              <w:bottom w:val="single" w:sz="4" w:space="0" w:color="auto"/>
              <w:right w:val="single" w:sz="4" w:space="0" w:color="auto"/>
            </w:tcBorders>
            <w:shd w:val="clear" w:color="000000" w:fill="FFFFFF"/>
            <w:vAlign w:val="center"/>
            <w:hideMark/>
          </w:tcPr>
          <w:p w14:paraId="5A97EF8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1CCE6F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300,0</w:t>
            </w:r>
          </w:p>
        </w:tc>
        <w:tc>
          <w:tcPr>
            <w:tcW w:w="1134" w:type="dxa"/>
            <w:tcBorders>
              <w:top w:val="nil"/>
              <w:left w:val="nil"/>
              <w:bottom w:val="single" w:sz="4" w:space="0" w:color="auto"/>
              <w:right w:val="single" w:sz="4" w:space="0" w:color="auto"/>
            </w:tcBorders>
            <w:shd w:val="clear" w:color="000000" w:fill="FFFFFF"/>
            <w:vAlign w:val="center"/>
            <w:hideMark/>
          </w:tcPr>
          <w:p w14:paraId="7CC61C5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300,0</w:t>
            </w:r>
          </w:p>
        </w:tc>
        <w:tc>
          <w:tcPr>
            <w:tcW w:w="1076" w:type="dxa"/>
            <w:tcBorders>
              <w:top w:val="nil"/>
              <w:left w:val="nil"/>
              <w:bottom w:val="single" w:sz="4" w:space="0" w:color="auto"/>
              <w:right w:val="single" w:sz="4" w:space="0" w:color="auto"/>
            </w:tcBorders>
            <w:shd w:val="clear" w:color="000000" w:fill="FFFFFF"/>
            <w:vAlign w:val="center"/>
            <w:hideMark/>
          </w:tcPr>
          <w:p w14:paraId="573980A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5AA16D6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7A253A5"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"Грантовая поддержка реализации социально значимых проектов"</w:t>
            </w:r>
          </w:p>
        </w:tc>
        <w:tc>
          <w:tcPr>
            <w:tcW w:w="1181" w:type="dxa"/>
            <w:tcBorders>
              <w:top w:val="nil"/>
              <w:left w:val="nil"/>
              <w:bottom w:val="single" w:sz="4" w:space="0" w:color="auto"/>
              <w:right w:val="single" w:sz="4" w:space="0" w:color="auto"/>
            </w:tcBorders>
            <w:shd w:val="clear" w:color="000000" w:fill="FFFFFF"/>
            <w:vAlign w:val="center"/>
            <w:hideMark/>
          </w:tcPr>
          <w:p w14:paraId="596FE03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60.1.01.00000</w:t>
            </w:r>
          </w:p>
        </w:tc>
        <w:tc>
          <w:tcPr>
            <w:tcW w:w="567" w:type="dxa"/>
            <w:tcBorders>
              <w:top w:val="nil"/>
              <w:left w:val="nil"/>
              <w:bottom w:val="single" w:sz="4" w:space="0" w:color="auto"/>
              <w:right w:val="single" w:sz="4" w:space="0" w:color="auto"/>
            </w:tcBorders>
            <w:shd w:val="clear" w:color="000000" w:fill="FFFFFF"/>
            <w:vAlign w:val="center"/>
            <w:hideMark/>
          </w:tcPr>
          <w:p w14:paraId="33FA9BA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032AD3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300,0</w:t>
            </w:r>
          </w:p>
        </w:tc>
        <w:tc>
          <w:tcPr>
            <w:tcW w:w="1134" w:type="dxa"/>
            <w:tcBorders>
              <w:top w:val="nil"/>
              <w:left w:val="nil"/>
              <w:bottom w:val="single" w:sz="4" w:space="0" w:color="auto"/>
              <w:right w:val="single" w:sz="4" w:space="0" w:color="auto"/>
            </w:tcBorders>
            <w:shd w:val="clear" w:color="000000" w:fill="FFFFFF"/>
            <w:vAlign w:val="center"/>
            <w:hideMark/>
          </w:tcPr>
          <w:p w14:paraId="232CC6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300,0</w:t>
            </w:r>
          </w:p>
        </w:tc>
        <w:tc>
          <w:tcPr>
            <w:tcW w:w="1076" w:type="dxa"/>
            <w:tcBorders>
              <w:top w:val="nil"/>
              <w:left w:val="nil"/>
              <w:bottom w:val="single" w:sz="4" w:space="0" w:color="auto"/>
              <w:right w:val="single" w:sz="4" w:space="0" w:color="auto"/>
            </w:tcBorders>
            <w:shd w:val="clear" w:color="000000" w:fill="FFFFFF"/>
            <w:vAlign w:val="center"/>
            <w:hideMark/>
          </w:tcPr>
          <w:p w14:paraId="07D6E87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5A12957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DEE130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Поддержка социально-ориентированных некоммерческих организаций</w:t>
            </w:r>
          </w:p>
        </w:tc>
        <w:tc>
          <w:tcPr>
            <w:tcW w:w="1181" w:type="dxa"/>
            <w:tcBorders>
              <w:top w:val="nil"/>
              <w:left w:val="nil"/>
              <w:bottom w:val="single" w:sz="4" w:space="0" w:color="auto"/>
              <w:right w:val="single" w:sz="4" w:space="0" w:color="auto"/>
            </w:tcBorders>
            <w:shd w:val="clear" w:color="000000" w:fill="FFFFFF"/>
            <w:vAlign w:val="center"/>
            <w:hideMark/>
          </w:tcPr>
          <w:p w14:paraId="315BF55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60.1.01.00340</w:t>
            </w:r>
          </w:p>
        </w:tc>
        <w:tc>
          <w:tcPr>
            <w:tcW w:w="567" w:type="dxa"/>
            <w:tcBorders>
              <w:top w:val="nil"/>
              <w:left w:val="nil"/>
              <w:bottom w:val="single" w:sz="4" w:space="0" w:color="auto"/>
              <w:right w:val="single" w:sz="4" w:space="0" w:color="auto"/>
            </w:tcBorders>
            <w:shd w:val="clear" w:color="000000" w:fill="FFFFFF"/>
            <w:vAlign w:val="center"/>
            <w:hideMark/>
          </w:tcPr>
          <w:p w14:paraId="2FE0CF1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E76A60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300,0</w:t>
            </w:r>
          </w:p>
        </w:tc>
        <w:tc>
          <w:tcPr>
            <w:tcW w:w="1134" w:type="dxa"/>
            <w:tcBorders>
              <w:top w:val="nil"/>
              <w:left w:val="nil"/>
              <w:bottom w:val="single" w:sz="4" w:space="0" w:color="auto"/>
              <w:right w:val="single" w:sz="4" w:space="0" w:color="auto"/>
            </w:tcBorders>
            <w:shd w:val="clear" w:color="000000" w:fill="FFFFFF"/>
            <w:vAlign w:val="center"/>
            <w:hideMark/>
          </w:tcPr>
          <w:p w14:paraId="08CC95F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300,0</w:t>
            </w:r>
          </w:p>
        </w:tc>
        <w:tc>
          <w:tcPr>
            <w:tcW w:w="1076" w:type="dxa"/>
            <w:tcBorders>
              <w:top w:val="nil"/>
              <w:left w:val="nil"/>
              <w:bottom w:val="single" w:sz="4" w:space="0" w:color="auto"/>
              <w:right w:val="single" w:sz="4" w:space="0" w:color="auto"/>
            </w:tcBorders>
            <w:shd w:val="clear" w:color="000000" w:fill="FFFFFF"/>
            <w:vAlign w:val="center"/>
            <w:hideMark/>
          </w:tcPr>
          <w:p w14:paraId="2BA0FCE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74860B8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5FCB98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1B65DB2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60.1.01.00340</w:t>
            </w:r>
          </w:p>
        </w:tc>
        <w:tc>
          <w:tcPr>
            <w:tcW w:w="567" w:type="dxa"/>
            <w:tcBorders>
              <w:top w:val="nil"/>
              <w:left w:val="nil"/>
              <w:bottom w:val="single" w:sz="4" w:space="0" w:color="auto"/>
              <w:right w:val="single" w:sz="4" w:space="0" w:color="auto"/>
            </w:tcBorders>
            <w:shd w:val="clear" w:color="000000" w:fill="FFFFFF"/>
            <w:vAlign w:val="center"/>
            <w:hideMark/>
          </w:tcPr>
          <w:p w14:paraId="2D94B3E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3CC70EE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300,0</w:t>
            </w:r>
          </w:p>
        </w:tc>
        <w:tc>
          <w:tcPr>
            <w:tcW w:w="1134" w:type="dxa"/>
            <w:tcBorders>
              <w:top w:val="nil"/>
              <w:left w:val="nil"/>
              <w:bottom w:val="single" w:sz="4" w:space="0" w:color="auto"/>
              <w:right w:val="single" w:sz="4" w:space="0" w:color="auto"/>
            </w:tcBorders>
            <w:shd w:val="clear" w:color="000000" w:fill="FFFFFF"/>
            <w:vAlign w:val="center"/>
            <w:hideMark/>
          </w:tcPr>
          <w:p w14:paraId="3B94315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300,0</w:t>
            </w:r>
          </w:p>
        </w:tc>
        <w:tc>
          <w:tcPr>
            <w:tcW w:w="1076" w:type="dxa"/>
            <w:tcBorders>
              <w:top w:val="nil"/>
              <w:left w:val="nil"/>
              <w:bottom w:val="single" w:sz="4" w:space="0" w:color="auto"/>
              <w:right w:val="single" w:sz="4" w:space="0" w:color="auto"/>
            </w:tcBorders>
            <w:shd w:val="clear" w:color="000000" w:fill="FFFFFF"/>
            <w:vAlign w:val="center"/>
            <w:hideMark/>
          </w:tcPr>
          <w:p w14:paraId="3F3522D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1277418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5747B0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"Формирование системы продвижения инициативной и талантливой молодежи, вовлечение молодежи в социальную практику"</w:t>
            </w:r>
          </w:p>
        </w:tc>
        <w:tc>
          <w:tcPr>
            <w:tcW w:w="1181" w:type="dxa"/>
            <w:tcBorders>
              <w:top w:val="nil"/>
              <w:left w:val="nil"/>
              <w:bottom w:val="single" w:sz="4" w:space="0" w:color="auto"/>
              <w:right w:val="single" w:sz="4" w:space="0" w:color="auto"/>
            </w:tcBorders>
            <w:shd w:val="clear" w:color="000000" w:fill="FFFFFF"/>
            <w:vAlign w:val="center"/>
            <w:hideMark/>
          </w:tcPr>
          <w:p w14:paraId="70A09EA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60.2.00.00000</w:t>
            </w:r>
          </w:p>
        </w:tc>
        <w:tc>
          <w:tcPr>
            <w:tcW w:w="567" w:type="dxa"/>
            <w:tcBorders>
              <w:top w:val="nil"/>
              <w:left w:val="nil"/>
              <w:bottom w:val="single" w:sz="4" w:space="0" w:color="auto"/>
              <w:right w:val="single" w:sz="4" w:space="0" w:color="auto"/>
            </w:tcBorders>
            <w:shd w:val="clear" w:color="000000" w:fill="FFFFFF"/>
            <w:vAlign w:val="center"/>
            <w:hideMark/>
          </w:tcPr>
          <w:p w14:paraId="5CF4123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A6C7B6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190,0</w:t>
            </w:r>
          </w:p>
        </w:tc>
        <w:tc>
          <w:tcPr>
            <w:tcW w:w="1134" w:type="dxa"/>
            <w:tcBorders>
              <w:top w:val="nil"/>
              <w:left w:val="nil"/>
              <w:bottom w:val="single" w:sz="4" w:space="0" w:color="auto"/>
              <w:right w:val="single" w:sz="4" w:space="0" w:color="auto"/>
            </w:tcBorders>
            <w:shd w:val="clear" w:color="000000" w:fill="FFFFFF"/>
            <w:vAlign w:val="center"/>
            <w:hideMark/>
          </w:tcPr>
          <w:p w14:paraId="4EC74F6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109,1</w:t>
            </w:r>
          </w:p>
        </w:tc>
        <w:tc>
          <w:tcPr>
            <w:tcW w:w="1076" w:type="dxa"/>
            <w:tcBorders>
              <w:top w:val="nil"/>
              <w:left w:val="nil"/>
              <w:bottom w:val="single" w:sz="4" w:space="0" w:color="auto"/>
              <w:right w:val="single" w:sz="4" w:space="0" w:color="auto"/>
            </w:tcBorders>
            <w:shd w:val="clear" w:color="000000" w:fill="FFFFFF"/>
            <w:vAlign w:val="center"/>
            <w:hideMark/>
          </w:tcPr>
          <w:p w14:paraId="4F3DD73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57,4</w:t>
            </w:r>
          </w:p>
        </w:tc>
      </w:tr>
      <w:tr w:rsidR="00AB2BF7" w:rsidRPr="00AB2BF7" w14:paraId="41D8FA0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41A00B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"Организация и проведение мероприятий по реализации муниципальной подпрограммы"</w:t>
            </w:r>
          </w:p>
        </w:tc>
        <w:tc>
          <w:tcPr>
            <w:tcW w:w="1181" w:type="dxa"/>
            <w:tcBorders>
              <w:top w:val="nil"/>
              <w:left w:val="nil"/>
              <w:bottom w:val="single" w:sz="4" w:space="0" w:color="auto"/>
              <w:right w:val="single" w:sz="4" w:space="0" w:color="auto"/>
            </w:tcBorders>
            <w:shd w:val="clear" w:color="000000" w:fill="FFFFFF"/>
            <w:vAlign w:val="center"/>
            <w:hideMark/>
          </w:tcPr>
          <w:p w14:paraId="7499F4B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60.2.01.00000</w:t>
            </w:r>
          </w:p>
        </w:tc>
        <w:tc>
          <w:tcPr>
            <w:tcW w:w="567" w:type="dxa"/>
            <w:tcBorders>
              <w:top w:val="nil"/>
              <w:left w:val="nil"/>
              <w:bottom w:val="single" w:sz="4" w:space="0" w:color="auto"/>
              <w:right w:val="single" w:sz="4" w:space="0" w:color="auto"/>
            </w:tcBorders>
            <w:shd w:val="clear" w:color="000000" w:fill="FFFFFF"/>
            <w:vAlign w:val="center"/>
            <w:hideMark/>
          </w:tcPr>
          <w:p w14:paraId="514E364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085DA6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140,0</w:t>
            </w:r>
          </w:p>
        </w:tc>
        <w:tc>
          <w:tcPr>
            <w:tcW w:w="1134" w:type="dxa"/>
            <w:tcBorders>
              <w:top w:val="nil"/>
              <w:left w:val="nil"/>
              <w:bottom w:val="single" w:sz="4" w:space="0" w:color="auto"/>
              <w:right w:val="single" w:sz="4" w:space="0" w:color="auto"/>
            </w:tcBorders>
            <w:shd w:val="clear" w:color="000000" w:fill="FFFFFF"/>
            <w:vAlign w:val="center"/>
            <w:hideMark/>
          </w:tcPr>
          <w:p w14:paraId="6A185E4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75,8</w:t>
            </w:r>
          </w:p>
        </w:tc>
        <w:tc>
          <w:tcPr>
            <w:tcW w:w="1076" w:type="dxa"/>
            <w:tcBorders>
              <w:top w:val="nil"/>
              <w:left w:val="nil"/>
              <w:bottom w:val="single" w:sz="4" w:space="0" w:color="auto"/>
              <w:right w:val="single" w:sz="4" w:space="0" w:color="auto"/>
            </w:tcBorders>
            <w:shd w:val="clear" w:color="000000" w:fill="FFFFFF"/>
            <w:vAlign w:val="center"/>
            <w:hideMark/>
          </w:tcPr>
          <w:p w14:paraId="43E4F6B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54,1</w:t>
            </w:r>
          </w:p>
        </w:tc>
      </w:tr>
      <w:tr w:rsidR="00AB2BF7" w:rsidRPr="00AB2BF7" w14:paraId="3F5477C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BFBF56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Организация и проведение мероприятий по реализации программы</w:t>
            </w:r>
          </w:p>
        </w:tc>
        <w:tc>
          <w:tcPr>
            <w:tcW w:w="1181" w:type="dxa"/>
            <w:tcBorders>
              <w:top w:val="nil"/>
              <w:left w:val="nil"/>
              <w:bottom w:val="single" w:sz="4" w:space="0" w:color="auto"/>
              <w:right w:val="single" w:sz="4" w:space="0" w:color="auto"/>
            </w:tcBorders>
            <w:shd w:val="clear" w:color="000000" w:fill="FFFFFF"/>
            <w:vAlign w:val="center"/>
            <w:hideMark/>
          </w:tcPr>
          <w:p w14:paraId="4C02E9C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60.2.01.00160</w:t>
            </w:r>
          </w:p>
        </w:tc>
        <w:tc>
          <w:tcPr>
            <w:tcW w:w="567" w:type="dxa"/>
            <w:tcBorders>
              <w:top w:val="nil"/>
              <w:left w:val="nil"/>
              <w:bottom w:val="single" w:sz="4" w:space="0" w:color="auto"/>
              <w:right w:val="single" w:sz="4" w:space="0" w:color="auto"/>
            </w:tcBorders>
            <w:shd w:val="clear" w:color="000000" w:fill="FFFFFF"/>
            <w:vAlign w:val="center"/>
            <w:hideMark/>
          </w:tcPr>
          <w:p w14:paraId="26CF645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D4835E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140,0</w:t>
            </w:r>
          </w:p>
        </w:tc>
        <w:tc>
          <w:tcPr>
            <w:tcW w:w="1134" w:type="dxa"/>
            <w:tcBorders>
              <w:top w:val="nil"/>
              <w:left w:val="nil"/>
              <w:bottom w:val="single" w:sz="4" w:space="0" w:color="auto"/>
              <w:right w:val="single" w:sz="4" w:space="0" w:color="auto"/>
            </w:tcBorders>
            <w:shd w:val="clear" w:color="000000" w:fill="FFFFFF"/>
            <w:vAlign w:val="center"/>
            <w:hideMark/>
          </w:tcPr>
          <w:p w14:paraId="56493E9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75,8</w:t>
            </w:r>
          </w:p>
        </w:tc>
        <w:tc>
          <w:tcPr>
            <w:tcW w:w="1076" w:type="dxa"/>
            <w:tcBorders>
              <w:top w:val="nil"/>
              <w:left w:val="nil"/>
              <w:bottom w:val="single" w:sz="4" w:space="0" w:color="auto"/>
              <w:right w:val="single" w:sz="4" w:space="0" w:color="auto"/>
            </w:tcBorders>
            <w:shd w:val="clear" w:color="000000" w:fill="FFFFFF"/>
            <w:vAlign w:val="center"/>
            <w:hideMark/>
          </w:tcPr>
          <w:p w14:paraId="52F2953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54,1</w:t>
            </w:r>
          </w:p>
        </w:tc>
      </w:tr>
      <w:tr w:rsidR="00AB2BF7" w:rsidRPr="00AB2BF7" w14:paraId="74F72A6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6845B6C"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3EB40C4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60.2.01.00160</w:t>
            </w:r>
          </w:p>
        </w:tc>
        <w:tc>
          <w:tcPr>
            <w:tcW w:w="567" w:type="dxa"/>
            <w:tcBorders>
              <w:top w:val="nil"/>
              <w:left w:val="nil"/>
              <w:bottom w:val="single" w:sz="4" w:space="0" w:color="auto"/>
              <w:right w:val="single" w:sz="4" w:space="0" w:color="auto"/>
            </w:tcBorders>
            <w:shd w:val="clear" w:color="000000" w:fill="FFFFFF"/>
            <w:vAlign w:val="center"/>
            <w:hideMark/>
          </w:tcPr>
          <w:p w14:paraId="1C4916E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3AFF89F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140,0</w:t>
            </w:r>
          </w:p>
        </w:tc>
        <w:tc>
          <w:tcPr>
            <w:tcW w:w="1134" w:type="dxa"/>
            <w:tcBorders>
              <w:top w:val="nil"/>
              <w:left w:val="nil"/>
              <w:bottom w:val="single" w:sz="4" w:space="0" w:color="auto"/>
              <w:right w:val="single" w:sz="4" w:space="0" w:color="auto"/>
            </w:tcBorders>
            <w:shd w:val="clear" w:color="000000" w:fill="FFFFFF"/>
            <w:vAlign w:val="center"/>
            <w:hideMark/>
          </w:tcPr>
          <w:p w14:paraId="785C5C2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75,8</w:t>
            </w:r>
          </w:p>
        </w:tc>
        <w:tc>
          <w:tcPr>
            <w:tcW w:w="1076" w:type="dxa"/>
            <w:tcBorders>
              <w:top w:val="nil"/>
              <w:left w:val="nil"/>
              <w:bottom w:val="single" w:sz="4" w:space="0" w:color="auto"/>
              <w:right w:val="single" w:sz="4" w:space="0" w:color="auto"/>
            </w:tcBorders>
            <w:shd w:val="clear" w:color="000000" w:fill="FFFFFF"/>
            <w:vAlign w:val="center"/>
            <w:hideMark/>
          </w:tcPr>
          <w:p w14:paraId="0A47864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54,1</w:t>
            </w:r>
          </w:p>
        </w:tc>
      </w:tr>
      <w:tr w:rsidR="00AB2BF7" w:rsidRPr="00AB2BF7" w14:paraId="621DD6F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923B99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"Создание молодежных общественных организаций и развитие добровольческого движения"</w:t>
            </w:r>
          </w:p>
        </w:tc>
        <w:tc>
          <w:tcPr>
            <w:tcW w:w="1181" w:type="dxa"/>
            <w:tcBorders>
              <w:top w:val="nil"/>
              <w:left w:val="nil"/>
              <w:bottom w:val="single" w:sz="4" w:space="0" w:color="auto"/>
              <w:right w:val="single" w:sz="4" w:space="0" w:color="auto"/>
            </w:tcBorders>
            <w:shd w:val="clear" w:color="000000" w:fill="FFFFFF"/>
            <w:vAlign w:val="center"/>
            <w:hideMark/>
          </w:tcPr>
          <w:p w14:paraId="7A93CAF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60.2.02.00000</w:t>
            </w:r>
          </w:p>
        </w:tc>
        <w:tc>
          <w:tcPr>
            <w:tcW w:w="567" w:type="dxa"/>
            <w:tcBorders>
              <w:top w:val="nil"/>
              <w:left w:val="nil"/>
              <w:bottom w:val="single" w:sz="4" w:space="0" w:color="auto"/>
              <w:right w:val="single" w:sz="4" w:space="0" w:color="auto"/>
            </w:tcBorders>
            <w:shd w:val="clear" w:color="000000" w:fill="FFFFFF"/>
            <w:vAlign w:val="center"/>
            <w:hideMark/>
          </w:tcPr>
          <w:p w14:paraId="12DE624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86C79F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7490839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33,3</w:t>
            </w:r>
          </w:p>
        </w:tc>
        <w:tc>
          <w:tcPr>
            <w:tcW w:w="1076" w:type="dxa"/>
            <w:tcBorders>
              <w:top w:val="nil"/>
              <w:left w:val="nil"/>
              <w:bottom w:val="single" w:sz="4" w:space="0" w:color="auto"/>
              <w:right w:val="single" w:sz="4" w:space="0" w:color="auto"/>
            </w:tcBorders>
            <w:shd w:val="clear" w:color="000000" w:fill="FFFFFF"/>
            <w:vAlign w:val="center"/>
            <w:hideMark/>
          </w:tcPr>
          <w:p w14:paraId="67166B4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66,6</w:t>
            </w:r>
          </w:p>
        </w:tc>
      </w:tr>
      <w:tr w:rsidR="00AB2BF7" w:rsidRPr="00AB2BF7" w14:paraId="610D1FC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DCC6B3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Создание молодежных общественных организаций и развитие добровольческого движения</w:t>
            </w:r>
          </w:p>
        </w:tc>
        <w:tc>
          <w:tcPr>
            <w:tcW w:w="1181" w:type="dxa"/>
            <w:tcBorders>
              <w:top w:val="nil"/>
              <w:left w:val="nil"/>
              <w:bottom w:val="single" w:sz="4" w:space="0" w:color="auto"/>
              <w:right w:val="single" w:sz="4" w:space="0" w:color="auto"/>
            </w:tcBorders>
            <w:shd w:val="clear" w:color="000000" w:fill="FFFFFF"/>
            <w:vAlign w:val="center"/>
            <w:hideMark/>
          </w:tcPr>
          <w:p w14:paraId="163AF52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60.2.02.00161</w:t>
            </w:r>
          </w:p>
        </w:tc>
        <w:tc>
          <w:tcPr>
            <w:tcW w:w="567" w:type="dxa"/>
            <w:tcBorders>
              <w:top w:val="nil"/>
              <w:left w:val="nil"/>
              <w:bottom w:val="single" w:sz="4" w:space="0" w:color="auto"/>
              <w:right w:val="single" w:sz="4" w:space="0" w:color="auto"/>
            </w:tcBorders>
            <w:shd w:val="clear" w:color="000000" w:fill="FFFFFF"/>
            <w:vAlign w:val="center"/>
            <w:hideMark/>
          </w:tcPr>
          <w:p w14:paraId="6EDAB10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6C642A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0EF86DF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33,3</w:t>
            </w:r>
          </w:p>
        </w:tc>
        <w:tc>
          <w:tcPr>
            <w:tcW w:w="1076" w:type="dxa"/>
            <w:tcBorders>
              <w:top w:val="nil"/>
              <w:left w:val="nil"/>
              <w:bottom w:val="single" w:sz="4" w:space="0" w:color="auto"/>
              <w:right w:val="single" w:sz="4" w:space="0" w:color="auto"/>
            </w:tcBorders>
            <w:shd w:val="clear" w:color="000000" w:fill="FFFFFF"/>
            <w:vAlign w:val="center"/>
            <w:hideMark/>
          </w:tcPr>
          <w:p w14:paraId="6B9F806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66,6</w:t>
            </w:r>
          </w:p>
        </w:tc>
      </w:tr>
      <w:tr w:rsidR="00AB2BF7" w:rsidRPr="00AB2BF7" w14:paraId="02BFDDE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F889F4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475286E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60.2.02.00161</w:t>
            </w:r>
          </w:p>
        </w:tc>
        <w:tc>
          <w:tcPr>
            <w:tcW w:w="567" w:type="dxa"/>
            <w:tcBorders>
              <w:top w:val="nil"/>
              <w:left w:val="nil"/>
              <w:bottom w:val="single" w:sz="4" w:space="0" w:color="auto"/>
              <w:right w:val="single" w:sz="4" w:space="0" w:color="auto"/>
            </w:tcBorders>
            <w:shd w:val="clear" w:color="000000" w:fill="FFFFFF"/>
            <w:vAlign w:val="center"/>
            <w:hideMark/>
          </w:tcPr>
          <w:p w14:paraId="440D791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53EC7F1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32D5681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33,3</w:t>
            </w:r>
          </w:p>
        </w:tc>
        <w:tc>
          <w:tcPr>
            <w:tcW w:w="1076" w:type="dxa"/>
            <w:tcBorders>
              <w:top w:val="nil"/>
              <w:left w:val="nil"/>
              <w:bottom w:val="single" w:sz="4" w:space="0" w:color="auto"/>
              <w:right w:val="single" w:sz="4" w:space="0" w:color="auto"/>
            </w:tcBorders>
            <w:shd w:val="clear" w:color="000000" w:fill="FFFFFF"/>
            <w:vAlign w:val="center"/>
            <w:hideMark/>
          </w:tcPr>
          <w:p w14:paraId="4007B53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66,6</w:t>
            </w:r>
          </w:p>
        </w:tc>
      </w:tr>
      <w:tr w:rsidR="00AB2BF7" w:rsidRPr="00AB2BF7" w14:paraId="35A1F9B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5B1392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"Меры социальной поддержки отдельной категории граждан"</w:t>
            </w:r>
          </w:p>
        </w:tc>
        <w:tc>
          <w:tcPr>
            <w:tcW w:w="1181" w:type="dxa"/>
            <w:tcBorders>
              <w:top w:val="nil"/>
              <w:left w:val="nil"/>
              <w:bottom w:val="single" w:sz="4" w:space="0" w:color="auto"/>
              <w:right w:val="single" w:sz="4" w:space="0" w:color="auto"/>
            </w:tcBorders>
            <w:shd w:val="clear" w:color="000000" w:fill="FFFFFF"/>
            <w:vAlign w:val="center"/>
            <w:hideMark/>
          </w:tcPr>
          <w:p w14:paraId="4AEAF45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60.4.00.00000</w:t>
            </w:r>
          </w:p>
        </w:tc>
        <w:tc>
          <w:tcPr>
            <w:tcW w:w="567" w:type="dxa"/>
            <w:tcBorders>
              <w:top w:val="nil"/>
              <w:left w:val="nil"/>
              <w:bottom w:val="single" w:sz="4" w:space="0" w:color="auto"/>
              <w:right w:val="single" w:sz="4" w:space="0" w:color="auto"/>
            </w:tcBorders>
            <w:shd w:val="clear" w:color="000000" w:fill="FFFFFF"/>
            <w:vAlign w:val="center"/>
            <w:hideMark/>
          </w:tcPr>
          <w:p w14:paraId="32ABEC7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89C7D8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140,0</w:t>
            </w:r>
          </w:p>
        </w:tc>
        <w:tc>
          <w:tcPr>
            <w:tcW w:w="1134" w:type="dxa"/>
            <w:tcBorders>
              <w:top w:val="nil"/>
              <w:left w:val="nil"/>
              <w:bottom w:val="single" w:sz="4" w:space="0" w:color="auto"/>
              <w:right w:val="single" w:sz="4" w:space="0" w:color="auto"/>
            </w:tcBorders>
            <w:shd w:val="clear" w:color="000000" w:fill="FFFFFF"/>
            <w:vAlign w:val="center"/>
            <w:hideMark/>
          </w:tcPr>
          <w:p w14:paraId="7688A97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114,9</w:t>
            </w:r>
          </w:p>
        </w:tc>
        <w:tc>
          <w:tcPr>
            <w:tcW w:w="1076" w:type="dxa"/>
            <w:tcBorders>
              <w:top w:val="nil"/>
              <w:left w:val="nil"/>
              <w:bottom w:val="single" w:sz="4" w:space="0" w:color="auto"/>
              <w:right w:val="single" w:sz="4" w:space="0" w:color="auto"/>
            </w:tcBorders>
            <w:shd w:val="clear" w:color="000000" w:fill="FFFFFF"/>
            <w:vAlign w:val="center"/>
            <w:hideMark/>
          </w:tcPr>
          <w:p w14:paraId="73DB0D8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82,1</w:t>
            </w:r>
          </w:p>
        </w:tc>
      </w:tr>
      <w:tr w:rsidR="00AB2BF7" w:rsidRPr="00AB2BF7" w14:paraId="3E8278B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1F4971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"Единовременная денежная выплата врачу, заключившему трудовой договор, компенсация части затрат, связанных с переездом"</w:t>
            </w:r>
          </w:p>
        </w:tc>
        <w:tc>
          <w:tcPr>
            <w:tcW w:w="1181" w:type="dxa"/>
            <w:tcBorders>
              <w:top w:val="nil"/>
              <w:left w:val="nil"/>
              <w:bottom w:val="single" w:sz="4" w:space="0" w:color="auto"/>
              <w:right w:val="single" w:sz="4" w:space="0" w:color="auto"/>
            </w:tcBorders>
            <w:shd w:val="clear" w:color="000000" w:fill="FFFFFF"/>
            <w:vAlign w:val="center"/>
            <w:hideMark/>
          </w:tcPr>
          <w:p w14:paraId="3F5582D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60.4.01.00000</w:t>
            </w:r>
          </w:p>
        </w:tc>
        <w:tc>
          <w:tcPr>
            <w:tcW w:w="567" w:type="dxa"/>
            <w:tcBorders>
              <w:top w:val="nil"/>
              <w:left w:val="nil"/>
              <w:bottom w:val="single" w:sz="4" w:space="0" w:color="auto"/>
              <w:right w:val="single" w:sz="4" w:space="0" w:color="auto"/>
            </w:tcBorders>
            <w:shd w:val="clear" w:color="000000" w:fill="FFFFFF"/>
            <w:vAlign w:val="center"/>
            <w:hideMark/>
          </w:tcPr>
          <w:p w14:paraId="4E88FCA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8521D6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140,0</w:t>
            </w:r>
          </w:p>
        </w:tc>
        <w:tc>
          <w:tcPr>
            <w:tcW w:w="1134" w:type="dxa"/>
            <w:tcBorders>
              <w:top w:val="nil"/>
              <w:left w:val="nil"/>
              <w:bottom w:val="single" w:sz="4" w:space="0" w:color="auto"/>
              <w:right w:val="single" w:sz="4" w:space="0" w:color="auto"/>
            </w:tcBorders>
            <w:shd w:val="clear" w:color="000000" w:fill="FFFFFF"/>
            <w:vAlign w:val="center"/>
            <w:hideMark/>
          </w:tcPr>
          <w:p w14:paraId="013F379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114,9</w:t>
            </w:r>
          </w:p>
        </w:tc>
        <w:tc>
          <w:tcPr>
            <w:tcW w:w="1076" w:type="dxa"/>
            <w:tcBorders>
              <w:top w:val="nil"/>
              <w:left w:val="nil"/>
              <w:bottom w:val="single" w:sz="4" w:space="0" w:color="auto"/>
              <w:right w:val="single" w:sz="4" w:space="0" w:color="auto"/>
            </w:tcBorders>
            <w:shd w:val="clear" w:color="000000" w:fill="FFFFFF"/>
            <w:vAlign w:val="center"/>
            <w:hideMark/>
          </w:tcPr>
          <w:p w14:paraId="714350D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82,1</w:t>
            </w:r>
          </w:p>
        </w:tc>
      </w:tr>
      <w:tr w:rsidR="00AB2BF7" w:rsidRPr="00AB2BF7" w14:paraId="06A36F3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E5EEE7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Единовременная денежная выплата врачу, заключившему трудовой договор</w:t>
            </w:r>
          </w:p>
        </w:tc>
        <w:tc>
          <w:tcPr>
            <w:tcW w:w="1181" w:type="dxa"/>
            <w:tcBorders>
              <w:top w:val="nil"/>
              <w:left w:val="nil"/>
              <w:bottom w:val="single" w:sz="4" w:space="0" w:color="auto"/>
              <w:right w:val="single" w:sz="4" w:space="0" w:color="auto"/>
            </w:tcBorders>
            <w:shd w:val="clear" w:color="000000" w:fill="FFFFFF"/>
            <w:vAlign w:val="center"/>
            <w:hideMark/>
          </w:tcPr>
          <w:p w14:paraId="0AEEEBC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60.4.01.00730</w:t>
            </w:r>
          </w:p>
        </w:tc>
        <w:tc>
          <w:tcPr>
            <w:tcW w:w="567" w:type="dxa"/>
            <w:tcBorders>
              <w:top w:val="nil"/>
              <w:left w:val="nil"/>
              <w:bottom w:val="single" w:sz="4" w:space="0" w:color="auto"/>
              <w:right w:val="single" w:sz="4" w:space="0" w:color="auto"/>
            </w:tcBorders>
            <w:shd w:val="clear" w:color="000000" w:fill="FFFFFF"/>
            <w:vAlign w:val="center"/>
            <w:hideMark/>
          </w:tcPr>
          <w:p w14:paraId="0AD6F82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3FA83A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140,0</w:t>
            </w:r>
          </w:p>
        </w:tc>
        <w:tc>
          <w:tcPr>
            <w:tcW w:w="1134" w:type="dxa"/>
            <w:tcBorders>
              <w:top w:val="nil"/>
              <w:left w:val="nil"/>
              <w:bottom w:val="single" w:sz="4" w:space="0" w:color="auto"/>
              <w:right w:val="single" w:sz="4" w:space="0" w:color="auto"/>
            </w:tcBorders>
            <w:shd w:val="clear" w:color="000000" w:fill="FFFFFF"/>
            <w:vAlign w:val="center"/>
            <w:hideMark/>
          </w:tcPr>
          <w:p w14:paraId="6C9959D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114,9</w:t>
            </w:r>
          </w:p>
        </w:tc>
        <w:tc>
          <w:tcPr>
            <w:tcW w:w="1076" w:type="dxa"/>
            <w:tcBorders>
              <w:top w:val="nil"/>
              <w:left w:val="nil"/>
              <w:bottom w:val="single" w:sz="4" w:space="0" w:color="auto"/>
              <w:right w:val="single" w:sz="4" w:space="0" w:color="auto"/>
            </w:tcBorders>
            <w:shd w:val="clear" w:color="000000" w:fill="FFFFFF"/>
            <w:vAlign w:val="center"/>
            <w:hideMark/>
          </w:tcPr>
          <w:p w14:paraId="52183B3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82,1</w:t>
            </w:r>
          </w:p>
        </w:tc>
      </w:tr>
      <w:tr w:rsidR="00AB2BF7" w:rsidRPr="00AB2BF7" w14:paraId="7585259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6ED5A9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1AB9C1C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60.4.01.00730</w:t>
            </w:r>
          </w:p>
        </w:tc>
        <w:tc>
          <w:tcPr>
            <w:tcW w:w="567" w:type="dxa"/>
            <w:tcBorders>
              <w:top w:val="nil"/>
              <w:left w:val="nil"/>
              <w:bottom w:val="single" w:sz="4" w:space="0" w:color="auto"/>
              <w:right w:val="single" w:sz="4" w:space="0" w:color="auto"/>
            </w:tcBorders>
            <w:shd w:val="clear" w:color="000000" w:fill="FFFFFF"/>
            <w:vAlign w:val="center"/>
            <w:hideMark/>
          </w:tcPr>
          <w:p w14:paraId="634CB8F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1161310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140,0</w:t>
            </w:r>
          </w:p>
        </w:tc>
        <w:tc>
          <w:tcPr>
            <w:tcW w:w="1134" w:type="dxa"/>
            <w:tcBorders>
              <w:top w:val="nil"/>
              <w:left w:val="nil"/>
              <w:bottom w:val="single" w:sz="4" w:space="0" w:color="auto"/>
              <w:right w:val="single" w:sz="4" w:space="0" w:color="auto"/>
            </w:tcBorders>
            <w:shd w:val="clear" w:color="000000" w:fill="FFFFFF"/>
            <w:vAlign w:val="center"/>
            <w:hideMark/>
          </w:tcPr>
          <w:p w14:paraId="58A39E9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114,9</w:t>
            </w:r>
          </w:p>
        </w:tc>
        <w:tc>
          <w:tcPr>
            <w:tcW w:w="1076" w:type="dxa"/>
            <w:tcBorders>
              <w:top w:val="nil"/>
              <w:left w:val="nil"/>
              <w:bottom w:val="single" w:sz="4" w:space="0" w:color="auto"/>
              <w:right w:val="single" w:sz="4" w:space="0" w:color="auto"/>
            </w:tcBorders>
            <w:shd w:val="clear" w:color="000000" w:fill="FFFFFF"/>
            <w:vAlign w:val="center"/>
            <w:hideMark/>
          </w:tcPr>
          <w:p w14:paraId="1807925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82,1</w:t>
            </w:r>
          </w:p>
        </w:tc>
      </w:tr>
      <w:tr w:rsidR="00AB2BF7" w:rsidRPr="00AB2BF7" w14:paraId="0793E08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000B90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"Формирование системы мотивации населения Завитинского муниципального округа к здоровому образу жизни"</w:t>
            </w:r>
          </w:p>
        </w:tc>
        <w:tc>
          <w:tcPr>
            <w:tcW w:w="1181" w:type="dxa"/>
            <w:tcBorders>
              <w:top w:val="nil"/>
              <w:left w:val="nil"/>
              <w:bottom w:val="single" w:sz="4" w:space="0" w:color="auto"/>
              <w:right w:val="single" w:sz="4" w:space="0" w:color="auto"/>
            </w:tcBorders>
            <w:shd w:val="clear" w:color="000000" w:fill="FFFFFF"/>
            <w:vAlign w:val="center"/>
            <w:hideMark/>
          </w:tcPr>
          <w:p w14:paraId="06C5FB1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60.5.00.00000</w:t>
            </w:r>
          </w:p>
        </w:tc>
        <w:tc>
          <w:tcPr>
            <w:tcW w:w="567" w:type="dxa"/>
            <w:tcBorders>
              <w:top w:val="nil"/>
              <w:left w:val="nil"/>
              <w:bottom w:val="single" w:sz="4" w:space="0" w:color="auto"/>
              <w:right w:val="single" w:sz="4" w:space="0" w:color="auto"/>
            </w:tcBorders>
            <w:shd w:val="clear" w:color="000000" w:fill="FFFFFF"/>
            <w:vAlign w:val="center"/>
            <w:hideMark/>
          </w:tcPr>
          <w:p w14:paraId="743D41E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D16BB8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14:paraId="1C25C85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076" w:type="dxa"/>
            <w:tcBorders>
              <w:top w:val="nil"/>
              <w:left w:val="nil"/>
              <w:bottom w:val="single" w:sz="4" w:space="0" w:color="auto"/>
              <w:right w:val="single" w:sz="4" w:space="0" w:color="auto"/>
            </w:tcBorders>
            <w:shd w:val="clear" w:color="000000" w:fill="FFFFFF"/>
            <w:vAlign w:val="center"/>
            <w:hideMark/>
          </w:tcPr>
          <w:p w14:paraId="7083B3C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r>
      <w:tr w:rsidR="00AB2BF7" w:rsidRPr="00AB2BF7" w14:paraId="68BBA9C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F18BC8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"Организация и проведение мероприятий по формированию навыков здорового образа жизни у детей, подростков, молодёжи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30691E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60.5.01.00000</w:t>
            </w:r>
          </w:p>
        </w:tc>
        <w:tc>
          <w:tcPr>
            <w:tcW w:w="567" w:type="dxa"/>
            <w:tcBorders>
              <w:top w:val="nil"/>
              <w:left w:val="nil"/>
              <w:bottom w:val="single" w:sz="4" w:space="0" w:color="auto"/>
              <w:right w:val="single" w:sz="4" w:space="0" w:color="auto"/>
            </w:tcBorders>
            <w:shd w:val="clear" w:color="000000" w:fill="FFFFFF"/>
            <w:vAlign w:val="center"/>
            <w:hideMark/>
          </w:tcPr>
          <w:p w14:paraId="2E18A14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1F061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7DCE307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076" w:type="dxa"/>
            <w:tcBorders>
              <w:top w:val="nil"/>
              <w:left w:val="nil"/>
              <w:bottom w:val="single" w:sz="4" w:space="0" w:color="auto"/>
              <w:right w:val="single" w:sz="4" w:space="0" w:color="auto"/>
            </w:tcBorders>
            <w:shd w:val="clear" w:color="000000" w:fill="FFFFFF"/>
            <w:vAlign w:val="center"/>
            <w:hideMark/>
          </w:tcPr>
          <w:p w14:paraId="6A26ACA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2BA69A4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26D79A9" w14:textId="14E22F4E"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Организация и проведение мероприятий по формированию навыков здорового образа жизни у детей, подростков, молодежи Завитинского района</w:t>
            </w:r>
          </w:p>
        </w:tc>
        <w:tc>
          <w:tcPr>
            <w:tcW w:w="1181" w:type="dxa"/>
            <w:tcBorders>
              <w:top w:val="nil"/>
              <w:left w:val="nil"/>
              <w:bottom w:val="single" w:sz="4" w:space="0" w:color="auto"/>
              <w:right w:val="single" w:sz="4" w:space="0" w:color="auto"/>
            </w:tcBorders>
            <w:shd w:val="clear" w:color="000000" w:fill="FFFFFF"/>
            <w:vAlign w:val="center"/>
            <w:hideMark/>
          </w:tcPr>
          <w:p w14:paraId="3CE1029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60.5.01.00820</w:t>
            </w:r>
          </w:p>
        </w:tc>
        <w:tc>
          <w:tcPr>
            <w:tcW w:w="567" w:type="dxa"/>
            <w:tcBorders>
              <w:top w:val="nil"/>
              <w:left w:val="nil"/>
              <w:bottom w:val="single" w:sz="4" w:space="0" w:color="auto"/>
              <w:right w:val="single" w:sz="4" w:space="0" w:color="auto"/>
            </w:tcBorders>
            <w:shd w:val="clear" w:color="000000" w:fill="FFFFFF"/>
            <w:vAlign w:val="center"/>
            <w:hideMark/>
          </w:tcPr>
          <w:p w14:paraId="1F2E200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790432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046C098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w:t>
            </w:r>
          </w:p>
        </w:tc>
        <w:tc>
          <w:tcPr>
            <w:tcW w:w="1076" w:type="dxa"/>
            <w:tcBorders>
              <w:top w:val="nil"/>
              <w:left w:val="nil"/>
              <w:bottom w:val="single" w:sz="4" w:space="0" w:color="auto"/>
              <w:right w:val="single" w:sz="4" w:space="0" w:color="auto"/>
            </w:tcBorders>
            <w:shd w:val="clear" w:color="000000" w:fill="FFFFFF"/>
            <w:vAlign w:val="center"/>
            <w:hideMark/>
          </w:tcPr>
          <w:p w14:paraId="3FB55C6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0586FD3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179A53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22C3AF0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60.5.01.00820</w:t>
            </w:r>
          </w:p>
        </w:tc>
        <w:tc>
          <w:tcPr>
            <w:tcW w:w="567" w:type="dxa"/>
            <w:tcBorders>
              <w:top w:val="nil"/>
              <w:left w:val="nil"/>
              <w:bottom w:val="single" w:sz="4" w:space="0" w:color="auto"/>
              <w:right w:val="single" w:sz="4" w:space="0" w:color="auto"/>
            </w:tcBorders>
            <w:shd w:val="clear" w:color="000000" w:fill="FFFFFF"/>
            <w:vAlign w:val="center"/>
            <w:hideMark/>
          </w:tcPr>
          <w:p w14:paraId="481F8CE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7D6CFAB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14:paraId="58DC24C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76" w:type="dxa"/>
            <w:tcBorders>
              <w:top w:val="nil"/>
              <w:left w:val="nil"/>
              <w:bottom w:val="single" w:sz="4" w:space="0" w:color="auto"/>
              <w:right w:val="single" w:sz="4" w:space="0" w:color="auto"/>
            </w:tcBorders>
            <w:shd w:val="clear" w:color="000000" w:fill="FFFFFF"/>
            <w:vAlign w:val="center"/>
            <w:hideMark/>
          </w:tcPr>
          <w:p w14:paraId="107C243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2CB1D4F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6AE1F7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"Организация и проведение мероприятий по снижению распространения факторов риска, связанных с питанием у населения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0FB1B2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60.5.02.00000</w:t>
            </w:r>
          </w:p>
        </w:tc>
        <w:tc>
          <w:tcPr>
            <w:tcW w:w="567" w:type="dxa"/>
            <w:tcBorders>
              <w:top w:val="nil"/>
              <w:left w:val="nil"/>
              <w:bottom w:val="single" w:sz="4" w:space="0" w:color="auto"/>
              <w:right w:val="single" w:sz="4" w:space="0" w:color="auto"/>
            </w:tcBorders>
            <w:shd w:val="clear" w:color="000000" w:fill="FFFFFF"/>
            <w:vAlign w:val="center"/>
            <w:hideMark/>
          </w:tcPr>
          <w:p w14:paraId="3C4DCD6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FCEF77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11F9456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22E7ABA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4E386F2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D445F73"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Организация и проведение мероприятий по снижению распространения факторов риска, связанных с питанием у населения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30E9673"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60.5.02.00830</w:t>
            </w:r>
          </w:p>
        </w:tc>
        <w:tc>
          <w:tcPr>
            <w:tcW w:w="567" w:type="dxa"/>
            <w:tcBorders>
              <w:top w:val="nil"/>
              <w:left w:val="nil"/>
              <w:bottom w:val="single" w:sz="4" w:space="0" w:color="auto"/>
              <w:right w:val="single" w:sz="4" w:space="0" w:color="auto"/>
            </w:tcBorders>
            <w:shd w:val="clear" w:color="000000" w:fill="FFFFFF"/>
            <w:vAlign w:val="center"/>
            <w:hideMark/>
          </w:tcPr>
          <w:p w14:paraId="61AE5AD2"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8DF081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1F46A7D0"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74A08C6F"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70BA3E8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60D8D60"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30F5840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60.5.02.00830</w:t>
            </w:r>
          </w:p>
        </w:tc>
        <w:tc>
          <w:tcPr>
            <w:tcW w:w="567" w:type="dxa"/>
            <w:tcBorders>
              <w:top w:val="nil"/>
              <w:left w:val="nil"/>
              <w:bottom w:val="single" w:sz="4" w:space="0" w:color="auto"/>
              <w:right w:val="single" w:sz="4" w:space="0" w:color="auto"/>
            </w:tcBorders>
            <w:shd w:val="clear" w:color="000000" w:fill="FFFFFF"/>
            <w:vAlign w:val="center"/>
            <w:hideMark/>
          </w:tcPr>
          <w:p w14:paraId="55D6C67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B8815A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1EB456E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776B99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52028B1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3FE949E" w14:textId="77777777"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"Организация и проведение мероприятий по профилактике факторов риска основных хронических неинфекционных заболеваний у населения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489852BB"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60.5.03.00000</w:t>
            </w:r>
          </w:p>
        </w:tc>
        <w:tc>
          <w:tcPr>
            <w:tcW w:w="567" w:type="dxa"/>
            <w:tcBorders>
              <w:top w:val="nil"/>
              <w:left w:val="nil"/>
              <w:bottom w:val="single" w:sz="4" w:space="0" w:color="auto"/>
              <w:right w:val="single" w:sz="4" w:space="0" w:color="auto"/>
            </w:tcBorders>
            <w:shd w:val="clear" w:color="000000" w:fill="FFFFFF"/>
            <w:vAlign w:val="center"/>
            <w:hideMark/>
          </w:tcPr>
          <w:p w14:paraId="16AAA7E7"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BF805D6"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6504B011"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7FE36765"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50293DF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6A000CC"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Организация и проведение мероприятий по профилактике факторов риска основных хронических неинфекционных заболеваний у населения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34B7877"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60.5.03.00840</w:t>
            </w:r>
          </w:p>
        </w:tc>
        <w:tc>
          <w:tcPr>
            <w:tcW w:w="567" w:type="dxa"/>
            <w:tcBorders>
              <w:top w:val="nil"/>
              <w:left w:val="nil"/>
              <w:bottom w:val="single" w:sz="4" w:space="0" w:color="auto"/>
              <w:right w:val="single" w:sz="4" w:space="0" w:color="auto"/>
            </w:tcBorders>
            <w:shd w:val="clear" w:color="000000" w:fill="FFFFFF"/>
            <w:vAlign w:val="center"/>
            <w:hideMark/>
          </w:tcPr>
          <w:p w14:paraId="0159255B"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3FAC96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570D9834"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3F94F28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06C9FF1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93B48E1"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5267CE4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60.5.03.00840</w:t>
            </w:r>
          </w:p>
        </w:tc>
        <w:tc>
          <w:tcPr>
            <w:tcW w:w="567" w:type="dxa"/>
            <w:tcBorders>
              <w:top w:val="nil"/>
              <w:left w:val="nil"/>
              <w:bottom w:val="single" w:sz="4" w:space="0" w:color="auto"/>
              <w:right w:val="single" w:sz="4" w:space="0" w:color="auto"/>
            </w:tcBorders>
            <w:shd w:val="clear" w:color="000000" w:fill="FFFFFF"/>
            <w:vAlign w:val="center"/>
            <w:hideMark/>
          </w:tcPr>
          <w:p w14:paraId="736090B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5A9DAFE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14:paraId="6E71F38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24986E3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1FDD2A0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E4BE289" w14:textId="77777777"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"Разработка документов территориального планирования"</w:t>
            </w:r>
          </w:p>
        </w:tc>
        <w:tc>
          <w:tcPr>
            <w:tcW w:w="1181" w:type="dxa"/>
            <w:tcBorders>
              <w:top w:val="nil"/>
              <w:left w:val="nil"/>
              <w:bottom w:val="single" w:sz="4" w:space="0" w:color="auto"/>
              <w:right w:val="single" w:sz="4" w:space="0" w:color="auto"/>
            </w:tcBorders>
            <w:shd w:val="clear" w:color="000000" w:fill="FFFFFF"/>
            <w:vAlign w:val="center"/>
            <w:hideMark/>
          </w:tcPr>
          <w:p w14:paraId="103E58B2"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60.6.00.00000</w:t>
            </w:r>
          </w:p>
        </w:tc>
        <w:tc>
          <w:tcPr>
            <w:tcW w:w="567" w:type="dxa"/>
            <w:tcBorders>
              <w:top w:val="nil"/>
              <w:left w:val="nil"/>
              <w:bottom w:val="single" w:sz="4" w:space="0" w:color="auto"/>
              <w:right w:val="single" w:sz="4" w:space="0" w:color="auto"/>
            </w:tcBorders>
            <w:shd w:val="clear" w:color="000000" w:fill="FFFFFF"/>
            <w:vAlign w:val="center"/>
            <w:hideMark/>
          </w:tcPr>
          <w:p w14:paraId="42DD5D9C"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15D054F"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28A18729"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7CAF31B"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523B9AF7"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2A21282" w14:textId="77777777"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lastRenderedPageBreak/>
              <w:t>Основное мероприятие "Мероприятия по разработке документов территориального планирования"</w:t>
            </w:r>
          </w:p>
        </w:tc>
        <w:tc>
          <w:tcPr>
            <w:tcW w:w="1181" w:type="dxa"/>
            <w:tcBorders>
              <w:top w:val="nil"/>
              <w:left w:val="nil"/>
              <w:bottom w:val="single" w:sz="4" w:space="0" w:color="auto"/>
              <w:right w:val="single" w:sz="4" w:space="0" w:color="auto"/>
            </w:tcBorders>
            <w:shd w:val="clear" w:color="000000" w:fill="FFFFFF"/>
            <w:vAlign w:val="center"/>
            <w:hideMark/>
          </w:tcPr>
          <w:p w14:paraId="1EACAF0A"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60.6.01.00000</w:t>
            </w:r>
          </w:p>
        </w:tc>
        <w:tc>
          <w:tcPr>
            <w:tcW w:w="567" w:type="dxa"/>
            <w:tcBorders>
              <w:top w:val="nil"/>
              <w:left w:val="nil"/>
              <w:bottom w:val="single" w:sz="4" w:space="0" w:color="auto"/>
              <w:right w:val="single" w:sz="4" w:space="0" w:color="auto"/>
            </w:tcBorders>
            <w:shd w:val="clear" w:color="000000" w:fill="FFFFFF"/>
            <w:vAlign w:val="center"/>
            <w:hideMark/>
          </w:tcPr>
          <w:p w14:paraId="61C3D3BF"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09F3150"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66338541"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618BFB7B"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5BA9D606"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3B4C42E" w14:textId="77777777"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Мероприятия по разработке документов территориального планирования</w:t>
            </w:r>
          </w:p>
        </w:tc>
        <w:tc>
          <w:tcPr>
            <w:tcW w:w="1181" w:type="dxa"/>
            <w:tcBorders>
              <w:top w:val="nil"/>
              <w:left w:val="nil"/>
              <w:bottom w:val="single" w:sz="4" w:space="0" w:color="auto"/>
              <w:right w:val="single" w:sz="4" w:space="0" w:color="auto"/>
            </w:tcBorders>
            <w:shd w:val="clear" w:color="000000" w:fill="FFFFFF"/>
            <w:vAlign w:val="center"/>
            <w:hideMark/>
          </w:tcPr>
          <w:p w14:paraId="58D6F95E"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60.6.01.20040</w:t>
            </w:r>
          </w:p>
        </w:tc>
        <w:tc>
          <w:tcPr>
            <w:tcW w:w="567" w:type="dxa"/>
            <w:tcBorders>
              <w:top w:val="nil"/>
              <w:left w:val="nil"/>
              <w:bottom w:val="single" w:sz="4" w:space="0" w:color="auto"/>
              <w:right w:val="single" w:sz="4" w:space="0" w:color="auto"/>
            </w:tcBorders>
            <w:shd w:val="clear" w:color="000000" w:fill="FFFFFF"/>
            <w:vAlign w:val="center"/>
            <w:hideMark/>
          </w:tcPr>
          <w:p w14:paraId="4A297120"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2E5BAA2"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3235A2CF"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4EB39D64"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3C3654C0"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D849613"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027E0DF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60.6.01.20040</w:t>
            </w:r>
          </w:p>
        </w:tc>
        <w:tc>
          <w:tcPr>
            <w:tcW w:w="567" w:type="dxa"/>
            <w:tcBorders>
              <w:top w:val="nil"/>
              <w:left w:val="nil"/>
              <w:bottom w:val="single" w:sz="4" w:space="0" w:color="auto"/>
              <w:right w:val="single" w:sz="4" w:space="0" w:color="auto"/>
            </w:tcBorders>
            <w:shd w:val="clear" w:color="000000" w:fill="FFFFFF"/>
            <w:vAlign w:val="center"/>
            <w:hideMark/>
          </w:tcPr>
          <w:p w14:paraId="38EAF6B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9072AC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1301583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35A2A8E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41AFCC7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B5E1163" w14:textId="77777777"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"Поддержка местных инициатив в Завитинском муниципальном округе"</w:t>
            </w:r>
          </w:p>
        </w:tc>
        <w:tc>
          <w:tcPr>
            <w:tcW w:w="1181" w:type="dxa"/>
            <w:tcBorders>
              <w:top w:val="nil"/>
              <w:left w:val="nil"/>
              <w:bottom w:val="single" w:sz="4" w:space="0" w:color="auto"/>
              <w:right w:val="single" w:sz="4" w:space="0" w:color="auto"/>
            </w:tcBorders>
            <w:shd w:val="clear" w:color="000000" w:fill="FFFFFF"/>
            <w:vAlign w:val="center"/>
            <w:hideMark/>
          </w:tcPr>
          <w:p w14:paraId="32CDA8F4"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60.7.00.00000</w:t>
            </w:r>
          </w:p>
        </w:tc>
        <w:tc>
          <w:tcPr>
            <w:tcW w:w="567" w:type="dxa"/>
            <w:tcBorders>
              <w:top w:val="nil"/>
              <w:left w:val="nil"/>
              <w:bottom w:val="single" w:sz="4" w:space="0" w:color="auto"/>
              <w:right w:val="single" w:sz="4" w:space="0" w:color="auto"/>
            </w:tcBorders>
            <w:shd w:val="clear" w:color="000000" w:fill="FFFFFF"/>
            <w:vAlign w:val="center"/>
            <w:hideMark/>
          </w:tcPr>
          <w:p w14:paraId="16D77601"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2D6C446"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21 227,1</w:t>
            </w:r>
          </w:p>
        </w:tc>
        <w:tc>
          <w:tcPr>
            <w:tcW w:w="1134" w:type="dxa"/>
            <w:tcBorders>
              <w:top w:val="nil"/>
              <w:left w:val="nil"/>
              <w:bottom w:val="single" w:sz="4" w:space="0" w:color="auto"/>
              <w:right w:val="single" w:sz="4" w:space="0" w:color="auto"/>
            </w:tcBorders>
            <w:shd w:val="clear" w:color="000000" w:fill="FFFFFF"/>
            <w:vAlign w:val="center"/>
            <w:hideMark/>
          </w:tcPr>
          <w:p w14:paraId="6434AF4F"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18 433,6</w:t>
            </w:r>
          </w:p>
        </w:tc>
        <w:tc>
          <w:tcPr>
            <w:tcW w:w="1076" w:type="dxa"/>
            <w:tcBorders>
              <w:top w:val="nil"/>
              <w:left w:val="nil"/>
              <w:bottom w:val="single" w:sz="4" w:space="0" w:color="auto"/>
              <w:right w:val="single" w:sz="4" w:space="0" w:color="auto"/>
            </w:tcBorders>
            <w:shd w:val="clear" w:color="000000" w:fill="FFFFFF"/>
            <w:vAlign w:val="center"/>
            <w:hideMark/>
          </w:tcPr>
          <w:p w14:paraId="54364988"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86,8</w:t>
            </w:r>
          </w:p>
        </w:tc>
      </w:tr>
      <w:tr w:rsidR="00AB2BF7" w:rsidRPr="00AB2BF7" w14:paraId="57B651D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0438D7B" w14:textId="77777777"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"Реализация проектов развития, основанных на местных инициативах"</w:t>
            </w:r>
          </w:p>
        </w:tc>
        <w:tc>
          <w:tcPr>
            <w:tcW w:w="1181" w:type="dxa"/>
            <w:tcBorders>
              <w:top w:val="nil"/>
              <w:left w:val="nil"/>
              <w:bottom w:val="single" w:sz="4" w:space="0" w:color="auto"/>
              <w:right w:val="single" w:sz="4" w:space="0" w:color="auto"/>
            </w:tcBorders>
            <w:shd w:val="clear" w:color="000000" w:fill="FFFFFF"/>
            <w:vAlign w:val="center"/>
            <w:hideMark/>
          </w:tcPr>
          <w:p w14:paraId="0A976D85"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60.7.01.00000</w:t>
            </w:r>
          </w:p>
        </w:tc>
        <w:tc>
          <w:tcPr>
            <w:tcW w:w="567" w:type="dxa"/>
            <w:tcBorders>
              <w:top w:val="nil"/>
              <w:left w:val="nil"/>
              <w:bottom w:val="single" w:sz="4" w:space="0" w:color="auto"/>
              <w:right w:val="single" w:sz="4" w:space="0" w:color="auto"/>
            </w:tcBorders>
            <w:shd w:val="clear" w:color="000000" w:fill="FFFFFF"/>
            <w:vAlign w:val="center"/>
            <w:hideMark/>
          </w:tcPr>
          <w:p w14:paraId="6E5145E1"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EF2BC47"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21 227,1</w:t>
            </w:r>
          </w:p>
        </w:tc>
        <w:tc>
          <w:tcPr>
            <w:tcW w:w="1134" w:type="dxa"/>
            <w:tcBorders>
              <w:top w:val="nil"/>
              <w:left w:val="nil"/>
              <w:bottom w:val="single" w:sz="4" w:space="0" w:color="auto"/>
              <w:right w:val="single" w:sz="4" w:space="0" w:color="auto"/>
            </w:tcBorders>
            <w:shd w:val="clear" w:color="000000" w:fill="FFFFFF"/>
            <w:vAlign w:val="center"/>
            <w:hideMark/>
          </w:tcPr>
          <w:p w14:paraId="012DCD3C"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18 433,6</w:t>
            </w:r>
          </w:p>
        </w:tc>
        <w:tc>
          <w:tcPr>
            <w:tcW w:w="1076" w:type="dxa"/>
            <w:tcBorders>
              <w:top w:val="nil"/>
              <w:left w:val="nil"/>
              <w:bottom w:val="single" w:sz="4" w:space="0" w:color="auto"/>
              <w:right w:val="single" w:sz="4" w:space="0" w:color="auto"/>
            </w:tcBorders>
            <w:shd w:val="clear" w:color="000000" w:fill="FFFFFF"/>
            <w:vAlign w:val="center"/>
            <w:hideMark/>
          </w:tcPr>
          <w:p w14:paraId="55271751"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86,8</w:t>
            </w:r>
          </w:p>
        </w:tc>
      </w:tr>
      <w:tr w:rsidR="00AB2BF7" w:rsidRPr="00AB2BF7" w14:paraId="3291776F"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86DD0F7"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Устройство парка отдыха у клуба с. Белый Яр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77F647E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0401</w:t>
            </w:r>
          </w:p>
        </w:tc>
        <w:tc>
          <w:tcPr>
            <w:tcW w:w="567" w:type="dxa"/>
            <w:tcBorders>
              <w:top w:val="nil"/>
              <w:left w:val="nil"/>
              <w:bottom w:val="single" w:sz="4" w:space="0" w:color="auto"/>
              <w:right w:val="single" w:sz="4" w:space="0" w:color="auto"/>
            </w:tcBorders>
            <w:shd w:val="clear" w:color="000000" w:fill="FFFFFF"/>
            <w:vAlign w:val="center"/>
            <w:hideMark/>
          </w:tcPr>
          <w:p w14:paraId="3E306CC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62C94F9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2 055,8</w:t>
            </w:r>
          </w:p>
        </w:tc>
        <w:tc>
          <w:tcPr>
            <w:tcW w:w="1134" w:type="dxa"/>
            <w:tcBorders>
              <w:top w:val="nil"/>
              <w:left w:val="nil"/>
              <w:bottom w:val="single" w:sz="4" w:space="0" w:color="auto"/>
              <w:right w:val="single" w:sz="4" w:space="0" w:color="auto"/>
            </w:tcBorders>
            <w:shd w:val="clear" w:color="000000" w:fill="FFFFFF"/>
            <w:vAlign w:val="center"/>
            <w:hideMark/>
          </w:tcPr>
          <w:p w14:paraId="5FFEB95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1 650,5</w:t>
            </w:r>
          </w:p>
        </w:tc>
        <w:tc>
          <w:tcPr>
            <w:tcW w:w="1076" w:type="dxa"/>
            <w:tcBorders>
              <w:top w:val="nil"/>
              <w:left w:val="nil"/>
              <w:bottom w:val="single" w:sz="4" w:space="0" w:color="auto"/>
              <w:right w:val="single" w:sz="4" w:space="0" w:color="auto"/>
            </w:tcBorders>
            <w:shd w:val="clear" w:color="000000" w:fill="FFFFFF"/>
            <w:vAlign w:val="center"/>
            <w:hideMark/>
          </w:tcPr>
          <w:p w14:paraId="4A18C02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80,3</w:t>
            </w:r>
          </w:p>
        </w:tc>
      </w:tr>
      <w:tr w:rsidR="00AB2BF7" w:rsidRPr="00AB2BF7" w14:paraId="669BE66D"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119FA52F" w14:textId="77777777" w:rsidR="00AB2BF7" w:rsidRPr="00AB2BF7" w:rsidRDefault="00AB2BF7" w:rsidP="00AB2BF7">
            <w:pPr>
              <w:spacing w:after="0" w:line="240" w:lineRule="auto"/>
              <w:jc w:val="both"/>
              <w:outlineLvl w:val="6"/>
              <w:rPr>
                <w:rFonts w:ascii="Times New Roman" w:eastAsia="Times New Roman" w:hAnsi="Times New Roman" w:cs="Times New Roman"/>
                <w:color w:val="000000"/>
                <w:sz w:val="16"/>
                <w:szCs w:val="16"/>
                <w:lang w:eastAsia="ru-RU"/>
              </w:rPr>
            </w:pPr>
            <w:r w:rsidRPr="00AB2BF7">
              <w:rPr>
                <w:rFonts w:ascii="Times New Roman" w:eastAsia="Times New Roman" w:hAnsi="Times New Roman" w:cs="Times New Roman"/>
                <w:color w:val="000000"/>
                <w:sz w:val="16"/>
                <w:szCs w:val="16"/>
                <w:lang w:eastAsia="ru-RU"/>
              </w:rPr>
              <w:t xml:space="preserve">Устройство «Аллеи Памяти» в с. </w:t>
            </w:r>
            <w:proofErr w:type="spellStart"/>
            <w:proofErr w:type="gramStart"/>
            <w:r w:rsidRPr="00AB2BF7">
              <w:rPr>
                <w:rFonts w:ascii="Times New Roman" w:eastAsia="Times New Roman" w:hAnsi="Times New Roman" w:cs="Times New Roman"/>
                <w:color w:val="000000"/>
                <w:sz w:val="16"/>
                <w:szCs w:val="16"/>
                <w:lang w:eastAsia="ru-RU"/>
              </w:rPr>
              <w:t>Преображеновка</w:t>
            </w:r>
            <w:proofErr w:type="spellEnd"/>
            <w:r w:rsidRPr="00AB2BF7">
              <w:rPr>
                <w:rFonts w:ascii="Times New Roman" w:eastAsia="Times New Roman" w:hAnsi="Times New Roman" w:cs="Times New Roman"/>
                <w:color w:val="000000"/>
                <w:sz w:val="16"/>
                <w:szCs w:val="16"/>
                <w:lang w:eastAsia="ru-RU"/>
              </w:rPr>
              <w:t xml:space="preserve">  Завитинского</w:t>
            </w:r>
            <w:proofErr w:type="gramEnd"/>
            <w:r w:rsidRPr="00AB2BF7">
              <w:rPr>
                <w:rFonts w:ascii="Times New Roman" w:eastAsia="Times New Roman" w:hAnsi="Times New Roman" w:cs="Times New Roman"/>
                <w:color w:val="000000"/>
                <w:sz w:val="16"/>
                <w:szCs w:val="16"/>
                <w:lang w:eastAsia="ru-RU"/>
              </w:rPr>
              <w:t xml:space="preserve">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3490B6F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0403</w:t>
            </w:r>
          </w:p>
        </w:tc>
        <w:tc>
          <w:tcPr>
            <w:tcW w:w="567" w:type="dxa"/>
            <w:tcBorders>
              <w:top w:val="nil"/>
              <w:left w:val="nil"/>
              <w:bottom w:val="single" w:sz="4" w:space="0" w:color="auto"/>
              <w:right w:val="single" w:sz="4" w:space="0" w:color="auto"/>
            </w:tcBorders>
            <w:shd w:val="clear" w:color="000000" w:fill="FFFFFF"/>
            <w:vAlign w:val="center"/>
            <w:hideMark/>
          </w:tcPr>
          <w:p w14:paraId="2EC8191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D776EC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1 636,7</w:t>
            </w:r>
          </w:p>
        </w:tc>
        <w:tc>
          <w:tcPr>
            <w:tcW w:w="1134" w:type="dxa"/>
            <w:tcBorders>
              <w:top w:val="nil"/>
              <w:left w:val="nil"/>
              <w:bottom w:val="single" w:sz="4" w:space="0" w:color="auto"/>
              <w:right w:val="single" w:sz="4" w:space="0" w:color="auto"/>
            </w:tcBorders>
            <w:shd w:val="clear" w:color="000000" w:fill="FFFFFF"/>
            <w:vAlign w:val="center"/>
            <w:hideMark/>
          </w:tcPr>
          <w:p w14:paraId="79E0D56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1 636,7</w:t>
            </w:r>
          </w:p>
        </w:tc>
        <w:tc>
          <w:tcPr>
            <w:tcW w:w="1076" w:type="dxa"/>
            <w:tcBorders>
              <w:top w:val="nil"/>
              <w:left w:val="nil"/>
              <w:bottom w:val="single" w:sz="4" w:space="0" w:color="auto"/>
              <w:right w:val="single" w:sz="4" w:space="0" w:color="auto"/>
            </w:tcBorders>
            <w:shd w:val="clear" w:color="000000" w:fill="FFFFFF"/>
            <w:vAlign w:val="center"/>
            <w:hideMark/>
          </w:tcPr>
          <w:p w14:paraId="4168A55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34F9E64E"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05E3CC0D" w14:textId="77777777" w:rsidR="00AB2BF7" w:rsidRPr="00AB2BF7" w:rsidRDefault="00AB2BF7" w:rsidP="00AB2BF7">
            <w:pPr>
              <w:spacing w:after="0" w:line="240" w:lineRule="auto"/>
              <w:jc w:val="both"/>
              <w:outlineLvl w:val="6"/>
              <w:rPr>
                <w:rFonts w:ascii="Times New Roman" w:eastAsia="Times New Roman" w:hAnsi="Times New Roman" w:cs="Times New Roman"/>
                <w:color w:val="000000"/>
                <w:sz w:val="16"/>
                <w:szCs w:val="16"/>
                <w:lang w:eastAsia="ru-RU"/>
              </w:rPr>
            </w:pPr>
            <w:r w:rsidRPr="00AB2BF7">
              <w:rPr>
                <w:rFonts w:ascii="Times New Roman" w:eastAsia="Times New Roman" w:hAnsi="Times New Roman" w:cs="Times New Roman"/>
                <w:color w:val="000000"/>
                <w:sz w:val="16"/>
                <w:szCs w:val="16"/>
                <w:lang w:eastAsia="ru-RU"/>
              </w:rPr>
              <w:t xml:space="preserve">Благоустройство стадиона в с. </w:t>
            </w:r>
            <w:proofErr w:type="spellStart"/>
            <w:proofErr w:type="gramStart"/>
            <w:r w:rsidRPr="00AB2BF7">
              <w:rPr>
                <w:rFonts w:ascii="Times New Roman" w:eastAsia="Times New Roman" w:hAnsi="Times New Roman" w:cs="Times New Roman"/>
                <w:color w:val="000000"/>
                <w:sz w:val="16"/>
                <w:szCs w:val="16"/>
                <w:lang w:eastAsia="ru-RU"/>
              </w:rPr>
              <w:t>Иннокентьевка</w:t>
            </w:r>
            <w:proofErr w:type="spellEnd"/>
            <w:r w:rsidRPr="00AB2BF7">
              <w:rPr>
                <w:rFonts w:ascii="Times New Roman" w:eastAsia="Times New Roman" w:hAnsi="Times New Roman" w:cs="Times New Roman"/>
                <w:color w:val="000000"/>
                <w:sz w:val="16"/>
                <w:szCs w:val="16"/>
                <w:lang w:eastAsia="ru-RU"/>
              </w:rPr>
              <w:t xml:space="preserve">  Завитинского</w:t>
            </w:r>
            <w:proofErr w:type="gramEnd"/>
            <w:r w:rsidRPr="00AB2BF7">
              <w:rPr>
                <w:rFonts w:ascii="Times New Roman" w:eastAsia="Times New Roman" w:hAnsi="Times New Roman" w:cs="Times New Roman"/>
                <w:color w:val="000000"/>
                <w:sz w:val="16"/>
                <w:szCs w:val="16"/>
                <w:lang w:eastAsia="ru-RU"/>
              </w:rPr>
              <w:t xml:space="preserve">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F17CA2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0404</w:t>
            </w:r>
          </w:p>
        </w:tc>
        <w:tc>
          <w:tcPr>
            <w:tcW w:w="567" w:type="dxa"/>
            <w:tcBorders>
              <w:top w:val="nil"/>
              <w:left w:val="nil"/>
              <w:bottom w:val="single" w:sz="4" w:space="0" w:color="auto"/>
              <w:right w:val="single" w:sz="4" w:space="0" w:color="auto"/>
            </w:tcBorders>
            <w:shd w:val="clear" w:color="000000" w:fill="FFFFFF"/>
            <w:vAlign w:val="center"/>
            <w:hideMark/>
          </w:tcPr>
          <w:p w14:paraId="1EB2A27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610865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2 392,3</w:t>
            </w:r>
          </w:p>
        </w:tc>
        <w:tc>
          <w:tcPr>
            <w:tcW w:w="1134" w:type="dxa"/>
            <w:tcBorders>
              <w:top w:val="nil"/>
              <w:left w:val="nil"/>
              <w:bottom w:val="single" w:sz="4" w:space="0" w:color="auto"/>
              <w:right w:val="single" w:sz="4" w:space="0" w:color="auto"/>
            </w:tcBorders>
            <w:shd w:val="clear" w:color="000000" w:fill="FFFFFF"/>
            <w:vAlign w:val="center"/>
            <w:hideMark/>
          </w:tcPr>
          <w:p w14:paraId="02FE141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2 012,3</w:t>
            </w:r>
          </w:p>
        </w:tc>
        <w:tc>
          <w:tcPr>
            <w:tcW w:w="1076" w:type="dxa"/>
            <w:tcBorders>
              <w:top w:val="nil"/>
              <w:left w:val="nil"/>
              <w:bottom w:val="single" w:sz="4" w:space="0" w:color="auto"/>
              <w:right w:val="single" w:sz="4" w:space="0" w:color="auto"/>
            </w:tcBorders>
            <w:shd w:val="clear" w:color="000000" w:fill="FFFFFF"/>
            <w:vAlign w:val="center"/>
            <w:hideMark/>
          </w:tcPr>
          <w:p w14:paraId="68558C7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84,1</w:t>
            </w:r>
          </w:p>
        </w:tc>
      </w:tr>
      <w:tr w:rsidR="00AB2BF7" w:rsidRPr="00AB2BF7" w14:paraId="4B4508E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72051699" w14:textId="77777777" w:rsidR="00AB2BF7" w:rsidRPr="00AB2BF7" w:rsidRDefault="00AB2BF7" w:rsidP="00AB2BF7">
            <w:pPr>
              <w:spacing w:after="0" w:line="240" w:lineRule="auto"/>
              <w:jc w:val="both"/>
              <w:outlineLvl w:val="6"/>
              <w:rPr>
                <w:rFonts w:ascii="Times New Roman" w:eastAsia="Times New Roman" w:hAnsi="Times New Roman" w:cs="Times New Roman"/>
                <w:color w:val="000000"/>
                <w:sz w:val="16"/>
                <w:szCs w:val="16"/>
                <w:lang w:eastAsia="ru-RU"/>
              </w:rPr>
            </w:pPr>
            <w:r w:rsidRPr="00AB2BF7">
              <w:rPr>
                <w:rFonts w:ascii="Times New Roman" w:eastAsia="Times New Roman" w:hAnsi="Times New Roman" w:cs="Times New Roman"/>
                <w:color w:val="000000"/>
                <w:sz w:val="16"/>
                <w:szCs w:val="16"/>
                <w:lang w:eastAsia="ru-RU"/>
              </w:rPr>
              <w:t xml:space="preserve">Благоустройство игровой спортивной площадки (устройство резинового покрытия) в с. </w:t>
            </w:r>
            <w:proofErr w:type="spellStart"/>
            <w:r w:rsidRPr="00AB2BF7">
              <w:rPr>
                <w:rFonts w:ascii="Times New Roman" w:eastAsia="Times New Roman" w:hAnsi="Times New Roman" w:cs="Times New Roman"/>
                <w:color w:val="000000"/>
                <w:sz w:val="16"/>
                <w:szCs w:val="16"/>
                <w:lang w:eastAsia="ru-RU"/>
              </w:rPr>
              <w:t>Демьяновка</w:t>
            </w:r>
            <w:proofErr w:type="spellEnd"/>
            <w:r w:rsidRPr="00AB2BF7">
              <w:rPr>
                <w:rFonts w:ascii="Times New Roman" w:eastAsia="Times New Roman" w:hAnsi="Times New Roman" w:cs="Times New Roman"/>
                <w:color w:val="000000"/>
                <w:sz w:val="16"/>
                <w:szCs w:val="16"/>
                <w:lang w:eastAsia="ru-RU"/>
              </w:rPr>
              <w:t xml:space="preserve">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4840EAB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0405</w:t>
            </w:r>
          </w:p>
        </w:tc>
        <w:tc>
          <w:tcPr>
            <w:tcW w:w="567" w:type="dxa"/>
            <w:tcBorders>
              <w:top w:val="nil"/>
              <w:left w:val="nil"/>
              <w:bottom w:val="single" w:sz="4" w:space="0" w:color="auto"/>
              <w:right w:val="single" w:sz="4" w:space="0" w:color="auto"/>
            </w:tcBorders>
            <w:shd w:val="clear" w:color="000000" w:fill="FFFFFF"/>
            <w:vAlign w:val="center"/>
            <w:hideMark/>
          </w:tcPr>
          <w:p w14:paraId="7D7A119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F01281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1 530,9</w:t>
            </w:r>
          </w:p>
        </w:tc>
        <w:tc>
          <w:tcPr>
            <w:tcW w:w="1134" w:type="dxa"/>
            <w:tcBorders>
              <w:top w:val="nil"/>
              <w:left w:val="nil"/>
              <w:bottom w:val="single" w:sz="4" w:space="0" w:color="auto"/>
              <w:right w:val="single" w:sz="4" w:space="0" w:color="auto"/>
            </w:tcBorders>
            <w:shd w:val="clear" w:color="000000" w:fill="FFFFFF"/>
            <w:vAlign w:val="center"/>
            <w:hideMark/>
          </w:tcPr>
          <w:p w14:paraId="7A6BE59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1 530,9</w:t>
            </w:r>
          </w:p>
        </w:tc>
        <w:tc>
          <w:tcPr>
            <w:tcW w:w="1076" w:type="dxa"/>
            <w:tcBorders>
              <w:top w:val="nil"/>
              <w:left w:val="nil"/>
              <w:bottom w:val="single" w:sz="4" w:space="0" w:color="auto"/>
              <w:right w:val="single" w:sz="4" w:space="0" w:color="auto"/>
            </w:tcBorders>
            <w:shd w:val="clear" w:color="000000" w:fill="FFFFFF"/>
            <w:vAlign w:val="center"/>
            <w:hideMark/>
          </w:tcPr>
          <w:p w14:paraId="185335D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640292FE"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3273DF5C" w14:textId="77777777" w:rsidR="00AB2BF7" w:rsidRPr="00AB2BF7" w:rsidRDefault="00AB2BF7" w:rsidP="00AB2BF7">
            <w:pPr>
              <w:spacing w:after="0" w:line="240" w:lineRule="auto"/>
              <w:jc w:val="both"/>
              <w:outlineLvl w:val="6"/>
              <w:rPr>
                <w:rFonts w:ascii="Times New Roman" w:eastAsia="Times New Roman" w:hAnsi="Times New Roman" w:cs="Times New Roman"/>
                <w:color w:val="000000"/>
                <w:sz w:val="16"/>
                <w:szCs w:val="16"/>
                <w:lang w:eastAsia="ru-RU"/>
              </w:rPr>
            </w:pPr>
            <w:r w:rsidRPr="00AB2BF7">
              <w:rPr>
                <w:rFonts w:ascii="Times New Roman" w:eastAsia="Times New Roman" w:hAnsi="Times New Roman" w:cs="Times New Roman"/>
                <w:color w:val="000000"/>
                <w:sz w:val="16"/>
                <w:szCs w:val="16"/>
                <w:lang w:eastAsia="ru-RU"/>
              </w:rPr>
              <w:t xml:space="preserve">Благоустройство спортивно-игровой площадки с. </w:t>
            </w:r>
            <w:proofErr w:type="spellStart"/>
            <w:r w:rsidRPr="00AB2BF7">
              <w:rPr>
                <w:rFonts w:ascii="Times New Roman" w:eastAsia="Times New Roman" w:hAnsi="Times New Roman" w:cs="Times New Roman"/>
                <w:color w:val="000000"/>
                <w:sz w:val="16"/>
                <w:szCs w:val="16"/>
                <w:lang w:eastAsia="ru-RU"/>
              </w:rPr>
              <w:t>Албазинка</w:t>
            </w:r>
            <w:proofErr w:type="spellEnd"/>
            <w:r w:rsidRPr="00AB2BF7">
              <w:rPr>
                <w:rFonts w:ascii="Times New Roman" w:eastAsia="Times New Roman" w:hAnsi="Times New Roman" w:cs="Times New Roman"/>
                <w:color w:val="000000"/>
                <w:sz w:val="16"/>
                <w:szCs w:val="16"/>
                <w:lang w:eastAsia="ru-RU"/>
              </w:rPr>
              <w:t xml:space="preserve">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224CAAE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0408</w:t>
            </w:r>
          </w:p>
        </w:tc>
        <w:tc>
          <w:tcPr>
            <w:tcW w:w="567" w:type="dxa"/>
            <w:tcBorders>
              <w:top w:val="nil"/>
              <w:left w:val="nil"/>
              <w:bottom w:val="single" w:sz="4" w:space="0" w:color="auto"/>
              <w:right w:val="single" w:sz="4" w:space="0" w:color="auto"/>
            </w:tcBorders>
            <w:shd w:val="clear" w:color="000000" w:fill="FFFFFF"/>
            <w:vAlign w:val="center"/>
            <w:hideMark/>
          </w:tcPr>
          <w:p w14:paraId="724561F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6ACD33B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1 839,0</w:t>
            </w:r>
          </w:p>
        </w:tc>
        <w:tc>
          <w:tcPr>
            <w:tcW w:w="1134" w:type="dxa"/>
            <w:tcBorders>
              <w:top w:val="nil"/>
              <w:left w:val="nil"/>
              <w:bottom w:val="single" w:sz="4" w:space="0" w:color="auto"/>
              <w:right w:val="single" w:sz="4" w:space="0" w:color="auto"/>
            </w:tcBorders>
            <w:shd w:val="clear" w:color="000000" w:fill="FFFFFF"/>
            <w:vAlign w:val="center"/>
            <w:hideMark/>
          </w:tcPr>
          <w:p w14:paraId="5D453F8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1 839,0</w:t>
            </w:r>
          </w:p>
        </w:tc>
        <w:tc>
          <w:tcPr>
            <w:tcW w:w="1076" w:type="dxa"/>
            <w:tcBorders>
              <w:top w:val="nil"/>
              <w:left w:val="nil"/>
              <w:bottom w:val="single" w:sz="4" w:space="0" w:color="auto"/>
              <w:right w:val="single" w:sz="4" w:space="0" w:color="auto"/>
            </w:tcBorders>
            <w:shd w:val="clear" w:color="000000" w:fill="FFFFFF"/>
            <w:vAlign w:val="center"/>
            <w:hideMark/>
          </w:tcPr>
          <w:p w14:paraId="44A4093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510BF80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51CDF875" w14:textId="77777777" w:rsidR="00AB2BF7" w:rsidRPr="00AB2BF7" w:rsidRDefault="00AB2BF7" w:rsidP="00AB2BF7">
            <w:pPr>
              <w:spacing w:after="0" w:line="240" w:lineRule="auto"/>
              <w:jc w:val="both"/>
              <w:outlineLvl w:val="6"/>
              <w:rPr>
                <w:rFonts w:ascii="Times New Roman" w:eastAsia="Times New Roman" w:hAnsi="Times New Roman" w:cs="Times New Roman"/>
                <w:color w:val="000000"/>
                <w:sz w:val="16"/>
                <w:szCs w:val="16"/>
                <w:lang w:eastAsia="ru-RU"/>
              </w:rPr>
            </w:pPr>
            <w:r w:rsidRPr="00AB2BF7">
              <w:rPr>
                <w:rFonts w:ascii="Times New Roman" w:eastAsia="Times New Roman" w:hAnsi="Times New Roman" w:cs="Times New Roman"/>
                <w:color w:val="000000"/>
                <w:sz w:val="16"/>
                <w:szCs w:val="16"/>
                <w:lang w:eastAsia="ru-RU"/>
              </w:rPr>
              <w:t xml:space="preserve">Ремонт памятника </w:t>
            </w:r>
            <w:proofErr w:type="spellStart"/>
            <w:r w:rsidRPr="00AB2BF7">
              <w:rPr>
                <w:rFonts w:ascii="Times New Roman" w:eastAsia="Times New Roman" w:hAnsi="Times New Roman" w:cs="Times New Roman"/>
                <w:color w:val="000000"/>
                <w:sz w:val="16"/>
                <w:szCs w:val="16"/>
                <w:lang w:eastAsia="ru-RU"/>
              </w:rPr>
              <w:t>с.Антоновка</w:t>
            </w:r>
            <w:proofErr w:type="spellEnd"/>
            <w:r w:rsidRPr="00AB2BF7">
              <w:rPr>
                <w:rFonts w:ascii="Times New Roman" w:eastAsia="Times New Roman" w:hAnsi="Times New Roman" w:cs="Times New Roman"/>
                <w:color w:val="000000"/>
                <w:sz w:val="16"/>
                <w:szCs w:val="16"/>
                <w:lang w:eastAsia="ru-RU"/>
              </w:rPr>
              <w:t xml:space="preserve">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65C186B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0409</w:t>
            </w:r>
          </w:p>
        </w:tc>
        <w:tc>
          <w:tcPr>
            <w:tcW w:w="567" w:type="dxa"/>
            <w:tcBorders>
              <w:top w:val="nil"/>
              <w:left w:val="nil"/>
              <w:bottom w:val="single" w:sz="4" w:space="0" w:color="auto"/>
              <w:right w:val="single" w:sz="4" w:space="0" w:color="auto"/>
            </w:tcBorders>
            <w:shd w:val="clear" w:color="000000" w:fill="FFFFFF"/>
            <w:vAlign w:val="center"/>
            <w:hideMark/>
          </w:tcPr>
          <w:p w14:paraId="4C599E4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51AD3E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1 731,4</w:t>
            </w:r>
          </w:p>
        </w:tc>
        <w:tc>
          <w:tcPr>
            <w:tcW w:w="1134" w:type="dxa"/>
            <w:tcBorders>
              <w:top w:val="nil"/>
              <w:left w:val="nil"/>
              <w:bottom w:val="single" w:sz="4" w:space="0" w:color="auto"/>
              <w:right w:val="single" w:sz="4" w:space="0" w:color="auto"/>
            </w:tcBorders>
            <w:shd w:val="clear" w:color="000000" w:fill="FFFFFF"/>
            <w:vAlign w:val="center"/>
            <w:hideMark/>
          </w:tcPr>
          <w:p w14:paraId="114110C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1 305,8</w:t>
            </w:r>
          </w:p>
        </w:tc>
        <w:tc>
          <w:tcPr>
            <w:tcW w:w="1076" w:type="dxa"/>
            <w:tcBorders>
              <w:top w:val="nil"/>
              <w:left w:val="nil"/>
              <w:bottom w:val="single" w:sz="4" w:space="0" w:color="auto"/>
              <w:right w:val="single" w:sz="4" w:space="0" w:color="auto"/>
            </w:tcBorders>
            <w:shd w:val="clear" w:color="000000" w:fill="FFFFFF"/>
            <w:vAlign w:val="center"/>
            <w:hideMark/>
          </w:tcPr>
          <w:p w14:paraId="082D686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75,4</w:t>
            </w:r>
          </w:p>
        </w:tc>
      </w:tr>
      <w:tr w:rsidR="00AB2BF7" w:rsidRPr="00AB2BF7" w14:paraId="31CA30B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53375453" w14:textId="77777777" w:rsidR="00AB2BF7" w:rsidRPr="00AB2BF7" w:rsidRDefault="00AB2BF7" w:rsidP="00AB2BF7">
            <w:pPr>
              <w:spacing w:after="0" w:line="240" w:lineRule="auto"/>
              <w:jc w:val="both"/>
              <w:outlineLvl w:val="6"/>
              <w:rPr>
                <w:rFonts w:ascii="Times New Roman" w:eastAsia="Times New Roman" w:hAnsi="Times New Roman" w:cs="Times New Roman"/>
                <w:color w:val="000000"/>
                <w:sz w:val="16"/>
                <w:szCs w:val="16"/>
                <w:lang w:eastAsia="ru-RU"/>
              </w:rPr>
            </w:pPr>
            <w:r w:rsidRPr="00AB2BF7">
              <w:rPr>
                <w:rFonts w:ascii="Times New Roman" w:eastAsia="Times New Roman" w:hAnsi="Times New Roman" w:cs="Times New Roman"/>
                <w:color w:val="000000"/>
                <w:sz w:val="16"/>
                <w:szCs w:val="16"/>
                <w:lang w:eastAsia="ru-RU"/>
              </w:rPr>
              <w:t xml:space="preserve">Благоустройство спортивно-игровой площадки в г. </w:t>
            </w:r>
            <w:proofErr w:type="gramStart"/>
            <w:r w:rsidRPr="00AB2BF7">
              <w:rPr>
                <w:rFonts w:ascii="Times New Roman" w:eastAsia="Times New Roman" w:hAnsi="Times New Roman" w:cs="Times New Roman"/>
                <w:color w:val="000000"/>
                <w:sz w:val="16"/>
                <w:szCs w:val="16"/>
                <w:lang w:eastAsia="ru-RU"/>
              </w:rPr>
              <w:t>Завитинск  Завитинского</w:t>
            </w:r>
            <w:proofErr w:type="gramEnd"/>
            <w:r w:rsidRPr="00AB2BF7">
              <w:rPr>
                <w:rFonts w:ascii="Times New Roman" w:eastAsia="Times New Roman" w:hAnsi="Times New Roman" w:cs="Times New Roman"/>
                <w:color w:val="000000"/>
                <w:sz w:val="16"/>
                <w:szCs w:val="16"/>
                <w:lang w:eastAsia="ru-RU"/>
              </w:rPr>
              <w:t xml:space="preserve"> муниципального округа по ул. Дзержинского</w:t>
            </w:r>
          </w:p>
        </w:tc>
        <w:tc>
          <w:tcPr>
            <w:tcW w:w="1181" w:type="dxa"/>
            <w:tcBorders>
              <w:top w:val="nil"/>
              <w:left w:val="nil"/>
              <w:bottom w:val="single" w:sz="4" w:space="0" w:color="auto"/>
              <w:right w:val="single" w:sz="4" w:space="0" w:color="auto"/>
            </w:tcBorders>
            <w:shd w:val="clear" w:color="000000" w:fill="FFFFFF"/>
            <w:vAlign w:val="center"/>
            <w:hideMark/>
          </w:tcPr>
          <w:p w14:paraId="0CAAD2F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0411</w:t>
            </w:r>
          </w:p>
        </w:tc>
        <w:tc>
          <w:tcPr>
            <w:tcW w:w="567" w:type="dxa"/>
            <w:tcBorders>
              <w:top w:val="nil"/>
              <w:left w:val="nil"/>
              <w:bottom w:val="single" w:sz="4" w:space="0" w:color="auto"/>
              <w:right w:val="single" w:sz="4" w:space="0" w:color="auto"/>
            </w:tcBorders>
            <w:shd w:val="clear" w:color="000000" w:fill="FFFFFF"/>
            <w:vAlign w:val="center"/>
            <w:hideMark/>
          </w:tcPr>
          <w:p w14:paraId="106B126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76AE1C1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2 029,9</w:t>
            </w:r>
          </w:p>
        </w:tc>
        <w:tc>
          <w:tcPr>
            <w:tcW w:w="1134" w:type="dxa"/>
            <w:tcBorders>
              <w:top w:val="nil"/>
              <w:left w:val="nil"/>
              <w:bottom w:val="single" w:sz="4" w:space="0" w:color="auto"/>
              <w:right w:val="single" w:sz="4" w:space="0" w:color="auto"/>
            </w:tcBorders>
            <w:shd w:val="clear" w:color="000000" w:fill="FFFFFF"/>
            <w:vAlign w:val="center"/>
            <w:hideMark/>
          </w:tcPr>
          <w:p w14:paraId="10785EF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2 029,9</w:t>
            </w:r>
          </w:p>
        </w:tc>
        <w:tc>
          <w:tcPr>
            <w:tcW w:w="1076" w:type="dxa"/>
            <w:tcBorders>
              <w:top w:val="nil"/>
              <w:left w:val="nil"/>
              <w:bottom w:val="single" w:sz="4" w:space="0" w:color="auto"/>
              <w:right w:val="single" w:sz="4" w:space="0" w:color="auto"/>
            </w:tcBorders>
            <w:shd w:val="clear" w:color="000000" w:fill="FFFFFF"/>
            <w:vAlign w:val="center"/>
            <w:hideMark/>
          </w:tcPr>
          <w:p w14:paraId="74DF339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247FD4C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34BBE42D" w14:textId="77777777" w:rsidR="00AB2BF7" w:rsidRPr="00AB2BF7" w:rsidRDefault="00AB2BF7" w:rsidP="00AB2BF7">
            <w:pPr>
              <w:spacing w:after="0" w:line="240" w:lineRule="auto"/>
              <w:jc w:val="both"/>
              <w:outlineLvl w:val="6"/>
              <w:rPr>
                <w:rFonts w:ascii="Times New Roman" w:eastAsia="Times New Roman" w:hAnsi="Times New Roman" w:cs="Times New Roman"/>
                <w:color w:val="000000"/>
                <w:sz w:val="16"/>
                <w:szCs w:val="16"/>
                <w:lang w:eastAsia="ru-RU"/>
              </w:rPr>
            </w:pPr>
            <w:r w:rsidRPr="00AB2BF7">
              <w:rPr>
                <w:rFonts w:ascii="Times New Roman" w:eastAsia="Times New Roman" w:hAnsi="Times New Roman" w:cs="Times New Roman"/>
                <w:color w:val="000000"/>
                <w:sz w:val="16"/>
                <w:szCs w:val="16"/>
                <w:lang w:eastAsia="ru-RU"/>
              </w:rPr>
              <w:t xml:space="preserve">Ремонт сельского клуба в </w:t>
            </w:r>
            <w:proofErr w:type="spellStart"/>
            <w:r w:rsidRPr="00AB2BF7">
              <w:rPr>
                <w:rFonts w:ascii="Times New Roman" w:eastAsia="Times New Roman" w:hAnsi="Times New Roman" w:cs="Times New Roman"/>
                <w:color w:val="000000"/>
                <w:sz w:val="16"/>
                <w:szCs w:val="16"/>
                <w:lang w:eastAsia="ru-RU"/>
              </w:rPr>
              <w:t>с.Куприяновка</w:t>
            </w:r>
            <w:proofErr w:type="spellEnd"/>
            <w:r w:rsidRPr="00AB2BF7">
              <w:rPr>
                <w:rFonts w:ascii="Times New Roman" w:eastAsia="Times New Roman" w:hAnsi="Times New Roman" w:cs="Times New Roman"/>
                <w:color w:val="000000"/>
                <w:sz w:val="16"/>
                <w:szCs w:val="16"/>
                <w:lang w:eastAsia="ru-RU"/>
              </w:rPr>
              <w:t xml:space="preserve">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272D6A5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0412</w:t>
            </w:r>
          </w:p>
        </w:tc>
        <w:tc>
          <w:tcPr>
            <w:tcW w:w="567" w:type="dxa"/>
            <w:tcBorders>
              <w:top w:val="nil"/>
              <w:left w:val="nil"/>
              <w:bottom w:val="single" w:sz="4" w:space="0" w:color="auto"/>
              <w:right w:val="single" w:sz="4" w:space="0" w:color="auto"/>
            </w:tcBorders>
            <w:shd w:val="clear" w:color="000000" w:fill="FFFFFF"/>
            <w:vAlign w:val="center"/>
            <w:hideMark/>
          </w:tcPr>
          <w:p w14:paraId="1454625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044D974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1 910,4</w:t>
            </w:r>
          </w:p>
        </w:tc>
        <w:tc>
          <w:tcPr>
            <w:tcW w:w="1134" w:type="dxa"/>
            <w:tcBorders>
              <w:top w:val="nil"/>
              <w:left w:val="nil"/>
              <w:bottom w:val="single" w:sz="4" w:space="0" w:color="auto"/>
              <w:right w:val="single" w:sz="4" w:space="0" w:color="auto"/>
            </w:tcBorders>
            <w:shd w:val="clear" w:color="000000" w:fill="FFFFFF"/>
            <w:vAlign w:val="center"/>
            <w:hideMark/>
          </w:tcPr>
          <w:p w14:paraId="2FB2037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1 403,4</w:t>
            </w:r>
          </w:p>
        </w:tc>
        <w:tc>
          <w:tcPr>
            <w:tcW w:w="1076" w:type="dxa"/>
            <w:tcBorders>
              <w:top w:val="nil"/>
              <w:left w:val="nil"/>
              <w:bottom w:val="single" w:sz="4" w:space="0" w:color="auto"/>
              <w:right w:val="single" w:sz="4" w:space="0" w:color="auto"/>
            </w:tcBorders>
            <w:shd w:val="clear" w:color="000000" w:fill="FFFFFF"/>
            <w:vAlign w:val="center"/>
            <w:hideMark/>
          </w:tcPr>
          <w:p w14:paraId="5B3BE9A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73,5</w:t>
            </w:r>
          </w:p>
        </w:tc>
      </w:tr>
      <w:tr w:rsidR="00AB2BF7" w:rsidRPr="00AB2BF7" w14:paraId="6AA8519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5712D512" w14:textId="77777777" w:rsidR="00AB2BF7" w:rsidRPr="00AB2BF7" w:rsidRDefault="00AB2BF7" w:rsidP="00AB2BF7">
            <w:pPr>
              <w:spacing w:after="0" w:line="240" w:lineRule="auto"/>
              <w:jc w:val="both"/>
              <w:outlineLvl w:val="6"/>
              <w:rPr>
                <w:rFonts w:ascii="Times New Roman" w:eastAsia="Times New Roman" w:hAnsi="Times New Roman" w:cs="Times New Roman"/>
                <w:color w:val="333333"/>
                <w:sz w:val="16"/>
                <w:szCs w:val="16"/>
                <w:lang w:eastAsia="ru-RU"/>
              </w:rPr>
            </w:pPr>
            <w:r w:rsidRPr="00AB2BF7">
              <w:rPr>
                <w:rFonts w:ascii="Times New Roman" w:eastAsia="Times New Roman" w:hAnsi="Times New Roman" w:cs="Times New Roman"/>
                <w:color w:val="333333"/>
                <w:sz w:val="16"/>
                <w:szCs w:val="16"/>
                <w:lang w:eastAsia="ru-RU"/>
              </w:rPr>
              <w:t xml:space="preserve">Благоустройство прилегающей территории сельского клуба с. </w:t>
            </w:r>
            <w:proofErr w:type="spellStart"/>
            <w:r w:rsidRPr="00AB2BF7">
              <w:rPr>
                <w:rFonts w:ascii="Times New Roman" w:eastAsia="Times New Roman" w:hAnsi="Times New Roman" w:cs="Times New Roman"/>
                <w:color w:val="333333"/>
                <w:sz w:val="16"/>
                <w:szCs w:val="16"/>
                <w:lang w:eastAsia="ru-RU"/>
              </w:rPr>
              <w:t>Подоловка</w:t>
            </w:r>
            <w:proofErr w:type="spellEnd"/>
            <w:r w:rsidRPr="00AB2BF7">
              <w:rPr>
                <w:rFonts w:ascii="Times New Roman" w:eastAsia="Times New Roman" w:hAnsi="Times New Roman" w:cs="Times New Roman"/>
                <w:color w:val="333333"/>
                <w:sz w:val="16"/>
                <w:szCs w:val="16"/>
                <w:lang w:eastAsia="ru-RU"/>
              </w:rPr>
              <w:t xml:space="preserve">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884FA4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0413</w:t>
            </w:r>
          </w:p>
        </w:tc>
        <w:tc>
          <w:tcPr>
            <w:tcW w:w="567" w:type="dxa"/>
            <w:tcBorders>
              <w:top w:val="nil"/>
              <w:left w:val="nil"/>
              <w:bottom w:val="single" w:sz="4" w:space="0" w:color="auto"/>
              <w:right w:val="single" w:sz="4" w:space="0" w:color="auto"/>
            </w:tcBorders>
            <w:shd w:val="clear" w:color="000000" w:fill="FFFFFF"/>
            <w:vAlign w:val="center"/>
            <w:hideMark/>
          </w:tcPr>
          <w:p w14:paraId="7081DDA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121B03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2 217,1</w:t>
            </w:r>
          </w:p>
        </w:tc>
        <w:tc>
          <w:tcPr>
            <w:tcW w:w="1134" w:type="dxa"/>
            <w:tcBorders>
              <w:top w:val="nil"/>
              <w:left w:val="nil"/>
              <w:bottom w:val="single" w:sz="4" w:space="0" w:color="auto"/>
              <w:right w:val="single" w:sz="4" w:space="0" w:color="auto"/>
            </w:tcBorders>
            <w:shd w:val="clear" w:color="000000" w:fill="FFFFFF"/>
            <w:vAlign w:val="center"/>
            <w:hideMark/>
          </w:tcPr>
          <w:p w14:paraId="4472897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1 647,1</w:t>
            </w:r>
          </w:p>
        </w:tc>
        <w:tc>
          <w:tcPr>
            <w:tcW w:w="1076" w:type="dxa"/>
            <w:tcBorders>
              <w:top w:val="nil"/>
              <w:left w:val="nil"/>
              <w:bottom w:val="single" w:sz="4" w:space="0" w:color="auto"/>
              <w:right w:val="single" w:sz="4" w:space="0" w:color="auto"/>
            </w:tcBorders>
            <w:shd w:val="clear" w:color="000000" w:fill="FFFFFF"/>
            <w:vAlign w:val="center"/>
            <w:hideMark/>
          </w:tcPr>
          <w:p w14:paraId="790FB53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74,3</w:t>
            </w:r>
          </w:p>
        </w:tc>
      </w:tr>
      <w:tr w:rsidR="00AB2BF7" w:rsidRPr="00AB2BF7" w14:paraId="126764FB"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564F7190" w14:textId="77777777" w:rsidR="00AB2BF7" w:rsidRPr="00AB2BF7" w:rsidRDefault="00AB2BF7" w:rsidP="00AB2BF7">
            <w:pPr>
              <w:spacing w:after="0" w:line="240" w:lineRule="auto"/>
              <w:jc w:val="both"/>
              <w:outlineLvl w:val="6"/>
              <w:rPr>
                <w:rFonts w:ascii="Times New Roman" w:eastAsia="Times New Roman" w:hAnsi="Times New Roman" w:cs="Times New Roman"/>
                <w:color w:val="000000"/>
                <w:sz w:val="16"/>
                <w:szCs w:val="16"/>
                <w:lang w:eastAsia="ru-RU"/>
              </w:rPr>
            </w:pPr>
            <w:r w:rsidRPr="00AB2BF7">
              <w:rPr>
                <w:rFonts w:ascii="Times New Roman" w:eastAsia="Times New Roman" w:hAnsi="Times New Roman" w:cs="Times New Roman"/>
                <w:color w:val="000000"/>
                <w:sz w:val="16"/>
                <w:szCs w:val="16"/>
                <w:lang w:eastAsia="ru-RU"/>
              </w:rPr>
              <w:t>Ремонт кровли, фасада, оснащение оборудованием сельского клуба с. Камышенка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40C47B6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0415</w:t>
            </w:r>
          </w:p>
        </w:tc>
        <w:tc>
          <w:tcPr>
            <w:tcW w:w="567" w:type="dxa"/>
            <w:tcBorders>
              <w:top w:val="nil"/>
              <w:left w:val="nil"/>
              <w:bottom w:val="single" w:sz="4" w:space="0" w:color="auto"/>
              <w:right w:val="single" w:sz="4" w:space="0" w:color="auto"/>
            </w:tcBorders>
            <w:shd w:val="clear" w:color="000000" w:fill="FFFFFF"/>
            <w:vAlign w:val="center"/>
            <w:hideMark/>
          </w:tcPr>
          <w:p w14:paraId="4CBDF87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EF1472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2 040,0</w:t>
            </w:r>
          </w:p>
        </w:tc>
        <w:tc>
          <w:tcPr>
            <w:tcW w:w="1134" w:type="dxa"/>
            <w:tcBorders>
              <w:top w:val="nil"/>
              <w:left w:val="nil"/>
              <w:bottom w:val="single" w:sz="4" w:space="0" w:color="auto"/>
              <w:right w:val="single" w:sz="4" w:space="0" w:color="auto"/>
            </w:tcBorders>
            <w:shd w:val="clear" w:color="000000" w:fill="FFFFFF"/>
            <w:vAlign w:val="center"/>
            <w:hideMark/>
          </w:tcPr>
          <w:p w14:paraId="79440BF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1 790,8</w:t>
            </w:r>
          </w:p>
        </w:tc>
        <w:tc>
          <w:tcPr>
            <w:tcW w:w="1076" w:type="dxa"/>
            <w:tcBorders>
              <w:top w:val="nil"/>
              <w:left w:val="nil"/>
              <w:bottom w:val="single" w:sz="4" w:space="0" w:color="auto"/>
              <w:right w:val="single" w:sz="4" w:space="0" w:color="auto"/>
            </w:tcBorders>
            <w:shd w:val="clear" w:color="000000" w:fill="FFFFFF"/>
            <w:vAlign w:val="center"/>
            <w:hideMark/>
          </w:tcPr>
          <w:p w14:paraId="428C10A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87,8</w:t>
            </w:r>
          </w:p>
        </w:tc>
      </w:tr>
      <w:tr w:rsidR="00AB2BF7" w:rsidRPr="00AB2BF7" w14:paraId="6130E3A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hideMark/>
          </w:tcPr>
          <w:p w14:paraId="2399BF43" w14:textId="77777777" w:rsidR="00AB2BF7" w:rsidRPr="00AB2BF7" w:rsidRDefault="00AB2BF7" w:rsidP="00AB2BF7">
            <w:pPr>
              <w:spacing w:after="0" w:line="240" w:lineRule="auto"/>
              <w:jc w:val="both"/>
              <w:outlineLvl w:val="6"/>
              <w:rPr>
                <w:rFonts w:ascii="Times New Roman" w:eastAsia="Times New Roman" w:hAnsi="Times New Roman" w:cs="Times New Roman"/>
                <w:color w:val="000000"/>
                <w:sz w:val="16"/>
                <w:szCs w:val="16"/>
                <w:lang w:eastAsia="ru-RU"/>
              </w:rPr>
            </w:pPr>
            <w:r w:rsidRPr="00AB2BF7">
              <w:rPr>
                <w:rFonts w:ascii="Times New Roman" w:eastAsia="Times New Roman" w:hAnsi="Times New Roman" w:cs="Times New Roman"/>
                <w:color w:val="000000"/>
                <w:sz w:val="16"/>
                <w:szCs w:val="16"/>
                <w:lang w:eastAsia="ru-RU"/>
              </w:rPr>
              <w:t>Ремонт здания клуба с. Успеновка (крыша, кровля, козырек, крыльцо, отмостка)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5C4B2B2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60.7.</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0416</w:t>
            </w:r>
          </w:p>
        </w:tc>
        <w:tc>
          <w:tcPr>
            <w:tcW w:w="567" w:type="dxa"/>
            <w:tcBorders>
              <w:top w:val="nil"/>
              <w:left w:val="nil"/>
              <w:bottom w:val="single" w:sz="4" w:space="0" w:color="auto"/>
              <w:right w:val="single" w:sz="4" w:space="0" w:color="auto"/>
            </w:tcBorders>
            <w:shd w:val="clear" w:color="000000" w:fill="FFFFFF"/>
            <w:vAlign w:val="center"/>
            <w:hideMark/>
          </w:tcPr>
          <w:p w14:paraId="4AC371C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6EFB2E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1 843,6</w:t>
            </w:r>
          </w:p>
        </w:tc>
        <w:tc>
          <w:tcPr>
            <w:tcW w:w="1134" w:type="dxa"/>
            <w:tcBorders>
              <w:top w:val="nil"/>
              <w:left w:val="nil"/>
              <w:bottom w:val="single" w:sz="4" w:space="0" w:color="auto"/>
              <w:right w:val="single" w:sz="4" w:space="0" w:color="auto"/>
            </w:tcBorders>
            <w:shd w:val="clear" w:color="000000" w:fill="FFFFFF"/>
            <w:vAlign w:val="center"/>
            <w:hideMark/>
          </w:tcPr>
          <w:p w14:paraId="74AE63A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1 587,2</w:t>
            </w:r>
          </w:p>
        </w:tc>
        <w:tc>
          <w:tcPr>
            <w:tcW w:w="1076" w:type="dxa"/>
            <w:tcBorders>
              <w:top w:val="nil"/>
              <w:left w:val="nil"/>
              <w:bottom w:val="single" w:sz="4" w:space="0" w:color="auto"/>
              <w:right w:val="single" w:sz="4" w:space="0" w:color="auto"/>
            </w:tcBorders>
            <w:shd w:val="clear" w:color="000000" w:fill="FFFFFF"/>
            <w:vAlign w:val="center"/>
            <w:hideMark/>
          </w:tcPr>
          <w:p w14:paraId="6132493F"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86,1</w:t>
            </w:r>
          </w:p>
        </w:tc>
      </w:tr>
      <w:tr w:rsidR="00AB2BF7" w:rsidRPr="00AB2BF7" w14:paraId="08554B3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B9A81D8"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6173FED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61.0.00.00000</w:t>
            </w:r>
          </w:p>
        </w:tc>
        <w:tc>
          <w:tcPr>
            <w:tcW w:w="567" w:type="dxa"/>
            <w:tcBorders>
              <w:top w:val="nil"/>
              <w:left w:val="nil"/>
              <w:bottom w:val="single" w:sz="4" w:space="0" w:color="auto"/>
              <w:right w:val="single" w:sz="4" w:space="0" w:color="auto"/>
            </w:tcBorders>
            <w:shd w:val="clear" w:color="000000" w:fill="FFFFFF"/>
            <w:vAlign w:val="center"/>
            <w:hideMark/>
          </w:tcPr>
          <w:p w14:paraId="3A03F02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42183B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71 095,1</w:t>
            </w:r>
          </w:p>
        </w:tc>
        <w:tc>
          <w:tcPr>
            <w:tcW w:w="1134" w:type="dxa"/>
            <w:tcBorders>
              <w:top w:val="nil"/>
              <w:left w:val="nil"/>
              <w:bottom w:val="single" w:sz="4" w:space="0" w:color="auto"/>
              <w:right w:val="single" w:sz="4" w:space="0" w:color="auto"/>
            </w:tcBorders>
            <w:shd w:val="clear" w:color="000000" w:fill="FFFFFF"/>
            <w:vAlign w:val="center"/>
            <w:hideMark/>
          </w:tcPr>
          <w:p w14:paraId="54C6615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45 440,4</w:t>
            </w:r>
          </w:p>
        </w:tc>
        <w:tc>
          <w:tcPr>
            <w:tcW w:w="1076" w:type="dxa"/>
            <w:tcBorders>
              <w:top w:val="nil"/>
              <w:left w:val="nil"/>
              <w:bottom w:val="single" w:sz="4" w:space="0" w:color="auto"/>
              <w:right w:val="single" w:sz="4" w:space="0" w:color="auto"/>
            </w:tcBorders>
            <w:shd w:val="clear" w:color="000000" w:fill="FFFFFF"/>
            <w:vAlign w:val="center"/>
            <w:hideMark/>
          </w:tcPr>
          <w:p w14:paraId="59901A7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63,9</w:t>
            </w:r>
          </w:p>
        </w:tc>
      </w:tr>
      <w:tr w:rsidR="00AB2BF7" w:rsidRPr="00AB2BF7" w14:paraId="55212B5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B331E9F" w14:textId="77777777" w:rsidR="00AB2BF7" w:rsidRPr="00AB2BF7" w:rsidRDefault="00AB2BF7" w:rsidP="00AB2BF7">
            <w:pPr>
              <w:spacing w:after="0" w:line="240" w:lineRule="auto"/>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"Повышение эффективности управления муниципальными финансами и муниципальным долгом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32AA8F6"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61.1.00.00000</w:t>
            </w:r>
          </w:p>
        </w:tc>
        <w:tc>
          <w:tcPr>
            <w:tcW w:w="567" w:type="dxa"/>
            <w:tcBorders>
              <w:top w:val="nil"/>
              <w:left w:val="nil"/>
              <w:bottom w:val="single" w:sz="4" w:space="0" w:color="auto"/>
              <w:right w:val="single" w:sz="4" w:space="0" w:color="auto"/>
            </w:tcBorders>
            <w:shd w:val="clear" w:color="000000" w:fill="FFFFFF"/>
            <w:vAlign w:val="center"/>
            <w:hideMark/>
          </w:tcPr>
          <w:p w14:paraId="16A087C3"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78505A2"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9 807,9</w:t>
            </w:r>
          </w:p>
        </w:tc>
        <w:tc>
          <w:tcPr>
            <w:tcW w:w="1134" w:type="dxa"/>
            <w:tcBorders>
              <w:top w:val="nil"/>
              <w:left w:val="nil"/>
              <w:bottom w:val="single" w:sz="4" w:space="0" w:color="auto"/>
              <w:right w:val="single" w:sz="4" w:space="0" w:color="auto"/>
            </w:tcBorders>
            <w:shd w:val="clear" w:color="000000" w:fill="FFFFFF"/>
            <w:vAlign w:val="center"/>
            <w:hideMark/>
          </w:tcPr>
          <w:p w14:paraId="3535CE66"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5 755,7</w:t>
            </w:r>
          </w:p>
        </w:tc>
        <w:tc>
          <w:tcPr>
            <w:tcW w:w="1076" w:type="dxa"/>
            <w:tcBorders>
              <w:top w:val="nil"/>
              <w:left w:val="nil"/>
              <w:bottom w:val="single" w:sz="4" w:space="0" w:color="auto"/>
              <w:right w:val="single" w:sz="4" w:space="0" w:color="auto"/>
            </w:tcBorders>
            <w:shd w:val="clear" w:color="000000" w:fill="FFFFFF"/>
            <w:vAlign w:val="center"/>
            <w:hideMark/>
          </w:tcPr>
          <w:p w14:paraId="6C3C01E2"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58,7</w:t>
            </w:r>
          </w:p>
        </w:tc>
      </w:tr>
      <w:tr w:rsidR="00AB2BF7" w:rsidRPr="00AB2BF7" w14:paraId="4B576B3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488ACB3" w14:textId="77777777" w:rsidR="00AB2BF7" w:rsidRPr="00AB2BF7" w:rsidRDefault="00AB2BF7" w:rsidP="00AB2BF7">
            <w:pPr>
              <w:spacing w:after="0" w:line="240" w:lineRule="auto"/>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"Расходы на обеспечение функций органов местного самоуправления"</w:t>
            </w:r>
          </w:p>
        </w:tc>
        <w:tc>
          <w:tcPr>
            <w:tcW w:w="1181" w:type="dxa"/>
            <w:tcBorders>
              <w:top w:val="nil"/>
              <w:left w:val="nil"/>
              <w:bottom w:val="single" w:sz="4" w:space="0" w:color="auto"/>
              <w:right w:val="single" w:sz="4" w:space="0" w:color="auto"/>
            </w:tcBorders>
            <w:shd w:val="clear" w:color="000000" w:fill="FFFFFF"/>
            <w:vAlign w:val="center"/>
            <w:hideMark/>
          </w:tcPr>
          <w:p w14:paraId="3A565826"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61.1.01.00000</w:t>
            </w:r>
          </w:p>
        </w:tc>
        <w:tc>
          <w:tcPr>
            <w:tcW w:w="567" w:type="dxa"/>
            <w:tcBorders>
              <w:top w:val="nil"/>
              <w:left w:val="nil"/>
              <w:bottom w:val="single" w:sz="4" w:space="0" w:color="auto"/>
              <w:right w:val="single" w:sz="4" w:space="0" w:color="auto"/>
            </w:tcBorders>
            <w:shd w:val="clear" w:color="000000" w:fill="FFFFFF"/>
            <w:vAlign w:val="center"/>
            <w:hideMark/>
          </w:tcPr>
          <w:p w14:paraId="1D806CDE"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2DD49ED"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9 807,9</w:t>
            </w:r>
          </w:p>
        </w:tc>
        <w:tc>
          <w:tcPr>
            <w:tcW w:w="1134" w:type="dxa"/>
            <w:tcBorders>
              <w:top w:val="nil"/>
              <w:left w:val="nil"/>
              <w:bottom w:val="single" w:sz="4" w:space="0" w:color="auto"/>
              <w:right w:val="single" w:sz="4" w:space="0" w:color="auto"/>
            </w:tcBorders>
            <w:shd w:val="clear" w:color="000000" w:fill="FFFFFF"/>
            <w:vAlign w:val="center"/>
            <w:hideMark/>
          </w:tcPr>
          <w:p w14:paraId="5E69FBA9"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5 755,7</w:t>
            </w:r>
          </w:p>
        </w:tc>
        <w:tc>
          <w:tcPr>
            <w:tcW w:w="1076" w:type="dxa"/>
            <w:tcBorders>
              <w:top w:val="nil"/>
              <w:left w:val="nil"/>
              <w:bottom w:val="single" w:sz="4" w:space="0" w:color="auto"/>
              <w:right w:val="single" w:sz="4" w:space="0" w:color="auto"/>
            </w:tcBorders>
            <w:shd w:val="clear" w:color="000000" w:fill="FFFFFF"/>
            <w:vAlign w:val="center"/>
            <w:hideMark/>
          </w:tcPr>
          <w:p w14:paraId="22E8782F"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58,7</w:t>
            </w:r>
          </w:p>
        </w:tc>
      </w:tr>
      <w:tr w:rsidR="00AB2BF7" w:rsidRPr="00AB2BF7" w14:paraId="4AD7101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3B98D33"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обеспечение функций органов местного самоуправления</w:t>
            </w:r>
          </w:p>
        </w:tc>
        <w:tc>
          <w:tcPr>
            <w:tcW w:w="1181" w:type="dxa"/>
            <w:tcBorders>
              <w:top w:val="nil"/>
              <w:left w:val="nil"/>
              <w:bottom w:val="single" w:sz="4" w:space="0" w:color="auto"/>
              <w:right w:val="single" w:sz="4" w:space="0" w:color="auto"/>
            </w:tcBorders>
            <w:shd w:val="clear" w:color="000000" w:fill="FFFFFF"/>
            <w:vAlign w:val="center"/>
            <w:hideMark/>
          </w:tcPr>
          <w:p w14:paraId="306AC468"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61.1.01.00200</w:t>
            </w:r>
          </w:p>
        </w:tc>
        <w:tc>
          <w:tcPr>
            <w:tcW w:w="567" w:type="dxa"/>
            <w:tcBorders>
              <w:top w:val="nil"/>
              <w:left w:val="nil"/>
              <w:bottom w:val="single" w:sz="4" w:space="0" w:color="auto"/>
              <w:right w:val="single" w:sz="4" w:space="0" w:color="auto"/>
            </w:tcBorders>
            <w:shd w:val="clear" w:color="000000" w:fill="FFFFFF"/>
            <w:vAlign w:val="center"/>
            <w:hideMark/>
          </w:tcPr>
          <w:p w14:paraId="0AFD8C65"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BFFC486"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703,9</w:t>
            </w:r>
          </w:p>
        </w:tc>
        <w:tc>
          <w:tcPr>
            <w:tcW w:w="1134" w:type="dxa"/>
            <w:tcBorders>
              <w:top w:val="nil"/>
              <w:left w:val="nil"/>
              <w:bottom w:val="single" w:sz="4" w:space="0" w:color="auto"/>
              <w:right w:val="single" w:sz="4" w:space="0" w:color="auto"/>
            </w:tcBorders>
            <w:shd w:val="clear" w:color="000000" w:fill="FFFFFF"/>
            <w:vAlign w:val="center"/>
            <w:hideMark/>
          </w:tcPr>
          <w:p w14:paraId="5E232D9B"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446,5</w:t>
            </w:r>
          </w:p>
        </w:tc>
        <w:tc>
          <w:tcPr>
            <w:tcW w:w="1076" w:type="dxa"/>
            <w:tcBorders>
              <w:top w:val="nil"/>
              <w:left w:val="nil"/>
              <w:bottom w:val="single" w:sz="4" w:space="0" w:color="auto"/>
              <w:right w:val="single" w:sz="4" w:space="0" w:color="auto"/>
            </w:tcBorders>
            <w:shd w:val="clear" w:color="000000" w:fill="FFFFFF"/>
            <w:vAlign w:val="center"/>
            <w:hideMark/>
          </w:tcPr>
          <w:p w14:paraId="069986DA"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63,4</w:t>
            </w:r>
          </w:p>
        </w:tc>
      </w:tr>
      <w:tr w:rsidR="00AB2BF7" w:rsidRPr="00AB2BF7" w14:paraId="3FECBE2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7922E35"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7E0382E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61.1.01.00200</w:t>
            </w:r>
          </w:p>
        </w:tc>
        <w:tc>
          <w:tcPr>
            <w:tcW w:w="567" w:type="dxa"/>
            <w:tcBorders>
              <w:top w:val="nil"/>
              <w:left w:val="nil"/>
              <w:bottom w:val="single" w:sz="4" w:space="0" w:color="auto"/>
              <w:right w:val="single" w:sz="4" w:space="0" w:color="auto"/>
            </w:tcBorders>
            <w:shd w:val="clear" w:color="000000" w:fill="FFFFFF"/>
            <w:vAlign w:val="center"/>
            <w:hideMark/>
          </w:tcPr>
          <w:p w14:paraId="67C1444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7C658E3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703,9</w:t>
            </w:r>
          </w:p>
        </w:tc>
        <w:tc>
          <w:tcPr>
            <w:tcW w:w="1134" w:type="dxa"/>
            <w:tcBorders>
              <w:top w:val="nil"/>
              <w:left w:val="nil"/>
              <w:bottom w:val="single" w:sz="4" w:space="0" w:color="auto"/>
              <w:right w:val="single" w:sz="4" w:space="0" w:color="auto"/>
            </w:tcBorders>
            <w:shd w:val="clear" w:color="000000" w:fill="FFFFFF"/>
            <w:vAlign w:val="center"/>
            <w:hideMark/>
          </w:tcPr>
          <w:p w14:paraId="5F0EC5A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446,5</w:t>
            </w:r>
          </w:p>
        </w:tc>
        <w:tc>
          <w:tcPr>
            <w:tcW w:w="1076" w:type="dxa"/>
            <w:tcBorders>
              <w:top w:val="nil"/>
              <w:left w:val="nil"/>
              <w:bottom w:val="single" w:sz="4" w:space="0" w:color="auto"/>
              <w:right w:val="single" w:sz="4" w:space="0" w:color="auto"/>
            </w:tcBorders>
            <w:shd w:val="clear" w:color="000000" w:fill="FFFFFF"/>
            <w:vAlign w:val="center"/>
            <w:hideMark/>
          </w:tcPr>
          <w:p w14:paraId="54C2601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63,4</w:t>
            </w:r>
          </w:p>
        </w:tc>
      </w:tr>
      <w:tr w:rsidR="00AB2BF7" w:rsidRPr="00AB2BF7" w14:paraId="2B14F37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846A9D0" w14:textId="3B826825"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49ED88BF"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61.1.</w:t>
            </w:r>
            <w:proofErr w:type="gramStart"/>
            <w:r w:rsidRPr="00AB2BF7">
              <w:rPr>
                <w:rFonts w:ascii="Times New Roman" w:eastAsia="Times New Roman" w:hAnsi="Times New Roman" w:cs="Times New Roman"/>
                <w:b/>
                <w:bCs/>
                <w:sz w:val="16"/>
                <w:szCs w:val="16"/>
                <w:lang w:eastAsia="ru-RU"/>
              </w:rPr>
              <w:t>01.S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38A3EEB7"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409A878"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9 104,0</w:t>
            </w:r>
          </w:p>
        </w:tc>
        <w:tc>
          <w:tcPr>
            <w:tcW w:w="1134" w:type="dxa"/>
            <w:tcBorders>
              <w:top w:val="nil"/>
              <w:left w:val="nil"/>
              <w:bottom w:val="single" w:sz="4" w:space="0" w:color="auto"/>
              <w:right w:val="single" w:sz="4" w:space="0" w:color="auto"/>
            </w:tcBorders>
            <w:shd w:val="clear" w:color="000000" w:fill="FFFFFF"/>
            <w:vAlign w:val="center"/>
            <w:hideMark/>
          </w:tcPr>
          <w:p w14:paraId="0190A9BD"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5 309,2</w:t>
            </w:r>
          </w:p>
        </w:tc>
        <w:tc>
          <w:tcPr>
            <w:tcW w:w="1076" w:type="dxa"/>
            <w:tcBorders>
              <w:top w:val="nil"/>
              <w:left w:val="nil"/>
              <w:bottom w:val="single" w:sz="4" w:space="0" w:color="auto"/>
              <w:right w:val="single" w:sz="4" w:space="0" w:color="auto"/>
            </w:tcBorders>
            <w:shd w:val="clear" w:color="000000" w:fill="FFFFFF"/>
            <w:vAlign w:val="center"/>
            <w:hideMark/>
          </w:tcPr>
          <w:p w14:paraId="25CC563C"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58,3</w:t>
            </w:r>
          </w:p>
        </w:tc>
      </w:tr>
      <w:tr w:rsidR="00AB2BF7" w:rsidRPr="00AB2BF7" w14:paraId="6D2DF63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DCD265C"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22457ED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61.1.</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5F20A19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01E3749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9 025,6</w:t>
            </w:r>
          </w:p>
        </w:tc>
        <w:tc>
          <w:tcPr>
            <w:tcW w:w="1134" w:type="dxa"/>
            <w:tcBorders>
              <w:top w:val="nil"/>
              <w:left w:val="nil"/>
              <w:bottom w:val="single" w:sz="4" w:space="0" w:color="auto"/>
              <w:right w:val="single" w:sz="4" w:space="0" w:color="auto"/>
            </w:tcBorders>
            <w:shd w:val="clear" w:color="000000" w:fill="FFFFFF"/>
            <w:vAlign w:val="center"/>
            <w:hideMark/>
          </w:tcPr>
          <w:p w14:paraId="0DFBDBA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5 230,8</w:t>
            </w:r>
          </w:p>
        </w:tc>
        <w:tc>
          <w:tcPr>
            <w:tcW w:w="1076" w:type="dxa"/>
            <w:tcBorders>
              <w:top w:val="nil"/>
              <w:left w:val="nil"/>
              <w:bottom w:val="single" w:sz="4" w:space="0" w:color="auto"/>
              <w:right w:val="single" w:sz="4" w:space="0" w:color="auto"/>
            </w:tcBorders>
            <w:shd w:val="clear" w:color="000000" w:fill="FFFFFF"/>
            <w:vAlign w:val="center"/>
            <w:hideMark/>
          </w:tcPr>
          <w:p w14:paraId="122694F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58,0</w:t>
            </w:r>
          </w:p>
        </w:tc>
      </w:tr>
      <w:tr w:rsidR="00AB2BF7" w:rsidRPr="00AB2BF7" w14:paraId="61BBC77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74C5D93"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67AE9AF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61.1.</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307B789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0BCD9BD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78,4</w:t>
            </w:r>
          </w:p>
        </w:tc>
        <w:tc>
          <w:tcPr>
            <w:tcW w:w="1134" w:type="dxa"/>
            <w:tcBorders>
              <w:top w:val="nil"/>
              <w:left w:val="nil"/>
              <w:bottom w:val="single" w:sz="4" w:space="0" w:color="auto"/>
              <w:right w:val="single" w:sz="4" w:space="0" w:color="auto"/>
            </w:tcBorders>
            <w:shd w:val="clear" w:color="000000" w:fill="FFFFFF"/>
            <w:vAlign w:val="center"/>
            <w:hideMark/>
          </w:tcPr>
          <w:p w14:paraId="69E1157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78,4</w:t>
            </w:r>
          </w:p>
        </w:tc>
        <w:tc>
          <w:tcPr>
            <w:tcW w:w="1076" w:type="dxa"/>
            <w:tcBorders>
              <w:top w:val="nil"/>
              <w:left w:val="nil"/>
              <w:bottom w:val="single" w:sz="4" w:space="0" w:color="auto"/>
              <w:right w:val="single" w:sz="4" w:space="0" w:color="auto"/>
            </w:tcBorders>
            <w:shd w:val="clear" w:color="000000" w:fill="FFFFFF"/>
            <w:vAlign w:val="center"/>
            <w:hideMark/>
          </w:tcPr>
          <w:p w14:paraId="7B009E0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5231FF5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BE0E8F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Подпрограмма "Повышение эффективности использования муниципального имущества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7E5539E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61.2.00.00000</w:t>
            </w:r>
          </w:p>
        </w:tc>
        <w:tc>
          <w:tcPr>
            <w:tcW w:w="567" w:type="dxa"/>
            <w:tcBorders>
              <w:top w:val="nil"/>
              <w:left w:val="nil"/>
              <w:bottom w:val="single" w:sz="4" w:space="0" w:color="auto"/>
              <w:right w:val="single" w:sz="4" w:space="0" w:color="auto"/>
            </w:tcBorders>
            <w:shd w:val="clear" w:color="000000" w:fill="FFFFFF"/>
            <w:vAlign w:val="center"/>
            <w:hideMark/>
          </w:tcPr>
          <w:p w14:paraId="269BDA9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41DB43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15 665,6</w:t>
            </w:r>
          </w:p>
        </w:tc>
        <w:tc>
          <w:tcPr>
            <w:tcW w:w="1134" w:type="dxa"/>
            <w:tcBorders>
              <w:top w:val="nil"/>
              <w:left w:val="nil"/>
              <w:bottom w:val="single" w:sz="4" w:space="0" w:color="auto"/>
              <w:right w:val="single" w:sz="4" w:space="0" w:color="auto"/>
            </w:tcBorders>
            <w:shd w:val="clear" w:color="000000" w:fill="FFFFFF"/>
            <w:vAlign w:val="center"/>
            <w:hideMark/>
          </w:tcPr>
          <w:p w14:paraId="42966D6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9 050,6</w:t>
            </w:r>
          </w:p>
        </w:tc>
        <w:tc>
          <w:tcPr>
            <w:tcW w:w="1076" w:type="dxa"/>
            <w:tcBorders>
              <w:top w:val="nil"/>
              <w:left w:val="nil"/>
              <w:bottom w:val="single" w:sz="4" w:space="0" w:color="auto"/>
              <w:right w:val="single" w:sz="4" w:space="0" w:color="auto"/>
            </w:tcBorders>
            <w:shd w:val="clear" w:color="000000" w:fill="FFFFFF"/>
            <w:vAlign w:val="center"/>
            <w:hideMark/>
          </w:tcPr>
          <w:p w14:paraId="1FEFEBB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57,8</w:t>
            </w:r>
          </w:p>
        </w:tc>
      </w:tr>
      <w:tr w:rsidR="00AB2BF7" w:rsidRPr="00AB2BF7" w14:paraId="0F7ADA7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31E0AE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"Обеспечение эффективного управления, распоряжения, использования и сохранности муниципального имущества"</w:t>
            </w:r>
          </w:p>
        </w:tc>
        <w:tc>
          <w:tcPr>
            <w:tcW w:w="1181" w:type="dxa"/>
            <w:tcBorders>
              <w:top w:val="nil"/>
              <w:left w:val="nil"/>
              <w:bottom w:val="single" w:sz="4" w:space="0" w:color="auto"/>
              <w:right w:val="single" w:sz="4" w:space="0" w:color="auto"/>
            </w:tcBorders>
            <w:shd w:val="clear" w:color="000000" w:fill="FFFFFF"/>
            <w:vAlign w:val="center"/>
            <w:hideMark/>
          </w:tcPr>
          <w:p w14:paraId="1295B07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61.2.02.00000</w:t>
            </w:r>
          </w:p>
        </w:tc>
        <w:tc>
          <w:tcPr>
            <w:tcW w:w="567" w:type="dxa"/>
            <w:tcBorders>
              <w:top w:val="nil"/>
              <w:left w:val="nil"/>
              <w:bottom w:val="single" w:sz="4" w:space="0" w:color="auto"/>
              <w:right w:val="single" w:sz="4" w:space="0" w:color="auto"/>
            </w:tcBorders>
            <w:shd w:val="clear" w:color="000000" w:fill="FFFFFF"/>
            <w:vAlign w:val="center"/>
            <w:hideMark/>
          </w:tcPr>
          <w:p w14:paraId="139E951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5C9D25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5 168,7</w:t>
            </w:r>
          </w:p>
        </w:tc>
        <w:tc>
          <w:tcPr>
            <w:tcW w:w="1134" w:type="dxa"/>
            <w:tcBorders>
              <w:top w:val="nil"/>
              <w:left w:val="nil"/>
              <w:bottom w:val="single" w:sz="4" w:space="0" w:color="auto"/>
              <w:right w:val="single" w:sz="4" w:space="0" w:color="auto"/>
            </w:tcBorders>
            <w:shd w:val="clear" w:color="000000" w:fill="FFFFFF"/>
            <w:vAlign w:val="center"/>
            <w:hideMark/>
          </w:tcPr>
          <w:p w14:paraId="6A96542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2 887,5</w:t>
            </w:r>
          </w:p>
        </w:tc>
        <w:tc>
          <w:tcPr>
            <w:tcW w:w="1076" w:type="dxa"/>
            <w:tcBorders>
              <w:top w:val="nil"/>
              <w:left w:val="nil"/>
              <w:bottom w:val="single" w:sz="4" w:space="0" w:color="auto"/>
              <w:right w:val="single" w:sz="4" w:space="0" w:color="auto"/>
            </w:tcBorders>
            <w:shd w:val="clear" w:color="000000" w:fill="FFFFFF"/>
            <w:vAlign w:val="center"/>
            <w:hideMark/>
          </w:tcPr>
          <w:p w14:paraId="2427372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55,9</w:t>
            </w:r>
          </w:p>
        </w:tc>
      </w:tr>
      <w:tr w:rsidR="00AB2BF7" w:rsidRPr="00AB2BF7" w14:paraId="3C560A3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71BA2C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Обеспечение эффективного управления, распоряжения, использования и сохранности муниципального имущества</w:t>
            </w:r>
          </w:p>
        </w:tc>
        <w:tc>
          <w:tcPr>
            <w:tcW w:w="1181" w:type="dxa"/>
            <w:tcBorders>
              <w:top w:val="nil"/>
              <w:left w:val="nil"/>
              <w:bottom w:val="single" w:sz="4" w:space="0" w:color="auto"/>
              <w:right w:val="single" w:sz="4" w:space="0" w:color="auto"/>
            </w:tcBorders>
            <w:shd w:val="clear" w:color="000000" w:fill="FFFFFF"/>
            <w:vAlign w:val="center"/>
            <w:hideMark/>
          </w:tcPr>
          <w:p w14:paraId="7A418CA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61.2.02.00210</w:t>
            </w:r>
          </w:p>
        </w:tc>
        <w:tc>
          <w:tcPr>
            <w:tcW w:w="567" w:type="dxa"/>
            <w:tcBorders>
              <w:top w:val="nil"/>
              <w:left w:val="nil"/>
              <w:bottom w:val="single" w:sz="4" w:space="0" w:color="auto"/>
              <w:right w:val="single" w:sz="4" w:space="0" w:color="auto"/>
            </w:tcBorders>
            <w:shd w:val="clear" w:color="000000" w:fill="FFFFFF"/>
            <w:vAlign w:val="center"/>
            <w:hideMark/>
          </w:tcPr>
          <w:p w14:paraId="3FBED2F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6AF386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5 168,7</w:t>
            </w:r>
          </w:p>
        </w:tc>
        <w:tc>
          <w:tcPr>
            <w:tcW w:w="1134" w:type="dxa"/>
            <w:tcBorders>
              <w:top w:val="nil"/>
              <w:left w:val="nil"/>
              <w:bottom w:val="single" w:sz="4" w:space="0" w:color="auto"/>
              <w:right w:val="single" w:sz="4" w:space="0" w:color="auto"/>
            </w:tcBorders>
            <w:shd w:val="clear" w:color="000000" w:fill="FFFFFF"/>
            <w:vAlign w:val="center"/>
            <w:hideMark/>
          </w:tcPr>
          <w:p w14:paraId="5B137A8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2 887,5</w:t>
            </w:r>
          </w:p>
        </w:tc>
        <w:tc>
          <w:tcPr>
            <w:tcW w:w="1076" w:type="dxa"/>
            <w:tcBorders>
              <w:top w:val="nil"/>
              <w:left w:val="nil"/>
              <w:bottom w:val="single" w:sz="4" w:space="0" w:color="auto"/>
              <w:right w:val="single" w:sz="4" w:space="0" w:color="auto"/>
            </w:tcBorders>
            <w:shd w:val="clear" w:color="000000" w:fill="FFFFFF"/>
            <w:vAlign w:val="center"/>
            <w:hideMark/>
          </w:tcPr>
          <w:p w14:paraId="1550158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55,9</w:t>
            </w:r>
          </w:p>
        </w:tc>
      </w:tr>
      <w:tr w:rsidR="00AB2BF7" w:rsidRPr="00AB2BF7" w14:paraId="7831A06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BD2F90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77A991C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61.2.02.00210</w:t>
            </w:r>
          </w:p>
        </w:tc>
        <w:tc>
          <w:tcPr>
            <w:tcW w:w="567" w:type="dxa"/>
            <w:tcBorders>
              <w:top w:val="nil"/>
              <w:left w:val="nil"/>
              <w:bottom w:val="single" w:sz="4" w:space="0" w:color="auto"/>
              <w:right w:val="single" w:sz="4" w:space="0" w:color="auto"/>
            </w:tcBorders>
            <w:shd w:val="clear" w:color="000000" w:fill="FFFFFF"/>
            <w:vAlign w:val="center"/>
            <w:hideMark/>
          </w:tcPr>
          <w:p w14:paraId="3F4B987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522557E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5 069,7</w:t>
            </w:r>
          </w:p>
        </w:tc>
        <w:tc>
          <w:tcPr>
            <w:tcW w:w="1134" w:type="dxa"/>
            <w:tcBorders>
              <w:top w:val="nil"/>
              <w:left w:val="nil"/>
              <w:bottom w:val="single" w:sz="4" w:space="0" w:color="auto"/>
              <w:right w:val="single" w:sz="4" w:space="0" w:color="auto"/>
            </w:tcBorders>
            <w:shd w:val="clear" w:color="000000" w:fill="FFFFFF"/>
            <w:vAlign w:val="center"/>
            <w:hideMark/>
          </w:tcPr>
          <w:p w14:paraId="7DAA6C7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2 813,2</w:t>
            </w:r>
          </w:p>
        </w:tc>
        <w:tc>
          <w:tcPr>
            <w:tcW w:w="1076" w:type="dxa"/>
            <w:tcBorders>
              <w:top w:val="nil"/>
              <w:left w:val="nil"/>
              <w:bottom w:val="single" w:sz="4" w:space="0" w:color="auto"/>
              <w:right w:val="single" w:sz="4" w:space="0" w:color="auto"/>
            </w:tcBorders>
            <w:shd w:val="clear" w:color="000000" w:fill="FFFFFF"/>
            <w:vAlign w:val="center"/>
            <w:hideMark/>
          </w:tcPr>
          <w:p w14:paraId="0E0F335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55,5</w:t>
            </w:r>
          </w:p>
        </w:tc>
      </w:tr>
      <w:tr w:rsidR="00AB2BF7" w:rsidRPr="00AB2BF7" w14:paraId="2452959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2E30BF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7B4F1BC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61.2.02.00210</w:t>
            </w:r>
          </w:p>
        </w:tc>
        <w:tc>
          <w:tcPr>
            <w:tcW w:w="567" w:type="dxa"/>
            <w:tcBorders>
              <w:top w:val="nil"/>
              <w:left w:val="nil"/>
              <w:bottom w:val="single" w:sz="4" w:space="0" w:color="auto"/>
              <w:right w:val="single" w:sz="4" w:space="0" w:color="auto"/>
            </w:tcBorders>
            <w:shd w:val="clear" w:color="000000" w:fill="FFFFFF"/>
            <w:vAlign w:val="center"/>
            <w:hideMark/>
          </w:tcPr>
          <w:p w14:paraId="24EAB19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5AAAA16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99,0</w:t>
            </w:r>
          </w:p>
        </w:tc>
        <w:tc>
          <w:tcPr>
            <w:tcW w:w="1134" w:type="dxa"/>
            <w:tcBorders>
              <w:top w:val="nil"/>
              <w:left w:val="nil"/>
              <w:bottom w:val="single" w:sz="4" w:space="0" w:color="auto"/>
              <w:right w:val="single" w:sz="4" w:space="0" w:color="auto"/>
            </w:tcBorders>
            <w:shd w:val="clear" w:color="000000" w:fill="FFFFFF"/>
            <w:vAlign w:val="center"/>
            <w:hideMark/>
          </w:tcPr>
          <w:p w14:paraId="5EFDC55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74,3</w:t>
            </w:r>
          </w:p>
        </w:tc>
        <w:tc>
          <w:tcPr>
            <w:tcW w:w="1076" w:type="dxa"/>
            <w:tcBorders>
              <w:top w:val="nil"/>
              <w:left w:val="nil"/>
              <w:bottom w:val="single" w:sz="4" w:space="0" w:color="auto"/>
              <w:right w:val="single" w:sz="4" w:space="0" w:color="auto"/>
            </w:tcBorders>
            <w:shd w:val="clear" w:color="000000" w:fill="FFFFFF"/>
            <w:vAlign w:val="center"/>
            <w:hideMark/>
          </w:tcPr>
          <w:p w14:paraId="4887FF1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75,1</w:t>
            </w:r>
          </w:p>
        </w:tc>
      </w:tr>
      <w:tr w:rsidR="00AB2BF7" w:rsidRPr="00AB2BF7" w14:paraId="0EB546B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F42639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"Оценка муниципального имущества, в том числе земельных участков и оформление правоустанавливающих документов на объекты муниципальной собственности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0F3F44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61.2.03.00000</w:t>
            </w:r>
          </w:p>
        </w:tc>
        <w:tc>
          <w:tcPr>
            <w:tcW w:w="567" w:type="dxa"/>
            <w:tcBorders>
              <w:top w:val="nil"/>
              <w:left w:val="nil"/>
              <w:bottom w:val="single" w:sz="4" w:space="0" w:color="auto"/>
              <w:right w:val="single" w:sz="4" w:space="0" w:color="auto"/>
            </w:tcBorders>
            <w:shd w:val="clear" w:color="000000" w:fill="FFFFFF"/>
            <w:vAlign w:val="center"/>
            <w:hideMark/>
          </w:tcPr>
          <w:p w14:paraId="29EFC9E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F22330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1 676,0</w:t>
            </w:r>
          </w:p>
        </w:tc>
        <w:tc>
          <w:tcPr>
            <w:tcW w:w="1134" w:type="dxa"/>
            <w:tcBorders>
              <w:top w:val="nil"/>
              <w:left w:val="nil"/>
              <w:bottom w:val="single" w:sz="4" w:space="0" w:color="auto"/>
              <w:right w:val="single" w:sz="4" w:space="0" w:color="auto"/>
            </w:tcBorders>
            <w:shd w:val="clear" w:color="000000" w:fill="FFFFFF"/>
            <w:vAlign w:val="center"/>
            <w:hideMark/>
          </w:tcPr>
          <w:p w14:paraId="0E0DA10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340,0</w:t>
            </w:r>
          </w:p>
        </w:tc>
        <w:tc>
          <w:tcPr>
            <w:tcW w:w="1076" w:type="dxa"/>
            <w:tcBorders>
              <w:top w:val="nil"/>
              <w:left w:val="nil"/>
              <w:bottom w:val="single" w:sz="4" w:space="0" w:color="auto"/>
              <w:right w:val="single" w:sz="4" w:space="0" w:color="auto"/>
            </w:tcBorders>
            <w:shd w:val="clear" w:color="000000" w:fill="FFFFFF"/>
            <w:vAlign w:val="center"/>
            <w:hideMark/>
          </w:tcPr>
          <w:p w14:paraId="3BE6577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20,3</w:t>
            </w:r>
          </w:p>
        </w:tc>
      </w:tr>
      <w:tr w:rsidR="00AB2BF7" w:rsidRPr="00AB2BF7" w14:paraId="6FD2F80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B67C5C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Оценка муниципального имущества, в том числе земельных участков, оформление правоустанавливающих документов на объекты</w:t>
            </w:r>
          </w:p>
        </w:tc>
        <w:tc>
          <w:tcPr>
            <w:tcW w:w="1181" w:type="dxa"/>
            <w:tcBorders>
              <w:top w:val="nil"/>
              <w:left w:val="nil"/>
              <w:bottom w:val="single" w:sz="4" w:space="0" w:color="auto"/>
              <w:right w:val="single" w:sz="4" w:space="0" w:color="auto"/>
            </w:tcBorders>
            <w:shd w:val="clear" w:color="000000" w:fill="FFFFFF"/>
            <w:vAlign w:val="center"/>
            <w:hideMark/>
          </w:tcPr>
          <w:p w14:paraId="371C676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61.2.03.00220</w:t>
            </w:r>
          </w:p>
        </w:tc>
        <w:tc>
          <w:tcPr>
            <w:tcW w:w="567" w:type="dxa"/>
            <w:tcBorders>
              <w:top w:val="nil"/>
              <w:left w:val="nil"/>
              <w:bottom w:val="single" w:sz="4" w:space="0" w:color="auto"/>
              <w:right w:val="single" w:sz="4" w:space="0" w:color="auto"/>
            </w:tcBorders>
            <w:shd w:val="clear" w:color="000000" w:fill="FFFFFF"/>
            <w:vAlign w:val="center"/>
            <w:hideMark/>
          </w:tcPr>
          <w:p w14:paraId="57B8702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9B4554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1 676,0</w:t>
            </w:r>
          </w:p>
        </w:tc>
        <w:tc>
          <w:tcPr>
            <w:tcW w:w="1134" w:type="dxa"/>
            <w:tcBorders>
              <w:top w:val="nil"/>
              <w:left w:val="nil"/>
              <w:bottom w:val="single" w:sz="4" w:space="0" w:color="auto"/>
              <w:right w:val="single" w:sz="4" w:space="0" w:color="auto"/>
            </w:tcBorders>
            <w:shd w:val="clear" w:color="000000" w:fill="FFFFFF"/>
            <w:vAlign w:val="center"/>
            <w:hideMark/>
          </w:tcPr>
          <w:p w14:paraId="7639347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340,0</w:t>
            </w:r>
          </w:p>
        </w:tc>
        <w:tc>
          <w:tcPr>
            <w:tcW w:w="1076" w:type="dxa"/>
            <w:tcBorders>
              <w:top w:val="nil"/>
              <w:left w:val="nil"/>
              <w:bottom w:val="single" w:sz="4" w:space="0" w:color="auto"/>
              <w:right w:val="single" w:sz="4" w:space="0" w:color="auto"/>
            </w:tcBorders>
            <w:shd w:val="clear" w:color="000000" w:fill="FFFFFF"/>
            <w:vAlign w:val="center"/>
            <w:hideMark/>
          </w:tcPr>
          <w:p w14:paraId="0B9F0D6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20,3</w:t>
            </w:r>
          </w:p>
        </w:tc>
      </w:tr>
      <w:tr w:rsidR="00AB2BF7" w:rsidRPr="00AB2BF7" w14:paraId="5180D46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B81C77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0CCDC63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61.2.03.00220</w:t>
            </w:r>
          </w:p>
        </w:tc>
        <w:tc>
          <w:tcPr>
            <w:tcW w:w="567" w:type="dxa"/>
            <w:tcBorders>
              <w:top w:val="nil"/>
              <w:left w:val="nil"/>
              <w:bottom w:val="single" w:sz="4" w:space="0" w:color="auto"/>
              <w:right w:val="single" w:sz="4" w:space="0" w:color="auto"/>
            </w:tcBorders>
            <w:shd w:val="clear" w:color="000000" w:fill="FFFFFF"/>
            <w:vAlign w:val="center"/>
            <w:hideMark/>
          </w:tcPr>
          <w:p w14:paraId="4D3A2FB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C44F2A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1 676,0</w:t>
            </w:r>
          </w:p>
        </w:tc>
        <w:tc>
          <w:tcPr>
            <w:tcW w:w="1134" w:type="dxa"/>
            <w:tcBorders>
              <w:top w:val="nil"/>
              <w:left w:val="nil"/>
              <w:bottom w:val="single" w:sz="4" w:space="0" w:color="auto"/>
              <w:right w:val="single" w:sz="4" w:space="0" w:color="auto"/>
            </w:tcBorders>
            <w:shd w:val="clear" w:color="000000" w:fill="FFFFFF"/>
            <w:vAlign w:val="center"/>
            <w:hideMark/>
          </w:tcPr>
          <w:p w14:paraId="0C1E61A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340,0</w:t>
            </w:r>
          </w:p>
        </w:tc>
        <w:tc>
          <w:tcPr>
            <w:tcW w:w="1076" w:type="dxa"/>
            <w:tcBorders>
              <w:top w:val="nil"/>
              <w:left w:val="nil"/>
              <w:bottom w:val="single" w:sz="4" w:space="0" w:color="auto"/>
              <w:right w:val="single" w:sz="4" w:space="0" w:color="auto"/>
            </w:tcBorders>
            <w:shd w:val="clear" w:color="000000" w:fill="FFFFFF"/>
            <w:vAlign w:val="center"/>
            <w:hideMark/>
          </w:tcPr>
          <w:p w14:paraId="04948A0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20,3</w:t>
            </w:r>
          </w:p>
        </w:tc>
      </w:tr>
      <w:tr w:rsidR="00AB2BF7" w:rsidRPr="00AB2BF7" w14:paraId="5A0FC14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661A91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"Расходы на обеспечение функций органов местного самоуправления"</w:t>
            </w:r>
          </w:p>
        </w:tc>
        <w:tc>
          <w:tcPr>
            <w:tcW w:w="1181" w:type="dxa"/>
            <w:tcBorders>
              <w:top w:val="nil"/>
              <w:left w:val="nil"/>
              <w:bottom w:val="single" w:sz="4" w:space="0" w:color="auto"/>
              <w:right w:val="single" w:sz="4" w:space="0" w:color="auto"/>
            </w:tcBorders>
            <w:shd w:val="clear" w:color="000000" w:fill="FFFFFF"/>
            <w:vAlign w:val="center"/>
            <w:hideMark/>
          </w:tcPr>
          <w:p w14:paraId="7BA1D01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61.2.01.00000</w:t>
            </w:r>
          </w:p>
        </w:tc>
        <w:tc>
          <w:tcPr>
            <w:tcW w:w="567" w:type="dxa"/>
            <w:tcBorders>
              <w:top w:val="nil"/>
              <w:left w:val="nil"/>
              <w:bottom w:val="single" w:sz="4" w:space="0" w:color="auto"/>
              <w:right w:val="single" w:sz="4" w:space="0" w:color="auto"/>
            </w:tcBorders>
            <w:shd w:val="clear" w:color="000000" w:fill="FFFFFF"/>
            <w:vAlign w:val="center"/>
            <w:hideMark/>
          </w:tcPr>
          <w:p w14:paraId="09B90DA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B4D668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8 820,9</w:t>
            </w:r>
          </w:p>
        </w:tc>
        <w:tc>
          <w:tcPr>
            <w:tcW w:w="1134" w:type="dxa"/>
            <w:tcBorders>
              <w:top w:val="nil"/>
              <w:left w:val="nil"/>
              <w:bottom w:val="single" w:sz="4" w:space="0" w:color="auto"/>
              <w:right w:val="single" w:sz="4" w:space="0" w:color="auto"/>
            </w:tcBorders>
            <w:shd w:val="clear" w:color="000000" w:fill="FFFFFF"/>
            <w:vAlign w:val="center"/>
            <w:hideMark/>
          </w:tcPr>
          <w:p w14:paraId="036439D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5 823,1</w:t>
            </w:r>
          </w:p>
        </w:tc>
        <w:tc>
          <w:tcPr>
            <w:tcW w:w="1076" w:type="dxa"/>
            <w:tcBorders>
              <w:top w:val="nil"/>
              <w:left w:val="nil"/>
              <w:bottom w:val="single" w:sz="4" w:space="0" w:color="auto"/>
              <w:right w:val="single" w:sz="4" w:space="0" w:color="auto"/>
            </w:tcBorders>
            <w:shd w:val="clear" w:color="000000" w:fill="FFFFFF"/>
            <w:vAlign w:val="center"/>
            <w:hideMark/>
          </w:tcPr>
          <w:p w14:paraId="370BC84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66,0</w:t>
            </w:r>
          </w:p>
        </w:tc>
      </w:tr>
      <w:tr w:rsidR="00AB2BF7" w:rsidRPr="00AB2BF7" w14:paraId="2AF93B2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975DCEA"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обеспечение функций органов местного самоуправления</w:t>
            </w:r>
          </w:p>
        </w:tc>
        <w:tc>
          <w:tcPr>
            <w:tcW w:w="1181" w:type="dxa"/>
            <w:tcBorders>
              <w:top w:val="nil"/>
              <w:left w:val="nil"/>
              <w:bottom w:val="single" w:sz="4" w:space="0" w:color="auto"/>
              <w:right w:val="single" w:sz="4" w:space="0" w:color="auto"/>
            </w:tcBorders>
            <w:shd w:val="clear" w:color="000000" w:fill="FFFFFF"/>
            <w:vAlign w:val="center"/>
            <w:hideMark/>
          </w:tcPr>
          <w:p w14:paraId="29A8D1F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61.2.01.00200</w:t>
            </w:r>
          </w:p>
        </w:tc>
        <w:tc>
          <w:tcPr>
            <w:tcW w:w="567" w:type="dxa"/>
            <w:tcBorders>
              <w:top w:val="nil"/>
              <w:left w:val="nil"/>
              <w:bottom w:val="single" w:sz="4" w:space="0" w:color="auto"/>
              <w:right w:val="single" w:sz="4" w:space="0" w:color="auto"/>
            </w:tcBorders>
            <w:shd w:val="clear" w:color="000000" w:fill="FFFFFF"/>
            <w:vAlign w:val="center"/>
            <w:hideMark/>
          </w:tcPr>
          <w:p w14:paraId="4C8C3CE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B098F5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418,0</w:t>
            </w:r>
          </w:p>
        </w:tc>
        <w:tc>
          <w:tcPr>
            <w:tcW w:w="1134" w:type="dxa"/>
            <w:tcBorders>
              <w:top w:val="nil"/>
              <w:left w:val="nil"/>
              <w:bottom w:val="single" w:sz="4" w:space="0" w:color="auto"/>
              <w:right w:val="single" w:sz="4" w:space="0" w:color="auto"/>
            </w:tcBorders>
            <w:shd w:val="clear" w:color="000000" w:fill="FFFFFF"/>
            <w:vAlign w:val="center"/>
            <w:hideMark/>
          </w:tcPr>
          <w:p w14:paraId="78CD98A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377,7</w:t>
            </w:r>
          </w:p>
        </w:tc>
        <w:tc>
          <w:tcPr>
            <w:tcW w:w="1076" w:type="dxa"/>
            <w:tcBorders>
              <w:top w:val="nil"/>
              <w:left w:val="nil"/>
              <w:bottom w:val="single" w:sz="4" w:space="0" w:color="auto"/>
              <w:right w:val="single" w:sz="4" w:space="0" w:color="auto"/>
            </w:tcBorders>
            <w:shd w:val="clear" w:color="000000" w:fill="FFFFFF"/>
            <w:vAlign w:val="center"/>
            <w:hideMark/>
          </w:tcPr>
          <w:p w14:paraId="026655E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90,4</w:t>
            </w:r>
          </w:p>
        </w:tc>
      </w:tr>
      <w:tr w:rsidR="00AB2BF7" w:rsidRPr="00AB2BF7" w14:paraId="3214A0B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65E4924"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5A28C6F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61.2.01.00200</w:t>
            </w:r>
          </w:p>
        </w:tc>
        <w:tc>
          <w:tcPr>
            <w:tcW w:w="567" w:type="dxa"/>
            <w:tcBorders>
              <w:top w:val="nil"/>
              <w:left w:val="nil"/>
              <w:bottom w:val="single" w:sz="4" w:space="0" w:color="auto"/>
              <w:right w:val="single" w:sz="4" w:space="0" w:color="auto"/>
            </w:tcBorders>
            <w:shd w:val="clear" w:color="000000" w:fill="FFFFFF"/>
            <w:vAlign w:val="center"/>
            <w:hideMark/>
          </w:tcPr>
          <w:p w14:paraId="6966BAB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516D4E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406,0</w:t>
            </w:r>
          </w:p>
        </w:tc>
        <w:tc>
          <w:tcPr>
            <w:tcW w:w="1134" w:type="dxa"/>
            <w:tcBorders>
              <w:top w:val="nil"/>
              <w:left w:val="nil"/>
              <w:bottom w:val="single" w:sz="4" w:space="0" w:color="auto"/>
              <w:right w:val="single" w:sz="4" w:space="0" w:color="auto"/>
            </w:tcBorders>
            <w:shd w:val="clear" w:color="000000" w:fill="FFFFFF"/>
            <w:vAlign w:val="center"/>
            <w:hideMark/>
          </w:tcPr>
          <w:p w14:paraId="77F27F8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377,7</w:t>
            </w:r>
          </w:p>
        </w:tc>
        <w:tc>
          <w:tcPr>
            <w:tcW w:w="1076" w:type="dxa"/>
            <w:tcBorders>
              <w:top w:val="nil"/>
              <w:left w:val="nil"/>
              <w:bottom w:val="single" w:sz="4" w:space="0" w:color="auto"/>
              <w:right w:val="single" w:sz="4" w:space="0" w:color="auto"/>
            </w:tcBorders>
            <w:shd w:val="clear" w:color="000000" w:fill="FFFFFF"/>
            <w:vAlign w:val="center"/>
            <w:hideMark/>
          </w:tcPr>
          <w:p w14:paraId="2D124CA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93,0</w:t>
            </w:r>
          </w:p>
        </w:tc>
      </w:tr>
      <w:tr w:rsidR="00AB2BF7" w:rsidRPr="00AB2BF7" w14:paraId="7D0A4C0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C66E08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71C0768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61.2.01.00200</w:t>
            </w:r>
          </w:p>
        </w:tc>
        <w:tc>
          <w:tcPr>
            <w:tcW w:w="567" w:type="dxa"/>
            <w:tcBorders>
              <w:top w:val="nil"/>
              <w:left w:val="nil"/>
              <w:bottom w:val="single" w:sz="4" w:space="0" w:color="auto"/>
              <w:right w:val="single" w:sz="4" w:space="0" w:color="auto"/>
            </w:tcBorders>
            <w:shd w:val="clear" w:color="000000" w:fill="FFFFFF"/>
            <w:vAlign w:val="center"/>
            <w:hideMark/>
          </w:tcPr>
          <w:p w14:paraId="7F9010E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54E645E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12,0</w:t>
            </w:r>
          </w:p>
        </w:tc>
        <w:tc>
          <w:tcPr>
            <w:tcW w:w="1134" w:type="dxa"/>
            <w:tcBorders>
              <w:top w:val="nil"/>
              <w:left w:val="nil"/>
              <w:bottom w:val="single" w:sz="4" w:space="0" w:color="auto"/>
              <w:right w:val="single" w:sz="4" w:space="0" w:color="auto"/>
            </w:tcBorders>
            <w:shd w:val="clear" w:color="000000" w:fill="FFFFFF"/>
            <w:vAlign w:val="center"/>
            <w:hideMark/>
          </w:tcPr>
          <w:p w14:paraId="2114F88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3C900B3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273200B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F14E5EC" w14:textId="1730859C"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2FC535A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61.2.</w:t>
            </w:r>
            <w:proofErr w:type="gramStart"/>
            <w:r w:rsidRPr="00AB2BF7">
              <w:rPr>
                <w:rFonts w:ascii="Times New Roman" w:eastAsia="Times New Roman" w:hAnsi="Times New Roman" w:cs="Times New Roman"/>
                <w:b/>
                <w:bCs/>
                <w:sz w:val="16"/>
                <w:szCs w:val="16"/>
                <w:lang w:eastAsia="ru-RU"/>
              </w:rPr>
              <w:t>01.S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3BA6F90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FABE9A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8 402,9</w:t>
            </w:r>
          </w:p>
        </w:tc>
        <w:tc>
          <w:tcPr>
            <w:tcW w:w="1134" w:type="dxa"/>
            <w:tcBorders>
              <w:top w:val="nil"/>
              <w:left w:val="nil"/>
              <w:bottom w:val="single" w:sz="4" w:space="0" w:color="auto"/>
              <w:right w:val="single" w:sz="4" w:space="0" w:color="auto"/>
            </w:tcBorders>
            <w:shd w:val="clear" w:color="000000" w:fill="FFFFFF"/>
            <w:vAlign w:val="center"/>
            <w:hideMark/>
          </w:tcPr>
          <w:p w14:paraId="512F149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5 445,4</w:t>
            </w:r>
          </w:p>
        </w:tc>
        <w:tc>
          <w:tcPr>
            <w:tcW w:w="1076" w:type="dxa"/>
            <w:tcBorders>
              <w:top w:val="nil"/>
              <w:left w:val="nil"/>
              <w:bottom w:val="single" w:sz="4" w:space="0" w:color="auto"/>
              <w:right w:val="single" w:sz="4" w:space="0" w:color="auto"/>
            </w:tcBorders>
            <w:shd w:val="clear" w:color="000000" w:fill="FFFFFF"/>
            <w:vAlign w:val="center"/>
            <w:hideMark/>
          </w:tcPr>
          <w:p w14:paraId="1635C0C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64,8</w:t>
            </w:r>
          </w:p>
        </w:tc>
      </w:tr>
      <w:tr w:rsidR="00AB2BF7" w:rsidRPr="00AB2BF7" w14:paraId="1F55D87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452459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2343CAC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61.2.</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7AC62A5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1F53892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8 370,0</w:t>
            </w:r>
          </w:p>
        </w:tc>
        <w:tc>
          <w:tcPr>
            <w:tcW w:w="1134" w:type="dxa"/>
            <w:tcBorders>
              <w:top w:val="nil"/>
              <w:left w:val="nil"/>
              <w:bottom w:val="single" w:sz="4" w:space="0" w:color="auto"/>
              <w:right w:val="single" w:sz="4" w:space="0" w:color="auto"/>
            </w:tcBorders>
            <w:shd w:val="clear" w:color="000000" w:fill="FFFFFF"/>
            <w:vAlign w:val="center"/>
            <w:hideMark/>
          </w:tcPr>
          <w:p w14:paraId="62C24C1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5 412,5</w:t>
            </w:r>
          </w:p>
        </w:tc>
        <w:tc>
          <w:tcPr>
            <w:tcW w:w="1076" w:type="dxa"/>
            <w:tcBorders>
              <w:top w:val="nil"/>
              <w:left w:val="nil"/>
              <w:bottom w:val="single" w:sz="4" w:space="0" w:color="auto"/>
              <w:right w:val="single" w:sz="4" w:space="0" w:color="auto"/>
            </w:tcBorders>
            <w:shd w:val="clear" w:color="000000" w:fill="FFFFFF"/>
            <w:vAlign w:val="center"/>
            <w:hideMark/>
          </w:tcPr>
          <w:p w14:paraId="52EE699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64,7</w:t>
            </w:r>
          </w:p>
        </w:tc>
      </w:tr>
      <w:tr w:rsidR="00AB2BF7" w:rsidRPr="00AB2BF7" w14:paraId="73A838B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B5F1F4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4B40E2C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61.2.</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1347E3C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47F9FEB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32,9</w:t>
            </w:r>
          </w:p>
        </w:tc>
        <w:tc>
          <w:tcPr>
            <w:tcW w:w="1134" w:type="dxa"/>
            <w:tcBorders>
              <w:top w:val="nil"/>
              <w:left w:val="nil"/>
              <w:bottom w:val="single" w:sz="4" w:space="0" w:color="auto"/>
              <w:right w:val="single" w:sz="4" w:space="0" w:color="auto"/>
            </w:tcBorders>
            <w:shd w:val="clear" w:color="000000" w:fill="FFFFFF"/>
            <w:vAlign w:val="center"/>
            <w:hideMark/>
          </w:tcPr>
          <w:p w14:paraId="5CAD9FE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32,9</w:t>
            </w:r>
          </w:p>
        </w:tc>
        <w:tc>
          <w:tcPr>
            <w:tcW w:w="1076" w:type="dxa"/>
            <w:tcBorders>
              <w:top w:val="nil"/>
              <w:left w:val="nil"/>
              <w:bottom w:val="single" w:sz="4" w:space="0" w:color="auto"/>
              <w:right w:val="single" w:sz="4" w:space="0" w:color="auto"/>
            </w:tcBorders>
            <w:shd w:val="clear" w:color="000000" w:fill="FFFFFF"/>
            <w:vAlign w:val="center"/>
            <w:hideMark/>
          </w:tcPr>
          <w:p w14:paraId="0BDB35B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58B043B4"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bottom"/>
            <w:hideMark/>
          </w:tcPr>
          <w:p w14:paraId="1794CE20" w14:textId="77777777" w:rsidR="00AB2BF7" w:rsidRPr="00AB2BF7" w:rsidRDefault="00AB2BF7" w:rsidP="00AB2BF7">
            <w:pPr>
              <w:spacing w:after="0" w:line="240" w:lineRule="auto"/>
              <w:rPr>
                <w:rFonts w:ascii="Times New Roman" w:eastAsia="Times New Roman" w:hAnsi="Times New Roman" w:cs="Times New Roman"/>
                <w:b/>
                <w:bCs/>
                <w:color w:val="000000"/>
                <w:sz w:val="16"/>
                <w:szCs w:val="16"/>
                <w:lang w:eastAsia="ru-RU"/>
              </w:rPr>
            </w:pPr>
            <w:r w:rsidRPr="00AB2BF7">
              <w:rPr>
                <w:rFonts w:ascii="Times New Roman" w:eastAsia="Times New Roman" w:hAnsi="Times New Roman" w:cs="Times New Roman"/>
                <w:b/>
                <w:bCs/>
                <w:color w:val="000000"/>
                <w:sz w:val="16"/>
                <w:szCs w:val="16"/>
                <w:lang w:eastAsia="ru-RU"/>
              </w:rPr>
              <w:t>Подпрограмма "Развитие муниципальной службы в Завитинском муниципальном округе"</w:t>
            </w:r>
          </w:p>
        </w:tc>
        <w:tc>
          <w:tcPr>
            <w:tcW w:w="1181" w:type="dxa"/>
            <w:tcBorders>
              <w:top w:val="nil"/>
              <w:left w:val="nil"/>
              <w:bottom w:val="single" w:sz="4" w:space="0" w:color="auto"/>
              <w:right w:val="single" w:sz="4" w:space="0" w:color="auto"/>
            </w:tcBorders>
            <w:shd w:val="clear" w:color="auto" w:fill="auto"/>
            <w:vAlign w:val="center"/>
            <w:hideMark/>
          </w:tcPr>
          <w:p w14:paraId="42B46F0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61.3.00.00000</w:t>
            </w:r>
          </w:p>
        </w:tc>
        <w:tc>
          <w:tcPr>
            <w:tcW w:w="567" w:type="dxa"/>
            <w:tcBorders>
              <w:top w:val="nil"/>
              <w:left w:val="nil"/>
              <w:bottom w:val="single" w:sz="4" w:space="0" w:color="auto"/>
              <w:right w:val="single" w:sz="4" w:space="0" w:color="auto"/>
            </w:tcBorders>
            <w:shd w:val="clear" w:color="auto" w:fill="auto"/>
            <w:vAlign w:val="center"/>
            <w:hideMark/>
          </w:tcPr>
          <w:p w14:paraId="1F142B5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3D0AE7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45 621,6</w:t>
            </w:r>
          </w:p>
        </w:tc>
        <w:tc>
          <w:tcPr>
            <w:tcW w:w="1134" w:type="dxa"/>
            <w:tcBorders>
              <w:top w:val="nil"/>
              <w:left w:val="nil"/>
              <w:bottom w:val="single" w:sz="4" w:space="0" w:color="auto"/>
              <w:right w:val="single" w:sz="4" w:space="0" w:color="auto"/>
            </w:tcBorders>
            <w:shd w:val="clear" w:color="auto" w:fill="auto"/>
            <w:vAlign w:val="center"/>
            <w:hideMark/>
          </w:tcPr>
          <w:p w14:paraId="57C19B4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30 634,1</w:t>
            </w:r>
          </w:p>
        </w:tc>
        <w:tc>
          <w:tcPr>
            <w:tcW w:w="1076" w:type="dxa"/>
            <w:tcBorders>
              <w:top w:val="nil"/>
              <w:left w:val="nil"/>
              <w:bottom w:val="single" w:sz="4" w:space="0" w:color="auto"/>
              <w:right w:val="single" w:sz="4" w:space="0" w:color="auto"/>
            </w:tcBorders>
            <w:shd w:val="clear" w:color="000000" w:fill="FFFFFF"/>
            <w:vAlign w:val="center"/>
            <w:hideMark/>
          </w:tcPr>
          <w:p w14:paraId="396E549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67,1</w:t>
            </w:r>
          </w:p>
        </w:tc>
      </w:tr>
      <w:tr w:rsidR="00AB2BF7" w:rsidRPr="00AB2BF7" w14:paraId="639FCCEC"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bottom"/>
            <w:hideMark/>
          </w:tcPr>
          <w:p w14:paraId="7D222D39" w14:textId="77777777" w:rsidR="00AB2BF7" w:rsidRPr="00AB2BF7" w:rsidRDefault="00AB2BF7" w:rsidP="00AB2BF7">
            <w:pPr>
              <w:spacing w:after="0" w:line="240" w:lineRule="auto"/>
              <w:rPr>
                <w:rFonts w:ascii="Times New Roman" w:eastAsia="Times New Roman" w:hAnsi="Times New Roman" w:cs="Times New Roman"/>
                <w:b/>
                <w:bCs/>
                <w:color w:val="000000"/>
                <w:sz w:val="16"/>
                <w:szCs w:val="16"/>
                <w:lang w:eastAsia="ru-RU"/>
              </w:rPr>
            </w:pPr>
            <w:r w:rsidRPr="00AB2BF7">
              <w:rPr>
                <w:rFonts w:ascii="Times New Roman" w:eastAsia="Times New Roman" w:hAnsi="Times New Roman" w:cs="Times New Roman"/>
                <w:b/>
                <w:bCs/>
                <w:color w:val="000000"/>
                <w:sz w:val="16"/>
                <w:szCs w:val="16"/>
                <w:lang w:eastAsia="ru-RU"/>
              </w:rPr>
              <w:t>Основное мероприятие «Обеспечение функций органов местного самоуправления»</w:t>
            </w:r>
          </w:p>
        </w:tc>
        <w:tc>
          <w:tcPr>
            <w:tcW w:w="1181" w:type="dxa"/>
            <w:tcBorders>
              <w:top w:val="nil"/>
              <w:left w:val="nil"/>
              <w:bottom w:val="single" w:sz="4" w:space="0" w:color="auto"/>
              <w:right w:val="single" w:sz="4" w:space="0" w:color="auto"/>
            </w:tcBorders>
            <w:shd w:val="clear" w:color="auto" w:fill="auto"/>
            <w:vAlign w:val="center"/>
            <w:hideMark/>
          </w:tcPr>
          <w:p w14:paraId="232DE5E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61.3.01.00000</w:t>
            </w:r>
          </w:p>
        </w:tc>
        <w:tc>
          <w:tcPr>
            <w:tcW w:w="567" w:type="dxa"/>
            <w:tcBorders>
              <w:top w:val="nil"/>
              <w:left w:val="nil"/>
              <w:bottom w:val="single" w:sz="4" w:space="0" w:color="auto"/>
              <w:right w:val="single" w:sz="4" w:space="0" w:color="auto"/>
            </w:tcBorders>
            <w:shd w:val="clear" w:color="auto" w:fill="auto"/>
            <w:vAlign w:val="center"/>
            <w:hideMark/>
          </w:tcPr>
          <w:p w14:paraId="32DACFF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F696E9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33 555,3</w:t>
            </w:r>
          </w:p>
        </w:tc>
        <w:tc>
          <w:tcPr>
            <w:tcW w:w="1134" w:type="dxa"/>
            <w:tcBorders>
              <w:top w:val="nil"/>
              <w:left w:val="nil"/>
              <w:bottom w:val="single" w:sz="4" w:space="0" w:color="auto"/>
              <w:right w:val="single" w:sz="4" w:space="0" w:color="auto"/>
            </w:tcBorders>
            <w:shd w:val="clear" w:color="auto" w:fill="auto"/>
            <w:vAlign w:val="center"/>
            <w:hideMark/>
          </w:tcPr>
          <w:p w14:paraId="5AC5006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23 620,8</w:t>
            </w:r>
          </w:p>
        </w:tc>
        <w:tc>
          <w:tcPr>
            <w:tcW w:w="1076" w:type="dxa"/>
            <w:tcBorders>
              <w:top w:val="nil"/>
              <w:left w:val="nil"/>
              <w:bottom w:val="single" w:sz="4" w:space="0" w:color="auto"/>
              <w:right w:val="single" w:sz="4" w:space="0" w:color="auto"/>
            </w:tcBorders>
            <w:shd w:val="clear" w:color="000000" w:fill="FFFFFF"/>
            <w:vAlign w:val="center"/>
            <w:hideMark/>
          </w:tcPr>
          <w:p w14:paraId="52AD764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70,4</w:t>
            </w:r>
          </w:p>
        </w:tc>
      </w:tr>
      <w:tr w:rsidR="00AB2BF7" w:rsidRPr="00AB2BF7" w14:paraId="4ADF036D"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bottom"/>
            <w:hideMark/>
          </w:tcPr>
          <w:p w14:paraId="048563FD" w14:textId="77777777" w:rsidR="00AB2BF7" w:rsidRPr="00AB2BF7" w:rsidRDefault="00AB2BF7" w:rsidP="00AB2BF7">
            <w:pPr>
              <w:spacing w:after="0" w:line="240" w:lineRule="auto"/>
              <w:rPr>
                <w:rFonts w:ascii="Times New Roman" w:eastAsia="Times New Roman" w:hAnsi="Times New Roman" w:cs="Times New Roman"/>
                <w:b/>
                <w:bCs/>
                <w:color w:val="000000"/>
                <w:sz w:val="16"/>
                <w:szCs w:val="16"/>
                <w:lang w:eastAsia="ru-RU"/>
              </w:rPr>
            </w:pPr>
            <w:r w:rsidRPr="00AB2BF7">
              <w:rPr>
                <w:rFonts w:ascii="Times New Roman" w:eastAsia="Times New Roman" w:hAnsi="Times New Roman" w:cs="Times New Roman"/>
                <w:b/>
                <w:bCs/>
                <w:color w:val="000000"/>
                <w:sz w:val="16"/>
                <w:szCs w:val="16"/>
                <w:lang w:eastAsia="ru-RU"/>
              </w:rPr>
              <w:t>Расходы на обеспечение функций органов местного самоуправления</w:t>
            </w:r>
          </w:p>
        </w:tc>
        <w:tc>
          <w:tcPr>
            <w:tcW w:w="1181" w:type="dxa"/>
            <w:tcBorders>
              <w:top w:val="nil"/>
              <w:left w:val="nil"/>
              <w:bottom w:val="single" w:sz="4" w:space="0" w:color="auto"/>
              <w:right w:val="single" w:sz="4" w:space="0" w:color="auto"/>
            </w:tcBorders>
            <w:shd w:val="clear" w:color="auto" w:fill="auto"/>
            <w:vAlign w:val="center"/>
            <w:hideMark/>
          </w:tcPr>
          <w:p w14:paraId="0C5983C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61.3.01.00200</w:t>
            </w:r>
          </w:p>
        </w:tc>
        <w:tc>
          <w:tcPr>
            <w:tcW w:w="567" w:type="dxa"/>
            <w:tcBorders>
              <w:top w:val="nil"/>
              <w:left w:val="nil"/>
              <w:bottom w:val="single" w:sz="4" w:space="0" w:color="auto"/>
              <w:right w:val="single" w:sz="4" w:space="0" w:color="auto"/>
            </w:tcBorders>
            <w:shd w:val="clear" w:color="auto" w:fill="auto"/>
            <w:vAlign w:val="center"/>
            <w:hideMark/>
          </w:tcPr>
          <w:p w14:paraId="6120485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E8451E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2 273,2</w:t>
            </w:r>
          </w:p>
        </w:tc>
        <w:tc>
          <w:tcPr>
            <w:tcW w:w="1134" w:type="dxa"/>
            <w:tcBorders>
              <w:top w:val="nil"/>
              <w:left w:val="nil"/>
              <w:bottom w:val="single" w:sz="4" w:space="0" w:color="auto"/>
              <w:right w:val="single" w:sz="4" w:space="0" w:color="auto"/>
            </w:tcBorders>
            <w:shd w:val="clear" w:color="auto" w:fill="auto"/>
            <w:vAlign w:val="center"/>
            <w:hideMark/>
          </w:tcPr>
          <w:p w14:paraId="2545EC8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1 443,2</w:t>
            </w:r>
          </w:p>
        </w:tc>
        <w:tc>
          <w:tcPr>
            <w:tcW w:w="1076" w:type="dxa"/>
            <w:tcBorders>
              <w:top w:val="nil"/>
              <w:left w:val="nil"/>
              <w:bottom w:val="single" w:sz="4" w:space="0" w:color="auto"/>
              <w:right w:val="single" w:sz="4" w:space="0" w:color="auto"/>
            </w:tcBorders>
            <w:shd w:val="clear" w:color="000000" w:fill="FFFFFF"/>
            <w:vAlign w:val="center"/>
            <w:hideMark/>
          </w:tcPr>
          <w:p w14:paraId="068F849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63,5</w:t>
            </w:r>
          </w:p>
        </w:tc>
      </w:tr>
      <w:tr w:rsidR="00AB2BF7" w:rsidRPr="00AB2BF7" w14:paraId="05306B94"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bottom"/>
            <w:hideMark/>
          </w:tcPr>
          <w:p w14:paraId="6893539F" w14:textId="77777777" w:rsidR="00AB2BF7" w:rsidRPr="00AB2BF7" w:rsidRDefault="00AB2BF7" w:rsidP="00AB2BF7">
            <w:pPr>
              <w:spacing w:after="0" w:line="240" w:lineRule="auto"/>
              <w:rPr>
                <w:rFonts w:ascii="Times New Roman" w:eastAsia="Times New Roman" w:hAnsi="Times New Roman" w:cs="Times New Roman"/>
                <w:b/>
                <w:bCs/>
                <w:color w:val="000000"/>
                <w:sz w:val="16"/>
                <w:szCs w:val="16"/>
                <w:lang w:eastAsia="ru-RU"/>
              </w:rPr>
            </w:pPr>
            <w:r w:rsidRPr="00AB2BF7">
              <w:rPr>
                <w:rFonts w:ascii="Times New Roman" w:eastAsia="Times New Roman" w:hAnsi="Times New Roman" w:cs="Times New Roman"/>
                <w:b/>
                <w:bCs/>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76FBF19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61.3.01.00200</w:t>
            </w:r>
          </w:p>
        </w:tc>
        <w:tc>
          <w:tcPr>
            <w:tcW w:w="567" w:type="dxa"/>
            <w:tcBorders>
              <w:top w:val="nil"/>
              <w:left w:val="nil"/>
              <w:bottom w:val="single" w:sz="4" w:space="0" w:color="auto"/>
              <w:right w:val="single" w:sz="4" w:space="0" w:color="auto"/>
            </w:tcBorders>
            <w:shd w:val="clear" w:color="auto" w:fill="auto"/>
            <w:vAlign w:val="center"/>
            <w:hideMark/>
          </w:tcPr>
          <w:p w14:paraId="3A70579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02DC3F8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19,5</w:t>
            </w:r>
          </w:p>
        </w:tc>
        <w:tc>
          <w:tcPr>
            <w:tcW w:w="1134" w:type="dxa"/>
            <w:tcBorders>
              <w:top w:val="nil"/>
              <w:left w:val="nil"/>
              <w:bottom w:val="single" w:sz="4" w:space="0" w:color="auto"/>
              <w:right w:val="single" w:sz="4" w:space="0" w:color="auto"/>
            </w:tcBorders>
            <w:shd w:val="clear" w:color="auto" w:fill="auto"/>
            <w:vAlign w:val="center"/>
            <w:hideMark/>
          </w:tcPr>
          <w:p w14:paraId="567ED0F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19,5</w:t>
            </w:r>
          </w:p>
        </w:tc>
        <w:tc>
          <w:tcPr>
            <w:tcW w:w="1076" w:type="dxa"/>
            <w:tcBorders>
              <w:top w:val="nil"/>
              <w:left w:val="nil"/>
              <w:bottom w:val="single" w:sz="4" w:space="0" w:color="auto"/>
              <w:right w:val="single" w:sz="4" w:space="0" w:color="auto"/>
            </w:tcBorders>
            <w:shd w:val="clear" w:color="000000" w:fill="FFFFFF"/>
            <w:vAlign w:val="center"/>
            <w:hideMark/>
          </w:tcPr>
          <w:p w14:paraId="5A22D41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6525DAAF"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bottom"/>
            <w:hideMark/>
          </w:tcPr>
          <w:p w14:paraId="2D9BB6BA" w14:textId="77777777" w:rsidR="00AB2BF7" w:rsidRPr="00AB2BF7" w:rsidRDefault="00AB2BF7" w:rsidP="00AB2BF7">
            <w:pPr>
              <w:spacing w:after="0" w:line="240" w:lineRule="auto"/>
              <w:rPr>
                <w:rFonts w:ascii="Times New Roman" w:eastAsia="Times New Roman" w:hAnsi="Times New Roman" w:cs="Times New Roman"/>
                <w:b/>
                <w:bCs/>
                <w:color w:val="000000"/>
                <w:sz w:val="16"/>
                <w:szCs w:val="16"/>
                <w:lang w:eastAsia="ru-RU"/>
              </w:rPr>
            </w:pPr>
            <w:r w:rsidRPr="00AB2BF7">
              <w:rPr>
                <w:rFonts w:ascii="Times New Roman" w:eastAsia="Times New Roman" w:hAnsi="Times New Roman" w:cs="Times New Roman"/>
                <w:b/>
                <w:bCs/>
                <w:color w:val="000000"/>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49BDCC9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61.3.01.00200</w:t>
            </w:r>
          </w:p>
        </w:tc>
        <w:tc>
          <w:tcPr>
            <w:tcW w:w="567" w:type="dxa"/>
            <w:tcBorders>
              <w:top w:val="nil"/>
              <w:left w:val="nil"/>
              <w:bottom w:val="single" w:sz="4" w:space="0" w:color="auto"/>
              <w:right w:val="single" w:sz="4" w:space="0" w:color="auto"/>
            </w:tcBorders>
            <w:shd w:val="clear" w:color="auto" w:fill="auto"/>
            <w:vAlign w:val="center"/>
            <w:hideMark/>
          </w:tcPr>
          <w:p w14:paraId="115FBB7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20A6A31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2 094,7</w:t>
            </w:r>
          </w:p>
        </w:tc>
        <w:tc>
          <w:tcPr>
            <w:tcW w:w="1134" w:type="dxa"/>
            <w:tcBorders>
              <w:top w:val="nil"/>
              <w:left w:val="nil"/>
              <w:bottom w:val="single" w:sz="4" w:space="0" w:color="auto"/>
              <w:right w:val="single" w:sz="4" w:space="0" w:color="auto"/>
            </w:tcBorders>
            <w:shd w:val="clear" w:color="auto" w:fill="auto"/>
            <w:vAlign w:val="center"/>
            <w:hideMark/>
          </w:tcPr>
          <w:p w14:paraId="33CA5B7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1 364,8</w:t>
            </w:r>
          </w:p>
        </w:tc>
        <w:tc>
          <w:tcPr>
            <w:tcW w:w="1076" w:type="dxa"/>
            <w:tcBorders>
              <w:top w:val="nil"/>
              <w:left w:val="nil"/>
              <w:bottom w:val="single" w:sz="4" w:space="0" w:color="auto"/>
              <w:right w:val="single" w:sz="4" w:space="0" w:color="auto"/>
            </w:tcBorders>
            <w:shd w:val="clear" w:color="000000" w:fill="FFFFFF"/>
            <w:vAlign w:val="center"/>
            <w:hideMark/>
          </w:tcPr>
          <w:p w14:paraId="7523454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65,2</w:t>
            </w:r>
          </w:p>
        </w:tc>
      </w:tr>
      <w:tr w:rsidR="00AB2BF7" w:rsidRPr="00AB2BF7" w14:paraId="1E9D8A9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bottom"/>
            <w:hideMark/>
          </w:tcPr>
          <w:p w14:paraId="78434B68" w14:textId="77777777" w:rsidR="00AB2BF7" w:rsidRPr="00AB2BF7" w:rsidRDefault="00AB2BF7" w:rsidP="00AB2BF7">
            <w:pPr>
              <w:spacing w:after="0" w:line="240" w:lineRule="auto"/>
              <w:rPr>
                <w:rFonts w:ascii="Times New Roman" w:eastAsia="Times New Roman" w:hAnsi="Times New Roman" w:cs="Times New Roman"/>
                <w:b/>
                <w:bCs/>
                <w:color w:val="000000"/>
                <w:sz w:val="16"/>
                <w:szCs w:val="16"/>
                <w:lang w:eastAsia="ru-RU"/>
              </w:rPr>
            </w:pPr>
            <w:r w:rsidRPr="00AB2BF7">
              <w:rPr>
                <w:rFonts w:ascii="Times New Roman" w:eastAsia="Times New Roman" w:hAnsi="Times New Roman" w:cs="Times New Roman"/>
                <w:b/>
                <w:bCs/>
                <w:color w:val="000000"/>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auto" w:fill="auto"/>
            <w:vAlign w:val="center"/>
            <w:hideMark/>
          </w:tcPr>
          <w:p w14:paraId="48B0BAD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61.3.01.00200</w:t>
            </w:r>
          </w:p>
        </w:tc>
        <w:tc>
          <w:tcPr>
            <w:tcW w:w="567" w:type="dxa"/>
            <w:tcBorders>
              <w:top w:val="nil"/>
              <w:left w:val="nil"/>
              <w:bottom w:val="single" w:sz="4" w:space="0" w:color="auto"/>
              <w:right w:val="single" w:sz="4" w:space="0" w:color="auto"/>
            </w:tcBorders>
            <w:shd w:val="clear" w:color="auto" w:fill="auto"/>
            <w:vAlign w:val="center"/>
            <w:hideMark/>
          </w:tcPr>
          <w:p w14:paraId="3EFC668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auto" w:fill="auto"/>
            <w:vAlign w:val="center"/>
            <w:hideMark/>
          </w:tcPr>
          <w:p w14:paraId="73F536A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159,0</w:t>
            </w:r>
          </w:p>
        </w:tc>
        <w:tc>
          <w:tcPr>
            <w:tcW w:w="1134" w:type="dxa"/>
            <w:tcBorders>
              <w:top w:val="nil"/>
              <w:left w:val="nil"/>
              <w:bottom w:val="single" w:sz="4" w:space="0" w:color="auto"/>
              <w:right w:val="single" w:sz="4" w:space="0" w:color="auto"/>
            </w:tcBorders>
            <w:shd w:val="clear" w:color="auto" w:fill="auto"/>
            <w:vAlign w:val="center"/>
            <w:hideMark/>
          </w:tcPr>
          <w:p w14:paraId="213DC18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58,9</w:t>
            </w:r>
          </w:p>
        </w:tc>
        <w:tc>
          <w:tcPr>
            <w:tcW w:w="1076" w:type="dxa"/>
            <w:tcBorders>
              <w:top w:val="nil"/>
              <w:left w:val="nil"/>
              <w:bottom w:val="single" w:sz="4" w:space="0" w:color="auto"/>
              <w:right w:val="single" w:sz="4" w:space="0" w:color="auto"/>
            </w:tcBorders>
            <w:shd w:val="clear" w:color="000000" w:fill="FFFFFF"/>
            <w:vAlign w:val="center"/>
            <w:hideMark/>
          </w:tcPr>
          <w:p w14:paraId="5936992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37,0</w:t>
            </w:r>
          </w:p>
        </w:tc>
      </w:tr>
      <w:tr w:rsidR="00AB2BF7" w:rsidRPr="00AB2BF7" w14:paraId="1CD5C91E"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bottom"/>
            <w:hideMark/>
          </w:tcPr>
          <w:p w14:paraId="1CD98EA8" w14:textId="1418D1AD" w:rsidR="00AB2BF7" w:rsidRPr="00AB2BF7" w:rsidRDefault="00AB2BF7" w:rsidP="00AB2BF7">
            <w:pPr>
              <w:spacing w:after="0" w:line="240" w:lineRule="auto"/>
              <w:rPr>
                <w:rFonts w:ascii="Times New Roman" w:eastAsia="Times New Roman" w:hAnsi="Times New Roman" w:cs="Times New Roman"/>
                <w:b/>
                <w:bCs/>
                <w:color w:val="000000"/>
                <w:sz w:val="16"/>
                <w:szCs w:val="16"/>
                <w:lang w:eastAsia="ru-RU"/>
              </w:rPr>
            </w:pPr>
            <w:r w:rsidRPr="00AB2BF7">
              <w:rPr>
                <w:rFonts w:ascii="Times New Roman" w:eastAsia="Times New Roman" w:hAnsi="Times New Roman" w:cs="Times New Roman"/>
                <w:b/>
                <w:bCs/>
                <w:color w:val="000000"/>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auto" w:fill="auto"/>
            <w:vAlign w:val="center"/>
            <w:hideMark/>
          </w:tcPr>
          <w:p w14:paraId="61427C6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w:t>
            </w:r>
            <w:proofErr w:type="gramStart"/>
            <w:r w:rsidRPr="00AB2BF7">
              <w:rPr>
                <w:rFonts w:ascii="Times New Roman" w:eastAsia="Times New Roman" w:hAnsi="Times New Roman" w:cs="Times New Roman"/>
                <w:b/>
                <w:bCs/>
                <w:sz w:val="16"/>
                <w:szCs w:val="16"/>
                <w:lang w:eastAsia="ru-RU"/>
              </w:rPr>
              <w:t>01.S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auto" w:fill="auto"/>
            <w:vAlign w:val="center"/>
            <w:hideMark/>
          </w:tcPr>
          <w:p w14:paraId="4EAC40A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13A404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31 282,1</w:t>
            </w:r>
          </w:p>
        </w:tc>
        <w:tc>
          <w:tcPr>
            <w:tcW w:w="1134" w:type="dxa"/>
            <w:tcBorders>
              <w:top w:val="nil"/>
              <w:left w:val="nil"/>
              <w:bottom w:val="single" w:sz="4" w:space="0" w:color="auto"/>
              <w:right w:val="single" w:sz="4" w:space="0" w:color="auto"/>
            </w:tcBorders>
            <w:shd w:val="clear" w:color="auto" w:fill="auto"/>
            <w:vAlign w:val="center"/>
            <w:hideMark/>
          </w:tcPr>
          <w:p w14:paraId="72C1DC2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22 177,6</w:t>
            </w:r>
          </w:p>
        </w:tc>
        <w:tc>
          <w:tcPr>
            <w:tcW w:w="1076" w:type="dxa"/>
            <w:tcBorders>
              <w:top w:val="nil"/>
              <w:left w:val="nil"/>
              <w:bottom w:val="single" w:sz="4" w:space="0" w:color="auto"/>
              <w:right w:val="single" w:sz="4" w:space="0" w:color="auto"/>
            </w:tcBorders>
            <w:shd w:val="clear" w:color="000000" w:fill="FFFFFF"/>
            <w:vAlign w:val="center"/>
            <w:hideMark/>
          </w:tcPr>
          <w:p w14:paraId="1227D2F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70,9</w:t>
            </w:r>
          </w:p>
        </w:tc>
      </w:tr>
      <w:tr w:rsidR="00AB2BF7" w:rsidRPr="00AB2BF7" w14:paraId="51A6D09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bottom"/>
            <w:hideMark/>
          </w:tcPr>
          <w:p w14:paraId="509146E2" w14:textId="77777777" w:rsidR="00AB2BF7" w:rsidRPr="00AB2BF7" w:rsidRDefault="00AB2BF7" w:rsidP="00AB2BF7">
            <w:pPr>
              <w:spacing w:after="0" w:line="240" w:lineRule="auto"/>
              <w:rPr>
                <w:rFonts w:ascii="Times New Roman" w:eastAsia="Times New Roman" w:hAnsi="Times New Roman" w:cs="Times New Roman"/>
                <w:b/>
                <w:bCs/>
                <w:color w:val="000000"/>
                <w:sz w:val="16"/>
                <w:szCs w:val="16"/>
                <w:lang w:eastAsia="ru-RU"/>
              </w:rPr>
            </w:pPr>
            <w:r w:rsidRPr="00AB2BF7">
              <w:rPr>
                <w:rFonts w:ascii="Times New Roman" w:eastAsia="Times New Roman" w:hAnsi="Times New Roman" w:cs="Times New Roman"/>
                <w:b/>
                <w:bCs/>
                <w:color w:val="000000"/>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auto" w:fill="auto"/>
            <w:vAlign w:val="center"/>
            <w:hideMark/>
          </w:tcPr>
          <w:p w14:paraId="705934C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auto" w:fill="auto"/>
            <w:vAlign w:val="center"/>
            <w:hideMark/>
          </w:tcPr>
          <w:p w14:paraId="294A869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2B1B2A7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31 282,1</w:t>
            </w:r>
          </w:p>
        </w:tc>
        <w:tc>
          <w:tcPr>
            <w:tcW w:w="1134" w:type="dxa"/>
            <w:tcBorders>
              <w:top w:val="nil"/>
              <w:left w:val="nil"/>
              <w:bottom w:val="single" w:sz="4" w:space="0" w:color="auto"/>
              <w:right w:val="single" w:sz="4" w:space="0" w:color="auto"/>
            </w:tcBorders>
            <w:shd w:val="clear" w:color="auto" w:fill="auto"/>
            <w:vAlign w:val="center"/>
            <w:hideMark/>
          </w:tcPr>
          <w:p w14:paraId="4C38497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22 177,6</w:t>
            </w:r>
          </w:p>
        </w:tc>
        <w:tc>
          <w:tcPr>
            <w:tcW w:w="1076" w:type="dxa"/>
            <w:tcBorders>
              <w:top w:val="nil"/>
              <w:left w:val="nil"/>
              <w:bottom w:val="single" w:sz="4" w:space="0" w:color="auto"/>
              <w:right w:val="single" w:sz="4" w:space="0" w:color="auto"/>
            </w:tcBorders>
            <w:shd w:val="clear" w:color="000000" w:fill="FFFFFF"/>
            <w:vAlign w:val="center"/>
            <w:hideMark/>
          </w:tcPr>
          <w:p w14:paraId="2666D28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70,9</w:t>
            </w:r>
          </w:p>
        </w:tc>
      </w:tr>
      <w:tr w:rsidR="00AB2BF7" w:rsidRPr="00AB2BF7" w14:paraId="08ADD6D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79D2B5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государственных полномочий по организационному обеспечению деятельности административных комиссий"</w:t>
            </w:r>
          </w:p>
        </w:tc>
        <w:tc>
          <w:tcPr>
            <w:tcW w:w="1181" w:type="dxa"/>
            <w:tcBorders>
              <w:top w:val="nil"/>
              <w:left w:val="nil"/>
              <w:bottom w:val="single" w:sz="4" w:space="0" w:color="auto"/>
              <w:right w:val="single" w:sz="4" w:space="0" w:color="auto"/>
            </w:tcBorders>
            <w:shd w:val="clear" w:color="auto" w:fill="auto"/>
            <w:vAlign w:val="center"/>
            <w:hideMark/>
          </w:tcPr>
          <w:p w14:paraId="339567F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61.3.03.00000</w:t>
            </w:r>
          </w:p>
        </w:tc>
        <w:tc>
          <w:tcPr>
            <w:tcW w:w="567" w:type="dxa"/>
            <w:tcBorders>
              <w:top w:val="nil"/>
              <w:left w:val="nil"/>
              <w:bottom w:val="single" w:sz="4" w:space="0" w:color="auto"/>
              <w:right w:val="single" w:sz="4" w:space="0" w:color="auto"/>
            </w:tcBorders>
            <w:shd w:val="clear" w:color="auto" w:fill="auto"/>
            <w:vAlign w:val="center"/>
            <w:hideMark/>
          </w:tcPr>
          <w:p w14:paraId="05C1B4F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348197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1 198,3</w:t>
            </w:r>
          </w:p>
        </w:tc>
        <w:tc>
          <w:tcPr>
            <w:tcW w:w="1134" w:type="dxa"/>
            <w:tcBorders>
              <w:top w:val="nil"/>
              <w:left w:val="nil"/>
              <w:bottom w:val="single" w:sz="4" w:space="0" w:color="auto"/>
              <w:right w:val="single" w:sz="4" w:space="0" w:color="auto"/>
            </w:tcBorders>
            <w:shd w:val="clear" w:color="auto" w:fill="auto"/>
            <w:vAlign w:val="center"/>
            <w:hideMark/>
          </w:tcPr>
          <w:p w14:paraId="300674E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647,9</w:t>
            </w:r>
          </w:p>
        </w:tc>
        <w:tc>
          <w:tcPr>
            <w:tcW w:w="1076" w:type="dxa"/>
            <w:tcBorders>
              <w:top w:val="nil"/>
              <w:left w:val="nil"/>
              <w:bottom w:val="single" w:sz="4" w:space="0" w:color="auto"/>
              <w:right w:val="single" w:sz="4" w:space="0" w:color="auto"/>
            </w:tcBorders>
            <w:shd w:val="clear" w:color="000000" w:fill="FFFFFF"/>
            <w:vAlign w:val="center"/>
            <w:hideMark/>
          </w:tcPr>
          <w:p w14:paraId="02BF871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54,1</w:t>
            </w:r>
          </w:p>
        </w:tc>
      </w:tr>
      <w:tr w:rsidR="00AB2BF7" w:rsidRPr="00AB2BF7" w14:paraId="3C576E2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017E86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Финансовое обеспечение государственных полномочий по организационному обеспечению деятельности административных комиссий</w:t>
            </w:r>
          </w:p>
        </w:tc>
        <w:tc>
          <w:tcPr>
            <w:tcW w:w="1181" w:type="dxa"/>
            <w:tcBorders>
              <w:top w:val="nil"/>
              <w:left w:val="nil"/>
              <w:bottom w:val="single" w:sz="4" w:space="0" w:color="auto"/>
              <w:right w:val="single" w:sz="4" w:space="0" w:color="auto"/>
            </w:tcBorders>
            <w:shd w:val="clear" w:color="auto" w:fill="auto"/>
            <w:vAlign w:val="center"/>
            <w:hideMark/>
          </w:tcPr>
          <w:p w14:paraId="003A756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61.3.03.88430</w:t>
            </w:r>
          </w:p>
        </w:tc>
        <w:tc>
          <w:tcPr>
            <w:tcW w:w="567" w:type="dxa"/>
            <w:tcBorders>
              <w:top w:val="nil"/>
              <w:left w:val="nil"/>
              <w:bottom w:val="single" w:sz="4" w:space="0" w:color="auto"/>
              <w:right w:val="single" w:sz="4" w:space="0" w:color="auto"/>
            </w:tcBorders>
            <w:shd w:val="clear" w:color="auto" w:fill="auto"/>
            <w:vAlign w:val="center"/>
            <w:hideMark/>
          </w:tcPr>
          <w:p w14:paraId="5DB7708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166089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1 198,3</w:t>
            </w:r>
          </w:p>
        </w:tc>
        <w:tc>
          <w:tcPr>
            <w:tcW w:w="1134" w:type="dxa"/>
            <w:tcBorders>
              <w:top w:val="nil"/>
              <w:left w:val="nil"/>
              <w:bottom w:val="single" w:sz="4" w:space="0" w:color="auto"/>
              <w:right w:val="single" w:sz="4" w:space="0" w:color="auto"/>
            </w:tcBorders>
            <w:shd w:val="clear" w:color="auto" w:fill="auto"/>
            <w:vAlign w:val="center"/>
            <w:hideMark/>
          </w:tcPr>
          <w:p w14:paraId="2265335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647,9</w:t>
            </w:r>
          </w:p>
        </w:tc>
        <w:tc>
          <w:tcPr>
            <w:tcW w:w="1076" w:type="dxa"/>
            <w:tcBorders>
              <w:top w:val="nil"/>
              <w:left w:val="nil"/>
              <w:bottom w:val="single" w:sz="4" w:space="0" w:color="auto"/>
              <w:right w:val="single" w:sz="4" w:space="0" w:color="auto"/>
            </w:tcBorders>
            <w:shd w:val="clear" w:color="000000" w:fill="FFFFFF"/>
            <w:vAlign w:val="center"/>
            <w:hideMark/>
          </w:tcPr>
          <w:p w14:paraId="1F70902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54,1</w:t>
            </w:r>
          </w:p>
        </w:tc>
      </w:tr>
      <w:tr w:rsidR="00AB2BF7" w:rsidRPr="00AB2BF7" w14:paraId="162C8FC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128BDC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auto" w:fill="auto"/>
            <w:vAlign w:val="center"/>
            <w:hideMark/>
          </w:tcPr>
          <w:p w14:paraId="13057AA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61.3.03.88430</w:t>
            </w:r>
          </w:p>
        </w:tc>
        <w:tc>
          <w:tcPr>
            <w:tcW w:w="567" w:type="dxa"/>
            <w:tcBorders>
              <w:top w:val="nil"/>
              <w:left w:val="nil"/>
              <w:bottom w:val="single" w:sz="4" w:space="0" w:color="auto"/>
              <w:right w:val="single" w:sz="4" w:space="0" w:color="auto"/>
            </w:tcBorders>
            <w:shd w:val="clear" w:color="auto" w:fill="auto"/>
            <w:vAlign w:val="center"/>
            <w:hideMark/>
          </w:tcPr>
          <w:p w14:paraId="543FEA3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3309C54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748,8</w:t>
            </w:r>
          </w:p>
        </w:tc>
        <w:tc>
          <w:tcPr>
            <w:tcW w:w="1134" w:type="dxa"/>
            <w:tcBorders>
              <w:top w:val="nil"/>
              <w:left w:val="nil"/>
              <w:bottom w:val="single" w:sz="4" w:space="0" w:color="auto"/>
              <w:right w:val="single" w:sz="4" w:space="0" w:color="auto"/>
            </w:tcBorders>
            <w:shd w:val="clear" w:color="auto" w:fill="auto"/>
            <w:vAlign w:val="center"/>
            <w:hideMark/>
          </w:tcPr>
          <w:p w14:paraId="18E2A6F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473,4</w:t>
            </w:r>
          </w:p>
        </w:tc>
        <w:tc>
          <w:tcPr>
            <w:tcW w:w="1076" w:type="dxa"/>
            <w:tcBorders>
              <w:top w:val="nil"/>
              <w:left w:val="nil"/>
              <w:bottom w:val="single" w:sz="4" w:space="0" w:color="auto"/>
              <w:right w:val="single" w:sz="4" w:space="0" w:color="auto"/>
            </w:tcBorders>
            <w:shd w:val="clear" w:color="000000" w:fill="FFFFFF"/>
            <w:vAlign w:val="center"/>
            <w:hideMark/>
          </w:tcPr>
          <w:p w14:paraId="4A2C079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63,2</w:t>
            </w:r>
          </w:p>
        </w:tc>
      </w:tr>
      <w:tr w:rsidR="00AB2BF7" w:rsidRPr="00AB2BF7" w14:paraId="5AB5501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69500F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5D53C41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61.3.03.88430</w:t>
            </w:r>
          </w:p>
        </w:tc>
        <w:tc>
          <w:tcPr>
            <w:tcW w:w="567" w:type="dxa"/>
            <w:tcBorders>
              <w:top w:val="nil"/>
              <w:left w:val="nil"/>
              <w:bottom w:val="single" w:sz="4" w:space="0" w:color="auto"/>
              <w:right w:val="single" w:sz="4" w:space="0" w:color="auto"/>
            </w:tcBorders>
            <w:shd w:val="clear" w:color="auto" w:fill="auto"/>
            <w:vAlign w:val="center"/>
            <w:hideMark/>
          </w:tcPr>
          <w:p w14:paraId="7197CDC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67BE101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449,5</w:t>
            </w:r>
          </w:p>
        </w:tc>
        <w:tc>
          <w:tcPr>
            <w:tcW w:w="1134" w:type="dxa"/>
            <w:tcBorders>
              <w:top w:val="nil"/>
              <w:left w:val="nil"/>
              <w:bottom w:val="single" w:sz="4" w:space="0" w:color="auto"/>
              <w:right w:val="single" w:sz="4" w:space="0" w:color="auto"/>
            </w:tcBorders>
            <w:shd w:val="clear" w:color="auto" w:fill="auto"/>
            <w:vAlign w:val="center"/>
            <w:hideMark/>
          </w:tcPr>
          <w:p w14:paraId="017B9F8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174,5</w:t>
            </w:r>
          </w:p>
        </w:tc>
        <w:tc>
          <w:tcPr>
            <w:tcW w:w="1076" w:type="dxa"/>
            <w:tcBorders>
              <w:top w:val="nil"/>
              <w:left w:val="nil"/>
              <w:bottom w:val="single" w:sz="4" w:space="0" w:color="auto"/>
              <w:right w:val="single" w:sz="4" w:space="0" w:color="auto"/>
            </w:tcBorders>
            <w:shd w:val="clear" w:color="000000" w:fill="FFFFFF"/>
            <w:vAlign w:val="center"/>
            <w:hideMark/>
          </w:tcPr>
          <w:p w14:paraId="7EA3530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38,8</w:t>
            </w:r>
          </w:p>
        </w:tc>
      </w:tr>
      <w:tr w:rsidR="00AB2BF7" w:rsidRPr="00AB2BF7" w14:paraId="7C5201F4"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8CD92C9"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w:t>
            </w:r>
            <w:proofErr w:type="gramStart"/>
            <w:r w:rsidRPr="00AB2BF7">
              <w:rPr>
                <w:rFonts w:ascii="Times New Roman" w:eastAsia="Times New Roman" w:hAnsi="Times New Roman" w:cs="Times New Roman"/>
                <w:b/>
                <w:bCs/>
                <w:sz w:val="16"/>
                <w:szCs w:val="16"/>
                <w:lang w:eastAsia="ru-RU"/>
              </w:rPr>
              <w:t>Обеспечение функционирования должностей</w:t>
            </w:r>
            <w:proofErr w:type="gramEnd"/>
            <w:r w:rsidRPr="00AB2BF7">
              <w:rPr>
                <w:rFonts w:ascii="Times New Roman" w:eastAsia="Times New Roman" w:hAnsi="Times New Roman" w:cs="Times New Roman"/>
                <w:b/>
                <w:bCs/>
                <w:sz w:val="16"/>
                <w:szCs w:val="16"/>
                <w:lang w:eastAsia="ru-RU"/>
              </w:rPr>
              <w:t xml:space="preserve"> не отнесенных к должностям муниципальной службы"</w:t>
            </w:r>
          </w:p>
        </w:tc>
        <w:tc>
          <w:tcPr>
            <w:tcW w:w="1181" w:type="dxa"/>
            <w:tcBorders>
              <w:top w:val="nil"/>
              <w:left w:val="nil"/>
              <w:bottom w:val="single" w:sz="4" w:space="0" w:color="auto"/>
              <w:right w:val="single" w:sz="4" w:space="0" w:color="auto"/>
            </w:tcBorders>
            <w:shd w:val="clear" w:color="auto" w:fill="auto"/>
            <w:vAlign w:val="center"/>
            <w:hideMark/>
          </w:tcPr>
          <w:p w14:paraId="0185177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61.3.04.00000</w:t>
            </w:r>
          </w:p>
        </w:tc>
        <w:tc>
          <w:tcPr>
            <w:tcW w:w="567" w:type="dxa"/>
            <w:tcBorders>
              <w:top w:val="nil"/>
              <w:left w:val="nil"/>
              <w:bottom w:val="single" w:sz="4" w:space="0" w:color="auto"/>
              <w:right w:val="single" w:sz="4" w:space="0" w:color="auto"/>
            </w:tcBorders>
            <w:shd w:val="clear" w:color="auto" w:fill="auto"/>
            <w:vAlign w:val="center"/>
            <w:hideMark/>
          </w:tcPr>
          <w:p w14:paraId="69E2002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E2DB74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9 544,2</w:t>
            </w:r>
          </w:p>
        </w:tc>
        <w:tc>
          <w:tcPr>
            <w:tcW w:w="1134" w:type="dxa"/>
            <w:tcBorders>
              <w:top w:val="nil"/>
              <w:left w:val="nil"/>
              <w:bottom w:val="single" w:sz="4" w:space="0" w:color="auto"/>
              <w:right w:val="single" w:sz="4" w:space="0" w:color="auto"/>
            </w:tcBorders>
            <w:shd w:val="clear" w:color="auto" w:fill="auto"/>
            <w:vAlign w:val="center"/>
            <w:hideMark/>
          </w:tcPr>
          <w:p w14:paraId="5ADD30E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5 329,1</w:t>
            </w:r>
          </w:p>
        </w:tc>
        <w:tc>
          <w:tcPr>
            <w:tcW w:w="1076" w:type="dxa"/>
            <w:tcBorders>
              <w:top w:val="nil"/>
              <w:left w:val="nil"/>
              <w:bottom w:val="single" w:sz="4" w:space="0" w:color="auto"/>
              <w:right w:val="single" w:sz="4" w:space="0" w:color="auto"/>
            </w:tcBorders>
            <w:shd w:val="clear" w:color="000000" w:fill="FFFFFF"/>
            <w:vAlign w:val="center"/>
            <w:hideMark/>
          </w:tcPr>
          <w:p w14:paraId="72A9EF6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55,8</w:t>
            </w:r>
          </w:p>
        </w:tc>
      </w:tr>
      <w:tr w:rsidR="00AB2BF7" w:rsidRPr="00AB2BF7" w14:paraId="7AEDDF15"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121EF0A"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proofErr w:type="gramStart"/>
            <w:r w:rsidRPr="00AB2BF7">
              <w:rPr>
                <w:rFonts w:ascii="Times New Roman" w:eastAsia="Times New Roman" w:hAnsi="Times New Roman" w:cs="Times New Roman"/>
                <w:sz w:val="16"/>
                <w:szCs w:val="16"/>
                <w:lang w:eastAsia="ru-RU"/>
              </w:rPr>
              <w:t>Обеспечение функционирования должностей</w:t>
            </w:r>
            <w:proofErr w:type="gramEnd"/>
            <w:r w:rsidRPr="00AB2BF7">
              <w:rPr>
                <w:rFonts w:ascii="Times New Roman" w:eastAsia="Times New Roman" w:hAnsi="Times New Roman" w:cs="Times New Roman"/>
                <w:sz w:val="16"/>
                <w:szCs w:val="16"/>
                <w:lang w:eastAsia="ru-RU"/>
              </w:rPr>
              <w:t xml:space="preserve"> не отнесенных к должностям муниципальной службы</w:t>
            </w:r>
          </w:p>
        </w:tc>
        <w:tc>
          <w:tcPr>
            <w:tcW w:w="1181" w:type="dxa"/>
            <w:tcBorders>
              <w:top w:val="nil"/>
              <w:left w:val="nil"/>
              <w:bottom w:val="single" w:sz="4" w:space="0" w:color="auto"/>
              <w:right w:val="single" w:sz="4" w:space="0" w:color="auto"/>
            </w:tcBorders>
            <w:shd w:val="clear" w:color="auto" w:fill="auto"/>
            <w:vAlign w:val="center"/>
            <w:hideMark/>
          </w:tcPr>
          <w:p w14:paraId="3DDC472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61.3.04.90060</w:t>
            </w:r>
          </w:p>
        </w:tc>
        <w:tc>
          <w:tcPr>
            <w:tcW w:w="567" w:type="dxa"/>
            <w:tcBorders>
              <w:top w:val="nil"/>
              <w:left w:val="nil"/>
              <w:bottom w:val="single" w:sz="4" w:space="0" w:color="auto"/>
              <w:right w:val="single" w:sz="4" w:space="0" w:color="auto"/>
            </w:tcBorders>
            <w:shd w:val="clear" w:color="auto" w:fill="auto"/>
            <w:vAlign w:val="center"/>
            <w:hideMark/>
          </w:tcPr>
          <w:p w14:paraId="46A241A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9BDEDD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80,0</w:t>
            </w:r>
          </w:p>
        </w:tc>
        <w:tc>
          <w:tcPr>
            <w:tcW w:w="1134" w:type="dxa"/>
            <w:tcBorders>
              <w:top w:val="nil"/>
              <w:left w:val="nil"/>
              <w:bottom w:val="single" w:sz="4" w:space="0" w:color="auto"/>
              <w:right w:val="single" w:sz="4" w:space="0" w:color="auto"/>
            </w:tcBorders>
            <w:shd w:val="clear" w:color="auto" w:fill="auto"/>
            <w:vAlign w:val="center"/>
            <w:hideMark/>
          </w:tcPr>
          <w:p w14:paraId="6659940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18,4</w:t>
            </w:r>
          </w:p>
        </w:tc>
        <w:tc>
          <w:tcPr>
            <w:tcW w:w="1076" w:type="dxa"/>
            <w:tcBorders>
              <w:top w:val="nil"/>
              <w:left w:val="nil"/>
              <w:bottom w:val="single" w:sz="4" w:space="0" w:color="auto"/>
              <w:right w:val="single" w:sz="4" w:space="0" w:color="auto"/>
            </w:tcBorders>
            <w:shd w:val="clear" w:color="000000" w:fill="FFFFFF"/>
            <w:vAlign w:val="center"/>
            <w:hideMark/>
          </w:tcPr>
          <w:p w14:paraId="15911C0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23,0</w:t>
            </w:r>
          </w:p>
        </w:tc>
      </w:tr>
      <w:tr w:rsidR="00AB2BF7" w:rsidRPr="00AB2BF7" w14:paraId="1724DD2E"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29429F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591A634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61.3.04.90060</w:t>
            </w:r>
          </w:p>
        </w:tc>
        <w:tc>
          <w:tcPr>
            <w:tcW w:w="567" w:type="dxa"/>
            <w:tcBorders>
              <w:top w:val="nil"/>
              <w:left w:val="nil"/>
              <w:bottom w:val="single" w:sz="4" w:space="0" w:color="auto"/>
              <w:right w:val="single" w:sz="4" w:space="0" w:color="auto"/>
            </w:tcBorders>
            <w:shd w:val="clear" w:color="auto" w:fill="auto"/>
            <w:vAlign w:val="center"/>
            <w:hideMark/>
          </w:tcPr>
          <w:p w14:paraId="645ED13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248CF69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134" w:type="dxa"/>
            <w:tcBorders>
              <w:top w:val="nil"/>
              <w:left w:val="nil"/>
              <w:bottom w:val="single" w:sz="4" w:space="0" w:color="auto"/>
              <w:right w:val="single" w:sz="4" w:space="0" w:color="auto"/>
            </w:tcBorders>
            <w:shd w:val="clear" w:color="auto" w:fill="auto"/>
            <w:vAlign w:val="center"/>
            <w:hideMark/>
          </w:tcPr>
          <w:p w14:paraId="4EDC968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18,4</w:t>
            </w:r>
          </w:p>
        </w:tc>
        <w:tc>
          <w:tcPr>
            <w:tcW w:w="1076" w:type="dxa"/>
            <w:tcBorders>
              <w:top w:val="nil"/>
              <w:left w:val="nil"/>
              <w:bottom w:val="single" w:sz="4" w:space="0" w:color="auto"/>
              <w:right w:val="single" w:sz="4" w:space="0" w:color="auto"/>
            </w:tcBorders>
            <w:shd w:val="clear" w:color="000000" w:fill="FFFFFF"/>
            <w:vAlign w:val="center"/>
            <w:hideMark/>
          </w:tcPr>
          <w:p w14:paraId="7F87C88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23,0</w:t>
            </w:r>
          </w:p>
        </w:tc>
      </w:tr>
      <w:tr w:rsidR="00AB2BF7" w:rsidRPr="00AB2BF7" w14:paraId="1C0CBAD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C45E42E" w14:textId="6197B572"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auto" w:fill="auto"/>
            <w:vAlign w:val="center"/>
            <w:hideMark/>
          </w:tcPr>
          <w:p w14:paraId="204FBAF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w:t>
            </w:r>
            <w:proofErr w:type="gramStart"/>
            <w:r w:rsidRPr="00AB2BF7">
              <w:rPr>
                <w:rFonts w:ascii="Times New Roman" w:eastAsia="Times New Roman" w:hAnsi="Times New Roman" w:cs="Times New Roman"/>
                <w:b/>
                <w:bCs/>
                <w:sz w:val="16"/>
                <w:szCs w:val="16"/>
                <w:lang w:eastAsia="ru-RU"/>
              </w:rPr>
              <w:t>04.S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auto" w:fill="auto"/>
            <w:vAlign w:val="center"/>
            <w:hideMark/>
          </w:tcPr>
          <w:p w14:paraId="2DC3575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9FA696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9 464,2</w:t>
            </w:r>
          </w:p>
        </w:tc>
        <w:tc>
          <w:tcPr>
            <w:tcW w:w="1134" w:type="dxa"/>
            <w:tcBorders>
              <w:top w:val="nil"/>
              <w:left w:val="nil"/>
              <w:bottom w:val="single" w:sz="4" w:space="0" w:color="auto"/>
              <w:right w:val="single" w:sz="4" w:space="0" w:color="auto"/>
            </w:tcBorders>
            <w:shd w:val="clear" w:color="auto" w:fill="auto"/>
            <w:vAlign w:val="center"/>
            <w:hideMark/>
          </w:tcPr>
          <w:p w14:paraId="56A9F16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5 310,7</w:t>
            </w:r>
          </w:p>
        </w:tc>
        <w:tc>
          <w:tcPr>
            <w:tcW w:w="1076" w:type="dxa"/>
            <w:tcBorders>
              <w:top w:val="nil"/>
              <w:left w:val="nil"/>
              <w:bottom w:val="single" w:sz="4" w:space="0" w:color="auto"/>
              <w:right w:val="single" w:sz="4" w:space="0" w:color="auto"/>
            </w:tcBorders>
            <w:shd w:val="clear" w:color="000000" w:fill="FFFFFF"/>
            <w:vAlign w:val="center"/>
            <w:hideMark/>
          </w:tcPr>
          <w:p w14:paraId="509FC31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56,1</w:t>
            </w:r>
          </w:p>
        </w:tc>
      </w:tr>
      <w:tr w:rsidR="00AB2BF7" w:rsidRPr="00AB2BF7" w14:paraId="74C06A9B"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F69011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auto" w:fill="auto"/>
            <w:vAlign w:val="center"/>
            <w:hideMark/>
          </w:tcPr>
          <w:p w14:paraId="6A5B4BD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w:t>
            </w:r>
            <w:proofErr w:type="gramStart"/>
            <w:r w:rsidRPr="00AB2BF7">
              <w:rPr>
                <w:rFonts w:ascii="Times New Roman" w:eastAsia="Times New Roman" w:hAnsi="Times New Roman" w:cs="Times New Roman"/>
                <w:sz w:val="16"/>
                <w:szCs w:val="16"/>
                <w:lang w:eastAsia="ru-RU"/>
              </w:rPr>
              <w:t>04.S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auto" w:fill="auto"/>
            <w:vAlign w:val="center"/>
            <w:hideMark/>
          </w:tcPr>
          <w:p w14:paraId="4B7915F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7F4CEB5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9 464,2</w:t>
            </w:r>
          </w:p>
        </w:tc>
        <w:tc>
          <w:tcPr>
            <w:tcW w:w="1134" w:type="dxa"/>
            <w:tcBorders>
              <w:top w:val="nil"/>
              <w:left w:val="nil"/>
              <w:bottom w:val="single" w:sz="4" w:space="0" w:color="auto"/>
              <w:right w:val="single" w:sz="4" w:space="0" w:color="auto"/>
            </w:tcBorders>
            <w:shd w:val="clear" w:color="auto" w:fill="auto"/>
            <w:vAlign w:val="center"/>
            <w:hideMark/>
          </w:tcPr>
          <w:p w14:paraId="44EE3CE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5 310,7</w:t>
            </w:r>
          </w:p>
        </w:tc>
        <w:tc>
          <w:tcPr>
            <w:tcW w:w="1076" w:type="dxa"/>
            <w:tcBorders>
              <w:top w:val="nil"/>
              <w:left w:val="nil"/>
              <w:bottom w:val="single" w:sz="4" w:space="0" w:color="auto"/>
              <w:right w:val="single" w:sz="4" w:space="0" w:color="auto"/>
            </w:tcBorders>
            <w:shd w:val="clear" w:color="000000" w:fill="FFFFFF"/>
            <w:vAlign w:val="center"/>
            <w:hideMark/>
          </w:tcPr>
          <w:p w14:paraId="02A450E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56,1</w:t>
            </w:r>
          </w:p>
        </w:tc>
      </w:tr>
      <w:tr w:rsidR="00AB2BF7" w:rsidRPr="00AB2BF7" w14:paraId="0E70A78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4C6C176"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auto" w:fill="auto"/>
            <w:vAlign w:val="center"/>
            <w:hideMark/>
          </w:tcPr>
          <w:p w14:paraId="27F88DB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w:t>
            </w:r>
            <w:proofErr w:type="gramStart"/>
            <w:r w:rsidRPr="00AB2BF7">
              <w:rPr>
                <w:rFonts w:ascii="Times New Roman" w:eastAsia="Times New Roman" w:hAnsi="Times New Roman" w:cs="Times New Roman"/>
                <w:sz w:val="16"/>
                <w:szCs w:val="16"/>
                <w:lang w:eastAsia="ru-RU"/>
              </w:rPr>
              <w:t>04.S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auto" w:fill="auto"/>
            <w:vAlign w:val="center"/>
            <w:hideMark/>
          </w:tcPr>
          <w:p w14:paraId="05620BD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auto" w:fill="auto"/>
            <w:vAlign w:val="center"/>
            <w:hideMark/>
          </w:tcPr>
          <w:p w14:paraId="1D6BEBF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14:paraId="50489F4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0D123464" w14:textId="06562219"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p>
        </w:tc>
      </w:tr>
      <w:tr w:rsidR="00AB2BF7" w:rsidRPr="00AB2BF7" w14:paraId="257059DD"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2D71580" w14:textId="62A15070"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"Расходы на оплату администрацией округа членских взносов в ассоциацию муниципальных образований Амурской области"</w:t>
            </w:r>
          </w:p>
        </w:tc>
        <w:tc>
          <w:tcPr>
            <w:tcW w:w="1181" w:type="dxa"/>
            <w:tcBorders>
              <w:top w:val="nil"/>
              <w:left w:val="nil"/>
              <w:bottom w:val="single" w:sz="4" w:space="0" w:color="auto"/>
              <w:right w:val="single" w:sz="4" w:space="0" w:color="auto"/>
            </w:tcBorders>
            <w:shd w:val="clear" w:color="auto" w:fill="auto"/>
            <w:vAlign w:val="center"/>
            <w:hideMark/>
          </w:tcPr>
          <w:p w14:paraId="606078D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61.3.05.00000</w:t>
            </w:r>
          </w:p>
        </w:tc>
        <w:tc>
          <w:tcPr>
            <w:tcW w:w="567" w:type="dxa"/>
            <w:tcBorders>
              <w:top w:val="nil"/>
              <w:left w:val="nil"/>
              <w:bottom w:val="single" w:sz="4" w:space="0" w:color="auto"/>
              <w:right w:val="single" w:sz="4" w:space="0" w:color="auto"/>
            </w:tcBorders>
            <w:shd w:val="clear" w:color="auto" w:fill="auto"/>
            <w:vAlign w:val="center"/>
            <w:hideMark/>
          </w:tcPr>
          <w:p w14:paraId="700973F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5B21DE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14:paraId="0D32CF4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77,4</w:t>
            </w:r>
          </w:p>
        </w:tc>
        <w:tc>
          <w:tcPr>
            <w:tcW w:w="1076" w:type="dxa"/>
            <w:tcBorders>
              <w:top w:val="nil"/>
              <w:left w:val="nil"/>
              <w:bottom w:val="single" w:sz="4" w:space="0" w:color="auto"/>
              <w:right w:val="single" w:sz="4" w:space="0" w:color="auto"/>
            </w:tcBorders>
            <w:shd w:val="clear" w:color="000000" w:fill="FFFFFF"/>
            <w:vAlign w:val="center"/>
            <w:hideMark/>
          </w:tcPr>
          <w:p w14:paraId="7145FFB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77,4</w:t>
            </w:r>
          </w:p>
        </w:tc>
      </w:tr>
      <w:tr w:rsidR="00AB2BF7" w:rsidRPr="00AB2BF7" w14:paraId="7DB8C5B7"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2343E4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оплату администрацией округа членских взносов в ассоциацию муниципальных образований Амурской области</w:t>
            </w:r>
          </w:p>
        </w:tc>
        <w:tc>
          <w:tcPr>
            <w:tcW w:w="1181" w:type="dxa"/>
            <w:tcBorders>
              <w:top w:val="nil"/>
              <w:left w:val="nil"/>
              <w:bottom w:val="single" w:sz="4" w:space="0" w:color="auto"/>
              <w:right w:val="single" w:sz="4" w:space="0" w:color="auto"/>
            </w:tcBorders>
            <w:shd w:val="clear" w:color="auto" w:fill="auto"/>
            <w:vAlign w:val="center"/>
            <w:hideMark/>
          </w:tcPr>
          <w:p w14:paraId="09466FE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61.3.05.90270</w:t>
            </w:r>
          </w:p>
        </w:tc>
        <w:tc>
          <w:tcPr>
            <w:tcW w:w="567" w:type="dxa"/>
            <w:tcBorders>
              <w:top w:val="nil"/>
              <w:left w:val="nil"/>
              <w:bottom w:val="single" w:sz="4" w:space="0" w:color="auto"/>
              <w:right w:val="single" w:sz="4" w:space="0" w:color="auto"/>
            </w:tcBorders>
            <w:shd w:val="clear" w:color="auto" w:fill="auto"/>
            <w:vAlign w:val="center"/>
            <w:hideMark/>
          </w:tcPr>
          <w:p w14:paraId="6E3FD4A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1CDB51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14:paraId="6BA892E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77,4</w:t>
            </w:r>
          </w:p>
        </w:tc>
        <w:tc>
          <w:tcPr>
            <w:tcW w:w="1076" w:type="dxa"/>
            <w:tcBorders>
              <w:top w:val="nil"/>
              <w:left w:val="nil"/>
              <w:bottom w:val="single" w:sz="4" w:space="0" w:color="auto"/>
              <w:right w:val="single" w:sz="4" w:space="0" w:color="auto"/>
            </w:tcBorders>
            <w:shd w:val="clear" w:color="000000" w:fill="FFFFFF"/>
            <w:vAlign w:val="center"/>
            <w:hideMark/>
          </w:tcPr>
          <w:p w14:paraId="3D18DBE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77,4</w:t>
            </w:r>
          </w:p>
        </w:tc>
      </w:tr>
      <w:tr w:rsidR="00AB2BF7" w:rsidRPr="00AB2BF7" w14:paraId="45D9E4DF"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486026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auto" w:fill="auto"/>
            <w:vAlign w:val="center"/>
            <w:hideMark/>
          </w:tcPr>
          <w:p w14:paraId="14170C4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61.3.05.90270</w:t>
            </w:r>
          </w:p>
        </w:tc>
        <w:tc>
          <w:tcPr>
            <w:tcW w:w="567" w:type="dxa"/>
            <w:tcBorders>
              <w:top w:val="nil"/>
              <w:left w:val="nil"/>
              <w:bottom w:val="single" w:sz="4" w:space="0" w:color="auto"/>
              <w:right w:val="single" w:sz="4" w:space="0" w:color="auto"/>
            </w:tcBorders>
            <w:shd w:val="clear" w:color="auto" w:fill="auto"/>
            <w:vAlign w:val="center"/>
            <w:hideMark/>
          </w:tcPr>
          <w:p w14:paraId="533DBD2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auto" w:fill="auto"/>
            <w:vAlign w:val="center"/>
            <w:hideMark/>
          </w:tcPr>
          <w:p w14:paraId="028D789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14:paraId="0857743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77,4</w:t>
            </w:r>
          </w:p>
        </w:tc>
        <w:tc>
          <w:tcPr>
            <w:tcW w:w="1076" w:type="dxa"/>
            <w:tcBorders>
              <w:top w:val="nil"/>
              <w:left w:val="nil"/>
              <w:bottom w:val="single" w:sz="4" w:space="0" w:color="auto"/>
              <w:right w:val="single" w:sz="4" w:space="0" w:color="auto"/>
            </w:tcBorders>
            <w:shd w:val="clear" w:color="000000" w:fill="FFFFFF"/>
            <w:vAlign w:val="center"/>
            <w:hideMark/>
          </w:tcPr>
          <w:p w14:paraId="1E1279D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77,4</w:t>
            </w:r>
          </w:p>
        </w:tc>
      </w:tr>
      <w:tr w:rsidR="00AB2BF7" w:rsidRPr="00AB2BF7" w14:paraId="3E74F75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32E288C" w14:textId="572FDF96"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государственных полномочий по созданию и организации деятельности муниципальных комиссий по делам"</w:t>
            </w:r>
          </w:p>
        </w:tc>
        <w:tc>
          <w:tcPr>
            <w:tcW w:w="1181" w:type="dxa"/>
            <w:tcBorders>
              <w:top w:val="nil"/>
              <w:left w:val="nil"/>
              <w:bottom w:val="single" w:sz="4" w:space="0" w:color="auto"/>
              <w:right w:val="single" w:sz="4" w:space="0" w:color="auto"/>
            </w:tcBorders>
            <w:shd w:val="clear" w:color="auto" w:fill="auto"/>
            <w:vAlign w:val="center"/>
            <w:hideMark/>
          </w:tcPr>
          <w:p w14:paraId="2CD669D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61.3.06.00000</w:t>
            </w:r>
          </w:p>
        </w:tc>
        <w:tc>
          <w:tcPr>
            <w:tcW w:w="567" w:type="dxa"/>
            <w:tcBorders>
              <w:top w:val="nil"/>
              <w:left w:val="nil"/>
              <w:bottom w:val="single" w:sz="4" w:space="0" w:color="auto"/>
              <w:right w:val="single" w:sz="4" w:space="0" w:color="auto"/>
            </w:tcBorders>
            <w:shd w:val="clear" w:color="auto" w:fill="auto"/>
            <w:vAlign w:val="center"/>
            <w:hideMark/>
          </w:tcPr>
          <w:p w14:paraId="38A61A1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742DF4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611,9</w:t>
            </w:r>
          </w:p>
        </w:tc>
        <w:tc>
          <w:tcPr>
            <w:tcW w:w="1134" w:type="dxa"/>
            <w:tcBorders>
              <w:top w:val="nil"/>
              <w:left w:val="nil"/>
              <w:bottom w:val="single" w:sz="4" w:space="0" w:color="auto"/>
              <w:right w:val="single" w:sz="4" w:space="0" w:color="auto"/>
            </w:tcBorders>
            <w:shd w:val="clear" w:color="auto" w:fill="auto"/>
            <w:vAlign w:val="center"/>
            <w:hideMark/>
          </w:tcPr>
          <w:p w14:paraId="3B7CB69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493,8</w:t>
            </w:r>
          </w:p>
        </w:tc>
        <w:tc>
          <w:tcPr>
            <w:tcW w:w="1076" w:type="dxa"/>
            <w:tcBorders>
              <w:top w:val="nil"/>
              <w:left w:val="nil"/>
              <w:bottom w:val="single" w:sz="4" w:space="0" w:color="auto"/>
              <w:right w:val="single" w:sz="4" w:space="0" w:color="auto"/>
            </w:tcBorders>
            <w:shd w:val="clear" w:color="000000" w:fill="FFFFFF"/>
            <w:vAlign w:val="center"/>
            <w:hideMark/>
          </w:tcPr>
          <w:p w14:paraId="3A753B6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80,7</w:t>
            </w:r>
          </w:p>
        </w:tc>
      </w:tr>
      <w:tr w:rsidR="00AB2BF7" w:rsidRPr="00AB2BF7" w14:paraId="515F668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841E0C2" w14:textId="75F871BA"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Финансовое обеспечение государственных полномочий по созданию и организации деятельности муниципальных комиссий по делам</w:t>
            </w:r>
          </w:p>
        </w:tc>
        <w:tc>
          <w:tcPr>
            <w:tcW w:w="1181" w:type="dxa"/>
            <w:tcBorders>
              <w:top w:val="nil"/>
              <w:left w:val="nil"/>
              <w:bottom w:val="single" w:sz="4" w:space="0" w:color="auto"/>
              <w:right w:val="single" w:sz="4" w:space="0" w:color="auto"/>
            </w:tcBorders>
            <w:shd w:val="clear" w:color="auto" w:fill="auto"/>
            <w:vAlign w:val="center"/>
            <w:hideMark/>
          </w:tcPr>
          <w:p w14:paraId="02583AA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61.3.06.87290</w:t>
            </w:r>
          </w:p>
        </w:tc>
        <w:tc>
          <w:tcPr>
            <w:tcW w:w="567" w:type="dxa"/>
            <w:tcBorders>
              <w:top w:val="nil"/>
              <w:left w:val="nil"/>
              <w:bottom w:val="single" w:sz="4" w:space="0" w:color="auto"/>
              <w:right w:val="single" w:sz="4" w:space="0" w:color="auto"/>
            </w:tcBorders>
            <w:shd w:val="clear" w:color="auto" w:fill="auto"/>
            <w:vAlign w:val="center"/>
            <w:hideMark/>
          </w:tcPr>
          <w:p w14:paraId="0DCE2F9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A05A74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611,9</w:t>
            </w:r>
          </w:p>
        </w:tc>
        <w:tc>
          <w:tcPr>
            <w:tcW w:w="1134" w:type="dxa"/>
            <w:tcBorders>
              <w:top w:val="nil"/>
              <w:left w:val="nil"/>
              <w:bottom w:val="single" w:sz="4" w:space="0" w:color="auto"/>
              <w:right w:val="single" w:sz="4" w:space="0" w:color="auto"/>
            </w:tcBorders>
            <w:shd w:val="clear" w:color="auto" w:fill="auto"/>
            <w:vAlign w:val="center"/>
            <w:hideMark/>
          </w:tcPr>
          <w:p w14:paraId="05EF285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493,8</w:t>
            </w:r>
          </w:p>
        </w:tc>
        <w:tc>
          <w:tcPr>
            <w:tcW w:w="1076" w:type="dxa"/>
            <w:tcBorders>
              <w:top w:val="nil"/>
              <w:left w:val="nil"/>
              <w:bottom w:val="single" w:sz="4" w:space="0" w:color="auto"/>
              <w:right w:val="single" w:sz="4" w:space="0" w:color="auto"/>
            </w:tcBorders>
            <w:shd w:val="clear" w:color="000000" w:fill="FFFFFF"/>
            <w:vAlign w:val="center"/>
            <w:hideMark/>
          </w:tcPr>
          <w:p w14:paraId="42EB210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80,7</w:t>
            </w:r>
          </w:p>
        </w:tc>
      </w:tr>
      <w:tr w:rsidR="00AB2BF7" w:rsidRPr="00AB2BF7" w14:paraId="4F0C29E0"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3EC55F4"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auto" w:fill="auto"/>
            <w:vAlign w:val="center"/>
            <w:hideMark/>
          </w:tcPr>
          <w:p w14:paraId="2CAA4B7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61.3.06.87290</w:t>
            </w:r>
          </w:p>
        </w:tc>
        <w:tc>
          <w:tcPr>
            <w:tcW w:w="567" w:type="dxa"/>
            <w:tcBorders>
              <w:top w:val="nil"/>
              <w:left w:val="nil"/>
              <w:bottom w:val="single" w:sz="4" w:space="0" w:color="auto"/>
              <w:right w:val="single" w:sz="4" w:space="0" w:color="auto"/>
            </w:tcBorders>
            <w:shd w:val="clear" w:color="auto" w:fill="auto"/>
            <w:vAlign w:val="center"/>
            <w:hideMark/>
          </w:tcPr>
          <w:p w14:paraId="1C1E7F5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59089F7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567,0</w:t>
            </w:r>
          </w:p>
        </w:tc>
        <w:tc>
          <w:tcPr>
            <w:tcW w:w="1134" w:type="dxa"/>
            <w:tcBorders>
              <w:top w:val="nil"/>
              <w:left w:val="nil"/>
              <w:bottom w:val="single" w:sz="4" w:space="0" w:color="auto"/>
              <w:right w:val="single" w:sz="4" w:space="0" w:color="auto"/>
            </w:tcBorders>
            <w:shd w:val="clear" w:color="auto" w:fill="auto"/>
            <w:vAlign w:val="center"/>
            <w:hideMark/>
          </w:tcPr>
          <w:p w14:paraId="3AD9CD0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476,0</w:t>
            </w:r>
          </w:p>
        </w:tc>
        <w:tc>
          <w:tcPr>
            <w:tcW w:w="1076" w:type="dxa"/>
            <w:tcBorders>
              <w:top w:val="nil"/>
              <w:left w:val="nil"/>
              <w:bottom w:val="single" w:sz="4" w:space="0" w:color="auto"/>
              <w:right w:val="single" w:sz="4" w:space="0" w:color="auto"/>
            </w:tcBorders>
            <w:shd w:val="clear" w:color="000000" w:fill="FFFFFF"/>
            <w:vAlign w:val="center"/>
            <w:hideMark/>
          </w:tcPr>
          <w:p w14:paraId="509A6B1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84,0</w:t>
            </w:r>
          </w:p>
        </w:tc>
      </w:tr>
      <w:tr w:rsidR="00AB2BF7" w:rsidRPr="00AB2BF7" w14:paraId="3EC1189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0AF5742"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01B3538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61.3.06.87290</w:t>
            </w:r>
          </w:p>
        </w:tc>
        <w:tc>
          <w:tcPr>
            <w:tcW w:w="567" w:type="dxa"/>
            <w:tcBorders>
              <w:top w:val="nil"/>
              <w:left w:val="nil"/>
              <w:bottom w:val="single" w:sz="4" w:space="0" w:color="auto"/>
              <w:right w:val="single" w:sz="4" w:space="0" w:color="auto"/>
            </w:tcBorders>
            <w:shd w:val="clear" w:color="auto" w:fill="auto"/>
            <w:vAlign w:val="center"/>
            <w:hideMark/>
          </w:tcPr>
          <w:p w14:paraId="579704C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579F37B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44,9</w:t>
            </w:r>
          </w:p>
        </w:tc>
        <w:tc>
          <w:tcPr>
            <w:tcW w:w="1134" w:type="dxa"/>
            <w:tcBorders>
              <w:top w:val="nil"/>
              <w:left w:val="nil"/>
              <w:bottom w:val="single" w:sz="4" w:space="0" w:color="auto"/>
              <w:right w:val="single" w:sz="4" w:space="0" w:color="auto"/>
            </w:tcBorders>
            <w:shd w:val="clear" w:color="auto" w:fill="auto"/>
            <w:vAlign w:val="center"/>
            <w:hideMark/>
          </w:tcPr>
          <w:p w14:paraId="122A184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17,8</w:t>
            </w:r>
          </w:p>
        </w:tc>
        <w:tc>
          <w:tcPr>
            <w:tcW w:w="1076" w:type="dxa"/>
            <w:tcBorders>
              <w:top w:val="nil"/>
              <w:left w:val="nil"/>
              <w:bottom w:val="single" w:sz="4" w:space="0" w:color="auto"/>
              <w:right w:val="single" w:sz="4" w:space="0" w:color="auto"/>
            </w:tcBorders>
            <w:shd w:val="clear" w:color="000000" w:fill="FFFFFF"/>
            <w:vAlign w:val="center"/>
            <w:hideMark/>
          </w:tcPr>
          <w:p w14:paraId="73F2A56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39,6</w:t>
            </w:r>
          </w:p>
        </w:tc>
      </w:tr>
      <w:tr w:rsidR="00AB2BF7" w:rsidRPr="00AB2BF7" w14:paraId="6D85F9F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0D86817"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1181" w:type="dxa"/>
            <w:tcBorders>
              <w:top w:val="nil"/>
              <w:left w:val="nil"/>
              <w:bottom w:val="single" w:sz="4" w:space="0" w:color="auto"/>
              <w:right w:val="single" w:sz="4" w:space="0" w:color="auto"/>
            </w:tcBorders>
            <w:shd w:val="clear" w:color="auto" w:fill="auto"/>
            <w:vAlign w:val="center"/>
            <w:hideMark/>
          </w:tcPr>
          <w:p w14:paraId="591E060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61.3.07.00000</w:t>
            </w:r>
          </w:p>
        </w:tc>
        <w:tc>
          <w:tcPr>
            <w:tcW w:w="567" w:type="dxa"/>
            <w:tcBorders>
              <w:top w:val="nil"/>
              <w:left w:val="nil"/>
              <w:bottom w:val="single" w:sz="4" w:space="0" w:color="auto"/>
              <w:right w:val="single" w:sz="4" w:space="0" w:color="auto"/>
            </w:tcBorders>
            <w:shd w:val="clear" w:color="auto" w:fill="auto"/>
            <w:vAlign w:val="center"/>
            <w:hideMark/>
          </w:tcPr>
          <w:p w14:paraId="6FDA4C4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4AD24C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611,9</w:t>
            </w:r>
          </w:p>
        </w:tc>
        <w:tc>
          <w:tcPr>
            <w:tcW w:w="1134" w:type="dxa"/>
            <w:tcBorders>
              <w:top w:val="nil"/>
              <w:left w:val="nil"/>
              <w:bottom w:val="single" w:sz="4" w:space="0" w:color="auto"/>
              <w:right w:val="single" w:sz="4" w:space="0" w:color="auto"/>
            </w:tcBorders>
            <w:shd w:val="clear" w:color="auto" w:fill="auto"/>
            <w:vAlign w:val="center"/>
            <w:hideMark/>
          </w:tcPr>
          <w:p w14:paraId="21697A4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465,1</w:t>
            </w:r>
          </w:p>
        </w:tc>
        <w:tc>
          <w:tcPr>
            <w:tcW w:w="1076" w:type="dxa"/>
            <w:tcBorders>
              <w:top w:val="nil"/>
              <w:left w:val="nil"/>
              <w:bottom w:val="single" w:sz="4" w:space="0" w:color="auto"/>
              <w:right w:val="single" w:sz="4" w:space="0" w:color="auto"/>
            </w:tcBorders>
            <w:shd w:val="clear" w:color="000000" w:fill="FFFFFF"/>
            <w:vAlign w:val="center"/>
            <w:hideMark/>
          </w:tcPr>
          <w:p w14:paraId="6683E8C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76,0</w:t>
            </w:r>
          </w:p>
        </w:tc>
      </w:tr>
      <w:tr w:rsidR="00AB2BF7" w:rsidRPr="00AB2BF7" w14:paraId="7C50CC16"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7D3C3F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1181" w:type="dxa"/>
            <w:tcBorders>
              <w:top w:val="nil"/>
              <w:left w:val="nil"/>
              <w:bottom w:val="single" w:sz="4" w:space="0" w:color="auto"/>
              <w:right w:val="single" w:sz="4" w:space="0" w:color="auto"/>
            </w:tcBorders>
            <w:shd w:val="clear" w:color="auto" w:fill="auto"/>
            <w:vAlign w:val="center"/>
            <w:hideMark/>
          </w:tcPr>
          <w:p w14:paraId="2210990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61.3.07.87360</w:t>
            </w:r>
          </w:p>
        </w:tc>
        <w:tc>
          <w:tcPr>
            <w:tcW w:w="567" w:type="dxa"/>
            <w:tcBorders>
              <w:top w:val="nil"/>
              <w:left w:val="nil"/>
              <w:bottom w:val="single" w:sz="4" w:space="0" w:color="auto"/>
              <w:right w:val="single" w:sz="4" w:space="0" w:color="auto"/>
            </w:tcBorders>
            <w:shd w:val="clear" w:color="auto" w:fill="auto"/>
            <w:vAlign w:val="center"/>
            <w:hideMark/>
          </w:tcPr>
          <w:p w14:paraId="71CC001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A2BEB3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611,9</w:t>
            </w:r>
          </w:p>
        </w:tc>
        <w:tc>
          <w:tcPr>
            <w:tcW w:w="1134" w:type="dxa"/>
            <w:tcBorders>
              <w:top w:val="nil"/>
              <w:left w:val="nil"/>
              <w:bottom w:val="single" w:sz="4" w:space="0" w:color="auto"/>
              <w:right w:val="single" w:sz="4" w:space="0" w:color="auto"/>
            </w:tcBorders>
            <w:shd w:val="clear" w:color="auto" w:fill="auto"/>
            <w:vAlign w:val="center"/>
            <w:hideMark/>
          </w:tcPr>
          <w:p w14:paraId="41EC534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465,1</w:t>
            </w:r>
          </w:p>
        </w:tc>
        <w:tc>
          <w:tcPr>
            <w:tcW w:w="1076" w:type="dxa"/>
            <w:tcBorders>
              <w:top w:val="nil"/>
              <w:left w:val="nil"/>
              <w:bottom w:val="single" w:sz="4" w:space="0" w:color="auto"/>
              <w:right w:val="single" w:sz="4" w:space="0" w:color="auto"/>
            </w:tcBorders>
            <w:shd w:val="clear" w:color="000000" w:fill="FFFFFF"/>
            <w:vAlign w:val="center"/>
            <w:hideMark/>
          </w:tcPr>
          <w:p w14:paraId="2242EB7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76,0</w:t>
            </w:r>
          </w:p>
        </w:tc>
      </w:tr>
      <w:tr w:rsidR="00AB2BF7" w:rsidRPr="00AB2BF7" w14:paraId="3E34D794"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2B2523E"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1181" w:type="dxa"/>
            <w:tcBorders>
              <w:top w:val="nil"/>
              <w:left w:val="nil"/>
              <w:bottom w:val="single" w:sz="4" w:space="0" w:color="auto"/>
              <w:right w:val="single" w:sz="4" w:space="0" w:color="auto"/>
            </w:tcBorders>
            <w:shd w:val="clear" w:color="auto" w:fill="auto"/>
            <w:vAlign w:val="center"/>
            <w:hideMark/>
          </w:tcPr>
          <w:p w14:paraId="4E09DDE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61.3.07.87360</w:t>
            </w:r>
          </w:p>
        </w:tc>
        <w:tc>
          <w:tcPr>
            <w:tcW w:w="567" w:type="dxa"/>
            <w:tcBorders>
              <w:top w:val="nil"/>
              <w:left w:val="nil"/>
              <w:bottom w:val="single" w:sz="4" w:space="0" w:color="auto"/>
              <w:right w:val="single" w:sz="4" w:space="0" w:color="auto"/>
            </w:tcBorders>
            <w:shd w:val="clear" w:color="auto" w:fill="auto"/>
            <w:vAlign w:val="center"/>
            <w:hideMark/>
          </w:tcPr>
          <w:p w14:paraId="6B91D3E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547B5CF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567,0</w:t>
            </w:r>
          </w:p>
        </w:tc>
        <w:tc>
          <w:tcPr>
            <w:tcW w:w="1134" w:type="dxa"/>
            <w:tcBorders>
              <w:top w:val="nil"/>
              <w:left w:val="nil"/>
              <w:bottom w:val="single" w:sz="4" w:space="0" w:color="auto"/>
              <w:right w:val="single" w:sz="4" w:space="0" w:color="auto"/>
            </w:tcBorders>
            <w:shd w:val="clear" w:color="auto" w:fill="auto"/>
            <w:vAlign w:val="center"/>
            <w:hideMark/>
          </w:tcPr>
          <w:p w14:paraId="1BA99EE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456,6</w:t>
            </w:r>
          </w:p>
        </w:tc>
        <w:tc>
          <w:tcPr>
            <w:tcW w:w="1076" w:type="dxa"/>
            <w:tcBorders>
              <w:top w:val="nil"/>
              <w:left w:val="nil"/>
              <w:bottom w:val="single" w:sz="4" w:space="0" w:color="auto"/>
              <w:right w:val="single" w:sz="4" w:space="0" w:color="auto"/>
            </w:tcBorders>
            <w:shd w:val="clear" w:color="000000" w:fill="FFFFFF"/>
            <w:vAlign w:val="center"/>
            <w:hideMark/>
          </w:tcPr>
          <w:p w14:paraId="55411E5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80,5</w:t>
            </w:r>
          </w:p>
        </w:tc>
      </w:tr>
      <w:tr w:rsidR="00AB2BF7" w:rsidRPr="00AB2BF7" w14:paraId="0EDB6DFC"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C3F0D8E"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69F7AA5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61.3.07.87360</w:t>
            </w:r>
          </w:p>
        </w:tc>
        <w:tc>
          <w:tcPr>
            <w:tcW w:w="567" w:type="dxa"/>
            <w:tcBorders>
              <w:top w:val="nil"/>
              <w:left w:val="nil"/>
              <w:bottom w:val="single" w:sz="4" w:space="0" w:color="auto"/>
              <w:right w:val="single" w:sz="4" w:space="0" w:color="auto"/>
            </w:tcBorders>
            <w:shd w:val="clear" w:color="auto" w:fill="auto"/>
            <w:vAlign w:val="center"/>
            <w:hideMark/>
          </w:tcPr>
          <w:p w14:paraId="5D4DEC4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116EF7A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44,9</w:t>
            </w:r>
          </w:p>
        </w:tc>
        <w:tc>
          <w:tcPr>
            <w:tcW w:w="1134" w:type="dxa"/>
            <w:tcBorders>
              <w:top w:val="nil"/>
              <w:left w:val="nil"/>
              <w:bottom w:val="single" w:sz="4" w:space="0" w:color="auto"/>
              <w:right w:val="single" w:sz="4" w:space="0" w:color="auto"/>
            </w:tcBorders>
            <w:shd w:val="clear" w:color="auto" w:fill="auto"/>
            <w:vAlign w:val="center"/>
            <w:hideMark/>
          </w:tcPr>
          <w:p w14:paraId="691F858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8,5</w:t>
            </w:r>
          </w:p>
        </w:tc>
        <w:tc>
          <w:tcPr>
            <w:tcW w:w="1076" w:type="dxa"/>
            <w:tcBorders>
              <w:top w:val="nil"/>
              <w:left w:val="nil"/>
              <w:bottom w:val="single" w:sz="4" w:space="0" w:color="auto"/>
              <w:right w:val="single" w:sz="4" w:space="0" w:color="auto"/>
            </w:tcBorders>
            <w:shd w:val="clear" w:color="000000" w:fill="FFFFFF"/>
            <w:vAlign w:val="center"/>
            <w:hideMark/>
          </w:tcPr>
          <w:p w14:paraId="795361C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18,9</w:t>
            </w:r>
          </w:p>
        </w:tc>
      </w:tr>
      <w:tr w:rsidR="00AB2BF7" w:rsidRPr="00AB2BF7" w14:paraId="01B3BC10"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31709BB" w14:textId="1D0222A9"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"Благоустройство населенных пунктов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75DD12B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62.0.00.00000</w:t>
            </w:r>
          </w:p>
        </w:tc>
        <w:tc>
          <w:tcPr>
            <w:tcW w:w="567" w:type="dxa"/>
            <w:tcBorders>
              <w:top w:val="nil"/>
              <w:left w:val="nil"/>
              <w:bottom w:val="single" w:sz="4" w:space="0" w:color="auto"/>
              <w:right w:val="single" w:sz="4" w:space="0" w:color="auto"/>
            </w:tcBorders>
            <w:shd w:val="clear" w:color="000000" w:fill="FFFFFF"/>
            <w:vAlign w:val="center"/>
            <w:hideMark/>
          </w:tcPr>
          <w:p w14:paraId="3D23D0C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20CEAC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14 907,4</w:t>
            </w:r>
          </w:p>
        </w:tc>
        <w:tc>
          <w:tcPr>
            <w:tcW w:w="1134" w:type="dxa"/>
            <w:tcBorders>
              <w:top w:val="nil"/>
              <w:left w:val="nil"/>
              <w:bottom w:val="single" w:sz="4" w:space="0" w:color="auto"/>
              <w:right w:val="single" w:sz="4" w:space="0" w:color="auto"/>
            </w:tcBorders>
            <w:shd w:val="clear" w:color="000000" w:fill="FFFFFF"/>
            <w:vAlign w:val="center"/>
            <w:hideMark/>
          </w:tcPr>
          <w:p w14:paraId="6497027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14 649,1</w:t>
            </w:r>
          </w:p>
        </w:tc>
        <w:tc>
          <w:tcPr>
            <w:tcW w:w="1076" w:type="dxa"/>
            <w:tcBorders>
              <w:top w:val="nil"/>
              <w:left w:val="nil"/>
              <w:bottom w:val="single" w:sz="4" w:space="0" w:color="auto"/>
              <w:right w:val="single" w:sz="4" w:space="0" w:color="auto"/>
            </w:tcBorders>
            <w:shd w:val="clear" w:color="000000" w:fill="FFFFFF"/>
            <w:vAlign w:val="center"/>
            <w:hideMark/>
          </w:tcPr>
          <w:p w14:paraId="1046A85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98,3</w:t>
            </w:r>
          </w:p>
        </w:tc>
      </w:tr>
      <w:tr w:rsidR="00AB2BF7" w:rsidRPr="00AB2BF7" w14:paraId="0242F6D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74271B9" w14:textId="430474D0"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"Благоустройство населенных пунктов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7B11C41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62.1.01.00000</w:t>
            </w:r>
          </w:p>
        </w:tc>
        <w:tc>
          <w:tcPr>
            <w:tcW w:w="567" w:type="dxa"/>
            <w:tcBorders>
              <w:top w:val="nil"/>
              <w:left w:val="nil"/>
              <w:bottom w:val="single" w:sz="4" w:space="0" w:color="auto"/>
              <w:right w:val="single" w:sz="4" w:space="0" w:color="auto"/>
            </w:tcBorders>
            <w:shd w:val="clear" w:color="000000" w:fill="FFFFFF"/>
            <w:vAlign w:val="center"/>
            <w:hideMark/>
          </w:tcPr>
          <w:p w14:paraId="739C76D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487802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2 105,0</w:t>
            </w:r>
          </w:p>
        </w:tc>
        <w:tc>
          <w:tcPr>
            <w:tcW w:w="1134" w:type="dxa"/>
            <w:tcBorders>
              <w:top w:val="nil"/>
              <w:left w:val="nil"/>
              <w:bottom w:val="single" w:sz="4" w:space="0" w:color="auto"/>
              <w:right w:val="single" w:sz="4" w:space="0" w:color="auto"/>
            </w:tcBorders>
            <w:shd w:val="clear" w:color="000000" w:fill="FFFFFF"/>
            <w:vAlign w:val="center"/>
            <w:hideMark/>
          </w:tcPr>
          <w:p w14:paraId="6D4C299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2 010,5</w:t>
            </w:r>
          </w:p>
        </w:tc>
        <w:tc>
          <w:tcPr>
            <w:tcW w:w="1076" w:type="dxa"/>
            <w:tcBorders>
              <w:top w:val="nil"/>
              <w:left w:val="nil"/>
              <w:bottom w:val="single" w:sz="4" w:space="0" w:color="auto"/>
              <w:right w:val="single" w:sz="4" w:space="0" w:color="auto"/>
            </w:tcBorders>
            <w:shd w:val="clear" w:color="000000" w:fill="FFFFFF"/>
            <w:vAlign w:val="center"/>
            <w:hideMark/>
          </w:tcPr>
          <w:p w14:paraId="1DE556E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95,5</w:t>
            </w:r>
          </w:p>
        </w:tc>
      </w:tr>
      <w:tr w:rsidR="00AB2BF7" w:rsidRPr="00AB2BF7" w14:paraId="3FBE6ABD"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E046EA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Благоустройство населенных пунктов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6B168AC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62.1.01.20030</w:t>
            </w:r>
          </w:p>
        </w:tc>
        <w:tc>
          <w:tcPr>
            <w:tcW w:w="567" w:type="dxa"/>
            <w:tcBorders>
              <w:top w:val="nil"/>
              <w:left w:val="nil"/>
              <w:bottom w:val="single" w:sz="4" w:space="0" w:color="auto"/>
              <w:right w:val="single" w:sz="4" w:space="0" w:color="auto"/>
            </w:tcBorders>
            <w:shd w:val="clear" w:color="000000" w:fill="FFFFFF"/>
            <w:vAlign w:val="center"/>
            <w:hideMark/>
          </w:tcPr>
          <w:p w14:paraId="5AD72AB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B8FA04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2 105,0</w:t>
            </w:r>
          </w:p>
        </w:tc>
        <w:tc>
          <w:tcPr>
            <w:tcW w:w="1134" w:type="dxa"/>
            <w:tcBorders>
              <w:top w:val="nil"/>
              <w:left w:val="nil"/>
              <w:bottom w:val="single" w:sz="4" w:space="0" w:color="auto"/>
              <w:right w:val="single" w:sz="4" w:space="0" w:color="auto"/>
            </w:tcBorders>
            <w:shd w:val="clear" w:color="000000" w:fill="FFFFFF"/>
            <w:vAlign w:val="center"/>
            <w:hideMark/>
          </w:tcPr>
          <w:p w14:paraId="2003A04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2 010,5</w:t>
            </w:r>
          </w:p>
        </w:tc>
        <w:tc>
          <w:tcPr>
            <w:tcW w:w="1076" w:type="dxa"/>
            <w:tcBorders>
              <w:top w:val="nil"/>
              <w:left w:val="nil"/>
              <w:bottom w:val="single" w:sz="4" w:space="0" w:color="auto"/>
              <w:right w:val="single" w:sz="4" w:space="0" w:color="auto"/>
            </w:tcBorders>
            <w:shd w:val="clear" w:color="000000" w:fill="FFFFFF"/>
            <w:vAlign w:val="center"/>
            <w:hideMark/>
          </w:tcPr>
          <w:p w14:paraId="462976C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95,5</w:t>
            </w:r>
          </w:p>
        </w:tc>
      </w:tr>
      <w:tr w:rsidR="00AB2BF7" w:rsidRPr="00AB2BF7" w14:paraId="098A04E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711A23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4A88CB6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62.1.01.20030</w:t>
            </w:r>
          </w:p>
        </w:tc>
        <w:tc>
          <w:tcPr>
            <w:tcW w:w="567" w:type="dxa"/>
            <w:tcBorders>
              <w:top w:val="nil"/>
              <w:left w:val="nil"/>
              <w:bottom w:val="single" w:sz="4" w:space="0" w:color="auto"/>
              <w:right w:val="single" w:sz="4" w:space="0" w:color="auto"/>
            </w:tcBorders>
            <w:shd w:val="clear" w:color="000000" w:fill="FFFFFF"/>
            <w:vAlign w:val="center"/>
            <w:hideMark/>
          </w:tcPr>
          <w:p w14:paraId="7CEF394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007642D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2 105,0</w:t>
            </w:r>
          </w:p>
        </w:tc>
        <w:tc>
          <w:tcPr>
            <w:tcW w:w="1134" w:type="dxa"/>
            <w:tcBorders>
              <w:top w:val="nil"/>
              <w:left w:val="nil"/>
              <w:bottom w:val="single" w:sz="4" w:space="0" w:color="auto"/>
              <w:right w:val="single" w:sz="4" w:space="0" w:color="auto"/>
            </w:tcBorders>
            <w:shd w:val="clear" w:color="000000" w:fill="FFFFFF"/>
            <w:vAlign w:val="center"/>
            <w:hideMark/>
          </w:tcPr>
          <w:p w14:paraId="53EF4CA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2 010,5</w:t>
            </w:r>
          </w:p>
        </w:tc>
        <w:tc>
          <w:tcPr>
            <w:tcW w:w="1076" w:type="dxa"/>
            <w:tcBorders>
              <w:top w:val="nil"/>
              <w:left w:val="nil"/>
              <w:bottom w:val="single" w:sz="4" w:space="0" w:color="auto"/>
              <w:right w:val="single" w:sz="4" w:space="0" w:color="auto"/>
            </w:tcBorders>
            <w:shd w:val="clear" w:color="000000" w:fill="FFFFFF"/>
            <w:vAlign w:val="center"/>
            <w:hideMark/>
          </w:tcPr>
          <w:p w14:paraId="1E5DA4D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95,5</w:t>
            </w:r>
          </w:p>
        </w:tc>
      </w:tr>
      <w:tr w:rsidR="00AB2BF7" w:rsidRPr="00AB2BF7" w14:paraId="57BE7303"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EEA02B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"Благоустройство общественных территорий"</w:t>
            </w:r>
          </w:p>
        </w:tc>
        <w:tc>
          <w:tcPr>
            <w:tcW w:w="1181" w:type="dxa"/>
            <w:tcBorders>
              <w:top w:val="nil"/>
              <w:left w:val="nil"/>
              <w:bottom w:val="single" w:sz="4" w:space="0" w:color="auto"/>
              <w:right w:val="single" w:sz="4" w:space="0" w:color="auto"/>
            </w:tcBorders>
            <w:shd w:val="clear" w:color="000000" w:fill="FFFFFF"/>
            <w:vAlign w:val="center"/>
            <w:hideMark/>
          </w:tcPr>
          <w:p w14:paraId="4277955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62.1.02.00000</w:t>
            </w:r>
          </w:p>
        </w:tc>
        <w:tc>
          <w:tcPr>
            <w:tcW w:w="567" w:type="dxa"/>
            <w:tcBorders>
              <w:top w:val="nil"/>
              <w:left w:val="nil"/>
              <w:bottom w:val="single" w:sz="4" w:space="0" w:color="auto"/>
              <w:right w:val="single" w:sz="4" w:space="0" w:color="auto"/>
            </w:tcBorders>
            <w:shd w:val="clear" w:color="000000" w:fill="FFFFFF"/>
            <w:vAlign w:val="center"/>
            <w:hideMark/>
          </w:tcPr>
          <w:p w14:paraId="00A97A3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0C30FC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12 802,4</w:t>
            </w:r>
          </w:p>
        </w:tc>
        <w:tc>
          <w:tcPr>
            <w:tcW w:w="1134" w:type="dxa"/>
            <w:tcBorders>
              <w:top w:val="nil"/>
              <w:left w:val="nil"/>
              <w:bottom w:val="single" w:sz="4" w:space="0" w:color="auto"/>
              <w:right w:val="single" w:sz="4" w:space="0" w:color="auto"/>
            </w:tcBorders>
            <w:shd w:val="clear" w:color="000000" w:fill="FFFFFF"/>
            <w:vAlign w:val="center"/>
            <w:hideMark/>
          </w:tcPr>
          <w:p w14:paraId="5641708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12 638,6</w:t>
            </w:r>
          </w:p>
        </w:tc>
        <w:tc>
          <w:tcPr>
            <w:tcW w:w="1076" w:type="dxa"/>
            <w:tcBorders>
              <w:top w:val="nil"/>
              <w:left w:val="nil"/>
              <w:bottom w:val="single" w:sz="4" w:space="0" w:color="auto"/>
              <w:right w:val="single" w:sz="4" w:space="0" w:color="auto"/>
            </w:tcBorders>
            <w:shd w:val="clear" w:color="000000" w:fill="FFFFFF"/>
            <w:vAlign w:val="center"/>
            <w:hideMark/>
          </w:tcPr>
          <w:p w14:paraId="2785EC1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98,7</w:t>
            </w:r>
          </w:p>
        </w:tc>
      </w:tr>
      <w:tr w:rsidR="00AB2BF7" w:rsidRPr="00AB2BF7" w14:paraId="5439659C"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04F1953"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Благоустройство общественных территорий</w:t>
            </w:r>
          </w:p>
        </w:tc>
        <w:tc>
          <w:tcPr>
            <w:tcW w:w="1181" w:type="dxa"/>
            <w:tcBorders>
              <w:top w:val="nil"/>
              <w:left w:val="nil"/>
              <w:bottom w:val="single" w:sz="4" w:space="0" w:color="auto"/>
              <w:right w:val="single" w:sz="4" w:space="0" w:color="auto"/>
            </w:tcBorders>
            <w:shd w:val="clear" w:color="000000" w:fill="FFFFFF"/>
            <w:vAlign w:val="center"/>
            <w:hideMark/>
          </w:tcPr>
          <w:p w14:paraId="358B59D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62.1.02.20010</w:t>
            </w:r>
          </w:p>
        </w:tc>
        <w:tc>
          <w:tcPr>
            <w:tcW w:w="567" w:type="dxa"/>
            <w:tcBorders>
              <w:top w:val="nil"/>
              <w:left w:val="nil"/>
              <w:bottom w:val="single" w:sz="4" w:space="0" w:color="auto"/>
              <w:right w:val="single" w:sz="4" w:space="0" w:color="auto"/>
            </w:tcBorders>
            <w:shd w:val="clear" w:color="000000" w:fill="FFFFFF"/>
            <w:vAlign w:val="center"/>
            <w:hideMark/>
          </w:tcPr>
          <w:p w14:paraId="3E01B0D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1EB1DD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12 802,4</w:t>
            </w:r>
          </w:p>
        </w:tc>
        <w:tc>
          <w:tcPr>
            <w:tcW w:w="1134" w:type="dxa"/>
            <w:tcBorders>
              <w:top w:val="nil"/>
              <w:left w:val="nil"/>
              <w:bottom w:val="single" w:sz="4" w:space="0" w:color="auto"/>
              <w:right w:val="single" w:sz="4" w:space="0" w:color="auto"/>
            </w:tcBorders>
            <w:shd w:val="clear" w:color="000000" w:fill="FFFFFF"/>
            <w:vAlign w:val="center"/>
            <w:hideMark/>
          </w:tcPr>
          <w:p w14:paraId="13E4E89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12 638,6</w:t>
            </w:r>
          </w:p>
        </w:tc>
        <w:tc>
          <w:tcPr>
            <w:tcW w:w="1076" w:type="dxa"/>
            <w:tcBorders>
              <w:top w:val="nil"/>
              <w:left w:val="nil"/>
              <w:bottom w:val="single" w:sz="4" w:space="0" w:color="auto"/>
              <w:right w:val="single" w:sz="4" w:space="0" w:color="auto"/>
            </w:tcBorders>
            <w:shd w:val="clear" w:color="000000" w:fill="FFFFFF"/>
            <w:vAlign w:val="center"/>
            <w:hideMark/>
          </w:tcPr>
          <w:p w14:paraId="4FBB019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98,7</w:t>
            </w:r>
          </w:p>
        </w:tc>
      </w:tr>
      <w:tr w:rsidR="00AB2BF7" w:rsidRPr="00AB2BF7" w14:paraId="7E23295D"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8FBE46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3275BE8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62.1.02.20010</w:t>
            </w:r>
          </w:p>
        </w:tc>
        <w:tc>
          <w:tcPr>
            <w:tcW w:w="567" w:type="dxa"/>
            <w:tcBorders>
              <w:top w:val="nil"/>
              <w:left w:val="nil"/>
              <w:bottom w:val="single" w:sz="4" w:space="0" w:color="auto"/>
              <w:right w:val="single" w:sz="4" w:space="0" w:color="auto"/>
            </w:tcBorders>
            <w:shd w:val="clear" w:color="000000" w:fill="FFFFFF"/>
            <w:vAlign w:val="center"/>
            <w:hideMark/>
          </w:tcPr>
          <w:p w14:paraId="6A1BE21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ABE69E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12 802,4</w:t>
            </w:r>
          </w:p>
        </w:tc>
        <w:tc>
          <w:tcPr>
            <w:tcW w:w="1134" w:type="dxa"/>
            <w:tcBorders>
              <w:top w:val="nil"/>
              <w:left w:val="nil"/>
              <w:bottom w:val="single" w:sz="4" w:space="0" w:color="auto"/>
              <w:right w:val="single" w:sz="4" w:space="0" w:color="auto"/>
            </w:tcBorders>
            <w:shd w:val="clear" w:color="000000" w:fill="FFFFFF"/>
            <w:vAlign w:val="center"/>
            <w:hideMark/>
          </w:tcPr>
          <w:p w14:paraId="05F15D9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12 638,6</w:t>
            </w:r>
          </w:p>
        </w:tc>
        <w:tc>
          <w:tcPr>
            <w:tcW w:w="1076" w:type="dxa"/>
            <w:tcBorders>
              <w:top w:val="nil"/>
              <w:left w:val="nil"/>
              <w:bottom w:val="single" w:sz="4" w:space="0" w:color="auto"/>
              <w:right w:val="single" w:sz="4" w:space="0" w:color="auto"/>
            </w:tcBorders>
            <w:shd w:val="clear" w:color="000000" w:fill="FFFFFF"/>
            <w:vAlign w:val="center"/>
            <w:hideMark/>
          </w:tcPr>
          <w:p w14:paraId="17A05D2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98,7</w:t>
            </w:r>
          </w:p>
        </w:tc>
      </w:tr>
      <w:tr w:rsidR="00AB2BF7" w:rsidRPr="00AB2BF7" w14:paraId="3D9CFD8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5F6C07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"Развитие транспортного сообщения на территории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642231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63.0.00.00000</w:t>
            </w:r>
          </w:p>
        </w:tc>
        <w:tc>
          <w:tcPr>
            <w:tcW w:w="567" w:type="dxa"/>
            <w:tcBorders>
              <w:top w:val="nil"/>
              <w:left w:val="nil"/>
              <w:bottom w:val="single" w:sz="4" w:space="0" w:color="auto"/>
              <w:right w:val="single" w:sz="4" w:space="0" w:color="auto"/>
            </w:tcBorders>
            <w:shd w:val="clear" w:color="000000" w:fill="FFFFFF"/>
            <w:vAlign w:val="center"/>
            <w:hideMark/>
          </w:tcPr>
          <w:p w14:paraId="32491A5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9849EE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6 289,9</w:t>
            </w:r>
          </w:p>
        </w:tc>
        <w:tc>
          <w:tcPr>
            <w:tcW w:w="1134" w:type="dxa"/>
            <w:tcBorders>
              <w:top w:val="nil"/>
              <w:left w:val="nil"/>
              <w:bottom w:val="single" w:sz="4" w:space="0" w:color="auto"/>
              <w:right w:val="single" w:sz="4" w:space="0" w:color="auto"/>
            </w:tcBorders>
            <w:shd w:val="clear" w:color="000000" w:fill="FFFFFF"/>
            <w:vAlign w:val="center"/>
            <w:hideMark/>
          </w:tcPr>
          <w:p w14:paraId="2FCFC95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5 282,1</w:t>
            </w:r>
          </w:p>
        </w:tc>
        <w:tc>
          <w:tcPr>
            <w:tcW w:w="1076" w:type="dxa"/>
            <w:tcBorders>
              <w:top w:val="nil"/>
              <w:left w:val="nil"/>
              <w:bottom w:val="single" w:sz="4" w:space="0" w:color="auto"/>
              <w:right w:val="single" w:sz="4" w:space="0" w:color="auto"/>
            </w:tcBorders>
            <w:shd w:val="clear" w:color="000000" w:fill="FFFFFF"/>
            <w:vAlign w:val="center"/>
            <w:hideMark/>
          </w:tcPr>
          <w:p w14:paraId="516C2A3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84,0</w:t>
            </w:r>
          </w:p>
        </w:tc>
      </w:tr>
      <w:tr w:rsidR="00AB2BF7" w:rsidRPr="00AB2BF7" w14:paraId="5E9296D0"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AB7646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"Организация транспортного обслуживания населения автомобильным пассажирским транспортом в границах Завитинского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7892E7D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63.1.01.00000</w:t>
            </w:r>
          </w:p>
        </w:tc>
        <w:tc>
          <w:tcPr>
            <w:tcW w:w="567" w:type="dxa"/>
            <w:tcBorders>
              <w:top w:val="nil"/>
              <w:left w:val="nil"/>
              <w:bottom w:val="single" w:sz="4" w:space="0" w:color="auto"/>
              <w:right w:val="single" w:sz="4" w:space="0" w:color="auto"/>
            </w:tcBorders>
            <w:shd w:val="clear" w:color="000000" w:fill="FFFFFF"/>
            <w:vAlign w:val="center"/>
            <w:hideMark/>
          </w:tcPr>
          <w:p w14:paraId="36D597B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B2B567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4 223,2</w:t>
            </w:r>
          </w:p>
        </w:tc>
        <w:tc>
          <w:tcPr>
            <w:tcW w:w="1134" w:type="dxa"/>
            <w:tcBorders>
              <w:top w:val="nil"/>
              <w:left w:val="nil"/>
              <w:bottom w:val="single" w:sz="4" w:space="0" w:color="auto"/>
              <w:right w:val="single" w:sz="4" w:space="0" w:color="auto"/>
            </w:tcBorders>
            <w:shd w:val="clear" w:color="000000" w:fill="FFFFFF"/>
            <w:vAlign w:val="center"/>
            <w:hideMark/>
          </w:tcPr>
          <w:p w14:paraId="08A142D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3 386,7</w:t>
            </w:r>
          </w:p>
        </w:tc>
        <w:tc>
          <w:tcPr>
            <w:tcW w:w="1076" w:type="dxa"/>
            <w:tcBorders>
              <w:top w:val="nil"/>
              <w:left w:val="nil"/>
              <w:bottom w:val="single" w:sz="4" w:space="0" w:color="auto"/>
              <w:right w:val="single" w:sz="4" w:space="0" w:color="auto"/>
            </w:tcBorders>
            <w:shd w:val="clear" w:color="000000" w:fill="FFFFFF"/>
            <w:vAlign w:val="center"/>
            <w:hideMark/>
          </w:tcPr>
          <w:p w14:paraId="2D8EE92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80,2</w:t>
            </w:r>
          </w:p>
        </w:tc>
      </w:tr>
      <w:tr w:rsidR="00AB2BF7" w:rsidRPr="00AB2BF7" w14:paraId="561CA30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8B0A51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1181" w:type="dxa"/>
            <w:tcBorders>
              <w:top w:val="nil"/>
              <w:left w:val="nil"/>
              <w:bottom w:val="single" w:sz="4" w:space="0" w:color="auto"/>
              <w:right w:val="single" w:sz="4" w:space="0" w:color="auto"/>
            </w:tcBorders>
            <w:shd w:val="clear" w:color="auto" w:fill="auto"/>
            <w:vAlign w:val="center"/>
            <w:hideMark/>
          </w:tcPr>
          <w:p w14:paraId="6BBB5D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63.1.01.00500</w:t>
            </w:r>
          </w:p>
        </w:tc>
        <w:tc>
          <w:tcPr>
            <w:tcW w:w="567" w:type="dxa"/>
            <w:tcBorders>
              <w:top w:val="nil"/>
              <w:left w:val="nil"/>
              <w:bottom w:val="single" w:sz="4" w:space="0" w:color="auto"/>
              <w:right w:val="single" w:sz="4" w:space="0" w:color="auto"/>
            </w:tcBorders>
            <w:shd w:val="clear" w:color="auto" w:fill="auto"/>
            <w:vAlign w:val="center"/>
            <w:hideMark/>
          </w:tcPr>
          <w:p w14:paraId="0E0DE68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6523FE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3 723,2</w:t>
            </w:r>
          </w:p>
        </w:tc>
        <w:tc>
          <w:tcPr>
            <w:tcW w:w="1134" w:type="dxa"/>
            <w:tcBorders>
              <w:top w:val="nil"/>
              <w:left w:val="nil"/>
              <w:bottom w:val="single" w:sz="4" w:space="0" w:color="auto"/>
              <w:right w:val="single" w:sz="4" w:space="0" w:color="auto"/>
            </w:tcBorders>
            <w:shd w:val="clear" w:color="auto" w:fill="auto"/>
            <w:vAlign w:val="center"/>
            <w:hideMark/>
          </w:tcPr>
          <w:p w14:paraId="5C6B7AB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2 886,7</w:t>
            </w:r>
          </w:p>
        </w:tc>
        <w:tc>
          <w:tcPr>
            <w:tcW w:w="1076" w:type="dxa"/>
            <w:tcBorders>
              <w:top w:val="nil"/>
              <w:left w:val="nil"/>
              <w:bottom w:val="single" w:sz="4" w:space="0" w:color="auto"/>
              <w:right w:val="single" w:sz="4" w:space="0" w:color="auto"/>
            </w:tcBorders>
            <w:shd w:val="clear" w:color="000000" w:fill="FFFFFF"/>
            <w:vAlign w:val="center"/>
            <w:hideMark/>
          </w:tcPr>
          <w:p w14:paraId="224F452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77,5</w:t>
            </w:r>
          </w:p>
        </w:tc>
      </w:tr>
      <w:tr w:rsidR="00AB2BF7" w:rsidRPr="00AB2BF7" w14:paraId="6A54737B"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3A68C9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476D842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63.1.01.00500</w:t>
            </w:r>
          </w:p>
        </w:tc>
        <w:tc>
          <w:tcPr>
            <w:tcW w:w="567" w:type="dxa"/>
            <w:tcBorders>
              <w:top w:val="nil"/>
              <w:left w:val="nil"/>
              <w:bottom w:val="single" w:sz="4" w:space="0" w:color="auto"/>
              <w:right w:val="single" w:sz="4" w:space="0" w:color="auto"/>
            </w:tcBorders>
            <w:shd w:val="clear" w:color="auto" w:fill="auto"/>
            <w:vAlign w:val="center"/>
            <w:hideMark/>
          </w:tcPr>
          <w:p w14:paraId="4F72D40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033E16C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14:paraId="7FFC5CC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5,1</w:t>
            </w:r>
          </w:p>
        </w:tc>
        <w:tc>
          <w:tcPr>
            <w:tcW w:w="1076" w:type="dxa"/>
            <w:tcBorders>
              <w:top w:val="nil"/>
              <w:left w:val="nil"/>
              <w:bottom w:val="single" w:sz="4" w:space="0" w:color="auto"/>
              <w:right w:val="single" w:sz="4" w:space="0" w:color="auto"/>
            </w:tcBorders>
            <w:shd w:val="clear" w:color="000000" w:fill="FFFFFF"/>
            <w:vAlign w:val="center"/>
            <w:hideMark/>
          </w:tcPr>
          <w:p w14:paraId="0F81317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6D4358F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4DF252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auto" w:fill="auto"/>
            <w:vAlign w:val="center"/>
            <w:hideMark/>
          </w:tcPr>
          <w:p w14:paraId="3FA213F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63.1.01.00500</w:t>
            </w:r>
          </w:p>
        </w:tc>
        <w:tc>
          <w:tcPr>
            <w:tcW w:w="567" w:type="dxa"/>
            <w:tcBorders>
              <w:top w:val="nil"/>
              <w:left w:val="nil"/>
              <w:bottom w:val="single" w:sz="4" w:space="0" w:color="auto"/>
              <w:right w:val="single" w:sz="4" w:space="0" w:color="auto"/>
            </w:tcBorders>
            <w:shd w:val="clear" w:color="auto" w:fill="auto"/>
            <w:vAlign w:val="center"/>
            <w:hideMark/>
          </w:tcPr>
          <w:p w14:paraId="47E5357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3F41C3D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3 718,1</w:t>
            </w:r>
          </w:p>
        </w:tc>
        <w:tc>
          <w:tcPr>
            <w:tcW w:w="1134" w:type="dxa"/>
            <w:tcBorders>
              <w:top w:val="nil"/>
              <w:left w:val="nil"/>
              <w:bottom w:val="single" w:sz="4" w:space="0" w:color="auto"/>
              <w:right w:val="single" w:sz="4" w:space="0" w:color="auto"/>
            </w:tcBorders>
            <w:shd w:val="clear" w:color="000000" w:fill="FFFFFF"/>
            <w:vAlign w:val="center"/>
            <w:hideMark/>
          </w:tcPr>
          <w:p w14:paraId="590206B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2 881,6</w:t>
            </w:r>
          </w:p>
        </w:tc>
        <w:tc>
          <w:tcPr>
            <w:tcW w:w="1076" w:type="dxa"/>
            <w:tcBorders>
              <w:top w:val="nil"/>
              <w:left w:val="nil"/>
              <w:bottom w:val="single" w:sz="4" w:space="0" w:color="auto"/>
              <w:right w:val="single" w:sz="4" w:space="0" w:color="auto"/>
            </w:tcBorders>
            <w:shd w:val="clear" w:color="000000" w:fill="FFFFFF"/>
            <w:vAlign w:val="center"/>
            <w:hideMark/>
          </w:tcPr>
          <w:p w14:paraId="3DC9440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77,5</w:t>
            </w:r>
          </w:p>
        </w:tc>
      </w:tr>
      <w:tr w:rsidR="00AB2BF7" w:rsidRPr="00AB2BF7" w14:paraId="6011A67B"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BB9042D" w14:textId="4B887ACE"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w:t>
            </w:r>
            <w:r w:rsidR="00CC1B2E">
              <w:rPr>
                <w:rFonts w:ascii="Times New Roman" w:eastAsia="Times New Roman" w:hAnsi="Times New Roman" w:cs="Times New Roman"/>
                <w:b/>
                <w:bCs/>
                <w:sz w:val="16"/>
                <w:szCs w:val="16"/>
                <w:lang w:eastAsia="ru-RU"/>
              </w:rPr>
              <w:t>х</w:t>
            </w:r>
            <w:r w:rsidRPr="00AB2BF7">
              <w:rPr>
                <w:rFonts w:ascii="Times New Roman" w:eastAsia="Times New Roman" w:hAnsi="Times New Roman" w:cs="Times New Roman"/>
                <w:b/>
                <w:bCs/>
                <w:sz w:val="16"/>
                <w:szCs w:val="16"/>
                <w:lang w:eastAsia="ru-RU"/>
              </w:rPr>
              <w:t xml:space="preserve"> Завитинского муниципального округа</w:t>
            </w:r>
          </w:p>
        </w:tc>
        <w:tc>
          <w:tcPr>
            <w:tcW w:w="1181" w:type="dxa"/>
            <w:tcBorders>
              <w:top w:val="nil"/>
              <w:left w:val="nil"/>
              <w:bottom w:val="single" w:sz="4" w:space="0" w:color="auto"/>
              <w:right w:val="single" w:sz="4" w:space="0" w:color="auto"/>
            </w:tcBorders>
            <w:shd w:val="clear" w:color="auto" w:fill="auto"/>
            <w:vAlign w:val="center"/>
            <w:hideMark/>
          </w:tcPr>
          <w:p w14:paraId="13E2035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63.1.01.00850</w:t>
            </w:r>
          </w:p>
        </w:tc>
        <w:tc>
          <w:tcPr>
            <w:tcW w:w="567" w:type="dxa"/>
            <w:tcBorders>
              <w:top w:val="nil"/>
              <w:left w:val="nil"/>
              <w:bottom w:val="single" w:sz="4" w:space="0" w:color="auto"/>
              <w:right w:val="single" w:sz="4" w:space="0" w:color="auto"/>
            </w:tcBorders>
            <w:shd w:val="clear" w:color="auto" w:fill="auto"/>
            <w:vAlign w:val="center"/>
            <w:hideMark/>
          </w:tcPr>
          <w:p w14:paraId="60A72E5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8AABF7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1980009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500,0</w:t>
            </w:r>
          </w:p>
        </w:tc>
        <w:tc>
          <w:tcPr>
            <w:tcW w:w="1076" w:type="dxa"/>
            <w:tcBorders>
              <w:top w:val="nil"/>
              <w:left w:val="nil"/>
              <w:bottom w:val="single" w:sz="4" w:space="0" w:color="auto"/>
              <w:right w:val="single" w:sz="4" w:space="0" w:color="auto"/>
            </w:tcBorders>
            <w:shd w:val="clear" w:color="000000" w:fill="FFFFFF"/>
            <w:vAlign w:val="center"/>
            <w:hideMark/>
          </w:tcPr>
          <w:p w14:paraId="5EA44C58" w14:textId="3166D673"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p>
        </w:tc>
      </w:tr>
      <w:tr w:rsidR="00AB2BF7" w:rsidRPr="00AB2BF7" w14:paraId="513056A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02CA6B6"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auto" w:fill="auto"/>
            <w:vAlign w:val="center"/>
            <w:hideMark/>
          </w:tcPr>
          <w:p w14:paraId="6C04486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63.1.01.00850</w:t>
            </w:r>
          </w:p>
        </w:tc>
        <w:tc>
          <w:tcPr>
            <w:tcW w:w="567" w:type="dxa"/>
            <w:tcBorders>
              <w:top w:val="nil"/>
              <w:left w:val="nil"/>
              <w:bottom w:val="single" w:sz="4" w:space="0" w:color="auto"/>
              <w:right w:val="single" w:sz="4" w:space="0" w:color="auto"/>
            </w:tcBorders>
            <w:shd w:val="clear" w:color="auto" w:fill="auto"/>
            <w:vAlign w:val="center"/>
            <w:hideMark/>
          </w:tcPr>
          <w:p w14:paraId="7B5B027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6D7A881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500,0</w:t>
            </w:r>
          </w:p>
        </w:tc>
        <w:tc>
          <w:tcPr>
            <w:tcW w:w="1134" w:type="dxa"/>
            <w:tcBorders>
              <w:top w:val="nil"/>
              <w:left w:val="nil"/>
              <w:bottom w:val="single" w:sz="4" w:space="0" w:color="auto"/>
              <w:right w:val="single" w:sz="4" w:space="0" w:color="auto"/>
            </w:tcBorders>
            <w:shd w:val="clear" w:color="000000" w:fill="FFFFFF"/>
            <w:vAlign w:val="center"/>
            <w:hideMark/>
          </w:tcPr>
          <w:p w14:paraId="10C3B3C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500,0</w:t>
            </w:r>
          </w:p>
        </w:tc>
        <w:tc>
          <w:tcPr>
            <w:tcW w:w="1076" w:type="dxa"/>
            <w:tcBorders>
              <w:top w:val="nil"/>
              <w:left w:val="nil"/>
              <w:bottom w:val="single" w:sz="4" w:space="0" w:color="auto"/>
              <w:right w:val="single" w:sz="4" w:space="0" w:color="auto"/>
            </w:tcBorders>
            <w:shd w:val="clear" w:color="000000" w:fill="FFFFFF"/>
            <w:vAlign w:val="center"/>
            <w:hideMark/>
          </w:tcPr>
          <w:p w14:paraId="3ED374B0" w14:textId="513DCA8D"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p>
        </w:tc>
      </w:tr>
      <w:tr w:rsidR="00AB2BF7" w:rsidRPr="00AB2BF7" w14:paraId="57871C2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679594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Основное мероприятие "Оказание поддержки, связанной с организацией транспортного обслуживания населения"</w:t>
            </w:r>
          </w:p>
        </w:tc>
        <w:tc>
          <w:tcPr>
            <w:tcW w:w="1181" w:type="dxa"/>
            <w:tcBorders>
              <w:top w:val="nil"/>
              <w:left w:val="nil"/>
              <w:bottom w:val="single" w:sz="4" w:space="0" w:color="auto"/>
              <w:right w:val="single" w:sz="4" w:space="0" w:color="auto"/>
            </w:tcBorders>
            <w:shd w:val="clear" w:color="auto" w:fill="auto"/>
            <w:vAlign w:val="center"/>
            <w:hideMark/>
          </w:tcPr>
          <w:p w14:paraId="3861CD8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63.1.03.00000</w:t>
            </w:r>
          </w:p>
        </w:tc>
        <w:tc>
          <w:tcPr>
            <w:tcW w:w="567" w:type="dxa"/>
            <w:tcBorders>
              <w:top w:val="nil"/>
              <w:left w:val="nil"/>
              <w:bottom w:val="single" w:sz="4" w:space="0" w:color="auto"/>
              <w:right w:val="single" w:sz="4" w:space="0" w:color="auto"/>
            </w:tcBorders>
            <w:shd w:val="clear" w:color="auto" w:fill="auto"/>
            <w:vAlign w:val="center"/>
            <w:hideMark/>
          </w:tcPr>
          <w:p w14:paraId="1B15C53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D3C031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2 066,7</w:t>
            </w:r>
          </w:p>
        </w:tc>
        <w:tc>
          <w:tcPr>
            <w:tcW w:w="1134" w:type="dxa"/>
            <w:tcBorders>
              <w:top w:val="nil"/>
              <w:left w:val="nil"/>
              <w:bottom w:val="single" w:sz="4" w:space="0" w:color="auto"/>
              <w:right w:val="single" w:sz="4" w:space="0" w:color="auto"/>
            </w:tcBorders>
            <w:shd w:val="clear" w:color="000000" w:fill="FFFFFF"/>
            <w:vAlign w:val="center"/>
            <w:hideMark/>
          </w:tcPr>
          <w:p w14:paraId="7250161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1 895,4</w:t>
            </w:r>
          </w:p>
        </w:tc>
        <w:tc>
          <w:tcPr>
            <w:tcW w:w="1076" w:type="dxa"/>
            <w:tcBorders>
              <w:top w:val="nil"/>
              <w:left w:val="nil"/>
              <w:bottom w:val="single" w:sz="4" w:space="0" w:color="auto"/>
              <w:right w:val="single" w:sz="4" w:space="0" w:color="auto"/>
            </w:tcBorders>
            <w:shd w:val="clear" w:color="000000" w:fill="FFFFFF"/>
            <w:vAlign w:val="center"/>
            <w:hideMark/>
          </w:tcPr>
          <w:p w14:paraId="056D920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91,7</w:t>
            </w:r>
          </w:p>
        </w:tc>
      </w:tr>
      <w:tr w:rsidR="00AB2BF7" w:rsidRPr="00AB2BF7" w14:paraId="077D049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5511F85"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Оказание поддержки, связанной с организацией транспортного обслуживания населения</w:t>
            </w:r>
          </w:p>
        </w:tc>
        <w:tc>
          <w:tcPr>
            <w:tcW w:w="1181" w:type="dxa"/>
            <w:tcBorders>
              <w:top w:val="nil"/>
              <w:left w:val="nil"/>
              <w:bottom w:val="single" w:sz="4" w:space="0" w:color="auto"/>
              <w:right w:val="single" w:sz="4" w:space="0" w:color="auto"/>
            </w:tcBorders>
            <w:shd w:val="clear" w:color="auto" w:fill="auto"/>
            <w:vAlign w:val="center"/>
            <w:hideMark/>
          </w:tcPr>
          <w:p w14:paraId="4433397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63.1.</w:t>
            </w:r>
            <w:proofErr w:type="gramStart"/>
            <w:r w:rsidRPr="00AB2BF7">
              <w:rPr>
                <w:rFonts w:ascii="Times New Roman" w:eastAsia="Times New Roman" w:hAnsi="Times New Roman" w:cs="Times New Roman"/>
                <w:sz w:val="16"/>
                <w:szCs w:val="16"/>
                <w:lang w:eastAsia="ru-RU"/>
              </w:rPr>
              <w:t>03.S</w:t>
            </w:r>
            <w:proofErr w:type="gramEnd"/>
            <w:r w:rsidRPr="00AB2BF7">
              <w:rPr>
                <w:rFonts w:ascii="Times New Roman" w:eastAsia="Times New Roman" w:hAnsi="Times New Roman" w:cs="Times New Roman"/>
                <w:sz w:val="16"/>
                <w:szCs w:val="16"/>
                <w:lang w:eastAsia="ru-RU"/>
              </w:rPr>
              <w:t>6800</w:t>
            </w:r>
          </w:p>
        </w:tc>
        <w:tc>
          <w:tcPr>
            <w:tcW w:w="567" w:type="dxa"/>
            <w:tcBorders>
              <w:top w:val="nil"/>
              <w:left w:val="nil"/>
              <w:bottom w:val="single" w:sz="4" w:space="0" w:color="auto"/>
              <w:right w:val="single" w:sz="4" w:space="0" w:color="auto"/>
            </w:tcBorders>
            <w:shd w:val="clear" w:color="auto" w:fill="auto"/>
            <w:vAlign w:val="center"/>
            <w:hideMark/>
          </w:tcPr>
          <w:p w14:paraId="7C303F5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1FB579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2 066,7</w:t>
            </w:r>
          </w:p>
        </w:tc>
        <w:tc>
          <w:tcPr>
            <w:tcW w:w="1134" w:type="dxa"/>
            <w:tcBorders>
              <w:top w:val="nil"/>
              <w:left w:val="nil"/>
              <w:bottom w:val="single" w:sz="4" w:space="0" w:color="auto"/>
              <w:right w:val="single" w:sz="4" w:space="0" w:color="auto"/>
            </w:tcBorders>
            <w:shd w:val="clear" w:color="000000" w:fill="FFFFFF"/>
            <w:vAlign w:val="center"/>
            <w:hideMark/>
          </w:tcPr>
          <w:p w14:paraId="025BBA9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1 895,4</w:t>
            </w:r>
          </w:p>
        </w:tc>
        <w:tc>
          <w:tcPr>
            <w:tcW w:w="1076" w:type="dxa"/>
            <w:tcBorders>
              <w:top w:val="nil"/>
              <w:left w:val="nil"/>
              <w:bottom w:val="single" w:sz="4" w:space="0" w:color="auto"/>
              <w:right w:val="single" w:sz="4" w:space="0" w:color="auto"/>
            </w:tcBorders>
            <w:shd w:val="clear" w:color="000000" w:fill="FFFFFF"/>
            <w:vAlign w:val="center"/>
            <w:hideMark/>
          </w:tcPr>
          <w:p w14:paraId="1411BC9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91,7</w:t>
            </w:r>
          </w:p>
        </w:tc>
      </w:tr>
      <w:tr w:rsidR="00AB2BF7" w:rsidRPr="00AB2BF7" w14:paraId="1DF3C9E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225D884"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60F01A9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63.1.</w:t>
            </w:r>
            <w:proofErr w:type="gramStart"/>
            <w:r w:rsidRPr="00AB2BF7">
              <w:rPr>
                <w:rFonts w:ascii="Times New Roman" w:eastAsia="Times New Roman" w:hAnsi="Times New Roman" w:cs="Times New Roman"/>
                <w:sz w:val="16"/>
                <w:szCs w:val="16"/>
                <w:lang w:eastAsia="ru-RU"/>
              </w:rPr>
              <w:t>03.S</w:t>
            </w:r>
            <w:proofErr w:type="gramEnd"/>
            <w:r w:rsidRPr="00AB2BF7">
              <w:rPr>
                <w:rFonts w:ascii="Times New Roman" w:eastAsia="Times New Roman" w:hAnsi="Times New Roman" w:cs="Times New Roman"/>
                <w:sz w:val="16"/>
                <w:szCs w:val="16"/>
                <w:lang w:eastAsia="ru-RU"/>
              </w:rPr>
              <w:t>6800</w:t>
            </w:r>
          </w:p>
        </w:tc>
        <w:tc>
          <w:tcPr>
            <w:tcW w:w="567" w:type="dxa"/>
            <w:tcBorders>
              <w:top w:val="nil"/>
              <w:left w:val="nil"/>
              <w:bottom w:val="single" w:sz="4" w:space="0" w:color="auto"/>
              <w:right w:val="single" w:sz="4" w:space="0" w:color="auto"/>
            </w:tcBorders>
            <w:shd w:val="clear" w:color="auto" w:fill="auto"/>
            <w:vAlign w:val="center"/>
            <w:hideMark/>
          </w:tcPr>
          <w:p w14:paraId="7639F0F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7DF390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2 066,7</w:t>
            </w:r>
          </w:p>
        </w:tc>
        <w:tc>
          <w:tcPr>
            <w:tcW w:w="1134" w:type="dxa"/>
            <w:tcBorders>
              <w:top w:val="nil"/>
              <w:left w:val="nil"/>
              <w:bottom w:val="single" w:sz="4" w:space="0" w:color="auto"/>
              <w:right w:val="single" w:sz="4" w:space="0" w:color="auto"/>
            </w:tcBorders>
            <w:shd w:val="clear" w:color="000000" w:fill="FFFFFF"/>
            <w:vAlign w:val="center"/>
            <w:hideMark/>
          </w:tcPr>
          <w:p w14:paraId="399CC6C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1 895,4</w:t>
            </w:r>
          </w:p>
        </w:tc>
        <w:tc>
          <w:tcPr>
            <w:tcW w:w="1076" w:type="dxa"/>
            <w:tcBorders>
              <w:top w:val="nil"/>
              <w:left w:val="nil"/>
              <w:bottom w:val="single" w:sz="4" w:space="0" w:color="auto"/>
              <w:right w:val="single" w:sz="4" w:space="0" w:color="auto"/>
            </w:tcBorders>
            <w:shd w:val="clear" w:color="000000" w:fill="FFFFFF"/>
            <w:vAlign w:val="center"/>
            <w:hideMark/>
          </w:tcPr>
          <w:p w14:paraId="4E834B7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91,7</w:t>
            </w:r>
          </w:p>
        </w:tc>
      </w:tr>
      <w:tr w:rsidR="00AB2BF7" w:rsidRPr="00AB2BF7" w14:paraId="76FD1F4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C95BEC5"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lastRenderedPageBreak/>
              <w:t>Муниципальная программа "Развитие сети автомобильных дорог общего пользования Завитинского муниципального округа"</w:t>
            </w:r>
          </w:p>
        </w:tc>
        <w:tc>
          <w:tcPr>
            <w:tcW w:w="1181" w:type="dxa"/>
            <w:tcBorders>
              <w:top w:val="nil"/>
              <w:left w:val="nil"/>
              <w:bottom w:val="single" w:sz="4" w:space="0" w:color="auto"/>
              <w:right w:val="single" w:sz="4" w:space="0" w:color="auto"/>
            </w:tcBorders>
            <w:shd w:val="clear" w:color="000000" w:fill="FFFFFF"/>
            <w:vAlign w:val="center"/>
            <w:hideMark/>
          </w:tcPr>
          <w:p w14:paraId="07C45E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64.0.00.00000</w:t>
            </w:r>
          </w:p>
        </w:tc>
        <w:tc>
          <w:tcPr>
            <w:tcW w:w="567" w:type="dxa"/>
            <w:tcBorders>
              <w:top w:val="nil"/>
              <w:left w:val="nil"/>
              <w:bottom w:val="single" w:sz="4" w:space="0" w:color="auto"/>
              <w:right w:val="single" w:sz="4" w:space="0" w:color="auto"/>
            </w:tcBorders>
            <w:shd w:val="clear" w:color="000000" w:fill="FFFFFF"/>
            <w:vAlign w:val="center"/>
            <w:hideMark/>
          </w:tcPr>
          <w:p w14:paraId="135F24D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4163E0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61 723,7</w:t>
            </w:r>
          </w:p>
        </w:tc>
        <w:tc>
          <w:tcPr>
            <w:tcW w:w="1134" w:type="dxa"/>
            <w:tcBorders>
              <w:top w:val="nil"/>
              <w:left w:val="nil"/>
              <w:bottom w:val="single" w:sz="4" w:space="0" w:color="auto"/>
              <w:right w:val="single" w:sz="4" w:space="0" w:color="auto"/>
            </w:tcBorders>
            <w:shd w:val="clear" w:color="000000" w:fill="FFFFFF"/>
            <w:vAlign w:val="center"/>
            <w:hideMark/>
          </w:tcPr>
          <w:p w14:paraId="2456632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17 789,8</w:t>
            </w:r>
          </w:p>
        </w:tc>
        <w:tc>
          <w:tcPr>
            <w:tcW w:w="1076" w:type="dxa"/>
            <w:tcBorders>
              <w:top w:val="nil"/>
              <w:left w:val="nil"/>
              <w:bottom w:val="single" w:sz="4" w:space="0" w:color="auto"/>
              <w:right w:val="single" w:sz="4" w:space="0" w:color="auto"/>
            </w:tcBorders>
            <w:shd w:val="clear" w:color="000000" w:fill="FFFFFF"/>
            <w:vAlign w:val="center"/>
            <w:hideMark/>
          </w:tcPr>
          <w:p w14:paraId="21272D2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28,8</w:t>
            </w:r>
          </w:p>
        </w:tc>
      </w:tr>
      <w:tr w:rsidR="00AB2BF7" w:rsidRPr="00AB2BF7" w14:paraId="0E2C74F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7A56092"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"Приведение в нормативное состояние автомобильных дорог местного значения муниципального района (в том числе затраты на установку, содержание и эксплуатацию работающих в автоматическом режиме специальных технических средств"</w:t>
            </w:r>
          </w:p>
        </w:tc>
        <w:tc>
          <w:tcPr>
            <w:tcW w:w="1181" w:type="dxa"/>
            <w:tcBorders>
              <w:top w:val="nil"/>
              <w:left w:val="nil"/>
              <w:bottom w:val="single" w:sz="4" w:space="0" w:color="auto"/>
              <w:right w:val="single" w:sz="4" w:space="0" w:color="auto"/>
            </w:tcBorders>
            <w:shd w:val="clear" w:color="000000" w:fill="FFFFFF"/>
            <w:vAlign w:val="center"/>
            <w:hideMark/>
          </w:tcPr>
          <w:p w14:paraId="4E76BE6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64.1.01.00000</w:t>
            </w:r>
          </w:p>
        </w:tc>
        <w:tc>
          <w:tcPr>
            <w:tcW w:w="567" w:type="dxa"/>
            <w:tcBorders>
              <w:top w:val="nil"/>
              <w:left w:val="nil"/>
              <w:bottom w:val="single" w:sz="4" w:space="0" w:color="auto"/>
              <w:right w:val="single" w:sz="4" w:space="0" w:color="auto"/>
            </w:tcBorders>
            <w:shd w:val="clear" w:color="000000" w:fill="FFFFFF"/>
            <w:vAlign w:val="center"/>
            <w:hideMark/>
          </w:tcPr>
          <w:p w14:paraId="3C72FE1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28B54B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48 810,8</w:t>
            </w:r>
          </w:p>
        </w:tc>
        <w:tc>
          <w:tcPr>
            <w:tcW w:w="1134" w:type="dxa"/>
            <w:tcBorders>
              <w:top w:val="nil"/>
              <w:left w:val="nil"/>
              <w:bottom w:val="single" w:sz="4" w:space="0" w:color="auto"/>
              <w:right w:val="single" w:sz="4" w:space="0" w:color="auto"/>
            </w:tcBorders>
            <w:shd w:val="clear" w:color="000000" w:fill="FFFFFF"/>
            <w:vAlign w:val="center"/>
            <w:hideMark/>
          </w:tcPr>
          <w:p w14:paraId="563D8A1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12 552,9</w:t>
            </w:r>
          </w:p>
        </w:tc>
        <w:tc>
          <w:tcPr>
            <w:tcW w:w="1076" w:type="dxa"/>
            <w:tcBorders>
              <w:top w:val="nil"/>
              <w:left w:val="nil"/>
              <w:bottom w:val="single" w:sz="4" w:space="0" w:color="auto"/>
              <w:right w:val="single" w:sz="4" w:space="0" w:color="auto"/>
            </w:tcBorders>
            <w:shd w:val="clear" w:color="000000" w:fill="FFFFFF"/>
            <w:vAlign w:val="center"/>
            <w:hideMark/>
          </w:tcPr>
          <w:p w14:paraId="11E80C4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25,7</w:t>
            </w:r>
          </w:p>
        </w:tc>
      </w:tr>
      <w:tr w:rsidR="00AB2BF7" w:rsidRPr="00AB2BF7" w14:paraId="20A14B4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A8FC16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Осуществление муниципальными образованиями дорожной деятельности в отношении автомобильных дорог местного значения и сооружений на них  (Приведение в нормативное состояние автомобильных дорог местного значения муниципального района (в том числе затраты на установку, содержание и эксплуатацию работающих в автоматическом режиме специальных технических средств))</w:t>
            </w:r>
          </w:p>
        </w:tc>
        <w:tc>
          <w:tcPr>
            <w:tcW w:w="1181" w:type="dxa"/>
            <w:tcBorders>
              <w:top w:val="nil"/>
              <w:left w:val="nil"/>
              <w:bottom w:val="single" w:sz="4" w:space="0" w:color="auto"/>
              <w:right w:val="single" w:sz="4" w:space="0" w:color="auto"/>
            </w:tcBorders>
            <w:shd w:val="clear" w:color="000000" w:fill="FFFFFF"/>
            <w:vAlign w:val="center"/>
            <w:hideMark/>
          </w:tcPr>
          <w:p w14:paraId="57FC7E6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64.1.</w:t>
            </w:r>
            <w:proofErr w:type="gramStart"/>
            <w:r w:rsidRPr="00AB2BF7">
              <w:rPr>
                <w:rFonts w:ascii="Times New Roman" w:eastAsia="Times New Roman" w:hAnsi="Times New Roman" w:cs="Times New Roman"/>
                <w:b/>
                <w:bCs/>
                <w:sz w:val="16"/>
                <w:szCs w:val="16"/>
                <w:lang w:eastAsia="ru-RU"/>
              </w:rPr>
              <w:t>01.S</w:t>
            </w:r>
            <w:proofErr w:type="gramEnd"/>
            <w:r w:rsidRPr="00AB2BF7">
              <w:rPr>
                <w:rFonts w:ascii="Times New Roman" w:eastAsia="Times New Roman" w:hAnsi="Times New Roman" w:cs="Times New Roman"/>
                <w:b/>
                <w:bCs/>
                <w:sz w:val="16"/>
                <w:szCs w:val="16"/>
                <w:lang w:eastAsia="ru-RU"/>
              </w:rPr>
              <w:t>7480</w:t>
            </w:r>
          </w:p>
        </w:tc>
        <w:tc>
          <w:tcPr>
            <w:tcW w:w="567" w:type="dxa"/>
            <w:tcBorders>
              <w:top w:val="nil"/>
              <w:left w:val="nil"/>
              <w:bottom w:val="single" w:sz="4" w:space="0" w:color="auto"/>
              <w:right w:val="single" w:sz="4" w:space="0" w:color="auto"/>
            </w:tcBorders>
            <w:shd w:val="clear" w:color="000000" w:fill="FFFFFF"/>
            <w:vAlign w:val="center"/>
            <w:hideMark/>
          </w:tcPr>
          <w:p w14:paraId="0C8A801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86125E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38 999,7</w:t>
            </w:r>
          </w:p>
        </w:tc>
        <w:tc>
          <w:tcPr>
            <w:tcW w:w="1134" w:type="dxa"/>
            <w:tcBorders>
              <w:top w:val="nil"/>
              <w:left w:val="nil"/>
              <w:bottom w:val="single" w:sz="4" w:space="0" w:color="auto"/>
              <w:right w:val="single" w:sz="4" w:space="0" w:color="auto"/>
            </w:tcBorders>
            <w:shd w:val="clear" w:color="000000" w:fill="FFFFFF"/>
            <w:vAlign w:val="center"/>
            <w:hideMark/>
          </w:tcPr>
          <w:p w14:paraId="01F73109"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2 741,8</w:t>
            </w:r>
          </w:p>
        </w:tc>
        <w:tc>
          <w:tcPr>
            <w:tcW w:w="1076" w:type="dxa"/>
            <w:tcBorders>
              <w:top w:val="nil"/>
              <w:left w:val="nil"/>
              <w:bottom w:val="single" w:sz="4" w:space="0" w:color="auto"/>
              <w:right w:val="single" w:sz="4" w:space="0" w:color="auto"/>
            </w:tcBorders>
            <w:shd w:val="clear" w:color="000000" w:fill="FFFFFF"/>
            <w:vAlign w:val="center"/>
            <w:hideMark/>
          </w:tcPr>
          <w:p w14:paraId="0320E94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w:t>
            </w:r>
          </w:p>
        </w:tc>
      </w:tr>
      <w:tr w:rsidR="00AB2BF7" w:rsidRPr="00AB2BF7" w14:paraId="761C785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6D23D34"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2A82D89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64.1.</w:t>
            </w:r>
            <w:proofErr w:type="gramStart"/>
            <w:r w:rsidRPr="00AB2BF7">
              <w:rPr>
                <w:rFonts w:ascii="Times New Roman" w:eastAsia="Times New Roman" w:hAnsi="Times New Roman" w:cs="Times New Roman"/>
                <w:sz w:val="16"/>
                <w:szCs w:val="16"/>
                <w:lang w:eastAsia="ru-RU"/>
              </w:rPr>
              <w:t>01.S</w:t>
            </w:r>
            <w:proofErr w:type="gramEnd"/>
            <w:r w:rsidRPr="00AB2BF7">
              <w:rPr>
                <w:rFonts w:ascii="Times New Roman" w:eastAsia="Times New Roman" w:hAnsi="Times New Roman" w:cs="Times New Roman"/>
                <w:sz w:val="16"/>
                <w:szCs w:val="16"/>
                <w:lang w:eastAsia="ru-RU"/>
              </w:rPr>
              <w:t>7480</w:t>
            </w:r>
          </w:p>
        </w:tc>
        <w:tc>
          <w:tcPr>
            <w:tcW w:w="567" w:type="dxa"/>
            <w:tcBorders>
              <w:top w:val="nil"/>
              <w:left w:val="nil"/>
              <w:bottom w:val="single" w:sz="4" w:space="0" w:color="auto"/>
              <w:right w:val="single" w:sz="4" w:space="0" w:color="auto"/>
            </w:tcBorders>
            <w:shd w:val="clear" w:color="000000" w:fill="FFFFFF"/>
            <w:vAlign w:val="center"/>
            <w:hideMark/>
          </w:tcPr>
          <w:p w14:paraId="78BC1DD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63D21DD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38 999,7</w:t>
            </w:r>
          </w:p>
        </w:tc>
        <w:tc>
          <w:tcPr>
            <w:tcW w:w="1134" w:type="dxa"/>
            <w:tcBorders>
              <w:top w:val="nil"/>
              <w:left w:val="nil"/>
              <w:bottom w:val="single" w:sz="4" w:space="0" w:color="auto"/>
              <w:right w:val="single" w:sz="4" w:space="0" w:color="auto"/>
            </w:tcBorders>
            <w:shd w:val="clear" w:color="000000" w:fill="FFFFFF"/>
            <w:vAlign w:val="center"/>
            <w:hideMark/>
          </w:tcPr>
          <w:p w14:paraId="0ECFC5C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2 741,8</w:t>
            </w:r>
          </w:p>
        </w:tc>
        <w:tc>
          <w:tcPr>
            <w:tcW w:w="1076" w:type="dxa"/>
            <w:tcBorders>
              <w:top w:val="nil"/>
              <w:left w:val="nil"/>
              <w:bottom w:val="single" w:sz="4" w:space="0" w:color="auto"/>
              <w:right w:val="single" w:sz="4" w:space="0" w:color="auto"/>
            </w:tcBorders>
            <w:shd w:val="clear" w:color="000000" w:fill="FFFFFF"/>
            <w:vAlign w:val="center"/>
            <w:hideMark/>
          </w:tcPr>
          <w:p w14:paraId="53E43D9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7,0</w:t>
            </w:r>
          </w:p>
        </w:tc>
      </w:tr>
      <w:tr w:rsidR="00AB2BF7" w:rsidRPr="00AB2BF7" w14:paraId="0C7F8CC7"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D41864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дорожного фонда на 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1181" w:type="dxa"/>
            <w:tcBorders>
              <w:top w:val="nil"/>
              <w:left w:val="nil"/>
              <w:bottom w:val="single" w:sz="4" w:space="0" w:color="auto"/>
              <w:right w:val="single" w:sz="4" w:space="0" w:color="auto"/>
            </w:tcBorders>
            <w:shd w:val="clear" w:color="000000" w:fill="FFFFFF"/>
            <w:vAlign w:val="center"/>
            <w:hideMark/>
          </w:tcPr>
          <w:p w14:paraId="15CA635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64.1.01.90640</w:t>
            </w:r>
          </w:p>
        </w:tc>
        <w:tc>
          <w:tcPr>
            <w:tcW w:w="567" w:type="dxa"/>
            <w:tcBorders>
              <w:top w:val="nil"/>
              <w:left w:val="nil"/>
              <w:bottom w:val="single" w:sz="4" w:space="0" w:color="auto"/>
              <w:right w:val="single" w:sz="4" w:space="0" w:color="auto"/>
            </w:tcBorders>
            <w:shd w:val="clear" w:color="000000" w:fill="FFFFFF"/>
            <w:vAlign w:val="center"/>
            <w:hideMark/>
          </w:tcPr>
          <w:p w14:paraId="10519D8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615223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9 811,1</w:t>
            </w:r>
          </w:p>
        </w:tc>
        <w:tc>
          <w:tcPr>
            <w:tcW w:w="1134" w:type="dxa"/>
            <w:tcBorders>
              <w:top w:val="nil"/>
              <w:left w:val="nil"/>
              <w:bottom w:val="single" w:sz="4" w:space="0" w:color="auto"/>
              <w:right w:val="single" w:sz="4" w:space="0" w:color="auto"/>
            </w:tcBorders>
            <w:shd w:val="clear" w:color="000000" w:fill="FFFFFF"/>
            <w:vAlign w:val="center"/>
            <w:hideMark/>
          </w:tcPr>
          <w:p w14:paraId="13CEF14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9 811,1</w:t>
            </w:r>
          </w:p>
        </w:tc>
        <w:tc>
          <w:tcPr>
            <w:tcW w:w="1076" w:type="dxa"/>
            <w:tcBorders>
              <w:top w:val="nil"/>
              <w:left w:val="nil"/>
              <w:bottom w:val="single" w:sz="4" w:space="0" w:color="auto"/>
              <w:right w:val="single" w:sz="4" w:space="0" w:color="auto"/>
            </w:tcBorders>
            <w:shd w:val="clear" w:color="000000" w:fill="FFFFFF"/>
            <w:vAlign w:val="center"/>
            <w:hideMark/>
          </w:tcPr>
          <w:p w14:paraId="050ADAF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8 417,2</w:t>
            </w:r>
          </w:p>
        </w:tc>
      </w:tr>
      <w:tr w:rsidR="00AB2BF7" w:rsidRPr="00AB2BF7" w14:paraId="347C3CE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4486D9C"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39A1BFC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64.1.01.90640</w:t>
            </w:r>
          </w:p>
        </w:tc>
        <w:tc>
          <w:tcPr>
            <w:tcW w:w="567" w:type="dxa"/>
            <w:tcBorders>
              <w:top w:val="nil"/>
              <w:left w:val="nil"/>
              <w:bottom w:val="single" w:sz="4" w:space="0" w:color="auto"/>
              <w:right w:val="single" w:sz="4" w:space="0" w:color="auto"/>
            </w:tcBorders>
            <w:shd w:val="clear" w:color="000000" w:fill="FFFFFF"/>
            <w:vAlign w:val="center"/>
            <w:hideMark/>
          </w:tcPr>
          <w:p w14:paraId="0D481C4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22718C7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9 811,1</w:t>
            </w:r>
          </w:p>
        </w:tc>
        <w:tc>
          <w:tcPr>
            <w:tcW w:w="1134" w:type="dxa"/>
            <w:tcBorders>
              <w:top w:val="nil"/>
              <w:left w:val="nil"/>
              <w:bottom w:val="single" w:sz="4" w:space="0" w:color="auto"/>
              <w:right w:val="single" w:sz="4" w:space="0" w:color="auto"/>
            </w:tcBorders>
            <w:shd w:val="clear" w:color="000000" w:fill="FFFFFF"/>
            <w:vAlign w:val="center"/>
            <w:hideMark/>
          </w:tcPr>
          <w:p w14:paraId="79274FD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9 811,1</w:t>
            </w:r>
          </w:p>
        </w:tc>
        <w:tc>
          <w:tcPr>
            <w:tcW w:w="1076" w:type="dxa"/>
            <w:tcBorders>
              <w:top w:val="nil"/>
              <w:left w:val="nil"/>
              <w:bottom w:val="single" w:sz="4" w:space="0" w:color="auto"/>
              <w:right w:val="single" w:sz="4" w:space="0" w:color="auto"/>
            </w:tcBorders>
            <w:shd w:val="clear" w:color="000000" w:fill="FFFFFF"/>
            <w:vAlign w:val="center"/>
            <w:hideMark/>
          </w:tcPr>
          <w:p w14:paraId="742E6F9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8 417,2</w:t>
            </w:r>
          </w:p>
        </w:tc>
      </w:tr>
      <w:tr w:rsidR="00AB2BF7" w:rsidRPr="00AB2BF7" w14:paraId="518804E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D38B77E"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1181" w:type="dxa"/>
            <w:tcBorders>
              <w:top w:val="nil"/>
              <w:left w:val="nil"/>
              <w:bottom w:val="single" w:sz="4" w:space="0" w:color="auto"/>
              <w:right w:val="single" w:sz="4" w:space="0" w:color="auto"/>
            </w:tcBorders>
            <w:shd w:val="clear" w:color="000000" w:fill="FFFFFF"/>
            <w:vAlign w:val="center"/>
            <w:hideMark/>
          </w:tcPr>
          <w:p w14:paraId="23E42D4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64.1.02.00000</w:t>
            </w:r>
          </w:p>
        </w:tc>
        <w:tc>
          <w:tcPr>
            <w:tcW w:w="567" w:type="dxa"/>
            <w:tcBorders>
              <w:top w:val="nil"/>
              <w:left w:val="nil"/>
              <w:bottom w:val="single" w:sz="4" w:space="0" w:color="auto"/>
              <w:right w:val="single" w:sz="4" w:space="0" w:color="auto"/>
            </w:tcBorders>
            <w:shd w:val="clear" w:color="000000" w:fill="FFFFFF"/>
            <w:vAlign w:val="center"/>
            <w:hideMark/>
          </w:tcPr>
          <w:p w14:paraId="03A8A6E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816A2C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2 300,0</w:t>
            </w:r>
          </w:p>
        </w:tc>
        <w:tc>
          <w:tcPr>
            <w:tcW w:w="1134" w:type="dxa"/>
            <w:tcBorders>
              <w:top w:val="nil"/>
              <w:left w:val="nil"/>
              <w:bottom w:val="single" w:sz="4" w:space="0" w:color="auto"/>
              <w:right w:val="single" w:sz="4" w:space="0" w:color="auto"/>
            </w:tcBorders>
            <w:shd w:val="clear" w:color="000000" w:fill="FFFFFF"/>
            <w:vAlign w:val="center"/>
            <w:hideMark/>
          </w:tcPr>
          <w:p w14:paraId="1770CB5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695,9</w:t>
            </w:r>
          </w:p>
        </w:tc>
        <w:tc>
          <w:tcPr>
            <w:tcW w:w="1076" w:type="dxa"/>
            <w:tcBorders>
              <w:top w:val="nil"/>
              <w:left w:val="nil"/>
              <w:bottom w:val="single" w:sz="4" w:space="0" w:color="auto"/>
              <w:right w:val="single" w:sz="4" w:space="0" w:color="auto"/>
            </w:tcBorders>
            <w:shd w:val="clear" w:color="000000" w:fill="FFFFFF"/>
            <w:vAlign w:val="center"/>
            <w:hideMark/>
          </w:tcPr>
          <w:p w14:paraId="5D34E6D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30,3</w:t>
            </w:r>
          </w:p>
        </w:tc>
      </w:tr>
      <w:tr w:rsidR="00AB2BF7" w:rsidRPr="00AB2BF7" w14:paraId="48D0685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A318429"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1181" w:type="dxa"/>
            <w:tcBorders>
              <w:top w:val="nil"/>
              <w:left w:val="nil"/>
              <w:bottom w:val="single" w:sz="4" w:space="0" w:color="auto"/>
              <w:right w:val="single" w:sz="4" w:space="0" w:color="auto"/>
            </w:tcBorders>
            <w:shd w:val="clear" w:color="000000" w:fill="FFFFFF"/>
            <w:vAlign w:val="center"/>
            <w:hideMark/>
          </w:tcPr>
          <w:p w14:paraId="08A7FC1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64.1.02.00720</w:t>
            </w:r>
          </w:p>
        </w:tc>
        <w:tc>
          <w:tcPr>
            <w:tcW w:w="567" w:type="dxa"/>
            <w:tcBorders>
              <w:top w:val="nil"/>
              <w:left w:val="nil"/>
              <w:bottom w:val="single" w:sz="4" w:space="0" w:color="auto"/>
              <w:right w:val="single" w:sz="4" w:space="0" w:color="auto"/>
            </w:tcBorders>
            <w:shd w:val="clear" w:color="000000" w:fill="FFFFFF"/>
            <w:vAlign w:val="center"/>
            <w:hideMark/>
          </w:tcPr>
          <w:p w14:paraId="2F7F37C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E8CA2D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2 300,0</w:t>
            </w:r>
          </w:p>
        </w:tc>
        <w:tc>
          <w:tcPr>
            <w:tcW w:w="1134" w:type="dxa"/>
            <w:tcBorders>
              <w:top w:val="nil"/>
              <w:left w:val="nil"/>
              <w:bottom w:val="single" w:sz="4" w:space="0" w:color="auto"/>
              <w:right w:val="single" w:sz="4" w:space="0" w:color="auto"/>
            </w:tcBorders>
            <w:shd w:val="clear" w:color="000000" w:fill="FFFFFF"/>
            <w:vAlign w:val="center"/>
            <w:hideMark/>
          </w:tcPr>
          <w:p w14:paraId="344F029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695,9</w:t>
            </w:r>
          </w:p>
        </w:tc>
        <w:tc>
          <w:tcPr>
            <w:tcW w:w="1076" w:type="dxa"/>
            <w:tcBorders>
              <w:top w:val="nil"/>
              <w:left w:val="nil"/>
              <w:bottom w:val="single" w:sz="4" w:space="0" w:color="auto"/>
              <w:right w:val="single" w:sz="4" w:space="0" w:color="auto"/>
            </w:tcBorders>
            <w:shd w:val="clear" w:color="000000" w:fill="FFFFFF"/>
            <w:vAlign w:val="center"/>
            <w:hideMark/>
          </w:tcPr>
          <w:p w14:paraId="5624474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30,3</w:t>
            </w:r>
          </w:p>
        </w:tc>
      </w:tr>
      <w:tr w:rsidR="00AB2BF7" w:rsidRPr="00AB2BF7" w14:paraId="7F20B0B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E404FE9"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4468A3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64.1.02.00720</w:t>
            </w:r>
          </w:p>
        </w:tc>
        <w:tc>
          <w:tcPr>
            <w:tcW w:w="567" w:type="dxa"/>
            <w:tcBorders>
              <w:top w:val="nil"/>
              <w:left w:val="nil"/>
              <w:bottom w:val="single" w:sz="4" w:space="0" w:color="auto"/>
              <w:right w:val="single" w:sz="4" w:space="0" w:color="auto"/>
            </w:tcBorders>
            <w:shd w:val="clear" w:color="000000" w:fill="FFFFFF"/>
            <w:vAlign w:val="center"/>
            <w:hideMark/>
          </w:tcPr>
          <w:p w14:paraId="2131417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79A931C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2 300,0</w:t>
            </w:r>
          </w:p>
        </w:tc>
        <w:tc>
          <w:tcPr>
            <w:tcW w:w="1134" w:type="dxa"/>
            <w:tcBorders>
              <w:top w:val="nil"/>
              <w:left w:val="nil"/>
              <w:bottom w:val="single" w:sz="4" w:space="0" w:color="auto"/>
              <w:right w:val="single" w:sz="4" w:space="0" w:color="auto"/>
            </w:tcBorders>
            <w:shd w:val="clear" w:color="000000" w:fill="FFFFFF"/>
            <w:vAlign w:val="center"/>
            <w:hideMark/>
          </w:tcPr>
          <w:p w14:paraId="6AE72D9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695,9</w:t>
            </w:r>
          </w:p>
        </w:tc>
        <w:tc>
          <w:tcPr>
            <w:tcW w:w="1076" w:type="dxa"/>
            <w:tcBorders>
              <w:top w:val="nil"/>
              <w:left w:val="nil"/>
              <w:bottom w:val="single" w:sz="4" w:space="0" w:color="auto"/>
              <w:right w:val="single" w:sz="4" w:space="0" w:color="auto"/>
            </w:tcBorders>
            <w:shd w:val="clear" w:color="000000" w:fill="FFFFFF"/>
            <w:vAlign w:val="center"/>
            <w:hideMark/>
          </w:tcPr>
          <w:p w14:paraId="41CD617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30,3</w:t>
            </w:r>
          </w:p>
        </w:tc>
      </w:tr>
      <w:tr w:rsidR="00AB2BF7" w:rsidRPr="00AB2BF7" w14:paraId="33CAA39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428A6A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"Обустройство и обеспечение условий для безопасного дорожного движения на территории Амурской области"</w:t>
            </w:r>
          </w:p>
        </w:tc>
        <w:tc>
          <w:tcPr>
            <w:tcW w:w="1181" w:type="dxa"/>
            <w:tcBorders>
              <w:top w:val="nil"/>
              <w:left w:val="nil"/>
              <w:bottom w:val="single" w:sz="4" w:space="0" w:color="auto"/>
              <w:right w:val="single" w:sz="4" w:space="0" w:color="auto"/>
            </w:tcBorders>
            <w:shd w:val="clear" w:color="000000" w:fill="FFFFFF"/>
            <w:vAlign w:val="center"/>
            <w:hideMark/>
          </w:tcPr>
          <w:p w14:paraId="468D97C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64.1.04.00000</w:t>
            </w:r>
          </w:p>
        </w:tc>
        <w:tc>
          <w:tcPr>
            <w:tcW w:w="567" w:type="dxa"/>
            <w:tcBorders>
              <w:top w:val="nil"/>
              <w:left w:val="nil"/>
              <w:bottom w:val="single" w:sz="4" w:space="0" w:color="auto"/>
              <w:right w:val="single" w:sz="4" w:space="0" w:color="auto"/>
            </w:tcBorders>
            <w:shd w:val="clear" w:color="000000" w:fill="FFFFFF"/>
            <w:vAlign w:val="center"/>
            <w:hideMark/>
          </w:tcPr>
          <w:p w14:paraId="4103871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F62CEE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2 708,3</w:t>
            </w:r>
          </w:p>
        </w:tc>
        <w:tc>
          <w:tcPr>
            <w:tcW w:w="1134" w:type="dxa"/>
            <w:tcBorders>
              <w:top w:val="nil"/>
              <w:left w:val="nil"/>
              <w:bottom w:val="single" w:sz="4" w:space="0" w:color="auto"/>
              <w:right w:val="single" w:sz="4" w:space="0" w:color="auto"/>
            </w:tcBorders>
            <w:shd w:val="clear" w:color="000000" w:fill="FFFFFF"/>
            <w:vAlign w:val="center"/>
            <w:hideMark/>
          </w:tcPr>
          <w:p w14:paraId="4CA95C2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1841EA6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6AF31C2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FF2FC2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Обустройство и обеспечение условий для безопасного дорожного движения на территории Амурской области</w:t>
            </w:r>
          </w:p>
        </w:tc>
        <w:tc>
          <w:tcPr>
            <w:tcW w:w="1181" w:type="dxa"/>
            <w:tcBorders>
              <w:top w:val="nil"/>
              <w:left w:val="nil"/>
              <w:bottom w:val="single" w:sz="4" w:space="0" w:color="auto"/>
              <w:right w:val="single" w:sz="4" w:space="0" w:color="auto"/>
            </w:tcBorders>
            <w:shd w:val="clear" w:color="000000" w:fill="FFFFFF"/>
            <w:vAlign w:val="center"/>
            <w:hideMark/>
          </w:tcPr>
          <w:p w14:paraId="27C10AC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64.1.</w:t>
            </w:r>
            <w:proofErr w:type="gramStart"/>
            <w:r w:rsidRPr="00AB2BF7">
              <w:rPr>
                <w:rFonts w:ascii="Times New Roman" w:eastAsia="Times New Roman" w:hAnsi="Times New Roman" w:cs="Times New Roman"/>
                <w:sz w:val="16"/>
                <w:szCs w:val="16"/>
                <w:lang w:eastAsia="ru-RU"/>
              </w:rPr>
              <w:t>04.S</w:t>
            </w:r>
            <w:proofErr w:type="gramEnd"/>
            <w:r w:rsidRPr="00AB2BF7">
              <w:rPr>
                <w:rFonts w:ascii="Times New Roman" w:eastAsia="Times New Roman" w:hAnsi="Times New Roman" w:cs="Times New Roman"/>
                <w:sz w:val="16"/>
                <w:szCs w:val="16"/>
                <w:lang w:eastAsia="ru-RU"/>
              </w:rPr>
              <w:t>0180</w:t>
            </w:r>
          </w:p>
        </w:tc>
        <w:tc>
          <w:tcPr>
            <w:tcW w:w="567" w:type="dxa"/>
            <w:tcBorders>
              <w:top w:val="nil"/>
              <w:left w:val="nil"/>
              <w:bottom w:val="single" w:sz="4" w:space="0" w:color="auto"/>
              <w:right w:val="single" w:sz="4" w:space="0" w:color="auto"/>
            </w:tcBorders>
            <w:shd w:val="clear" w:color="000000" w:fill="FFFFFF"/>
            <w:vAlign w:val="center"/>
            <w:hideMark/>
          </w:tcPr>
          <w:p w14:paraId="33C7A2F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CC32DA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2 708,3</w:t>
            </w:r>
          </w:p>
        </w:tc>
        <w:tc>
          <w:tcPr>
            <w:tcW w:w="1134" w:type="dxa"/>
            <w:tcBorders>
              <w:top w:val="nil"/>
              <w:left w:val="nil"/>
              <w:bottom w:val="single" w:sz="4" w:space="0" w:color="auto"/>
              <w:right w:val="single" w:sz="4" w:space="0" w:color="auto"/>
            </w:tcBorders>
            <w:shd w:val="clear" w:color="000000" w:fill="FFFFFF"/>
            <w:vAlign w:val="center"/>
            <w:hideMark/>
          </w:tcPr>
          <w:p w14:paraId="36BA3BC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2194F7C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65629D3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B8C1C93"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930F89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64.1.</w:t>
            </w:r>
            <w:proofErr w:type="gramStart"/>
            <w:r w:rsidRPr="00AB2BF7">
              <w:rPr>
                <w:rFonts w:ascii="Times New Roman" w:eastAsia="Times New Roman" w:hAnsi="Times New Roman" w:cs="Times New Roman"/>
                <w:sz w:val="16"/>
                <w:szCs w:val="16"/>
                <w:lang w:eastAsia="ru-RU"/>
              </w:rPr>
              <w:t>04.S</w:t>
            </w:r>
            <w:proofErr w:type="gramEnd"/>
            <w:r w:rsidRPr="00AB2BF7">
              <w:rPr>
                <w:rFonts w:ascii="Times New Roman" w:eastAsia="Times New Roman" w:hAnsi="Times New Roman" w:cs="Times New Roman"/>
                <w:sz w:val="16"/>
                <w:szCs w:val="16"/>
                <w:lang w:eastAsia="ru-RU"/>
              </w:rPr>
              <w:t>0180</w:t>
            </w:r>
          </w:p>
        </w:tc>
        <w:tc>
          <w:tcPr>
            <w:tcW w:w="567" w:type="dxa"/>
            <w:tcBorders>
              <w:top w:val="nil"/>
              <w:left w:val="nil"/>
              <w:bottom w:val="single" w:sz="4" w:space="0" w:color="auto"/>
              <w:right w:val="single" w:sz="4" w:space="0" w:color="auto"/>
            </w:tcBorders>
            <w:shd w:val="clear" w:color="000000" w:fill="FFFFFF"/>
            <w:vAlign w:val="center"/>
            <w:hideMark/>
          </w:tcPr>
          <w:p w14:paraId="06BC78E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07768EB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2 708,3</w:t>
            </w:r>
          </w:p>
        </w:tc>
        <w:tc>
          <w:tcPr>
            <w:tcW w:w="1134" w:type="dxa"/>
            <w:tcBorders>
              <w:top w:val="nil"/>
              <w:left w:val="nil"/>
              <w:bottom w:val="single" w:sz="4" w:space="0" w:color="auto"/>
              <w:right w:val="single" w:sz="4" w:space="0" w:color="auto"/>
            </w:tcBorders>
            <w:shd w:val="clear" w:color="000000" w:fill="FFFFFF"/>
            <w:vAlign w:val="center"/>
            <w:hideMark/>
          </w:tcPr>
          <w:p w14:paraId="6A4E75D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F0BDE7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4BF0FF0B"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33688AC"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"Обустройство остановок для школьных маршрутов, а также освещение улично-дорожной сети населенных пунктов Амурской области"</w:t>
            </w:r>
          </w:p>
        </w:tc>
        <w:tc>
          <w:tcPr>
            <w:tcW w:w="1181" w:type="dxa"/>
            <w:tcBorders>
              <w:top w:val="nil"/>
              <w:left w:val="nil"/>
              <w:bottom w:val="single" w:sz="4" w:space="0" w:color="auto"/>
              <w:right w:val="single" w:sz="4" w:space="0" w:color="auto"/>
            </w:tcBorders>
            <w:shd w:val="clear" w:color="000000" w:fill="FFFFFF"/>
            <w:vAlign w:val="center"/>
            <w:hideMark/>
          </w:tcPr>
          <w:p w14:paraId="2E25F6B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64.1.05.00000</w:t>
            </w:r>
          </w:p>
        </w:tc>
        <w:tc>
          <w:tcPr>
            <w:tcW w:w="567" w:type="dxa"/>
            <w:tcBorders>
              <w:top w:val="nil"/>
              <w:left w:val="nil"/>
              <w:bottom w:val="single" w:sz="4" w:space="0" w:color="auto"/>
              <w:right w:val="single" w:sz="4" w:space="0" w:color="auto"/>
            </w:tcBorders>
            <w:shd w:val="clear" w:color="000000" w:fill="FFFFFF"/>
            <w:vAlign w:val="center"/>
            <w:hideMark/>
          </w:tcPr>
          <w:p w14:paraId="0176A83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02028B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7 904,6</w:t>
            </w:r>
          </w:p>
        </w:tc>
        <w:tc>
          <w:tcPr>
            <w:tcW w:w="1134" w:type="dxa"/>
            <w:tcBorders>
              <w:top w:val="nil"/>
              <w:left w:val="nil"/>
              <w:bottom w:val="single" w:sz="4" w:space="0" w:color="auto"/>
              <w:right w:val="single" w:sz="4" w:space="0" w:color="auto"/>
            </w:tcBorders>
            <w:shd w:val="clear" w:color="000000" w:fill="FFFFFF"/>
            <w:vAlign w:val="center"/>
            <w:hideMark/>
          </w:tcPr>
          <w:p w14:paraId="2CC79D9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4 541,0</w:t>
            </w:r>
          </w:p>
        </w:tc>
        <w:tc>
          <w:tcPr>
            <w:tcW w:w="1076" w:type="dxa"/>
            <w:tcBorders>
              <w:top w:val="nil"/>
              <w:left w:val="nil"/>
              <w:bottom w:val="single" w:sz="4" w:space="0" w:color="auto"/>
              <w:right w:val="single" w:sz="4" w:space="0" w:color="auto"/>
            </w:tcBorders>
            <w:shd w:val="clear" w:color="000000" w:fill="FFFFFF"/>
            <w:vAlign w:val="center"/>
            <w:hideMark/>
          </w:tcPr>
          <w:p w14:paraId="00F4D73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57,4</w:t>
            </w:r>
          </w:p>
        </w:tc>
      </w:tr>
      <w:tr w:rsidR="00AB2BF7" w:rsidRPr="00AB2BF7" w14:paraId="3ED738D3"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7752D53"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Обустройство остановок для школьных маршрутов, а также освещение улично-дорожной сети населенных пунктов Амурской области</w:t>
            </w:r>
          </w:p>
        </w:tc>
        <w:tc>
          <w:tcPr>
            <w:tcW w:w="1181" w:type="dxa"/>
            <w:tcBorders>
              <w:top w:val="nil"/>
              <w:left w:val="nil"/>
              <w:bottom w:val="single" w:sz="4" w:space="0" w:color="auto"/>
              <w:right w:val="single" w:sz="4" w:space="0" w:color="auto"/>
            </w:tcBorders>
            <w:shd w:val="clear" w:color="000000" w:fill="FFFFFF"/>
            <w:vAlign w:val="center"/>
            <w:hideMark/>
          </w:tcPr>
          <w:p w14:paraId="6558B6C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64.1.</w:t>
            </w:r>
            <w:proofErr w:type="gramStart"/>
            <w:r w:rsidRPr="00AB2BF7">
              <w:rPr>
                <w:rFonts w:ascii="Times New Roman" w:eastAsia="Times New Roman" w:hAnsi="Times New Roman" w:cs="Times New Roman"/>
                <w:sz w:val="16"/>
                <w:szCs w:val="16"/>
                <w:lang w:eastAsia="ru-RU"/>
              </w:rPr>
              <w:t>05.S</w:t>
            </w:r>
            <w:proofErr w:type="gramEnd"/>
            <w:r w:rsidRPr="00AB2BF7">
              <w:rPr>
                <w:rFonts w:ascii="Times New Roman" w:eastAsia="Times New Roman" w:hAnsi="Times New Roman" w:cs="Times New Roman"/>
                <w:sz w:val="16"/>
                <w:szCs w:val="16"/>
                <w:lang w:eastAsia="ru-RU"/>
              </w:rPr>
              <w:t>1270</w:t>
            </w:r>
          </w:p>
        </w:tc>
        <w:tc>
          <w:tcPr>
            <w:tcW w:w="567" w:type="dxa"/>
            <w:tcBorders>
              <w:top w:val="nil"/>
              <w:left w:val="nil"/>
              <w:bottom w:val="single" w:sz="4" w:space="0" w:color="auto"/>
              <w:right w:val="single" w:sz="4" w:space="0" w:color="auto"/>
            </w:tcBorders>
            <w:shd w:val="clear" w:color="000000" w:fill="FFFFFF"/>
            <w:vAlign w:val="center"/>
            <w:hideMark/>
          </w:tcPr>
          <w:p w14:paraId="176899E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2E41F5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7 904,6</w:t>
            </w:r>
          </w:p>
        </w:tc>
        <w:tc>
          <w:tcPr>
            <w:tcW w:w="1134" w:type="dxa"/>
            <w:tcBorders>
              <w:top w:val="nil"/>
              <w:left w:val="nil"/>
              <w:bottom w:val="single" w:sz="4" w:space="0" w:color="auto"/>
              <w:right w:val="single" w:sz="4" w:space="0" w:color="auto"/>
            </w:tcBorders>
            <w:shd w:val="clear" w:color="000000" w:fill="FFFFFF"/>
            <w:vAlign w:val="center"/>
            <w:hideMark/>
          </w:tcPr>
          <w:p w14:paraId="2491F9F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4 541,0</w:t>
            </w:r>
          </w:p>
        </w:tc>
        <w:tc>
          <w:tcPr>
            <w:tcW w:w="1076" w:type="dxa"/>
            <w:tcBorders>
              <w:top w:val="nil"/>
              <w:left w:val="nil"/>
              <w:bottom w:val="single" w:sz="4" w:space="0" w:color="auto"/>
              <w:right w:val="single" w:sz="4" w:space="0" w:color="auto"/>
            </w:tcBorders>
            <w:shd w:val="clear" w:color="000000" w:fill="FFFFFF"/>
            <w:vAlign w:val="center"/>
            <w:hideMark/>
          </w:tcPr>
          <w:p w14:paraId="0F2FFBB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57,4</w:t>
            </w:r>
          </w:p>
        </w:tc>
      </w:tr>
      <w:tr w:rsidR="00AB2BF7" w:rsidRPr="00AB2BF7" w14:paraId="1640E006"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1ABBEB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4C1021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64.1.</w:t>
            </w:r>
            <w:proofErr w:type="gramStart"/>
            <w:r w:rsidRPr="00AB2BF7">
              <w:rPr>
                <w:rFonts w:ascii="Times New Roman" w:eastAsia="Times New Roman" w:hAnsi="Times New Roman" w:cs="Times New Roman"/>
                <w:sz w:val="16"/>
                <w:szCs w:val="16"/>
                <w:lang w:eastAsia="ru-RU"/>
              </w:rPr>
              <w:t>05.S</w:t>
            </w:r>
            <w:proofErr w:type="gramEnd"/>
            <w:r w:rsidRPr="00AB2BF7">
              <w:rPr>
                <w:rFonts w:ascii="Times New Roman" w:eastAsia="Times New Roman" w:hAnsi="Times New Roman" w:cs="Times New Roman"/>
                <w:sz w:val="16"/>
                <w:szCs w:val="16"/>
                <w:lang w:eastAsia="ru-RU"/>
              </w:rPr>
              <w:t>1270</w:t>
            </w:r>
          </w:p>
        </w:tc>
        <w:tc>
          <w:tcPr>
            <w:tcW w:w="567" w:type="dxa"/>
            <w:tcBorders>
              <w:top w:val="nil"/>
              <w:left w:val="nil"/>
              <w:bottom w:val="single" w:sz="4" w:space="0" w:color="auto"/>
              <w:right w:val="single" w:sz="4" w:space="0" w:color="auto"/>
            </w:tcBorders>
            <w:shd w:val="clear" w:color="000000" w:fill="FFFFFF"/>
            <w:vAlign w:val="center"/>
            <w:hideMark/>
          </w:tcPr>
          <w:p w14:paraId="4B7A3DB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B9E7E0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7 904,6</w:t>
            </w:r>
          </w:p>
        </w:tc>
        <w:tc>
          <w:tcPr>
            <w:tcW w:w="1134" w:type="dxa"/>
            <w:tcBorders>
              <w:top w:val="nil"/>
              <w:left w:val="nil"/>
              <w:bottom w:val="single" w:sz="4" w:space="0" w:color="auto"/>
              <w:right w:val="single" w:sz="4" w:space="0" w:color="auto"/>
            </w:tcBorders>
            <w:shd w:val="clear" w:color="000000" w:fill="FFFFFF"/>
            <w:vAlign w:val="center"/>
            <w:hideMark/>
          </w:tcPr>
          <w:p w14:paraId="7A54D51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4 541,0</w:t>
            </w:r>
          </w:p>
        </w:tc>
        <w:tc>
          <w:tcPr>
            <w:tcW w:w="1076" w:type="dxa"/>
            <w:tcBorders>
              <w:top w:val="nil"/>
              <w:left w:val="nil"/>
              <w:bottom w:val="single" w:sz="4" w:space="0" w:color="auto"/>
              <w:right w:val="single" w:sz="4" w:space="0" w:color="auto"/>
            </w:tcBorders>
            <w:shd w:val="clear" w:color="000000" w:fill="FFFFFF"/>
            <w:vAlign w:val="center"/>
            <w:hideMark/>
          </w:tcPr>
          <w:p w14:paraId="238090D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57,4</w:t>
            </w:r>
          </w:p>
        </w:tc>
      </w:tr>
      <w:tr w:rsidR="00AB2BF7" w:rsidRPr="00AB2BF7" w14:paraId="2FF23C0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1DEF2D6"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"Переселение граждан из аварийного жилищного - фонда на территории Завитинского муниципального округа на 2022- 2026 годы"</w:t>
            </w:r>
          </w:p>
        </w:tc>
        <w:tc>
          <w:tcPr>
            <w:tcW w:w="1181" w:type="dxa"/>
            <w:tcBorders>
              <w:top w:val="nil"/>
              <w:left w:val="nil"/>
              <w:bottom w:val="single" w:sz="4" w:space="0" w:color="auto"/>
              <w:right w:val="single" w:sz="4" w:space="0" w:color="auto"/>
            </w:tcBorders>
            <w:shd w:val="clear" w:color="000000" w:fill="FFFFFF"/>
            <w:vAlign w:val="center"/>
            <w:hideMark/>
          </w:tcPr>
          <w:p w14:paraId="7116DF7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65.0.00.00000</w:t>
            </w:r>
          </w:p>
        </w:tc>
        <w:tc>
          <w:tcPr>
            <w:tcW w:w="567" w:type="dxa"/>
            <w:tcBorders>
              <w:top w:val="nil"/>
              <w:left w:val="nil"/>
              <w:bottom w:val="single" w:sz="4" w:space="0" w:color="auto"/>
              <w:right w:val="single" w:sz="4" w:space="0" w:color="auto"/>
            </w:tcBorders>
            <w:shd w:val="clear" w:color="auto" w:fill="auto"/>
            <w:vAlign w:val="center"/>
            <w:hideMark/>
          </w:tcPr>
          <w:p w14:paraId="1587F5B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BEAD99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378,6</w:t>
            </w:r>
          </w:p>
        </w:tc>
        <w:tc>
          <w:tcPr>
            <w:tcW w:w="1134" w:type="dxa"/>
            <w:tcBorders>
              <w:top w:val="nil"/>
              <w:left w:val="nil"/>
              <w:bottom w:val="single" w:sz="4" w:space="0" w:color="auto"/>
              <w:right w:val="single" w:sz="4" w:space="0" w:color="auto"/>
            </w:tcBorders>
            <w:shd w:val="clear" w:color="auto" w:fill="auto"/>
            <w:vAlign w:val="center"/>
            <w:hideMark/>
          </w:tcPr>
          <w:p w14:paraId="1BA9EA0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35,1</w:t>
            </w:r>
          </w:p>
        </w:tc>
        <w:tc>
          <w:tcPr>
            <w:tcW w:w="1076" w:type="dxa"/>
            <w:tcBorders>
              <w:top w:val="nil"/>
              <w:left w:val="nil"/>
              <w:bottom w:val="single" w:sz="4" w:space="0" w:color="auto"/>
              <w:right w:val="single" w:sz="4" w:space="0" w:color="auto"/>
            </w:tcBorders>
            <w:shd w:val="clear" w:color="000000" w:fill="FFFFFF"/>
            <w:vAlign w:val="center"/>
            <w:hideMark/>
          </w:tcPr>
          <w:p w14:paraId="608380D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9,3</w:t>
            </w:r>
          </w:p>
        </w:tc>
      </w:tr>
      <w:tr w:rsidR="00AB2BF7" w:rsidRPr="00AB2BF7" w14:paraId="1CE5BC33"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AF4B6EB"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"Ремонт освободившегося муниципального жилья для переселения граждан из аварийного МКД"</w:t>
            </w:r>
          </w:p>
        </w:tc>
        <w:tc>
          <w:tcPr>
            <w:tcW w:w="1181" w:type="dxa"/>
            <w:tcBorders>
              <w:top w:val="nil"/>
              <w:left w:val="nil"/>
              <w:bottom w:val="single" w:sz="4" w:space="0" w:color="auto"/>
              <w:right w:val="single" w:sz="4" w:space="0" w:color="auto"/>
            </w:tcBorders>
            <w:shd w:val="clear" w:color="000000" w:fill="FFFFFF"/>
            <w:vAlign w:val="center"/>
            <w:hideMark/>
          </w:tcPr>
          <w:p w14:paraId="191A5D4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65.1.01.00000</w:t>
            </w:r>
          </w:p>
        </w:tc>
        <w:tc>
          <w:tcPr>
            <w:tcW w:w="567" w:type="dxa"/>
            <w:tcBorders>
              <w:top w:val="nil"/>
              <w:left w:val="nil"/>
              <w:bottom w:val="single" w:sz="4" w:space="0" w:color="auto"/>
              <w:right w:val="single" w:sz="4" w:space="0" w:color="auto"/>
            </w:tcBorders>
            <w:shd w:val="clear" w:color="auto" w:fill="auto"/>
            <w:vAlign w:val="center"/>
            <w:hideMark/>
          </w:tcPr>
          <w:p w14:paraId="2379CCE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2B69EC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200,0</w:t>
            </w:r>
          </w:p>
        </w:tc>
        <w:tc>
          <w:tcPr>
            <w:tcW w:w="1134" w:type="dxa"/>
            <w:tcBorders>
              <w:top w:val="nil"/>
              <w:left w:val="nil"/>
              <w:bottom w:val="single" w:sz="4" w:space="0" w:color="auto"/>
              <w:right w:val="single" w:sz="4" w:space="0" w:color="auto"/>
            </w:tcBorders>
            <w:shd w:val="clear" w:color="auto" w:fill="auto"/>
            <w:vAlign w:val="center"/>
            <w:hideMark/>
          </w:tcPr>
          <w:p w14:paraId="02F5D82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2C71982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5D5596B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471C054"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Ремонт освободившегося муниципального жилья для переселения граждан из аварийного МКД</w:t>
            </w:r>
          </w:p>
        </w:tc>
        <w:tc>
          <w:tcPr>
            <w:tcW w:w="1181" w:type="dxa"/>
            <w:tcBorders>
              <w:top w:val="nil"/>
              <w:left w:val="nil"/>
              <w:bottom w:val="single" w:sz="4" w:space="0" w:color="auto"/>
              <w:right w:val="single" w:sz="4" w:space="0" w:color="auto"/>
            </w:tcBorders>
            <w:shd w:val="clear" w:color="000000" w:fill="FFFFFF"/>
            <w:vAlign w:val="center"/>
            <w:hideMark/>
          </w:tcPr>
          <w:p w14:paraId="0AEC1B2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65.1.01.10010</w:t>
            </w:r>
          </w:p>
        </w:tc>
        <w:tc>
          <w:tcPr>
            <w:tcW w:w="567" w:type="dxa"/>
            <w:tcBorders>
              <w:top w:val="nil"/>
              <w:left w:val="nil"/>
              <w:bottom w:val="single" w:sz="4" w:space="0" w:color="auto"/>
              <w:right w:val="single" w:sz="4" w:space="0" w:color="auto"/>
            </w:tcBorders>
            <w:shd w:val="clear" w:color="auto" w:fill="auto"/>
            <w:vAlign w:val="center"/>
            <w:hideMark/>
          </w:tcPr>
          <w:p w14:paraId="1EDA695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C07A44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200,0</w:t>
            </w:r>
          </w:p>
        </w:tc>
        <w:tc>
          <w:tcPr>
            <w:tcW w:w="1134" w:type="dxa"/>
            <w:tcBorders>
              <w:top w:val="nil"/>
              <w:left w:val="nil"/>
              <w:bottom w:val="single" w:sz="4" w:space="0" w:color="auto"/>
              <w:right w:val="single" w:sz="4" w:space="0" w:color="auto"/>
            </w:tcBorders>
            <w:shd w:val="clear" w:color="auto" w:fill="auto"/>
            <w:vAlign w:val="center"/>
            <w:hideMark/>
          </w:tcPr>
          <w:p w14:paraId="0C359C0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7FAE509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5D8BDEB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784457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686AF08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65.1.01.10010</w:t>
            </w:r>
          </w:p>
        </w:tc>
        <w:tc>
          <w:tcPr>
            <w:tcW w:w="567" w:type="dxa"/>
            <w:tcBorders>
              <w:top w:val="nil"/>
              <w:left w:val="nil"/>
              <w:bottom w:val="single" w:sz="4" w:space="0" w:color="auto"/>
              <w:right w:val="single" w:sz="4" w:space="0" w:color="auto"/>
            </w:tcBorders>
            <w:shd w:val="clear" w:color="auto" w:fill="auto"/>
            <w:vAlign w:val="center"/>
            <w:hideMark/>
          </w:tcPr>
          <w:p w14:paraId="699956C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auto" w:fill="auto"/>
            <w:vAlign w:val="center"/>
            <w:hideMark/>
          </w:tcPr>
          <w:p w14:paraId="3AA23EC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200,0</w:t>
            </w:r>
          </w:p>
        </w:tc>
        <w:tc>
          <w:tcPr>
            <w:tcW w:w="1134" w:type="dxa"/>
            <w:tcBorders>
              <w:top w:val="nil"/>
              <w:left w:val="nil"/>
              <w:bottom w:val="single" w:sz="4" w:space="0" w:color="auto"/>
              <w:right w:val="single" w:sz="4" w:space="0" w:color="auto"/>
            </w:tcBorders>
            <w:shd w:val="clear" w:color="auto" w:fill="auto"/>
            <w:vAlign w:val="center"/>
            <w:hideMark/>
          </w:tcPr>
          <w:p w14:paraId="7D4EF3C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8EB7F9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30941758"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9EADD4D"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"Сбор и подготовка документации для переселения граждан из аварийных МКД (обследование  свободного муниципального фонда для перевода его в маневренный, проведение оценочной стоимости жилых помещений, являющихся собственностью граждан)</w:t>
            </w:r>
          </w:p>
        </w:tc>
        <w:tc>
          <w:tcPr>
            <w:tcW w:w="1181" w:type="dxa"/>
            <w:tcBorders>
              <w:top w:val="nil"/>
              <w:left w:val="nil"/>
              <w:bottom w:val="single" w:sz="4" w:space="0" w:color="auto"/>
              <w:right w:val="single" w:sz="4" w:space="0" w:color="auto"/>
            </w:tcBorders>
            <w:shd w:val="clear" w:color="000000" w:fill="FFFFFF"/>
            <w:vAlign w:val="center"/>
            <w:hideMark/>
          </w:tcPr>
          <w:p w14:paraId="2238CB3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65.1.02.00000</w:t>
            </w:r>
          </w:p>
        </w:tc>
        <w:tc>
          <w:tcPr>
            <w:tcW w:w="567" w:type="dxa"/>
            <w:tcBorders>
              <w:top w:val="nil"/>
              <w:left w:val="nil"/>
              <w:bottom w:val="single" w:sz="4" w:space="0" w:color="auto"/>
              <w:right w:val="single" w:sz="4" w:space="0" w:color="auto"/>
            </w:tcBorders>
            <w:shd w:val="clear" w:color="auto" w:fill="auto"/>
            <w:vAlign w:val="center"/>
            <w:hideMark/>
          </w:tcPr>
          <w:p w14:paraId="77D984B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EC5BBC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108,6</w:t>
            </w:r>
          </w:p>
        </w:tc>
        <w:tc>
          <w:tcPr>
            <w:tcW w:w="1134" w:type="dxa"/>
            <w:tcBorders>
              <w:top w:val="nil"/>
              <w:left w:val="nil"/>
              <w:bottom w:val="single" w:sz="4" w:space="0" w:color="auto"/>
              <w:right w:val="single" w:sz="4" w:space="0" w:color="auto"/>
            </w:tcBorders>
            <w:shd w:val="clear" w:color="auto" w:fill="auto"/>
            <w:vAlign w:val="center"/>
            <w:hideMark/>
          </w:tcPr>
          <w:p w14:paraId="32C24E1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15,0</w:t>
            </w:r>
          </w:p>
        </w:tc>
        <w:tc>
          <w:tcPr>
            <w:tcW w:w="1076" w:type="dxa"/>
            <w:tcBorders>
              <w:top w:val="nil"/>
              <w:left w:val="nil"/>
              <w:bottom w:val="single" w:sz="4" w:space="0" w:color="auto"/>
              <w:right w:val="single" w:sz="4" w:space="0" w:color="auto"/>
            </w:tcBorders>
            <w:shd w:val="clear" w:color="000000" w:fill="FFFFFF"/>
            <w:vAlign w:val="center"/>
            <w:hideMark/>
          </w:tcPr>
          <w:p w14:paraId="6339844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13,8</w:t>
            </w:r>
          </w:p>
        </w:tc>
      </w:tr>
      <w:tr w:rsidR="00AB2BF7" w:rsidRPr="00AB2BF7" w14:paraId="08F8439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C50615D" w14:textId="0CB6270A"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Сбор и подготовка документации для переселения граждан из аварийных МКД (обследование свободного муниципального фонда для перевода его в маневренный, проведение оценочной стоимости жилых помещений, являющихся собственностью граждан</w:t>
            </w:r>
          </w:p>
        </w:tc>
        <w:tc>
          <w:tcPr>
            <w:tcW w:w="1181" w:type="dxa"/>
            <w:tcBorders>
              <w:top w:val="nil"/>
              <w:left w:val="nil"/>
              <w:bottom w:val="single" w:sz="4" w:space="0" w:color="auto"/>
              <w:right w:val="single" w:sz="4" w:space="0" w:color="auto"/>
            </w:tcBorders>
            <w:shd w:val="clear" w:color="000000" w:fill="FFFFFF"/>
            <w:vAlign w:val="center"/>
            <w:hideMark/>
          </w:tcPr>
          <w:p w14:paraId="72B3F0D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65.1.02.10020</w:t>
            </w:r>
          </w:p>
        </w:tc>
        <w:tc>
          <w:tcPr>
            <w:tcW w:w="567" w:type="dxa"/>
            <w:tcBorders>
              <w:top w:val="nil"/>
              <w:left w:val="nil"/>
              <w:bottom w:val="single" w:sz="4" w:space="0" w:color="auto"/>
              <w:right w:val="single" w:sz="4" w:space="0" w:color="auto"/>
            </w:tcBorders>
            <w:shd w:val="clear" w:color="auto" w:fill="auto"/>
            <w:vAlign w:val="center"/>
            <w:hideMark/>
          </w:tcPr>
          <w:p w14:paraId="7C2A7F6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567826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108,6</w:t>
            </w:r>
          </w:p>
        </w:tc>
        <w:tc>
          <w:tcPr>
            <w:tcW w:w="1134" w:type="dxa"/>
            <w:tcBorders>
              <w:top w:val="nil"/>
              <w:left w:val="nil"/>
              <w:bottom w:val="single" w:sz="4" w:space="0" w:color="auto"/>
              <w:right w:val="single" w:sz="4" w:space="0" w:color="auto"/>
            </w:tcBorders>
            <w:shd w:val="clear" w:color="auto" w:fill="auto"/>
            <w:vAlign w:val="center"/>
            <w:hideMark/>
          </w:tcPr>
          <w:p w14:paraId="6F0211A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15,0</w:t>
            </w:r>
          </w:p>
        </w:tc>
        <w:tc>
          <w:tcPr>
            <w:tcW w:w="1076" w:type="dxa"/>
            <w:tcBorders>
              <w:top w:val="nil"/>
              <w:left w:val="nil"/>
              <w:bottom w:val="single" w:sz="4" w:space="0" w:color="auto"/>
              <w:right w:val="single" w:sz="4" w:space="0" w:color="auto"/>
            </w:tcBorders>
            <w:shd w:val="clear" w:color="000000" w:fill="FFFFFF"/>
            <w:vAlign w:val="center"/>
            <w:hideMark/>
          </w:tcPr>
          <w:p w14:paraId="3D6C90B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13,8</w:t>
            </w:r>
          </w:p>
        </w:tc>
      </w:tr>
      <w:tr w:rsidR="00AB2BF7" w:rsidRPr="00AB2BF7" w14:paraId="641E151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746283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98275F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65.1.02.10020</w:t>
            </w:r>
          </w:p>
        </w:tc>
        <w:tc>
          <w:tcPr>
            <w:tcW w:w="567" w:type="dxa"/>
            <w:tcBorders>
              <w:top w:val="nil"/>
              <w:left w:val="nil"/>
              <w:bottom w:val="single" w:sz="4" w:space="0" w:color="auto"/>
              <w:right w:val="single" w:sz="4" w:space="0" w:color="auto"/>
            </w:tcBorders>
            <w:shd w:val="clear" w:color="auto" w:fill="auto"/>
            <w:vAlign w:val="center"/>
            <w:hideMark/>
          </w:tcPr>
          <w:p w14:paraId="3CF45B5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05613E47"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108,6</w:t>
            </w:r>
          </w:p>
        </w:tc>
        <w:tc>
          <w:tcPr>
            <w:tcW w:w="1134" w:type="dxa"/>
            <w:tcBorders>
              <w:top w:val="nil"/>
              <w:left w:val="nil"/>
              <w:bottom w:val="single" w:sz="4" w:space="0" w:color="auto"/>
              <w:right w:val="single" w:sz="4" w:space="0" w:color="auto"/>
            </w:tcBorders>
            <w:shd w:val="clear" w:color="auto" w:fill="auto"/>
            <w:vAlign w:val="center"/>
            <w:hideMark/>
          </w:tcPr>
          <w:p w14:paraId="7E9ECE3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15,0</w:t>
            </w:r>
          </w:p>
        </w:tc>
        <w:tc>
          <w:tcPr>
            <w:tcW w:w="1076" w:type="dxa"/>
            <w:tcBorders>
              <w:top w:val="nil"/>
              <w:left w:val="nil"/>
              <w:bottom w:val="single" w:sz="4" w:space="0" w:color="auto"/>
              <w:right w:val="single" w:sz="4" w:space="0" w:color="auto"/>
            </w:tcBorders>
            <w:shd w:val="clear" w:color="000000" w:fill="FFFFFF"/>
            <w:vAlign w:val="center"/>
            <w:hideMark/>
          </w:tcPr>
          <w:p w14:paraId="2D59ABB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13,8</w:t>
            </w:r>
          </w:p>
        </w:tc>
      </w:tr>
      <w:tr w:rsidR="00AB2BF7" w:rsidRPr="00AB2BF7" w14:paraId="51E82FF9"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11C5D0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"Возмещение за жилые помещения, находящиеся в собственности граждан, проживающих в аварийном МКД"</w:t>
            </w:r>
          </w:p>
        </w:tc>
        <w:tc>
          <w:tcPr>
            <w:tcW w:w="1181" w:type="dxa"/>
            <w:tcBorders>
              <w:top w:val="nil"/>
              <w:left w:val="nil"/>
              <w:bottom w:val="single" w:sz="4" w:space="0" w:color="auto"/>
              <w:right w:val="single" w:sz="4" w:space="0" w:color="auto"/>
            </w:tcBorders>
            <w:shd w:val="clear" w:color="000000" w:fill="FFFFFF"/>
            <w:vAlign w:val="center"/>
            <w:hideMark/>
          </w:tcPr>
          <w:p w14:paraId="682B07C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65.1.03.00000</w:t>
            </w:r>
          </w:p>
        </w:tc>
        <w:tc>
          <w:tcPr>
            <w:tcW w:w="567" w:type="dxa"/>
            <w:tcBorders>
              <w:top w:val="nil"/>
              <w:left w:val="nil"/>
              <w:bottom w:val="single" w:sz="4" w:space="0" w:color="auto"/>
              <w:right w:val="single" w:sz="4" w:space="0" w:color="auto"/>
            </w:tcBorders>
            <w:shd w:val="clear" w:color="auto" w:fill="auto"/>
            <w:vAlign w:val="center"/>
            <w:hideMark/>
          </w:tcPr>
          <w:p w14:paraId="55D541F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1508C2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14:paraId="3A1E865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4013C7E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#ДЕЛ/0!</w:t>
            </w:r>
          </w:p>
        </w:tc>
      </w:tr>
      <w:tr w:rsidR="00AB2BF7" w:rsidRPr="00AB2BF7" w14:paraId="742DC0F5"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3853B7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Возмещение за жилые помещения, находящиеся в собственности граждан, проживающих в аварийном МКД</w:t>
            </w:r>
          </w:p>
        </w:tc>
        <w:tc>
          <w:tcPr>
            <w:tcW w:w="1181" w:type="dxa"/>
            <w:tcBorders>
              <w:top w:val="nil"/>
              <w:left w:val="nil"/>
              <w:bottom w:val="single" w:sz="4" w:space="0" w:color="auto"/>
              <w:right w:val="single" w:sz="4" w:space="0" w:color="auto"/>
            </w:tcBorders>
            <w:shd w:val="clear" w:color="000000" w:fill="FFFFFF"/>
            <w:vAlign w:val="center"/>
            <w:hideMark/>
          </w:tcPr>
          <w:p w14:paraId="3948616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65.1.03.10030</w:t>
            </w:r>
          </w:p>
        </w:tc>
        <w:tc>
          <w:tcPr>
            <w:tcW w:w="567" w:type="dxa"/>
            <w:tcBorders>
              <w:top w:val="nil"/>
              <w:left w:val="nil"/>
              <w:bottom w:val="single" w:sz="4" w:space="0" w:color="auto"/>
              <w:right w:val="single" w:sz="4" w:space="0" w:color="auto"/>
            </w:tcBorders>
            <w:shd w:val="clear" w:color="auto" w:fill="auto"/>
            <w:vAlign w:val="center"/>
            <w:hideMark/>
          </w:tcPr>
          <w:p w14:paraId="28CCDC2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627493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14:paraId="3C30BCE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34CB3E9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#ДЕЛ/0!</w:t>
            </w:r>
          </w:p>
        </w:tc>
      </w:tr>
      <w:tr w:rsidR="00AB2BF7" w:rsidRPr="00AB2BF7" w14:paraId="7EF772B0"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A50727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B44E61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65.1.03.10030</w:t>
            </w:r>
          </w:p>
        </w:tc>
        <w:tc>
          <w:tcPr>
            <w:tcW w:w="567" w:type="dxa"/>
            <w:tcBorders>
              <w:top w:val="nil"/>
              <w:left w:val="nil"/>
              <w:bottom w:val="single" w:sz="4" w:space="0" w:color="auto"/>
              <w:right w:val="single" w:sz="4" w:space="0" w:color="auto"/>
            </w:tcBorders>
            <w:shd w:val="clear" w:color="auto" w:fill="auto"/>
            <w:vAlign w:val="center"/>
            <w:hideMark/>
          </w:tcPr>
          <w:p w14:paraId="3D3B376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23C83AD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14:paraId="5386F3B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7B40C5F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#ДЕЛ/0!</w:t>
            </w:r>
          </w:p>
        </w:tc>
      </w:tr>
      <w:tr w:rsidR="00AB2BF7" w:rsidRPr="00AB2BF7" w14:paraId="2FEA25BE"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5F7C1BF"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"Подготовка соглашений и договоров мены, расторжение и заключения договоров социального найма, оформление права на собственность"</w:t>
            </w:r>
          </w:p>
        </w:tc>
        <w:tc>
          <w:tcPr>
            <w:tcW w:w="1181" w:type="dxa"/>
            <w:tcBorders>
              <w:top w:val="nil"/>
              <w:left w:val="nil"/>
              <w:bottom w:val="single" w:sz="4" w:space="0" w:color="auto"/>
              <w:right w:val="single" w:sz="4" w:space="0" w:color="auto"/>
            </w:tcBorders>
            <w:shd w:val="clear" w:color="000000" w:fill="FFFFFF"/>
            <w:vAlign w:val="center"/>
            <w:hideMark/>
          </w:tcPr>
          <w:p w14:paraId="3CD0A74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65.1.04.00000</w:t>
            </w:r>
          </w:p>
        </w:tc>
        <w:tc>
          <w:tcPr>
            <w:tcW w:w="567" w:type="dxa"/>
            <w:tcBorders>
              <w:top w:val="nil"/>
              <w:left w:val="nil"/>
              <w:bottom w:val="single" w:sz="4" w:space="0" w:color="auto"/>
              <w:right w:val="single" w:sz="4" w:space="0" w:color="auto"/>
            </w:tcBorders>
            <w:shd w:val="clear" w:color="auto" w:fill="auto"/>
            <w:vAlign w:val="center"/>
            <w:hideMark/>
          </w:tcPr>
          <w:p w14:paraId="2BAF635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282815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70,0</w:t>
            </w:r>
          </w:p>
        </w:tc>
        <w:tc>
          <w:tcPr>
            <w:tcW w:w="1134" w:type="dxa"/>
            <w:tcBorders>
              <w:top w:val="nil"/>
              <w:left w:val="nil"/>
              <w:bottom w:val="single" w:sz="4" w:space="0" w:color="auto"/>
              <w:right w:val="single" w:sz="4" w:space="0" w:color="auto"/>
            </w:tcBorders>
            <w:shd w:val="clear" w:color="auto" w:fill="auto"/>
            <w:vAlign w:val="center"/>
            <w:hideMark/>
          </w:tcPr>
          <w:p w14:paraId="63A952DA"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20,1</w:t>
            </w:r>
          </w:p>
        </w:tc>
        <w:tc>
          <w:tcPr>
            <w:tcW w:w="1076" w:type="dxa"/>
            <w:tcBorders>
              <w:top w:val="nil"/>
              <w:left w:val="nil"/>
              <w:bottom w:val="single" w:sz="4" w:space="0" w:color="auto"/>
              <w:right w:val="single" w:sz="4" w:space="0" w:color="auto"/>
            </w:tcBorders>
            <w:shd w:val="clear" w:color="000000" w:fill="FFFFFF"/>
            <w:vAlign w:val="center"/>
            <w:hideMark/>
          </w:tcPr>
          <w:p w14:paraId="71DC6A62"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28,7</w:t>
            </w:r>
          </w:p>
        </w:tc>
      </w:tr>
      <w:tr w:rsidR="00AB2BF7" w:rsidRPr="00AB2BF7" w14:paraId="33D294F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4B6B27B"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Подготовка соглашений и договоров мены, расторжение и заключения договоров социального найма, оформление права на собственность, содержание программного обеспечения</w:t>
            </w:r>
          </w:p>
        </w:tc>
        <w:tc>
          <w:tcPr>
            <w:tcW w:w="1181" w:type="dxa"/>
            <w:tcBorders>
              <w:top w:val="nil"/>
              <w:left w:val="nil"/>
              <w:bottom w:val="single" w:sz="4" w:space="0" w:color="auto"/>
              <w:right w:val="single" w:sz="4" w:space="0" w:color="auto"/>
            </w:tcBorders>
            <w:shd w:val="clear" w:color="000000" w:fill="FFFFFF"/>
            <w:vAlign w:val="center"/>
            <w:hideMark/>
          </w:tcPr>
          <w:p w14:paraId="2FE9E4F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65.1.04.10040</w:t>
            </w:r>
          </w:p>
        </w:tc>
        <w:tc>
          <w:tcPr>
            <w:tcW w:w="567" w:type="dxa"/>
            <w:tcBorders>
              <w:top w:val="nil"/>
              <w:left w:val="nil"/>
              <w:bottom w:val="single" w:sz="4" w:space="0" w:color="auto"/>
              <w:right w:val="single" w:sz="4" w:space="0" w:color="auto"/>
            </w:tcBorders>
            <w:shd w:val="clear" w:color="auto" w:fill="auto"/>
            <w:vAlign w:val="center"/>
            <w:hideMark/>
          </w:tcPr>
          <w:p w14:paraId="3B0187C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4C207E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70,0</w:t>
            </w:r>
          </w:p>
        </w:tc>
        <w:tc>
          <w:tcPr>
            <w:tcW w:w="1134" w:type="dxa"/>
            <w:tcBorders>
              <w:top w:val="nil"/>
              <w:left w:val="nil"/>
              <w:bottom w:val="single" w:sz="4" w:space="0" w:color="auto"/>
              <w:right w:val="single" w:sz="4" w:space="0" w:color="auto"/>
            </w:tcBorders>
            <w:shd w:val="clear" w:color="auto" w:fill="auto"/>
            <w:vAlign w:val="center"/>
            <w:hideMark/>
          </w:tcPr>
          <w:p w14:paraId="62B4F38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20,1</w:t>
            </w:r>
          </w:p>
        </w:tc>
        <w:tc>
          <w:tcPr>
            <w:tcW w:w="1076" w:type="dxa"/>
            <w:tcBorders>
              <w:top w:val="nil"/>
              <w:left w:val="nil"/>
              <w:bottom w:val="single" w:sz="4" w:space="0" w:color="auto"/>
              <w:right w:val="single" w:sz="4" w:space="0" w:color="auto"/>
            </w:tcBorders>
            <w:shd w:val="clear" w:color="000000" w:fill="FFFFFF"/>
            <w:vAlign w:val="center"/>
            <w:hideMark/>
          </w:tcPr>
          <w:p w14:paraId="52EEF24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28,7</w:t>
            </w:r>
          </w:p>
        </w:tc>
      </w:tr>
      <w:tr w:rsidR="00AB2BF7" w:rsidRPr="00AB2BF7" w14:paraId="445F746B"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0AABB6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20E3295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65.1.04.10040</w:t>
            </w:r>
          </w:p>
        </w:tc>
        <w:tc>
          <w:tcPr>
            <w:tcW w:w="567" w:type="dxa"/>
            <w:tcBorders>
              <w:top w:val="nil"/>
              <w:left w:val="nil"/>
              <w:bottom w:val="single" w:sz="4" w:space="0" w:color="auto"/>
              <w:right w:val="single" w:sz="4" w:space="0" w:color="auto"/>
            </w:tcBorders>
            <w:shd w:val="clear" w:color="auto" w:fill="auto"/>
            <w:vAlign w:val="center"/>
            <w:hideMark/>
          </w:tcPr>
          <w:p w14:paraId="45B4E14A"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4733BE0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134" w:type="dxa"/>
            <w:tcBorders>
              <w:top w:val="nil"/>
              <w:left w:val="nil"/>
              <w:bottom w:val="single" w:sz="4" w:space="0" w:color="auto"/>
              <w:right w:val="single" w:sz="4" w:space="0" w:color="auto"/>
            </w:tcBorders>
            <w:shd w:val="clear" w:color="auto" w:fill="auto"/>
            <w:vAlign w:val="center"/>
            <w:hideMark/>
          </w:tcPr>
          <w:p w14:paraId="270F07B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14,9</w:t>
            </w:r>
          </w:p>
        </w:tc>
        <w:tc>
          <w:tcPr>
            <w:tcW w:w="1076" w:type="dxa"/>
            <w:tcBorders>
              <w:top w:val="nil"/>
              <w:left w:val="nil"/>
              <w:bottom w:val="single" w:sz="4" w:space="0" w:color="auto"/>
              <w:right w:val="single" w:sz="4" w:space="0" w:color="auto"/>
            </w:tcBorders>
            <w:shd w:val="clear" w:color="000000" w:fill="FFFFFF"/>
            <w:vAlign w:val="center"/>
            <w:hideMark/>
          </w:tcPr>
          <w:p w14:paraId="06A6B44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74,5</w:t>
            </w:r>
          </w:p>
        </w:tc>
      </w:tr>
      <w:tr w:rsidR="00AB2BF7" w:rsidRPr="00AB2BF7" w14:paraId="689A424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D01F82D"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6F9A9EE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65.1.05.10040</w:t>
            </w:r>
          </w:p>
        </w:tc>
        <w:tc>
          <w:tcPr>
            <w:tcW w:w="567" w:type="dxa"/>
            <w:tcBorders>
              <w:top w:val="nil"/>
              <w:left w:val="nil"/>
              <w:bottom w:val="single" w:sz="4" w:space="0" w:color="auto"/>
              <w:right w:val="single" w:sz="4" w:space="0" w:color="auto"/>
            </w:tcBorders>
            <w:shd w:val="clear" w:color="auto" w:fill="auto"/>
            <w:vAlign w:val="center"/>
            <w:hideMark/>
          </w:tcPr>
          <w:p w14:paraId="19CDF0F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auto" w:fill="auto"/>
            <w:vAlign w:val="center"/>
            <w:hideMark/>
          </w:tcPr>
          <w:p w14:paraId="0CA2C5E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w:t>
            </w:r>
          </w:p>
        </w:tc>
        <w:tc>
          <w:tcPr>
            <w:tcW w:w="1134" w:type="dxa"/>
            <w:tcBorders>
              <w:top w:val="nil"/>
              <w:left w:val="nil"/>
              <w:bottom w:val="single" w:sz="4" w:space="0" w:color="auto"/>
              <w:right w:val="single" w:sz="4" w:space="0" w:color="auto"/>
            </w:tcBorders>
            <w:shd w:val="clear" w:color="auto" w:fill="auto"/>
            <w:vAlign w:val="center"/>
            <w:hideMark/>
          </w:tcPr>
          <w:p w14:paraId="5B8EAD9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5,2</w:t>
            </w:r>
          </w:p>
        </w:tc>
        <w:tc>
          <w:tcPr>
            <w:tcW w:w="1076" w:type="dxa"/>
            <w:tcBorders>
              <w:top w:val="nil"/>
              <w:left w:val="nil"/>
              <w:bottom w:val="single" w:sz="4" w:space="0" w:color="auto"/>
              <w:right w:val="single" w:sz="4" w:space="0" w:color="auto"/>
            </w:tcBorders>
            <w:shd w:val="clear" w:color="000000" w:fill="FFFFFF"/>
            <w:vAlign w:val="center"/>
            <w:hideMark/>
          </w:tcPr>
          <w:p w14:paraId="0BA5898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365B43E4"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0ECB0A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Муниципальная программа «Формирование современной городской среды на территории Завитинского муниципального округа на 2022-2024 годы»</w:t>
            </w:r>
          </w:p>
        </w:tc>
        <w:tc>
          <w:tcPr>
            <w:tcW w:w="1181" w:type="dxa"/>
            <w:tcBorders>
              <w:top w:val="nil"/>
              <w:left w:val="nil"/>
              <w:bottom w:val="single" w:sz="4" w:space="0" w:color="auto"/>
              <w:right w:val="single" w:sz="4" w:space="0" w:color="auto"/>
            </w:tcBorders>
            <w:shd w:val="clear" w:color="000000" w:fill="FFFFFF"/>
            <w:vAlign w:val="center"/>
            <w:hideMark/>
          </w:tcPr>
          <w:p w14:paraId="1340AB0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66.0.00.00000</w:t>
            </w:r>
          </w:p>
        </w:tc>
        <w:tc>
          <w:tcPr>
            <w:tcW w:w="567" w:type="dxa"/>
            <w:tcBorders>
              <w:top w:val="nil"/>
              <w:left w:val="nil"/>
              <w:bottom w:val="single" w:sz="4" w:space="0" w:color="auto"/>
              <w:right w:val="single" w:sz="4" w:space="0" w:color="auto"/>
            </w:tcBorders>
            <w:shd w:val="clear" w:color="000000" w:fill="FFFFFF"/>
            <w:vAlign w:val="center"/>
            <w:hideMark/>
          </w:tcPr>
          <w:p w14:paraId="32ED777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B0D12B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4 549,9</w:t>
            </w:r>
          </w:p>
        </w:tc>
        <w:tc>
          <w:tcPr>
            <w:tcW w:w="1134" w:type="dxa"/>
            <w:tcBorders>
              <w:top w:val="nil"/>
              <w:left w:val="nil"/>
              <w:bottom w:val="single" w:sz="4" w:space="0" w:color="auto"/>
              <w:right w:val="single" w:sz="4" w:space="0" w:color="auto"/>
            </w:tcBorders>
            <w:shd w:val="clear" w:color="000000" w:fill="FFFFFF"/>
            <w:vAlign w:val="center"/>
            <w:hideMark/>
          </w:tcPr>
          <w:p w14:paraId="1F93F00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4 549,9</w:t>
            </w:r>
          </w:p>
        </w:tc>
        <w:tc>
          <w:tcPr>
            <w:tcW w:w="1076" w:type="dxa"/>
            <w:tcBorders>
              <w:top w:val="nil"/>
              <w:left w:val="nil"/>
              <w:bottom w:val="single" w:sz="4" w:space="0" w:color="auto"/>
              <w:right w:val="single" w:sz="4" w:space="0" w:color="auto"/>
            </w:tcBorders>
            <w:shd w:val="clear" w:color="000000" w:fill="FFFFFF"/>
            <w:vAlign w:val="center"/>
            <w:hideMark/>
          </w:tcPr>
          <w:p w14:paraId="096D04B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6E4CF2F3"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648400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Основное мероприятие "Формирование современной городской среды"</w:t>
            </w:r>
          </w:p>
        </w:tc>
        <w:tc>
          <w:tcPr>
            <w:tcW w:w="1181" w:type="dxa"/>
            <w:tcBorders>
              <w:top w:val="nil"/>
              <w:left w:val="nil"/>
              <w:bottom w:val="single" w:sz="4" w:space="0" w:color="auto"/>
              <w:right w:val="single" w:sz="4" w:space="0" w:color="auto"/>
            </w:tcBorders>
            <w:shd w:val="clear" w:color="000000" w:fill="FFFFFF"/>
            <w:vAlign w:val="center"/>
            <w:hideMark/>
          </w:tcPr>
          <w:p w14:paraId="7CCCD08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66.1.00.00000</w:t>
            </w:r>
          </w:p>
        </w:tc>
        <w:tc>
          <w:tcPr>
            <w:tcW w:w="567" w:type="dxa"/>
            <w:tcBorders>
              <w:top w:val="nil"/>
              <w:left w:val="nil"/>
              <w:bottom w:val="single" w:sz="4" w:space="0" w:color="auto"/>
              <w:right w:val="single" w:sz="4" w:space="0" w:color="auto"/>
            </w:tcBorders>
            <w:shd w:val="clear" w:color="000000" w:fill="FFFFFF"/>
            <w:vAlign w:val="center"/>
            <w:hideMark/>
          </w:tcPr>
          <w:p w14:paraId="5868237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E26031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4 549,9</w:t>
            </w:r>
          </w:p>
        </w:tc>
        <w:tc>
          <w:tcPr>
            <w:tcW w:w="1134" w:type="dxa"/>
            <w:tcBorders>
              <w:top w:val="nil"/>
              <w:left w:val="nil"/>
              <w:bottom w:val="single" w:sz="4" w:space="0" w:color="auto"/>
              <w:right w:val="single" w:sz="4" w:space="0" w:color="auto"/>
            </w:tcBorders>
            <w:shd w:val="clear" w:color="000000" w:fill="FFFFFF"/>
            <w:vAlign w:val="center"/>
            <w:hideMark/>
          </w:tcPr>
          <w:p w14:paraId="0352832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4 549,9</w:t>
            </w:r>
          </w:p>
        </w:tc>
        <w:tc>
          <w:tcPr>
            <w:tcW w:w="1076" w:type="dxa"/>
            <w:tcBorders>
              <w:top w:val="nil"/>
              <w:left w:val="nil"/>
              <w:bottom w:val="single" w:sz="4" w:space="0" w:color="auto"/>
              <w:right w:val="single" w:sz="4" w:space="0" w:color="auto"/>
            </w:tcBorders>
            <w:shd w:val="clear" w:color="000000" w:fill="FFFFFF"/>
            <w:vAlign w:val="center"/>
            <w:hideMark/>
          </w:tcPr>
          <w:p w14:paraId="0F7DF5D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61A4F05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19114DD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Формирование современной городской среды</w:t>
            </w:r>
          </w:p>
        </w:tc>
        <w:tc>
          <w:tcPr>
            <w:tcW w:w="1181" w:type="dxa"/>
            <w:tcBorders>
              <w:top w:val="nil"/>
              <w:left w:val="nil"/>
              <w:bottom w:val="single" w:sz="4" w:space="0" w:color="auto"/>
              <w:right w:val="single" w:sz="4" w:space="0" w:color="auto"/>
            </w:tcBorders>
            <w:shd w:val="clear" w:color="000000" w:fill="FFFFFF"/>
            <w:vAlign w:val="center"/>
            <w:hideMark/>
          </w:tcPr>
          <w:p w14:paraId="47E2F00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66.</w:t>
            </w:r>
            <w:proofErr w:type="gramStart"/>
            <w:r w:rsidRPr="00AB2BF7">
              <w:rPr>
                <w:rFonts w:ascii="Times New Roman" w:eastAsia="Times New Roman" w:hAnsi="Times New Roman" w:cs="Times New Roman"/>
                <w:b/>
                <w:bCs/>
                <w:sz w:val="16"/>
                <w:szCs w:val="16"/>
                <w:lang w:eastAsia="ru-RU"/>
              </w:rPr>
              <w:t>1.F</w:t>
            </w:r>
            <w:proofErr w:type="gramEnd"/>
            <w:r w:rsidRPr="00AB2BF7">
              <w:rPr>
                <w:rFonts w:ascii="Times New Roman" w:eastAsia="Times New Roman" w:hAnsi="Times New Roman" w:cs="Times New Roman"/>
                <w:b/>
                <w:bCs/>
                <w:sz w:val="16"/>
                <w:szCs w:val="16"/>
                <w:lang w:eastAsia="ru-RU"/>
              </w:rPr>
              <w:t>2.00000</w:t>
            </w:r>
          </w:p>
        </w:tc>
        <w:tc>
          <w:tcPr>
            <w:tcW w:w="567" w:type="dxa"/>
            <w:tcBorders>
              <w:top w:val="nil"/>
              <w:left w:val="nil"/>
              <w:bottom w:val="single" w:sz="4" w:space="0" w:color="auto"/>
              <w:right w:val="single" w:sz="4" w:space="0" w:color="auto"/>
            </w:tcBorders>
            <w:shd w:val="clear" w:color="000000" w:fill="FFFFFF"/>
            <w:vAlign w:val="center"/>
            <w:hideMark/>
          </w:tcPr>
          <w:p w14:paraId="681E9FE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9E9EBB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4 549,9</w:t>
            </w:r>
          </w:p>
        </w:tc>
        <w:tc>
          <w:tcPr>
            <w:tcW w:w="1134" w:type="dxa"/>
            <w:tcBorders>
              <w:top w:val="nil"/>
              <w:left w:val="nil"/>
              <w:bottom w:val="single" w:sz="4" w:space="0" w:color="auto"/>
              <w:right w:val="single" w:sz="4" w:space="0" w:color="auto"/>
            </w:tcBorders>
            <w:shd w:val="clear" w:color="000000" w:fill="FFFFFF"/>
            <w:vAlign w:val="center"/>
            <w:hideMark/>
          </w:tcPr>
          <w:p w14:paraId="1E0584A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4 549,9</w:t>
            </w:r>
          </w:p>
        </w:tc>
        <w:tc>
          <w:tcPr>
            <w:tcW w:w="1076" w:type="dxa"/>
            <w:tcBorders>
              <w:top w:val="nil"/>
              <w:left w:val="nil"/>
              <w:bottom w:val="single" w:sz="4" w:space="0" w:color="auto"/>
              <w:right w:val="single" w:sz="4" w:space="0" w:color="auto"/>
            </w:tcBorders>
            <w:shd w:val="clear" w:color="000000" w:fill="FFFFFF"/>
            <w:vAlign w:val="center"/>
            <w:hideMark/>
          </w:tcPr>
          <w:p w14:paraId="54BFEAF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0105C2EB"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FA472A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Формирование современной городской среды</w:t>
            </w:r>
          </w:p>
        </w:tc>
        <w:tc>
          <w:tcPr>
            <w:tcW w:w="1181" w:type="dxa"/>
            <w:tcBorders>
              <w:top w:val="nil"/>
              <w:left w:val="nil"/>
              <w:bottom w:val="single" w:sz="4" w:space="0" w:color="auto"/>
              <w:right w:val="single" w:sz="4" w:space="0" w:color="auto"/>
            </w:tcBorders>
            <w:shd w:val="clear" w:color="000000" w:fill="FFFFFF"/>
            <w:vAlign w:val="center"/>
            <w:hideMark/>
          </w:tcPr>
          <w:p w14:paraId="32CF239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66.</w:t>
            </w:r>
            <w:proofErr w:type="gramStart"/>
            <w:r w:rsidRPr="00AB2BF7">
              <w:rPr>
                <w:rFonts w:ascii="Times New Roman" w:eastAsia="Times New Roman" w:hAnsi="Times New Roman" w:cs="Times New Roman"/>
                <w:sz w:val="16"/>
                <w:szCs w:val="16"/>
                <w:lang w:eastAsia="ru-RU"/>
              </w:rPr>
              <w:t>1.F</w:t>
            </w:r>
            <w:proofErr w:type="gramEnd"/>
            <w:r w:rsidRPr="00AB2BF7">
              <w:rPr>
                <w:rFonts w:ascii="Times New Roman" w:eastAsia="Times New Roman" w:hAnsi="Times New Roman" w:cs="Times New Roman"/>
                <w:sz w:val="16"/>
                <w:szCs w:val="16"/>
                <w:lang w:eastAsia="ru-RU"/>
              </w:rPr>
              <w:t>2.55550</w:t>
            </w:r>
          </w:p>
        </w:tc>
        <w:tc>
          <w:tcPr>
            <w:tcW w:w="567" w:type="dxa"/>
            <w:tcBorders>
              <w:top w:val="nil"/>
              <w:left w:val="nil"/>
              <w:bottom w:val="single" w:sz="4" w:space="0" w:color="auto"/>
              <w:right w:val="single" w:sz="4" w:space="0" w:color="auto"/>
            </w:tcBorders>
            <w:shd w:val="clear" w:color="000000" w:fill="FFFFFF"/>
            <w:vAlign w:val="center"/>
            <w:hideMark/>
          </w:tcPr>
          <w:p w14:paraId="4F96520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4D559B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4 549,9</w:t>
            </w:r>
          </w:p>
        </w:tc>
        <w:tc>
          <w:tcPr>
            <w:tcW w:w="1134" w:type="dxa"/>
            <w:tcBorders>
              <w:top w:val="nil"/>
              <w:left w:val="nil"/>
              <w:bottom w:val="single" w:sz="4" w:space="0" w:color="auto"/>
              <w:right w:val="single" w:sz="4" w:space="0" w:color="auto"/>
            </w:tcBorders>
            <w:shd w:val="clear" w:color="000000" w:fill="FFFFFF"/>
            <w:vAlign w:val="center"/>
            <w:hideMark/>
          </w:tcPr>
          <w:p w14:paraId="17DEA6E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4 549,9</w:t>
            </w:r>
          </w:p>
        </w:tc>
        <w:tc>
          <w:tcPr>
            <w:tcW w:w="1076" w:type="dxa"/>
            <w:tcBorders>
              <w:top w:val="nil"/>
              <w:left w:val="nil"/>
              <w:bottom w:val="single" w:sz="4" w:space="0" w:color="auto"/>
              <w:right w:val="single" w:sz="4" w:space="0" w:color="auto"/>
            </w:tcBorders>
            <w:shd w:val="clear" w:color="000000" w:fill="FFFFFF"/>
            <w:vAlign w:val="center"/>
            <w:hideMark/>
          </w:tcPr>
          <w:p w14:paraId="53B5D05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11F51C63"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5135EC7"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6327D4F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66.</w:t>
            </w:r>
            <w:proofErr w:type="gramStart"/>
            <w:r w:rsidRPr="00AB2BF7">
              <w:rPr>
                <w:rFonts w:ascii="Times New Roman" w:eastAsia="Times New Roman" w:hAnsi="Times New Roman" w:cs="Times New Roman"/>
                <w:sz w:val="16"/>
                <w:szCs w:val="16"/>
                <w:lang w:eastAsia="ru-RU"/>
              </w:rPr>
              <w:t>1.F</w:t>
            </w:r>
            <w:proofErr w:type="gramEnd"/>
            <w:r w:rsidRPr="00AB2BF7">
              <w:rPr>
                <w:rFonts w:ascii="Times New Roman" w:eastAsia="Times New Roman" w:hAnsi="Times New Roman" w:cs="Times New Roman"/>
                <w:sz w:val="16"/>
                <w:szCs w:val="16"/>
                <w:lang w:eastAsia="ru-RU"/>
              </w:rPr>
              <w:t>2.55550</w:t>
            </w:r>
          </w:p>
        </w:tc>
        <w:tc>
          <w:tcPr>
            <w:tcW w:w="567" w:type="dxa"/>
            <w:tcBorders>
              <w:top w:val="nil"/>
              <w:left w:val="nil"/>
              <w:bottom w:val="single" w:sz="4" w:space="0" w:color="auto"/>
              <w:right w:val="single" w:sz="4" w:space="0" w:color="auto"/>
            </w:tcBorders>
            <w:shd w:val="clear" w:color="000000" w:fill="FFFFFF"/>
            <w:vAlign w:val="center"/>
            <w:hideMark/>
          </w:tcPr>
          <w:p w14:paraId="0A227A9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67C527A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4 549,9</w:t>
            </w:r>
          </w:p>
        </w:tc>
        <w:tc>
          <w:tcPr>
            <w:tcW w:w="1134" w:type="dxa"/>
            <w:tcBorders>
              <w:top w:val="nil"/>
              <w:left w:val="nil"/>
              <w:bottom w:val="single" w:sz="4" w:space="0" w:color="auto"/>
              <w:right w:val="single" w:sz="4" w:space="0" w:color="auto"/>
            </w:tcBorders>
            <w:shd w:val="clear" w:color="000000" w:fill="FFFFFF"/>
            <w:vAlign w:val="center"/>
            <w:hideMark/>
          </w:tcPr>
          <w:p w14:paraId="118E173E"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4 549,9</w:t>
            </w:r>
          </w:p>
        </w:tc>
        <w:tc>
          <w:tcPr>
            <w:tcW w:w="1076" w:type="dxa"/>
            <w:tcBorders>
              <w:top w:val="nil"/>
              <w:left w:val="nil"/>
              <w:bottom w:val="single" w:sz="4" w:space="0" w:color="auto"/>
              <w:right w:val="single" w:sz="4" w:space="0" w:color="auto"/>
            </w:tcBorders>
            <w:shd w:val="clear" w:color="000000" w:fill="FFFFFF"/>
            <w:vAlign w:val="center"/>
            <w:hideMark/>
          </w:tcPr>
          <w:p w14:paraId="131E718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16B2C3C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34EB020"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181" w:type="dxa"/>
            <w:tcBorders>
              <w:top w:val="nil"/>
              <w:left w:val="nil"/>
              <w:bottom w:val="single" w:sz="4" w:space="0" w:color="auto"/>
              <w:right w:val="single" w:sz="4" w:space="0" w:color="auto"/>
            </w:tcBorders>
            <w:shd w:val="clear" w:color="000000" w:fill="FFFFFF"/>
            <w:vAlign w:val="center"/>
            <w:hideMark/>
          </w:tcPr>
          <w:p w14:paraId="7CC76AE7"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95D115E"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26FE77D"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1 010 796,6</w:t>
            </w:r>
          </w:p>
        </w:tc>
        <w:tc>
          <w:tcPr>
            <w:tcW w:w="1134" w:type="dxa"/>
            <w:tcBorders>
              <w:top w:val="nil"/>
              <w:left w:val="nil"/>
              <w:bottom w:val="single" w:sz="4" w:space="0" w:color="auto"/>
              <w:right w:val="single" w:sz="4" w:space="0" w:color="auto"/>
            </w:tcBorders>
            <w:shd w:val="clear" w:color="000000" w:fill="FFFFFF"/>
            <w:vAlign w:val="center"/>
            <w:hideMark/>
          </w:tcPr>
          <w:p w14:paraId="2A1083E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598 097,8</w:t>
            </w:r>
          </w:p>
        </w:tc>
        <w:tc>
          <w:tcPr>
            <w:tcW w:w="1076" w:type="dxa"/>
            <w:tcBorders>
              <w:top w:val="nil"/>
              <w:left w:val="nil"/>
              <w:bottom w:val="single" w:sz="4" w:space="0" w:color="auto"/>
              <w:right w:val="single" w:sz="4" w:space="0" w:color="auto"/>
            </w:tcBorders>
            <w:shd w:val="clear" w:color="000000" w:fill="FFFFFF"/>
            <w:vAlign w:val="center"/>
            <w:hideMark/>
          </w:tcPr>
          <w:p w14:paraId="56A1C29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59,2</w:t>
            </w:r>
          </w:p>
        </w:tc>
      </w:tr>
      <w:tr w:rsidR="00AB2BF7" w:rsidRPr="00AB2BF7" w14:paraId="5425173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30D16C9"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Непрограммные расходы</w:t>
            </w:r>
          </w:p>
        </w:tc>
        <w:tc>
          <w:tcPr>
            <w:tcW w:w="1181" w:type="dxa"/>
            <w:tcBorders>
              <w:top w:val="nil"/>
              <w:left w:val="nil"/>
              <w:bottom w:val="single" w:sz="4" w:space="0" w:color="auto"/>
              <w:right w:val="single" w:sz="4" w:space="0" w:color="auto"/>
            </w:tcBorders>
            <w:shd w:val="clear" w:color="000000" w:fill="FFFFFF"/>
            <w:vAlign w:val="center"/>
            <w:hideMark/>
          </w:tcPr>
          <w:p w14:paraId="082FFC0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88.0.00.00000</w:t>
            </w:r>
          </w:p>
        </w:tc>
        <w:tc>
          <w:tcPr>
            <w:tcW w:w="567" w:type="dxa"/>
            <w:tcBorders>
              <w:top w:val="nil"/>
              <w:left w:val="nil"/>
              <w:bottom w:val="single" w:sz="4" w:space="0" w:color="auto"/>
              <w:right w:val="single" w:sz="4" w:space="0" w:color="auto"/>
            </w:tcBorders>
            <w:shd w:val="clear" w:color="000000" w:fill="FFFFFF"/>
            <w:vAlign w:val="center"/>
            <w:hideMark/>
          </w:tcPr>
          <w:p w14:paraId="33E47EAC"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FDC5610"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100 462,6</w:t>
            </w:r>
          </w:p>
        </w:tc>
        <w:tc>
          <w:tcPr>
            <w:tcW w:w="1134" w:type="dxa"/>
            <w:tcBorders>
              <w:top w:val="nil"/>
              <w:left w:val="nil"/>
              <w:bottom w:val="single" w:sz="4" w:space="0" w:color="auto"/>
              <w:right w:val="single" w:sz="4" w:space="0" w:color="auto"/>
            </w:tcBorders>
            <w:shd w:val="clear" w:color="000000" w:fill="FFFFFF"/>
            <w:vAlign w:val="center"/>
            <w:hideMark/>
          </w:tcPr>
          <w:p w14:paraId="22DE8BE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82 464,0</w:t>
            </w:r>
          </w:p>
        </w:tc>
        <w:tc>
          <w:tcPr>
            <w:tcW w:w="1076" w:type="dxa"/>
            <w:tcBorders>
              <w:top w:val="nil"/>
              <w:left w:val="nil"/>
              <w:bottom w:val="single" w:sz="4" w:space="0" w:color="auto"/>
              <w:right w:val="single" w:sz="4" w:space="0" w:color="auto"/>
            </w:tcBorders>
            <w:shd w:val="clear" w:color="000000" w:fill="FFFFFF"/>
            <w:vAlign w:val="center"/>
            <w:hideMark/>
          </w:tcPr>
          <w:p w14:paraId="4EA968C4"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82,1</w:t>
            </w:r>
          </w:p>
        </w:tc>
      </w:tr>
      <w:tr w:rsidR="00AB2BF7" w:rsidRPr="00AB2BF7" w14:paraId="3EEB998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DF8AE64"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Непрограммные расходы</w:t>
            </w:r>
          </w:p>
        </w:tc>
        <w:tc>
          <w:tcPr>
            <w:tcW w:w="1181" w:type="dxa"/>
            <w:tcBorders>
              <w:top w:val="nil"/>
              <w:left w:val="nil"/>
              <w:bottom w:val="single" w:sz="4" w:space="0" w:color="auto"/>
              <w:right w:val="single" w:sz="4" w:space="0" w:color="auto"/>
            </w:tcBorders>
            <w:shd w:val="clear" w:color="000000" w:fill="FFFFFF"/>
            <w:vAlign w:val="center"/>
            <w:hideMark/>
          </w:tcPr>
          <w:p w14:paraId="3846ED2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88.8.00.00000</w:t>
            </w:r>
          </w:p>
        </w:tc>
        <w:tc>
          <w:tcPr>
            <w:tcW w:w="567" w:type="dxa"/>
            <w:tcBorders>
              <w:top w:val="nil"/>
              <w:left w:val="nil"/>
              <w:bottom w:val="single" w:sz="4" w:space="0" w:color="auto"/>
              <w:right w:val="single" w:sz="4" w:space="0" w:color="auto"/>
            </w:tcBorders>
            <w:shd w:val="clear" w:color="000000" w:fill="FFFFFF"/>
            <w:vAlign w:val="center"/>
            <w:hideMark/>
          </w:tcPr>
          <w:p w14:paraId="140494D6"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ECE9AE8"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22 389,3</w:t>
            </w:r>
          </w:p>
        </w:tc>
        <w:tc>
          <w:tcPr>
            <w:tcW w:w="1134" w:type="dxa"/>
            <w:tcBorders>
              <w:top w:val="nil"/>
              <w:left w:val="nil"/>
              <w:bottom w:val="single" w:sz="4" w:space="0" w:color="auto"/>
              <w:right w:val="single" w:sz="4" w:space="0" w:color="auto"/>
            </w:tcBorders>
            <w:shd w:val="clear" w:color="000000" w:fill="FFFFFF"/>
            <w:vAlign w:val="center"/>
            <w:hideMark/>
          </w:tcPr>
          <w:p w14:paraId="27195C7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17 049,0</w:t>
            </w:r>
          </w:p>
        </w:tc>
        <w:tc>
          <w:tcPr>
            <w:tcW w:w="1076" w:type="dxa"/>
            <w:tcBorders>
              <w:top w:val="nil"/>
              <w:left w:val="nil"/>
              <w:bottom w:val="single" w:sz="4" w:space="0" w:color="auto"/>
              <w:right w:val="single" w:sz="4" w:space="0" w:color="auto"/>
            </w:tcBorders>
            <w:shd w:val="clear" w:color="000000" w:fill="FFFFFF"/>
            <w:vAlign w:val="center"/>
            <w:hideMark/>
          </w:tcPr>
          <w:p w14:paraId="12FE400B"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76,1</w:t>
            </w:r>
          </w:p>
        </w:tc>
      </w:tr>
      <w:tr w:rsidR="00AB2BF7" w:rsidRPr="00AB2BF7" w14:paraId="30BDC73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F6E687F"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xml:space="preserve">Финансовое обеспечение отдельных государственных полномочий Амурской области по осуществлению регионального государственного контроля (надзора) в области розничной продажи алкогольной и спиртосодержащей продукции </w:t>
            </w:r>
          </w:p>
        </w:tc>
        <w:tc>
          <w:tcPr>
            <w:tcW w:w="1181" w:type="dxa"/>
            <w:tcBorders>
              <w:top w:val="nil"/>
              <w:left w:val="nil"/>
              <w:bottom w:val="single" w:sz="4" w:space="0" w:color="auto"/>
              <w:right w:val="single" w:sz="4" w:space="0" w:color="auto"/>
            </w:tcBorders>
            <w:shd w:val="clear" w:color="auto" w:fill="auto"/>
            <w:vAlign w:val="center"/>
            <w:hideMark/>
          </w:tcPr>
          <w:p w14:paraId="79ABCBC4"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88.8.00.87340</w:t>
            </w:r>
          </w:p>
        </w:tc>
        <w:tc>
          <w:tcPr>
            <w:tcW w:w="567" w:type="dxa"/>
            <w:tcBorders>
              <w:top w:val="nil"/>
              <w:left w:val="nil"/>
              <w:bottom w:val="single" w:sz="4" w:space="0" w:color="auto"/>
              <w:right w:val="single" w:sz="4" w:space="0" w:color="auto"/>
            </w:tcBorders>
            <w:shd w:val="clear" w:color="auto" w:fill="auto"/>
            <w:vAlign w:val="center"/>
            <w:hideMark/>
          </w:tcPr>
          <w:p w14:paraId="4EB51351"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3B2E0AC"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594,0</w:t>
            </w:r>
          </w:p>
        </w:tc>
        <w:tc>
          <w:tcPr>
            <w:tcW w:w="1134" w:type="dxa"/>
            <w:tcBorders>
              <w:top w:val="nil"/>
              <w:left w:val="nil"/>
              <w:bottom w:val="single" w:sz="4" w:space="0" w:color="auto"/>
              <w:right w:val="single" w:sz="4" w:space="0" w:color="auto"/>
            </w:tcBorders>
            <w:shd w:val="clear" w:color="auto" w:fill="auto"/>
            <w:vAlign w:val="center"/>
            <w:hideMark/>
          </w:tcPr>
          <w:p w14:paraId="5061DC95"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78,7</w:t>
            </w:r>
          </w:p>
        </w:tc>
        <w:tc>
          <w:tcPr>
            <w:tcW w:w="1076" w:type="dxa"/>
            <w:tcBorders>
              <w:top w:val="nil"/>
              <w:left w:val="nil"/>
              <w:bottom w:val="single" w:sz="4" w:space="0" w:color="auto"/>
              <w:right w:val="single" w:sz="4" w:space="0" w:color="auto"/>
            </w:tcBorders>
            <w:shd w:val="clear" w:color="000000" w:fill="FFFFFF"/>
            <w:vAlign w:val="center"/>
            <w:hideMark/>
          </w:tcPr>
          <w:p w14:paraId="55581F8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13,2</w:t>
            </w:r>
          </w:p>
        </w:tc>
      </w:tr>
      <w:tr w:rsidR="00AB2BF7" w:rsidRPr="00AB2BF7" w14:paraId="17B0752C"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B8FA480"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auto" w:fill="auto"/>
            <w:vAlign w:val="center"/>
            <w:hideMark/>
          </w:tcPr>
          <w:p w14:paraId="50A6AC73"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88.8.00.87340</w:t>
            </w:r>
          </w:p>
        </w:tc>
        <w:tc>
          <w:tcPr>
            <w:tcW w:w="567" w:type="dxa"/>
            <w:tcBorders>
              <w:top w:val="nil"/>
              <w:left w:val="nil"/>
              <w:bottom w:val="single" w:sz="4" w:space="0" w:color="auto"/>
              <w:right w:val="single" w:sz="4" w:space="0" w:color="auto"/>
            </w:tcBorders>
            <w:shd w:val="clear" w:color="auto" w:fill="auto"/>
            <w:vAlign w:val="center"/>
            <w:hideMark/>
          </w:tcPr>
          <w:p w14:paraId="25328BA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1F23366B"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368,9</w:t>
            </w:r>
          </w:p>
        </w:tc>
        <w:tc>
          <w:tcPr>
            <w:tcW w:w="1134" w:type="dxa"/>
            <w:tcBorders>
              <w:top w:val="nil"/>
              <w:left w:val="nil"/>
              <w:bottom w:val="single" w:sz="4" w:space="0" w:color="auto"/>
              <w:right w:val="single" w:sz="4" w:space="0" w:color="auto"/>
            </w:tcBorders>
            <w:shd w:val="clear" w:color="000000" w:fill="FFFFFF"/>
            <w:vAlign w:val="center"/>
            <w:hideMark/>
          </w:tcPr>
          <w:p w14:paraId="24EB70AD"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61,8</w:t>
            </w:r>
          </w:p>
        </w:tc>
        <w:tc>
          <w:tcPr>
            <w:tcW w:w="1076" w:type="dxa"/>
            <w:tcBorders>
              <w:top w:val="nil"/>
              <w:left w:val="nil"/>
              <w:bottom w:val="single" w:sz="4" w:space="0" w:color="auto"/>
              <w:right w:val="single" w:sz="4" w:space="0" w:color="auto"/>
            </w:tcBorders>
            <w:shd w:val="clear" w:color="000000" w:fill="FFFFFF"/>
            <w:vAlign w:val="center"/>
            <w:hideMark/>
          </w:tcPr>
          <w:p w14:paraId="774E7376"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16,8</w:t>
            </w:r>
          </w:p>
        </w:tc>
      </w:tr>
      <w:tr w:rsidR="00AB2BF7" w:rsidRPr="00AB2BF7" w14:paraId="247E602A"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678BE3D6" w14:textId="77777777" w:rsidR="00AB2BF7" w:rsidRPr="00AB2BF7" w:rsidRDefault="00AB2BF7" w:rsidP="00AB2BF7">
            <w:pPr>
              <w:spacing w:after="0" w:line="240" w:lineRule="auto"/>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lastRenderedPageBreak/>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7CB07430"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88.8.00.87340</w:t>
            </w:r>
          </w:p>
        </w:tc>
        <w:tc>
          <w:tcPr>
            <w:tcW w:w="567" w:type="dxa"/>
            <w:tcBorders>
              <w:top w:val="nil"/>
              <w:left w:val="nil"/>
              <w:bottom w:val="single" w:sz="4" w:space="0" w:color="auto"/>
              <w:right w:val="single" w:sz="4" w:space="0" w:color="auto"/>
            </w:tcBorders>
            <w:shd w:val="clear" w:color="auto" w:fill="auto"/>
            <w:vAlign w:val="center"/>
            <w:hideMark/>
          </w:tcPr>
          <w:p w14:paraId="18664169"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25E8293F"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225,1</w:t>
            </w:r>
          </w:p>
        </w:tc>
        <w:tc>
          <w:tcPr>
            <w:tcW w:w="1134" w:type="dxa"/>
            <w:tcBorders>
              <w:top w:val="nil"/>
              <w:left w:val="nil"/>
              <w:bottom w:val="single" w:sz="4" w:space="0" w:color="auto"/>
              <w:right w:val="single" w:sz="4" w:space="0" w:color="auto"/>
            </w:tcBorders>
            <w:shd w:val="clear" w:color="000000" w:fill="FFFFFF"/>
            <w:vAlign w:val="center"/>
            <w:hideMark/>
          </w:tcPr>
          <w:p w14:paraId="56831008"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16,9</w:t>
            </w:r>
          </w:p>
        </w:tc>
        <w:tc>
          <w:tcPr>
            <w:tcW w:w="1076" w:type="dxa"/>
            <w:tcBorders>
              <w:top w:val="nil"/>
              <w:left w:val="nil"/>
              <w:bottom w:val="single" w:sz="4" w:space="0" w:color="auto"/>
              <w:right w:val="single" w:sz="4" w:space="0" w:color="auto"/>
            </w:tcBorders>
            <w:shd w:val="clear" w:color="000000" w:fill="FFFFFF"/>
            <w:vAlign w:val="center"/>
            <w:hideMark/>
          </w:tcPr>
          <w:p w14:paraId="7D0ADAF2" w14:textId="77777777" w:rsidR="00AB2BF7" w:rsidRPr="00AB2BF7" w:rsidRDefault="00AB2BF7" w:rsidP="00AB2BF7">
            <w:pPr>
              <w:spacing w:after="0" w:line="240" w:lineRule="auto"/>
              <w:jc w:val="center"/>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7,5</w:t>
            </w:r>
          </w:p>
        </w:tc>
      </w:tr>
      <w:tr w:rsidR="00AB2BF7" w:rsidRPr="00AB2BF7" w14:paraId="48FBB5B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F3BF49D"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Осуществление переданных государственных полномочий Российской Федерации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1181" w:type="dxa"/>
            <w:tcBorders>
              <w:top w:val="nil"/>
              <w:left w:val="nil"/>
              <w:bottom w:val="single" w:sz="4" w:space="0" w:color="auto"/>
              <w:right w:val="single" w:sz="4" w:space="0" w:color="auto"/>
            </w:tcBorders>
            <w:shd w:val="clear" w:color="000000" w:fill="FFFFFF"/>
            <w:vAlign w:val="center"/>
            <w:hideMark/>
          </w:tcPr>
          <w:p w14:paraId="5A23FE34"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88.8.00.51200</w:t>
            </w:r>
          </w:p>
        </w:tc>
        <w:tc>
          <w:tcPr>
            <w:tcW w:w="567" w:type="dxa"/>
            <w:tcBorders>
              <w:top w:val="nil"/>
              <w:left w:val="nil"/>
              <w:bottom w:val="single" w:sz="4" w:space="0" w:color="auto"/>
              <w:right w:val="single" w:sz="4" w:space="0" w:color="auto"/>
            </w:tcBorders>
            <w:shd w:val="clear" w:color="000000" w:fill="FFFFFF"/>
            <w:vAlign w:val="center"/>
            <w:hideMark/>
          </w:tcPr>
          <w:p w14:paraId="31DC028F"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605AF07A"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135,8</w:t>
            </w:r>
          </w:p>
        </w:tc>
        <w:tc>
          <w:tcPr>
            <w:tcW w:w="1134" w:type="dxa"/>
            <w:tcBorders>
              <w:top w:val="nil"/>
              <w:left w:val="nil"/>
              <w:bottom w:val="single" w:sz="4" w:space="0" w:color="auto"/>
              <w:right w:val="single" w:sz="4" w:space="0" w:color="auto"/>
            </w:tcBorders>
            <w:shd w:val="clear" w:color="000000" w:fill="FFFFFF"/>
            <w:vAlign w:val="center"/>
            <w:hideMark/>
          </w:tcPr>
          <w:p w14:paraId="1BC871EE"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135,8</w:t>
            </w:r>
          </w:p>
        </w:tc>
        <w:tc>
          <w:tcPr>
            <w:tcW w:w="1076" w:type="dxa"/>
            <w:tcBorders>
              <w:top w:val="nil"/>
              <w:left w:val="nil"/>
              <w:bottom w:val="single" w:sz="4" w:space="0" w:color="auto"/>
              <w:right w:val="single" w:sz="4" w:space="0" w:color="auto"/>
            </w:tcBorders>
            <w:shd w:val="clear" w:color="000000" w:fill="FFFFFF"/>
            <w:vAlign w:val="center"/>
            <w:hideMark/>
          </w:tcPr>
          <w:p w14:paraId="73C789BB"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5659346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B76B472"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3F5758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88.8.00.51200</w:t>
            </w:r>
          </w:p>
        </w:tc>
        <w:tc>
          <w:tcPr>
            <w:tcW w:w="567" w:type="dxa"/>
            <w:tcBorders>
              <w:top w:val="nil"/>
              <w:left w:val="nil"/>
              <w:bottom w:val="single" w:sz="4" w:space="0" w:color="auto"/>
              <w:right w:val="single" w:sz="4" w:space="0" w:color="auto"/>
            </w:tcBorders>
            <w:shd w:val="clear" w:color="000000" w:fill="FFFFFF"/>
            <w:vAlign w:val="center"/>
            <w:hideMark/>
          </w:tcPr>
          <w:p w14:paraId="4AA95B2F"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5E1BEFF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135,8</w:t>
            </w:r>
          </w:p>
        </w:tc>
        <w:tc>
          <w:tcPr>
            <w:tcW w:w="1134" w:type="dxa"/>
            <w:tcBorders>
              <w:top w:val="nil"/>
              <w:left w:val="nil"/>
              <w:bottom w:val="single" w:sz="4" w:space="0" w:color="auto"/>
              <w:right w:val="single" w:sz="4" w:space="0" w:color="auto"/>
            </w:tcBorders>
            <w:shd w:val="clear" w:color="000000" w:fill="FFFFFF"/>
            <w:vAlign w:val="center"/>
            <w:hideMark/>
          </w:tcPr>
          <w:p w14:paraId="70D0D08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135,8</w:t>
            </w:r>
          </w:p>
        </w:tc>
        <w:tc>
          <w:tcPr>
            <w:tcW w:w="1076" w:type="dxa"/>
            <w:tcBorders>
              <w:top w:val="nil"/>
              <w:left w:val="nil"/>
              <w:bottom w:val="single" w:sz="4" w:space="0" w:color="auto"/>
              <w:right w:val="single" w:sz="4" w:space="0" w:color="auto"/>
            </w:tcBorders>
            <w:shd w:val="clear" w:color="000000" w:fill="FFFFFF"/>
            <w:vAlign w:val="center"/>
            <w:hideMark/>
          </w:tcPr>
          <w:p w14:paraId="15DCE56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79F0067C"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73D002E" w14:textId="77777777" w:rsidR="00AB2BF7" w:rsidRPr="00AB2BF7" w:rsidRDefault="00AB2BF7" w:rsidP="00AB2BF7">
            <w:pPr>
              <w:spacing w:after="0" w:line="240" w:lineRule="auto"/>
              <w:jc w:val="both"/>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Осуществление полномочий Российской Федерации по первичному воинскому учету</w:t>
            </w:r>
          </w:p>
        </w:tc>
        <w:tc>
          <w:tcPr>
            <w:tcW w:w="1181" w:type="dxa"/>
            <w:tcBorders>
              <w:top w:val="nil"/>
              <w:left w:val="nil"/>
              <w:bottom w:val="single" w:sz="4" w:space="0" w:color="auto"/>
              <w:right w:val="single" w:sz="4" w:space="0" w:color="auto"/>
            </w:tcBorders>
            <w:shd w:val="clear" w:color="auto" w:fill="auto"/>
            <w:vAlign w:val="center"/>
            <w:hideMark/>
          </w:tcPr>
          <w:p w14:paraId="3A3CC299"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88.8.00.51180</w:t>
            </w:r>
          </w:p>
        </w:tc>
        <w:tc>
          <w:tcPr>
            <w:tcW w:w="567" w:type="dxa"/>
            <w:tcBorders>
              <w:top w:val="nil"/>
              <w:left w:val="nil"/>
              <w:bottom w:val="single" w:sz="4" w:space="0" w:color="auto"/>
              <w:right w:val="single" w:sz="4" w:space="0" w:color="auto"/>
            </w:tcBorders>
            <w:shd w:val="clear" w:color="auto" w:fill="auto"/>
            <w:vAlign w:val="center"/>
            <w:hideMark/>
          </w:tcPr>
          <w:p w14:paraId="480231E9"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74198AE"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451,1</w:t>
            </w:r>
          </w:p>
        </w:tc>
        <w:tc>
          <w:tcPr>
            <w:tcW w:w="1134" w:type="dxa"/>
            <w:tcBorders>
              <w:top w:val="nil"/>
              <w:left w:val="nil"/>
              <w:bottom w:val="single" w:sz="4" w:space="0" w:color="auto"/>
              <w:right w:val="single" w:sz="4" w:space="0" w:color="auto"/>
            </w:tcBorders>
            <w:shd w:val="clear" w:color="auto" w:fill="auto"/>
            <w:vAlign w:val="center"/>
            <w:hideMark/>
          </w:tcPr>
          <w:p w14:paraId="4A8B074E"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274,5</w:t>
            </w:r>
          </w:p>
        </w:tc>
        <w:tc>
          <w:tcPr>
            <w:tcW w:w="1076" w:type="dxa"/>
            <w:tcBorders>
              <w:top w:val="nil"/>
              <w:left w:val="nil"/>
              <w:bottom w:val="single" w:sz="4" w:space="0" w:color="auto"/>
              <w:right w:val="single" w:sz="4" w:space="0" w:color="auto"/>
            </w:tcBorders>
            <w:shd w:val="clear" w:color="000000" w:fill="FFFFFF"/>
            <w:vAlign w:val="center"/>
            <w:hideMark/>
          </w:tcPr>
          <w:p w14:paraId="52A408BC"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60,9</w:t>
            </w:r>
          </w:p>
        </w:tc>
      </w:tr>
      <w:tr w:rsidR="00AB2BF7" w:rsidRPr="00AB2BF7" w14:paraId="24E84E3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0835BC5C" w14:textId="77777777" w:rsidR="00AB2BF7" w:rsidRPr="00AB2BF7" w:rsidRDefault="00AB2BF7" w:rsidP="00AB2BF7">
            <w:pPr>
              <w:spacing w:after="0" w:line="240" w:lineRule="auto"/>
              <w:jc w:val="both"/>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auto" w:fill="auto"/>
            <w:vAlign w:val="center"/>
            <w:hideMark/>
          </w:tcPr>
          <w:p w14:paraId="1087CBE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88.8.00.51180</w:t>
            </w:r>
          </w:p>
        </w:tc>
        <w:tc>
          <w:tcPr>
            <w:tcW w:w="567" w:type="dxa"/>
            <w:tcBorders>
              <w:top w:val="nil"/>
              <w:left w:val="nil"/>
              <w:bottom w:val="single" w:sz="4" w:space="0" w:color="auto"/>
              <w:right w:val="single" w:sz="4" w:space="0" w:color="auto"/>
            </w:tcBorders>
            <w:shd w:val="clear" w:color="auto" w:fill="auto"/>
            <w:vAlign w:val="center"/>
            <w:hideMark/>
          </w:tcPr>
          <w:p w14:paraId="44A5EC0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2C5DA31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451,1</w:t>
            </w:r>
          </w:p>
        </w:tc>
        <w:tc>
          <w:tcPr>
            <w:tcW w:w="1134" w:type="dxa"/>
            <w:tcBorders>
              <w:top w:val="nil"/>
              <w:left w:val="nil"/>
              <w:bottom w:val="single" w:sz="4" w:space="0" w:color="auto"/>
              <w:right w:val="single" w:sz="4" w:space="0" w:color="auto"/>
            </w:tcBorders>
            <w:shd w:val="clear" w:color="000000" w:fill="FFFFFF"/>
            <w:vAlign w:val="center"/>
            <w:hideMark/>
          </w:tcPr>
          <w:p w14:paraId="1F46603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274,5</w:t>
            </w:r>
          </w:p>
        </w:tc>
        <w:tc>
          <w:tcPr>
            <w:tcW w:w="1076" w:type="dxa"/>
            <w:tcBorders>
              <w:top w:val="nil"/>
              <w:left w:val="nil"/>
              <w:bottom w:val="single" w:sz="4" w:space="0" w:color="auto"/>
              <w:right w:val="single" w:sz="4" w:space="0" w:color="auto"/>
            </w:tcBorders>
            <w:shd w:val="clear" w:color="000000" w:fill="FFFFFF"/>
            <w:vAlign w:val="center"/>
            <w:hideMark/>
          </w:tcPr>
          <w:p w14:paraId="69E5833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60,9</w:t>
            </w:r>
          </w:p>
        </w:tc>
      </w:tr>
      <w:tr w:rsidR="00AB2BF7" w:rsidRPr="00AB2BF7" w14:paraId="1224F1F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F0C8CE2" w14:textId="77777777" w:rsidR="00AB2BF7" w:rsidRPr="00AB2BF7" w:rsidRDefault="00AB2BF7" w:rsidP="00AB2BF7">
            <w:pPr>
              <w:spacing w:after="0" w:line="240" w:lineRule="auto"/>
              <w:jc w:val="both"/>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обеспечение функционирования главы муниципального образования</w:t>
            </w:r>
          </w:p>
        </w:tc>
        <w:tc>
          <w:tcPr>
            <w:tcW w:w="1181" w:type="dxa"/>
            <w:tcBorders>
              <w:top w:val="nil"/>
              <w:left w:val="nil"/>
              <w:bottom w:val="single" w:sz="4" w:space="0" w:color="auto"/>
              <w:right w:val="single" w:sz="4" w:space="0" w:color="auto"/>
            </w:tcBorders>
            <w:shd w:val="clear" w:color="000000" w:fill="FFFFFF"/>
            <w:vAlign w:val="center"/>
            <w:hideMark/>
          </w:tcPr>
          <w:p w14:paraId="1F85A733"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88.8.00.90020</w:t>
            </w:r>
          </w:p>
        </w:tc>
        <w:tc>
          <w:tcPr>
            <w:tcW w:w="567" w:type="dxa"/>
            <w:tcBorders>
              <w:top w:val="nil"/>
              <w:left w:val="nil"/>
              <w:bottom w:val="single" w:sz="4" w:space="0" w:color="auto"/>
              <w:right w:val="single" w:sz="4" w:space="0" w:color="auto"/>
            </w:tcBorders>
            <w:shd w:val="clear" w:color="auto" w:fill="auto"/>
            <w:vAlign w:val="center"/>
            <w:hideMark/>
          </w:tcPr>
          <w:p w14:paraId="656C14F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E6DEFFE"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55,0</w:t>
            </w:r>
          </w:p>
        </w:tc>
        <w:tc>
          <w:tcPr>
            <w:tcW w:w="1134" w:type="dxa"/>
            <w:tcBorders>
              <w:top w:val="nil"/>
              <w:left w:val="nil"/>
              <w:bottom w:val="single" w:sz="4" w:space="0" w:color="auto"/>
              <w:right w:val="single" w:sz="4" w:space="0" w:color="auto"/>
            </w:tcBorders>
            <w:shd w:val="clear" w:color="auto" w:fill="auto"/>
            <w:vAlign w:val="center"/>
            <w:hideMark/>
          </w:tcPr>
          <w:p w14:paraId="5A9CEB6B"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38,6</w:t>
            </w:r>
          </w:p>
        </w:tc>
        <w:tc>
          <w:tcPr>
            <w:tcW w:w="1076" w:type="dxa"/>
            <w:tcBorders>
              <w:top w:val="nil"/>
              <w:left w:val="nil"/>
              <w:bottom w:val="single" w:sz="4" w:space="0" w:color="auto"/>
              <w:right w:val="single" w:sz="4" w:space="0" w:color="auto"/>
            </w:tcBorders>
            <w:shd w:val="clear" w:color="auto" w:fill="auto"/>
            <w:vAlign w:val="center"/>
            <w:hideMark/>
          </w:tcPr>
          <w:p w14:paraId="5100435C"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10E7677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E629C5E"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1815989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88.8.00.90020</w:t>
            </w:r>
          </w:p>
        </w:tc>
        <w:tc>
          <w:tcPr>
            <w:tcW w:w="567" w:type="dxa"/>
            <w:tcBorders>
              <w:top w:val="nil"/>
              <w:left w:val="nil"/>
              <w:bottom w:val="single" w:sz="4" w:space="0" w:color="auto"/>
              <w:right w:val="single" w:sz="4" w:space="0" w:color="auto"/>
            </w:tcBorders>
            <w:shd w:val="clear" w:color="auto" w:fill="auto"/>
            <w:vAlign w:val="center"/>
            <w:hideMark/>
          </w:tcPr>
          <w:p w14:paraId="0F8CB06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auto" w:fill="auto"/>
            <w:vAlign w:val="center"/>
            <w:hideMark/>
          </w:tcPr>
          <w:p w14:paraId="2358327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55,0</w:t>
            </w:r>
          </w:p>
        </w:tc>
        <w:tc>
          <w:tcPr>
            <w:tcW w:w="1134" w:type="dxa"/>
            <w:tcBorders>
              <w:top w:val="nil"/>
              <w:left w:val="nil"/>
              <w:bottom w:val="single" w:sz="4" w:space="0" w:color="auto"/>
              <w:right w:val="single" w:sz="4" w:space="0" w:color="auto"/>
            </w:tcBorders>
            <w:shd w:val="clear" w:color="000000" w:fill="FFFFFF"/>
            <w:vAlign w:val="center"/>
            <w:hideMark/>
          </w:tcPr>
          <w:p w14:paraId="0993D66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38,6</w:t>
            </w:r>
          </w:p>
        </w:tc>
        <w:tc>
          <w:tcPr>
            <w:tcW w:w="1076" w:type="dxa"/>
            <w:tcBorders>
              <w:top w:val="nil"/>
              <w:left w:val="nil"/>
              <w:bottom w:val="single" w:sz="4" w:space="0" w:color="auto"/>
              <w:right w:val="single" w:sz="4" w:space="0" w:color="auto"/>
            </w:tcBorders>
            <w:shd w:val="clear" w:color="000000" w:fill="FFFFFF"/>
            <w:vAlign w:val="center"/>
            <w:hideMark/>
          </w:tcPr>
          <w:p w14:paraId="079597A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581BC95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8780D01"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Обеспечение функционирования аппарата</w:t>
            </w:r>
          </w:p>
        </w:tc>
        <w:tc>
          <w:tcPr>
            <w:tcW w:w="1181" w:type="dxa"/>
            <w:tcBorders>
              <w:top w:val="nil"/>
              <w:left w:val="nil"/>
              <w:bottom w:val="single" w:sz="4" w:space="0" w:color="auto"/>
              <w:right w:val="single" w:sz="4" w:space="0" w:color="auto"/>
            </w:tcBorders>
            <w:shd w:val="clear" w:color="000000" w:fill="FFFFFF"/>
            <w:vAlign w:val="center"/>
            <w:hideMark/>
          </w:tcPr>
          <w:p w14:paraId="5097A69F"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88.8.00.90040</w:t>
            </w:r>
          </w:p>
        </w:tc>
        <w:tc>
          <w:tcPr>
            <w:tcW w:w="567" w:type="dxa"/>
            <w:tcBorders>
              <w:top w:val="nil"/>
              <w:left w:val="nil"/>
              <w:bottom w:val="single" w:sz="4" w:space="0" w:color="auto"/>
              <w:right w:val="single" w:sz="4" w:space="0" w:color="auto"/>
            </w:tcBorders>
            <w:shd w:val="clear" w:color="000000" w:fill="FFFFFF"/>
            <w:vAlign w:val="center"/>
            <w:hideMark/>
          </w:tcPr>
          <w:p w14:paraId="64DFF1A2"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E45C5D0"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197,1</w:t>
            </w:r>
          </w:p>
        </w:tc>
        <w:tc>
          <w:tcPr>
            <w:tcW w:w="1134" w:type="dxa"/>
            <w:tcBorders>
              <w:top w:val="nil"/>
              <w:left w:val="nil"/>
              <w:bottom w:val="single" w:sz="4" w:space="0" w:color="auto"/>
              <w:right w:val="single" w:sz="4" w:space="0" w:color="auto"/>
            </w:tcBorders>
            <w:shd w:val="clear" w:color="000000" w:fill="FFFFFF"/>
            <w:vAlign w:val="center"/>
            <w:hideMark/>
          </w:tcPr>
          <w:p w14:paraId="55C2C754"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48,4</w:t>
            </w:r>
          </w:p>
        </w:tc>
        <w:tc>
          <w:tcPr>
            <w:tcW w:w="1076" w:type="dxa"/>
            <w:tcBorders>
              <w:top w:val="nil"/>
              <w:left w:val="nil"/>
              <w:bottom w:val="single" w:sz="4" w:space="0" w:color="auto"/>
              <w:right w:val="single" w:sz="4" w:space="0" w:color="auto"/>
            </w:tcBorders>
            <w:shd w:val="clear" w:color="000000" w:fill="FFFFFF"/>
            <w:vAlign w:val="center"/>
            <w:hideMark/>
          </w:tcPr>
          <w:p w14:paraId="2C65CAA4"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24,6</w:t>
            </w:r>
          </w:p>
        </w:tc>
      </w:tr>
      <w:tr w:rsidR="00AB2BF7" w:rsidRPr="00AB2BF7" w14:paraId="4510CF9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D083805"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7F59E5B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88.8.00.90040</w:t>
            </w:r>
          </w:p>
        </w:tc>
        <w:tc>
          <w:tcPr>
            <w:tcW w:w="567" w:type="dxa"/>
            <w:tcBorders>
              <w:top w:val="nil"/>
              <w:left w:val="nil"/>
              <w:bottom w:val="single" w:sz="4" w:space="0" w:color="auto"/>
              <w:right w:val="single" w:sz="4" w:space="0" w:color="auto"/>
            </w:tcBorders>
            <w:shd w:val="clear" w:color="000000" w:fill="FFFFFF"/>
            <w:vAlign w:val="center"/>
            <w:hideMark/>
          </w:tcPr>
          <w:p w14:paraId="36CF804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51788D3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196,6</w:t>
            </w:r>
          </w:p>
        </w:tc>
        <w:tc>
          <w:tcPr>
            <w:tcW w:w="1134" w:type="dxa"/>
            <w:tcBorders>
              <w:top w:val="nil"/>
              <w:left w:val="nil"/>
              <w:bottom w:val="single" w:sz="4" w:space="0" w:color="auto"/>
              <w:right w:val="single" w:sz="4" w:space="0" w:color="auto"/>
            </w:tcBorders>
            <w:shd w:val="clear" w:color="000000" w:fill="FFFFFF"/>
            <w:vAlign w:val="center"/>
            <w:hideMark/>
          </w:tcPr>
          <w:p w14:paraId="18CF438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47,9</w:t>
            </w:r>
          </w:p>
        </w:tc>
        <w:tc>
          <w:tcPr>
            <w:tcW w:w="1076" w:type="dxa"/>
            <w:tcBorders>
              <w:top w:val="nil"/>
              <w:left w:val="nil"/>
              <w:bottom w:val="single" w:sz="4" w:space="0" w:color="auto"/>
              <w:right w:val="single" w:sz="4" w:space="0" w:color="auto"/>
            </w:tcBorders>
            <w:shd w:val="clear" w:color="000000" w:fill="FFFFFF"/>
            <w:vAlign w:val="center"/>
            <w:hideMark/>
          </w:tcPr>
          <w:p w14:paraId="625DD71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24,4</w:t>
            </w:r>
          </w:p>
        </w:tc>
      </w:tr>
      <w:tr w:rsidR="00AB2BF7" w:rsidRPr="00AB2BF7" w14:paraId="58A2E34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0F9A077"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738DB45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88.8.00.90040</w:t>
            </w:r>
          </w:p>
        </w:tc>
        <w:tc>
          <w:tcPr>
            <w:tcW w:w="567" w:type="dxa"/>
            <w:tcBorders>
              <w:top w:val="nil"/>
              <w:left w:val="nil"/>
              <w:bottom w:val="single" w:sz="4" w:space="0" w:color="auto"/>
              <w:right w:val="single" w:sz="4" w:space="0" w:color="auto"/>
            </w:tcBorders>
            <w:shd w:val="clear" w:color="000000" w:fill="FFFFFF"/>
            <w:vAlign w:val="center"/>
            <w:hideMark/>
          </w:tcPr>
          <w:p w14:paraId="1E4B856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5248C11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14:paraId="4C255E6F"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0,5</w:t>
            </w:r>
          </w:p>
        </w:tc>
        <w:tc>
          <w:tcPr>
            <w:tcW w:w="1076" w:type="dxa"/>
            <w:tcBorders>
              <w:top w:val="nil"/>
              <w:left w:val="nil"/>
              <w:bottom w:val="single" w:sz="4" w:space="0" w:color="auto"/>
              <w:right w:val="single" w:sz="4" w:space="0" w:color="auto"/>
            </w:tcBorders>
            <w:shd w:val="clear" w:color="000000" w:fill="FFFFFF"/>
            <w:vAlign w:val="center"/>
            <w:hideMark/>
          </w:tcPr>
          <w:p w14:paraId="50A4AD8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58B775E3"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BF5C13A"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Обеспечение функционирования Контрольно-счетного органа</w:t>
            </w:r>
          </w:p>
        </w:tc>
        <w:tc>
          <w:tcPr>
            <w:tcW w:w="1181" w:type="dxa"/>
            <w:tcBorders>
              <w:top w:val="nil"/>
              <w:left w:val="nil"/>
              <w:bottom w:val="single" w:sz="4" w:space="0" w:color="auto"/>
              <w:right w:val="single" w:sz="4" w:space="0" w:color="auto"/>
            </w:tcBorders>
            <w:shd w:val="clear" w:color="000000" w:fill="FFFFFF"/>
            <w:vAlign w:val="center"/>
            <w:hideMark/>
          </w:tcPr>
          <w:p w14:paraId="1E02D53E"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88.8.00.90050</w:t>
            </w:r>
          </w:p>
        </w:tc>
        <w:tc>
          <w:tcPr>
            <w:tcW w:w="567" w:type="dxa"/>
            <w:tcBorders>
              <w:top w:val="nil"/>
              <w:left w:val="nil"/>
              <w:bottom w:val="single" w:sz="4" w:space="0" w:color="auto"/>
              <w:right w:val="single" w:sz="4" w:space="0" w:color="auto"/>
            </w:tcBorders>
            <w:shd w:val="clear" w:color="000000" w:fill="FFFFFF"/>
            <w:vAlign w:val="center"/>
            <w:hideMark/>
          </w:tcPr>
          <w:p w14:paraId="6DBB7912"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C20A7AB"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28,0</w:t>
            </w:r>
          </w:p>
        </w:tc>
        <w:tc>
          <w:tcPr>
            <w:tcW w:w="1134" w:type="dxa"/>
            <w:tcBorders>
              <w:top w:val="nil"/>
              <w:left w:val="nil"/>
              <w:bottom w:val="single" w:sz="4" w:space="0" w:color="auto"/>
              <w:right w:val="single" w:sz="4" w:space="0" w:color="auto"/>
            </w:tcBorders>
            <w:shd w:val="clear" w:color="000000" w:fill="FFFFFF"/>
            <w:vAlign w:val="center"/>
            <w:hideMark/>
          </w:tcPr>
          <w:p w14:paraId="1BCD15FA"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19,0</w:t>
            </w:r>
          </w:p>
        </w:tc>
        <w:tc>
          <w:tcPr>
            <w:tcW w:w="1076" w:type="dxa"/>
            <w:tcBorders>
              <w:top w:val="nil"/>
              <w:left w:val="nil"/>
              <w:bottom w:val="single" w:sz="4" w:space="0" w:color="auto"/>
              <w:right w:val="single" w:sz="4" w:space="0" w:color="auto"/>
            </w:tcBorders>
            <w:shd w:val="clear" w:color="000000" w:fill="FFFFFF"/>
            <w:vAlign w:val="center"/>
            <w:hideMark/>
          </w:tcPr>
          <w:p w14:paraId="25D0DCE8"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67,9</w:t>
            </w:r>
          </w:p>
        </w:tc>
      </w:tr>
      <w:tr w:rsidR="00AB2BF7" w:rsidRPr="00AB2BF7" w14:paraId="2095B1B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1327BDB"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58C633B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88.8.00.90050</w:t>
            </w:r>
          </w:p>
        </w:tc>
        <w:tc>
          <w:tcPr>
            <w:tcW w:w="567" w:type="dxa"/>
            <w:tcBorders>
              <w:top w:val="nil"/>
              <w:left w:val="nil"/>
              <w:bottom w:val="single" w:sz="4" w:space="0" w:color="auto"/>
              <w:right w:val="single" w:sz="4" w:space="0" w:color="auto"/>
            </w:tcBorders>
            <w:shd w:val="clear" w:color="000000" w:fill="FFFFFF"/>
            <w:vAlign w:val="center"/>
            <w:hideMark/>
          </w:tcPr>
          <w:p w14:paraId="46BB8F7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47B656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27,4</w:t>
            </w:r>
          </w:p>
        </w:tc>
        <w:tc>
          <w:tcPr>
            <w:tcW w:w="1134" w:type="dxa"/>
            <w:tcBorders>
              <w:top w:val="nil"/>
              <w:left w:val="nil"/>
              <w:bottom w:val="single" w:sz="4" w:space="0" w:color="auto"/>
              <w:right w:val="single" w:sz="4" w:space="0" w:color="auto"/>
            </w:tcBorders>
            <w:shd w:val="clear" w:color="000000" w:fill="FFFFFF"/>
            <w:vAlign w:val="center"/>
            <w:hideMark/>
          </w:tcPr>
          <w:p w14:paraId="2CED06F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18,5</w:t>
            </w:r>
          </w:p>
        </w:tc>
        <w:tc>
          <w:tcPr>
            <w:tcW w:w="1076" w:type="dxa"/>
            <w:tcBorders>
              <w:top w:val="nil"/>
              <w:left w:val="nil"/>
              <w:bottom w:val="single" w:sz="4" w:space="0" w:color="auto"/>
              <w:right w:val="single" w:sz="4" w:space="0" w:color="auto"/>
            </w:tcBorders>
            <w:shd w:val="clear" w:color="000000" w:fill="FFFFFF"/>
            <w:vAlign w:val="center"/>
            <w:hideMark/>
          </w:tcPr>
          <w:p w14:paraId="1C310B9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67,5</w:t>
            </w:r>
          </w:p>
        </w:tc>
      </w:tr>
      <w:tr w:rsidR="00AB2BF7" w:rsidRPr="00AB2BF7" w14:paraId="3E683B3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9CF6C82"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1582857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88.8.00.90050</w:t>
            </w:r>
          </w:p>
        </w:tc>
        <w:tc>
          <w:tcPr>
            <w:tcW w:w="567" w:type="dxa"/>
            <w:tcBorders>
              <w:top w:val="nil"/>
              <w:left w:val="nil"/>
              <w:bottom w:val="single" w:sz="4" w:space="0" w:color="auto"/>
              <w:right w:val="single" w:sz="4" w:space="0" w:color="auto"/>
            </w:tcBorders>
            <w:shd w:val="clear" w:color="000000" w:fill="FFFFFF"/>
            <w:vAlign w:val="center"/>
            <w:hideMark/>
          </w:tcPr>
          <w:p w14:paraId="4B467EE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6A7EE32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14:paraId="20DDC98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0,5</w:t>
            </w:r>
          </w:p>
        </w:tc>
        <w:tc>
          <w:tcPr>
            <w:tcW w:w="1076" w:type="dxa"/>
            <w:tcBorders>
              <w:top w:val="nil"/>
              <w:left w:val="nil"/>
              <w:bottom w:val="single" w:sz="4" w:space="0" w:color="auto"/>
              <w:right w:val="single" w:sz="4" w:space="0" w:color="auto"/>
            </w:tcBorders>
            <w:shd w:val="clear" w:color="000000" w:fill="FFFFFF"/>
            <w:vAlign w:val="center"/>
            <w:hideMark/>
          </w:tcPr>
          <w:p w14:paraId="77882E6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83,3</w:t>
            </w:r>
          </w:p>
        </w:tc>
      </w:tr>
      <w:tr w:rsidR="00AB2BF7" w:rsidRPr="00AB2BF7" w14:paraId="05382D2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FB5AB0A" w14:textId="77777777"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Погашение кредиторской задолженности</w:t>
            </w:r>
          </w:p>
        </w:tc>
        <w:tc>
          <w:tcPr>
            <w:tcW w:w="1181" w:type="dxa"/>
            <w:tcBorders>
              <w:top w:val="nil"/>
              <w:left w:val="nil"/>
              <w:bottom w:val="single" w:sz="4" w:space="0" w:color="auto"/>
              <w:right w:val="single" w:sz="4" w:space="0" w:color="auto"/>
            </w:tcBorders>
            <w:shd w:val="clear" w:color="000000" w:fill="FFFFFF"/>
            <w:vAlign w:val="center"/>
            <w:hideMark/>
          </w:tcPr>
          <w:p w14:paraId="376F7F97"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88.8.00.90240</w:t>
            </w:r>
          </w:p>
        </w:tc>
        <w:tc>
          <w:tcPr>
            <w:tcW w:w="567" w:type="dxa"/>
            <w:tcBorders>
              <w:top w:val="nil"/>
              <w:left w:val="nil"/>
              <w:bottom w:val="single" w:sz="4" w:space="0" w:color="auto"/>
              <w:right w:val="single" w:sz="4" w:space="0" w:color="auto"/>
            </w:tcBorders>
            <w:shd w:val="clear" w:color="000000" w:fill="FFFFFF"/>
            <w:vAlign w:val="center"/>
            <w:hideMark/>
          </w:tcPr>
          <w:p w14:paraId="4B7E9F58"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3B3C47D"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1 105,1</w:t>
            </w:r>
          </w:p>
        </w:tc>
        <w:tc>
          <w:tcPr>
            <w:tcW w:w="1134" w:type="dxa"/>
            <w:tcBorders>
              <w:top w:val="nil"/>
              <w:left w:val="nil"/>
              <w:bottom w:val="single" w:sz="4" w:space="0" w:color="auto"/>
              <w:right w:val="single" w:sz="4" w:space="0" w:color="auto"/>
            </w:tcBorders>
            <w:shd w:val="clear" w:color="000000" w:fill="FFFFFF"/>
            <w:vAlign w:val="center"/>
            <w:hideMark/>
          </w:tcPr>
          <w:p w14:paraId="3285E13A"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1 105,1</w:t>
            </w:r>
          </w:p>
        </w:tc>
        <w:tc>
          <w:tcPr>
            <w:tcW w:w="1076" w:type="dxa"/>
            <w:tcBorders>
              <w:top w:val="nil"/>
              <w:left w:val="nil"/>
              <w:bottom w:val="single" w:sz="4" w:space="0" w:color="auto"/>
              <w:right w:val="single" w:sz="4" w:space="0" w:color="auto"/>
            </w:tcBorders>
            <w:shd w:val="clear" w:color="000000" w:fill="FFFFFF"/>
            <w:vAlign w:val="center"/>
            <w:hideMark/>
          </w:tcPr>
          <w:p w14:paraId="551E4489"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5FB59AF2"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7286ABC" w14:textId="77777777" w:rsidR="00AB2BF7" w:rsidRPr="00AB2BF7" w:rsidRDefault="00AB2BF7" w:rsidP="00AB2BF7">
            <w:pPr>
              <w:spacing w:after="0" w:line="240" w:lineRule="auto"/>
              <w:jc w:val="both"/>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4493920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88.8.00.90240</w:t>
            </w:r>
          </w:p>
        </w:tc>
        <w:tc>
          <w:tcPr>
            <w:tcW w:w="567" w:type="dxa"/>
            <w:tcBorders>
              <w:top w:val="nil"/>
              <w:left w:val="nil"/>
              <w:bottom w:val="single" w:sz="4" w:space="0" w:color="auto"/>
              <w:right w:val="single" w:sz="4" w:space="0" w:color="auto"/>
            </w:tcBorders>
            <w:shd w:val="clear" w:color="000000" w:fill="FFFFFF"/>
            <w:vAlign w:val="center"/>
            <w:hideMark/>
          </w:tcPr>
          <w:p w14:paraId="6C55E75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3697E0E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40,7</w:t>
            </w:r>
          </w:p>
        </w:tc>
        <w:tc>
          <w:tcPr>
            <w:tcW w:w="1134" w:type="dxa"/>
            <w:tcBorders>
              <w:top w:val="nil"/>
              <w:left w:val="nil"/>
              <w:bottom w:val="single" w:sz="4" w:space="0" w:color="auto"/>
              <w:right w:val="single" w:sz="4" w:space="0" w:color="auto"/>
            </w:tcBorders>
            <w:shd w:val="clear" w:color="000000" w:fill="FFFFFF"/>
            <w:vAlign w:val="center"/>
            <w:hideMark/>
          </w:tcPr>
          <w:p w14:paraId="7B9C971F"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40,7</w:t>
            </w:r>
          </w:p>
        </w:tc>
        <w:tc>
          <w:tcPr>
            <w:tcW w:w="1076" w:type="dxa"/>
            <w:tcBorders>
              <w:top w:val="nil"/>
              <w:left w:val="nil"/>
              <w:bottom w:val="single" w:sz="4" w:space="0" w:color="auto"/>
              <w:right w:val="single" w:sz="4" w:space="0" w:color="auto"/>
            </w:tcBorders>
            <w:shd w:val="clear" w:color="000000" w:fill="FFFFFF"/>
            <w:vAlign w:val="center"/>
            <w:hideMark/>
          </w:tcPr>
          <w:p w14:paraId="415E74D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07471E5E"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55062841" w14:textId="77777777" w:rsidR="00AB2BF7" w:rsidRPr="00AB2BF7" w:rsidRDefault="00AB2BF7" w:rsidP="00AB2BF7">
            <w:pPr>
              <w:spacing w:after="0" w:line="240" w:lineRule="auto"/>
              <w:jc w:val="both"/>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6843267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88.8.00.90240</w:t>
            </w:r>
          </w:p>
        </w:tc>
        <w:tc>
          <w:tcPr>
            <w:tcW w:w="567" w:type="dxa"/>
            <w:tcBorders>
              <w:top w:val="nil"/>
              <w:left w:val="nil"/>
              <w:bottom w:val="single" w:sz="4" w:space="0" w:color="auto"/>
              <w:right w:val="single" w:sz="4" w:space="0" w:color="auto"/>
            </w:tcBorders>
            <w:shd w:val="clear" w:color="000000" w:fill="FFFFFF"/>
            <w:vAlign w:val="center"/>
            <w:hideMark/>
          </w:tcPr>
          <w:p w14:paraId="7328AAA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7A27C4A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680,6</w:t>
            </w:r>
          </w:p>
        </w:tc>
        <w:tc>
          <w:tcPr>
            <w:tcW w:w="1134" w:type="dxa"/>
            <w:tcBorders>
              <w:top w:val="nil"/>
              <w:left w:val="nil"/>
              <w:bottom w:val="single" w:sz="4" w:space="0" w:color="auto"/>
              <w:right w:val="single" w:sz="4" w:space="0" w:color="auto"/>
            </w:tcBorders>
            <w:shd w:val="clear" w:color="000000" w:fill="FFFFFF"/>
            <w:vAlign w:val="center"/>
            <w:hideMark/>
          </w:tcPr>
          <w:p w14:paraId="62B0EC0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680,6</w:t>
            </w:r>
          </w:p>
        </w:tc>
        <w:tc>
          <w:tcPr>
            <w:tcW w:w="1076" w:type="dxa"/>
            <w:tcBorders>
              <w:top w:val="nil"/>
              <w:left w:val="nil"/>
              <w:bottom w:val="single" w:sz="4" w:space="0" w:color="auto"/>
              <w:right w:val="single" w:sz="4" w:space="0" w:color="auto"/>
            </w:tcBorders>
            <w:shd w:val="clear" w:color="000000" w:fill="FFFFFF"/>
            <w:vAlign w:val="center"/>
            <w:hideMark/>
          </w:tcPr>
          <w:p w14:paraId="385A9D0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1105953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E64A32F"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05D5344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88.8.00.90240</w:t>
            </w:r>
          </w:p>
        </w:tc>
        <w:tc>
          <w:tcPr>
            <w:tcW w:w="567" w:type="dxa"/>
            <w:tcBorders>
              <w:top w:val="nil"/>
              <w:left w:val="nil"/>
              <w:bottom w:val="single" w:sz="4" w:space="0" w:color="auto"/>
              <w:right w:val="single" w:sz="4" w:space="0" w:color="auto"/>
            </w:tcBorders>
            <w:shd w:val="clear" w:color="000000" w:fill="FFFFFF"/>
            <w:vAlign w:val="center"/>
            <w:hideMark/>
          </w:tcPr>
          <w:p w14:paraId="5F42E7A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24BDA81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378,3</w:t>
            </w:r>
          </w:p>
        </w:tc>
        <w:tc>
          <w:tcPr>
            <w:tcW w:w="1134" w:type="dxa"/>
            <w:tcBorders>
              <w:top w:val="nil"/>
              <w:left w:val="nil"/>
              <w:bottom w:val="single" w:sz="4" w:space="0" w:color="auto"/>
              <w:right w:val="single" w:sz="4" w:space="0" w:color="auto"/>
            </w:tcBorders>
            <w:shd w:val="clear" w:color="000000" w:fill="FFFFFF"/>
            <w:vAlign w:val="center"/>
            <w:hideMark/>
          </w:tcPr>
          <w:p w14:paraId="1AE5691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378,3</w:t>
            </w:r>
          </w:p>
        </w:tc>
        <w:tc>
          <w:tcPr>
            <w:tcW w:w="1076" w:type="dxa"/>
            <w:tcBorders>
              <w:top w:val="nil"/>
              <w:left w:val="nil"/>
              <w:bottom w:val="single" w:sz="4" w:space="0" w:color="auto"/>
              <w:right w:val="single" w:sz="4" w:space="0" w:color="auto"/>
            </w:tcBorders>
            <w:shd w:val="clear" w:color="000000" w:fill="FFFFFF"/>
            <w:vAlign w:val="center"/>
            <w:hideMark/>
          </w:tcPr>
          <w:p w14:paraId="6DFCA9A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670D7567"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E3AD45F"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51F2157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88.8.00.90240</w:t>
            </w:r>
          </w:p>
        </w:tc>
        <w:tc>
          <w:tcPr>
            <w:tcW w:w="567" w:type="dxa"/>
            <w:tcBorders>
              <w:top w:val="nil"/>
              <w:left w:val="nil"/>
              <w:bottom w:val="single" w:sz="4" w:space="0" w:color="auto"/>
              <w:right w:val="single" w:sz="4" w:space="0" w:color="auto"/>
            </w:tcBorders>
            <w:shd w:val="clear" w:color="000000" w:fill="FFFFFF"/>
            <w:vAlign w:val="center"/>
            <w:hideMark/>
          </w:tcPr>
          <w:p w14:paraId="4F2EE8C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55A4CCA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5,5</w:t>
            </w:r>
          </w:p>
        </w:tc>
        <w:tc>
          <w:tcPr>
            <w:tcW w:w="1134" w:type="dxa"/>
            <w:tcBorders>
              <w:top w:val="nil"/>
              <w:left w:val="nil"/>
              <w:bottom w:val="single" w:sz="4" w:space="0" w:color="auto"/>
              <w:right w:val="single" w:sz="4" w:space="0" w:color="auto"/>
            </w:tcBorders>
            <w:shd w:val="clear" w:color="000000" w:fill="FFFFFF"/>
            <w:vAlign w:val="center"/>
            <w:hideMark/>
          </w:tcPr>
          <w:p w14:paraId="2E4BB22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5,5</w:t>
            </w:r>
          </w:p>
        </w:tc>
        <w:tc>
          <w:tcPr>
            <w:tcW w:w="1076" w:type="dxa"/>
            <w:tcBorders>
              <w:top w:val="nil"/>
              <w:left w:val="nil"/>
              <w:bottom w:val="single" w:sz="4" w:space="0" w:color="auto"/>
              <w:right w:val="single" w:sz="4" w:space="0" w:color="auto"/>
            </w:tcBorders>
            <w:shd w:val="clear" w:color="000000" w:fill="FFFFFF"/>
            <w:vAlign w:val="center"/>
            <w:hideMark/>
          </w:tcPr>
          <w:p w14:paraId="28FF593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2083788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A5DF100"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социальную помощь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50F334C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88.8.00.90250</w:t>
            </w:r>
          </w:p>
        </w:tc>
        <w:tc>
          <w:tcPr>
            <w:tcW w:w="567" w:type="dxa"/>
            <w:tcBorders>
              <w:top w:val="nil"/>
              <w:left w:val="nil"/>
              <w:bottom w:val="single" w:sz="4" w:space="0" w:color="auto"/>
              <w:right w:val="single" w:sz="4" w:space="0" w:color="auto"/>
            </w:tcBorders>
            <w:shd w:val="clear" w:color="000000" w:fill="FFFFFF"/>
            <w:vAlign w:val="center"/>
            <w:hideMark/>
          </w:tcPr>
          <w:p w14:paraId="1D3CEE2B"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589B7B8"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90,0</w:t>
            </w:r>
          </w:p>
        </w:tc>
        <w:tc>
          <w:tcPr>
            <w:tcW w:w="1134" w:type="dxa"/>
            <w:tcBorders>
              <w:top w:val="nil"/>
              <w:left w:val="nil"/>
              <w:bottom w:val="single" w:sz="4" w:space="0" w:color="auto"/>
              <w:right w:val="single" w:sz="4" w:space="0" w:color="auto"/>
            </w:tcBorders>
            <w:shd w:val="clear" w:color="000000" w:fill="FFFFFF"/>
            <w:vAlign w:val="center"/>
            <w:hideMark/>
          </w:tcPr>
          <w:p w14:paraId="4F59EE5A"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25,0</w:t>
            </w:r>
          </w:p>
        </w:tc>
        <w:tc>
          <w:tcPr>
            <w:tcW w:w="1076" w:type="dxa"/>
            <w:tcBorders>
              <w:top w:val="nil"/>
              <w:left w:val="nil"/>
              <w:bottom w:val="single" w:sz="4" w:space="0" w:color="auto"/>
              <w:right w:val="single" w:sz="4" w:space="0" w:color="auto"/>
            </w:tcBorders>
            <w:shd w:val="clear" w:color="000000" w:fill="FFFFFF"/>
            <w:vAlign w:val="center"/>
            <w:hideMark/>
          </w:tcPr>
          <w:p w14:paraId="4819CABC"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27,8</w:t>
            </w:r>
          </w:p>
        </w:tc>
      </w:tr>
      <w:tr w:rsidR="00AB2BF7" w:rsidRPr="00AB2BF7" w14:paraId="5150473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EB45C10"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183CBD6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88.8.00.90250</w:t>
            </w:r>
          </w:p>
        </w:tc>
        <w:tc>
          <w:tcPr>
            <w:tcW w:w="567" w:type="dxa"/>
            <w:tcBorders>
              <w:top w:val="nil"/>
              <w:left w:val="nil"/>
              <w:bottom w:val="single" w:sz="4" w:space="0" w:color="auto"/>
              <w:right w:val="single" w:sz="4" w:space="0" w:color="auto"/>
            </w:tcBorders>
            <w:shd w:val="clear" w:color="000000" w:fill="FFFFFF"/>
            <w:vAlign w:val="center"/>
            <w:hideMark/>
          </w:tcPr>
          <w:p w14:paraId="6D3B38B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13FAA61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90,0</w:t>
            </w:r>
          </w:p>
        </w:tc>
        <w:tc>
          <w:tcPr>
            <w:tcW w:w="1134" w:type="dxa"/>
            <w:tcBorders>
              <w:top w:val="nil"/>
              <w:left w:val="nil"/>
              <w:bottom w:val="single" w:sz="4" w:space="0" w:color="auto"/>
              <w:right w:val="single" w:sz="4" w:space="0" w:color="auto"/>
            </w:tcBorders>
            <w:shd w:val="clear" w:color="000000" w:fill="FFFFFF"/>
            <w:vAlign w:val="center"/>
            <w:hideMark/>
          </w:tcPr>
          <w:p w14:paraId="11C24E1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25,0</w:t>
            </w:r>
          </w:p>
        </w:tc>
        <w:tc>
          <w:tcPr>
            <w:tcW w:w="1076" w:type="dxa"/>
            <w:tcBorders>
              <w:top w:val="nil"/>
              <w:left w:val="nil"/>
              <w:bottom w:val="single" w:sz="4" w:space="0" w:color="auto"/>
              <w:right w:val="single" w:sz="4" w:space="0" w:color="auto"/>
            </w:tcBorders>
            <w:shd w:val="clear" w:color="000000" w:fill="FFFFFF"/>
            <w:vAlign w:val="center"/>
            <w:hideMark/>
          </w:tcPr>
          <w:p w14:paraId="6639C53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27,8</w:t>
            </w:r>
          </w:p>
        </w:tc>
      </w:tr>
      <w:tr w:rsidR="00AB2BF7" w:rsidRPr="00AB2BF7" w14:paraId="7D03CC1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FC90092"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Резервный фонд местных администраций</w:t>
            </w:r>
          </w:p>
        </w:tc>
        <w:tc>
          <w:tcPr>
            <w:tcW w:w="1181" w:type="dxa"/>
            <w:tcBorders>
              <w:top w:val="nil"/>
              <w:left w:val="nil"/>
              <w:bottom w:val="single" w:sz="4" w:space="0" w:color="auto"/>
              <w:right w:val="single" w:sz="4" w:space="0" w:color="auto"/>
            </w:tcBorders>
            <w:shd w:val="clear" w:color="000000" w:fill="FFFFFF"/>
            <w:vAlign w:val="center"/>
            <w:hideMark/>
          </w:tcPr>
          <w:p w14:paraId="2D27909F"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88.8.00.90620</w:t>
            </w:r>
          </w:p>
        </w:tc>
        <w:tc>
          <w:tcPr>
            <w:tcW w:w="567" w:type="dxa"/>
            <w:tcBorders>
              <w:top w:val="nil"/>
              <w:left w:val="nil"/>
              <w:bottom w:val="single" w:sz="4" w:space="0" w:color="auto"/>
              <w:right w:val="single" w:sz="4" w:space="0" w:color="auto"/>
            </w:tcBorders>
            <w:shd w:val="clear" w:color="000000" w:fill="FFFFFF"/>
            <w:vAlign w:val="center"/>
            <w:hideMark/>
          </w:tcPr>
          <w:p w14:paraId="61E3E45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7EBC1A32"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1 244,9</w:t>
            </w:r>
          </w:p>
        </w:tc>
        <w:tc>
          <w:tcPr>
            <w:tcW w:w="1134" w:type="dxa"/>
            <w:tcBorders>
              <w:top w:val="nil"/>
              <w:left w:val="nil"/>
              <w:bottom w:val="single" w:sz="4" w:space="0" w:color="auto"/>
              <w:right w:val="single" w:sz="4" w:space="0" w:color="auto"/>
            </w:tcBorders>
            <w:shd w:val="clear" w:color="000000" w:fill="FFFFFF"/>
            <w:vAlign w:val="center"/>
            <w:hideMark/>
          </w:tcPr>
          <w:p w14:paraId="1145F7A3"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331,7</w:t>
            </w:r>
          </w:p>
        </w:tc>
        <w:tc>
          <w:tcPr>
            <w:tcW w:w="1076" w:type="dxa"/>
            <w:tcBorders>
              <w:top w:val="nil"/>
              <w:left w:val="nil"/>
              <w:bottom w:val="single" w:sz="4" w:space="0" w:color="auto"/>
              <w:right w:val="single" w:sz="4" w:space="0" w:color="auto"/>
            </w:tcBorders>
            <w:shd w:val="clear" w:color="000000" w:fill="FFFFFF"/>
            <w:vAlign w:val="center"/>
            <w:hideMark/>
          </w:tcPr>
          <w:p w14:paraId="4439EB47"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26,6</w:t>
            </w:r>
          </w:p>
        </w:tc>
      </w:tr>
      <w:tr w:rsidR="00AB2BF7" w:rsidRPr="00AB2BF7" w14:paraId="0B353F9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5B8C11B"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6BD4F84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88.8.00.90620</w:t>
            </w:r>
          </w:p>
        </w:tc>
        <w:tc>
          <w:tcPr>
            <w:tcW w:w="567" w:type="dxa"/>
            <w:tcBorders>
              <w:top w:val="nil"/>
              <w:left w:val="nil"/>
              <w:bottom w:val="single" w:sz="4" w:space="0" w:color="auto"/>
              <w:right w:val="single" w:sz="4" w:space="0" w:color="auto"/>
            </w:tcBorders>
            <w:shd w:val="clear" w:color="000000" w:fill="FFFFFF"/>
            <w:vAlign w:val="center"/>
            <w:hideMark/>
          </w:tcPr>
          <w:p w14:paraId="6446BDD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08ED1A4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331,7</w:t>
            </w:r>
          </w:p>
        </w:tc>
        <w:tc>
          <w:tcPr>
            <w:tcW w:w="1134" w:type="dxa"/>
            <w:tcBorders>
              <w:top w:val="nil"/>
              <w:left w:val="nil"/>
              <w:bottom w:val="single" w:sz="4" w:space="0" w:color="auto"/>
              <w:right w:val="single" w:sz="4" w:space="0" w:color="auto"/>
            </w:tcBorders>
            <w:shd w:val="clear" w:color="000000" w:fill="FFFFFF"/>
            <w:vAlign w:val="center"/>
            <w:hideMark/>
          </w:tcPr>
          <w:p w14:paraId="0B16BCD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331,7</w:t>
            </w:r>
          </w:p>
        </w:tc>
        <w:tc>
          <w:tcPr>
            <w:tcW w:w="1076" w:type="dxa"/>
            <w:tcBorders>
              <w:top w:val="nil"/>
              <w:left w:val="nil"/>
              <w:bottom w:val="single" w:sz="4" w:space="0" w:color="auto"/>
              <w:right w:val="single" w:sz="4" w:space="0" w:color="auto"/>
            </w:tcBorders>
            <w:shd w:val="clear" w:color="000000" w:fill="FFFFFF"/>
            <w:vAlign w:val="center"/>
            <w:hideMark/>
          </w:tcPr>
          <w:p w14:paraId="0258294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2A4EF7D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4D59526"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60C77EA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88.8.00.90620</w:t>
            </w:r>
          </w:p>
        </w:tc>
        <w:tc>
          <w:tcPr>
            <w:tcW w:w="567" w:type="dxa"/>
            <w:tcBorders>
              <w:top w:val="nil"/>
              <w:left w:val="nil"/>
              <w:bottom w:val="single" w:sz="4" w:space="0" w:color="auto"/>
              <w:right w:val="single" w:sz="4" w:space="0" w:color="auto"/>
            </w:tcBorders>
            <w:shd w:val="clear" w:color="000000" w:fill="FFFFFF"/>
            <w:vAlign w:val="center"/>
            <w:hideMark/>
          </w:tcPr>
          <w:p w14:paraId="6051BB0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3A81815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913,2</w:t>
            </w:r>
          </w:p>
        </w:tc>
        <w:tc>
          <w:tcPr>
            <w:tcW w:w="1134" w:type="dxa"/>
            <w:tcBorders>
              <w:top w:val="nil"/>
              <w:left w:val="nil"/>
              <w:bottom w:val="single" w:sz="4" w:space="0" w:color="auto"/>
              <w:right w:val="single" w:sz="4" w:space="0" w:color="auto"/>
            </w:tcBorders>
            <w:shd w:val="clear" w:color="000000" w:fill="FFFFFF"/>
            <w:vAlign w:val="center"/>
            <w:hideMark/>
          </w:tcPr>
          <w:p w14:paraId="154BD97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19E2BBE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5389C320"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287B18D"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1181" w:type="dxa"/>
            <w:tcBorders>
              <w:top w:val="nil"/>
              <w:left w:val="nil"/>
              <w:bottom w:val="single" w:sz="4" w:space="0" w:color="auto"/>
              <w:right w:val="single" w:sz="4" w:space="0" w:color="auto"/>
            </w:tcBorders>
            <w:shd w:val="clear" w:color="000000" w:fill="FFFFFF"/>
            <w:vAlign w:val="center"/>
            <w:hideMark/>
          </w:tcPr>
          <w:p w14:paraId="1AB34704"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88.8.00.90660</w:t>
            </w:r>
          </w:p>
        </w:tc>
        <w:tc>
          <w:tcPr>
            <w:tcW w:w="567" w:type="dxa"/>
            <w:tcBorders>
              <w:top w:val="nil"/>
              <w:left w:val="nil"/>
              <w:bottom w:val="single" w:sz="4" w:space="0" w:color="auto"/>
              <w:right w:val="single" w:sz="4" w:space="0" w:color="auto"/>
            </w:tcBorders>
            <w:shd w:val="clear" w:color="000000" w:fill="FFFFFF"/>
            <w:vAlign w:val="center"/>
            <w:hideMark/>
          </w:tcPr>
          <w:p w14:paraId="6AB8214B"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4E226F8"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62FDC112"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3BE4CC98"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0,0</w:t>
            </w:r>
          </w:p>
        </w:tc>
      </w:tr>
      <w:tr w:rsidR="00AB2BF7" w:rsidRPr="00AB2BF7" w14:paraId="640A0768"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70F8FA5"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5B0691C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88.8.00.90660</w:t>
            </w:r>
          </w:p>
        </w:tc>
        <w:tc>
          <w:tcPr>
            <w:tcW w:w="567" w:type="dxa"/>
            <w:tcBorders>
              <w:top w:val="nil"/>
              <w:left w:val="nil"/>
              <w:bottom w:val="single" w:sz="4" w:space="0" w:color="auto"/>
              <w:right w:val="single" w:sz="4" w:space="0" w:color="auto"/>
            </w:tcBorders>
            <w:shd w:val="clear" w:color="000000" w:fill="FFFFFF"/>
            <w:vAlign w:val="center"/>
            <w:hideMark/>
          </w:tcPr>
          <w:p w14:paraId="2614055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691CD5D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14:paraId="12442B5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c>
          <w:tcPr>
            <w:tcW w:w="1076" w:type="dxa"/>
            <w:tcBorders>
              <w:top w:val="nil"/>
              <w:left w:val="nil"/>
              <w:bottom w:val="single" w:sz="4" w:space="0" w:color="auto"/>
              <w:right w:val="single" w:sz="4" w:space="0" w:color="auto"/>
            </w:tcBorders>
            <w:shd w:val="clear" w:color="000000" w:fill="FFFFFF"/>
            <w:vAlign w:val="center"/>
            <w:hideMark/>
          </w:tcPr>
          <w:p w14:paraId="5C3E7B3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0,0</w:t>
            </w:r>
          </w:p>
        </w:tc>
      </w:tr>
      <w:tr w:rsidR="00AB2BF7" w:rsidRPr="00AB2BF7" w14:paraId="6381741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FCB087B"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Доплаты к пенсиям муниципальных служащих</w:t>
            </w:r>
          </w:p>
        </w:tc>
        <w:tc>
          <w:tcPr>
            <w:tcW w:w="1181" w:type="dxa"/>
            <w:tcBorders>
              <w:top w:val="nil"/>
              <w:left w:val="nil"/>
              <w:bottom w:val="single" w:sz="4" w:space="0" w:color="auto"/>
              <w:right w:val="single" w:sz="4" w:space="0" w:color="auto"/>
            </w:tcBorders>
            <w:shd w:val="clear" w:color="000000" w:fill="FFFFFF"/>
            <w:vAlign w:val="center"/>
            <w:hideMark/>
          </w:tcPr>
          <w:p w14:paraId="5B113F82"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88.8.00.90680</w:t>
            </w:r>
          </w:p>
        </w:tc>
        <w:tc>
          <w:tcPr>
            <w:tcW w:w="567" w:type="dxa"/>
            <w:tcBorders>
              <w:top w:val="nil"/>
              <w:left w:val="nil"/>
              <w:bottom w:val="single" w:sz="4" w:space="0" w:color="auto"/>
              <w:right w:val="single" w:sz="4" w:space="0" w:color="auto"/>
            </w:tcBorders>
            <w:shd w:val="clear" w:color="000000" w:fill="FFFFFF"/>
            <w:vAlign w:val="center"/>
            <w:hideMark/>
          </w:tcPr>
          <w:p w14:paraId="3FBE3C90"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0262E18"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5 186,9</w:t>
            </w:r>
          </w:p>
        </w:tc>
        <w:tc>
          <w:tcPr>
            <w:tcW w:w="1134" w:type="dxa"/>
            <w:tcBorders>
              <w:top w:val="nil"/>
              <w:left w:val="nil"/>
              <w:bottom w:val="single" w:sz="4" w:space="0" w:color="auto"/>
              <w:right w:val="single" w:sz="4" w:space="0" w:color="auto"/>
            </w:tcBorders>
            <w:shd w:val="clear" w:color="000000" w:fill="FFFFFF"/>
            <w:vAlign w:val="center"/>
            <w:hideMark/>
          </w:tcPr>
          <w:p w14:paraId="53C2F0A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3 720,7</w:t>
            </w:r>
          </w:p>
        </w:tc>
        <w:tc>
          <w:tcPr>
            <w:tcW w:w="1076" w:type="dxa"/>
            <w:tcBorders>
              <w:top w:val="nil"/>
              <w:left w:val="nil"/>
              <w:bottom w:val="single" w:sz="4" w:space="0" w:color="auto"/>
              <w:right w:val="single" w:sz="4" w:space="0" w:color="auto"/>
            </w:tcBorders>
            <w:shd w:val="clear" w:color="000000" w:fill="FFFFFF"/>
            <w:vAlign w:val="center"/>
            <w:hideMark/>
          </w:tcPr>
          <w:p w14:paraId="7897681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71,7</w:t>
            </w:r>
          </w:p>
        </w:tc>
      </w:tr>
      <w:tr w:rsidR="00AB2BF7" w:rsidRPr="00AB2BF7" w14:paraId="4A794FF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84FEE5F"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2D78A60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88.8.00.90680</w:t>
            </w:r>
          </w:p>
        </w:tc>
        <w:tc>
          <w:tcPr>
            <w:tcW w:w="567" w:type="dxa"/>
            <w:tcBorders>
              <w:top w:val="nil"/>
              <w:left w:val="nil"/>
              <w:bottom w:val="single" w:sz="4" w:space="0" w:color="auto"/>
              <w:right w:val="single" w:sz="4" w:space="0" w:color="auto"/>
            </w:tcBorders>
            <w:shd w:val="clear" w:color="000000" w:fill="FFFFFF"/>
            <w:vAlign w:val="center"/>
            <w:hideMark/>
          </w:tcPr>
          <w:p w14:paraId="08871E2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429CD1C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25,8</w:t>
            </w:r>
          </w:p>
        </w:tc>
        <w:tc>
          <w:tcPr>
            <w:tcW w:w="1134" w:type="dxa"/>
            <w:tcBorders>
              <w:top w:val="nil"/>
              <w:left w:val="nil"/>
              <w:bottom w:val="single" w:sz="4" w:space="0" w:color="auto"/>
              <w:right w:val="single" w:sz="4" w:space="0" w:color="auto"/>
            </w:tcBorders>
            <w:shd w:val="clear" w:color="000000" w:fill="FFFFFF"/>
            <w:vAlign w:val="center"/>
            <w:hideMark/>
          </w:tcPr>
          <w:p w14:paraId="152892B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9,9</w:t>
            </w:r>
          </w:p>
        </w:tc>
        <w:tc>
          <w:tcPr>
            <w:tcW w:w="1076" w:type="dxa"/>
            <w:tcBorders>
              <w:top w:val="nil"/>
              <w:left w:val="nil"/>
              <w:bottom w:val="single" w:sz="4" w:space="0" w:color="auto"/>
              <w:right w:val="single" w:sz="4" w:space="0" w:color="auto"/>
            </w:tcBorders>
            <w:shd w:val="clear" w:color="000000" w:fill="FFFFFF"/>
            <w:vAlign w:val="center"/>
            <w:hideMark/>
          </w:tcPr>
          <w:p w14:paraId="50904A2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38,4</w:t>
            </w:r>
          </w:p>
        </w:tc>
      </w:tr>
      <w:tr w:rsidR="00AB2BF7" w:rsidRPr="00AB2BF7" w14:paraId="11FC996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AFDD7D4"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674DA7B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88.8.00.90680</w:t>
            </w:r>
          </w:p>
        </w:tc>
        <w:tc>
          <w:tcPr>
            <w:tcW w:w="567" w:type="dxa"/>
            <w:tcBorders>
              <w:top w:val="nil"/>
              <w:left w:val="nil"/>
              <w:bottom w:val="single" w:sz="4" w:space="0" w:color="auto"/>
              <w:right w:val="single" w:sz="4" w:space="0" w:color="auto"/>
            </w:tcBorders>
            <w:shd w:val="clear" w:color="000000" w:fill="FFFFFF"/>
            <w:vAlign w:val="center"/>
            <w:hideMark/>
          </w:tcPr>
          <w:p w14:paraId="2928378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06E70F4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5 161,1</w:t>
            </w:r>
          </w:p>
        </w:tc>
        <w:tc>
          <w:tcPr>
            <w:tcW w:w="1134" w:type="dxa"/>
            <w:tcBorders>
              <w:top w:val="nil"/>
              <w:left w:val="nil"/>
              <w:bottom w:val="single" w:sz="4" w:space="0" w:color="auto"/>
              <w:right w:val="single" w:sz="4" w:space="0" w:color="auto"/>
            </w:tcBorders>
            <w:shd w:val="clear" w:color="000000" w:fill="FFFFFF"/>
            <w:vAlign w:val="center"/>
            <w:hideMark/>
          </w:tcPr>
          <w:p w14:paraId="694223C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3 710,8</w:t>
            </w:r>
          </w:p>
        </w:tc>
        <w:tc>
          <w:tcPr>
            <w:tcW w:w="1076" w:type="dxa"/>
            <w:tcBorders>
              <w:top w:val="nil"/>
              <w:left w:val="nil"/>
              <w:bottom w:val="single" w:sz="4" w:space="0" w:color="auto"/>
              <w:right w:val="single" w:sz="4" w:space="0" w:color="auto"/>
            </w:tcBorders>
            <w:shd w:val="clear" w:color="000000" w:fill="FFFFFF"/>
            <w:vAlign w:val="center"/>
            <w:hideMark/>
          </w:tcPr>
          <w:p w14:paraId="2964903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71,9</w:t>
            </w:r>
          </w:p>
        </w:tc>
      </w:tr>
      <w:tr w:rsidR="00AB2BF7" w:rsidRPr="00AB2BF7" w14:paraId="4811A37C"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2957941" w14:textId="77777777"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81" w:type="dxa"/>
            <w:tcBorders>
              <w:top w:val="nil"/>
              <w:left w:val="nil"/>
              <w:bottom w:val="single" w:sz="4" w:space="0" w:color="auto"/>
              <w:right w:val="single" w:sz="4" w:space="0" w:color="auto"/>
            </w:tcBorders>
            <w:shd w:val="clear" w:color="000000" w:fill="FFFFFF"/>
            <w:vAlign w:val="center"/>
            <w:hideMark/>
          </w:tcPr>
          <w:p w14:paraId="5B5989FA"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w:t>
            </w:r>
            <w:proofErr w:type="gramStart"/>
            <w:r w:rsidRPr="00AB2BF7">
              <w:rPr>
                <w:rFonts w:ascii="Times New Roman" w:eastAsia="Times New Roman" w:hAnsi="Times New Roman" w:cs="Times New Roman"/>
                <w:b/>
                <w:bCs/>
                <w:sz w:val="16"/>
                <w:szCs w:val="16"/>
                <w:lang w:eastAsia="ru-RU"/>
              </w:rPr>
              <w:t>00.R</w:t>
            </w:r>
            <w:proofErr w:type="gramEnd"/>
            <w:r w:rsidRPr="00AB2BF7">
              <w:rPr>
                <w:rFonts w:ascii="Times New Roman" w:eastAsia="Times New Roman" w:hAnsi="Times New Roman" w:cs="Times New Roman"/>
                <w:b/>
                <w:bCs/>
                <w:sz w:val="16"/>
                <w:szCs w:val="16"/>
                <w:lang w:eastAsia="ru-RU"/>
              </w:rPr>
              <w:t>0820</w:t>
            </w:r>
          </w:p>
        </w:tc>
        <w:tc>
          <w:tcPr>
            <w:tcW w:w="567" w:type="dxa"/>
            <w:tcBorders>
              <w:top w:val="nil"/>
              <w:left w:val="nil"/>
              <w:bottom w:val="single" w:sz="4" w:space="0" w:color="auto"/>
              <w:right w:val="single" w:sz="4" w:space="0" w:color="auto"/>
            </w:tcBorders>
            <w:shd w:val="clear" w:color="000000" w:fill="FFFFFF"/>
            <w:vAlign w:val="center"/>
            <w:hideMark/>
          </w:tcPr>
          <w:p w14:paraId="150F3415"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034DD190"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6 270,0</w:t>
            </w:r>
          </w:p>
        </w:tc>
        <w:tc>
          <w:tcPr>
            <w:tcW w:w="1134" w:type="dxa"/>
            <w:tcBorders>
              <w:top w:val="nil"/>
              <w:left w:val="nil"/>
              <w:bottom w:val="single" w:sz="4" w:space="0" w:color="auto"/>
              <w:right w:val="single" w:sz="4" w:space="0" w:color="auto"/>
            </w:tcBorders>
            <w:shd w:val="clear" w:color="000000" w:fill="FFFFFF"/>
            <w:vAlign w:val="center"/>
            <w:hideMark/>
          </w:tcPr>
          <w:p w14:paraId="5B6D432C"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6 144,4</w:t>
            </w:r>
          </w:p>
        </w:tc>
        <w:tc>
          <w:tcPr>
            <w:tcW w:w="1076" w:type="dxa"/>
            <w:tcBorders>
              <w:top w:val="nil"/>
              <w:left w:val="nil"/>
              <w:bottom w:val="single" w:sz="4" w:space="0" w:color="auto"/>
              <w:right w:val="single" w:sz="4" w:space="0" w:color="auto"/>
            </w:tcBorders>
            <w:shd w:val="clear" w:color="000000" w:fill="FFFFFF"/>
            <w:vAlign w:val="center"/>
            <w:hideMark/>
          </w:tcPr>
          <w:p w14:paraId="09B6E23B"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98,0</w:t>
            </w:r>
          </w:p>
        </w:tc>
      </w:tr>
      <w:tr w:rsidR="00AB2BF7" w:rsidRPr="00AB2BF7" w14:paraId="689FA5D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7B9B2C5"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181" w:type="dxa"/>
            <w:tcBorders>
              <w:top w:val="nil"/>
              <w:left w:val="nil"/>
              <w:bottom w:val="single" w:sz="4" w:space="0" w:color="auto"/>
              <w:right w:val="single" w:sz="4" w:space="0" w:color="auto"/>
            </w:tcBorders>
            <w:shd w:val="clear" w:color="000000" w:fill="FFFFFF"/>
            <w:vAlign w:val="center"/>
            <w:hideMark/>
          </w:tcPr>
          <w:p w14:paraId="5A0C30E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w:t>
            </w:r>
            <w:proofErr w:type="gramStart"/>
            <w:r w:rsidRPr="00AB2BF7">
              <w:rPr>
                <w:rFonts w:ascii="Times New Roman" w:eastAsia="Times New Roman" w:hAnsi="Times New Roman" w:cs="Times New Roman"/>
                <w:sz w:val="16"/>
                <w:szCs w:val="16"/>
                <w:lang w:eastAsia="ru-RU"/>
              </w:rPr>
              <w:t>00.R</w:t>
            </w:r>
            <w:proofErr w:type="gramEnd"/>
            <w:r w:rsidRPr="00AB2BF7">
              <w:rPr>
                <w:rFonts w:ascii="Times New Roman" w:eastAsia="Times New Roman" w:hAnsi="Times New Roman" w:cs="Times New Roman"/>
                <w:sz w:val="16"/>
                <w:szCs w:val="16"/>
                <w:lang w:eastAsia="ru-RU"/>
              </w:rPr>
              <w:t>0820</w:t>
            </w:r>
          </w:p>
        </w:tc>
        <w:tc>
          <w:tcPr>
            <w:tcW w:w="567" w:type="dxa"/>
            <w:tcBorders>
              <w:top w:val="nil"/>
              <w:left w:val="nil"/>
              <w:bottom w:val="single" w:sz="4" w:space="0" w:color="auto"/>
              <w:right w:val="single" w:sz="4" w:space="0" w:color="auto"/>
            </w:tcBorders>
            <w:shd w:val="clear" w:color="000000" w:fill="FFFFFF"/>
            <w:vAlign w:val="center"/>
            <w:hideMark/>
          </w:tcPr>
          <w:p w14:paraId="20BC884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400</w:t>
            </w:r>
          </w:p>
        </w:tc>
        <w:tc>
          <w:tcPr>
            <w:tcW w:w="1020" w:type="dxa"/>
            <w:tcBorders>
              <w:top w:val="nil"/>
              <w:left w:val="nil"/>
              <w:bottom w:val="single" w:sz="4" w:space="0" w:color="auto"/>
              <w:right w:val="single" w:sz="4" w:space="0" w:color="auto"/>
            </w:tcBorders>
            <w:shd w:val="clear" w:color="000000" w:fill="FFFFFF"/>
            <w:vAlign w:val="center"/>
            <w:hideMark/>
          </w:tcPr>
          <w:p w14:paraId="7BC5B3E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5 016,0</w:t>
            </w:r>
          </w:p>
        </w:tc>
        <w:tc>
          <w:tcPr>
            <w:tcW w:w="1134" w:type="dxa"/>
            <w:tcBorders>
              <w:top w:val="nil"/>
              <w:left w:val="nil"/>
              <w:bottom w:val="single" w:sz="4" w:space="0" w:color="auto"/>
              <w:right w:val="single" w:sz="4" w:space="0" w:color="auto"/>
            </w:tcBorders>
            <w:shd w:val="clear" w:color="000000" w:fill="FFFFFF"/>
            <w:vAlign w:val="center"/>
            <w:hideMark/>
          </w:tcPr>
          <w:p w14:paraId="6A93C57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4 890,4</w:t>
            </w:r>
          </w:p>
        </w:tc>
        <w:tc>
          <w:tcPr>
            <w:tcW w:w="1076" w:type="dxa"/>
            <w:tcBorders>
              <w:top w:val="nil"/>
              <w:left w:val="nil"/>
              <w:bottom w:val="single" w:sz="4" w:space="0" w:color="auto"/>
              <w:right w:val="single" w:sz="4" w:space="0" w:color="auto"/>
            </w:tcBorders>
            <w:shd w:val="clear" w:color="000000" w:fill="FFFFFF"/>
            <w:vAlign w:val="center"/>
            <w:hideMark/>
          </w:tcPr>
          <w:p w14:paraId="420C3024"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97,5</w:t>
            </w:r>
          </w:p>
        </w:tc>
      </w:tr>
      <w:tr w:rsidR="00AB2BF7" w:rsidRPr="00AB2BF7" w14:paraId="541B66FD"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FAA6EB1"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5865559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w:t>
            </w:r>
            <w:proofErr w:type="gramStart"/>
            <w:r w:rsidRPr="00AB2BF7">
              <w:rPr>
                <w:rFonts w:ascii="Times New Roman" w:eastAsia="Times New Roman" w:hAnsi="Times New Roman" w:cs="Times New Roman"/>
                <w:sz w:val="16"/>
                <w:szCs w:val="16"/>
                <w:lang w:eastAsia="ru-RU"/>
              </w:rPr>
              <w:t>00.R</w:t>
            </w:r>
            <w:proofErr w:type="gramEnd"/>
            <w:r w:rsidRPr="00AB2BF7">
              <w:rPr>
                <w:rFonts w:ascii="Times New Roman" w:eastAsia="Times New Roman" w:hAnsi="Times New Roman" w:cs="Times New Roman"/>
                <w:sz w:val="16"/>
                <w:szCs w:val="16"/>
                <w:lang w:eastAsia="ru-RU"/>
              </w:rPr>
              <w:t>0820</w:t>
            </w:r>
          </w:p>
        </w:tc>
        <w:tc>
          <w:tcPr>
            <w:tcW w:w="567" w:type="dxa"/>
            <w:tcBorders>
              <w:top w:val="nil"/>
              <w:left w:val="nil"/>
              <w:bottom w:val="single" w:sz="4" w:space="0" w:color="auto"/>
              <w:right w:val="single" w:sz="4" w:space="0" w:color="auto"/>
            </w:tcBorders>
            <w:shd w:val="clear" w:color="000000" w:fill="FFFFFF"/>
            <w:vAlign w:val="center"/>
            <w:hideMark/>
          </w:tcPr>
          <w:p w14:paraId="429255A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02ECDDE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1 254,0</w:t>
            </w:r>
          </w:p>
        </w:tc>
        <w:tc>
          <w:tcPr>
            <w:tcW w:w="1134" w:type="dxa"/>
            <w:tcBorders>
              <w:top w:val="nil"/>
              <w:left w:val="nil"/>
              <w:bottom w:val="single" w:sz="4" w:space="0" w:color="auto"/>
              <w:right w:val="single" w:sz="4" w:space="0" w:color="auto"/>
            </w:tcBorders>
            <w:shd w:val="clear" w:color="000000" w:fill="FFFFFF"/>
            <w:vAlign w:val="center"/>
            <w:hideMark/>
          </w:tcPr>
          <w:p w14:paraId="5409D8E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1 254,0</w:t>
            </w:r>
          </w:p>
        </w:tc>
        <w:tc>
          <w:tcPr>
            <w:tcW w:w="1076" w:type="dxa"/>
            <w:tcBorders>
              <w:top w:val="nil"/>
              <w:left w:val="nil"/>
              <w:bottom w:val="single" w:sz="4" w:space="0" w:color="auto"/>
              <w:right w:val="single" w:sz="4" w:space="0" w:color="auto"/>
            </w:tcBorders>
            <w:shd w:val="clear" w:color="000000" w:fill="FFFFFF"/>
            <w:vAlign w:val="center"/>
            <w:hideMark/>
          </w:tcPr>
          <w:p w14:paraId="18D23A8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2B6E33E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A4AE8FA" w14:textId="77777777"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(в части расходов на организацию осуществления полномочий)</w:t>
            </w:r>
          </w:p>
        </w:tc>
        <w:tc>
          <w:tcPr>
            <w:tcW w:w="1181" w:type="dxa"/>
            <w:tcBorders>
              <w:top w:val="nil"/>
              <w:left w:val="nil"/>
              <w:bottom w:val="single" w:sz="4" w:space="0" w:color="auto"/>
              <w:right w:val="single" w:sz="4" w:space="0" w:color="auto"/>
            </w:tcBorders>
            <w:shd w:val="clear" w:color="auto" w:fill="auto"/>
            <w:vAlign w:val="center"/>
            <w:hideMark/>
          </w:tcPr>
          <w:p w14:paraId="66D89C54"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88.8.00.87640</w:t>
            </w:r>
          </w:p>
        </w:tc>
        <w:tc>
          <w:tcPr>
            <w:tcW w:w="567" w:type="dxa"/>
            <w:tcBorders>
              <w:top w:val="nil"/>
              <w:left w:val="nil"/>
              <w:bottom w:val="single" w:sz="4" w:space="0" w:color="auto"/>
              <w:right w:val="single" w:sz="4" w:space="0" w:color="auto"/>
            </w:tcBorders>
            <w:shd w:val="clear" w:color="000000" w:fill="FFFFFF"/>
            <w:vAlign w:val="center"/>
            <w:hideMark/>
          </w:tcPr>
          <w:p w14:paraId="1EF236B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D2A7335"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37,6</w:t>
            </w:r>
          </w:p>
        </w:tc>
        <w:tc>
          <w:tcPr>
            <w:tcW w:w="1134" w:type="dxa"/>
            <w:tcBorders>
              <w:top w:val="nil"/>
              <w:left w:val="nil"/>
              <w:bottom w:val="single" w:sz="4" w:space="0" w:color="auto"/>
              <w:right w:val="single" w:sz="4" w:space="0" w:color="auto"/>
            </w:tcBorders>
            <w:shd w:val="clear" w:color="000000" w:fill="FFFFFF"/>
            <w:vAlign w:val="center"/>
            <w:hideMark/>
          </w:tcPr>
          <w:p w14:paraId="709298D5"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36,3</w:t>
            </w:r>
          </w:p>
        </w:tc>
        <w:tc>
          <w:tcPr>
            <w:tcW w:w="1076" w:type="dxa"/>
            <w:tcBorders>
              <w:top w:val="nil"/>
              <w:left w:val="nil"/>
              <w:bottom w:val="single" w:sz="4" w:space="0" w:color="auto"/>
              <w:right w:val="single" w:sz="4" w:space="0" w:color="auto"/>
            </w:tcBorders>
            <w:shd w:val="clear" w:color="000000" w:fill="FFFFFF"/>
            <w:vAlign w:val="center"/>
            <w:hideMark/>
          </w:tcPr>
          <w:p w14:paraId="42FE28C0"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96,5</w:t>
            </w:r>
          </w:p>
        </w:tc>
      </w:tr>
      <w:tr w:rsidR="00AB2BF7" w:rsidRPr="00AB2BF7" w14:paraId="78BBCD2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3DC90851"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auto" w:fill="auto"/>
            <w:vAlign w:val="center"/>
            <w:hideMark/>
          </w:tcPr>
          <w:p w14:paraId="6450F38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88.8.00.87640</w:t>
            </w:r>
          </w:p>
        </w:tc>
        <w:tc>
          <w:tcPr>
            <w:tcW w:w="567" w:type="dxa"/>
            <w:tcBorders>
              <w:top w:val="nil"/>
              <w:left w:val="nil"/>
              <w:bottom w:val="single" w:sz="4" w:space="0" w:color="auto"/>
              <w:right w:val="single" w:sz="4" w:space="0" w:color="auto"/>
            </w:tcBorders>
            <w:shd w:val="clear" w:color="000000" w:fill="FFFFFF"/>
            <w:vAlign w:val="center"/>
            <w:hideMark/>
          </w:tcPr>
          <w:p w14:paraId="109A5AC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0C9A5A7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37,6</w:t>
            </w:r>
          </w:p>
        </w:tc>
        <w:tc>
          <w:tcPr>
            <w:tcW w:w="1134" w:type="dxa"/>
            <w:tcBorders>
              <w:top w:val="nil"/>
              <w:left w:val="nil"/>
              <w:bottom w:val="single" w:sz="4" w:space="0" w:color="auto"/>
              <w:right w:val="single" w:sz="4" w:space="0" w:color="auto"/>
            </w:tcBorders>
            <w:shd w:val="clear" w:color="000000" w:fill="FFFFFF"/>
            <w:vAlign w:val="center"/>
            <w:hideMark/>
          </w:tcPr>
          <w:p w14:paraId="188E5C7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36,3</w:t>
            </w:r>
          </w:p>
        </w:tc>
        <w:tc>
          <w:tcPr>
            <w:tcW w:w="1076" w:type="dxa"/>
            <w:tcBorders>
              <w:top w:val="nil"/>
              <w:left w:val="nil"/>
              <w:bottom w:val="single" w:sz="4" w:space="0" w:color="auto"/>
              <w:right w:val="single" w:sz="4" w:space="0" w:color="auto"/>
            </w:tcBorders>
            <w:shd w:val="clear" w:color="000000" w:fill="FFFFFF"/>
            <w:vAlign w:val="center"/>
            <w:hideMark/>
          </w:tcPr>
          <w:p w14:paraId="287DAF5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96,5</w:t>
            </w:r>
          </w:p>
        </w:tc>
      </w:tr>
      <w:tr w:rsidR="00AB2BF7" w:rsidRPr="00AB2BF7" w14:paraId="52066C5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7BB493B" w14:textId="151CCB76"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46F54F73"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w:t>
            </w:r>
            <w:proofErr w:type="gramStart"/>
            <w:r w:rsidRPr="00AB2BF7">
              <w:rPr>
                <w:rFonts w:ascii="Times New Roman" w:eastAsia="Times New Roman" w:hAnsi="Times New Roman" w:cs="Times New Roman"/>
                <w:b/>
                <w:bCs/>
                <w:sz w:val="16"/>
                <w:szCs w:val="16"/>
                <w:lang w:eastAsia="ru-RU"/>
              </w:rPr>
              <w:t>00.S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4BF5C1A6"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E12D31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3 379,5</w:t>
            </w:r>
          </w:p>
        </w:tc>
        <w:tc>
          <w:tcPr>
            <w:tcW w:w="1134" w:type="dxa"/>
            <w:tcBorders>
              <w:top w:val="nil"/>
              <w:left w:val="nil"/>
              <w:bottom w:val="single" w:sz="4" w:space="0" w:color="auto"/>
              <w:right w:val="single" w:sz="4" w:space="0" w:color="auto"/>
            </w:tcBorders>
            <w:shd w:val="clear" w:color="000000" w:fill="FFFFFF"/>
            <w:vAlign w:val="center"/>
            <w:hideMark/>
          </w:tcPr>
          <w:p w14:paraId="23393F19"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2 183,4</w:t>
            </w:r>
          </w:p>
        </w:tc>
        <w:tc>
          <w:tcPr>
            <w:tcW w:w="1076" w:type="dxa"/>
            <w:tcBorders>
              <w:top w:val="nil"/>
              <w:left w:val="nil"/>
              <w:bottom w:val="single" w:sz="4" w:space="0" w:color="auto"/>
              <w:right w:val="single" w:sz="4" w:space="0" w:color="auto"/>
            </w:tcBorders>
            <w:shd w:val="clear" w:color="000000" w:fill="FFFFFF"/>
            <w:vAlign w:val="center"/>
            <w:hideMark/>
          </w:tcPr>
          <w:p w14:paraId="663673D4"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64,6</w:t>
            </w:r>
          </w:p>
        </w:tc>
      </w:tr>
      <w:tr w:rsidR="00AB2BF7" w:rsidRPr="00AB2BF7" w14:paraId="10B8E1AF"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B7868FA"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3560315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w:t>
            </w:r>
            <w:proofErr w:type="gramStart"/>
            <w:r w:rsidRPr="00AB2BF7">
              <w:rPr>
                <w:rFonts w:ascii="Times New Roman" w:eastAsia="Times New Roman" w:hAnsi="Times New Roman" w:cs="Times New Roman"/>
                <w:sz w:val="16"/>
                <w:szCs w:val="16"/>
                <w:lang w:eastAsia="ru-RU"/>
              </w:rPr>
              <w:t>00.S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4650928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1C11C49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3 379,5</w:t>
            </w:r>
          </w:p>
        </w:tc>
        <w:tc>
          <w:tcPr>
            <w:tcW w:w="1134" w:type="dxa"/>
            <w:tcBorders>
              <w:top w:val="nil"/>
              <w:left w:val="nil"/>
              <w:bottom w:val="single" w:sz="4" w:space="0" w:color="auto"/>
              <w:right w:val="single" w:sz="4" w:space="0" w:color="auto"/>
            </w:tcBorders>
            <w:shd w:val="clear" w:color="000000" w:fill="FFFFFF"/>
            <w:vAlign w:val="center"/>
            <w:hideMark/>
          </w:tcPr>
          <w:p w14:paraId="70AFD19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2 183,4</w:t>
            </w:r>
          </w:p>
        </w:tc>
        <w:tc>
          <w:tcPr>
            <w:tcW w:w="1076" w:type="dxa"/>
            <w:tcBorders>
              <w:top w:val="nil"/>
              <w:left w:val="nil"/>
              <w:bottom w:val="single" w:sz="4" w:space="0" w:color="auto"/>
              <w:right w:val="single" w:sz="4" w:space="0" w:color="auto"/>
            </w:tcBorders>
            <w:shd w:val="clear" w:color="000000" w:fill="FFFFFF"/>
            <w:vAlign w:val="center"/>
            <w:hideMark/>
          </w:tcPr>
          <w:p w14:paraId="2409381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64,6</w:t>
            </w:r>
          </w:p>
        </w:tc>
      </w:tr>
      <w:tr w:rsidR="00AB2BF7" w:rsidRPr="00AB2BF7" w14:paraId="6126F105"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FB6B391" w14:textId="70DACDF9" w:rsidR="00AB2BF7" w:rsidRPr="00AB2BF7" w:rsidRDefault="00AB2BF7" w:rsidP="00AB2BF7">
            <w:pPr>
              <w:spacing w:after="0" w:line="240" w:lineRule="auto"/>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3F1395F8"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w:t>
            </w:r>
            <w:proofErr w:type="gramStart"/>
            <w:r w:rsidRPr="00AB2BF7">
              <w:rPr>
                <w:rFonts w:ascii="Times New Roman" w:eastAsia="Times New Roman" w:hAnsi="Times New Roman" w:cs="Times New Roman"/>
                <w:b/>
                <w:bCs/>
                <w:sz w:val="16"/>
                <w:szCs w:val="16"/>
                <w:lang w:eastAsia="ru-RU"/>
              </w:rPr>
              <w:t>00.S</w:t>
            </w:r>
            <w:proofErr w:type="gramEnd"/>
            <w:r w:rsidRPr="00AB2BF7">
              <w:rPr>
                <w:rFonts w:ascii="Times New Roman" w:eastAsia="Times New Roman" w:hAnsi="Times New Roman" w:cs="Times New Roman"/>
                <w:b/>
                <w:bCs/>
                <w:sz w:val="16"/>
                <w:szCs w:val="16"/>
                <w:lang w:eastAsia="ru-RU"/>
              </w:rPr>
              <w:t>7711</w:t>
            </w:r>
          </w:p>
        </w:tc>
        <w:tc>
          <w:tcPr>
            <w:tcW w:w="567" w:type="dxa"/>
            <w:tcBorders>
              <w:top w:val="nil"/>
              <w:left w:val="nil"/>
              <w:bottom w:val="single" w:sz="4" w:space="0" w:color="auto"/>
              <w:right w:val="single" w:sz="4" w:space="0" w:color="auto"/>
            </w:tcBorders>
            <w:shd w:val="clear" w:color="000000" w:fill="FFFFFF"/>
            <w:vAlign w:val="center"/>
            <w:hideMark/>
          </w:tcPr>
          <w:p w14:paraId="6D6D3231"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112B7F9C"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1 487,9</w:t>
            </w:r>
          </w:p>
        </w:tc>
        <w:tc>
          <w:tcPr>
            <w:tcW w:w="1134" w:type="dxa"/>
            <w:tcBorders>
              <w:top w:val="nil"/>
              <w:left w:val="nil"/>
              <w:bottom w:val="single" w:sz="4" w:space="0" w:color="auto"/>
              <w:right w:val="single" w:sz="4" w:space="0" w:color="auto"/>
            </w:tcBorders>
            <w:shd w:val="clear" w:color="000000" w:fill="FFFFFF"/>
            <w:vAlign w:val="center"/>
            <w:hideMark/>
          </w:tcPr>
          <w:p w14:paraId="4CCB363F"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1 203,8</w:t>
            </w:r>
          </w:p>
        </w:tc>
        <w:tc>
          <w:tcPr>
            <w:tcW w:w="1076" w:type="dxa"/>
            <w:tcBorders>
              <w:top w:val="nil"/>
              <w:left w:val="nil"/>
              <w:bottom w:val="single" w:sz="4" w:space="0" w:color="auto"/>
              <w:right w:val="single" w:sz="4" w:space="0" w:color="auto"/>
            </w:tcBorders>
            <w:shd w:val="clear" w:color="000000" w:fill="FFFFFF"/>
            <w:vAlign w:val="center"/>
            <w:hideMark/>
          </w:tcPr>
          <w:p w14:paraId="2AED0008" w14:textId="77777777" w:rsidR="00AB2BF7" w:rsidRPr="00AB2BF7" w:rsidRDefault="00AB2BF7" w:rsidP="00AB2BF7">
            <w:pPr>
              <w:spacing w:after="0" w:line="240" w:lineRule="auto"/>
              <w:jc w:val="center"/>
              <w:outlineLvl w:val="1"/>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80,9</w:t>
            </w:r>
          </w:p>
        </w:tc>
      </w:tr>
      <w:tr w:rsidR="00AB2BF7" w:rsidRPr="00AB2BF7" w14:paraId="4734864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DF93CE9"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4DA2864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w:t>
            </w:r>
            <w:proofErr w:type="gramStart"/>
            <w:r w:rsidRPr="00AB2BF7">
              <w:rPr>
                <w:rFonts w:ascii="Times New Roman" w:eastAsia="Times New Roman" w:hAnsi="Times New Roman" w:cs="Times New Roman"/>
                <w:sz w:val="16"/>
                <w:szCs w:val="16"/>
                <w:lang w:eastAsia="ru-RU"/>
              </w:rPr>
              <w:t>00.S</w:t>
            </w:r>
            <w:proofErr w:type="gramEnd"/>
            <w:r w:rsidRPr="00AB2BF7">
              <w:rPr>
                <w:rFonts w:ascii="Times New Roman" w:eastAsia="Times New Roman" w:hAnsi="Times New Roman" w:cs="Times New Roman"/>
                <w:sz w:val="16"/>
                <w:szCs w:val="16"/>
                <w:lang w:eastAsia="ru-RU"/>
              </w:rPr>
              <w:t>7711</w:t>
            </w:r>
          </w:p>
        </w:tc>
        <w:tc>
          <w:tcPr>
            <w:tcW w:w="567" w:type="dxa"/>
            <w:tcBorders>
              <w:top w:val="nil"/>
              <w:left w:val="nil"/>
              <w:bottom w:val="single" w:sz="4" w:space="0" w:color="auto"/>
              <w:right w:val="single" w:sz="4" w:space="0" w:color="auto"/>
            </w:tcBorders>
            <w:shd w:val="clear" w:color="000000" w:fill="FFFFFF"/>
            <w:vAlign w:val="center"/>
            <w:hideMark/>
          </w:tcPr>
          <w:p w14:paraId="6F06C84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723F491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1 487,9</w:t>
            </w:r>
          </w:p>
        </w:tc>
        <w:tc>
          <w:tcPr>
            <w:tcW w:w="1134" w:type="dxa"/>
            <w:tcBorders>
              <w:top w:val="nil"/>
              <w:left w:val="nil"/>
              <w:bottom w:val="single" w:sz="4" w:space="0" w:color="auto"/>
              <w:right w:val="single" w:sz="4" w:space="0" w:color="auto"/>
            </w:tcBorders>
            <w:shd w:val="clear" w:color="000000" w:fill="FFFFFF"/>
            <w:vAlign w:val="center"/>
            <w:hideMark/>
          </w:tcPr>
          <w:p w14:paraId="00E4528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1 203,8</w:t>
            </w:r>
          </w:p>
        </w:tc>
        <w:tc>
          <w:tcPr>
            <w:tcW w:w="1076" w:type="dxa"/>
            <w:tcBorders>
              <w:top w:val="nil"/>
              <w:left w:val="nil"/>
              <w:bottom w:val="single" w:sz="4" w:space="0" w:color="auto"/>
              <w:right w:val="single" w:sz="4" w:space="0" w:color="auto"/>
            </w:tcBorders>
            <w:shd w:val="clear" w:color="000000" w:fill="FFFFFF"/>
            <w:vAlign w:val="center"/>
            <w:hideMark/>
          </w:tcPr>
          <w:p w14:paraId="523E9DB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80,9</w:t>
            </w:r>
          </w:p>
        </w:tc>
      </w:tr>
      <w:tr w:rsidR="00AB2BF7" w:rsidRPr="00AB2BF7" w14:paraId="4030CDD7"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451094E8" w14:textId="243652FA"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 (председатель КСО)</w:t>
            </w:r>
          </w:p>
        </w:tc>
        <w:tc>
          <w:tcPr>
            <w:tcW w:w="1181" w:type="dxa"/>
            <w:tcBorders>
              <w:top w:val="nil"/>
              <w:left w:val="nil"/>
              <w:bottom w:val="single" w:sz="4" w:space="0" w:color="auto"/>
              <w:right w:val="single" w:sz="4" w:space="0" w:color="auto"/>
            </w:tcBorders>
            <w:shd w:val="clear" w:color="auto" w:fill="auto"/>
            <w:vAlign w:val="center"/>
            <w:hideMark/>
          </w:tcPr>
          <w:p w14:paraId="282D61D3"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w:t>
            </w:r>
            <w:proofErr w:type="gramStart"/>
            <w:r w:rsidRPr="00AB2BF7">
              <w:rPr>
                <w:rFonts w:ascii="Times New Roman" w:eastAsia="Times New Roman" w:hAnsi="Times New Roman" w:cs="Times New Roman"/>
                <w:b/>
                <w:bCs/>
                <w:sz w:val="16"/>
                <w:szCs w:val="16"/>
                <w:lang w:eastAsia="ru-RU"/>
              </w:rPr>
              <w:t>00.S</w:t>
            </w:r>
            <w:proofErr w:type="gramEnd"/>
            <w:r w:rsidRPr="00AB2BF7">
              <w:rPr>
                <w:rFonts w:ascii="Times New Roman" w:eastAsia="Times New Roman" w:hAnsi="Times New Roman" w:cs="Times New Roman"/>
                <w:b/>
                <w:bCs/>
                <w:sz w:val="16"/>
                <w:szCs w:val="16"/>
                <w:lang w:eastAsia="ru-RU"/>
              </w:rPr>
              <w:t>7716</w:t>
            </w:r>
          </w:p>
        </w:tc>
        <w:tc>
          <w:tcPr>
            <w:tcW w:w="567" w:type="dxa"/>
            <w:tcBorders>
              <w:top w:val="nil"/>
              <w:left w:val="nil"/>
              <w:bottom w:val="single" w:sz="4" w:space="0" w:color="auto"/>
              <w:right w:val="single" w:sz="4" w:space="0" w:color="auto"/>
            </w:tcBorders>
            <w:shd w:val="clear" w:color="auto" w:fill="auto"/>
            <w:vAlign w:val="center"/>
            <w:hideMark/>
          </w:tcPr>
          <w:p w14:paraId="700E9173"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9EED2A6"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1 214,8</w:t>
            </w:r>
          </w:p>
        </w:tc>
        <w:tc>
          <w:tcPr>
            <w:tcW w:w="1134" w:type="dxa"/>
            <w:tcBorders>
              <w:top w:val="nil"/>
              <w:left w:val="nil"/>
              <w:bottom w:val="single" w:sz="4" w:space="0" w:color="auto"/>
              <w:right w:val="single" w:sz="4" w:space="0" w:color="auto"/>
            </w:tcBorders>
            <w:shd w:val="clear" w:color="auto" w:fill="auto"/>
            <w:vAlign w:val="center"/>
            <w:hideMark/>
          </w:tcPr>
          <w:p w14:paraId="5A141D78"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842,0</w:t>
            </w:r>
          </w:p>
        </w:tc>
        <w:tc>
          <w:tcPr>
            <w:tcW w:w="1076" w:type="dxa"/>
            <w:tcBorders>
              <w:top w:val="nil"/>
              <w:left w:val="nil"/>
              <w:bottom w:val="single" w:sz="4" w:space="0" w:color="auto"/>
              <w:right w:val="single" w:sz="4" w:space="0" w:color="auto"/>
            </w:tcBorders>
            <w:shd w:val="clear" w:color="000000" w:fill="FFFFFF"/>
            <w:vAlign w:val="center"/>
            <w:hideMark/>
          </w:tcPr>
          <w:p w14:paraId="50BB657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69,3</w:t>
            </w:r>
          </w:p>
        </w:tc>
      </w:tr>
      <w:tr w:rsidR="00AB2BF7" w:rsidRPr="00AB2BF7" w14:paraId="0342313C"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2B5586C0"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auto" w:fill="auto"/>
            <w:vAlign w:val="center"/>
            <w:hideMark/>
          </w:tcPr>
          <w:p w14:paraId="0B1F3ED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w:t>
            </w:r>
            <w:proofErr w:type="gramStart"/>
            <w:r w:rsidRPr="00AB2BF7">
              <w:rPr>
                <w:rFonts w:ascii="Times New Roman" w:eastAsia="Times New Roman" w:hAnsi="Times New Roman" w:cs="Times New Roman"/>
                <w:sz w:val="16"/>
                <w:szCs w:val="16"/>
                <w:lang w:eastAsia="ru-RU"/>
              </w:rPr>
              <w:t>00.S</w:t>
            </w:r>
            <w:proofErr w:type="gramEnd"/>
            <w:r w:rsidRPr="00AB2BF7">
              <w:rPr>
                <w:rFonts w:ascii="Times New Roman" w:eastAsia="Times New Roman" w:hAnsi="Times New Roman" w:cs="Times New Roman"/>
                <w:sz w:val="16"/>
                <w:szCs w:val="16"/>
                <w:lang w:eastAsia="ru-RU"/>
              </w:rPr>
              <w:t>7716</w:t>
            </w:r>
          </w:p>
        </w:tc>
        <w:tc>
          <w:tcPr>
            <w:tcW w:w="567" w:type="dxa"/>
            <w:tcBorders>
              <w:top w:val="nil"/>
              <w:left w:val="nil"/>
              <w:bottom w:val="single" w:sz="4" w:space="0" w:color="auto"/>
              <w:right w:val="single" w:sz="4" w:space="0" w:color="auto"/>
            </w:tcBorders>
            <w:shd w:val="clear" w:color="auto" w:fill="auto"/>
            <w:vAlign w:val="center"/>
            <w:hideMark/>
          </w:tcPr>
          <w:p w14:paraId="48BA250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282A76F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1 214,8</w:t>
            </w:r>
          </w:p>
        </w:tc>
        <w:tc>
          <w:tcPr>
            <w:tcW w:w="1134" w:type="dxa"/>
            <w:tcBorders>
              <w:top w:val="nil"/>
              <w:left w:val="nil"/>
              <w:bottom w:val="single" w:sz="4" w:space="0" w:color="auto"/>
              <w:right w:val="single" w:sz="4" w:space="0" w:color="auto"/>
            </w:tcBorders>
            <w:shd w:val="clear" w:color="000000" w:fill="FFFFFF"/>
            <w:vAlign w:val="center"/>
            <w:hideMark/>
          </w:tcPr>
          <w:p w14:paraId="0022FF9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842,0</w:t>
            </w:r>
          </w:p>
        </w:tc>
        <w:tc>
          <w:tcPr>
            <w:tcW w:w="1076" w:type="dxa"/>
            <w:tcBorders>
              <w:top w:val="nil"/>
              <w:left w:val="nil"/>
              <w:bottom w:val="single" w:sz="4" w:space="0" w:color="auto"/>
              <w:right w:val="single" w:sz="4" w:space="0" w:color="auto"/>
            </w:tcBorders>
            <w:shd w:val="clear" w:color="000000" w:fill="FFFFFF"/>
            <w:vAlign w:val="center"/>
            <w:hideMark/>
          </w:tcPr>
          <w:p w14:paraId="59B4AC4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69,3</w:t>
            </w:r>
          </w:p>
        </w:tc>
      </w:tr>
      <w:tr w:rsidR="00AB2BF7" w:rsidRPr="00AB2BF7" w14:paraId="0F443E9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1D677BF4" w14:textId="77777777" w:rsidR="00AB2BF7" w:rsidRPr="00AB2BF7" w:rsidRDefault="00AB2BF7" w:rsidP="00AB2BF7">
            <w:pPr>
              <w:spacing w:after="0" w:line="240" w:lineRule="auto"/>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Финансовое обеспечение  государственных полномочий Амурской области по постановке на учет и учету граждан, имеющих право на получение жилищных субсидий (единовременных социальных выплат) на приобретение или строительство жилых помещений, в соответствии с Федеральным Законом от 25.10.2002 № 125-ФЗ "О жилищных субсидиях гражданам, выезжающим из районов Крайнего Севера и приравненных к ним местностей"</w:t>
            </w:r>
          </w:p>
        </w:tc>
        <w:tc>
          <w:tcPr>
            <w:tcW w:w="1181" w:type="dxa"/>
            <w:tcBorders>
              <w:top w:val="nil"/>
              <w:left w:val="nil"/>
              <w:bottom w:val="single" w:sz="4" w:space="0" w:color="auto"/>
              <w:right w:val="single" w:sz="4" w:space="0" w:color="auto"/>
            </w:tcBorders>
            <w:shd w:val="clear" w:color="000000" w:fill="FFFFFF"/>
            <w:vAlign w:val="center"/>
            <w:hideMark/>
          </w:tcPr>
          <w:p w14:paraId="260AF91D"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88.8.00.87630</w:t>
            </w:r>
          </w:p>
        </w:tc>
        <w:tc>
          <w:tcPr>
            <w:tcW w:w="567" w:type="dxa"/>
            <w:tcBorders>
              <w:top w:val="nil"/>
              <w:left w:val="nil"/>
              <w:bottom w:val="single" w:sz="4" w:space="0" w:color="auto"/>
              <w:right w:val="single" w:sz="4" w:space="0" w:color="auto"/>
            </w:tcBorders>
            <w:shd w:val="clear" w:color="000000" w:fill="FFFFFF"/>
            <w:vAlign w:val="center"/>
            <w:hideMark/>
          </w:tcPr>
          <w:p w14:paraId="0E03A43B"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3CC024FB"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0,2</w:t>
            </w:r>
          </w:p>
        </w:tc>
        <w:tc>
          <w:tcPr>
            <w:tcW w:w="1134" w:type="dxa"/>
            <w:tcBorders>
              <w:top w:val="nil"/>
              <w:left w:val="nil"/>
              <w:bottom w:val="single" w:sz="4" w:space="0" w:color="auto"/>
              <w:right w:val="single" w:sz="4" w:space="0" w:color="auto"/>
            </w:tcBorders>
            <w:shd w:val="clear" w:color="000000" w:fill="FFFFFF"/>
            <w:vAlign w:val="center"/>
            <w:hideMark/>
          </w:tcPr>
          <w:p w14:paraId="325777D8"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0,2</w:t>
            </w:r>
          </w:p>
        </w:tc>
        <w:tc>
          <w:tcPr>
            <w:tcW w:w="1076" w:type="dxa"/>
            <w:tcBorders>
              <w:top w:val="nil"/>
              <w:left w:val="nil"/>
              <w:bottom w:val="single" w:sz="4" w:space="0" w:color="auto"/>
              <w:right w:val="single" w:sz="4" w:space="0" w:color="auto"/>
            </w:tcBorders>
            <w:shd w:val="clear" w:color="000000" w:fill="FFFFFF"/>
            <w:vAlign w:val="center"/>
            <w:hideMark/>
          </w:tcPr>
          <w:p w14:paraId="609D57F5"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755E4CE6"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8216ECF"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lastRenderedPageBreak/>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45A4DA2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88.8.00.87630</w:t>
            </w:r>
          </w:p>
        </w:tc>
        <w:tc>
          <w:tcPr>
            <w:tcW w:w="567" w:type="dxa"/>
            <w:tcBorders>
              <w:top w:val="nil"/>
              <w:left w:val="nil"/>
              <w:bottom w:val="single" w:sz="4" w:space="0" w:color="auto"/>
              <w:right w:val="single" w:sz="4" w:space="0" w:color="auto"/>
            </w:tcBorders>
            <w:shd w:val="clear" w:color="000000" w:fill="FFFFFF"/>
            <w:vAlign w:val="center"/>
            <w:hideMark/>
          </w:tcPr>
          <w:p w14:paraId="6051298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24B2544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0,2</w:t>
            </w:r>
          </w:p>
        </w:tc>
        <w:tc>
          <w:tcPr>
            <w:tcW w:w="1134" w:type="dxa"/>
            <w:tcBorders>
              <w:top w:val="nil"/>
              <w:left w:val="nil"/>
              <w:bottom w:val="single" w:sz="4" w:space="0" w:color="auto"/>
              <w:right w:val="single" w:sz="4" w:space="0" w:color="auto"/>
            </w:tcBorders>
            <w:shd w:val="clear" w:color="000000" w:fill="FFFFFF"/>
            <w:vAlign w:val="center"/>
            <w:hideMark/>
          </w:tcPr>
          <w:p w14:paraId="6858829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0,2</w:t>
            </w:r>
          </w:p>
        </w:tc>
        <w:tc>
          <w:tcPr>
            <w:tcW w:w="1076" w:type="dxa"/>
            <w:tcBorders>
              <w:top w:val="nil"/>
              <w:left w:val="nil"/>
              <w:bottom w:val="single" w:sz="4" w:space="0" w:color="auto"/>
              <w:right w:val="single" w:sz="4" w:space="0" w:color="auto"/>
            </w:tcBorders>
            <w:shd w:val="clear" w:color="000000" w:fill="FFFFFF"/>
            <w:vAlign w:val="center"/>
            <w:hideMark/>
          </w:tcPr>
          <w:p w14:paraId="269676F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188D31F1"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3DB900BA" w14:textId="77777777" w:rsidR="00AB2BF7" w:rsidRPr="00AB2BF7" w:rsidRDefault="00AB2BF7" w:rsidP="00AB2BF7">
            <w:pPr>
              <w:spacing w:after="0" w:line="240" w:lineRule="auto"/>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Возмещение выкупной стоимости за жилые помещения, находящиеся в собственности граждан, проживающих в аварийном МКД</w:t>
            </w:r>
          </w:p>
        </w:tc>
        <w:tc>
          <w:tcPr>
            <w:tcW w:w="1181" w:type="dxa"/>
            <w:tcBorders>
              <w:top w:val="nil"/>
              <w:left w:val="nil"/>
              <w:bottom w:val="single" w:sz="4" w:space="0" w:color="auto"/>
              <w:right w:val="single" w:sz="4" w:space="0" w:color="auto"/>
            </w:tcBorders>
            <w:shd w:val="clear" w:color="000000" w:fill="FFFFFF"/>
            <w:vAlign w:val="center"/>
            <w:hideMark/>
          </w:tcPr>
          <w:p w14:paraId="7D5DAC12"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88.8.00.80600</w:t>
            </w:r>
          </w:p>
        </w:tc>
        <w:tc>
          <w:tcPr>
            <w:tcW w:w="567" w:type="dxa"/>
            <w:tcBorders>
              <w:top w:val="nil"/>
              <w:left w:val="nil"/>
              <w:bottom w:val="single" w:sz="4" w:space="0" w:color="auto"/>
              <w:right w:val="single" w:sz="4" w:space="0" w:color="auto"/>
            </w:tcBorders>
            <w:shd w:val="clear" w:color="000000" w:fill="FFFFFF"/>
            <w:vAlign w:val="center"/>
            <w:hideMark/>
          </w:tcPr>
          <w:p w14:paraId="0D9F19D7"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BAF04C7"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861,4</w:t>
            </w:r>
          </w:p>
        </w:tc>
        <w:tc>
          <w:tcPr>
            <w:tcW w:w="1134" w:type="dxa"/>
            <w:tcBorders>
              <w:top w:val="nil"/>
              <w:left w:val="nil"/>
              <w:bottom w:val="single" w:sz="4" w:space="0" w:color="auto"/>
              <w:right w:val="single" w:sz="4" w:space="0" w:color="auto"/>
            </w:tcBorders>
            <w:shd w:val="clear" w:color="000000" w:fill="FFFFFF"/>
            <w:vAlign w:val="center"/>
            <w:hideMark/>
          </w:tcPr>
          <w:p w14:paraId="74571E8E"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861,4</w:t>
            </w:r>
          </w:p>
        </w:tc>
        <w:tc>
          <w:tcPr>
            <w:tcW w:w="1076" w:type="dxa"/>
            <w:tcBorders>
              <w:top w:val="nil"/>
              <w:left w:val="nil"/>
              <w:bottom w:val="single" w:sz="4" w:space="0" w:color="auto"/>
              <w:right w:val="single" w:sz="4" w:space="0" w:color="auto"/>
            </w:tcBorders>
            <w:shd w:val="clear" w:color="000000" w:fill="FFFFFF"/>
            <w:vAlign w:val="center"/>
            <w:hideMark/>
          </w:tcPr>
          <w:p w14:paraId="4D3C2CBD"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100,0</w:t>
            </w:r>
          </w:p>
        </w:tc>
      </w:tr>
      <w:tr w:rsidR="00AB2BF7" w:rsidRPr="00AB2BF7" w14:paraId="255BF396" w14:textId="77777777" w:rsidTr="00AB2BF7">
        <w:trPr>
          <w:trHeight w:val="20"/>
        </w:trPr>
        <w:tc>
          <w:tcPr>
            <w:tcW w:w="10828" w:type="dxa"/>
            <w:tcBorders>
              <w:top w:val="nil"/>
              <w:left w:val="single" w:sz="4" w:space="0" w:color="auto"/>
              <w:bottom w:val="single" w:sz="4" w:space="0" w:color="auto"/>
              <w:right w:val="single" w:sz="4" w:space="0" w:color="auto"/>
            </w:tcBorders>
            <w:shd w:val="clear" w:color="auto" w:fill="auto"/>
            <w:vAlign w:val="center"/>
            <w:hideMark/>
          </w:tcPr>
          <w:p w14:paraId="7BC1B7E0"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51B7F79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88.8.00.80600</w:t>
            </w:r>
          </w:p>
        </w:tc>
        <w:tc>
          <w:tcPr>
            <w:tcW w:w="567" w:type="dxa"/>
            <w:tcBorders>
              <w:top w:val="nil"/>
              <w:left w:val="nil"/>
              <w:bottom w:val="single" w:sz="4" w:space="0" w:color="auto"/>
              <w:right w:val="single" w:sz="4" w:space="0" w:color="auto"/>
            </w:tcBorders>
            <w:shd w:val="clear" w:color="000000" w:fill="FFFFFF"/>
            <w:vAlign w:val="center"/>
            <w:hideMark/>
          </w:tcPr>
          <w:p w14:paraId="19A27FB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0A0ABF91"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861,4</w:t>
            </w:r>
          </w:p>
        </w:tc>
        <w:tc>
          <w:tcPr>
            <w:tcW w:w="1134" w:type="dxa"/>
            <w:tcBorders>
              <w:top w:val="nil"/>
              <w:left w:val="nil"/>
              <w:bottom w:val="single" w:sz="4" w:space="0" w:color="auto"/>
              <w:right w:val="single" w:sz="4" w:space="0" w:color="auto"/>
            </w:tcBorders>
            <w:shd w:val="clear" w:color="000000" w:fill="FFFFFF"/>
            <w:vAlign w:val="center"/>
            <w:hideMark/>
          </w:tcPr>
          <w:p w14:paraId="5963CB9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861,4</w:t>
            </w:r>
          </w:p>
        </w:tc>
        <w:tc>
          <w:tcPr>
            <w:tcW w:w="1076" w:type="dxa"/>
            <w:tcBorders>
              <w:top w:val="nil"/>
              <w:left w:val="nil"/>
              <w:bottom w:val="single" w:sz="4" w:space="0" w:color="auto"/>
              <w:right w:val="single" w:sz="4" w:space="0" w:color="auto"/>
            </w:tcBorders>
            <w:shd w:val="clear" w:color="000000" w:fill="FFFFFF"/>
            <w:vAlign w:val="center"/>
            <w:hideMark/>
          </w:tcPr>
          <w:p w14:paraId="6486E06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436E818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39C9A5B" w14:textId="77777777" w:rsidR="00AB2BF7" w:rsidRPr="00AB2BF7" w:rsidRDefault="00AB2BF7" w:rsidP="00AB2BF7">
            <w:pPr>
              <w:spacing w:after="0" w:line="240" w:lineRule="auto"/>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Расходы на обеспечение деятельности (оказания услуг) муниципальных учреждений расходов прочих учреждений</w:t>
            </w:r>
          </w:p>
        </w:tc>
        <w:tc>
          <w:tcPr>
            <w:tcW w:w="1181" w:type="dxa"/>
            <w:tcBorders>
              <w:top w:val="nil"/>
              <w:left w:val="nil"/>
              <w:bottom w:val="single" w:sz="4" w:space="0" w:color="auto"/>
              <w:right w:val="single" w:sz="4" w:space="0" w:color="auto"/>
            </w:tcBorders>
            <w:shd w:val="clear" w:color="000000" w:fill="FFFFFF"/>
            <w:vAlign w:val="center"/>
            <w:hideMark/>
          </w:tcPr>
          <w:p w14:paraId="39DA7F3C"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88.9.00.90590</w:t>
            </w:r>
          </w:p>
        </w:tc>
        <w:tc>
          <w:tcPr>
            <w:tcW w:w="567" w:type="dxa"/>
            <w:tcBorders>
              <w:top w:val="nil"/>
              <w:left w:val="nil"/>
              <w:bottom w:val="single" w:sz="4" w:space="0" w:color="auto"/>
              <w:right w:val="single" w:sz="4" w:space="0" w:color="auto"/>
            </w:tcBorders>
            <w:shd w:val="clear" w:color="000000" w:fill="FFFFFF"/>
            <w:vAlign w:val="center"/>
            <w:hideMark/>
          </w:tcPr>
          <w:p w14:paraId="0E4FE309"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29C599A0"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22 552,7</w:t>
            </w:r>
          </w:p>
        </w:tc>
        <w:tc>
          <w:tcPr>
            <w:tcW w:w="1134" w:type="dxa"/>
            <w:tcBorders>
              <w:top w:val="nil"/>
              <w:left w:val="nil"/>
              <w:bottom w:val="single" w:sz="4" w:space="0" w:color="auto"/>
              <w:right w:val="single" w:sz="4" w:space="0" w:color="auto"/>
            </w:tcBorders>
            <w:shd w:val="clear" w:color="000000" w:fill="FFFFFF"/>
            <w:vAlign w:val="center"/>
            <w:hideMark/>
          </w:tcPr>
          <w:p w14:paraId="1CA3624C"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20 736,9</w:t>
            </w:r>
          </w:p>
        </w:tc>
        <w:tc>
          <w:tcPr>
            <w:tcW w:w="1076" w:type="dxa"/>
            <w:tcBorders>
              <w:top w:val="nil"/>
              <w:left w:val="nil"/>
              <w:bottom w:val="single" w:sz="4" w:space="0" w:color="auto"/>
              <w:right w:val="single" w:sz="4" w:space="0" w:color="auto"/>
            </w:tcBorders>
            <w:shd w:val="clear" w:color="000000" w:fill="FFFFFF"/>
            <w:vAlign w:val="center"/>
            <w:hideMark/>
          </w:tcPr>
          <w:p w14:paraId="42FEC8EA"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91,9</w:t>
            </w:r>
          </w:p>
        </w:tc>
      </w:tr>
      <w:tr w:rsidR="00AB2BF7" w:rsidRPr="00AB2BF7" w14:paraId="6C4A15FE"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016C5E62" w14:textId="77777777" w:rsidR="00AB2BF7" w:rsidRPr="00AB2BF7" w:rsidRDefault="00AB2BF7" w:rsidP="00AB2BF7">
            <w:pPr>
              <w:spacing w:after="0" w:line="240" w:lineRule="auto"/>
              <w:outlineLvl w:val="0"/>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356D8183" w14:textId="77777777" w:rsidR="00AB2BF7" w:rsidRPr="00AB2BF7" w:rsidRDefault="00AB2BF7" w:rsidP="00AB2BF7">
            <w:pPr>
              <w:spacing w:after="0" w:line="240" w:lineRule="auto"/>
              <w:jc w:val="center"/>
              <w:outlineLvl w:val="0"/>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88.9.00.90590</w:t>
            </w:r>
          </w:p>
        </w:tc>
        <w:tc>
          <w:tcPr>
            <w:tcW w:w="567" w:type="dxa"/>
            <w:tcBorders>
              <w:top w:val="nil"/>
              <w:left w:val="nil"/>
              <w:bottom w:val="single" w:sz="4" w:space="0" w:color="auto"/>
              <w:right w:val="single" w:sz="4" w:space="0" w:color="auto"/>
            </w:tcBorders>
            <w:shd w:val="clear" w:color="000000" w:fill="FFFFFF"/>
            <w:vAlign w:val="center"/>
            <w:hideMark/>
          </w:tcPr>
          <w:p w14:paraId="450E4300" w14:textId="77777777" w:rsidR="00AB2BF7" w:rsidRPr="00AB2BF7" w:rsidRDefault="00AB2BF7" w:rsidP="00AB2BF7">
            <w:pPr>
              <w:spacing w:after="0" w:line="240" w:lineRule="auto"/>
              <w:jc w:val="center"/>
              <w:outlineLvl w:val="0"/>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4F2D3615" w14:textId="77777777" w:rsidR="00AB2BF7" w:rsidRPr="00AB2BF7" w:rsidRDefault="00AB2BF7" w:rsidP="00AB2BF7">
            <w:pPr>
              <w:spacing w:after="0" w:line="240" w:lineRule="auto"/>
              <w:jc w:val="center"/>
              <w:outlineLvl w:val="0"/>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11,2</w:t>
            </w:r>
          </w:p>
        </w:tc>
        <w:tc>
          <w:tcPr>
            <w:tcW w:w="1134" w:type="dxa"/>
            <w:tcBorders>
              <w:top w:val="nil"/>
              <w:left w:val="nil"/>
              <w:bottom w:val="single" w:sz="4" w:space="0" w:color="auto"/>
              <w:right w:val="single" w:sz="4" w:space="0" w:color="auto"/>
            </w:tcBorders>
            <w:shd w:val="clear" w:color="000000" w:fill="FFFFFF"/>
            <w:vAlign w:val="center"/>
            <w:hideMark/>
          </w:tcPr>
          <w:p w14:paraId="1480B0BA" w14:textId="77777777" w:rsidR="00AB2BF7" w:rsidRPr="00AB2BF7" w:rsidRDefault="00AB2BF7" w:rsidP="00AB2BF7">
            <w:pPr>
              <w:spacing w:after="0" w:line="240" w:lineRule="auto"/>
              <w:jc w:val="center"/>
              <w:outlineLvl w:val="0"/>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4,0</w:t>
            </w:r>
          </w:p>
        </w:tc>
        <w:tc>
          <w:tcPr>
            <w:tcW w:w="1076" w:type="dxa"/>
            <w:tcBorders>
              <w:top w:val="nil"/>
              <w:left w:val="nil"/>
              <w:bottom w:val="single" w:sz="4" w:space="0" w:color="auto"/>
              <w:right w:val="single" w:sz="4" w:space="0" w:color="auto"/>
            </w:tcBorders>
            <w:shd w:val="clear" w:color="000000" w:fill="FFFFFF"/>
            <w:vAlign w:val="center"/>
            <w:hideMark/>
          </w:tcPr>
          <w:p w14:paraId="28089508" w14:textId="77777777" w:rsidR="00AB2BF7" w:rsidRPr="00AB2BF7" w:rsidRDefault="00AB2BF7" w:rsidP="00AB2BF7">
            <w:pPr>
              <w:spacing w:after="0" w:line="240" w:lineRule="auto"/>
              <w:jc w:val="center"/>
              <w:outlineLvl w:val="0"/>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35,7</w:t>
            </w:r>
          </w:p>
        </w:tc>
      </w:tr>
      <w:tr w:rsidR="00AB2BF7" w:rsidRPr="00AB2BF7" w14:paraId="64D492D1"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713A930D"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181" w:type="dxa"/>
            <w:tcBorders>
              <w:top w:val="nil"/>
              <w:left w:val="nil"/>
              <w:bottom w:val="single" w:sz="4" w:space="0" w:color="auto"/>
              <w:right w:val="single" w:sz="4" w:space="0" w:color="auto"/>
            </w:tcBorders>
            <w:shd w:val="clear" w:color="000000" w:fill="FFFFFF"/>
            <w:vAlign w:val="center"/>
            <w:hideMark/>
          </w:tcPr>
          <w:p w14:paraId="6F285B9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88.9.00.90590</w:t>
            </w:r>
          </w:p>
        </w:tc>
        <w:tc>
          <w:tcPr>
            <w:tcW w:w="567" w:type="dxa"/>
            <w:tcBorders>
              <w:top w:val="nil"/>
              <w:left w:val="nil"/>
              <w:bottom w:val="single" w:sz="4" w:space="0" w:color="auto"/>
              <w:right w:val="single" w:sz="4" w:space="0" w:color="auto"/>
            </w:tcBorders>
            <w:shd w:val="clear" w:color="000000" w:fill="FFFFFF"/>
            <w:vAlign w:val="center"/>
            <w:hideMark/>
          </w:tcPr>
          <w:p w14:paraId="7A4DE7FF"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200</w:t>
            </w:r>
          </w:p>
        </w:tc>
        <w:tc>
          <w:tcPr>
            <w:tcW w:w="1020" w:type="dxa"/>
            <w:tcBorders>
              <w:top w:val="nil"/>
              <w:left w:val="nil"/>
              <w:bottom w:val="single" w:sz="4" w:space="0" w:color="auto"/>
              <w:right w:val="single" w:sz="4" w:space="0" w:color="auto"/>
            </w:tcBorders>
            <w:shd w:val="clear" w:color="000000" w:fill="FFFFFF"/>
            <w:vAlign w:val="center"/>
            <w:hideMark/>
          </w:tcPr>
          <w:p w14:paraId="19CA1A8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2 612,1</w:t>
            </w:r>
          </w:p>
        </w:tc>
        <w:tc>
          <w:tcPr>
            <w:tcW w:w="1134" w:type="dxa"/>
            <w:tcBorders>
              <w:top w:val="nil"/>
              <w:left w:val="nil"/>
              <w:bottom w:val="single" w:sz="4" w:space="0" w:color="auto"/>
              <w:right w:val="single" w:sz="4" w:space="0" w:color="auto"/>
            </w:tcBorders>
            <w:shd w:val="clear" w:color="000000" w:fill="FFFFFF"/>
            <w:vAlign w:val="center"/>
            <w:hideMark/>
          </w:tcPr>
          <w:p w14:paraId="7967538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2 306,9</w:t>
            </w:r>
          </w:p>
        </w:tc>
        <w:tc>
          <w:tcPr>
            <w:tcW w:w="1076" w:type="dxa"/>
            <w:tcBorders>
              <w:top w:val="nil"/>
              <w:left w:val="nil"/>
              <w:bottom w:val="single" w:sz="4" w:space="0" w:color="auto"/>
              <w:right w:val="single" w:sz="4" w:space="0" w:color="auto"/>
            </w:tcBorders>
            <w:shd w:val="clear" w:color="000000" w:fill="FFFFFF"/>
            <w:vAlign w:val="center"/>
            <w:hideMark/>
          </w:tcPr>
          <w:p w14:paraId="0BFC304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88,3</w:t>
            </w:r>
          </w:p>
        </w:tc>
      </w:tr>
      <w:tr w:rsidR="00AB2BF7" w:rsidRPr="00AB2BF7" w14:paraId="27CF44BB"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4A114E44"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Иные бюджетные ассигнования</w:t>
            </w:r>
          </w:p>
        </w:tc>
        <w:tc>
          <w:tcPr>
            <w:tcW w:w="1181" w:type="dxa"/>
            <w:tcBorders>
              <w:top w:val="nil"/>
              <w:left w:val="nil"/>
              <w:bottom w:val="single" w:sz="4" w:space="0" w:color="auto"/>
              <w:right w:val="single" w:sz="4" w:space="0" w:color="auto"/>
            </w:tcBorders>
            <w:shd w:val="clear" w:color="000000" w:fill="FFFFFF"/>
            <w:vAlign w:val="center"/>
            <w:hideMark/>
          </w:tcPr>
          <w:p w14:paraId="14F46797"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88.9.00.90590</w:t>
            </w:r>
          </w:p>
        </w:tc>
        <w:tc>
          <w:tcPr>
            <w:tcW w:w="567" w:type="dxa"/>
            <w:tcBorders>
              <w:top w:val="nil"/>
              <w:left w:val="nil"/>
              <w:bottom w:val="single" w:sz="4" w:space="0" w:color="auto"/>
              <w:right w:val="single" w:sz="4" w:space="0" w:color="auto"/>
            </w:tcBorders>
            <w:shd w:val="clear" w:color="000000" w:fill="FFFFFF"/>
            <w:vAlign w:val="center"/>
            <w:hideMark/>
          </w:tcPr>
          <w:p w14:paraId="7F36BA0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800</w:t>
            </w:r>
          </w:p>
        </w:tc>
        <w:tc>
          <w:tcPr>
            <w:tcW w:w="1020" w:type="dxa"/>
            <w:tcBorders>
              <w:top w:val="nil"/>
              <w:left w:val="nil"/>
              <w:bottom w:val="single" w:sz="4" w:space="0" w:color="auto"/>
              <w:right w:val="single" w:sz="4" w:space="0" w:color="auto"/>
            </w:tcBorders>
            <w:shd w:val="clear" w:color="000000" w:fill="FFFFFF"/>
            <w:vAlign w:val="center"/>
            <w:hideMark/>
          </w:tcPr>
          <w:p w14:paraId="718ADABB"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44,6</w:t>
            </w:r>
          </w:p>
        </w:tc>
        <w:tc>
          <w:tcPr>
            <w:tcW w:w="1134" w:type="dxa"/>
            <w:tcBorders>
              <w:top w:val="nil"/>
              <w:left w:val="nil"/>
              <w:bottom w:val="single" w:sz="4" w:space="0" w:color="auto"/>
              <w:right w:val="single" w:sz="4" w:space="0" w:color="auto"/>
            </w:tcBorders>
            <w:shd w:val="clear" w:color="000000" w:fill="FFFFFF"/>
            <w:vAlign w:val="center"/>
            <w:hideMark/>
          </w:tcPr>
          <w:p w14:paraId="76F6297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41,2</w:t>
            </w:r>
          </w:p>
        </w:tc>
        <w:tc>
          <w:tcPr>
            <w:tcW w:w="1076" w:type="dxa"/>
            <w:tcBorders>
              <w:top w:val="nil"/>
              <w:left w:val="nil"/>
              <w:bottom w:val="single" w:sz="4" w:space="0" w:color="auto"/>
              <w:right w:val="single" w:sz="4" w:space="0" w:color="auto"/>
            </w:tcBorders>
            <w:shd w:val="clear" w:color="000000" w:fill="FFFFFF"/>
            <w:vAlign w:val="center"/>
            <w:hideMark/>
          </w:tcPr>
          <w:p w14:paraId="5CA101CF"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92,4</w:t>
            </w:r>
          </w:p>
        </w:tc>
      </w:tr>
      <w:tr w:rsidR="00AB2BF7" w:rsidRPr="00AB2BF7" w14:paraId="21DAD512"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58C8E4D"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81" w:type="dxa"/>
            <w:tcBorders>
              <w:top w:val="nil"/>
              <w:left w:val="nil"/>
              <w:bottom w:val="single" w:sz="4" w:space="0" w:color="auto"/>
              <w:right w:val="single" w:sz="4" w:space="0" w:color="auto"/>
            </w:tcBorders>
            <w:shd w:val="clear" w:color="000000" w:fill="FFFFFF"/>
            <w:vAlign w:val="center"/>
            <w:hideMark/>
          </w:tcPr>
          <w:p w14:paraId="0C3C0E0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88.9.00.90590</w:t>
            </w:r>
          </w:p>
        </w:tc>
        <w:tc>
          <w:tcPr>
            <w:tcW w:w="567" w:type="dxa"/>
            <w:tcBorders>
              <w:top w:val="nil"/>
              <w:left w:val="nil"/>
              <w:bottom w:val="single" w:sz="4" w:space="0" w:color="auto"/>
              <w:right w:val="single" w:sz="4" w:space="0" w:color="auto"/>
            </w:tcBorders>
            <w:shd w:val="clear" w:color="000000" w:fill="FFFFFF"/>
            <w:vAlign w:val="center"/>
            <w:hideMark/>
          </w:tcPr>
          <w:p w14:paraId="76F38F5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600</w:t>
            </w:r>
          </w:p>
        </w:tc>
        <w:tc>
          <w:tcPr>
            <w:tcW w:w="1020" w:type="dxa"/>
            <w:tcBorders>
              <w:top w:val="nil"/>
              <w:left w:val="nil"/>
              <w:bottom w:val="single" w:sz="4" w:space="0" w:color="auto"/>
              <w:right w:val="single" w:sz="4" w:space="0" w:color="auto"/>
            </w:tcBorders>
            <w:shd w:val="clear" w:color="000000" w:fill="FFFFFF"/>
            <w:vAlign w:val="center"/>
            <w:hideMark/>
          </w:tcPr>
          <w:p w14:paraId="78CDEFA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19 884,8</w:t>
            </w:r>
          </w:p>
        </w:tc>
        <w:tc>
          <w:tcPr>
            <w:tcW w:w="1134" w:type="dxa"/>
            <w:tcBorders>
              <w:top w:val="nil"/>
              <w:left w:val="nil"/>
              <w:bottom w:val="single" w:sz="4" w:space="0" w:color="auto"/>
              <w:right w:val="single" w:sz="4" w:space="0" w:color="auto"/>
            </w:tcBorders>
            <w:shd w:val="clear" w:color="000000" w:fill="FFFFFF"/>
            <w:vAlign w:val="center"/>
            <w:hideMark/>
          </w:tcPr>
          <w:p w14:paraId="0F70337D"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18 384,8</w:t>
            </w:r>
          </w:p>
        </w:tc>
        <w:tc>
          <w:tcPr>
            <w:tcW w:w="1076" w:type="dxa"/>
            <w:tcBorders>
              <w:top w:val="nil"/>
              <w:left w:val="nil"/>
              <w:bottom w:val="single" w:sz="4" w:space="0" w:color="auto"/>
              <w:right w:val="single" w:sz="4" w:space="0" w:color="auto"/>
            </w:tcBorders>
            <w:shd w:val="clear" w:color="000000" w:fill="FFFFFF"/>
            <w:vAlign w:val="center"/>
            <w:hideMark/>
          </w:tcPr>
          <w:p w14:paraId="5E73F71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92,5</w:t>
            </w:r>
          </w:p>
        </w:tc>
      </w:tr>
      <w:tr w:rsidR="00AB2BF7" w:rsidRPr="00AB2BF7" w14:paraId="2B294CF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32CD15A" w14:textId="31980A07" w:rsidR="00AB2BF7" w:rsidRPr="00AB2BF7" w:rsidRDefault="00AB2BF7" w:rsidP="00AB2BF7">
            <w:pPr>
              <w:spacing w:after="0" w:line="240" w:lineRule="auto"/>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49686447"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88.9.</w:t>
            </w:r>
            <w:proofErr w:type="gramStart"/>
            <w:r w:rsidRPr="00AB2BF7">
              <w:rPr>
                <w:rFonts w:ascii="Times New Roman" w:eastAsia="Times New Roman" w:hAnsi="Times New Roman" w:cs="Times New Roman"/>
                <w:b/>
                <w:bCs/>
                <w:sz w:val="16"/>
                <w:szCs w:val="16"/>
                <w:lang w:eastAsia="ru-RU"/>
              </w:rPr>
              <w:t>00.S</w:t>
            </w:r>
            <w:proofErr w:type="gramEnd"/>
            <w:r w:rsidRPr="00AB2BF7">
              <w:rPr>
                <w:rFonts w:ascii="Times New Roman" w:eastAsia="Times New Roman" w:hAnsi="Times New Roman" w:cs="Times New Roman"/>
                <w:b/>
                <w:bCs/>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44DBD7ED"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40F77AA9"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26 265,6</w:t>
            </w:r>
          </w:p>
        </w:tc>
        <w:tc>
          <w:tcPr>
            <w:tcW w:w="1134" w:type="dxa"/>
            <w:tcBorders>
              <w:top w:val="nil"/>
              <w:left w:val="nil"/>
              <w:bottom w:val="single" w:sz="4" w:space="0" w:color="auto"/>
              <w:right w:val="single" w:sz="4" w:space="0" w:color="auto"/>
            </w:tcBorders>
            <w:shd w:val="clear" w:color="000000" w:fill="FFFFFF"/>
            <w:vAlign w:val="center"/>
            <w:hideMark/>
          </w:tcPr>
          <w:p w14:paraId="71297DE2"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22 544,3</w:t>
            </w:r>
          </w:p>
        </w:tc>
        <w:tc>
          <w:tcPr>
            <w:tcW w:w="1076" w:type="dxa"/>
            <w:tcBorders>
              <w:top w:val="nil"/>
              <w:left w:val="nil"/>
              <w:bottom w:val="single" w:sz="4" w:space="0" w:color="auto"/>
              <w:right w:val="single" w:sz="4" w:space="0" w:color="auto"/>
            </w:tcBorders>
            <w:shd w:val="clear" w:color="000000" w:fill="FFFFFF"/>
            <w:vAlign w:val="center"/>
            <w:hideMark/>
          </w:tcPr>
          <w:p w14:paraId="5FCF34CC" w14:textId="77777777" w:rsidR="00AB2BF7" w:rsidRPr="00AB2BF7" w:rsidRDefault="00AB2BF7" w:rsidP="00AB2BF7">
            <w:pPr>
              <w:spacing w:after="0" w:line="240" w:lineRule="auto"/>
              <w:jc w:val="center"/>
              <w:outlineLvl w:val="0"/>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85,8</w:t>
            </w:r>
          </w:p>
        </w:tc>
      </w:tr>
      <w:tr w:rsidR="00AB2BF7" w:rsidRPr="00AB2BF7" w14:paraId="4E0CB46A"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A79F41F"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63972E0A"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88.9.</w:t>
            </w:r>
            <w:proofErr w:type="gramStart"/>
            <w:r w:rsidRPr="00AB2BF7">
              <w:rPr>
                <w:rFonts w:ascii="Times New Roman" w:eastAsia="Times New Roman" w:hAnsi="Times New Roman" w:cs="Times New Roman"/>
                <w:sz w:val="16"/>
                <w:szCs w:val="16"/>
                <w:lang w:eastAsia="ru-RU"/>
              </w:rPr>
              <w:t>00.S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39CE1B3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32F7B253"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26 155,1</w:t>
            </w:r>
          </w:p>
        </w:tc>
        <w:tc>
          <w:tcPr>
            <w:tcW w:w="1134" w:type="dxa"/>
            <w:tcBorders>
              <w:top w:val="nil"/>
              <w:left w:val="nil"/>
              <w:bottom w:val="single" w:sz="4" w:space="0" w:color="auto"/>
              <w:right w:val="single" w:sz="4" w:space="0" w:color="auto"/>
            </w:tcBorders>
            <w:shd w:val="clear" w:color="000000" w:fill="FFFFFF"/>
            <w:vAlign w:val="center"/>
            <w:hideMark/>
          </w:tcPr>
          <w:p w14:paraId="6380F8B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22 433,8</w:t>
            </w:r>
          </w:p>
        </w:tc>
        <w:tc>
          <w:tcPr>
            <w:tcW w:w="1076" w:type="dxa"/>
            <w:tcBorders>
              <w:top w:val="nil"/>
              <w:left w:val="nil"/>
              <w:bottom w:val="single" w:sz="4" w:space="0" w:color="auto"/>
              <w:right w:val="single" w:sz="4" w:space="0" w:color="auto"/>
            </w:tcBorders>
            <w:shd w:val="clear" w:color="000000" w:fill="FFFFFF"/>
            <w:vAlign w:val="center"/>
            <w:hideMark/>
          </w:tcPr>
          <w:p w14:paraId="65D240C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85,8</w:t>
            </w:r>
          </w:p>
        </w:tc>
      </w:tr>
      <w:tr w:rsidR="00AB2BF7" w:rsidRPr="00AB2BF7" w14:paraId="307599CD"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58722C56"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Социальные обеспечение и иные выплаты населению</w:t>
            </w:r>
          </w:p>
        </w:tc>
        <w:tc>
          <w:tcPr>
            <w:tcW w:w="1181" w:type="dxa"/>
            <w:tcBorders>
              <w:top w:val="nil"/>
              <w:left w:val="nil"/>
              <w:bottom w:val="single" w:sz="4" w:space="0" w:color="auto"/>
              <w:right w:val="single" w:sz="4" w:space="0" w:color="auto"/>
            </w:tcBorders>
            <w:shd w:val="clear" w:color="000000" w:fill="FFFFFF"/>
            <w:vAlign w:val="center"/>
            <w:hideMark/>
          </w:tcPr>
          <w:p w14:paraId="2F1BB350"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88.9.</w:t>
            </w:r>
            <w:proofErr w:type="gramStart"/>
            <w:r w:rsidRPr="00AB2BF7">
              <w:rPr>
                <w:rFonts w:ascii="Times New Roman" w:eastAsia="Times New Roman" w:hAnsi="Times New Roman" w:cs="Times New Roman"/>
                <w:sz w:val="16"/>
                <w:szCs w:val="16"/>
                <w:lang w:eastAsia="ru-RU"/>
              </w:rPr>
              <w:t>00.S</w:t>
            </w:r>
            <w:proofErr w:type="gramEnd"/>
            <w:r w:rsidRPr="00AB2BF7">
              <w:rPr>
                <w:rFonts w:ascii="Times New Roman" w:eastAsia="Times New Roman" w:hAnsi="Times New Roman" w:cs="Times New Roman"/>
                <w:sz w:val="16"/>
                <w:szCs w:val="16"/>
                <w:lang w:eastAsia="ru-RU"/>
              </w:rPr>
              <w:t>7710</w:t>
            </w:r>
          </w:p>
        </w:tc>
        <w:tc>
          <w:tcPr>
            <w:tcW w:w="567" w:type="dxa"/>
            <w:tcBorders>
              <w:top w:val="nil"/>
              <w:left w:val="nil"/>
              <w:bottom w:val="single" w:sz="4" w:space="0" w:color="auto"/>
              <w:right w:val="single" w:sz="4" w:space="0" w:color="auto"/>
            </w:tcBorders>
            <w:shd w:val="clear" w:color="000000" w:fill="FFFFFF"/>
            <w:vAlign w:val="center"/>
            <w:hideMark/>
          </w:tcPr>
          <w:p w14:paraId="54BAD64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300</w:t>
            </w:r>
          </w:p>
        </w:tc>
        <w:tc>
          <w:tcPr>
            <w:tcW w:w="1020" w:type="dxa"/>
            <w:tcBorders>
              <w:top w:val="nil"/>
              <w:left w:val="nil"/>
              <w:bottom w:val="single" w:sz="4" w:space="0" w:color="auto"/>
              <w:right w:val="single" w:sz="4" w:space="0" w:color="auto"/>
            </w:tcBorders>
            <w:shd w:val="clear" w:color="000000" w:fill="FFFFFF"/>
            <w:vAlign w:val="center"/>
            <w:hideMark/>
          </w:tcPr>
          <w:p w14:paraId="1EBA85C9"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110,5</w:t>
            </w:r>
          </w:p>
        </w:tc>
        <w:tc>
          <w:tcPr>
            <w:tcW w:w="1134" w:type="dxa"/>
            <w:tcBorders>
              <w:top w:val="nil"/>
              <w:left w:val="nil"/>
              <w:bottom w:val="single" w:sz="4" w:space="0" w:color="auto"/>
              <w:right w:val="single" w:sz="4" w:space="0" w:color="auto"/>
            </w:tcBorders>
            <w:shd w:val="clear" w:color="000000" w:fill="FFFFFF"/>
            <w:vAlign w:val="center"/>
            <w:hideMark/>
          </w:tcPr>
          <w:p w14:paraId="74AB2165"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110,5</w:t>
            </w:r>
          </w:p>
        </w:tc>
        <w:tc>
          <w:tcPr>
            <w:tcW w:w="1076" w:type="dxa"/>
            <w:tcBorders>
              <w:top w:val="nil"/>
              <w:left w:val="nil"/>
              <w:bottom w:val="single" w:sz="4" w:space="0" w:color="auto"/>
              <w:right w:val="single" w:sz="4" w:space="0" w:color="auto"/>
            </w:tcBorders>
            <w:shd w:val="clear" w:color="000000" w:fill="FFFFFF"/>
            <w:vAlign w:val="center"/>
            <w:hideMark/>
          </w:tcPr>
          <w:p w14:paraId="642D146E"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100,0</w:t>
            </w:r>
          </w:p>
        </w:tc>
      </w:tr>
      <w:tr w:rsidR="00AB2BF7" w:rsidRPr="00AB2BF7" w14:paraId="598C0E3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2A9A1F25" w14:textId="30C582C3" w:rsidR="00AB2BF7" w:rsidRPr="00AB2BF7" w:rsidRDefault="00AB2BF7" w:rsidP="00AB2BF7">
            <w:pPr>
              <w:spacing w:after="0" w:line="240" w:lineRule="auto"/>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81" w:type="dxa"/>
            <w:tcBorders>
              <w:top w:val="nil"/>
              <w:left w:val="nil"/>
              <w:bottom w:val="single" w:sz="4" w:space="0" w:color="auto"/>
              <w:right w:val="single" w:sz="4" w:space="0" w:color="auto"/>
            </w:tcBorders>
            <w:shd w:val="clear" w:color="000000" w:fill="FFFFFF"/>
            <w:vAlign w:val="center"/>
            <w:hideMark/>
          </w:tcPr>
          <w:p w14:paraId="75A9A7D4"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88.9.</w:t>
            </w:r>
            <w:proofErr w:type="gramStart"/>
            <w:r w:rsidRPr="00AB2BF7">
              <w:rPr>
                <w:rFonts w:ascii="Times New Roman" w:eastAsia="Times New Roman" w:hAnsi="Times New Roman" w:cs="Times New Roman"/>
                <w:b/>
                <w:bCs/>
                <w:sz w:val="16"/>
                <w:szCs w:val="16"/>
                <w:lang w:eastAsia="ru-RU"/>
              </w:rPr>
              <w:t>00.S</w:t>
            </w:r>
            <w:proofErr w:type="gramEnd"/>
            <w:r w:rsidRPr="00AB2BF7">
              <w:rPr>
                <w:rFonts w:ascii="Times New Roman" w:eastAsia="Times New Roman" w:hAnsi="Times New Roman" w:cs="Times New Roman"/>
                <w:b/>
                <w:bCs/>
                <w:sz w:val="16"/>
                <w:szCs w:val="16"/>
                <w:lang w:eastAsia="ru-RU"/>
              </w:rPr>
              <w:t>7717</w:t>
            </w:r>
          </w:p>
        </w:tc>
        <w:tc>
          <w:tcPr>
            <w:tcW w:w="567" w:type="dxa"/>
            <w:tcBorders>
              <w:top w:val="nil"/>
              <w:left w:val="nil"/>
              <w:bottom w:val="single" w:sz="4" w:space="0" w:color="auto"/>
              <w:right w:val="single" w:sz="4" w:space="0" w:color="auto"/>
            </w:tcBorders>
            <w:shd w:val="clear" w:color="000000" w:fill="FFFFFF"/>
            <w:vAlign w:val="center"/>
            <w:hideMark/>
          </w:tcPr>
          <w:p w14:paraId="0898649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 </w:t>
            </w:r>
          </w:p>
        </w:tc>
        <w:tc>
          <w:tcPr>
            <w:tcW w:w="1020" w:type="dxa"/>
            <w:tcBorders>
              <w:top w:val="nil"/>
              <w:left w:val="nil"/>
              <w:bottom w:val="single" w:sz="4" w:space="0" w:color="auto"/>
              <w:right w:val="single" w:sz="4" w:space="0" w:color="auto"/>
            </w:tcBorders>
            <w:shd w:val="clear" w:color="000000" w:fill="FFFFFF"/>
            <w:vAlign w:val="center"/>
            <w:hideMark/>
          </w:tcPr>
          <w:p w14:paraId="59585A0F"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29 255,0</w:t>
            </w:r>
          </w:p>
        </w:tc>
        <w:tc>
          <w:tcPr>
            <w:tcW w:w="1134" w:type="dxa"/>
            <w:tcBorders>
              <w:top w:val="nil"/>
              <w:left w:val="nil"/>
              <w:bottom w:val="single" w:sz="4" w:space="0" w:color="auto"/>
              <w:right w:val="single" w:sz="4" w:space="0" w:color="auto"/>
            </w:tcBorders>
            <w:shd w:val="clear" w:color="000000" w:fill="FFFFFF"/>
            <w:vAlign w:val="center"/>
            <w:hideMark/>
          </w:tcPr>
          <w:p w14:paraId="2D83E3CB"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22 133,8</w:t>
            </w:r>
          </w:p>
        </w:tc>
        <w:tc>
          <w:tcPr>
            <w:tcW w:w="1076" w:type="dxa"/>
            <w:tcBorders>
              <w:top w:val="nil"/>
              <w:left w:val="nil"/>
              <w:bottom w:val="single" w:sz="4" w:space="0" w:color="auto"/>
              <w:right w:val="single" w:sz="4" w:space="0" w:color="auto"/>
            </w:tcBorders>
            <w:shd w:val="clear" w:color="000000" w:fill="FFFFFF"/>
            <w:vAlign w:val="center"/>
            <w:hideMark/>
          </w:tcPr>
          <w:p w14:paraId="37C69D44" w14:textId="77777777" w:rsidR="00AB2BF7" w:rsidRPr="00AB2BF7" w:rsidRDefault="00AB2BF7" w:rsidP="00AB2BF7">
            <w:pPr>
              <w:spacing w:after="0" w:line="240" w:lineRule="auto"/>
              <w:jc w:val="center"/>
              <w:outlineLvl w:val="6"/>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75,7</w:t>
            </w:r>
          </w:p>
        </w:tc>
      </w:tr>
      <w:tr w:rsidR="00AB2BF7" w:rsidRPr="00AB2BF7" w14:paraId="30E145F4"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vAlign w:val="center"/>
            <w:hideMark/>
          </w:tcPr>
          <w:p w14:paraId="6D0A7659" w14:textId="77777777" w:rsidR="00AB2BF7" w:rsidRPr="00AB2BF7" w:rsidRDefault="00AB2BF7" w:rsidP="00AB2BF7">
            <w:pPr>
              <w:spacing w:after="0" w:line="240" w:lineRule="auto"/>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1" w:type="dxa"/>
            <w:tcBorders>
              <w:top w:val="nil"/>
              <w:left w:val="nil"/>
              <w:bottom w:val="single" w:sz="4" w:space="0" w:color="auto"/>
              <w:right w:val="single" w:sz="4" w:space="0" w:color="auto"/>
            </w:tcBorders>
            <w:shd w:val="clear" w:color="000000" w:fill="FFFFFF"/>
            <w:vAlign w:val="center"/>
            <w:hideMark/>
          </w:tcPr>
          <w:p w14:paraId="456B25C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88.9.</w:t>
            </w:r>
            <w:proofErr w:type="gramStart"/>
            <w:r w:rsidRPr="00AB2BF7">
              <w:rPr>
                <w:rFonts w:ascii="Times New Roman" w:eastAsia="Times New Roman" w:hAnsi="Times New Roman" w:cs="Times New Roman"/>
                <w:sz w:val="16"/>
                <w:szCs w:val="16"/>
                <w:lang w:eastAsia="ru-RU"/>
              </w:rPr>
              <w:t>00.S</w:t>
            </w:r>
            <w:proofErr w:type="gramEnd"/>
            <w:r w:rsidRPr="00AB2BF7">
              <w:rPr>
                <w:rFonts w:ascii="Times New Roman" w:eastAsia="Times New Roman" w:hAnsi="Times New Roman" w:cs="Times New Roman"/>
                <w:sz w:val="16"/>
                <w:szCs w:val="16"/>
                <w:lang w:eastAsia="ru-RU"/>
              </w:rPr>
              <w:t>7717</w:t>
            </w:r>
          </w:p>
        </w:tc>
        <w:tc>
          <w:tcPr>
            <w:tcW w:w="567" w:type="dxa"/>
            <w:tcBorders>
              <w:top w:val="nil"/>
              <w:left w:val="nil"/>
              <w:bottom w:val="single" w:sz="4" w:space="0" w:color="auto"/>
              <w:right w:val="single" w:sz="4" w:space="0" w:color="auto"/>
            </w:tcBorders>
            <w:shd w:val="clear" w:color="000000" w:fill="FFFFFF"/>
            <w:vAlign w:val="center"/>
            <w:hideMark/>
          </w:tcPr>
          <w:p w14:paraId="3A94F712"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14:paraId="7FD734B8"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29 255,0</w:t>
            </w:r>
          </w:p>
        </w:tc>
        <w:tc>
          <w:tcPr>
            <w:tcW w:w="1134" w:type="dxa"/>
            <w:tcBorders>
              <w:top w:val="nil"/>
              <w:left w:val="nil"/>
              <w:bottom w:val="single" w:sz="4" w:space="0" w:color="auto"/>
              <w:right w:val="single" w:sz="4" w:space="0" w:color="auto"/>
            </w:tcBorders>
            <w:shd w:val="clear" w:color="000000" w:fill="FFFFFF"/>
            <w:vAlign w:val="center"/>
            <w:hideMark/>
          </w:tcPr>
          <w:p w14:paraId="7E0E661C"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22 133,8</w:t>
            </w:r>
          </w:p>
        </w:tc>
        <w:tc>
          <w:tcPr>
            <w:tcW w:w="1076" w:type="dxa"/>
            <w:tcBorders>
              <w:top w:val="nil"/>
              <w:left w:val="nil"/>
              <w:bottom w:val="single" w:sz="4" w:space="0" w:color="auto"/>
              <w:right w:val="single" w:sz="4" w:space="0" w:color="auto"/>
            </w:tcBorders>
            <w:shd w:val="clear" w:color="000000" w:fill="FFFFFF"/>
            <w:vAlign w:val="center"/>
            <w:hideMark/>
          </w:tcPr>
          <w:p w14:paraId="09703656" w14:textId="77777777" w:rsidR="00AB2BF7" w:rsidRPr="00AB2BF7" w:rsidRDefault="00AB2BF7" w:rsidP="00AB2BF7">
            <w:pPr>
              <w:spacing w:after="0" w:line="240" w:lineRule="auto"/>
              <w:jc w:val="center"/>
              <w:outlineLvl w:val="6"/>
              <w:rPr>
                <w:rFonts w:ascii="Times New Roman" w:eastAsia="Times New Roman" w:hAnsi="Times New Roman" w:cs="Times New Roman"/>
                <w:sz w:val="16"/>
                <w:szCs w:val="16"/>
                <w:lang w:eastAsia="ru-RU"/>
              </w:rPr>
            </w:pPr>
            <w:r w:rsidRPr="00AB2BF7">
              <w:rPr>
                <w:rFonts w:ascii="Times New Roman" w:eastAsia="Times New Roman" w:hAnsi="Times New Roman" w:cs="Times New Roman"/>
                <w:sz w:val="16"/>
                <w:szCs w:val="16"/>
                <w:lang w:eastAsia="ru-RU"/>
              </w:rPr>
              <w:t>75,7</w:t>
            </w:r>
          </w:p>
        </w:tc>
      </w:tr>
      <w:tr w:rsidR="00AB2BF7" w:rsidRPr="00AB2BF7" w14:paraId="265C4539" w14:textId="77777777" w:rsidTr="00AB2BF7">
        <w:trPr>
          <w:trHeight w:val="20"/>
        </w:trPr>
        <w:tc>
          <w:tcPr>
            <w:tcW w:w="10828" w:type="dxa"/>
            <w:tcBorders>
              <w:top w:val="nil"/>
              <w:left w:val="single" w:sz="4" w:space="0" w:color="auto"/>
              <w:bottom w:val="single" w:sz="4" w:space="0" w:color="auto"/>
              <w:right w:val="single" w:sz="4" w:space="0" w:color="auto"/>
            </w:tcBorders>
            <w:shd w:val="clear" w:color="000000" w:fill="FFFFFF"/>
            <w:noWrap/>
            <w:vAlign w:val="bottom"/>
            <w:hideMark/>
          </w:tcPr>
          <w:p w14:paraId="4D456AC5" w14:textId="77777777" w:rsidR="00AB2BF7" w:rsidRPr="00AB2BF7" w:rsidRDefault="00AB2BF7" w:rsidP="00AB2BF7">
            <w:pPr>
              <w:spacing w:after="0" w:line="240" w:lineRule="auto"/>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Итого</w:t>
            </w:r>
          </w:p>
        </w:tc>
        <w:tc>
          <w:tcPr>
            <w:tcW w:w="1181" w:type="dxa"/>
            <w:tcBorders>
              <w:top w:val="nil"/>
              <w:left w:val="nil"/>
              <w:bottom w:val="single" w:sz="4" w:space="0" w:color="auto"/>
              <w:right w:val="single" w:sz="4" w:space="0" w:color="auto"/>
            </w:tcBorders>
            <w:shd w:val="clear" w:color="000000" w:fill="FFFFFF"/>
            <w:noWrap/>
            <w:vAlign w:val="bottom"/>
            <w:hideMark/>
          </w:tcPr>
          <w:p w14:paraId="7B1DEC31"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5FB11D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4BE7DFEF"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1 111 259,2</w:t>
            </w:r>
          </w:p>
        </w:tc>
        <w:tc>
          <w:tcPr>
            <w:tcW w:w="1134" w:type="dxa"/>
            <w:tcBorders>
              <w:top w:val="nil"/>
              <w:left w:val="nil"/>
              <w:bottom w:val="single" w:sz="4" w:space="0" w:color="auto"/>
              <w:right w:val="single" w:sz="4" w:space="0" w:color="auto"/>
            </w:tcBorders>
            <w:shd w:val="clear" w:color="000000" w:fill="FFFFFF"/>
            <w:noWrap/>
            <w:vAlign w:val="center"/>
            <w:hideMark/>
          </w:tcPr>
          <w:p w14:paraId="1986BF93"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680 561,8</w:t>
            </w:r>
          </w:p>
        </w:tc>
        <w:tc>
          <w:tcPr>
            <w:tcW w:w="1076" w:type="dxa"/>
            <w:tcBorders>
              <w:top w:val="nil"/>
              <w:left w:val="nil"/>
              <w:bottom w:val="single" w:sz="4" w:space="0" w:color="auto"/>
              <w:right w:val="single" w:sz="4" w:space="0" w:color="auto"/>
            </w:tcBorders>
            <w:shd w:val="clear" w:color="000000" w:fill="FFFFFF"/>
            <w:vAlign w:val="center"/>
            <w:hideMark/>
          </w:tcPr>
          <w:p w14:paraId="61702585" w14:textId="77777777" w:rsidR="00AB2BF7" w:rsidRPr="00AB2BF7" w:rsidRDefault="00AB2BF7" w:rsidP="00AB2BF7">
            <w:pPr>
              <w:spacing w:after="0" w:line="240" w:lineRule="auto"/>
              <w:jc w:val="center"/>
              <w:rPr>
                <w:rFonts w:ascii="Times New Roman" w:eastAsia="Times New Roman" w:hAnsi="Times New Roman" w:cs="Times New Roman"/>
                <w:b/>
                <w:bCs/>
                <w:sz w:val="16"/>
                <w:szCs w:val="16"/>
                <w:lang w:eastAsia="ru-RU"/>
              </w:rPr>
            </w:pPr>
            <w:r w:rsidRPr="00AB2BF7">
              <w:rPr>
                <w:rFonts w:ascii="Times New Roman" w:eastAsia="Times New Roman" w:hAnsi="Times New Roman" w:cs="Times New Roman"/>
                <w:b/>
                <w:bCs/>
                <w:sz w:val="16"/>
                <w:szCs w:val="16"/>
                <w:lang w:eastAsia="ru-RU"/>
              </w:rPr>
              <w:t>61,2</w:t>
            </w:r>
          </w:p>
        </w:tc>
      </w:tr>
    </w:tbl>
    <w:p w14:paraId="1E28C377" w14:textId="77777777" w:rsidR="0010560D" w:rsidRPr="00A87685" w:rsidRDefault="0010560D" w:rsidP="00A87685">
      <w:pPr>
        <w:spacing w:after="0" w:line="240" w:lineRule="auto"/>
        <w:jc w:val="both"/>
        <w:rPr>
          <w:rFonts w:ascii="Times New Roman" w:hAnsi="Times New Roman" w:cs="Times New Roman"/>
          <w:sz w:val="20"/>
          <w:szCs w:val="20"/>
        </w:rPr>
      </w:pPr>
    </w:p>
    <w:p w14:paraId="2E007FDA" w14:textId="0F7F4C8D" w:rsidR="0010560D" w:rsidRPr="00A87685" w:rsidRDefault="0010560D" w:rsidP="00A87685">
      <w:pPr>
        <w:spacing w:after="0" w:line="240" w:lineRule="auto"/>
        <w:jc w:val="both"/>
        <w:rPr>
          <w:rFonts w:ascii="Times New Roman" w:hAnsi="Times New Roman" w:cs="Times New Roman"/>
          <w:sz w:val="20"/>
          <w:szCs w:val="20"/>
        </w:rPr>
      </w:pPr>
      <w:r w:rsidRPr="00A87685">
        <w:rPr>
          <w:rFonts w:ascii="Times New Roman" w:hAnsi="Times New Roman" w:cs="Times New Roman"/>
          <w:sz w:val="20"/>
          <w:szCs w:val="20"/>
        </w:rPr>
        <w:t>Приложение №7 к постановлению главы Завитинского муниципального округа от 15.11.2022 № 1020</w:t>
      </w:r>
      <w:r w:rsidR="00EB45BB" w:rsidRPr="00EB45BB">
        <w:t xml:space="preserve"> </w:t>
      </w:r>
      <w:r w:rsidR="00EB45BB" w:rsidRPr="00EB45BB">
        <w:rPr>
          <w:rFonts w:ascii="Times New Roman" w:hAnsi="Times New Roman" w:cs="Times New Roman"/>
          <w:sz w:val="20"/>
          <w:szCs w:val="20"/>
        </w:rPr>
        <w:t>Исполнение по ведомственной структуре расходов бюджета Завитинского муниципального округа за 9 месяцев 2022 года  (по главным распорядителям средств бюджета Завитинского муниципального округа, целевым статьям (муниципальным программам и непрограммным направлениям деятельности) и группам видов расходов классификации расходов бюджета Завитинского  муниципального округа)</w:t>
      </w:r>
    </w:p>
    <w:tbl>
      <w:tblPr>
        <w:tblStyle w:val="a8"/>
        <w:tblW w:w="0" w:type="auto"/>
        <w:tblLook w:val="04A0" w:firstRow="1" w:lastRow="0" w:firstColumn="1" w:lastColumn="0" w:noHBand="0" w:noVBand="1"/>
      </w:tblPr>
      <w:tblGrid>
        <w:gridCol w:w="8547"/>
        <w:gridCol w:w="609"/>
        <w:gridCol w:w="672"/>
        <w:gridCol w:w="857"/>
        <w:gridCol w:w="1166"/>
        <w:gridCol w:w="536"/>
        <w:gridCol w:w="1069"/>
        <w:gridCol w:w="1218"/>
        <w:gridCol w:w="1020"/>
      </w:tblGrid>
      <w:tr w:rsidR="007508E4" w:rsidRPr="007508E4" w14:paraId="4F410D16" w14:textId="77777777" w:rsidTr="007508E4">
        <w:trPr>
          <w:trHeight w:val="20"/>
        </w:trPr>
        <w:tc>
          <w:tcPr>
            <w:tcW w:w="0" w:type="auto"/>
            <w:hideMark/>
          </w:tcPr>
          <w:p w14:paraId="11694EE4" w14:textId="77777777" w:rsidR="007508E4" w:rsidRPr="007508E4" w:rsidRDefault="007508E4" w:rsidP="007508E4">
            <w:pPr>
              <w:spacing w:line="240" w:lineRule="auto"/>
              <w:ind w:firstLine="0"/>
              <w:rPr>
                <w:sz w:val="16"/>
                <w:szCs w:val="16"/>
              </w:rPr>
            </w:pPr>
            <w:r w:rsidRPr="007508E4">
              <w:rPr>
                <w:sz w:val="16"/>
                <w:szCs w:val="16"/>
              </w:rPr>
              <w:t>тыс. руб.</w:t>
            </w:r>
          </w:p>
        </w:tc>
        <w:tc>
          <w:tcPr>
            <w:tcW w:w="0" w:type="auto"/>
            <w:vAlign w:val="center"/>
            <w:hideMark/>
          </w:tcPr>
          <w:p w14:paraId="100441CB" w14:textId="77777777" w:rsidR="007508E4" w:rsidRPr="007508E4" w:rsidRDefault="007508E4" w:rsidP="007508E4">
            <w:pPr>
              <w:spacing w:line="240" w:lineRule="auto"/>
              <w:ind w:left="-57" w:right="-57" w:firstLine="22"/>
              <w:jc w:val="center"/>
              <w:rPr>
                <w:sz w:val="16"/>
                <w:szCs w:val="16"/>
              </w:rPr>
            </w:pPr>
          </w:p>
        </w:tc>
        <w:tc>
          <w:tcPr>
            <w:tcW w:w="0" w:type="auto"/>
            <w:vAlign w:val="center"/>
            <w:hideMark/>
          </w:tcPr>
          <w:p w14:paraId="0E5CCEBC" w14:textId="77777777" w:rsidR="007508E4" w:rsidRPr="007508E4" w:rsidRDefault="007508E4" w:rsidP="007508E4">
            <w:pPr>
              <w:spacing w:line="240" w:lineRule="auto"/>
              <w:ind w:left="-57" w:right="-57" w:firstLine="57"/>
              <w:jc w:val="center"/>
              <w:rPr>
                <w:sz w:val="16"/>
                <w:szCs w:val="16"/>
              </w:rPr>
            </w:pPr>
          </w:p>
        </w:tc>
        <w:tc>
          <w:tcPr>
            <w:tcW w:w="0" w:type="auto"/>
            <w:vAlign w:val="center"/>
            <w:hideMark/>
          </w:tcPr>
          <w:p w14:paraId="1973A870" w14:textId="77777777" w:rsidR="007508E4" w:rsidRPr="007508E4" w:rsidRDefault="007508E4" w:rsidP="007508E4">
            <w:pPr>
              <w:spacing w:line="240" w:lineRule="auto"/>
              <w:ind w:left="-57" w:right="-57" w:hanging="44"/>
              <w:jc w:val="center"/>
              <w:rPr>
                <w:sz w:val="16"/>
                <w:szCs w:val="16"/>
              </w:rPr>
            </w:pPr>
          </w:p>
        </w:tc>
        <w:tc>
          <w:tcPr>
            <w:tcW w:w="0" w:type="auto"/>
            <w:vAlign w:val="center"/>
            <w:hideMark/>
          </w:tcPr>
          <w:p w14:paraId="051195A0" w14:textId="77777777" w:rsidR="007508E4" w:rsidRPr="007508E4" w:rsidRDefault="007508E4" w:rsidP="007508E4">
            <w:pPr>
              <w:spacing w:line="240" w:lineRule="auto"/>
              <w:ind w:left="-57" w:right="-57" w:hanging="20"/>
              <w:jc w:val="center"/>
              <w:rPr>
                <w:sz w:val="16"/>
                <w:szCs w:val="16"/>
              </w:rPr>
            </w:pPr>
          </w:p>
        </w:tc>
        <w:tc>
          <w:tcPr>
            <w:tcW w:w="0" w:type="auto"/>
            <w:vAlign w:val="center"/>
            <w:hideMark/>
          </w:tcPr>
          <w:p w14:paraId="0EA5D2CD" w14:textId="7777777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A94B461" w14:textId="77777777" w:rsidR="007508E4" w:rsidRPr="007508E4" w:rsidRDefault="007508E4" w:rsidP="007508E4">
            <w:pPr>
              <w:spacing w:line="240" w:lineRule="auto"/>
              <w:ind w:left="-57" w:right="-57" w:firstLine="57"/>
              <w:jc w:val="center"/>
              <w:rPr>
                <w:sz w:val="16"/>
                <w:szCs w:val="16"/>
              </w:rPr>
            </w:pPr>
          </w:p>
        </w:tc>
        <w:tc>
          <w:tcPr>
            <w:tcW w:w="0" w:type="auto"/>
            <w:vAlign w:val="center"/>
            <w:hideMark/>
          </w:tcPr>
          <w:p w14:paraId="05D89FAB" w14:textId="28C5309F" w:rsidR="007508E4" w:rsidRPr="007508E4" w:rsidRDefault="007508E4" w:rsidP="007508E4">
            <w:pPr>
              <w:spacing w:line="240" w:lineRule="auto"/>
              <w:ind w:left="-57" w:right="-57" w:hanging="69"/>
              <w:jc w:val="center"/>
              <w:rPr>
                <w:sz w:val="16"/>
                <w:szCs w:val="16"/>
              </w:rPr>
            </w:pPr>
          </w:p>
        </w:tc>
        <w:tc>
          <w:tcPr>
            <w:tcW w:w="0" w:type="auto"/>
            <w:noWrap/>
            <w:vAlign w:val="center"/>
            <w:hideMark/>
          </w:tcPr>
          <w:p w14:paraId="62721FF6" w14:textId="77777777" w:rsidR="007508E4" w:rsidRPr="007508E4" w:rsidRDefault="007508E4" w:rsidP="007508E4">
            <w:pPr>
              <w:spacing w:line="240" w:lineRule="auto"/>
              <w:ind w:left="-57" w:right="-57" w:firstLine="0"/>
              <w:jc w:val="center"/>
              <w:rPr>
                <w:sz w:val="16"/>
                <w:szCs w:val="16"/>
              </w:rPr>
            </w:pPr>
          </w:p>
        </w:tc>
      </w:tr>
      <w:tr w:rsidR="007508E4" w:rsidRPr="007508E4" w14:paraId="14CDD746" w14:textId="77777777" w:rsidTr="007508E4">
        <w:trPr>
          <w:trHeight w:val="20"/>
        </w:trPr>
        <w:tc>
          <w:tcPr>
            <w:tcW w:w="0" w:type="auto"/>
            <w:hideMark/>
          </w:tcPr>
          <w:p w14:paraId="0D9FF457" w14:textId="77777777" w:rsidR="007508E4" w:rsidRPr="007508E4" w:rsidRDefault="007508E4" w:rsidP="007508E4">
            <w:pPr>
              <w:spacing w:line="240" w:lineRule="auto"/>
              <w:ind w:firstLine="0"/>
              <w:rPr>
                <w:sz w:val="16"/>
                <w:szCs w:val="16"/>
              </w:rPr>
            </w:pPr>
            <w:r w:rsidRPr="007508E4">
              <w:rPr>
                <w:sz w:val="16"/>
                <w:szCs w:val="16"/>
              </w:rPr>
              <w:t>Наименование кода</w:t>
            </w:r>
          </w:p>
        </w:tc>
        <w:tc>
          <w:tcPr>
            <w:tcW w:w="0" w:type="auto"/>
            <w:vAlign w:val="center"/>
            <w:hideMark/>
          </w:tcPr>
          <w:p w14:paraId="4C6D5DEF" w14:textId="77777777" w:rsidR="007508E4" w:rsidRPr="007508E4" w:rsidRDefault="007508E4" w:rsidP="007508E4">
            <w:pPr>
              <w:spacing w:line="240" w:lineRule="auto"/>
              <w:ind w:left="-57" w:right="-57" w:firstLine="22"/>
              <w:jc w:val="center"/>
              <w:rPr>
                <w:sz w:val="16"/>
                <w:szCs w:val="16"/>
              </w:rPr>
            </w:pPr>
            <w:r w:rsidRPr="007508E4">
              <w:rPr>
                <w:sz w:val="16"/>
                <w:szCs w:val="16"/>
              </w:rPr>
              <w:t>КВСР</w:t>
            </w:r>
          </w:p>
        </w:tc>
        <w:tc>
          <w:tcPr>
            <w:tcW w:w="0" w:type="auto"/>
            <w:vAlign w:val="center"/>
            <w:hideMark/>
          </w:tcPr>
          <w:p w14:paraId="1AB979BC" w14:textId="77777777" w:rsidR="007508E4" w:rsidRPr="007508E4" w:rsidRDefault="007508E4" w:rsidP="007508E4">
            <w:pPr>
              <w:spacing w:line="240" w:lineRule="auto"/>
              <w:ind w:left="-57" w:right="-57" w:firstLine="57"/>
              <w:jc w:val="center"/>
              <w:rPr>
                <w:sz w:val="16"/>
                <w:szCs w:val="16"/>
              </w:rPr>
            </w:pPr>
            <w:r w:rsidRPr="007508E4">
              <w:rPr>
                <w:sz w:val="16"/>
                <w:szCs w:val="16"/>
              </w:rPr>
              <w:t>Раздел</w:t>
            </w:r>
          </w:p>
        </w:tc>
        <w:tc>
          <w:tcPr>
            <w:tcW w:w="0" w:type="auto"/>
            <w:vAlign w:val="center"/>
            <w:hideMark/>
          </w:tcPr>
          <w:p w14:paraId="587FE7F4" w14:textId="77777777" w:rsidR="007508E4" w:rsidRPr="007508E4" w:rsidRDefault="007508E4" w:rsidP="007508E4">
            <w:pPr>
              <w:spacing w:line="240" w:lineRule="auto"/>
              <w:ind w:left="-57" w:right="-57" w:hanging="44"/>
              <w:jc w:val="center"/>
              <w:rPr>
                <w:sz w:val="16"/>
                <w:szCs w:val="16"/>
              </w:rPr>
            </w:pPr>
            <w:r w:rsidRPr="007508E4">
              <w:rPr>
                <w:sz w:val="16"/>
                <w:szCs w:val="16"/>
              </w:rPr>
              <w:t>Подраздел</w:t>
            </w:r>
          </w:p>
        </w:tc>
        <w:tc>
          <w:tcPr>
            <w:tcW w:w="0" w:type="auto"/>
            <w:vAlign w:val="center"/>
            <w:hideMark/>
          </w:tcPr>
          <w:p w14:paraId="3DF2607F" w14:textId="77777777" w:rsidR="007508E4" w:rsidRPr="007508E4" w:rsidRDefault="007508E4" w:rsidP="007508E4">
            <w:pPr>
              <w:spacing w:line="240" w:lineRule="auto"/>
              <w:ind w:left="-57" w:right="-57" w:hanging="20"/>
              <w:jc w:val="center"/>
              <w:rPr>
                <w:sz w:val="16"/>
                <w:szCs w:val="16"/>
              </w:rPr>
            </w:pPr>
            <w:r w:rsidRPr="007508E4">
              <w:rPr>
                <w:sz w:val="16"/>
                <w:szCs w:val="16"/>
              </w:rPr>
              <w:t>КЦСР</w:t>
            </w:r>
          </w:p>
        </w:tc>
        <w:tc>
          <w:tcPr>
            <w:tcW w:w="0" w:type="auto"/>
            <w:vAlign w:val="center"/>
            <w:hideMark/>
          </w:tcPr>
          <w:p w14:paraId="166CAE59" w14:textId="77777777" w:rsidR="007508E4" w:rsidRPr="007508E4" w:rsidRDefault="007508E4" w:rsidP="007508E4">
            <w:pPr>
              <w:spacing w:line="240" w:lineRule="auto"/>
              <w:ind w:left="-57" w:right="-57" w:firstLine="39"/>
              <w:jc w:val="center"/>
              <w:rPr>
                <w:sz w:val="16"/>
                <w:szCs w:val="16"/>
              </w:rPr>
            </w:pPr>
            <w:r w:rsidRPr="007508E4">
              <w:rPr>
                <w:sz w:val="16"/>
                <w:szCs w:val="16"/>
              </w:rPr>
              <w:t>КВР</w:t>
            </w:r>
          </w:p>
        </w:tc>
        <w:tc>
          <w:tcPr>
            <w:tcW w:w="0" w:type="auto"/>
            <w:vAlign w:val="center"/>
            <w:hideMark/>
          </w:tcPr>
          <w:p w14:paraId="62694760" w14:textId="77777777" w:rsidR="007508E4" w:rsidRPr="007508E4" w:rsidRDefault="007508E4" w:rsidP="007508E4">
            <w:pPr>
              <w:spacing w:line="240" w:lineRule="auto"/>
              <w:ind w:left="-57" w:right="-57" w:firstLine="57"/>
              <w:jc w:val="center"/>
              <w:rPr>
                <w:sz w:val="16"/>
                <w:szCs w:val="16"/>
              </w:rPr>
            </w:pPr>
            <w:r w:rsidRPr="007508E4">
              <w:rPr>
                <w:sz w:val="16"/>
                <w:szCs w:val="16"/>
              </w:rPr>
              <w:t>План на 2022 год</w:t>
            </w:r>
          </w:p>
        </w:tc>
        <w:tc>
          <w:tcPr>
            <w:tcW w:w="0" w:type="auto"/>
            <w:vAlign w:val="center"/>
            <w:hideMark/>
          </w:tcPr>
          <w:p w14:paraId="7BE40CCE" w14:textId="77777777" w:rsidR="007508E4" w:rsidRPr="007508E4" w:rsidRDefault="007508E4" w:rsidP="007508E4">
            <w:pPr>
              <w:spacing w:line="240" w:lineRule="auto"/>
              <w:ind w:left="-57" w:right="-57" w:hanging="69"/>
              <w:jc w:val="center"/>
              <w:rPr>
                <w:sz w:val="16"/>
                <w:szCs w:val="16"/>
              </w:rPr>
            </w:pPr>
            <w:r w:rsidRPr="007508E4">
              <w:rPr>
                <w:sz w:val="16"/>
                <w:szCs w:val="16"/>
              </w:rPr>
              <w:t>Исполнено за 9 месяцев 2022 года</w:t>
            </w:r>
          </w:p>
        </w:tc>
        <w:tc>
          <w:tcPr>
            <w:tcW w:w="0" w:type="auto"/>
            <w:vAlign w:val="center"/>
            <w:hideMark/>
          </w:tcPr>
          <w:p w14:paraId="76CC405B" w14:textId="77777777" w:rsidR="007508E4" w:rsidRPr="007508E4" w:rsidRDefault="007508E4" w:rsidP="007508E4">
            <w:pPr>
              <w:spacing w:line="240" w:lineRule="auto"/>
              <w:ind w:left="-57" w:right="-57" w:firstLine="0"/>
              <w:jc w:val="center"/>
              <w:rPr>
                <w:sz w:val="16"/>
                <w:szCs w:val="16"/>
              </w:rPr>
            </w:pPr>
            <w:r w:rsidRPr="007508E4">
              <w:rPr>
                <w:sz w:val="16"/>
                <w:szCs w:val="16"/>
              </w:rPr>
              <w:t>% исполнения</w:t>
            </w:r>
          </w:p>
        </w:tc>
      </w:tr>
      <w:tr w:rsidR="007508E4" w:rsidRPr="007508E4" w14:paraId="4C5A45E2" w14:textId="77777777" w:rsidTr="007508E4">
        <w:trPr>
          <w:trHeight w:val="20"/>
        </w:trPr>
        <w:tc>
          <w:tcPr>
            <w:tcW w:w="0" w:type="auto"/>
            <w:hideMark/>
          </w:tcPr>
          <w:p w14:paraId="37C867C8" w14:textId="77777777" w:rsidR="007508E4" w:rsidRPr="007508E4" w:rsidRDefault="007508E4" w:rsidP="007508E4">
            <w:pPr>
              <w:spacing w:line="240" w:lineRule="auto"/>
              <w:ind w:firstLine="0"/>
              <w:rPr>
                <w:sz w:val="16"/>
                <w:szCs w:val="16"/>
              </w:rPr>
            </w:pPr>
            <w:r w:rsidRPr="007508E4">
              <w:rPr>
                <w:sz w:val="16"/>
                <w:szCs w:val="16"/>
              </w:rPr>
              <w:t xml:space="preserve"> Контрольно-счетный орган Завитинского муниципального органа</w:t>
            </w:r>
          </w:p>
        </w:tc>
        <w:tc>
          <w:tcPr>
            <w:tcW w:w="0" w:type="auto"/>
            <w:vAlign w:val="center"/>
            <w:hideMark/>
          </w:tcPr>
          <w:p w14:paraId="1E4224D9" w14:textId="77777777" w:rsidR="007508E4" w:rsidRPr="007508E4" w:rsidRDefault="007508E4" w:rsidP="007508E4">
            <w:pPr>
              <w:spacing w:line="240" w:lineRule="auto"/>
              <w:ind w:left="-57" w:right="-57" w:firstLine="22"/>
              <w:jc w:val="center"/>
              <w:rPr>
                <w:sz w:val="16"/>
                <w:szCs w:val="16"/>
              </w:rPr>
            </w:pPr>
            <w:r w:rsidRPr="007508E4">
              <w:rPr>
                <w:sz w:val="16"/>
                <w:szCs w:val="16"/>
              </w:rPr>
              <w:t>001</w:t>
            </w:r>
          </w:p>
        </w:tc>
        <w:tc>
          <w:tcPr>
            <w:tcW w:w="0" w:type="auto"/>
            <w:vAlign w:val="center"/>
            <w:hideMark/>
          </w:tcPr>
          <w:p w14:paraId="6A8C4D5B"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3808290"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141D9460" w14:textId="4513F111" w:rsidR="007508E4" w:rsidRPr="007508E4" w:rsidRDefault="007508E4" w:rsidP="007508E4">
            <w:pPr>
              <w:spacing w:line="240" w:lineRule="auto"/>
              <w:ind w:left="-57" w:right="-57" w:hanging="20"/>
              <w:jc w:val="center"/>
              <w:rPr>
                <w:sz w:val="16"/>
                <w:szCs w:val="16"/>
              </w:rPr>
            </w:pPr>
          </w:p>
        </w:tc>
        <w:tc>
          <w:tcPr>
            <w:tcW w:w="0" w:type="auto"/>
            <w:vAlign w:val="center"/>
            <w:hideMark/>
          </w:tcPr>
          <w:p w14:paraId="4DD1D3FB" w14:textId="20AC904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5BE2B5D" w14:textId="77777777" w:rsidR="007508E4" w:rsidRPr="007508E4" w:rsidRDefault="007508E4" w:rsidP="007508E4">
            <w:pPr>
              <w:spacing w:line="240" w:lineRule="auto"/>
              <w:ind w:left="-57" w:right="-57" w:firstLine="57"/>
              <w:jc w:val="center"/>
              <w:rPr>
                <w:sz w:val="16"/>
                <w:szCs w:val="16"/>
              </w:rPr>
            </w:pPr>
            <w:r w:rsidRPr="007508E4">
              <w:rPr>
                <w:sz w:val="16"/>
                <w:szCs w:val="16"/>
              </w:rPr>
              <w:t>1 483,8</w:t>
            </w:r>
          </w:p>
        </w:tc>
        <w:tc>
          <w:tcPr>
            <w:tcW w:w="0" w:type="auto"/>
            <w:vAlign w:val="center"/>
            <w:hideMark/>
          </w:tcPr>
          <w:p w14:paraId="6B9246D4" w14:textId="77777777" w:rsidR="007508E4" w:rsidRPr="007508E4" w:rsidRDefault="007508E4" w:rsidP="007508E4">
            <w:pPr>
              <w:spacing w:line="240" w:lineRule="auto"/>
              <w:ind w:left="-57" w:right="-57" w:hanging="69"/>
              <w:jc w:val="center"/>
              <w:rPr>
                <w:sz w:val="16"/>
                <w:szCs w:val="16"/>
              </w:rPr>
            </w:pPr>
            <w:r w:rsidRPr="007508E4">
              <w:rPr>
                <w:sz w:val="16"/>
                <w:szCs w:val="16"/>
              </w:rPr>
              <w:t>861,0</w:t>
            </w:r>
          </w:p>
        </w:tc>
        <w:tc>
          <w:tcPr>
            <w:tcW w:w="0" w:type="auto"/>
            <w:vAlign w:val="center"/>
            <w:hideMark/>
          </w:tcPr>
          <w:p w14:paraId="65B42E1F" w14:textId="77777777" w:rsidR="007508E4" w:rsidRPr="007508E4" w:rsidRDefault="007508E4" w:rsidP="007508E4">
            <w:pPr>
              <w:spacing w:line="240" w:lineRule="auto"/>
              <w:ind w:left="-57" w:right="-57" w:firstLine="0"/>
              <w:jc w:val="center"/>
              <w:rPr>
                <w:sz w:val="16"/>
                <w:szCs w:val="16"/>
              </w:rPr>
            </w:pPr>
            <w:r w:rsidRPr="007508E4">
              <w:rPr>
                <w:sz w:val="16"/>
                <w:szCs w:val="16"/>
              </w:rPr>
              <w:t>58,0</w:t>
            </w:r>
          </w:p>
        </w:tc>
      </w:tr>
      <w:tr w:rsidR="007508E4" w:rsidRPr="007508E4" w14:paraId="3868A207" w14:textId="77777777" w:rsidTr="007508E4">
        <w:trPr>
          <w:trHeight w:val="20"/>
        </w:trPr>
        <w:tc>
          <w:tcPr>
            <w:tcW w:w="0" w:type="auto"/>
            <w:hideMark/>
          </w:tcPr>
          <w:p w14:paraId="3E37DB26" w14:textId="77777777" w:rsidR="007508E4" w:rsidRPr="007508E4" w:rsidRDefault="007508E4" w:rsidP="007508E4">
            <w:pPr>
              <w:spacing w:line="240" w:lineRule="auto"/>
              <w:ind w:firstLine="0"/>
              <w:rPr>
                <w:sz w:val="16"/>
                <w:szCs w:val="16"/>
              </w:rPr>
            </w:pPr>
            <w:r w:rsidRPr="007508E4">
              <w:rPr>
                <w:sz w:val="16"/>
                <w:szCs w:val="16"/>
              </w:rPr>
              <w:t>Обеспечение функционирования Контрольно-счетного органа Завитинского муниципального органа</w:t>
            </w:r>
          </w:p>
        </w:tc>
        <w:tc>
          <w:tcPr>
            <w:tcW w:w="0" w:type="auto"/>
            <w:vAlign w:val="center"/>
            <w:hideMark/>
          </w:tcPr>
          <w:p w14:paraId="7FDF17CB" w14:textId="77777777" w:rsidR="007508E4" w:rsidRPr="007508E4" w:rsidRDefault="007508E4" w:rsidP="007508E4">
            <w:pPr>
              <w:spacing w:line="240" w:lineRule="auto"/>
              <w:ind w:left="-57" w:right="-57" w:firstLine="22"/>
              <w:jc w:val="center"/>
              <w:rPr>
                <w:sz w:val="16"/>
                <w:szCs w:val="16"/>
              </w:rPr>
            </w:pPr>
            <w:r w:rsidRPr="007508E4">
              <w:rPr>
                <w:sz w:val="16"/>
                <w:szCs w:val="16"/>
              </w:rPr>
              <w:t>001</w:t>
            </w:r>
          </w:p>
        </w:tc>
        <w:tc>
          <w:tcPr>
            <w:tcW w:w="0" w:type="auto"/>
            <w:vAlign w:val="center"/>
            <w:hideMark/>
          </w:tcPr>
          <w:p w14:paraId="2CA0C287"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E539195"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5704C11E"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6C717A61" w14:textId="17289B6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870DD50" w14:textId="77777777" w:rsidR="007508E4" w:rsidRPr="007508E4" w:rsidRDefault="007508E4" w:rsidP="007508E4">
            <w:pPr>
              <w:spacing w:line="240" w:lineRule="auto"/>
              <w:ind w:left="-57" w:right="-57" w:firstLine="57"/>
              <w:jc w:val="center"/>
              <w:rPr>
                <w:sz w:val="16"/>
                <w:szCs w:val="16"/>
              </w:rPr>
            </w:pPr>
            <w:r w:rsidRPr="007508E4">
              <w:rPr>
                <w:sz w:val="16"/>
                <w:szCs w:val="16"/>
              </w:rPr>
              <w:t>1 483,8</w:t>
            </w:r>
          </w:p>
        </w:tc>
        <w:tc>
          <w:tcPr>
            <w:tcW w:w="0" w:type="auto"/>
            <w:vAlign w:val="center"/>
            <w:hideMark/>
          </w:tcPr>
          <w:p w14:paraId="7CE72C7C" w14:textId="77777777" w:rsidR="007508E4" w:rsidRPr="007508E4" w:rsidRDefault="007508E4" w:rsidP="007508E4">
            <w:pPr>
              <w:spacing w:line="240" w:lineRule="auto"/>
              <w:ind w:left="-57" w:right="-57" w:hanging="69"/>
              <w:jc w:val="center"/>
              <w:rPr>
                <w:sz w:val="16"/>
                <w:szCs w:val="16"/>
              </w:rPr>
            </w:pPr>
            <w:r w:rsidRPr="007508E4">
              <w:rPr>
                <w:sz w:val="16"/>
                <w:szCs w:val="16"/>
              </w:rPr>
              <w:t>861,0</w:t>
            </w:r>
          </w:p>
        </w:tc>
        <w:tc>
          <w:tcPr>
            <w:tcW w:w="0" w:type="auto"/>
            <w:vAlign w:val="center"/>
            <w:hideMark/>
          </w:tcPr>
          <w:p w14:paraId="4BA29CDD" w14:textId="77777777" w:rsidR="007508E4" w:rsidRPr="007508E4" w:rsidRDefault="007508E4" w:rsidP="007508E4">
            <w:pPr>
              <w:spacing w:line="240" w:lineRule="auto"/>
              <w:ind w:left="-57" w:right="-57" w:firstLine="0"/>
              <w:jc w:val="center"/>
              <w:rPr>
                <w:sz w:val="16"/>
                <w:szCs w:val="16"/>
              </w:rPr>
            </w:pPr>
            <w:r w:rsidRPr="007508E4">
              <w:rPr>
                <w:sz w:val="16"/>
                <w:szCs w:val="16"/>
              </w:rPr>
              <w:t>58,0</w:t>
            </w:r>
          </w:p>
        </w:tc>
      </w:tr>
      <w:tr w:rsidR="007508E4" w:rsidRPr="007508E4" w14:paraId="602DB829" w14:textId="77777777" w:rsidTr="007508E4">
        <w:trPr>
          <w:trHeight w:val="20"/>
        </w:trPr>
        <w:tc>
          <w:tcPr>
            <w:tcW w:w="0" w:type="auto"/>
            <w:hideMark/>
          </w:tcPr>
          <w:p w14:paraId="211CB4EC"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 (председатель КСО)</w:t>
            </w:r>
          </w:p>
        </w:tc>
        <w:tc>
          <w:tcPr>
            <w:tcW w:w="0" w:type="auto"/>
            <w:vAlign w:val="center"/>
            <w:hideMark/>
          </w:tcPr>
          <w:p w14:paraId="6555750F" w14:textId="77777777" w:rsidR="007508E4" w:rsidRPr="007508E4" w:rsidRDefault="007508E4" w:rsidP="007508E4">
            <w:pPr>
              <w:spacing w:line="240" w:lineRule="auto"/>
              <w:ind w:left="-57" w:right="-57" w:firstLine="22"/>
              <w:jc w:val="center"/>
              <w:rPr>
                <w:sz w:val="16"/>
                <w:szCs w:val="16"/>
              </w:rPr>
            </w:pPr>
            <w:r w:rsidRPr="007508E4">
              <w:rPr>
                <w:sz w:val="16"/>
                <w:szCs w:val="16"/>
              </w:rPr>
              <w:t>001</w:t>
            </w:r>
          </w:p>
        </w:tc>
        <w:tc>
          <w:tcPr>
            <w:tcW w:w="0" w:type="auto"/>
            <w:vAlign w:val="center"/>
            <w:hideMark/>
          </w:tcPr>
          <w:p w14:paraId="1A78AA8D"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2339E7E"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31541540"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7716</w:t>
            </w:r>
          </w:p>
        </w:tc>
        <w:tc>
          <w:tcPr>
            <w:tcW w:w="0" w:type="auto"/>
            <w:vAlign w:val="center"/>
            <w:hideMark/>
          </w:tcPr>
          <w:p w14:paraId="01C00B0D" w14:textId="0BDDEE6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F749A2F" w14:textId="77777777" w:rsidR="007508E4" w:rsidRPr="007508E4" w:rsidRDefault="007508E4" w:rsidP="007508E4">
            <w:pPr>
              <w:spacing w:line="240" w:lineRule="auto"/>
              <w:ind w:left="-57" w:right="-57" w:firstLine="57"/>
              <w:jc w:val="center"/>
              <w:rPr>
                <w:sz w:val="16"/>
                <w:szCs w:val="16"/>
              </w:rPr>
            </w:pPr>
            <w:r w:rsidRPr="007508E4">
              <w:rPr>
                <w:sz w:val="16"/>
                <w:szCs w:val="16"/>
              </w:rPr>
              <w:t>1 214,8</w:t>
            </w:r>
          </w:p>
        </w:tc>
        <w:tc>
          <w:tcPr>
            <w:tcW w:w="0" w:type="auto"/>
            <w:vAlign w:val="center"/>
            <w:hideMark/>
          </w:tcPr>
          <w:p w14:paraId="774BDA36" w14:textId="77777777" w:rsidR="007508E4" w:rsidRPr="007508E4" w:rsidRDefault="007508E4" w:rsidP="007508E4">
            <w:pPr>
              <w:spacing w:line="240" w:lineRule="auto"/>
              <w:ind w:left="-57" w:right="-57" w:hanging="69"/>
              <w:jc w:val="center"/>
              <w:rPr>
                <w:sz w:val="16"/>
                <w:szCs w:val="16"/>
              </w:rPr>
            </w:pPr>
            <w:r w:rsidRPr="007508E4">
              <w:rPr>
                <w:sz w:val="16"/>
                <w:szCs w:val="16"/>
              </w:rPr>
              <w:t>842,0</w:t>
            </w:r>
          </w:p>
        </w:tc>
        <w:tc>
          <w:tcPr>
            <w:tcW w:w="0" w:type="auto"/>
            <w:vAlign w:val="center"/>
            <w:hideMark/>
          </w:tcPr>
          <w:p w14:paraId="33FF31FE" w14:textId="77777777" w:rsidR="007508E4" w:rsidRPr="007508E4" w:rsidRDefault="007508E4" w:rsidP="007508E4">
            <w:pPr>
              <w:spacing w:line="240" w:lineRule="auto"/>
              <w:ind w:left="-57" w:right="-57" w:firstLine="0"/>
              <w:jc w:val="center"/>
              <w:rPr>
                <w:sz w:val="16"/>
                <w:szCs w:val="16"/>
              </w:rPr>
            </w:pPr>
            <w:r w:rsidRPr="007508E4">
              <w:rPr>
                <w:sz w:val="16"/>
                <w:szCs w:val="16"/>
              </w:rPr>
              <w:t>69,3</w:t>
            </w:r>
          </w:p>
        </w:tc>
      </w:tr>
      <w:tr w:rsidR="007508E4" w:rsidRPr="007508E4" w14:paraId="4D3ACAD1" w14:textId="77777777" w:rsidTr="007508E4">
        <w:trPr>
          <w:trHeight w:val="20"/>
        </w:trPr>
        <w:tc>
          <w:tcPr>
            <w:tcW w:w="0" w:type="auto"/>
            <w:hideMark/>
          </w:tcPr>
          <w:p w14:paraId="54FEE365"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5166861D" w14:textId="77777777" w:rsidR="007508E4" w:rsidRPr="007508E4" w:rsidRDefault="007508E4" w:rsidP="007508E4">
            <w:pPr>
              <w:spacing w:line="240" w:lineRule="auto"/>
              <w:ind w:left="-57" w:right="-57" w:firstLine="22"/>
              <w:jc w:val="center"/>
              <w:rPr>
                <w:sz w:val="16"/>
                <w:szCs w:val="16"/>
              </w:rPr>
            </w:pPr>
            <w:r w:rsidRPr="007508E4">
              <w:rPr>
                <w:sz w:val="16"/>
                <w:szCs w:val="16"/>
              </w:rPr>
              <w:t>001</w:t>
            </w:r>
          </w:p>
        </w:tc>
        <w:tc>
          <w:tcPr>
            <w:tcW w:w="0" w:type="auto"/>
            <w:vAlign w:val="center"/>
            <w:hideMark/>
          </w:tcPr>
          <w:p w14:paraId="6533DA01"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113F3F8B"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42756F8B"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7716</w:t>
            </w:r>
          </w:p>
        </w:tc>
        <w:tc>
          <w:tcPr>
            <w:tcW w:w="0" w:type="auto"/>
            <w:vAlign w:val="center"/>
            <w:hideMark/>
          </w:tcPr>
          <w:p w14:paraId="2E44FC3E"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278D9AB6" w14:textId="77777777" w:rsidR="007508E4" w:rsidRPr="007508E4" w:rsidRDefault="007508E4" w:rsidP="007508E4">
            <w:pPr>
              <w:spacing w:line="240" w:lineRule="auto"/>
              <w:ind w:left="-57" w:right="-57" w:firstLine="57"/>
              <w:jc w:val="center"/>
              <w:rPr>
                <w:sz w:val="16"/>
                <w:szCs w:val="16"/>
              </w:rPr>
            </w:pPr>
            <w:r w:rsidRPr="007508E4">
              <w:rPr>
                <w:sz w:val="16"/>
                <w:szCs w:val="16"/>
              </w:rPr>
              <w:t>1 214,8</w:t>
            </w:r>
          </w:p>
        </w:tc>
        <w:tc>
          <w:tcPr>
            <w:tcW w:w="0" w:type="auto"/>
            <w:vAlign w:val="center"/>
            <w:hideMark/>
          </w:tcPr>
          <w:p w14:paraId="7E74F6D4" w14:textId="77777777" w:rsidR="007508E4" w:rsidRPr="007508E4" w:rsidRDefault="007508E4" w:rsidP="007508E4">
            <w:pPr>
              <w:spacing w:line="240" w:lineRule="auto"/>
              <w:ind w:left="-57" w:right="-57" w:hanging="69"/>
              <w:jc w:val="center"/>
              <w:rPr>
                <w:sz w:val="16"/>
                <w:szCs w:val="16"/>
              </w:rPr>
            </w:pPr>
            <w:r w:rsidRPr="007508E4">
              <w:rPr>
                <w:sz w:val="16"/>
                <w:szCs w:val="16"/>
              </w:rPr>
              <w:t>842,0</w:t>
            </w:r>
          </w:p>
        </w:tc>
        <w:tc>
          <w:tcPr>
            <w:tcW w:w="0" w:type="auto"/>
            <w:vAlign w:val="center"/>
            <w:hideMark/>
          </w:tcPr>
          <w:p w14:paraId="682E247D" w14:textId="77777777" w:rsidR="007508E4" w:rsidRPr="007508E4" w:rsidRDefault="007508E4" w:rsidP="007508E4">
            <w:pPr>
              <w:spacing w:line="240" w:lineRule="auto"/>
              <w:ind w:left="-57" w:right="-57" w:firstLine="0"/>
              <w:jc w:val="center"/>
              <w:rPr>
                <w:sz w:val="16"/>
                <w:szCs w:val="16"/>
              </w:rPr>
            </w:pPr>
            <w:r w:rsidRPr="007508E4">
              <w:rPr>
                <w:sz w:val="16"/>
                <w:szCs w:val="16"/>
              </w:rPr>
              <w:t>69,3</w:t>
            </w:r>
          </w:p>
        </w:tc>
      </w:tr>
      <w:tr w:rsidR="007508E4" w:rsidRPr="007508E4" w14:paraId="5F3ADBE4" w14:textId="77777777" w:rsidTr="007508E4">
        <w:trPr>
          <w:trHeight w:val="20"/>
        </w:trPr>
        <w:tc>
          <w:tcPr>
            <w:tcW w:w="0" w:type="auto"/>
            <w:hideMark/>
          </w:tcPr>
          <w:p w14:paraId="638393FB" w14:textId="77777777" w:rsidR="007508E4" w:rsidRPr="007508E4" w:rsidRDefault="007508E4" w:rsidP="007508E4">
            <w:pPr>
              <w:spacing w:line="240" w:lineRule="auto"/>
              <w:ind w:firstLine="0"/>
              <w:rPr>
                <w:sz w:val="16"/>
                <w:szCs w:val="16"/>
              </w:rPr>
            </w:pPr>
            <w:r w:rsidRPr="007508E4">
              <w:rPr>
                <w:sz w:val="16"/>
                <w:szCs w:val="16"/>
              </w:rPr>
              <w:t>Обеспечение функционирования Контрольно-счетного органа</w:t>
            </w:r>
          </w:p>
        </w:tc>
        <w:tc>
          <w:tcPr>
            <w:tcW w:w="0" w:type="auto"/>
            <w:vAlign w:val="center"/>
            <w:hideMark/>
          </w:tcPr>
          <w:p w14:paraId="49D0FF24" w14:textId="77777777" w:rsidR="007508E4" w:rsidRPr="007508E4" w:rsidRDefault="007508E4" w:rsidP="007508E4">
            <w:pPr>
              <w:spacing w:line="240" w:lineRule="auto"/>
              <w:ind w:left="-57" w:right="-57" w:firstLine="22"/>
              <w:jc w:val="center"/>
              <w:rPr>
                <w:sz w:val="16"/>
                <w:szCs w:val="16"/>
              </w:rPr>
            </w:pPr>
            <w:r w:rsidRPr="007508E4">
              <w:rPr>
                <w:sz w:val="16"/>
                <w:szCs w:val="16"/>
              </w:rPr>
              <w:t>001</w:t>
            </w:r>
          </w:p>
        </w:tc>
        <w:tc>
          <w:tcPr>
            <w:tcW w:w="0" w:type="auto"/>
            <w:vAlign w:val="center"/>
            <w:hideMark/>
          </w:tcPr>
          <w:p w14:paraId="71D8E4B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8CA2142"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6D6ABB6A" w14:textId="77777777" w:rsidR="007508E4" w:rsidRPr="007508E4" w:rsidRDefault="007508E4" w:rsidP="007508E4">
            <w:pPr>
              <w:spacing w:line="240" w:lineRule="auto"/>
              <w:ind w:left="-57" w:right="-57" w:hanging="20"/>
              <w:jc w:val="center"/>
              <w:rPr>
                <w:sz w:val="16"/>
                <w:szCs w:val="16"/>
              </w:rPr>
            </w:pPr>
            <w:r w:rsidRPr="007508E4">
              <w:rPr>
                <w:sz w:val="16"/>
                <w:szCs w:val="16"/>
              </w:rPr>
              <w:t>88.8.00.90050</w:t>
            </w:r>
          </w:p>
        </w:tc>
        <w:tc>
          <w:tcPr>
            <w:tcW w:w="0" w:type="auto"/>
            <w:vAlign w:val="center"/>
            <w:hideMark/>
          </w:tcPr>
          <w:p w14:paraId="32A4B490" w14:textId="5C0F72D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3AFD73E" w14:textId="77777777" w:rsidR="007508E4" w:rsidRPr="007508E4" w:rsidRDefault="007508E4" w:rsidP="007508E4">
            <w:pPr>
              <w:spacing w:line="240" w:lineRule="auto"/>
              <w:ind w:left="-57" w:right="-57" w:firstLine="57"/>
              <w:jc w:val="center"/>
              <w:rPr>
                <w:sz w:val="16"/>
                <w:szCs w:val="16"/>
              </w:rPr>
            </w:pPr>
            <w:r w:rsidRPr="007508E4">
              <w:rPr>
                <w:sz w:val="16"/>
                <w:szCs w:val="16"/>
              </w:rPr>
              <w:t>28,0</w:t>
            </w:r>
          </w:p>
        </w:tc>
        <w:tc>
          <w:tcPr>
            <w:tcW w:w="0" w:type="auto"/>
            <w:vAlign w:val="center"/>
            <w:hideMark/>
          </w:tcPr>
          <w:p w14:paraId="3BE16B0C" w14:textId="77777777" w:rsidR="007508E4" w:rsidRPr="007508E4" w:rsidRDefault="007508E4" w:rsidP="007508E4">
            <w:pPr>
              <w:spacing w:line="240" w:lineRule="auto"/>
              <w:ind w:left="-57" w:right="-57" w:hanging="69"/>
              <w:jc w:val="center"/>
              <w:rPr>
                <w:sz w:val="16"/>
                <w:szCs w:val="16"/>
              </w:rPr>
            </w:pPr>
            <w:r w:rsidRPr="007508E4">
              <w:rPr>
                <w:sz w:val="16"/>
                <w:szCs w:val="16"/>
              </w:rPr>
              <w:t>19,0</w:t>
            </w:r>
          </w:p>
        </w:tc>
        <w:tc>
          <w:tcPr>
            <w:tcW w:w="0" w:type="auto"/>
            <w:vAlign w:val="center"/>
            <w:hideMark/>
          </w:tcPr>
          <w:p w14:paraId="51D47936" w14:textId="77777777" w:rsidR="007508E4" w:rsidRPr="007508E4" w:rsidRDefault="007508E4" w:rsidP="007508E4">
            <w:pPr>
              <w:spacing w:line="240" w:lineRule="auto"/>
              <w:ind w:left="-57" w:right="-57" w:firstLine="0"/>
              <w:jc w:val="center"/>
              <w:rPr>
                <w:sz w:val="16"/>
                <w:szCs w:val="16"/>
              </w:rPr>
            </w:pPr>
            <w:r w:rsidRPr="007508E4">
              <w:rPr>
                <w:sz w:val="16"/>
                <w:szCs w:val="16"/>
              </w:rPr>
              <w:t>67,9</w:t>
            </w:r>
          </w:p>
        </w:tc>
      </w:tr>
      <w:tr w:rsidR="007508E4" w:rsidRPr="007508E4" w14:paraId="3E88785E" w14:textId="77777777" w:rsidTr="007508E4">
        <w:trPr>
          <w:trHeight w:val="20"/>
        </w:trPr>
        <w:tc>
          <w:tcPr>
            <w:tcW w:w="0" w:type="auto"/>
            <w:hideMark/>
          </w:tcPr>
          <w:p w14:paraId="70129A68"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14BA8D28" w14:textId="77777777" w:rsidR="007508E4" w:rsidRPr="007508E4" w:rsidRDefault="007508E4" w:rsidP="007508E4">
            <w:pPr>
              <w:spacing w:line="240" w:lineRule="auto"/>
              <w:ind w:left="-57" w:right="-57" w:firstLine="22"/>
              <w:jc w:val="center"/>
              <w:rPr>
                <w:sz w:val="16"/>
                <w:szCs w:val="16"/>
              </w:rPr>
            </w:pPr>
            <w:r w:rsidRPr="007508E4">
              <w:rPr>
                <w:sz w:val="16"/>
                <w:szCs w:val="16"/>
              </w:rPr>
              <w:t>001</w:t>
            </w:r>
          </w:p>
        </w:tc>
        <w:tc>
          <w:tcPr>
            <w:tcW w:w="0" w:type="auto"/>
            <w:vAlign w:val="center"/>
            <w:hideMark/>
          </w:tcPr>
          <w:p w14:paraId="53C5F74B"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CACE830"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40546183" w14:textId="77777777" w:rsidR="007508E4" w:rsidRPr="007508E4" w:rsidRDefault="007508E4" w:rsidP="007508E4">
            <w:pPr>
              <w:spacing w:line="240" w:lineRule="auto"/>
              <w:ind w:left="-57" w:right="-57" w:hanging="20"/>
              <w:jc w:val="center"/>
              <w:rPr>
                <w:sz w:val="16"/>
                <w:szCs w:val="16"/>
              </w:rPr>
            </w:pPr>
            <w:r w:rsidRPr="007508E4">
              <w:rPr>
                <w:sz w:val="16"/>
                <w:szCs w:val="16"/>
              </w:rPr>
              <w:t>88.8.00.90050</w:t>
            </w:r>
          </w:p>
        </w:tc>
        <w:tc>
          <w:tcPr>
            <w:tcW w:w="0" w:type="auto"/>
            <w:vAlign w:val="center"/>
            <w:hideMark/>
          </w:tcPr>
          <w:p w14:paraId="002DC3F9"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76C3D1B7" w14:textId="77777777" w:rsidR="007508E4" w:rsidRPr="007508E4" w:rsidRDefault="007508E4" w:rsidP="007508E4">
            <w:pPr>
              <w:spacing w:line="240" w:lineRule="auto"/>
              <w:ind w:left="-57" w:right="-57" w:firstLine="57"/>
              <w:jc w:val="center"/>
              <w:rPr>
                <w:sz w:val="16"/>
                <w:szCs w:val="16"/>
              </w:rPr>
            </w:pPr>
            <w:r w:rsidRPr="007508E4">
              <w:rPr>
                <w:sz w:val="16"/>
                <w:szCs w:val="16"/>
              </w:rPr>
              <w:t>27,4</w:t>
            </w:r>
          </w:p>
        </w:tc>
        <w:tc>
          <w:tcPr>
            <w:tcW w:w="0" w:type="auto"/>
            <w:vAlign w:val="center"/>
            <w:hideMark/>
          </w:tcPr>
          <w:p w14:paraId="51514467" w14:textId="77777777" w:rsidR="007508E4" w:rsidRPr="007508E4" w:rsidRDefault="007508E4" w:rsidP="007508E4">
            <w:pPr>
              <w:spacing w:line="240" w:lineRule="auto"/>
              <w:ind w:left="-57" w:right="-57" w:hanging="69"/>
              <w:jc w:val="center"/>
              <w:rPr>
                <w:sz w:val="16"/>
                <w:szCs w:val="16"/>
              </w:rPr>
            </w:pPr>
            <w:r w:rsidRPr="007508E4">
              <w:rPr>
                <w:sz w:val="16"/>
                <w:szCs w:val="16"/>
              </w:rPr>
              <w:t>18,5</w:t>
            </w:r>
          </w:p>
        </w:tc>
        <w:tc>
          <w:tcPr>
            <w:tcW w:w="0" w:type="auto"/>
            <w:vAlign w:val="center"/>
            <w:hideMark/>
          </w:tcPr>
          <w:p w14:paraId="35BA1370" w14:textId="77777777" w:rsidR="007508E4" w:rsidRPr="007508E4" w:rsidRDefault="007508E4" w:rsidP="007508E4">
            <w:pPr>
              <w:spacing w:line="240" w:lineRule="auto"/>
              <w:ind w:left="-57" w:right="-57" w:firstLine="0"/>
              <w:jc w:val="center"/>
              <w:rPr>
                <w:sz w:val="16"/>
                <w:szCs w:val="16"/>
              </w:rPr>
            </w:pPr>
            <w:r w:rsidRPr="007508E4">
              <w:rPr>
                <w:sz w:val="16"/>
                <w:szCs w:val="16"/>
              </w:rPr>
              <w:t>67,5</w:t>
            </w:r>
          </w:p>
        </w:tc>
      </w:tr>
      <w:tr w:rsidR="007508E4" w:rsidRPr="007508E4" w14:paraId="4634BF9D" w14:textId="77777777" w:rsidTr="007508E4">
        <w:trPr>
          <w:trHeight w:val="20"/>
        </w:trPr>
        <w:tc>
          <w:tcPr>
            <w:tcW w:w="0" w:type="auto"/>
            <w:hideMark/>
          </w:tcPr>
          <w:p w14:paraId="147E8F55"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564D79E8" w14:textId="77777777" w:rsidR="007508E4" w:rsidRPr="007508E4" w:rsidRDefault="007508E4" w:rsidP="007508E4">
            <w:pPr>
              <w:spacing w:line="240" w:lineRule="auto"/>
              <w:ind w:left="-57" w:right="-57" w:firstLine="22"/>
              <w:jc w:val="center"/>
              <w:rPr>
                <w:sz w:val="16"/>
                <w:szCs w:val="16"/>
              </w:rPr>
            </w:pPr>
            <w:r w:rsidRPr="007508E4">
              <w:rPr>
                <w:sz w:val="16"/>
                <w:szCs w:val="16"/>
              </w:rPr>
              <w:t>001</w:t>
            </w:r>
          </w:p>
        </w:tc>
        <w:tc>
          <w:tcPr>
            <w:tcW w:w="0" w:type="auto"/>
            <w:vAlign w:val="center"/>
            <w:hideMark/>
          </w:tcPr>
          <w:p w14:paraId="754AA4CD"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BA13F6A"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040A9190" w14:textId="77777777" w:rsidR="007508E4" w:rsidRPr="007508E4" w:rsidRDefault="007508E4" w:rsidP="007508E4">
            <w:pPr>
              <w:spacing w:line="240" w:lineRule="auto"/>
              <w:ind w:left="-57" w:right="-57" w:hanging="20"/>
              <w:jc w:val="center"/>
              <w:rPr>
                <w:sz w:val="16"/>
                <w:szCs w:val="16"/>
              </w:rPr>
            </w:pPr>
            <w:r w:rsidRPr="007508E4">
              <w:rPr>
                <w:sz w:val="16"/>
                <w:szCs w:val="16"/>
              </w:rPr>
              <w:t>88.8.00.90050</w:t>
            </w:r>
          </w:p>
        </w:tc>
        <w:tc>
          <w:tcPr>
            <w:tcW w:w="0" w:type="auto"/>
            <w:vAlign w:val="center"/>
            <w:hideMark/>
          </w:tcPr>
          <w:p w14:paraId="247F02CD"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379B42DF" w14:textId="77777777" w:rsidR="007508E4" w:rsidRPr="007508E4" w:rsidRDefault="007508E4" w:rsidP="007508E4">
            <w:pPr>
              <w:spacing w:line="240" w:lineRule="auto"/>
              <w:ind w:left="-57" w:right="-57" w:firstLine="57"/>
              <w:jc w:val="center"/>
              <w:rPr>
                <w:sz w:val="16"/>
                <w:szCs w:val="16"/>
              </w:rPr>
            </w:pPr>
            <w:r w:rsidRPr="007508E4">
              <w:rPr>
                <w:sz w:val="16"/>
                <w:szCs w:val="16"/>
              </w:rPr>
              <w:t>0,6</w:t>
            </w:r>
          </w:p>
        </w:tc>
        <w:tc>
          <w:tcPr>
            <w:tcW w:w="0" w:type="auto"/>
            <w:vAlign w:val="center"/>
            <w:hideMark/>
          </w:tcPr>
          <w:p w14:paraId="5A613B07" w14:textId="77777777" w:rsidR="007508E4" w:rsidRPr="007508E4" w:rsidRDefault="007508E4" w:rsidP="007508E4">
            <w:pPr>
              <w:spacing w:line="240" w:lineRule="auto"/>
              <w:ind w:left="-57" w:right="-57" w:hanging="69"/>
              <w:jc w:val="center"/>
              <w:rPr>
                <w:sz w:val="16"/>
                <w:szCs w:val="16"/>
              </w:rPr>
            </w:pPr>
            <w:r w:rsidRPr="007508E4">
              <w:rPr>
                <w:sz w:val="16"/>
                <w:szCs w:val="16"/>
              </w:rPr>
              <w:t>0,5</w:t>
            </w:r>
          </w:p>
        </w:tc>
        <w:tc>
          <w:tcPr>
            <w:tcW w:w="0" w:type="auto"/>
            <w:vAlign w:val="center"/>
            <w:hideMark/>
          </w:tcPr>
          <w:p w14:paraId="5F226976" w14:textId="77777777" w:rsidR="007508E4" w:rsidRPr="007508E4" w:rsidRDefault="007508E4" w:rsidP="007508E4">
            <w:pPr>
              <w:spacing w:line="240" w:lineRule="auto"/>
              <w:ind w:left="-57" w:right="-57" w:firstLine="0"/>
              <w:jc w:val="center"/>
              <w:rPr>
                <w:sz w:val="16"/>
                <w:szCs w:val="16"/>
              </w:rPr>
            </w:pPr>
            <w:r w:rsidRPr="007508E4">
              <w:rPr>
                <w:sz w:val="16"/>
                <w:szCs w:val="16"/>
              </w:rPr>
              <w:t>83,3</w:t>
            </w:r>
          </w:p>
        </w:tc>
      </w:tr>
      <w:tr w:rsidR="007508E4" w:rsidRPr="007508E4" w14:paraId="439E31B2" w14:textId="77777777" w:rsidTr="007508E4">
        <w:trPr>
          <w:trHeight w:val="20"/>
        </w:trPr>
        <w:tc>
          <w:tcPr>
            <w:tcW w:w="0" w:type="auto"/>
            <w:hideMark/>
          </w:tcPr>
          <w:p w14:paraId="70A7CB84"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w:t>
            </w:r>
          </w:p>
        </w:tc>
        <w:tc>
          <w:tcPr>
            <w:tcW w:w="0" w:type="auto"/>
            <w:vAlign w:val="center"/>
            <w:hideMark/>
          </w:tcPr>
          <w:p w14:paraId="70376CDA" w14:textId="77777777" w:rsidR="007508E4" w:rsidRPr="007508E4" w:rsidRDefault="007508E4" w:rsidP="007508E4">
            <w:pPr>
              <w:spacing w:line="240" w:lineRule="auto"/>
              <w:ind w:left="-57" w:right="-57" w:firstLine="22"/>
              <w:jc w:val="center"/>
              <w:rPr>
                <w:sz w:val="16"/>
                <w:szCs w:val="16"/>
              </w:rPr>
            </w:pPr>
            <w:r w:rsidRPr="007508E4">
              <w:rPr>
                <w:sz w:val="16"/>
                <w:szCs w:val="16"/>
              </w:rPr>
              <w:t>001</w:t>
            </w:r>
          </w:p>
        </w:tc>
        <w:tc>
          <w:tcPr>
            <w:tcW w:w="0" w:type="auto"/>
            <w:vAlign w:val="center"/>
            <w:hideMark/>
          </w:tcPr>
          <w:p w14:paraId="1957E899"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5C8303BB"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29330815"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7710</w:t>
            </w:r>
          </w:p>
        </w:tc>
        <w:tc>
          <w:tcPr>
            <w:tcW w:w="0" w:type="auto"/>
            <w:vAlign w:val="center"/>
            <w:hideMark/>
          </w:tcPr>
          <w:p w14:paraId="25C9DDBB" w14:textId="57B51C8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C4C0914" w14:textId="77777777" w:rsidR="007508E4" w:rsidRPr="007508E4" w:rsidRDefault="007508E4" w:rsidP="007508E4">
            <w:pPr>
              <w:spacing w:line="240" w:lineRule="auto"/>
              <w:ind w:left="-57" w:right="-57" w:firstLine="57"/>
              <w:jc w:val="center"/>
              <w:rPr>
                <w:sz w:val="16"/>
                <w:szCs w:val="16"/>
              </w:rPr>
            </w:pPr>
            <w:r w:rsidRPr="007508E4">
              <w:rPr>
                <w:sz w:val="16"/>
                <w:szCs w:val="16"/>
              </w:rPr>
              <w:t>241,0</w:t>
            </w:r>
          </w:p>
        </w:tc>
        <w:tc>
          <w:tcPr>
            <w:tcW w:w="0" w:type="auto"/>
            <w:vAlign w:val="center"/>
            <w:hideMark/>
          </w:tcPr>
          <w:p w14:paraId="1C051C4F"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0B1BC696"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7876DF34" w14:textId="77777777" w:rsidTr="007508E4">
        <w:trPr>
          <w:trHeight w:val="20"/>
        </w:trPr>
        <w:tc>
          <w:tcPr>
            <w:tcW w:w="0" w:type="auto"/>
            <w:hideMark/>
          </w:tcPr>
          <w:p w14:paraId="26E56543"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496A8EE2" w14:textId="77777777" w:rsidR="007508E4" w:rsidRPr="007508E4" w:rsidRDefault="007508E4" w:rsidP="007508E4">
            <w:pPr>
              <w:spacing w:line="240" w:lineRule="auto"/>
              <w:ind w:left="-57" w:right="-57" w:firstLine="22"/>
              <w:jc w:val="center"/>
              <w:rPr>
                <w:sz w:val="16"/>
                <w:szCs w:val="16"/>
              </w:rPr>
            </w:pPr>
            <w:r w:rsidRPr="007508E4">
              <w:rPr>
                <w:sz w:val="16"/>
                <w:szCs w:val="16"/>
              </w:rPr>
              <w:t>001</w:t>
            </w:r>
          </w:p>
        </w:tc>
        <w:tc>
          <w:tcPr>
            <w:tcW w:w="0" w:type="auto"/>
            <w:vAlign w:val="center"/>
            <w:hideMark/>
          </w:tcPr>
          <w:p w14:paraId="17F8624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EDDE52D"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11ADC478"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7710</w:t>
            </w:r>
          </w:p>
        </w:tc>
        <w:tc>
          <w:tcPr>
            <w:tcW w:w="0" w:type="auto"/>
            <w:vAlign w:val="center"/>
            <w:hideMark/>
          </w:tcPr>
          <w:p w14:paraId="5256F042"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6C4BE472" w14:textId="77777777" w:rsidR="007508E4" w:rsidRPr="007508E4" w:rsidRDefault="007508E4" w:rsidP="007508E4">
            <w:pPr>
              <w:spacing w:line="240" w:lineRule="auto"/>
              <w:ind w:left="-57" w:right="-57" w:firstLine="57"/>
              <w:jc w:val="center"/>
              <w:rPr>
                <w:sz w:val="16"/>
                <w:szCs w:val="16"/>
              </w:rPr>
            </w:pPr>
            <w:r w:rsidRPr="007508E4">
              <w:rPr>
                <w:sz w:val="16"/>
                <w:szCs w:val="16"/>
              </w:rPr>
              <w:t>241,0</w:t>
            </w:r>
          </w:p>
        </w:tc>
        <w:tc>
          <w:tcPr>
            <w:tcW w:w="0" w:type="auto"/>
            <w:vAlign w:val="center"/>
            <w:hideMark/>
          </w:tcPr>
          <w:p w14:paraId="3687ECC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792DEB7"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B155F2D" w14:textId="77777777" w:rsidTr="007508E4">
        <w:trPr>
          <w:trHeight w:val="20"/>
        </w:trPr>
        <w:tc>
          <w:tcPr>
            <w:tcW w:w="0" w:type="auto"/>
            <w:hideMark/>
          </w:tcPr>
          <w:p w14:paraId="035DCE19" w14:textId="77777777" w:rsidR="007508E4" w:rsidRPr="007508E4" w:rsidRDefault="007508E4" w:rsidP="007508E4">
            <w:pPr>
              <w:spacing w:line="240" w:lineRule="auto"/>
              <w:ind w:firstLine="0"/>
              <w:rPr>
                <w:sz w:val="16"/>
                <w:szCs w:val="16"/>
              </w:rPr>
            </w:pPr>
            <w:r w:rsidRPr="007508E4">
              <w:rPr>
                <w:sz w:val="16"/>
                <w:szCs w:val="16"/>
              </w:rPr>
              <w:t>Администрация Завитинского муниципального округа</w:t>
            </w:r>
          </w:p>
        </w:tc>
        <w:tc>
          <w:tcPr>
            <w:tcW w:w="0" w:type="auto"/>
            <w:vAlign w:val="center"/>
            <w:hideMark/>
          </w:tcPr>
          <w:p w14:paraId="40B8407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78DF596" w14:textId="40138768" w:rsidR="007508E4" w:rsidRPr="007508E4" w:rsidRDefault="007508E4" w:rsidP="007508E4">
            <w:pPr>
              <w:spacing w:line="240" w:lineRule="auto"/>
              <w:ind w:left="-57" w:right="-57" w:firstLine="57"/>
              <w:jc w:val="center"/>
              <w:rPr>
                <w:sz w:val="16"/>
                <w:szCs w:val="16"/>
              </w:rPr>
            </w:pPr>
          </w:p>
        </w:tc>
        <w:tc>
          <w:tcPr>
            <w:tcW w:w="0" w:type="auto"/>
            <w:vAlign w:val="center"/>
            <w:hideMark/>
          </w:tcPr>
          <w:p w14:paraId="1C136BF6" w14:textId="4240770A" w:rsidR="007508E4" w:rsidRPr="007508E4" w:rsidRDefault="007508E4" w:rsidP="007508E4">
            <w:pPr>
              <w:spacing w:line="240" w:lineRule="auto"/>
              <w:ind w:left="-57" w:right="-57" w:hanging="44"/>
              <w:jc w:val="center"/>
              <w:rPr>
                <w:sz w:val="16"/>
                <w:szCs w:val="16"/>
              </w:rPr>
            </w:pPr>
          </w:p>
        </w:tc>
        <w:tc>
          <w:tcPr>
            <w:tcW w:w="0" w:type="auto"/>
            <w:vAlign w:val="center"/>
            <w:hideMark/>
          </w:tcPr>
          <w:p w14:paraId="30218892" w14:textId="29140453" w:rsidR="007508E4" w:rsidRPr="007508E4" w:rsidRDefault="007508E4" w:rsidP="007508E4">
            <w:pPr>
              <w:spacing w:line="240" w:lineRule="auto"/>
              <w:ind w:left="-57" w:right="-57" w:hanging="20"/>
              <w:jc w:val="center"/>
              <w:rPr>
                <w:sz w:val="16"/>
                <w:szCs w:val="16"/>
              </w:rPr>
            </w:pPr>
          </w:p>
        </w:tc>
        <w:tc>
          <w:tcPr>
            <w:tcW w:w="0" w:type="auto"/>
            <w:vAlign w:val="center"/>
            <w:hideMark/>
          </w:tcPr>
          <w:p w14:paraId="11811877" w14:textId="5A15893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0945563" w14:textId="77777777" w:rsidR="007508E4" w:rsidRPr="007508E4" w:rsidRDefault="007508E4" w:rsidP="007508E4">
            <w:pPr>
              <w:spacing w:line="240" w:lineRule="auto"/>
              <w:ind w:left="-57" w:right="-57" w:firstLine="57"/>
              <w:jc w:val="center"/>
              <w:rPr>
                <w:sz w:val="16"/>
                <w:szCs w:val="16"/>
              </w:rPr>
            </w:pPr>
            <w:r w:rsidRPr="007508E4">
              <w:rPr>
                <w:sz w:val="16"/>
                <w:szCs w:val="16"/>
              </w:rPr>
              <w:t>489 657,9</w:t>
            </w:r>
          </w:p>
        </w:tc>
        <w:tc>
          <w:tcPr>
            <w:tcW w:w="0" w:type="auto"/>
            <w:vAlign w:val="center"/>
            <w:hideMark/>
          </w:tcPr>
          <w:p w14:paraId="759C8DBB" w14:textId="77777777" w:rsidR="007508E4" w:rsidRPr="007508E4" w:rsidRDefault="007508E4" w:rsidP="007508E4">
            <w:pPr>
              <w:spacing w:line="240" w:lineRule="auto"/>
              <w:ind w:left="-57" w:right="-57" w:hanging="69"/>
              <w:jc w:val="center"/>
              <w:rPr>
                <w:sz w:val="16"/>
                <w:szCs w:val="16"/>
              </w:rPr>
            </w:pPr>
            <w:r w:rsidRPr="007508E4">
              <w:rPr>
                <w:sz w:val="16"/>
                <w:szCs w:val="16"/>
              </w:rPr>
              <w:t>262 700,0</w:t>
            </w:r>
          </w:p>
        </w:tc>
        <w:tc>
          <w:tcPr>
            <w:tcW w:w="0" w:type="auto"/>
            <w:vAlign w:val="center"/>
            <w:hideMark/>
          </w:tcPr>
          <w:p w14:paraId="11F625D0" w14:textId="77777777" w:rsidR="007508E4" w:rsidRPr="007508E4" w:rsidRDefault="007508E4" w:rsidP="007508E4">
            <w:pPr>
              <w:spacing w:line="240" w:lineRule="auto"/>
              <w:ind w:left="-57" w:right="-57" w:firstLine="0"/>
              <w:jc w:val="center"/>
              <w:rPr>
                <w:sz w:val="16"/>
                <w:szCs w:val="16"/>
              </w:rPr>
            </w:pPr>
            <w:r w:rsidRPr="007508E4">
              <w:rPr>
                <w:sz w:val="16"/>
                <w:szCs w:val="16"/>
              </w:rPr>
              <w:t>53,6</w:t>
            </w:r>
          </w:p>
        </w:tc>
      </w:tr>
      <w:tr w:rsidR="007508E4" w:rsidRPr="007508E4" w14:paraId="28DE851B" w14:textId="77777777" w:rsidTr="007508E4">
        <w:trPr>
          <w:trHeight w:val="20"/>
        </w:trPr>
        <w:tc>
          <w:tcPr>
            <w:tcW w:w="0" w:type="auto"/>
            <w:hideMark/>
          </w:tcPr>
          <w:p w14:paraId="6DF1072E" w14:textId="77777777" w:rsidR="007508E4" w:rsidRPr="007508E4" w:rsidRDefault="007508E4" w:rsidP="007508E4">
            <w:pPr>
              <w:spacing w:line="240" w:lineRule="auto"/>
              <w:ind w:firstLine="0"/>
              <w:rPr>
                <w:sz w:val="16"/>
                <w:szCs w:val="16"/>
              </w:rPr>
            </w:pPr>
            <w:r w:rsidRPr="007508E4">
              <w:rPr>
                <w:sz w:val="16"/>
                <w:szCs w:val="16"/>
              </w:rPr>
              <w:t>Общегосударственные вопросы</w:t>
            </w:r>
          </w:p>
        </w:tc>
        <w:tc>
          <w:tcPr>
            <w:tcW w:w="0" w:type="auto"/>
            <w:vAlign w:val="center"/>
            <w:hideMark/>
          </w:tcPr>
          <w:p w14:paraId="52AD54A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E94E4D4"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111B7D46" w14:textId="3E23A51B" w:rsidR="007508E4" w:rsidRPr="007508E4" w:rsidRDefault="007508E4" w:rsidP="007508E4">
            <w:pPr>
              <w:spacing w:line="240" w:lineRule="auto"/>
              <w:ind w:left="-57" w:right="-57" w:hanging="44"/>
              <w:jc w:val="center"/>
              <w:rPr>
                <w:sz w:val="16"/>
                <w:szCs w:val="16"/>
              </w:rPr>
            </w:pPr>
          </w:p>
        </w:tc>
        <w:tc>
          <w:tcPr>
            <w:tcW w:w="0" w:type="auto"/>
            <w:vAlign w:val="center"/>
            <w:hideMark/>
          </w:tcPr>
          <w:p w14:paraId="66A19B41" w14:textId="7FF6B43F" w:rsidR="007508E4" w:rsidRPr="007508E4" w:rsidRDefault="007508E4" w:rsidP="007508E4">
            <w:pPr>
              <w:spacing w:line="240" w:lineRule="auto"/>
              <w:ind w:left="-57" w:right="-57" w:hanging="20"/>
              <w:jc w:val="center"/>
              <w:rPr>
                <w:sz w:val="16"/>
                <w:szCs w:val="16"/>
              </w:rPr>
            </w:pPr>
          </w:p>
        </w:tc>
        <w:tc>
          <w:tcPr>
            <w:tcW w:w="0" w:type="auto"/>
            <w:vAlign w:val="center"/>
            <w:hideMark/>
          </w:tcPr>
          <w:p w14:paraId="60CDE8A0" w14:textId="073DF91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6621E10" w14:textId="77777777" w:rsidR="007508E4" w:rsidRPr="007508E4" w:rsidRDefault="007508E4" w:rsidP="007508E4">
            <w:pPr>
              <w:spacing w:line="240" w:lineRule="auto"/>
              <w:ind w:left="-57" w:right="-57" w:firstLine="57"/>
              <w:jc w:val="center"/>
              <w:rPr>
                <w:sz w:val="16"/>
                <w:szCs w:val="16"/>
              </w:rPr>
            </w:pPr>
            <w:r w:rsidRPr="007508E4">
              <w:rPr>
                <w:sz w:val="16"/>
                <w:szCs w:val="16"/>
              </w:rPr>
              <w:t>49 788,7</w:t>
            </w:r>
          </w:p>
        </w:tc>
        <w:tc>
          <w:tcPr>
            <w:tcW w:w="0" w:type="auto"/>
            <w:vAlign w:val="center"/>
            <w:hideMark/>
          </w:tcPr>
          <w:p w14:paraId="0D2820C9" w14:textId="77777777" w:rsidR="007508E4" w:rsidRPr="007508E4" w:rsidRDefault="007508E4" w:rsidP="007508E4">
            <w:pPr>
              <w:spacing w:line="240" w:lineRule="auto"/>
              <w:ind w:left="-57" w:right="-57" w:hanging="69"/>
              <w:jc w:val="center"/>
              <w:rPr>
                <w:sz w:val="16"/>
                <w:szCs w:val="16"/>
              </w:rPr>
            </w:pPr>
            <w:r w:rsidRPr="007508E4">
              <w:rPr>
                <w:sz w:val="16"/>
                <w:szCs w:val="16"/>
              </w:rPr>
              <w:t>32 692,7</w:t>
            </w:r>
          </w:p>
        </w:tc>
        <w:tc>
          <w:tcPr>
            <w:tcW w:w="0" w:type="auto"/>
            <w:vAlign w:val="center"/>
            <w:hideMark/>
          </w:tcPr>
          <w:p w14:paraId="577E71BF" w14:textId="77777777" w:rsidR="007508E4" w:rsidRPr="007508E4" w:rsidRDefault="007508E4" w:rsidP="007508E4">
            <w:pPr>
              <w:spacing w:line="240" w:lineRule="auto"/>
              <w:ind w:left="-57" w:right="-57" w:firstLine="0"/>
              <w:jc w:val="center"/>
              <w:rPr>
                <w:sz w:val="16"/>
                <w:szCs w:val="16"/>
              </w:rPr>
            </w:pPr>
            <w:r w:rsidRPr="007508E4">
              <w:rPr>
                <w:sz w:val="16"/>
                <w:szCs w:val="16"/>
              </w:rPr>
              <w:t>65,7</w:t>
            </w:r>
          </w:p>
        </w:tc>
      </w:tr>
      <w:tr w:rsidR="007508E4" w:rsidRPr="007508E4" w14:paraId="5282409E" w14:textId="77777777" w:rsidTr="007508E4">
        <w:trPr>
          <w:trHeight w:val="20"/>
        </w:trPr>
        <w:tc>
          <w:tcPr>
            <w:tcW w:w="0" w:type="auto"/>
            <w:hideMark/>
          </w:tcPr>
          <w:p w14:paraId="7BA512AE" w14:textId="77777777" w:rsidR="007508E4" w:rsidRPr="007508E4" w:rsidRDefault="007508E4" w:rsidP="007508E4">
            <w:pPr>
              <w:spacing w:line="240" w:lineRule="auto"/>
              <w:ind w:firstLine="0"/>
              <w:rPr>
                <w:sz w:val="16"/>
                <w:szCs w:val="16"/>
              </w:rPr>
            </w:pPr>
            <w:r w:rsidRPr="007508E4">
              <w:rPr>
                <w:sz w:val="16"/>
                <w:szCs w:val="16"/>
              </w:rPr>
              <w:t>Обеспечение функционирования главы муниципального образования</w:t>
            </w:r>
          </w:p>
        </w:tc>
        <w:tc>
          <w:tcPr>
            <w:tcW w:w="0" w:type="auto"/>
            <w:vAlign w:val="center"/>
            <w:hideMark/>
          </w:tcPr>
          <w:p w14:paraId="06CA8E0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3B877D8"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6DA5B41"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1EBB8E3" w14:textId="77777777" w:rsidR="007508E4" w:rsidRPr="007508E4" w:rsidRDefault="007508E4" w:rsidP="007508E4">
            <w:pPr>
              <w:spacing w:line="240" w:lineRule="auto"/>
              <w:ind w:left="-57" w:right="-57" w:hanging="20"/>
              <w:jc w:val="center"/>
              <w:rPr>
                <w:sz w:val="16"/>
                <w:szCs w:val="16"/>
              </w:rPr>
            </w:pPr>
            <w:r w:rsidRPr="007508E4">
              <w:rPr>
                <w:sz w:val="16"/>
                <w:szCs w:val="16"/>
              </w:rPr>
              <w:t>88.0.00.00000</w:t>
            </w:r>
          </w:p>
        </w:tc>
        <w:tc>
          <w:tcPr>
            <w:tcW w:w="0" w:type="auto"/>
            <w:vAlign w:val="center"/>
            <w:hideMark/>
          </w:tcPr>
          <w:p w14:paraId="3B20A213" w14:textId="6F88E53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DF682EC" w14:textId="77777777" w:rsidR="007508E4" w:rsidRPr="007508E4" w:rsidRDefault="007508E4" w:rsidP="007508E4">
            <w:pPr>
              <w:spacing w:line="240" w:lineRule="auto"/>
              <w:ind w:left="-57" w:right="-57" w:firstLine="57"/>
              <w:jc w:val="center"/>
              <w:rPr>
                <w:sz w:val="16"/>
                <w:szCs w:val="16"/>
              </w:rPr>
            </w:pPr>
            <w:r w:rsidRPr="007508E4">
              <w:rPr>
                <w:sz w:val="16"/>
                <w:szCs w:val="16"/>
              </w:rPr>
              <w:t>2 512,8</w:t>
            </w:r>
          </w:p>
        </w:tc>
        <w:tc>
          <w:tcPr>
            <w:tcW w:w="0" w:type="auto"/>
            <w:vAlign w:val="center"/>
            <w:hideMark/>
          </w:tcPr>
          <w:p w14:paraId="250997A4" w14:textId="77777777" w:rsidR="007508E4" w:rsidRPr="007508E4" w:rsidRDefault="007508E4" w:rsidP="007508E4">
            <w:pPr>
              <w:spacing w:line="240" w:lineRule="auto"/>
              <w:ind w:left="-57" w:right="-57" w:hanging="69"/>
              <w:jc w:val="center"/>
              <w:rPr>
                <w:sz w:val="16"/>
                <w:szCs w:val="16"/>
              </w:rPr>
            </w:pPr>
            <w:r w:rsidRPr="007508E4">
              <w:rPr>
                <w:sz w:val="16"/>
                <w:szCs w:val="16"/>
              </w:rPr>
              <w:t>1 662,7</w:t>
            </w:r>
          </w:p>
        </w:tc>
        <w:tc>
          <w:tcPr>
            <w:tcW w:w="0" w:type="auto"/>
            <w:vAlign w:val="center"/>
            <w:hideMark/>
          </w:tcPr>
          <w:p w14:paraId="7C0B2473" w14:textId="77777777" w:rsidR="007508E4" w:rsidRPr="007508E4" w:rsidRDefault="007508E4" w:rsidP="007508E4">
            <w:pPr>
              <w:spacing w:line="240" w:lineRule="auto"/>
              <w:ind w:left="-57" w:right="-57" w:firstLine="0"/>
              <w:jc w:val="center"/>
              <w:rPr>
                <w:sz w:val="16"/>
                <w:szCs w:val="16"/>
              </w:rPr>
            </w:pPr>
            <w:r w:rsidRPr="007508E4">
              <w:rPr>
                <w:sz w:val="16"/>
                <w:szCs w:val="16"/>
              </w:rPr>
              <w:t>66,2</w:t>
            </w:r>
          </w:p>
        </w:tc>
      </w:tr>
      <w:tr w:rsidR="007508E4" w:rsidRPr="007508E4" w14:paraId="33A2AC7B" w14:textId="77777777" w:rsidTr="007508E4">
        <w:trPr>
          <w:trHeight w:val="20"/>
        </w:trPr>
        <w:tc>
          <w:tcPr>
            <w:tcW w:w="0" w:type="auto"/>
            <w:hideMark/>
          </w:tcPr>
          <w:p w14:paraId="69F5DC84"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18199C1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9867DB8"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791C161"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DB46F4C"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2E1E6DE8" w14:textId="71CDE88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06B3911" w14:textId="77777777" w:rsidR="007508E4" w:rsidRPr="007508E4" w:rsidRDefault="007508E4" w:rsidP="007508E4">
            <w:pPr>
              <w:spacing w:line="240" w:lineRule="auto"/>
              <w:ind w:left="-57" w:right="-57" w:firstLine="57"/>
              <w:jc w:val="center"/>
              <w:rPr>
                <w:sz w:val="16"/>
                <w:szCs w:val="16"/>
              </w:rPr>
            </w:pPr>
            <w:r w:rsidRPr="007508E4">
              <w:rPr>
                <w:sz w:val="16"/>
                <w:szCs w:val="16"/>
              </w:rPr>
              <w:t>2 512,8</w:t>
            </w:r>
          </w:p>
        </w:tc>
        <w:tc>
          <w:tcPr>
            <w:tcW w:w="0" w:type="auto"/>
            <w:vAlign w:val="center"/>
            <w:hideMark/>
          </w:tcPr>
          <w:p w14:paraId="0C792E93" w14:textId="77777777" w:rsidR="007508E4" w:rsidRPr="007508E4" w:rsidRDefault="007508E4" w:rsidP="007508E4">
            <w:pPr>
              <w:spacing w:line="240" w:lineRule="auto"/>
              <w:ind w:left="-57" w:right="-57" w:hanging="69"/>
              <w:jc w:val="center"/>
              <w:rPr>
                <w:sz w:val="16"/>
                <w:szCs w:val="16"/>
              </w:rPr>
            </w:pPr>
            <w:r w:rsidRPr="007508E4">
              <w:rPr>
                <w:sz w:val="16"/>
                <w:szCs w:val="16"/>
              </w:rPr>
              <w:t>1 662,7</w:t>
            </w:r>
          </w:p>
        </w:tc>
        <w:tc>
          <w:tcPr>
            <w:tcW w:w="0" w:type="auto"/>
            <w:vAlign w:val="center"/>
            <w:hideMark/>
          </w:tcPr>
          <w:p w14:paraId="1FFC7860" w14:textId="77777777" w:rsidR="007508E4" w:rsidRPr="007508E4" w:rsidRDefault="007508E4" w:rsidP="007508E4">
            <w:pPr>
              <w:spacing w:line="240" w:lineRule="auto"/>
              <w:ind w:left="-57" w:right="-57" w:firstLine="0"/>
              <w:jc w:val="center"/>
              <w:rPr>
                <w:sz w:val="16"/>
                <w:szCs w:val="16"/>
              </w:rPr>
            </w:pPr>
            <w:r w:rsidRPr="007508E4">
              <w:rPr>
                <w:sz w:val="16"/>
                <w:szCs w:val="16"/>
              </w:rPr>
              <w:t>66,2</w:t>
            </w:r>
          </w:p>
        </w:tc>
      </w:tr>
      <w:tr w:rsidR="007508E4" w:rsidRPr="007508E4" w14:paraId="1A7755AF" w14:textId="77777777" w:rsidTr="007508E4">
        <w:trPr>
          <w:trHeight w:val="20"/>
        </w:trPr>
        <w:tc>
          <w:tcPr>
            <w:tcW w:w="0" w:type="auto"/>
            <w:hideMark/>
          </w:tcPr>
          <w:p w14:paraId="02BFA79B"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w:t>
            </w:r>
          </w:p>
        </w:tc>
        <w:tc>
          <w:tcPr>
            <w:tcW w:w="0" w:type="auto"/>
            <w:vAlign w:val="center"/>
            <w:hideMark/>
          </w:tcPr>
          <w:p w14:paraId="0D8D8C4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A4B1E4B"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ED5EAF3"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FA365F5"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7710</w:t>
            </w:r>
          </w:p>
        </w:tc>
        <w:tc>
          <w:tcPr>
            <w:tcW w:w="0" w:type="auto"/>
            <w:vAlign w:val="center"/>
            <w:hideMark/>
          </w:tcPr>
          <w:p w14:paraId="6A8B679B" w14:textId="035EB84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1128C0A" w14:textId="77777777" w:rsidR="007508E4" w:rsidRPr="007508E4" w:rsidRDefault="007508E4" w:rsidP="007508E4">
            <w:pPr>
              <w:spacing w:line="240" w:lineRule="auto"/>
              <w:ind w:left="-57" w:right="-57" w:firstLine="57"/>
              <w:jc w:val="center"/>
              <w:rPr>
                <w:sz w:val="16"/>
                <w:szCs w:val="16"/>
              </w:rPr>
            </w:pPr>
            <w:r w:rsidRPr="007508E4">
              <w:rPr>
                <w:sz w:val="16"/>
                <w:szCs w:val="16"/>
              </w:rPr>
              <w:t>2 457,8</w:t>
            </w:r>
          </w:p>
        </w:tc>
        <w:tc>
          <w:tcPr>
            <w:tcW w:w="0" w:type="auto"/>
            <w:vAlign w:val="center"/>
            <w:hideMark/>
          </w:tcPr>
          <w:p w14:paraId="3F93103C" w14:textId="77777777" w:rsidR="007508E4" w:rsidRPr="007508E4" w:rsidRDefault="007508E4" w:rsidP="007508E4">
            <w:pPr>
              <w:spacing w:line="240" w:lineRule="auto"/>
              <w:ind w:left="-57" w:right="-57" w:hanging="69"/>
              <w:jc w:val="center"/>
              <w:rPr>
                <w:sz w:val="16"/>
                <w:szCs w:val="16"/>
              </w:rPr>
            </w:pPr>
            <w:r w:rsidRPr="007508E4">
              <w:rPr>
                <w:sz w:val="16"/>
                <w:szCs w:val="16"/>
              </w:rPr>
              <w:t>1 624,1</w:t>
            </w:r>
          </w:p>
        </w:tc>
        <w:tc>
          <w:tcPr>
            <w:tcW w:w="0" w:type="auto"/>
            <w:vAlign w:val="center"/>
            <w:hideMark/>
          </w:tcPr>
          <w:p w14:paraId="07E294E9" w14:textId="77777777" w:rsidR="007508E4" w:rsidRPr="007508E4" w:rsidRDefault="007508E4" w:rsidP="007508E4">
            <w:pPr>
              <w:spacing w:line="240" w:lineRule="auto"/>
              <w:ind w:left="-57" w:right="-57" w:firstLine="0"/>
              <w:jc w:val="center"/>
              <w:rPr>
                <w:sz w:val="16"/>
                <w:szCs w:val="16"/>
              </w:rPr>
            </w:pPr>
            <w:r w:rsidRPr="007508E4">
              <w:rPr>
                <w:sz w:val="16"/>
                <w:szCs w:val="16"/>
              </w:rPr>
              <w:t>66,1</w:t>
            </w:r>
          </w:p>
        </w:tc>
      </w:tr>
      <w:tr w:rsidR="007508E4" w:rsidRPr="007508E4" w14:paraId="54E9EC74" w14:textId="77777777" w:rsidTr="007508E4">
        <w:trPr>
          <w:trHeight w:val="20"/>
        </w:trPr>
        <w:tc>
          <w:tcPr>
            <w:tcW w:w="0" w:type="auto"/>
            <w:hideMark/>
          </w:tcPr>
          <w:p w14:paraId="6F1EE666"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0F79D05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F3B5C9F"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35D1BA0"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5F99721"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7710</w:t>
            </w:r>
          </w:p>
        </w:tc>
        <w:tc>
          <w:tcPr>
            <w:tcW w:w="0" w:type="auto"/>
            <w:vAlign w:val="center"/>
            <w:hideMark/>
          </w:tcPr>
          <w:p w14:paraId="232783D6"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3DF98115" w14:textId="77777777" w:rsidR="007508E4" w:rsidRPr="007508E4" w:rsidRDefault="007508E4" w:rsidP="007508E4">
            <w:pPr>
              <w:spacing w:line="240" w:lineRule="auto"/>
              <w:ind w:left="-57" w:right="-57" w:firstLine="57"/>
              <w:jc w:val="center"/>
              <w:rPr>
                <w:sz w:val="16"/>
                <w:szCs w:val="16"/>
              </w:rPr>
            </w:pPr>
            <w:r w:rsidRPr="007508E4">
              <w:rPr>
                <w:sz w:val="16"/>
                <w:szCs w:val="16"/>
              </w:rPr>
              <w:t>2 457,8</w:t>
            </w:r>
          </w:p>
        </w:tc>
        <w:tc>
          <w:tcPr>
            <w:tcW w:w="0" w:type="auto"/>
            <w:vAlign w:val="center"/>
            <w:hideMark/>
          </w:tcPr>
          <w:p w14:paraId="27D9E264" w14:textId="77777777" w:rsidR="007508E4" w:rsidRPr="007508E4" w:rsidRDefault="007508E4" w:rsidP="007508E4">
            <w:pPr>
              <w:spacing w:line="240" w:lineRule="auto"/>
              <w:ind w:left="-57" w:right="-57" w:hanging="69"/>
              <w:jc w:val="center"/>
              <w:rPr>
                <w:sz w:val="16"/>
                <w:szCs w:val="16"/>
              </w:rPr>
            </w:pPr>
            <w:r w:rsidRPr="007508E4">
              <w:rPr>
                <w:sz w:val="16"/>
                <w:szCs w:val="16"/>
              </w:rPr>
              <w:t>1 624,1</w:t>
            </w:r>
          </w:p>
        </w:tc>
        <w:tc>
          <w:tcPr>
            <w:tcW w:w="0" w:type="auto"/>
            <w:vAlign w:val="center"/>
            <w:hideMark/>
          </w:tcPr>
          <w:p w14:paraId="6CCECF0C" w14:textId="77777777" w:rsidR="007508E4" w:rsidRPr="007508E4" w:rsidRDefault="007508E4" w:rsidP="007508E4">
            <w:pPr>
              <w:spacing w:line="240" w:lineRule="auto"/>
              <w:ind w:left="-57" w:right="-57" w:firstLine="0"/>
              <w:jc w:val="center"/>
              <w:rPr>
                <w:sz w:val="16"/>
                <w:szCs w:val="16"/>
              </w:rPr>
            </w:pPr>
            <w:r w:rsidRPr="007508E4">
              <w:rPr>
                <w:sz w:val="16"/>
                <w:szCs w:val="16"/>
              </w:rPr>
              <w:t>66,1</w:t>
            </w:r>
          </w:p>
        </w:tc>
      </w:tr>
      <w:tr w:rsidR="007508E4" w:rsidRPr="007508E4" w14:paraId="79983D08" w14:textId="77777777" w:rsidTr="007508E4">
        <w:trPr>
          <w:trHeight w:val="20"/>
        </w:trPr>
        <w:tc>
          <w:tcPr>
            <w:tcW w:w="0" w:type="auto"/>
            <w:hideMark/>
          </w:tcPr>
          <w:p w14:paraId="2D2109F7"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функционирования главы муниципального образования</w:t>
            </w:r>
          </w:p>
        </w:tc>
        <w:tc>
          <w:tcPr>
            <w:tcW w:w="0" w:type="auto"/>
            <w:vAlign w:val="center"/>
            <w:hideMark/>
          </w:tcPr>
          <w:p w14:paraId="67880AD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913D5B4"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8FA5C2B"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7AEA82C" w14:textId="77777777" w:rsidR="007508E4" w:rsidRPr="007508E4" w:rsidRDefault="007508E4" w:rsidP="007508E4">
            <w:pPr>
              <w:spacing w:line="240" w:lineRule="auto"/>
              <w:ind w:left="-57" w:right="-57" w:hanging="20"/>
              <w:jc w:val="center"/>
              <w:rPr>
                <w:sz w:val="16"/>
                <w:szCs w:val="16"/>
              </w:rPr>
            </w:pPr>
            <w:r w:rsidRPr="007508E4">
              <w:rPr>
                <w:sz w:val="16"/>
                <w:szCs w:val="16"/>
              </w:rPr>
              <w:t>88.8.00.90020</w:t>
            </w:r>
          </w:p>
        </w:tc>
        <w:tc>
          <w:tcPr>
            <w:tcW w:w="0" w:type="auto"/>
            <w:vAlign w:val="center"/>
            <w:hideMark/>
          </w:tcPr>
          <w:p w14:paraId="027695ED" w14:textId="63D0FE1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A6254FB" w14:textId="77777777" w:rsidR="007508E4" w:rsidRPr="007508E4" w:rsidRDefault="007508E4" w:rsidP="007508E4">
            <w:pPr>
              <w:spacing w:line="240" w:lineRule="auto"/>
              <w:ind w:left="-57" w:right="-57" w:firstLine="57"/>
              <w:jc w:val="center"/>
              <w:rPr>
                <w:sz w:val="16"/>
                <w:szCs w:val="16"/>
              </w:rPr>
            </w:pPr>
            <w:r w:rsidRPr="007508E4">
              <w:rPr>
                <w:sz w:val="16"/>
                <w:szCs w:val="16"/>
              </w:rPr>
              <w:t>55,0</w:t>
            </w:r>
          </w:p>
        </w:tc>
        <w:tc>
          <w:tcPr>
            <w:tcW w:w="0" w:type="auto"/>
            <w:vAlign w:val="center"/>
            <w:hideMark/>
          </w:tcPr>
          <w:p w14:paraId="4962D749" w14:textId="77777777" w:rsidR="007508E4" w:rsidRPr="007508E4" w:rsidRDefault="007508E4" w:rsidP="007508E4">
            <w:pPr>
              <w:spacing w:line="240" w:lineRule="auto"/>
              <w:ind w:left="-57" w:right="-57" w:hanging="69"/>
              <w:jc w:val="center"/>
              <w:rPr>
                <w:sz w:val="16"/>
                <w:szCs w:val="16"/>
              </w:rPr>
            </w:pPr>
            <w:r w:rsidRPr="007508E4">
              <w:rPr>
                <w:sz w:val="16"/>
                <w:szCs w:val="16"/>
              </w:rPr>
              <w:t>38,6</w:t>
            </w:r>
          </w:p>
        </w:tc>
        <w:tc>
          <w:tcPr>
            <w:tcW w:w="0" w:type="auto"/>
            <w:vAlign w:val="center"/>
            <w:hideMark/>
          </w:tcPr>
          <w:p w14:paraId="6FE9DB8A" w14:textId="77777777" w:rsidR="007508E4" w:rsidRPr="007508E4" w:rsidRDefault="007508E4" w:rsidP="007508E4">
            <w:pPr>
              <w:spacing w:line="240" w:lineRule="auto"/>
              <w:ind w:left="-57" w:right="-57" w:firstLine="0"/>
              <w:jc w:val="center"/>
              <w:rPr>
                <w:sz w:val="16"/>
                <w:szCs w:val="16"/>
              </w:rPr>
            </w:pPr>
            <w:r w:rsidRPr="007508E4">
              <w:rPr>
                <w:sz w:val="16"/>
                <w:szCs w:val="16"/>
              </w:rPr>
              <w:t>70,2</w:t>
            </w:r>
          </w:p>
        </w:tc>
      </w:tr>
      <w:tr w:rsidR="007508E4" w:rsidRPr="007508E4" w14:paraId="38F1E3AB" w14:textId="77777777" w:rsidTr="007508E4">
        <w:trPr>
          <w:trHeight w:val="20"/>
        </w:trPr>
        <w:tc>
          <w:tcPr>
            <w:tcW w:w="0" w:type="auto"/>
            <w:hideMark/>
          </w:tcPr>
          <w:p w14:paraId="606A5E81"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BB86BC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D0BA73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31B58AD"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B25C150" w14:textId="77777777" w:rsidR="007508E4" w:rsidRPr="007508E4" w:rsidRDefault="007508E4" w:rsidP="007508E4">
            <w:pPr>
              <w:spacing w:line="240" w:lineRule="auto"/>
              <w:ind w:left="-57" w:right="-57" w:hanging="20"/>
              <w:jc w:val="center"/>
              <w:rPr>
                <w:sz w:val="16"/>
                <w:szCs w:val="16"/>
              </w:rPr>
            </w:pPr>
            <w:r w:rsidRPr="007508E4">
              <w:rPr>
                <w:sz w:val="16"/>
                <w:szCs w:val="16"/>
              </w:rPr>
              <w:t>88.8.00.90020</w:t>
            </w:r>
          </w:p>
        </w:tc>
        <w:tc>
          <w:tcPr>
            <w:tcW w:w="0" w:type="auto"/>
            <w:vAlign w:val="center"/>
            <w:hideMark/>
          </w:tcPr>
          <w:p w14:paraId="6275D315"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D2FAF3C" w14:textId="77777777" w:rsidR="007508E4" w:rsidRPr="007508E4" w:rsidRDefault="007508E4" w:rsidP="007508E4">
            <w:pPr>
              <w:spacing w:line="240" w:lineRule="auto"/>
              <w:ind w:left="-57" w:right="-57" w:firstLine="57"/>
              <w:jc w:val="center"/>
              <w:rPr>
                <w:sz w:val="16"/>
                <w:szCs w:val="16"/>
              </w:rPr>
            </w:pPr>
            <w:r w:rsidRPr="007508E4">
              <w:rPr>
                <w:sz w:val="16"/>
                <w:szCs w:val="16"/>
              </w:rPr>
              <w:t>55,0</w:t>
            </w:r>
          </w:p>
        </w:tc>
        <w:tc>
          <w:tcPr>
            <w:tcW w:w="0" w:type="auto"/>
            <w:vAlign w:val="center"/>
            <w:hideMark/>
          </w:tcPr>
          <w:p w14:paraId="09626C23" w14:textId="77777777" w:rsidR="007508E4" w:rsidRPr="007508E4" w:rsidRDefault="007508E4" w:rsidP="007508E4">
            <w:pPr>
              <w:spacing w:line="240" w:lineRule="auto"/>
              <w:ind w:left="-57" w:right="-57" w:hanging="69"/>
              <w:jc w:val="center"/>
              <w:rPr>
                <w:sz w:val="16"/>
                <w:szCs w:val="16"/>
              </w:rPr>
            </w:pPr>
            <w:r w:rsidRPr="007508E4">
              <w:rPr>
                <w:sz w:val="16"/>
                <w:szCs w:val="16"/>
              </w:rPr>
              <w:t>38,6</w:t>
            </w:r>
          </w:p>
        </w:tc>
        <w:tc>
          <w:tcPr>
            <w:tcW w:w="0" w:type="auto"/>
            <w:vAlign w:val="center"/>
            <w:hideMark/>
          </w:tcPr>
          <w:p w14:paraId="1FDB3E4D" w14:textId="77777777" w:rsidR="007508E4" w:rsidRPr="007508E4" w:rsidRDefault="007508E4" w:rsidP="007508E4">
            <w:pPr>
              <w:spacing w:line="240" w:lineRule="auto"/>
              <w:ind w:left="-57" w:right="-57" w:firstLine="0"/>
              <w:jc w:val="center"/>
              <w:rPr>
                <w:sz w:val="16"/>
                <w:szCs w:val="16"/>
              </w:rPr>
            </w:pPr>
            <w:r w:rsidRPr="007508E4">
              <w:rPr>
                <w:sz w:val="16"/>
                <w:szCs w:val="16"/>
              </w:rPr>
              <w:t>70,2</w:t>
            </w:r>
          </w:p>
        </w:tc>
      </w:tr>
      <w:tr w:rsidR="007508E4" w:rsidRPr="007508E4" w14:paraId="4DDA1EA5" w14:textId="77777777" w:rsidTr="007508E4">
        <w:trPr>
          <w:trHeight w:val="20"/>
        </w:trPr>
        <w:tc>
          <w:tcPr>
            <w:tcW w:w="0" w:type="auto"/>
            <w:hideMark/>
          </w:tcPr>
          <w:p w14:paraId="32B7ECD7" w14:textId="77777777" w:rsidR="007508E4" w:rsidRPr="007508E4" w:rsidRDefault="007508E4" w:rsidP="007508E4">
            <w:pPr>
              <w:spacing w:line="240" w:lineRule="auto"/>
              <w:ind w:firstLine="0"/>
              <w:rPr>
                <w:sz w:val="16"/>
                <w:szCs w:val="16"/>
              </w:rPr>
            </w:pPr>
            <w:r w:rsidRPr="007508E4">
              <w:rPr>
                <w:sz w:val="16"/>
                <w:szCs w:val="16"/>
              </w:rPr>
              <w:t>Обеспечение функционирования аппарата</w:t>
            </w:r>
          </w:p>
        </w:tc>
        <w:tc>
          <w:tcPr>
            <w:tcW w:w="0" w:type="auto"/>
            <w:vAlign w:val="center"/>
            <w:hideMark/>
          </w:tcPr>
          <w:p w14:paraId="5505C62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98F9C09"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561E540"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47A4BC3D" w14:textId="366DDBC2" w:rsidR="007508E4" w:rsidRPr="007508E4" w:rsidRDefault="007508E4" w:rsidP="007508E4">
            <w:pPr>
              <w:spacing w:line="240" w:lineRule="auto"/>
              <w:ind w:left="-57" w:right="-57" w:hanging="20"/>
              <w:jc w:val="center"/>
              <w:rPr>
                <w:sz w:val="16"/>
                <w:szCs w:val="16"/>
              </w:rPr>
            </w:pPr>
          </w:p>
        </w:tc>
        <w:tc>
          <w:tcPr>
            <w:tcW w:w="0" w:type="auto"/>
            <w:vAlign w:val="center"/>
            <w:hideMark/>
          </w:tcPr>
          <w:p w14:paraId="15D650E5" w14:textId="63AFD6C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9EA27C6" w14:textId="77777777" w:rsidR="007508E4" w:rsidRPr="007508E4" w:rsidRDefault="007508E4" w:rsidP="007508E4">
            <w:pPr>
              <w:spacing w:line="240" w:lineRule="auto"/>
              <w:ind w:left="-57" w:right="-57" w:firstLine="57"/>
              <w:jc w:val="center"/>
              <w:rPr>
                <w:sz w:val="16"/>
                <w:szCs w:val="16"/>
              </w:rPr>
            </w:pPr>
            <w:r w:rsidRPr="007508E4">
              <w:rPr>
                <w:sz w:val="16"/>
                <w:szCs w:val="16"/>
              </w:rPr>
              <w:t>33 597,0</w:t>
            </w:r>
          </w:p>
        </w:tc>
        <w:tc>
          <w:tcPr>
            <w:tcW w:w="0" w:type="auto"/>
            <w:vAlign w:val="center"/>
            <w:hideMark/>
          </w:tcPr>
          <w:p w14:paraId="0704B4D2" w14:textId="77777777" w:rsidR="007508E4" w:rsidRPr="007508E4" w:rsidRDefault="007508E4" w:rsidP="007508E4">
            <w:pPr>
              <w:spacing w:line="240" w:lineRule="auto"/>
              <w:ind w:left="-57" w:right="-57" w:hanging="69"/>
              <w:jc w:val="center"/>
              <w:rPr>
                <w:sz w:val="16"/>
                <w:szCs w:val="16"/>
              </w:rPr>
            </w:pPr>
            <w:r w:rsidRPr="007508E4">
              <w:rPr>
                <w:sz w:val="16"/>
                <w:szCs w:val="16"/>
              </w:rPr>
              <w:t>23 662,7</w:t>
            </w:r>
          </w:p>
        </w:tc>
        <w:tc>
          <w:tcPr>
            <w:tcW w:w="0" w:type="auto"/>
            <w:vAlign w:val="center"/>
            <w:hideMark/>
          </w:tcPr>
          <w:p w14:paraId="5A998041" w14:textId="77777777" w:rsidR="007508E4" w:rsidRPr="007508E4" w:rsidRDefault="007508E4" w:rsidP="007508E4">
            <w:pPr>
              <w:spacing w:line="240" w:lineRule="auto"/>
              <w:ind w:left="-57" w:right="-57" w:firstLine="0"/>
              <w:jc w:val="center"/>
              <w:rPr>
                <w:sz w:val="16"/>
                <w:szCs w:val="16"/>
              </w:rPr>
            </w:pPr>
            <w:r w:rsidRPr="007508E4">
              <w:rPr>
                <w:sz w:val="16"/>
                <w:szCs w:val="16"/>
              </w:rPr>
              <w:t>70,4</w:t>
            </w:r>
          </w:p>
        </w:tc>
      </w:tr>
      <w:tr w:rsidR="007508E4" w:rsidRPr="007508E4" w14:paraId="68BFF49C" w14:textId="77777777" w:rsidTr="007508E4">
        <w:trPr>
          <w:trHeight w:val="20"/>
        </w:trPr>
        <w:tc>
          <w:tcPr>
            <w:tcW w:w="0" w:type="auto"/>
            <w:hideMark/>
          </w:tcPr>
          <w:p w14:paraId="43D68266"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"Повышение эффективности управления муниципальными финансами и муниципальным долгом Завитинского муниципального округа"</w:t>
            </w:r>
          </w:p>
        </w:tc>
        <w:tc>
          <w:tcPr>
            <w:tcW w:w="0" w:type="auto"/>
            <w:vAlign w:val="center"/>
            <w:hideMark/>
          </w:tcPr>
          <w:p w14:paraId="1755507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EFC6455"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3A1E3D2"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24ADF26A" w14:textId="77777777" w:rsidR="007508E4" w:rsidRPr="007508E4" w:rsidRDefault="007508E4" w:rsidP="007508E4">
            <w:pPr>
              <w:spacing w:line="240" w:lineRule="auto"/>
              <w:ind w:left="-57" w:right="-57" w:hanging="20"/>
              <w:jc w:val="center"/>
              <w:rPr>
                <w:sz w:val="16"/>
                <w:szCs w:val="16"/>
              </w:rPr>
            </w:pPr>
            <w:r w:rsidRPr="007508E4">
              <w:rPr>
                <w:sz w:val="16"/>
                <w:szCs w:val="16"/>
              </w:rPr>
              <w:t>61.0.00.00000</w:t>
            </w:r>
          </w:p>
        </w:tc>
        <w:tc>
          <w:tcPr>
            <w:tcW w:w="0" w:type="auto"/>
            <w:vAlign w:val="center"/>
            <w:hideMark/>
          </w:tcPr>
          <w:p w14:paraId="4039A18D" w14:textId="6BD03D4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DF77E47" w14:textId="77777777" w:rsidR="007508E4" w:rsidRPr="007508E4" w:rsidRDefault="007508E4" w:rsidP="007508E4">
            <w:pPr>
              <w:spacing w:line="240" w:lineRule="auto"/>
              <w:ind w:left="-57" w:right="-57" w:firstLine="57"/>
              <w:jc w:val="center"/>
              <w:rPr>
                <w:sz w:val="16"/>
                <w:szCs w:val="16"/>
              </w:rPr>
            </w:pPr>
            <w:r w:rsidRPr="007508E4">
              <w:rPr>
                <w:sz w:val="16"/>
                <w:szCs w:val="16"/>
              </w:rPr>
              <w:t>33 555,2</w:t>
            </w:r>
          </w:p>
        </w:tc>
        <w:tc>
          <w:tcPr>
            <w:tcW w:w="0" w:type="auto"/>
            <w:vAlign w:val="center"/>
            <w:hideMark/>
          </w:tcPr>
          <w:p w14:paraId="1AB464C1" w14:textId="77777777" w:rsidR="007508E4" w:rsidRPr="007508E4" w:rsidRDefault="007508E4" w:rsidP="007508E4">
            <w:pPr>
              <w:spacing w:line="240" w:lineRule="auto"/>
              <w:ind w:left="-57" w:right="-57" w:hanging="69"/>
              <w:jc w:val="center"/>
              <w:rPr>
                <w:sz w:val="16"/>
                <w:szCs w:val="16"/>
              </w:rPr>
            </w:pPr>
            <w:r w:rsidRPr="007508E4">
              <w:rPr>
                <w:sz w:val="16"/>
                <w:szCs w:val="16"/>
              </w:rPr>
              <w:t>23 620,9</w:t>
            </w:r>
          </w:p>
        </w:tc>
        <w:tc>
          <w:tcPr>
            <w:tcW w:w="0" w:type="auto"/>
            <w:vAlign w:val="center"/>
            <w:hideMark/>
          </w:tcPr>
          <w:p w14:paraId="1589F670" w14:textId="77777777" w:rsidR="007508E4" w:rsidRPr="007508E4" w:rsidRDefault="007508E4" w:rsidP="007508E4">
            <w:pPr>
              <w:spacing w:line="240" w:lineRule="auto"/>
              <w:ind w:left="-57" w:right="-57" w:firstLine="0"/>
              <w:jc w:val="center"/>
              <w:rPr>
                <w:sz w:val="16"/>
                <w:szCs w:val="16"/>
              </w:rPr>
            </w:pPr>
            <w:r w:rsidRPr="007508E4">
              <w:rPr>
                <w:sz w:val="16"/>
                <w:szCs w:val="16"/>
              </w:rPr>
              <w:t>70,4</w:t>
            </w:r>
          </w:p>
        </w:tc>
      </w:tr>
      <w:tr w:rsidR="007508E4" w:rsidRPr="007508E4" w14:paraId="4A9B3B89" w14:textId="77777777" w:rsidTr="007508E4">
        <w:trPr>
          <w:trHeight w:val="20"/>
        </w:trPr>
        <w:tc>
          <w:tcPr>
            <w:tcW w:w="0" w:type="auto"/>
            <w:hideMark/>
          </w:tcPr>
          <w:p w14:paraId="27180148" w14:textId="77777777" w:rsidR="007508E4" w:rsidRPr="007508E4" w:rsidRDefault="007508E4" w:rsidP="007508E4">
            <w:pPr>
              <w:spacing w:line="240" w:lineRule="auto"/>
              <w:ind w:firstLine="0"/>
              <w:rPr>
                <w:sz w:val="16"/>
                <w:szCs w:val="16"/>
              </w:rPr>
            </w:pPr>
            <w:r w:rsidRPr="007508E4">
              <w:rPr>
                <w:sz w:val="16"/>
                <w:szCs w:val="16"/>
              </w:rPr>
              <w:t>Подпрограмма "Развитие муниципальной службы в Завитинском муниципальном округе"</w:t>
            </w:r>
          </w:p>
        </w:tc>
        <w:tc>
          <w:tcPr>
            <w:tcW w:w="0" w:type="auto"/>
            <w:vAlign w:val="center"/>
            <w:hideMark/>
          </w:tcPr>
          <w:p w14:paraId="5EF5DD4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935E60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3C54A3E"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02BE07DD" w14:textId="77777777" w:rsidR="007508E4" w:rsidRPr="007508E4" w:rsidRDefault="007508E4" w:rsidP="007508E4">
            <w:pPr>
              <w:spacing w:line="240" w:lineRule="auto"/>
              <w:ind w:left="-57" w:right="-57" w:hanging="20"/>
              <w:jc w:val="center"/>
              <w:rPr>
                <w:sz w:val="16"/>
                <w:szCs w:val="16"/>
              </w:rPr>
            </w:pPr>
            <w:r w:rsidRPr="007508E4">
              <w:rPr>
                <w:sz w:val="16"/>
                <w:szCs w:val="16"/>
              </w:rPr>
              <w:t>61.3.00.00000</w:t>
            </w:r>
          </w:p>
        </w:tc>
        <w:tc>
          <w:tcPr>
            <w:tcW w:w="0" w:type="auto"/>
            <w:vAlign w:val="center"/>
            <w:hideMark/>
          </w:tcPr>
          <w:p w14:paraId="4F406CDF" w14:textId="2ECBBF9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59D7AB5" w14:textId="77777777" w:rsidR="007508E4" w:rsidRPr="007508E4" w:rsidRDefault="007508E4" w:rsidP="007508E4">
            <w:pPr>
              <w:spacing w:line="240" w:lineRule="auto"/>
              <w:ind w:left="-57" w:right="-57" w:firstLine="57"/>
              <w:jc w:val="center"/>
              <w:rPr>
                <w:sz w:val="16"/>
                <w:szCs w:val="16"/>
              </w:rPr>
            </w:pPr>
            <w:r w:rsidRPr="007508E4">
              <w:rPr>
                <w:sz w:val="16"/>
                <w:szCs w:val="16"/>
              </w:rPr>
              <w:t>33 555,2</w:t>
            </w:r>
          </w:p>
        </w:tc>
        <w:tc>
          <w:tcPr>
            <w:tcW w:w="0" w:type="auto"/>
            <w:vAlign w:val="center"/>
            <w:hideMark/>
          </w:tcPr>
          <w:p w14:paraId="35795E7A" w14:textId="77777777" w:rsidR="007508E4" w:rsidRPr="007508E4" w:rsidRDefault="007508E4" w:rsidP="007508E4">
            <w:pPr>
              <w:spacing w:line="240" w:lineRule="auto"/>
              <w:ind w:left="-57" w:right="-57" w:hanging="69"/>
              <w:jc w:val="center"/>
              <w:rPr>
                <w:sz w:val="16"/>
                <w:szCs w:val="16"/>
              </w:rPr>
            </w:pPr>
            <w:r w:rsidRPr="007508E4">
              <w:rPr>
                <w:sz w:val="16"/>
                <w:szCs w:val="16"/>
              </w:rPr>
              <w:t>23 620,9</w:t>
            </w:r>
          </w:p>
        </w:tc>
        <w:tc>
          <w:tcPr>
            <w:tcW w:w="0" w:type="auto"/>
            <w:vAlign w:val="center"/>
            <w:hideMark/>
          </w:tcPr>
          <w:p w14:paraId="0C2A3761" w14:textId="77777777" w:rsidR="007508E4" w:rsidRPr="007508E4" w:rsidRDefault="007508E4" w:rsidP="007508E4">
            <w:pPr>
              <w:spacing w:line="240" w:lineRule="auto"/>
              <w:ind w:left="-57" w:right="-57" w:firstLine="0"/>
              <w:jc w:val="center"/>
              <w:rPr>
                <w:sz w:val="16"/>
                <w:szCs w:val="16"/>
              </w:rPr>
            </w:pPr>
            <w:r w:rsidRPr="007508E4">
              <w:rPr>
                <w:sz w:val="16"/>
                <w:szCs w:val="16"/>
              </w:rPr>
              <w:t>70,4</w:t>
            </w:r>
          </w:p>
        </w:tc>
      </w:tr>
      <w:tr w:rsidR="007508E4" w:rsidRPr="007508E4" w14:paraId="011854F4" w14:textId="77777777" w:rsidTr="007508E4">
        <w:trPr>
          <w:trHeight w:val="20"/>
        </w:trPr>
        <w:tc>
          <w:tcPr>
            <w:tcW w:w="0" w:type="auto"/>
            <w:hideMark/>
          </w:tcPr>
          <w:p w14:paraId="4047D28F" w14:textId="77777777" w:rsidR="007508E4" w:rsidRPr="007508E4" w:rsidRDefault="007508E4" w:rsidP="007508E4">
            <w:pPr>
              <w:spacing w:line="240" w:lineRule="auto"/>
              <w:ind w:firstLine="0"/>
              <w:rPr>
                <w:sz w:val="16"/>
                <w:szCs w:val="16"/>
              </w:rPr>
            </w:pPr>
            <w:r w:rsidRPr="007508E4">
              <w:rPr>
                <w:sz w:val="16"/>
                <w:szCs w:val="16"/>
              </w:rPr>
              <w:lastRenderedPageBreak/>
              <w:t>Основное мероприятие «Обеспечение функций органов местного самоуправления»</w:t>
            </w:r>
          </w:p>
        </w:tc>
        <w:tc>
          <w:tcPr>
            <w:tcW w:w="0" w:type="auto"/>
            <w:vAlign w:val="center"/>
            <w:hideMark/>
          </w:tcPr>
          <w:p w14:paraId="1E657EF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6C54484"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8E253EB"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2DBA41A7" w14:textId="77777777" w:rsidR="007508E4" w:rsidRPr="007508E4" w:rsidRDefault="007508E4" w:rsidP="007508E4">
            <w:pPr>
              <w:spacing w:line="240" w:lineRule="auto"/>
              <w:ind w:left="-57" w:right="-57" w:hanging="20"/>
              <w:jc w:val="center"/>
              <w:rPr>
                <w:sz w:val="16"/>
                <w:szCs w:val="16"/>
              </w:rPr>
            </w:pPr>
            <w:r w:rsidRPr="007508E4">
              <w:rPr>
                <w:sz w:val="16"/>
                <w:szCs w:val="16"/>
              </w:rPr>
              <w:t>61.3.01.00000</w:t>
            </w:r>
          </w:p>
        </w:tc>
        <w:tc>
          <w:tcPr>
            <w:tcW w:w="0" w:type="auto"/>
            <w:vAlign w:val="center"/>
            <w:hideMark/>
          </w:tcPr>
          <w:p w14:paraId="5D7570FE" w14:textId="59819B7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D7CAB7E" w14:textId="77777777" w:rsidR="007508E4" w:rsidRPr="007508E4" w:rsidRDefault="007508E4" w:rsidP="007508E4">
            <w:pPr>
              <w:spacing w:line="240" w:lineRule="auto"/>
              <w:ind w:left="-57" w:right="-57" w:firstLine="57"/>
              <w:jc w:val="center"/>
              <w:rPr>
                <w:sz w:val="16"/>
                <w:szCs w:val="16"/>
              </w:rPr>
            </w:pPr>
            <w:r w:rsidRPr="007508E4">
              <w:rPr>
                <w:sz w:val="16"/>
                <w:szCs w:val="16"/>
              </w:rPr>
              <w:t>33 555,2</w:t>
            </w:r>
          </w:p>
        </w:tc>
        <w:tc>
          <w:tcPr>
            <w:tcW w:w="0" w:type="auto"/>
            <w:vAlign w:val="center"/>
            <w:hideMark/>
          </w:tcPr>
          <w:p w14:paraId="32CBFE34" w14:textId="77777777" w:rsidR="007508E4" w:rsidRPr="007508E4" w:rsidRDefault="007508E4" w:rsidP="007508E4">
            <w:pPr>
              <w:spacing w:line="240" w:lineRule="auto"/>
              <w:ind w:left="-57" w:right="-57" w:hanging="69"/>
              <w:jc w:val="center"/>
              <w:rPr>
                <w:sz w:val="16"/>
                <w:szCs w:val="16"/>
              </w:rPr>
            </w:pPr>
            <w:r w:rsidRPr="007508E4">
              <w:rPr>
                <w:sz w:val="16"/>
                <w:szCs w:val="16"/>
              </w:rPr>
              <w:t>23 620,9</w:t>
            </w:r>
          </w:p>
        </w:tc>
        <w:tc>
          <w:tcPr>
            <w:tcW w:w="0" w:type="auto"/>
            <w:vAlign w:val="center"/>
            <w:hideMark/>
          </w:tcPr>
          <w:p w14:paraId="56E3ED6D" w14:textId="77777777" w:rsidR="007508E4" w:rsidRPr="007508E4" w:rsidRDefault="007508E4" w:rsidP="007508E4">
            <w:pPr>
              <w:spacing w:line="240" w:lineRule="auto"/>
              <w:ind w:left="-57" w:right="-57" w:firstLine="0"/>
              <w:jc w:val="center"/>
              <w:rPr>
                <w:sz w:val="16"/>
                <w:szCs w:val="16"/>
              </w:rPr>
            </w:pPr>
            <w:r w:rsidRPr="007508E4">
              <w:rPr>
                <w:sz w:val="16"/>
                <w:szCs w:val="16"/>
              </w:rPr>
              <w:t>70,4</w:t>
            </w:r>
          </w:p>
        </w:tc>
      </w:tr>
      <w:tr w:rsidR="007508E4" w:rsidRPr="007508E4" w14:paraId="11977664" w14:textId="77777777" w:rsidTr="007508E4">
        <w:trPr>
          <w:trHeight w:val="20"/>
        </w:trPr>
        <w:tc>
          <w:tcPr>
            <w:tcW w:w="0" w:type="auto"/>
            <w:hideMark/>
          </w:tcPr>
          <w:p w14:paraId="1D7FCCC4"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функций органов местного самоуправления</w:t>
            </w:r>
          </w:p>
        </w:tc>
        <w:tc>
          <w:tcPr>
            <w:tcW w:w="0" w:type="auto"/>
            <w:vAlign w:val="center"/>
            <w:hideMark/>
          </w:tcPr>
          <w:p w14:paraId="4ADF308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F568326"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4F23CF1"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3C18D85F" w14:textId="77777777" w:rsidR="007508E4" w:rsidRPr="007508E4" w:rsidRDefault="007508E4" w:rsidP="007508E4">
            <w:pPr>
              <w:spacing w:line="240" w:lineRule="auto"/>
              <w:ind w:left="-57" w:right="-57" w:hanging="20"/>
              <w:jc w:val="center"/>
              <w:rPr>
                <w:sz w:val="16"/>
                <w:szCs w:val="16"/>
              </w:rPr>
            </w:pPr>
            <w:r w:rsidRPr="007508E4">
              <w:rPr>
                <w:sz w:val="16"/>
                <w:szCs w:val="16"/>
              </w:rPr>
              <w:t>61.3.01.00200</w:t>
            </w:r>
          </w:p>
        </w:tc>
        <w:tc>
          <w:tcPr>
            <w:tcW w:w="0" w:type="auto"/>
            <w:vAlign w:val="center"/>
            <w:hideMark/>
          </w:tcPr>
          <w:p w14:paraId="203180CA" w14:textId="5C35B9A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6269BC7" w14:textId="77777777" w:rsidR="007508E4" w:rsidRPr="007508E4" w:rsidRDefault="007508E4" w:rsidP="007508E4">
            <w:pPr>
              <w:spacing w:line="240" w:lineRule="auto"/>
              <w:ind w:left="-57" w:right="-57" w:firstLine="57"/>
              <w:jc w:val="center"/>
              <w:rPr>
                <w:sz w:val="16"/>
                <w:szCs w:val="16"/>
              </w:rPr>
            </w:pPr>
            <w:r w:rsidRPr="007508E4">
              <w:rPr>
                <w:sz w:val="16"/>
                <w:szCs w:val="16"/>
              </w:rPr>
              <w:t>2 273,1</w:t>
            </w:r>
          </w:p>
        </w:tc>
        <w:tc>
          <w:tcPr>
            <w:tcW w:w="0" w:type="auto"/>
            <w:vAlign w:val="center"/>
            <w:hideMark/>
          </w:tcPr>
          <w:p w14:paraId="3232E554" w14:textId="77777777" w:rsidR="007508E4" w:rsidRPr="007508E4" w:rsidRDefault="007508E4" w:rsidP="007508E4">
            <w:pPr>
              <w:spacing w:line="240" w:lineRule="auto"/>
              <w:ind w:left="-57" w:right="-57" w:hanging="69"/>
              <w:jc w:val="center"/>
              <w:rPr>
                <w:sz w:val="16"/>
                <w:szCs w:val="16"/>
              </w:rPr>
            </w:pPr>
            <w:r w:rsidRPr="007508E4">
              <w:rPr>
                <w:sz w:val="16"/>
                <w:szCs w:val="16"/>
              </w:rPr>
              <w:t>1 443,3</w:t>
            </w:r>
          </w:p>
        </w:tc>
        <w:tc>
          <w:tcPr>
            <w:tcW w:w="0" w:type="auto"/>
            <w:vAlign w:val="center"/>
            <w:hideMark/>
          </w:tcPr>
          <w:p w14:paraId="65949EA8" w14:textId="77777777" w:rsidR="007508E4" w:rsidRPr="007508E4" w:rsidRDefault="007508E4" w:rsidP="007508E4">
            <w:pPr>
              <w:spacing w:line="240" w:lineRule="auto"/>
              <w:ind w:left="-57" w:right="-57" w:firstLine="0"/>
              <w:jc w:val="center"/>
              <w:rPr>
                <w:sz w:val="16"/>
                <w:szCs w:val="16"/>
              </w:rPr>
            </w:pPr>
            <w:r w:rsidRPr="007508E4">
              <w:rPr>
                <w:sz w:val="16"/>
                <w:szCs w:val="16"/>
              </w:rPr>
              <w:t>63,5</w:t>
            </w:r>
          </w:p>
        </w:tc>
      </w:tr>
      <w:tr w:rsidR="007508E4" w:rsidRPr="007508E4" w14:paraId="4FF7C715" w14:textId="77777777" w:rsidTr="007508E4">
        <w:trPr>
          <w:trHeight w:val="20"/>
        </w:trPr>
        <w:tc>
          <w:tcPr>
            <w:tcW w:w="0" w:type="auto"/>
            <w:hideMark/>
          </w:tcPr>
          <w:p w14:paraId="7AA58842"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3B69331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DD95DB5"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6ECC19F"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63CCB492" w14:textId="77777777" w:rsidR="007508E4" w:rsidRPr="007508E4" w:rsidRDefault="007508E4" w:rsidP="007508E4">
            <w:pPr>
              <w:spacing w:line="240" w:lineRule="auto"/>
              <w:ind w:left="-57" w:right="-57" w:hanging="20"/>
              <w:jc w:val="center"/>
              <w:rPr>
                <w:sz w:val="16"/>
                <w:szCs w:val="16"/>
              </w:rPr>
            </w:pPr>
            <w:r w:rsidRPr="007508E4">
              <w:rPr>
                <w:sz w:val="16"/>
                <w:szCs w:val="16"/>
              </w:rPr>
              <w:t>61.3.01.00200</w:t>
            </w:r>
          </w:p>
        </w:tc>
        <w:tc>
          <w:tcPr>
            <w:tcW w:w="0" w:type="auto"/>
            <w:vAlign w:val="center"/>
            <w:hideMark/>
          </w:tcPr>
          <w:p w14:paraId="3F382DA4"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693BB5EE" w14:textId="77777777" w:rsidR="007508E4" w:rsidRPr="007508E4" w:rsidRDefault="007508E4" w:rsidP="007508E4">
            <w:pPr>
              <w:spacing w:line="240" w:lineRule="auto"/>
              <w:ind w:left="-57" w:right="-57" w:firstLine="57"/>
              <w:jc w:val="center"/>
              <w:rPr>
                <w:sz w:val="16"/>
                <w:szCs w:val="16"/>
              </w:rPr>
            </w:pPr>
            <w:r w:rsidRPr="007508E4">
              <w:rPr>
                <w:sz w:val="16"/>
                <w:szCs w:val="16"/>
              </w:rPr>
              <w:t>19,5</w:t>
            </w:r>
          </w:p>
        </w:tc>
        <w:tc>
          <w:tcPr>
            <w:tcW w:w="0" w:type="auto"/>
            <w:vAlign w:val="center"/>
            <w:hideMark/>
          </w:tcPr>
          <w:p w14:paraId="32BF64FF" w14:textId="77777777" w:rsidR="007508E4" w:rsidRPr="007508E4" w:rsidRDefault="007508E4" w:rsidP="007508E4">
            <w:pPr>
              <w:spacing w:line="240" w:lineRule="auto"/>
              <w:ind w:left="-57" w:right="-57" w:hanging="69"/>
              <w:jc w:val="center"/>
              <w:rPr>
                <w:sz w:val="16"/>
                <w:szCs w:val="16"/>
              </w:rPr>
            </w:pPr>
            <w:r w:rsidRPr="007508E4">
              <w:rPr>
                <w:sz w:val="16"/>
                <w:szCs w:val="16"/>
              </w:rPr>
              <w:t>19,5</w:t>
            </w:r>
          </w:p>
        </w:tc>
        <w:tc>
          <w:tcPr>
            <w:tcW w:w="0" w:type="auto"/>
            <w:vAlign w:val="center"/>
            <w:hideMark/>
          </w:tcPr>
          <w:p w14:paraId="739255F0"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14F3A14F" w14:textId="77777777" w:rsidTr="007508E4">
        <w:trPr>
          <w:trHeight w:val="20"/>
        </w:trPr>
        <w:tc>
          <w:tcPr>
            <w:tcW w:w="0" w:type="auto"/>
            <w:hideMark/>
          </w:tcPr>
          <w:p w14:paraId="6F9D43DF"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F41BAA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7A236DE"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51F9DEB"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68FA0DD8" w14:textId="77777777" w:rsidR="007508E4" w:rsidRPr="007508E4" w:rsidRDefault="007508E4" w:rsidP="007508E4">
            <w:pPr>
              <w:spacing w:line="240" w:lineRule="auto"/>
              <w:ind w:left="-57" w:right="-57" w:hanging="20"/>
              <w:jc w:val="center"/>
              <w:rPr>
                <w:sz w:val="16"/>
                <w:szCs w:val="16"/>
              </w:rPr>
            </w:pPr>
            <w:r w:rsidRPr="007508E4">
              <w:rPr>
                <w:sz w:val="16"/>
                <w:szCs w:val="16"/>
              </w:rPr>
              <w:t>61.3.01.00200</w:t>
            </w:r>
          </w:p>
        </w:tc>
        <w:tc>
          <w:tcPr>
            <w:tcW w:w="0" w:type="auto"/>
            <w:vAlign w:val="center"/>
            <w:hideMark/>
          </w:tcPr>
          <w:p w14:paraId="5BF210A0"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7074BF4F" w14:textId="77777777" w:rsidR="007508E4" w:rsidRPr="007508E4" w:rsidRDefault="007508E4" w:rsidP="007508E4">
            <w:pPr>
              <w:spacing w:line="240" w:lineRule="auto"/>
              <w:ind w:left="-57" w:right="-57" w:firstLine="57"/>
              <w:jc w:val="center"/>
              <w:rPr>
                <w:sz w:val="16"/>
                <w:szCs w:val="16"/>
              </w:rPr>
            </w:pPr>
            <w:r w:rsidRPr="007508E4">
              <w:rPr>
                <w:sz w:val="16"/>
                <w:szCs w:val="16"/>
              </w:rPr>
              <w:t>2 080,2</w:t>
            </w:r>
          </w:p>
        </w:tc>
        <w:tc>
          <w:tcPr>
            <w:tcW w:w="0" w:type="auto"/>
            <w:vAlign w:val="center"/>
            <w:hideMark/>
          </w:tcPr>
          <w:p w14:paraId="49DC3D33" w14:textId="77777777" w:rsidR="007508E4" w:rsidRPr="007508E4" w:rsidRDefault="007508E4" w:rsidP="007508E4">
            <w:pPr>
              <w:spacing w:line="240" w:lineRule="auto"/>
              <w:ind w:left="-57" w:right="-57" w:hanging="69"/>
              <w:jc w:val="center"/>
              <w:rPr>
                <w:sz w:val="16"/>
                <w:szCs w:val="16"/>
              </w:rPr>
            </w:pPr>
            <w:r w:rsidRPr="007508E4">
              <w:rPr>
                <w:sz w:val="16"/>
                <w:szCs w:val="16"/>
              </w:rPr>
              <w:t>1 364,9</w:t>
            </w:r>
          </w:p>
        </w:tc>
        <w:tc>
          <w:tcPr>
            <w:tcW w:w="0" w:type="auto"/>
            <w:vAlign w:val="center"/>
            <w:hideMark/>
          </w:tcPr>
          <w:p w14:paraId="21249EFA" w14:textId="77777777" w:rsidR="007508E4" w:rsidRPr="007508E4" w:rsidRDefault="007508E4" w:rsidP="007508E4">
            <w:pPr>
              <w:spacing w:line="240" w:lineRule="auto"/>
              <w:ind w:left="-57" w:right="-57" w:firstLine="0"/>
              <w:jc w:val="center"/>
              <w:rPr>
                <w:sz w:val="16"/>
                <w:szCs w:val="16"/>
              </w:rPr>
            </w:pPr>
            <w:r w:rsidRPr="007508E4">
              <w:rPr>
                <w:sz w:val="16"/>
                <w:szCs w:val="16"/>
              </w:rPr>
              <w:t>65,6</w:t>
            </w:r>
          </w:p>
        </w:tc>
      </w:tr>
      <w:tr w:rsidR="007508E4" w:rsidRPr="007508E4" w14:paraId="7AF61036" w14:textId="77777777" w:rsidTr="007508E4">
        <w:trPr>
          <w:trHeight w:val="20"/>
        </w:trPr>
        <w:tc>
          <w:tcPr>
            <w:tcW w:w="0" w:type="auto"/>
            <w:hideMark/>
          </w:tcPr>
          <w:p w14:paraId="618007EC"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07BCD9B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2F98B1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A5AA981"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3325AF47" w14:textId="77777777" w:rsidR="007508E4" w:rsidRPr="007508E4" w:rsidRDefault="007508E4" w:rsidP="007508E4">
            <w:pPr>
              <w:spacing w:line="240" w:lineRule="auto"/>
              <w:ind w:left="-57" w:right="-57" w:hanging="20"/>
              <w:jc w:val="center"/>
              <w:rPr>
                <w:sz w:val="16"/>
                <w:szCs w:val="16"/>
              </w:rPr>
            </w:pPr>
            <w:r w:rsidRPr="007508E4">
              <w:rPr>
                <w:sz w:val="16"/>
                <w:szCs w:val="16"/>
              </w:rPr>
              <w:t>61.3.01.00200</w:t>
            </w:r>
          </w:p>
        </w:tc>
        <w:tc>
          <w:tcPr>
            <w:tcW w:w="0" w:type="auto"/>
            <w:vAlign w:val="center"/>
            <w:hideMark/>
          </w:tcPr>
          <w:p w14:paraId="47C20278"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78E5A0F6" w14:textId="77777777" w:rsidR="007508E4" w:rsidRPr="007508E4" w:rsidRDefault="007508E4" w:rsidP="007508E4">
            <w:pPr>
              <w:spacing w:line="240" w:lineRule="auto"/>
              <w:ind w:left="-57" w:right="-57" w:firstLine="57"/>
              <w:jc w:val="center"/>
              <w:rPr>
                <w:sz w:val="16"/>
                <w:szCs w:val="16"/>
              </w:rPr>
            </w:pPr>
            <w:r w:rsidRPr="007508E4">
              <w:rPr>
                <w:sz w:val="16"/>
                <w:szCs w:val="16"/>
              </w:rPr>
              <w:t>173,4</w:t>
            </w:r>
          </w:p>
        </w:tc>
        <w:tc>
          <w:tcPr>
            <w:tcW w:w="0" w:type="auto"/>
            <w:vAlign w:val="center"/>
            <w:hideMark/>
          </w:tcPr>
          <w:p w14:paraId="1C5D08BC" w14:textId="77777777" w:rsidR="007508E4" w:rsidRPr="007508E4" w:rsidRDefault="007508E4" w:rsidP="007508E4">
            <w:pPr>
              <w:spacing w:line="240" w:lineRule="auto"/>
              <w:ind w:left="-57" w:right="-57" w:hanging="69"/>
              <w:jc w:val="center"/>
              <w:rPr>
                <w:sz w:val="16"/>
                <w:szCs w:val="16"/>
              </w:rPr>
            </w:pPr>
            <w:r w:rsidRPr="007508E4">
              <w:rPr>
                <w:sz w:val="16"/>
                <w:szCs w:val="16"/>
              </w:rPr>
              <w:t>58,9</w:t>
            </w:r>
          </w:p>
        </w:tc>
        <w:tc>
          <w:tcPr>
            <w:tcW w:w="0" w:type="auto"/>
            <w:vAlign w:val="center"/>
            <w:hideMark/>
          </w:tcPr>
          <w:p w14:paraId="3824E871" w14:textId="77777777" w:rsidR="007508E4" w:rsidRPr="007508E4" w:rsidRDefault="007508E4" w:rsidP="007508E4">
            <w:pPr>
              <w:spacing w:line="240" w:lineRule="auto"/>
              <w:ind w:left="-57" w:right="-57" w:firstLine="0"/>
              <w:jc w:val="center"/>
              <w:rPr>
                <w:sz w:val="16"/>
                <w:szCs w:val="16"/>
              </w:rPr>
            </w:pPr>
            <w:r w:rsidRPr="007508E4">
              <w:rPr>
                <w:sz w:val="16"/>
                <w:szCs w:val="16"/>
              </w:rPr>
              <w:t>34,0</w:t>
            </w:r>
          </w:p>
        </w:tc>
      </w:tr>
      <w:tr w:rsidR="007508E4" w:rsidRPr="007508E4" w14:paraId="60EDAC13" w14:textId="77777777" w:rsidTr="007508E4">
        <w:trPr>
          <w:trHeight w:val="20"/>
        </w:trPr>
        <w:tc>
          <w:tcPr>
            <w:tcW w:w="0" w:type="auto"/>
            <w:hideMark/>
          </w:tcPr>
          <w:p w14:paraId="4CD8EDAA"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w:t>
            </w:r>
          </w:p>
        </w:tc>
        <w:tc>
          <w:tcPr>
            <w:tcW w:w="0" w:type="auto"/>
            <w:vAlign w:val="center"/>
            <w:hideMark/>
          </w:tcPr>
          <w:p w14:paraId="39226AF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86DBE19"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522AC69"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3E3CFE34" w14:textId="77777777" w:rsidR="007508E4" w:rsidRPr="007508E4" w:rsidRDefault="007508E4" w:rsidP="007508E4">
            <w:pPr>
              <w:spacing w:line="240" w:lineRule="auto"/>
              <w:ind w:left="-57" w:right="-57" w:hanging="20"/>
              <w:jc w:val="center"/>
              <w:rPr>
                <w:sz w:val="16"/>
                <w:szCs w:val="16"/>
              </w:rPr>
            </w:pPr>
            <w:r w:rsidRPr="007508E4">
              <w:rPr>
                <w:sz w:val="16"/>
                <w:szCs w:val="16"/>
              </w:rPr>
              <w:t>61.3.</w:t>
            </w:r>
            <w:proofErr w:type="gramStart"/>
            <w:r w:rsidRPr="007508E4">
              <w:rPr>
                <w:sz w:val="16"/>
                <w:szCs w:val="16"/>
              </w:rPr>
              <w:t>01.S</w:t>
            </w:r>
            <w:proofErr w:type="gramEnd"/>
            <w:r w:rsidRPr="007508E4">
              <w:rPr>
                <w:sz w:val="16"/>
                <w:szCs w:val="16"/>
              </w:rPr>
              <w:t>7710</w:t>
            </w:r>
          </w:p>
        </w:tc>
        <w:tc>
          <w:tcPr>
            <w:tcW w:w="0" w:type="auto"/>
            <w:vAlign w:val="center"/>
            <w:hideMark/>
          </w:tcPr>
          <w:p w14:paraId="44F0E45C" w14:textId="1420604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8758499" w14:textId="77777777" w:rsidR="007508E4" w:rsidRPr="007508E4" w:rsidRDefault="007508E4" w:rsidP="007508E4">
            <w:pPr>
              <w:spacing w:line="240" w:lineRule="auto"/>
              <w:ind w:left="-57" w:right="-57" w:firstLine="57"/>
              <w:jc w:val="center"/>
              <w:rPr>
                <w:sz w:val="16"/>
                <w:szCs w:val="16"/>
              </w:rPr>
            </w:pPr>
            <w:r w:rsidRPr="007508E4">
              <w:rPr>
                <w:sz w:val="16"/>
                <w:szCs w:val="16"/>
              </w:rPr>
              <w:t>31 282,1</w:t>
            </w:r>
          </w:p>
        </w:tc>
        <w:tc>
          <w:tcPr>
            <w:tcW w:w="0" w:type="auto"/>
            <w:vAlign w:val="center"/>
            <w:hideMark/>
          </w:tcPr>
          <w:p w14:paraId="7F6CBFFD" w14:textId="77777777" w:rsidR="007508E4" w:rsidRPr="007508E4" w:rsidRDefault="007508E4" w:rsidP="007508E4">
            <w:pPr>
              <w:spacing w:line="240" w:lineRule="auto"/>
              <w:ind w:left="-57" w:right="-57" w:hanging="69"/>
              <w:jc w:val="center"/>
              <w:rPr>
                <w:sz w:val="16"/>
                <w:szCs w:val="16"/>
              </w:rPr>
            </w:pPr>
            <w:r w:rsidRPr="007508E4">
              <w:rPr>
                <w:sz w:val="16"/>
                <w:szCs w:val="16"/>
              </w:rPr>
              <w:t>22 177,6</w:t>
            </w:r>
          </w:p>
        </w:tc>
        <w:tc>
          <w:tcPr>
            <w:tcW w:w="0" w:type="auto"/>
            <w:vAlign w:val="center"/>
            <w:hideMark/>
          </w:tcPr>
          <w:p w14:paraId="0A0E4805" w14:textId="77777777" w:rsidR="007508E4" w:rsidRPr="007508E4" w:rsidRDefault="007508E4" w:rsidP="007508E4">
            <w:pPr>
              <w:spacing w:line="240" w:lineRule="auto"/>
              <w:ind w:left="-57" w:right="-57" w:firstLine="0"/>
              <w:jc w:val="center"/>
              <w:rPr>
                <w:sz w:val="16"/>
                <w:szCs w:val="16"/>
              </w:rPr>
            </w:pPr>
            <w:r w:rsidRPr="007508E4">
              <w:rPr>
                <w:sz w:val="16"/>
                <w:szCs w:val="16"/>
              </w:rPr>
              <w:t>70,9</w:t>
            </w:r>
          </w:p>
        </w:tc>
      </w:tr>
      <w:tr w:rsidR="007508E4" w:rsidRPr="007508E4" w14:paraId="46F8EED8" w14:textId="77777777" w:rsidTr="007508E4">
        <w:trPr>
          <w:trHeight w:val="20"/>
        </w:trPr>
        <w:tc>
          <w:tcPr>
            <w:tcW w:w="0" w:type="auto"/>
            <w:hideMark/>
          </w:tcPr>
          <w:p w14:paraId="18EF40F4"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2D9B814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1BB097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F67B695"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08D4587C" w14:textId="77777777" w:rsidR="007508E4" w:rsidRPr="007508E4" w:rsidRDefault="007508E4" w:rsidP="007508E4">
            <w:pPr>
              <w:spacing w:line="240" w:lineRule="auto"/>
              <w:ind w:left="-57" w:right="-57" w:hanging="20"/>
              <w:jc w:val="center"/>
              <w:rPr>
                <w:sz w:val="16"/>
                <w:szCs w:val="16"/>
              </w:rPr>
            </w:pPr>
            <w:r w:rsidRPr="007508E4">
              <w:rPr>
                <w:sz w:val="16"/>
                <w:szCs w:val="16"/>
              </w:rPr>
              <w:t>61.3.</w:t>
            </w:r>
            <w:proofErr w:type="gramStart"/>
            <w:r w:rsidRPr="007508E4">
              <w:rPr>
                <w:sz w:val="16"/>
                <w:szCs w:val="16"/>
              </w:rPr>
              <w:t>01.S</w:t>
            </w:r>
            <w:proofErr w:type="gramEnd"/>
            <w:r w:rsidRPr="007508E4">
              <w:rPr>
                <w:sz w:val="16"/>
                <w:szCs w:val="16"/>
              </w:rPr>
              <w:t>7710</w:t>
            </w:r>
          </w:p>
        </w:tc>
        <w:tc>
          <w:tcPr>
            <w:tcW w:w="0" w:type="auto"/>
            <w:vAlign w:val="center"/>
            <w:hideMark/>
          </w:tcPr>
          <w:p w14:paraId="5553452B"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76915E55" w14:textId="77777777" w:rsidR="007508E4" w:rsidRPr="007508E4" w:rsidRDefault="007508E4" w:rsidP="007508E4">
            <w:pPr>
              <w:spacing w:line="240" w:lineRule="auto"/>
              <w:ind w:left="-57" w:right="-57" w:firstLine="57"/>
              <w:jc w:val="center"/>
              <w:rPr>
                <w:sz w:val="16"/>
                <w:szCs w:val="16"/>
              </w:rPr>
            </w:pPr>
            <w:r w:rsidRPr="007508E4">
              <w:rPr>
                <w:sz w:val="16"/>
                <w:szCs w:val="16"/>
              </w:rPr>
              <w:t>31 282,1</w:t>
            </w:r>
          </w:p>
        </w:tc>
        <w:tc>
          <w:tcPr>
            <w:tcW w:w="0" w:type="auto"/>
            <w:vAlign w:val="center"/>
            <w:hideMark/>
          </w:tcPr>
          <w:p w14:paraId="41DCC94E" w14:textId="77777777" w:rsidR="007508E4" w:rsidRPr="007508E4" w:rsidRDefault="007508E4" w:rsidP="007508E4">
            <w:pPr>
              <w:spacing w:line="240" w:lineRule="auto"/>
              <w:ind w:left="-57" w:right="-57" w:hanging="69"/>
              <w:jc w:val="center"/>
              <w:rPr>
                <w:sz w:val="16"/>
                <w:szCs w:val="16"/>
              </w:rPr>
            </w:pPr>
            <w:r w:rsidRPr="007508E4">
              <w:rPr>
                <w:sz w:val="16"/>
                <w:szCs w:val="16"/>
              </w:rPr>
              <w:t>22 177,6</w:t>
            </w:r>
          </w:p>
        </w:tc>
        <w:tc>
          <w:tcPr>
            <w:tcW w:w="0" w:type="auto"/>
            <w:vAlign w:val="center"/>
            <w:hideMark/>
          </w:tcPr>
          <w:p w14:paraId="4E239ADD" w14:textId="77777777" w:rsidR="007508E4" w:rsidRPr="007508E4" w:rsidRDefault="007508E4" w:rsidP="007508E4">
            <w:pPr>
              <w:spacing w:line="240" w:lineRule="auto"/>
              <w:ind w:left="-57" w:right="-57" w:firstLine="0"/>
              <w:jc w:val="center"/>
              <w:rPr>
                <w:sz w:val="16"/>
                <w:szCs w:val="16"/>
              </w:rPr>
            </w:pPr>
            <w:r w:rsidRPr="007508E4">
              <w:rPr>
                <w:sz w:val="16"/>
                <w:szCs w:val="16"/>
              </w:rPr>
              <w:t>70,9</w:t>
            </w:r>
          </w:p>
        </w:tc>
      </w:tr>
      <w:tr w:rsidR="007508E4" w:rsidRPr="007508E4" w14:paraId="5EFFD691" w14:textId="77777777" w:rsidTr="007508E4">
        <w:trPr>
          <w:trHeight w:val="20"/>
        </w:trPr>
        <w:tc>
          <w:tcPr>
            <w:tcW w:w="0" w:type="auto"/>
            <w:hideMark/>
          </w:tcPr>
          <w:p w14:paraId="56EFB726"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45520F1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81A8AFF"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D535312"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70A6ABE2"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451CEED8" w14:textId="391AACD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203A41F" w14:textId="77777777" w:rsidR="007508E4" w:rsidRPr="007508E4" w:rsidRDefault="007508E4" w:rsidP="007508E4">
            <w:pPr>
              <w:spacing w:line="240" w:lineRule="auto"/>
              <w:ind w:left="-57" w:right="-57" w:firstLine="57"/>
              <w:jc w:val="center"/>
              <w:rPr>
                <w:sz w:val="16"/>
                <w:szCs w:val="16"/>
              </w:rPr>
            </w:pPr>
            <w:r w:rsidRPr="007508E4">
              <w:rPr>
                <w:sz w:val="16"/>
                <w:szCs w:val="16"/>
              </w:rPr>
              <w:t>41,8</w:t>
            </w:r>
          </w:p>
        </w:tc>
        <w:tc>
          <w:tcPr>
            <w:tcW w:w="0" w:type="auto"/>
            <w:vAlign w:val="center"/>
            <w:hideMark/>
          </w:tcPr>
          <w:p w14:paraId="60BBEFF5" w14:textId="77777777" w:rsidR="007508E4" w:rsidRPr="007508E4" w:rsidRDefault="007508E4" w:rsidP="007508E4">
            <w:pPr>
              <w:spacing w:line="240" w:lineRule="auto"/>
              <w:ind w:left="-57" w:right="-57" w:hanging="69"/>
              <w:jc w:val="center"/>
              <w:rPr>
                <w:sz w:val="16"/>
                <w:szCs w:val="16"/>
              </w:rPr>
            </w:pPr>
            <w:r w:rsidRPr="007508E4">
              <w:rPr>
                <w:sz w:val="16"/>
                <w:szCs w:val="16"/>
              </w:rPr>
              <w:t>41,8</w:t>
            </w:r>
          </w:p>
        </w:tc>
        <w:tc>
          <w:tcPr>
            <w:tcW w:w="0" w:type="auto"/>
            <w:vAlign w:val="center"/>
            <w:hideMark/>
          </w:tcPr>
          <w:p w14:paraId="24F17AC6"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28B7C71" w14:textId="77777777" w:rsidTr="007508E4">
        <w:trPr>
          <w:trHeight w:val="20"/>
        </w:trPr>
        <w:tc>
          <w:tcPr>
            <w:tcW w:w="0" w:type="auto"/>
            <w:hideMark/>
          </w:tcPr>
          <w:p w14:paraId="17D7744F" w14:textId="77777777" w:rsidR="007508E4" w:rsidRPr="007508E4" w:rsidRDefault="007508E4" w:rsidP="007508E4">
            <w:pPr>
              <w:spacing w:line="240" w:lineRule="auto"/>
              <w:ind w:firstLine="0"/>
              <w:rPr>
                <w:sz w:val="16"/>
                <w:szCs w:val="16"/>
              </w:rPr>
            </w:pPr>
            <w:r w:rsidRPr="007508E4">
              <w:rPr>
                <w:sz w:val="16"/>
                <w:szCs w:val="16"/>
              </w:rPr>
              <w:t>Погашение кредиторской задолженности</w:t>
            </w:r>
          </w:p>
        </w:tc>
        <w:tc>
          <w:tcPr>
            <w:tcW w:w="0" w:type="auto"/>
            <w:vAlign w:val="center"/>
            <w:hideMark/>
          </w:tcPr>
          <w:p w14:paraId="3F95C94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0585733"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81643A1"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592D33F4" w14:textId="77777777" w:rsidR="007508E4" w:rsidRPr="007508E4" w:rsidRDefault="007508E4" w:rsidP="007508E4">
            <w:pPr>
              <w:spacing w:line="240" w:lineRule="auto"/>
              <w:ind w:left="-57" w:right="-57" w:hanging="20"/>
              <w:jc w:val="center"/>
              <w:rPr>
                <w:sz w:val="16"/>
                <w:szCs w:val="16"/>
              </w:rPr>
            </w:pPr>
            <w:r w:rsidRPr="007508E4">
              <w:rPr>
                <w:sz w:val="16"/>
                <w:szCs w:val="16"/>
              </w:rPr>
              <w:t>88.8.00.90240</w:t>
            </w:r>
          </w:p>
        </w:tc>
        <w:tc>
          <w:tcPr>
            <w:tcW w:w="0" w:type="auto"/>
            <w:vAlign w:val="center"/>
            <w:hideMark/>
          </w:tcPr>
          <w:p w14:paraId="362F07E2" w14:textId="4F6538D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54E46B0" w14:textId="77777777" w:rsidR="007508E4" w:rsidRPr="007508E4" w:rsidRDefault="007508E4" w:rsidP="007508E4">
            <w:pPr>
              <w:spacing w:line="240" w:lineRule="auto"/>
              <w:ind w:left="-57" w:right="-57" w:firstLine="57"/>
              <w:jc w:val="center"/>
              <w:rPr>
                <w:sz w:val="16"/>
                <w:szCs w:val="16"/>
              </w:rPr>
            </w:pPr>
            <w:r w:rsidRPr="007508E4">
              <w:rPr>
                <w:sz w:val="16"/>
                <w:szCs w:val="16"/>
              </w:rPr>
              <w:t>41,8</w:t>
            </w:r>
          </w:p>
        </w:tc>
        <w:tc>
          <w:tcPr>
            <w:tcW w:w="0" w:type="auto"/>
            <w:vAlign w:val="center"/>
            <w:hideMark/>
          </w:tcPr>
          <w:p w14:paraId="66FAA2C1" w14:textId="77777777" w:rsidR="007508E4" w:rsidRPr="007508E4" w:rsidRDefault="007508E4" w:rsidP="007508E4">
            <w:pPr>
              <w:spacing w:line="240" w:lineRule="auto"/>
              <w:ind w:left="-57" w:right="-57" w:hanging="69"/>
              <w:jc w:val="center"/>
              <w:rPr>
                <w:sz w:val="16"/>
                <w:szCs w:val="16"/>
              </w:rPr>
            </w:pPr>
            <w:r w:rsidRPr="007508E4">
              <w:rPr>
                <w:sz w:val="16"/>
                <w:szCs w:val="16"/>
              </w:rPr>
              <w:t>41,8</w:t>
            </w:r>
          </w:p>
        </w:tc>
        <w:tc>
          <w:tcPr>
            <w:tcW w:w="0" w:type="auto"/>
            <w:vAlign w:val="center"/>
            <w:hideMark/>
          </w:tcPr>
          <w:p w14:paraId="3842B7A1"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D8FC098" w14:textId="77777777" w:rsidTr="007508E4">
        <w:trPr>
          <w:trHeight w:val="20"/>
        </w:trPr>
        <w:tc>
          <w:tcPr>
            <w:tcW w:w="0" w:type="auto"/>
            <w:hideMark/>
          </w:tcPr>
          <w:p w14:paraId="6C31FCE6"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54BFFB8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420C973"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58DD1A17"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353ED1FA" w14:textId="77777777" w:rsidR="007508E4" w:rsidRPr="007508E4" w:rsidRDefault="007508E4" w:rsidP="007508E4">
            <w:pPr>
              <w:spacing w:line="240" w:lineRule="auto"/>
              <w:ind w:left="-57" w:right="-57" w:hanging="20"/>
              <w:jc w:val="center"/>
              <w:rPr>
                <w:sz w:val="16"/>
                <w:szCs w:val="16"/>
              </w:rPr>
            </w:pPr>
            <w:r w:rsidRPr="007508E4">
              <w:rPr>
                <w:sz w:val="16"/>
                <w:szCs w:val="16"/>
              </w:rPr>
              <w:t>88.8.00.90240</w:t>
            </w:r>
          </w:p>
        </w:tc>
        <w:tc>
          <w:tcPr>
            <w:tcW w:w="0" w:type="auto"/>
            <w:vAlign w:val="center"/>
            <w:hideMark/>
          </w:tcPr>
          <w:p w14:paraId="460A33B2"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106DFF45" w14:textId="77777777" w:rsidR="007508E4" w:rsidRPr="007508E4" w:rsidRDefault="007508E4" w:rsidP="007508E4">
            <w:pPr>
              <w:spacing w:line="240" w:lineRule="auto"/>
              <w:ind w:left="-57" w:right="-57" w:firstLine="57"/>
              <w:jc w:val="center"/>
              <w:rPr>
                <w:sz w:val="16"/>
                <w:szCs w:val="16"/>
              </w:rPr>
            </w:pPr>
            <w:r w:rsidRPr="007508E4">
              <w:rPr>
                <w:sz w:val="16"/>
                <w:szCs w:val="16"/>
              </w:rPr>
              <w:t>40,7</w:t>
            </w:r>
          </w:p>
        </w:tc>
        <w:tc>
          <w:tcPr>
            <w:tcW w:w="0" w:type="auto"/>
            <w:vAlign w:val="center"/>
            <w:hideMark/>
          </w:tcPr>
          <w:p w14:paraId="66E6B81B" w14:textId="77777777" w:rsidR="007508E4" w:rsidRPr="007508E4" w:rsidRDefault="007508E4" w:rsidP="007508E4">
            <w:pPr>
              <w:spacing w:line="240" w:lineRule="auto"/>
              <w:ind w:left="-57" w:right="-57" w:hanging="69"/>
              <w:jc w:val="center"/>
              <w:rPr>
                <w:sz w:val="16"/>
                <w:szCs w:val="16"/>
              </w:rPr>
            </w:pPr>
            <w:r w:rsidRPr="007508E4">
              <w:rPr>
                <w:sz w:val="16"/>
                <w:szCs w:val="16"/>
              </w:rPr>
              <w:t>40,7</w:t>
            </w:r>
          </w:p>
        </w:tc>
        <w:tc>
          <w:tcPr>
            <w:tcW w:w="0" w:type="auto"/>
            <w:vAlign w:val="center"/>
            <w:hideMark/>
          </w:tcPr>
          <w:p w14:paraId="3C31CCEF"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9DFFB11" w14:textId="77777777" w:rsidTr="007508E4">
        <w:trPr>
          <w:trHeight w:val="20"/>
        </w:trPr>
        <w:tc>
          <w:tcPr>
            <w:tcW w:w="0" w:type="auto"/>
            <w:hideMark/>
          </w:tcPr>
          <w:p w14:paraId="6EDC63E7"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17F1893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8298C8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5CFFC099"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5A8C8CF7" w14:textId="77777777" w:rsidR="007508E4" w:rsidRPr="007508E4" w:rsidRDefault="007508E4" w:rsidP="007508E4">
            <w:pPr>
              <w:spacing w:line="240" w:lineRule="auto"/>
              <w:ind w:left="-57" w:right="-57" w:hanging="20"/>
              <w:jc w:val="center"/>
              <w:rPr>
                <w:sz w:val="16"/>
                <w:szCs w:val="16"/>
              </w:rPr>
            </w:pPr>
            <w:r w:rsidRPr="007508E4">
              <w:rPr>
                <w:sz w:val="16"/>
                <w:szCs w:val="16"/>
              </w:rPr>
              <w:t>88.8.00.90240</w:t>
            </w:r>
          </w:p>
        </w:tc>
        <w:tc>
          <w:tcPr>
            <w:tcW w:w="0" w:type="auto"/>
            <w:vAlign w:val="center"/>
            <w:hideMark/>
          </w:tcPr>
          <w:p w14:paraId="5D08C256"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34143895"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06CB6FB8" w14:textId="77777777" w:rsidR="007508E4" w:rsidRPr="007508E4" w:rsidRDefault="007508E4" w:rsidP="007508E4">
            <w:pPr>
              <w:spacing w:line="240" w:lineRule="auto"/>
              <w:ind w:left="-57" w:right="-57" w:hanging="69"/>
              <w:jc w:val="center"/>
              <w:rPr>
                <w:sz w:val="16"/>
                <w:szCs w:val="16"/>
              </w:rPr>
            </w:pPr>
            <w:r w:rsidRPr="007508E4">
              <w:rPr>
                <w:sz w:val="16"/>
                <w:szCs w:val="16"/>
              </w:rPr>
              <w:t>1,1</w:t>
            </w:r>
          </w:p>
        </w:tc>
        <w:tc>
          <w:tcPr>
            <w:tcW w:w="0" w:type="auto"/>
            <w:vAlign w:val="center"/>
            <w:hideMark/>
          </w:tcPr>
          <w:p w14:paraId="4589932D" w14:textId="4EB20FE5" w:rsidR="007508E4" w:rsidRPr="007508E4" w:rsidRDefault="007508E4" w:rsidP="007508E4">
            <w:pPr>
              <w:spacing w:line="240" w:lineRule="auto"/>
              <w:ind w:left="-57" w:right="-57" w:firstLine="0"/>
              <w:jc w:val="center"/>
              <w:rPr>
                <w:sz w:val="16"/>
                <w:szCs w:val="16"/>
              </w:rPr>
            </w:pPr>
          </w:p>
        </w:tc>
      </w:tr>
      <w:tr w:rsidR="007508E4" w:rsidRPr="007508E4" w14:paraId="31356630" w14:textId="77777777" w:rsidTr="007508E4">
        <w:trPr>
          <w:trHeight w:val="20"/>
        </w:trPr>
        <w:tc>
          <w:tcPr>
            <w:tcW w:w="0" w:type="auto"/>
            <w:hideMark/>
          </w:tcPr>
          <w:p w14:paraId="30AF8D39" w14:textId="77777777" w:rsidR="007508E4" w:rsidRPr="007508E4" w:rsidRDefault="007508E4" w:rsidP="007508E4">
            <w:pPr>
              <w:spacing w:line="240" w:lineRule="auto"/>
              <w:ind w:firstLine="0"/>
              <w:rPr>
                <w:sz w:val="16"/>
                <w:szCs w:val="16"/>
              </w:rPr>
            </w:pPr>
            <w:r w:rsidRPr="007508E4">
              <w:rPr>
                <w:sz w:val="16"/>
                <w:szCs w:val="16"/>
              </w:rPr>
              <w:t>Судебная система</w:t>
            </w:r>
          </w:p>
        </w:tc>
        <w:tc>
          <w:tcPr>
            <w:tcW w:w="0" w:type="auto"/>
            <w:vAlign w:val="center"/>
            <w:hideMark/>
          </w:tcPr>
          <w:p w14:paraId="59C9999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6157C63"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151AF98"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55CA1496" w14:textId="2F947985" w:rsidR="007508E4" w:rsidRPr="007508E4" w:rsidRDefault="007508E4" w:rsidP="007508E4">
            <w:pPr>
              <w:spacing w:line="240" w:lineRule="auto"/>
              <w:ind w:left="-57" w:right="-57" w:hanging="20"/>
              <w:jc w:val="center"/>
              <w:rPr>
                <w:sz w:val="16"/>
                <w:szCs w:val="16"/>
              </w:rPr>
            </w:pPr>
          </w:p>
        </w:tc>
        <w:tc>
          <w:tcPr>
            <w:tcW w:w="0" w:type="auto"/>
            <w:vAlign w:val="center"/>
            <w:hideMark/>
          </w:tcPr>
          <w:p w14:paraId="4484AB70" w14:textId="7941E17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0B1C593" w14:textId="77777777" w:rsidR="007508E4" w:rsidRPr="007508E4" w:rsidRDefault="007508E4" w:rsidP="007508E4">
            <w:pPr>
              <w:spacing w:line="240" w:lineRule="auto"/>
              <w:ind w:left="-57" w:right="-57" w:firstLine="57"/>
              <w:jc w:val="center"/>
              <w:rPr>
                <w:sz w:val="16"/>
                <w:szCs w:val="16"/>
              </w:rPr>
            </w:pPr>
            <w:r w:rsidRPr="007508E4">
              <w:rPr>
                <w:sz w:val="16"/>
                <w:szCs w:val="16"/>
              </w:rPr>
              <w:t>135,8</w:t>
            </w:r>
          </w:p>
        </w:tc>
        <w:tc>
          <w:tcPr>
            <w:tcW w:w="0" w:type="auto"/>
            <w:vAlign w:val="center"/>
            <w:hideMark/>
          </w:tcPr>
          <w:p w14:paraId="2EF562BC" w14:textId="77777777" w:rsidR="007508E4" w:rsidRPr="007508E4" w:rsidRDefault="007508E4" w:rsidP="007508E4">
            <w:pPr>
              <w:spacing w:line="240" w:lineRule="auto"/>
              <w:ind w:left="-57" w:right="-57" w:hanging="69"/>
              <w:jc w:val="center"/>
              <w:rPr>
                <w:sz w:val="16"/>
                <w:szCs w:val="16"/>
              </w:rPr>
            </w:pPr>
            <w:r w:rsidRPr="007508E4">
              <w:rPr>
                <w:sz w:val="16"/>
                <w:szCs w:val="16"/>
              </w:rPr>
              <w:t>135,8</w:t>
            </w:r>
          </w:p>
        </w:tc>
        <w:tc>
          <w:tcPr>
            <w:tcW w:w="0" w:type="auto"/>
            <w:vAlign w:val="center"/>
            <w:hideMark/>
          </w:tcPr>
          <w:p w14:paraId="16D980F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3869A9B" w14:textId="77777777" w:rsidTr="007508E4">
        <w:trPr>
          <w:trHeight w:val="20"/>
        </w:trPr>
        <w:tc>
          <w:tcPr>
            <w:tcW w:w="0" w:type="auto"/>
            <w:hideMark/>
          </w:tcPr>
          <w:p w14:paraId="689E0CD6"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125F5FF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FF026C4"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B0C3053"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4DA6DB8F"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1541DD16" w14:textId="6F74C61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ACB4A32" w14:textId="77777777" w:rsidR="007508E4" w:rsidRPr="007508E4" w:rsidRDefault="007508E4" w:rsidP="007508E4">
            <w:pPr>
              <w:spacing w:line="240" w:lineRule="auto"/>
              <w:ind w:left="-57" w:right="-57" w:firstLine="57"/>
              <w:jc w:val="center"/>
              <w:rPr>
                <w:sz w:val="16"/>
                <w:szCs w:val="16"/>
              </w:rPr>
            </w:pPr>
            <w:r w:rsidRPr="007508E4">
              <w:rPr>
                <w:sz w:val="16"/>
                <w:szCs w:val="16"/>
              </w:rPr>
              <w:t>135,8</w:t>
            </w:r>
          </w:p>
        </w:tc>
        <w:tc>
          <w:tcPr>
            <w:tcW w:w="0" w:type="auto"/>
            <w:vAlign w:val="center"/>
            <w:hideMark/>
          </w:tcPr>
          <w:p w14:paraId="03EA124C" w14:textId="77777777" w:rsidR="007508E4" w:rsidRPr="007508E4" w:rsidRDefault="007508E4" w:rsidP="007508E4">
            <w:pPr>
              <w:spacing w:line="240" w:lineRule="auto"/>
              <w:ind w:left="-57" w:right="-57" w:hanging="69"/>
              <w:jc w:val="center"/>
              <w:rPr>
                <w:sz w:val="16"/>
                <w:szCs w:val="16"/>
              </w:rPr>
            </w:pPr>
            <w:r w:rsidRPr="007508E4">
              <w:rPr>
                <w:sz w:val="16"/>
                <w:szCs w:val="16"/>
              </w:rPr>
              <w:t>135,8</w:t>
            </w:r>
          </w:p>
        </w:tc>
        <w:tc>
          <w:tcPr>
            <w:tcW w:w="0" w:type="auto"/>
            <w:vAlign w:val="center"/>
            <w:hideMark/>
          </w:tcPr>
          <w:p w14:paraId="45CC8E94"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926AC75" w14:textId="77777777" w:rsidTr="007508E4">
        <w:trPr>
          <w:trHeight w:val="20"/>
        </w:trPr>
        <w:tc>
          <w:tcPr>
            <w:tcW w:w="0" w:type="auto"/>
            <w:hideMark/>
          </w:tcPr>
          <w:p w14:paraId="6DE61A27" w14:textId="77777777" w:rsidR="007508E4" w:rsidRPr="007508E4" w:rsidRDefault="007508E4" w:rsidP="007508E4">
            <w:pPr>
              <w:spacing w:line="240" w:lineRule="auto"/>
              <w:ind w:firstLine="0"/>
              <w:rPr>
                <w:sz w:val="16"/>
                <w:szCs w:val="16"/>
              </w:rPr>
            </w:pPr>
            <w:r w:rsidRPr="007508E4">
              <w:rPr>
                <w:sz w:val="16"/>
                <w:szCs w:val="16"/>
              </w:rPr>
              <w:t>Осуществление переданных государственных полномочий Российской Федерации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0" w:type="auto"/>
            <w:vAlign w:val="center"/>
            <w:hideMark/>
          </w:tcPr>
          <w:p w14:paraId="2F862EF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9C3DF97"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A659059"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255FA723" w14:textId="77777777" w:rsidR="007508E4" w:rsidRPr="007508E4" w:rsidRDefault="007508E4" w:rsidP="007508E4">
            <w:pPr>
              <w:spacing w:line="240" w:lineRule="auto"/>
              <w:ind w:left="-57" w:right="-57" w:hanging="20"/>
              <w:jc w:val="center"/>
              <w:rPr>
                <w:sz w:val="16"/>
                <w:szCs w:val="16"/>
              </w:rPr>
            </w:pPr>
            <w:r w:rsidRPr="007508E4">
              <w:rPr>
                <w:sz w:val="16"/>
                <w:szCs w:val="16"/>
              </w:rPr>
              <w:t>88.8.00.51200</w:t>
            </w:r>
          </w:p>
        </w:tc>
        <w:tc>
          <w:tcPr>
            <w:tcW w:w="0" w:type="auto"/>
            <w:vAlign w:val="center"/>
            <w:hideMark/>
          </w:tcPr>
          <w:p w14:paraId="619BA67B" w14:textId="6DE02B0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B4EA270" w14:textId="77777777" w:rsidR="007508E4" w:rsidRPr="007508E4" w:rsidRDefault="007508E4" w:rsidP="007508E4">
            <w:pPr>
              <w:spacing w:line="240" w:lineRule="auto"/>
              <w:ind w:left="-57" w:right="-57" w:firstLine="57"/>
              <w:jc w:val="center"/>
              <w:rPr>
                <w:sz w:val="16"/>
                <w:szCs w:val="16"/>
              </w:rPr>
            </w:pPr>
            <w:r w:rsidRPr="007508E4">
              <w:rPr>
                <w:sz w:val="16"/>
                <w:szCs w:val="16"/>
              </w:rPr>
              <w:t>135,8</w:t>
            </w:r>
          </w:p>
        </w:tc>
        <w:tc>
          <w:tcPr>
            <w:tcW w:w="0" w:type="auto"/>
            <w:vAlign w:val="center"/>
            <w:hideMark/>
          </w:tcPr>
          <w:p w14:paraId="02BA6FCB" w14:textId="77777777" w:rsidR="007508E4" w:rsidRPr="007508E4" w:rsidRDefault="007508E4" w:rsidP="007508E4">
            <w:pPr>
              <w:spacing w:line="240" w:lineRule="auto"/>
              <w:ind w:left="-57" w:right="-57" w:hanging="69"/>
              <w:jc w:val="center"/>
              <w:rPr>
                <w:sz w:val="16"/>
                <w:szCs w:val="16"/>
              </w:rPr>
            </w:pPr>
            <w:r w:rsidRPr="007508E4">
              <w:rPr>
                <w:sz w:val="16"/>
                <w:szCs w:val="16"/>
              </w:rPr>
              <w:t>135,8</w:t>
            </w:r>
          </w:p>
        </w:tc>
        <w:tc>
          <w:tcPr>
            <w:tcW w:w="0" w:type="auto"/>
            <w:vAlign w:val="center"/>
            <w:hideMark/>
          </w:tcPr>
          <w:p w14:paraId="455F6EB3"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1AEAB156" w14:textId="77777777" w:rsidTr="007508E4">
        <w:trPr>
          <w:trHeight w:val="20"/>
        </w:trPr>
        <w:tc>
          <w:tcPr>
            <w:tcW w:w="0" w:type="auto"/>
            <w:hideMark/>
          </w:tcPr>
          <w:p w14:paraId="5BB2F6C5"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BB1BD8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CC1D031"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25CDF4F"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1FEFCF1D" w14:textId="77777777" w:rsidR="007508E4" w:rsidRPr="007508E4" w:rsidRDefault="007508E4" w:rsidP="007508E4">
            <w:pPr>
              <w:spacing w:line="240" w:lineRule="auto"/>
              <w:ind w:left="-57" w:right="-57" w:hanging="20"/>
              <w:jc w:val="center"/>
              <w:rPr>
                <w:sz w:val="16"/>
                <w:szCs w:val="16"/>
              </w:rPr>
            </w:pPr>
            <w:r w:rsidRPr="007508E4">
              <w:rPr>
                <w:sz w:val="16"/>
                <w:szCs w:val="16"/>
              </w:rPr>
              <w:t>88.8.00.51200</w:t>
            </w:r>
          </w:p>
        </w:tc>
        <w:tc>
          <w:tcPr>
            <w:tcW w:w="0" w:type="auto"/>
            <w:vAlign w:val="center"/>
            <w:hideMark/>
          </w:tcPr>
          <w:p w14:paraId="4DE95736"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BC39DFE" w14:textId="77777777" w:rsidR="007508E4" w:rsidRPr="007508E4" w:rsidRDefault="007508E4" w:rsidP="007508E4">
            <w:pPr>
              <w:spacing w:line="240" w:lineRule="auto"/>
              <w:ind w:left="-57" w:right="-57" w:firstLine="57"/>
              <w:jc w:val="center"/>
              <w:rPr>
                <w:sz w:val="16"/>
                <w:szCs w:val="16"/>
              </w:rPr>
            </w:pPr>
            <w:r w:rsidRPr="007508E4">
              <w:rPr>
                <w:sz w:val="16"/>
                <w:szCs w:val="16"/>
              </w:rPr>
              <w:t>135,8</w:t>
            </w:r>
          </w:p>
        </w:tc>
        <w:tc>
          <w:tcPr>
            <w:tcW w:w="0" w:type="auto"/>
            <w:vAlign w:val="center"/>
            <w:hideMark/>
          </w:tcPr>
          <w:p w14:paraId="6A90D7E9" w14:textId="77777777" w:rsidR="007508E4" w:rsidRPr="007508E4" w:rsidRDefault="007508E4" w:rsidP="007508E4">
            <w:pPr>
              <w:spacing w:line="240" w:lineRule="auto"/>
              <w:ind w:left="-57" w:right="-57" w:hanging="69"/>
              <w:jc w:val="center"/>
              <w:rPr>
                <w:sz w:val="16"/>
                <w:szCs w:val="16"/>
              </w:rPr>
            </w:pPr>
            <w:r w:rsidRPr="007508E4">
              <w:rPr>
                <w:sz w:val="16"/>
                <w:szCs w:val="16"/>
              </w:rPr>
              <w:t>135,8</w:t>
            </w:r>
          </w:p>
        </w:tc>
        <w:tc>
          <w:tcPr>
            <w:tcW w:w="0" w:type="auto"/>
            <w:vAlign w:val="center"/>
            <w:hideMark/>
          </w:tcPr>
          <w:p w14:paraId="51B80027"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6C401299" w14:textId="77777777" w:rsidTr="007508E4">
        <w:trPr>
          <w:trHeight w:val="20"/>
        </w:trPr>
        <w:tc>
          <w:tcPr>
            <w:tcW w:w="0" w:type="auto"/>
            <w:hideMark/>
          </w:tcPr>
          <w:p w14:paraId="38A1E990" w14:textId="77777777" w:rsidR="007508E4" w:rsidRPr="007508E4" w:rsidRDefault="007508E4" w:rsidP="007508E4">
            <w:pPr>
              <w:spacing w:line="240" w:lineRule="auto"/>
              <w:ind w:firstLine="0"/>
              <w:rPr>
                <w:sz w:val="16"/>
                <w:szCs w:val="16"/>
              </w:rPr>
            </w:pPr>
            <w:r w:rsidRPr="007508E4">
              <w:rPr>
                <w:sz w:val="16"/>
                <w:szCs w:val="16"/>
              </w:rPr>
              <w:t>Резервный фонд местных администраций</w:t>
            </w:r>
          </w:p>
        </w:tc>
        <w:tc>
          <w:tcPr>
            <w:tcW w:w="0" w:type="auto"/>
            <w:vAlign w:val="center"/>
            <w:hideMark/>
          </w:tcPr>
          <w:p w14:paraId="368A116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9CB73D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D26DE03" w14:textId="77777777" w:rsidR="007508E4" w:rsidRPr="007508E4" w:rsidRDefault="007508E4" w:rsidP="007508E4">
            <w:pPr>
              <w:spacing w:line="240" w:lineRule="auto"/>
              <w:ind w:left="-57" w:right="-57" w:hanging="44"/>
              <w:jc w:val="center"/>
              <w:rPr>
                <w:sz w:val="16"/>
                <w:szCs w:val="16"/>
              </w:rPr>
            </w:pPr>
            <w:r w:rsidRPr="007508E4">
              <w:rPr>
                <w:sz w:val="16"/>
                <w:szCs w:val="16"/>
              </w:rPr>
              <w:t>11</w:t>
            </w:r>
          </w:p>
        </w:tc>
        <w:tc>
          <w:tcPr>
            <w:tcW w:w="0" w:type="auto"/>
            <w:vAlign w:val="center"/>
            <w:hideMark/>
          </w:tcPr>
          <w:p w14:paraId="171FDEB3" w14:textId="6E06A733" w:rsidR="007508E4" w:rsidRPr="007508E4" w:rsidRDefault="007508E4" w:rsidP="007508E4">
            <w:pPr>
              <w:spacing w:line="240" w:lineRule="auto"/>
              <w:ind w:left="-57" w:right="-57" w:hanging="20"/>
              <w:jc w:val="center"/>
              <w:rPr>
                <w:sz w:val="16"/>
                <w:szCs w:val="16"/>
              </w:rPr>
            </w:pPr>
          </w:p>
        </w:tc>
        <w:tc>
          <w:tcPr>
            <w:tcW w:w="0" w:type="auto"/>
            <w:vAlign w:val="center"/>
            <w:hideMark/>
          </w:tcPr>
          <w:p w14:paraId="3CAF490D" w14:textId="4BE0BC0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B925143" w14:textId="77777777" w:rsidR="007508E4" w:rsidRPr="007508E4" w:rsidRDefault="007508E4" w:rsidP="007508E4">
            <w:pPr>
              <w:spacing w:line="240" w:lineRule="auto"/>
              <w:ind w:left="-57" w:right="-57" w:firstLine="57"/>
              <w:jc w:val="center"/>
              <w:rPr>
                <w:sz w:val="16"/>
                <w:szCs w:val="16"/>
              </w:rPr>
            </w:pPr>
            <w:r w:rsidRPr="007508E4">
              <w:rPr>
                <w:sz w:val="16"/>
                <w:szCs w:val="16"/>
              </w:rPr>
              <w:t>913,2</w:t>
            </w:r>
          </w:p>
        </w:tc>
        <w:tc>
          <w:tcPr>
            <w:tcW w:w="0" w:type="auto"/>
            <w:vAlign w:val="center"/>
            <w:hideMark/>
          </w:tcPr>
          <w:p w14:paraId="27445381"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03443F61"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03E15FA" w14:textId="77777777" w:rsidTr="007508E4">
        <w:trPr>
          <w:trHeight w:val="20"/>
        </w:trPr>
        <w:tc>
          <w:tcPr>
            <w:tcW w:w="0" w:type="auto"/>
            <w:hideMark/>
          </w:tcPr>
          <w:p w14:paraId="711677C9"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05FE42B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6517711"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E5176D4" w14:textId="77777777" w:rsidR="007508E4" w:rsidRPr="007508E4" w:rsidRDefault="007508E4" w:rsidP="007508E4">
            <w:pPr>
              <w:spacing w:line="240" w:lineRule="auto"/>
              <w:ind w:left="-57" w:right="-57" w:hanging="44"/>
              <w:jc w:val="center"/>
              <w:rPr>
                <w:sz w:val="16"/>
                <w:szCs w:val="16"/>
              </w:rPr>
            </w:pPr>
            <w:r w:rsidRPr="007508E4">
              <w:rPr>
                <w:sz w:val="16"/>
                <w:szCs w:val="16"/>
              </w:rPr>
              <w:t>11</w:t>
            </w:r>
          </w:p>
        </w:tc>
        <w:tc>
          <w:tcPr>
            <w:tcW w:w="0" w:type="auto"/>
            <w:vAlign w:val="center"/>
            <w:hideMark/>
          </w:tcPr>
          <w:p w14:paraId="164890F0"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78ED0CA5" w14:textId="079A7A2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90AFE64" w14:textId="77777777" w:rsidR="007508E4" w:rsidRPr="007508E4" w:rsidRDefault="007508E4" w:rsidP="007508E4">
            <w:pPr>
              <w:spacing w:line="240" w:lineRule="auto"/>
              <w:ind w:left="-57" w:right="-57" w:firstLine="57"/>
              <w:jc w:val="center"/>
              <w:rPr>
                <w:sz w:val="16"/>
                <w:szCs w:val="16"/>
              </w:rPr>
            </w:pPr>
            <w:r w:rsidRPr="007508E4">
              <w:rPr>
                <w:sz w:val="16"/>
                <w:szCs w:val="16"/>
              </w:rPr>
              <w:t>913,2</w:t>
            </w:r>
          </w:p>
        </w:tc>
        <w:tc>
          <w:tcPr>
            <w:tcW w:w="0" w:type="auto"/>
            <w:vAlign w:val="center"/>
            <w:hideMark/>
          </w:tcPr>
          <w:p w14:paraId="75CE2442"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0051E154"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1DB76856" w14:textId="77777777" w:rsidTr="007508E4">
        <w:trPr>
          <w:trHeight w:val="20"/>
        </w:trPr>
        <w:tc>
          <w:tcPr>
            <w:tcW w:w="0" w:type="auto"/>
            <w:hideMark/>
          </w:tcPr>
          <w:p w14:paraId="48DDF615" w14:textId="77777777" w:rsidR="007508E4" w:rsidRPr="007508E4" w:rsidRDefault="007508E4" w:rsidP="007508E4">
            <w:pPr>
              <w:spacing w:line="240" w:lineRule="auto"/>
              <w:ind w:firstLine="0"/>
              <w:rPr>
                <w:sz w:val="16"/>
                <w:szCs w:val="16"/>
              </w:rPr>
            </w:pPr>
            <w:r w:rsidRPr="007508E4">
              <w:rPr>
                <w:sz w:val="16"/>
                <w:szCs w:val="16"/>
              </w:rPr>
              <w:t>Резервный фонд местных администраций</w:t>
            </w:r>
          </w:p>
        </w:tc>
        <w:tc>
          <w:tcPr>
            <w:tcW w:w="0" w:type="auto"/>
            <w:vAlign w:val="center"/>
            <w:hideMark/>
          </w:tcPr>
          <w:p w14:paraId="063658D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DFA5E48"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8FFE2DF" w14:textId="77777777" w:rsidR="007508E4" w:rsidRPr="007508E4" w:rsidRDefault="007508E4" w:rsidP="007508E4">
            <w:pPr>
              <w:spacing w:line="240" w:lineRule="auto"/>
              <w:ind w:left="-57" w:right="-57" w:hanging="44"/>
              <w:jc w:val="center"/>
              <w:rPr>
                <w:sz w:val="16"/>
                <w:szCs w:val="16"/>
              </w:rPr>
            </w:pPr>
            <w:r w:rsidRPr="007508E4">
              <w:rPr>
                <w:sz w:val="16"/>
                <w:szCs w:val="16"/>
              </w:rPr>
              <w:t>11</w:t>
            </w:r>
          </w:p>
        </w:tc>
        <w:tc>
          <w:tcPr>
            <w:tcW w:w="0" w:type="auto"/>
            <w:vAlign w:val="center"/>
            <w:hideMark/>
          </w:tcPr>
          <w:p w14:paraId="4BAF6272" w14:textId="77777777" w:rsidR="007508E4" w:rsidRPr="007508E4" w:rsidRDefault="007508E4" w:rsidP="007508E4">
            <w:pPr>
              <w:spacing w:line="240" w:lineRule="auto"/>
              <w:ind w:left="-57" w:right="-57" w:hanging="20"/>
              <w:jc w:val="center"/>
              <w:rPr>
                <w:sz w:val="16"/>
                <w:szCs w:val="16"/>
              </w:rPr>
            </w:pPr>
            <w:r w:rsidRPr="007508E4">
              <w:rPr>
                <w:sz w:val="16"/>
                <w:szCs w:val="16"/>
              </w:rPr>
              <w:t>88.8.00.90620</w:t>
            </w:r>
          </w:p>
        </w:tc>
        <w:tc>
          <w:tcPr>
            <w:tcW w:w="0" w:type="auto"/>
            <w:vAlign w:val="center"/>
            <w:hideMark/>
          </w:tcPr>
          <w:p w14:paraId="22609CA9" w14:textId="4C4D6F6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F66D2CA" w14:textId="77777777" w:rsidR="007508E4" w:rsidRPr="007508E4" w:rsidRDefault="007508E4" w:rsidP="007508E4">
            <w:pPr>
              <w:spacing w:line="240" w:lineRule="auto"/>
              <w:ind w:left="-57" w:right="-57" w:firstLine="57"/>
              <w:jc w:val="center"/>
              <w:rPr>
                <w:sz w:val="16"/>
                <w:szCs w:val="16"/>
              </w:rPr>
            </w:pPr>
            <w:r w:rsidRPr="007508E4">
              <w:rPr>
                <w:sz w:val="16"/>
                <w:szCs w:val="16"/>
              </w:rPr>
              <w:t>913,2</w:t>
            </w:r>
          </w:p>
        </w:tc>
        <w:tc>
          <w:tcPr>
            <w:tcW w:w="0" w:type="auto"/>
            <w:vAlign w:val="center"/>
            <w:hideMark/>
          </w:tcPr>
          <w:p w14:paraId="56B16F97"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012D662"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F15B63D" w14:textId="77777777" w:rsidTr="007508E4">
        <w:trPr>
          <w:trHeight w:val="20"/>
        </w:trPr>
        <w:tc>
          <w:tcPr>
            <w:tcW w:w="0" w:type="auto"/>
            <w:hideMark/>
          </w:tcPr>
          <w:p w14:paraId="202A731A"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178E675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D1F459A"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3BE0C59" w14:textId="77777777" w:rsidR="007508E4" w:rsidRPr="007508E4" w:rsidRDefault="007508E4" w:rsidP="007508E4">
            <w:pPr>
              <w:spacing w:line="240" w:lineRule="auto"/>
              <w:ind w:left="-57" w:right="-57" w:hanging="44"/>
              <w:jc w:val="center"/>
              <w:rPr>
                <w:sz w:val="16"/>
                <w:szCs w:val="16"/>
              </w:rPr>
            </w:pPr>
            <w:r w:rsidRPr="007508E4">
              <w:rPr>
                <w:sz w:val="16"/>
                <w:szCs w:val="16"/>
              </w:rPr>
              <w:t>11</w:t>
            </w:r>
          </w:p>
        </w:tc>
        <w:tc>
          <w:tcPr>
            <w:tcW w:w="0" w:type="auto"/>
            <w:vAlign w:val="center"/>
            <w:hideMark/>
          </w:tcPr>
          <w:p w14:paraId="6CEC7F48" w14:textId="77777777" w:rsidR="007508E4" w:rsidRPr="007508E4" w:rsidRDefault="007508E4" w:rsidP="007508E4">
            <w:pPr>
              <w:spacing w:line="240" w:lineRule="auto"/>
              <w:ind w:left="-57" w:right="-57" w:hanging="20"/>
              <w:jc w:val="center"/>
              <w:rPr>
                <w:sz w:val="16"/>
                <w:szCs w:val="16"/>
              </w:rPr>
            </w:pPr>
            <w:r w:rsidRPr="007508E4">
              <w:rPr>
                <w:sz w:val="16"/>
                <w:szCs w:val="16"/>
              </w:rPr>
              <w:t>88.8.00.90620</w:t>
            </w:r>
          </w:p>
        </w:tc>
        <w:tc>
          <w:tcPr>
            <w:tcW w:w="0" w:type="auto"/>
            <w:vAlign w:val="center"/>
            <w:hideMark/>
          </w:tcPr>
          <w:p w14:paraId="47DBDBE6"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588FF260" w14:textId="77777777" w:rsidR="007508E4" w:rsidRPr="007508E4" w:rsidRDefault="007508E4" w:rsidP="007508E4">
            <w:pPr>
              <w:spacing w:line="240" w:lineRule="auto"/>
              <w:ind w:left="-57" w:right="-57" w:firstLine="57"/>
              <w:jc w:val="center"/>
              <w:rPr>
                <w:sz w:val="16"/>
                <w:szCs w:val="16"/>
              </w:rPr>
            </w:pPr>
            <w:r w:rsidRPr="007508E4">
              <w:rPr>
                <w:sz w:val="16"/>
                <w:szCs w:val="16"/>
              </w:rPr>
              <w:t>913,2</w:t>
            </w:r>
          </w:p>
        </w:tc>
        <w:tc>
          <w:tcPr>
            <w:tcW w:w="0" w:type="auto"/>
            <w:vAlign w:val="center"/>
            <w:hideMark/>
          </w:tcPr>
          <w:p w14:paraId="2552355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5DD492EF"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92E0FB1" w14:textId="77777777" w:rsidTr="007508E4">
        <w:trPr>
          <w:trHeight w:val="20"/>
        </w:trPr>
        <w:tc>
          <w:tcPr>
            <w:tcW w:w="0" w:type="auto"/>
            <w:hideMark/>
          </w:tcPr>
          <w:p w14:paraId="3EFD0CB7" w14:textId="77777777" w:rsidR="007508E4" w:rsidRPr="007508E4" w:rsidRDefault="007508E4" w:rsidP="007508E4">
            <w:pPr>
              <w:spacing w:line="240" w:lineRule="auto"/>
              <w:ind w:firstLine="0"/>
              <w:rPr>
                <w:sz w:val="16"/>
                <w:szCs w:val="16"/>
              </w:rPr>
            </w:pPr>
            <w:r w:rsidRPr="007508E4">
              <w:rPr>
                <w:sz w:val="16"/>
                <w:szCs w:val="16"/>
              </w:rPr>
              <w:t>Общегосударственные вопросы</w:t>
            </w:r>
          </w:p>
        </w:tc>
        <w:tc>
          <w:tcPr>
            <w:tcW w:w="0" w:type="auto"/>
            <w:vAlign w:val="center"/>
            <w:hideMark/>
          </w:tcPr>
          <w:p w14:paraId="0CDD980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C1F272E"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22EDE3C"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1B108B6D" w14:textId="10493F19" w:rsidR="007508E4" w:rsidRPr="007508E4" w:rsidRDefault="007508E4" w:rsidP="007508E4">
            <w:pPr>
              <w:spacing w:line="240" w:lineRule="auto"/>
              <w:ind w:left="-57" w:right="-57" w:hanging="20"/>
              <w:jc w:val="center"/>
              <w:rPr>
                <w:sz w:val="16"/>
                <w:szCs w:val="16"/>
              </w:rPr>
            </w:pPr>
          </w:p>
        </w:tc>
        <w:tc>
          <w:tcPr>
            <w:tcW w:w="0" w:type="auto"/>
            <w:vAlign w:val="center"/>
            <w:hideMark/>
          </w:tcPr>
          <w:p w14:paraId="64C19017" w14:textId="51B6B91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0C1A4BC" w14:textId="77777777" w:rsidR="007508E4" w:rsidRPr="007508E4" w:rsidRDefault="007508E4" w:rsidP="007508E4">
            <w:pPr>
              <w:spacing w:line="240" w:lineRule="auto"/>
              <w:ind w:left="-57" w:right="-57" w:firstLine="57"/>
              <w:jc w:val="center"/>
              <w:rPr>
                <w:sz w:val="16"/>
                <w:szCs w:val="16"/>
              </w:rPr>
            </w:pPr>
            <w:r w:rsidRPr="007508E4">
              <w:rPr>
                <w:sz w:val="16"/>
                <w:szCs w:val="16"/>
              </w:rPr>
              <w:t>12 629,9</w:t>
            </w:r>
          </w:p>
        </w:tc>
        <w:tc>
          <w:tcPr>
            <w:tcW w:w="0" w:type="auto"/>
            <w:vAlign w:val="center"/>
            <w:hideMark/>
          </w:tcPr>
          <w:p w14:paraId="4FD9AD18" w14:textId="77777777" w:rsidR="007508E4" w:rsidRPr="007508E4" w:rsidRDefault="007508E4" w:rsidP="007508E4">
            <w:pPr>
              <w:spacing w:line="240" w:lineRule="auto"/>
              <w:ind w:left="-57" w:right="-57" w:hanging="69"/>
              <w:jc w:val="center"/>
              <w:rPr>
                <w:sz w:val="16"/>
                <w:szCs w:val="16"/>
              </w:rPr>
            </w:pPr>
            <w:r w:rsidRPr="007508E4">
              <w:rPr>
                <w:sz w:val="16"/>
                <w:szCs w:val="16"/>
              </w:rPr>
              <w:t>7 231,5</w:t>
            </w:r>
          </w:p>
        </w:tc>
        <w:tc>
          <w:tcPr>
            <w:tcW w:w="0" w:type="auto"/>
            <w:vAlign w:val="center"/>
            <w:hideMark/>
          </w:tcPr>
          <w:p w14:paraId="6CD241AA" w14:textId="77777777" w:rsidR="007508E4" w:rsidRPr="007508E4" w:rsidRDefault="007508E4" w:rsidP="007508E4">
            <w:pPr>
              <w:spacing w:line="240" w:lineRule="auto"/>
              <w:ind w:left="-57" w:right="-57" w:firstLine="0"/>
              <w:jc w:val="center"/>
              <w:rPr>
                <w:sz w:val="16"/>
                <w:szCs w:val="16"/>
              </w:rPr>
            </w:pPr>
            <w:r w:rsidRPr="007508E4">
              <w:rPr>
                <w:sz w:val="16"/>
                <w:szCs w:val="16"/>
              </w:rPr>
              <w:t>57,3</w:t>
            </w:r>
          </w:p>
        </w:tc>
      </w:tr>
      <w:tr w:rsidR="007508E4" w:rsidRPr="007508E4" w14:paraId="2041B77F" w14:textId="77777777" w:rsidTr="007508E4">
        <w:trPr>
          <w:trHeight w:val="20"/>
        </w:trPr>
        <w:tc>
          <w:tcPr>
            <w:tcW w:w="0" w:type="auto"/>
            <w:hideMark/>
          </w:tcPr>
          <w:p w14:paraId="571CD9BB"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"Профилактика правонарушений, терроризма и экстремизма в Завитинском муниципальном округе"</w:t>
            </w:r>
          </w:p>
        </w:tc>
        <w:tc>
          <w:tcPr>
            <w:tcW w:w="0" w:type="auto"/>
            <w:vAlign w:val="center"/>
            <w:hideMark/>
          </w:tcPr>
          <w:p w14:paraId="08D9D25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7684E85"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7990D25"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759A338F" w14:textId="77777777" w:rsidR="007508E4" w:rsidRPr="007508E4" w:rsidRDefault="007508E4" w:rsidP="007508E4">
            <w:pPr>
              <w:spacing w:line="240" w:lineRule="auto"/>
              <w:ind w:left="-57" w:right="-57" w:hanging="20"/>
              <w:jc w:val="center"/>
              <w:rPr>
                <w:sz w:val="16"/>
                <w:szCs w:val="16"/>
              </w:rPr>
            </w:pPr>
            <w:r w:rsidRPr="007508E4">
              <w:rPr>
                <w:sz w:val="16"/>
                <w:szCs w:val="16"/>
              </w:rPr>
              <w:t>56.0.00.00000</w:t>
            </w:r>
          </w:p>
        </w:tc>
        <w:tc>
          <w:tcPr>
            <w:tcW w:w="0" w:type="auto"/>
            <w:vAlign w:val="center"/>
            <w:hideMark/>
          </w:tcPr>
          <w:p w14:paraId="37B8DD1A" w14:textId="69E6E9C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A06F481" w14:textId="77777777" w:rsidR="007508E4" w:rsidRPr="007508E4" w:rsidRDefault="007508E4" w:rsidP="007508E4">
            <w:pPr>
              <w:spacing w:line="240" w:lineRule="auto"/>
              <w:ind w:left="-57" w:right="-57" w:firstLine="57"/>
              <w:jc w:val="center"/>
              <w:rPr>
                <w:sz w:val="16"/>
                <w:szCs w:val="16"/>
              </w:rPr>
            </w:pPr>
            <w:r w:rsidRPr="007508E4">
              <w:rPr>
                <w:sz w:val="16"/>
                <w:szCs w:val="16"/>
              </w:rPr>
              <w:t>130,0</w:t>
            </w:r>
          </w:p>
        </w:tc>
        <w:tc>
          <w:tcPr>
            <w:tcW w:w="0" w:type="auto"/>
            <w:vAlign w:val="center"/>
            <w:hideMark/>
          </w:tcPr>
          <w:p w14:paraId="07DECC56"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0951C00F" w14:textId="77777777" w:rsidR="007508E4" w:rsidRPr="007508E4" w:rsidRDefault="007508E4" w:rsidP="007508E4">
            <w:pPr>
              <w:spacing w:line="240" w:lineRule="auto"/>
              <w:ind w:left="-57" w:right="-57" w:firstLine="0"/>
              <w:jc w:val="center"/>
              <w:rPr>
                <w:sz w:val="16"/>
                <w:szCs w:val="16"/>
              </w:rPr>
            </w:pPr>
            <w:r w:rsidRPr="007508E4">
              <w:rPr>
                <w:sz w:val="16"/>
                <w:szCs w:val="16"/>
              </w:rPr>
              <w:t>3,8</w:t>
            </w:r>
          </w:p>
        </w:tc>
      </w:tr>
      <w:tr w:rsidR="007508E4" w:rsidRPr="007508E4" w14:paraId="7360DA6A" w14:textId="77777777" w:rsidTr="007508E4">
        <w:trPr>
          <w:trHeight w:val="20"/>
        </w:trPr>
        <w:tc>
          <w:tcPr>
            <w:tcW w:w="0" w:type="auto"/>
            <w:hideMark/>
          </w:tcPr>
          <w:p w14:paraId="142957E2" w14:textId="77777777" w:rsidR="007508E4" w:rsidRPr="007508E4" w:rsidRDefault="007508E4" w:rsidP="007508E4">
            <w:pPr>
              <w:spacing w:line="240" w:lineRule="auto"/>
              <w:ind w:firstLine="0"/>
              <w:rPr>
                <w:sz w:val="16"/>
                <w:szCs w:val="16"/>
              </w:rPr>
            </w:pPr>
            <w:r w:rsidRPr="007508E4">
              <w:rPr>
                <w:sz w:val="16"/>
                <w:szCs w:val="16"/>
              </w:rPr>
              <w:t>Подпрограмма "Профилактика правонарушений, терроризма и экстремизма в Завитинском муниципальном округе"</w:t>
            </w:r>
          </w:p>
        </w:tc>
        <w:tc>
          <w:tcPr>
            <w:tcW w:w="0" w:type="auto"/>
            <w:vAlign w:val="center"/>
            <w:hideMark/>
          </w:tcPr>
          <w:p w14:paraId="111D3D4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9C4FE99"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5680EB3"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040897B6" w14:textId="77777777" w:rsidR="007508E4" w:rsidRPr="007508E4" w:rsidRDefault="007508E4" w:rsidP="007508E4">
            <w:pPr>
              <w:spacing w:line="240" w:lineRule="auto"/>
              <w:ind w:left="-57" w:right="-57" w:hanging="20"/>
              <w:jc w:val="center"/>
              <w:rPr>
                <w:sz w:val="16"/>
                <w:szCs w:val="16"/>
              </w:rPr>
            </w:pPr>
            <w:r w:rsidRPr="007508E4">
              <w:rPr>
                <w:sz w:val="16"/>
                <w:szCs w:val="16"/>
              </w:rPr>
              <w:t>56.2.00.00000</w:t>
            </w:r>
          </w:p>
        </w:tc>
        <w:tc>
          <w:tcPr>
            <w:tcW w:w="0" w:type="auto"/>
            <w:vAlign w:val="center"/>
            <w:hideMark/>
          </w:tcPr>
          <w:p w14:paraId="58B0DAD0" w14:textId="5AA2D23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3C73229" w14:textId="77777777" w:rsidR="007508E4" w:rsidRPr="007508E4" w:rsidRDefault="007508E4" w:rsidP="007508E4">
            <w:pPr>
              <w:spacing w:line="240" w:lineRule="auto"/>
              <w:ind w:left="-57" w:right="-57" w:firstLine="57"/>
              <w:jc w:val="center"/>
              <w:rPr>
                <w:sz w:val="16"/>
                <w:szCs w:val="16"/>
              </w:rPr>
            </w:pPr>
            <w:r w:rsidRPr="007508E4">
              <w:rPr>
                <w:sz w:val="16"/>
                <w:szCs w:val="16"/>
              </w:rPr>
              <w:t>130,0</w:t>
            </w:r>
          </w:p>
        </w:tc>
        <w:tc>
          <w:tcPr>
            <w:tcW w:w="0" w:type="auto"/>
            <w:vAlign w:val="center"/>
            <w:hideMark/>
          </w:tcPr>
          <w:p w14:paraId="5BDC0524"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22BE2367" w14:textId="77777777" w:rsidR="007508E4" w:rsidRPr="007508E4" w:rsidRDefault="007508E4" w:rsidP="007508E4">
            <w:pPr>
              <w:spacing w:line="240" w:lineRule="auto"/>
              <w:ind w:left="-57" w:right="-57" w:firstLine="0"/>
              <w:jc w:val="center"/>
              <w:rPr>
                <w:sz w:val="16"/>
                <w:szCs w:val="16"/>
              </w:rPr>
            </w:pPr>
            <w:r w:rsidRPr="007508E4">
              <w:rPr>
                <w:sz w:val="16"/>
                <w:szCs w:val="16"/>
              </w:rPr>
              <w:t>3,8</w:t>
            </w:r>
          </w:p>
        </w:tc>
      </w:tr>
      <w:tr w:rsidR="007508E4" w:rsidRPr="007508E4" w14:paraId="5BED5D9A" w14:textId="77777777" w:rsidTr="007508E4">
        <w:trPr>
          <w:trHeight w:val="20"/>
        </w:trPr>
        <w:tc>
          <w:tcPr>
            <w:tcW w:w="0" w:type="auto"/>
            <w:hideMark/>
          </w:tcPr>
          <w:p w14:paraId="65A816F5" w14:textId="77777777" w:rsidR="007508E4" w:rsidRPr="007508E4" w:rsidRDefault="007508E4" w:rsidP="007508E4">
            <w:pPr>
              <w:spacing w:line="240" w:lineRule="auto"/>
              <w:ind w:firstLine="0"/>
              <w:rPr>
                <w:sz w:val="16"/>
                <w:szCs w:val="16"/>
              </w:rPr>
            </w:pPr>
            <w:r w:rsidRPr="007508E4">
              <w:rPr>
                <w:sz w:val="16"/>
                <w:szCs w:val="16"/>
              </w:rPr>
              <w:t>Основное мероприятие "Формирование правосознания несовершеннолетних и молодежи с целью противодействия распространению идеологии терроризма и экстремизма"</w:t>
            </w:r>
          </w:p>
        </w:tc>
        <w:tc>
          <w:tcPr>
            <w:tcW w:w="0" w:type="auto"/>
            <w:vAlign w:val="center"/>
            <w:hideMark/>
          </w:tcPr>
          <w:p w14:paraId="7C8597F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C24765D"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DDDA322"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0AC7FE8F" w14:textId="77777777" w:rsidR="007508E4" w:rsidRPr="007508E4" w:rsidRDefault="007508E4" w:rsidP="007508E4">
            <w:pPr>
              <w:spacing w:line="240" w:lineRule="auto"/>
              <w:ind w:left="-57" w:right="-57" w:hanging="20"/>
              <w:jc w:val="center"/>
              <w:rPr>
                <w:sz w:val="16"/>
                <w:szCs w:val="16"/>
              </w:rPr>
            </w:pPr>
            <w:r w:rsidRPr="007508E4">
              <w:rPr>
                <w:sz w:val="16"/>
                <w:szCs w:val="16"/>
              </w:rPr>
              <w:t>56.2.01.00000</w:t>
            </w:r>
          </w:p>
        </w:tc>
        <w:tc>
          <w:tcPr>
            <w:tcW w:w="0" w:type="auto"/>
            <w:vAlign w:val="center"/>
            <w:hideMark/>
          </w:tcPr>
          <w:p w14:paraId="357D780F" w14:textId="3366F21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973B590"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57090E2F"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1171F5BF"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5E0AA49" w14:textId="77777777" w:rsidTr="007508E4">
        <w:trPr>
          <w:trHeight w:val="20"/>
        </w:trPr>
        <w:tc>
          <w:tcPr>
            <w:tcW w:w="0" w:type="auto"/>
            <w:hideMark/>
          </w:tcPr>
          <w:p w14:paraId="3C2CC625" w14:textId="77777777" w:rsidR="007508E4" w:rsidRPr="007508E4" w:rsidRDefault="007508E4" w:rsidP="007508E4">
            <w:pPr>
              <w:spacing w:line="240" w:lineRule="auto"/>
              <w:ind w:firstLine="0"/>
              <w:rPr>
                <w:sz w:val="16"/>
                <w:szCs w:val="16"/>
              </w:rPr>
            </w:pPr>
            <w:r w:rsidRPr="007508E4">
              <w:rPr>
                <w:sz w:val="16"/>
                <w:szCs w:val="16"/>
              </w:rPr>
              <w:t>Мероприятия по формированию правосознания несовершеннолетних и молодежи с целью противодействия распространению идеологии терроризма и экстремизма</w:t>
            </w:r>
          </w:p>
        </w:tc>
        <w:tc>
          <w:tcPr>
            <w:tcW w:w="0" w:type="auto"/>
            <w:vAlign w:val="center"/>
            <w:hideMark/>
          </w:tcPr>
          <w:p w14:paraId="1CBA542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33C4147"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9A10F18"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22CCDE71" w14:textId="77777777" w:rsidR="007508E4" w:rsidRPr="007508E4" w:rsidRDefault="007508E4" w:rsidP="007508E4">
            <w:pPr>
              <w:spacing w:line="240" w:lineRule="auto"/>
              <w:ind w:left="-57" w:right="-57" w:hanging="20"/>
              <w:jc w:val="center"/>
              <w:rPr>
                <w:sz w:val="16"/>
                <w:szCs w:val="16"/>
              </w:rPr>
            </w:pPr>
            <w:r w:rsidRPr="007508E4">
              <w:rPr>
                <w:sz w:val="16"/>
                <w:szCs w:val="16"/>
              </w:rPr>
              <w:t>56.2.01.00040</w:t>
            </w:r>
          </w:p>
        </w:tc>
        <w:tc>
          <w:tcPr>
            <w:tcW w:w="0" w:type="auto"/>
            <w:vAlign w:val="center"/>
            <w:hideMark/>
          </w:tcPr>
          <w:p w14:paraId="287E5CE9" w14:textId="0F62A7C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2BF118B"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4710AC21"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65A85563"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3BB46F6B" w14:textId="77777777" w:rsidTr="007508E4">
        <w:trPr>
          <w:trHeight w:val="20"/>
        </w:trPr>
        <w:tc>
          <w:tcPr>
            <w:tcW w:w="0" w:type="auto"/>
            <w:hideMark/>
          </w:tcPr>
          <w:p w14:paraId="16F1548A"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4344F77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7D5849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54B7256"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1A6E27E8" w14:textId="77777777" w:rsidR="007508E4" w:rsidRPr="007508E4" w:rsidRDefault="007508E4" w:rsidP="007508E4">
            <w:pPr>
              <w:spacing w:line="240" w:lineRule="auto"/>
              <w:ind w:left="-57" w:right="-57" w:hanging="20"/>
              <w:jc w:val="center"/>
              <w:rPr>
                <w:sz w:val="16"/>
                <w:szCs w:val="16"/>
              </w:rPr>
            </w:pPr>
            <w:r w:rsidRPr="007508E4">
              <w:rPr>
                <w:sz w:val="16"/>
                <w:szCs w:val="16"/>
              </w:rPr>
              <w:t>56.2.01.00040</w:t>
            </w:r>
          </w:p>
        </w:tc>
        <w:tc>
          <w:tcPr>
            <w:tcW w:w="0" w:type="auto"/>
            <w:vAlign w:val="center"/>
            <w:hideMark/>
          </w:tcPr>
          <w:p w14:paraId="0EFDC0E2"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7DD4A29"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3F72D93E"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3404EAE7"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0C14682" w14:textId="77777777" w:rsidTr="007508E4">
        <w:trPr>
          <w:trHeight w:val="20"/>
        </w:trPr>
        <w:tc>
          <w:tcPr>
            <w:tcW w:w="0" w:type="auto"/>
            <w:hideMark/>
          </w:tcPr>
          <w:p w14:paraId="14232B00" w14:textId="77777777" w:rsidR="007508E4" w:rsidRPr="007508E4" w:rsidRDefault="007508E4" w:rsidP="007508E4">
            <w:pPr>
              <w:spacing w:line="240" w:lineRule="auto"/>
              <w:ind w:firstLine="0"/>
              <w:rPr>
                <w:sz w:val="16"/>
                <w:szCs w:val="16"/>
              </w:rPr>
            </w:pPr>
            <w:r w:rsidRPr="007508E4">
              <w:rPr>
                <w:sz w:val="16"/>
                <w:szCs w:val="16"/>
              </w:rPr>
              <w:t>Основное мероприятие "Пропаганда здорового и социально активного образа жизни"</w:t>
            </w:r>
          </w:p>
        </w:tc>
        <w:tc>
          <w:tcPr>
            <w:tcW w:w="0" w:type="auto"/>
            <w:vAlign w:val="center"/>
            <w:hideMark/>
          </w:tcPr>
          <w:p w14:paraId="24354B4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B95F069"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234AB29"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29971485" w14:textId="77777777" w:rsidR="007508E4" w:rsidRPr="007508E4" w:rsidRDefault="007508E4" w:rsidP="007508E4">
            <w:pPr>
              <w:spacing w:line="240" w:lineRule="auto"/>
              <w:ind w:left="-57" w:right="-57" w:hanging="20"/>
              <w:jc w:val="center"/>
              <w:rPr>
                <w:sz w:val="16"/>
                <w:szCs w:val="16"/>
              </w:rPr>
            </w:pPr>
            <w:r w:rsidRPr="007508E4">
              <w:rPr>
                <w:sz w:val="16"/>
                <w:szCs w:val="16"/>
              </w:rPr>
              <w:t>56.2.02.00000</w:t>
            </w:r>
          </w:p>
        </w:tc>
        <w:tc>
          <w:tcPr>
            <w:tcW w:w="0" w:type="auto"/>
            <w:vAlign w:val="center"/>
            <w:hideMark/>
          </w:tcPr>
          <w:p w14:paraId="23FAF6E1" w14:textId="56CBA9C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DDDD0EE"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71A5275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7E2BEDE"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16BA31EC" w14:textId="77777777" w:rsidTr="007508E4">
        <w:trPr>
          <w:trHeight w:val="20"/>
        </w:trPr>
        <w:tc>
          <w:tcPr>
            <w:tcW w:w="0" w:type="auto"/>
            <w:hideMark/>
          </w:tcPr>
          <w:p w14:paraId="11BAA65F" w14:textId="77777777" w:rsidR="007508E4" w:rsidRPr="007508E4" w:rsidRDefault="007508E4" w:rsidP="007508E4">
            <w:pPr>
              <w:spacing w:line="240" w:lineRule="auto"/>
              <w:ind w:firstLine="0"/>
              <w:rPr>
                <w:sz w:val="16"/>
                <w:szCs w:val="16"/>
              </w:rPr>
            </w:pPr>
            <w:r w:rsidRPr="007508E4">
              <w:rPr>
                <w:sz w:val="16"/>
                <w:szCs w:val="16"/>
              </w:rPr>
              <w:t>Мероприятия по пропаганде здорового и социально-активного образа жизни</w:t>
            </w:r>
          </w:p>
        </w:tc>
        <w:tc>
          <w:tcPr>
            <w:tcW w:w="0" w:type="auto"/>
            <w:vAlign w:val="center"/>
            <w:hideMark/>
          </w:tcPr>
          <w:p w14:paraId="408D466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6D1E19A"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CC89162"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757E3E88" w14:textId="77777777" w:rsidR="007508E4" w:rsidRPr="007508E4" w:rsidRDefault="007508E4" w:rsidP="007508E4">
            <w:pPr>
              <w:spacing w:line="240" w:lineRule="auto"/>
              <w:ind w:left="-57" w:right="-57" w:hanging="20"/>
              <w:jc w:val="center"/>
              <w:rPr>
                <w:sz w:val="16"/>
                <w:szCs w:val="16"/>
              </w:rPr>
            </w:pPr>
            <w:r w:rsidRPr="007508E4">
              <w:rPr>
                <w:sz w:val="16"/>
                <w:szCs w:val="16"/>
              </w:rPr>
              <w:t>56.2.02.00180</w:t>
            </w:r>
          </w:p>
        </w:tc>
        <w:tc>
          <w:tcPr>
            <w:tcW w:w="0" w:type="auto"/>
            <w:vAlign w:val="center"/>
            <w:hideMark/>
          </w:tcPr>
          <w:p w14:paraId="0731D0C2" w14:textId="5E3D166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D2264F1"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4B872972"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B4DE796"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98B13DD" w14:textId="77777777" w:rsidTr="007508E4">
        <w:trPr>
          <w:trHeight w:val="20"/>
        </w:trPr>
        <w:tc>
          <w:tcPr>
            <w:tcW w:w="0" w:type="auto"/>
            <w:hideMark/>
          </w:tcPr>
          <w:p w14:paraId="0019E8B4"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D00FD2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9FDCBF8"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886ACC2"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319E42C7" w14:textId="77777777" w:rsidR="007508E4" w:rsidRPr="007508E4" w:rsidRDefault="007508E4" w:rsidP="007508E4">
            <w:pPr>
              <w:spacing w:line="240" w:lineRule="auto"/>
              <w:ind w:left="-57" w:right="-57" w:hanging="20"/>
              <w:jc w:val="center"/>
              <w:rPr>
                <w:sz w:val="16"/>
                <w:szCs w:val="16"/>
              </w:rPr>
            </w:pPr>
            <w:r w:rsidRPr="007508E4">
              <w:rPr>
                <w:sz w:val="16"/>
                <w:szCs w:val="16"/>
              </w:rPr>
              <w:t>56.2.02.00180</w:t>
            </w:r>
          </w:p>
        </w:tc>
        <w:tc>
          <w:tcPr>
            <w:tcW w:w="0" w:type="auto"/>
            <w:vAlign w:val="center"/>
            <w:hideMark/>
          </w:tcPr>
          <w:p w14:paraId="1F749DE4"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7DA0640"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622E9798"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307A93F6"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52902BA" w14:textId="77777777" w:rsidTr="007508E4">
        <w:trPr>
          <w:trHeight w:val="20"/>
        </w:trPr>
        <w:tc>
          <w:tcPr>
            <w:tcW w:w="0" w:type="auto"/>
            <w:hideMark/>
          </w:tcPr>
          <w:p w14:paraId="1785FAC7"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"Развитие аппаратно-программного комплекса "Безопасный город""</w:t>
            </w:r>
          </w:p>
        </w:tc>
        <w:tc>
          <w:tcPr>
            <w:tcW w:w="0" w:type="auto"/>
            <w:vAlign w:val="center"/>
            <w:hideMark/>
          </w:tcPr>
          <w:p w14:paraId="09F2509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009FEA8"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A7B320D"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333BC6FC" w14:textId="77777777" w:rsidR="007508E4" w:rsidRPr="007508E4" w:rsidRDefault="007508E4" w:rsidP="007508E4">
            <w:pPr>
              <w:spacing w:line="240" w:lineRule="auto"/>
              <w:ind w:left="-57" w:right="-57" w:hanging="20"/>
              <w:jc w:val="center"/>
              <w:rPr>
                <w:sz w:val="16"/>
                <w:szCs w:val="16"/>
              </w:rPr>
            </w:pPr>
            <w:r w:rsidRPr="007508E4">
              <w:rPr>
                <w:sz w:val="16"/>
                <w:szCs w:val="16"/>
              </w:rPr>
              <w:t>56.2.03.00000</w:t>
            </w:r>
          </w:p>
        </w:tc>
        <w:tc>
          <w:tcPr>
            <w:tcW w:w="0" w:type="auto"/>
            <w:vAlign w:val="center"/>
            <w:hideMark/>
          </w:tcPr>
          <w:p w14:paraId="174D761C" w14:textId="68904DF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1B8CB5E" w14:textId="77777777" w:rsidR="007508E4" w:rsidRPr="007508E4" w:rsidRDefault="007508E4" w:rsidP="007508E4">
            <w:pPr>
              <w:spacing w:line="240" w:lineRule="auto"/>
              <w:ind w:left="-57" w:right="-57" w:firstLine="57"/>
              <w:jc w:val="center"/>
              <w:rPr>
                <w:sz w:val="16"/>
                <w:szCs w:val="16"/>
              </w:rPr>
            </w:pPr>
            <w:r w:rsidRPr="007508E4">
              <w:rPr>
                <w:sz w:val="16"/>
                <w:szCs w:val="16"/>
              </w:rPr>
              <w:t>110,0</w:t>
            </w:r>
          </w:p>
        </w:tc>
        <w:tc>
          <w:tcPr>
            <w:tcW w:w="0" w:type="auto"/>
            <w:vAlign w:val="center"/>
            <w:hideMark/>
          </w:tcPr>
          <w:p w14:paraId="795E9BA7"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3D8652F3"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1E43A80" w14:textId="77777777" w:rsidTr="007508E4">
        <w:trPr>
          <w:trHeight w:val="20"/>
        </w:trPr>
        <w:tc>
          <w:tcPr>
            <w:tcW w:w="0" w:type="auto"/>
            <w:hideMark/>
          </w:tcPr>
          <w:p w14:paraId="715A7A3A" w14:textId="77777777" w:rsidR="007508E4" w:rsidRPr="007508E4" w:rsidRDefault="007508E4" w:rsidP="007508E4">
            <w:pPr>
              <w:spacing w:line="240" w:lineRule="auto"/>
              <w:ind w:firstLine="0"/>
              <w:rPr>
                <w:sz w:val="16"/>
                <w:szCs w:val="16"/>
              </w:rPr>
            </w:pPr>
            <w:r w:rsidRPr="007508E4">
              <w:rPr>
                <w:sz w:val="16"/>
                <w:szCs w:val="16"/>
              </w:rPr>
              <w:t>Мероприятия по развитию аппаратно-программного комплекса "Безопасный город"</w:t>
            </w:r>
          </w:p>
        </w:tc>
        <w:tc>
          <w:tcPr>
            <w:tcW w:w="0" w:type="auto"/>
            <w:vAlign w:val="center"/>
            <w:hideMark/>
          </w:tcPr>
          <w:p w14:paraId="370FE90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86C537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EC9E6F9"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52AEBEE4" w14:textId="77777777" w:rsidR="007508E4" w:rsidRPr="007508E4" w:rsidRDefault="007508E4" w:rsidP="007508E4">
            <w:pPr>
              <w:spacing w:line="240" w:lineRule="auto"/>
              <w:ind w:left="-57" w:right="-57" w:hanging="20"/>
              <w:jc w:val="center"/>
              <w:rPr>
                <w:sz w:val="16"/>
                <w:szCs w:val="16"/>
              </w:rPr>
            </w:pPr>
            <w:r w:rsidRPr="007508E4">
              <w:rPr>
                <w:sz w:val="16"/>
                <w:szCs w:val="16"/>
              </w:rPr>
              <w:t>56.2.03.00190</w:t>
            </w:r>
          </w:p>
        </w:tc>
        <w:tc>
          <w:tcPr>
            <w:tcW w:w="0" w:type="auto"/>
            <w:vAlign w:val="center"/>
            <w:hideMark/>
          </w:tcPr>
          <w:p w14:paraId="14DE01FA" w14:textId="030C0EE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3FEA2CC" w14:textId="77777777" w:rsidR="007508E4" w:rsidRPr="007508E4" w:rsidRDefault="007508E4" w:rsidP="007508E4">
            <w:pPr>
              <w:spacing w:line="240" w:lineRule="auto"/>
              <w:ind w:left="-57" w:right="-57" w:firstLine="57"/>
              <w:jc w:val="center"/>
              <w:rPr>
                <w:sz w:val="16"/>
                <w:szCs w:val="16"/>
              </w:rPr>
            </w:pPr>
            <w:r w:rsidRPr="007508E4">
              <w:rPr>
                <w:sz w:val="16"/>
                <w:szCs w:val="16"/>
              </w:rPr>
              <w:t>110,0</w:t>
            </w:r>
          </w:p>
        </w:tc>
        <w:tc>
          <w:tcPr>
            <w:tcW w:w="0" w:type="auto"/>
            <w:vAlign w:val="center"/>
            <w:hideMark/>
          </w:tcPr>
          <w:p w14:paraId="7AB830D1"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0735B16C"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9096976" w14:textId="77777777" w:rsidTr="007508E4">
        <w:trPr>
          <w:trHeight w:val="20"/>
        </w:trPr>
        <w:tc>
          <w:tcPr>
            <w:tcW w:w="0" w:type="auto"/>
            <w:hideMark/>
          </w:tcPr>
          <w:p w14:paraId="1BA5182B"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279CF10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AD7775A"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70AA16B"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7DDF6B05" w14:textId="77777777" w:rsidR="007508E4" w:rsidRPr="007508E4" w:rsidRDefault="007508E4" w:rsidP="007508E4">
            <w:pPr>
              <w:spacing w:line="240" w:lineRule="auto"/>
              <w:ind w:left="-57" w:right="-57" w:hanging="20"/>
              <w:jc w:val="center"/>
              <w:rPr>
                <w:sz w:val="16"/>
                <w:szCs w:val="16"/>
              </w:rPr>
            </w:pPr>
            <w:r w:rsidRPr="007508E4">
              <w:rPr>
                <w:sz w:val="16"/>
                <w:szCs w:val="16"/>
              </w:rPr>
              <w:t>56.2.03.00190</w:t>
            </w:r>
          </w:p>
        </w:tc>
        <w:tc>
          <w:tcPr>
            <w:tcW w:w="0" w:type="auto"/>
            <w:vAlign w:val="center"/>
            <w:hideMark/>
          </w:tcPr>
          <w:p w14:paraId="7F19A742"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16328657" w14:textId="77777777" w:rsidR="007508E4" w:rsidRPr="007508E4" w:rsidRDefault="007508E4" w:rsidP="007508E4">
            <w:pPr>
              <w:spacing w:line="240" w:lineRule="auto"/>
              <w:ind w:left="-57" w:right="-57" w:firstLine="57"/>
              <w:jc w:val="center"/>
              <w:rPr>
                <w:sz w:val="16"/>
                <w:szCs w:val="16"/>
              </w:rPr>
            </w:pPr>
            <w:r w:rsidRPr="007508E4">
              <w:rPr>
                <w:sz w:val="16"/>
                <w:szCs w:val="16"/>
              </w:rPr>
              <w:t>110,0</w:t>
            </w:r>
          </w:p>
        </w:tc>
        <w:tc>
          <w:tcPr>
            <w:tcW w:w="0" w:type="auto"/>
            <w:vAlign w:val="center"/>
            <w:hideMark/>
          </w:tcPr>
          <w:p w14:paraId="2B5878B8"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C1BFEC3"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1582276" w14:textId="77777777" w:rsidTr="007508E4">
        <w:trPr>
          <w:trHeight w:val="20"/>
        </w:trPr>
        <w:tc>
          <w:tcPr>
            <w:tcW w:w="0" w:type="auto"/>
            <w:hideMark/>
          </w:tcPr>
          <w:p w14:paraId="591FBFFD"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"Материально- техническое обеспечение, поощрение и личное страхование дружинников народных дружин по охране общественного порядка"</w:t>
            </w:r>
          </w:p>
        </w:tc>
        <w:tc>
          <w:tcPr>
            <w:tcW w:w="0" w:type="auto"/>
            <w:vAlign w:val="center"/>
            <w:hideMark/>
          </w:tcPr>
          <w:p w14:paraId="32152AD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11A7E4E"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06C799D"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7C823880" w14:textId="77777777" w:rsidR="007508E4" w:rsidRPr="007508E4" w:rsidRDefault="007508E4" w:rsidP="007508E4">
            <w:pPr>
              <w:spacing w:line="240" w:lineRule="auto"/>
              <w:ind w:left="-57" w:right="-57" w:hanging="20"/>
              <w:jc w:val="center"/>
              <w:rPr>
                <w:sz w:val="16"/>
                <w:szCs w:val="16"/>
              </w:rPr>
            </w:pPr>
            <w:r w:rsidRPr="007508E4">
              <w:rPr>
                <w:sz w:val="16"/>
                <w:szCs w:val="16"/>
              </w:rPr>
              <w:t>56.2.04.00000</w:t>
            </w:r>
          </w:p>
        </w:tc>
        <w:tc>
          <w:tcPr>
            <w:tcW w:w="0" w:type="auto"/>
            <w:vAlign w:val="center"/>
            <w:hideMark/>
          </w:tcPr>
          <w:p w14:paraId="2ABE76BF" w14:textId="00A50F7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7DE34C2"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529AD93B"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98C95B6"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BF784EB" w14:textId="77777777" w:rsidTr="007508E4">
        <w:trPr>
          <w:trHeight w:val="20"/>
        </w:trPr>
        <w:tc>
          <w:tcPr>
            <w:tcW w:w="0" w:type="auto"/>
            <w:hideMark/>
          </w:tcPr>
          <w:p w14:paraId="6D2EDD4F" w14:textId="77777777" w:rsidR="007508E4" w:rsidRPr="007508E4" w:rsidRDefault="007508E4" w:rsidP="007508E4">
            <w:pPr>
              <w:spacing w:line="240" w:lineRule="auto"/>
              <w:ind w:firstLine="0"/>
              <w:rPr>
                <w:sz w:val="16"/>
                <w:szCs w:val="16"/>
              </w:rPr>
            </w:pPr>
            <w:r w:rsidRPr="007508E4">
              <w:rPr>
                <w:sz w:val="16"/>
                <w:szCs w:val="16"/>
              </w:rPr>
              <w:t>Материально-техническое обеспечение народных дружин по охране общественного порядка</w:t>
            </w:r>
          </w:p>
        </w:tc>
        <w:tc>
          <w:tcPr>
            <w:tcW w:w="0" w:type="auto"/>
            <w:vAlign w:val="center"/>
            <w:hideMark/>
          </w:tcPr>
          <w:p w14:paraId="39ED14B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7416602"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2F34248"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494278AE" w14:textId="77777777" w:rsidR="007508E4" w:rsidRPr="007508E4" w:rsidRDefault="007508E4" w:rsidP="007508E4">
            <w:pPr>
              <w:spacing w:line="240" w:lineRule="auto"/>
              <w:ind w:left="-57" w:right="-57" w:hanging="20"/>
              <w:jc w:val="center"/>
              <w:rPr>
                <w:sz w:val="16"/>
                <w:szCs w:val="16"/>
              </w:rPr>
            </w:pPr>
            <w:r w:rsidRPr="007508E4">
              <w:rPr>
                <w:sz w:val="16"/>
                <w:szCs w:val="16"/>
              </w:rPr>
              <w:t>56.2.04.00670</w:t>
            </w:r>
          </w:p>
        </w:tc>
        <w:tc>
          <w:tcPr>
            <w:tcW w:w="0" w:type="auto"/>
            <w:vAlign w:val="center"/>
            <w:hideMark/>
          </w:tcPr>
          <w:p w14:paraId="161C91B8" w14:textId="574EDD4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10EF68A"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1614FCE7"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3E36EB8E"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FCF4AE9" w14:textId="77777777" w:rsidTr="007508E4">
        <w:trPr>
          <w:trHeight w:val="20"/>
        </w:trPr>
        <w:tc>
          <w:tcPr>
            <w:tcW w:w="0" w:type="auto"/>
            <w:hideMark/>
          </w:tcPr>
          <w:p w14:paraId="41B31F83"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FCCACE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A11B1E5"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53E27CD3"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32DB944D" w14:textId="77777777" w:rsidR="007508E4" w:rsidRPr="007508E4" w:rsidRDefault="007508E4" w:rsidP="007508E4">
            <w:pPr>
              <w:spacing w:line="240" w:lineRule="auto"/>
              <w:ind w:left="-57" w:right="-57" w:hanging="20"/>
              <w:jc w:val="center"/>
              <w:rPr>
                <w:sz w:val="16"/>
                <w:szCs w:val="16"/>
              </w:rPr>
            </w:pPr>
            <w:r w:rsidRPr="007508E4">
              <w:rPr>
                <w:sz w:val="16"/>
                <w:szCs w:val="16"/>
              </w:rPr>
              <w:t>56.2.04.00670</w:t>
            </w:r>
          </w:p>
        </w:tc>
        <w:tc>
          <w:tcPr>
            <w:tcW w:w="0" w:type="auto"/>
            <w:vAlign w:val="center"/>
            <w:hideMark/>
          </w:tcPr>
          <w:p w14:paraId="2CD52C29"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90BE0BD"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27B95CD9"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0D2BAE6D"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1B7C219A" w14:textId="77777777" w:rsidTr="007508E4">
        <w:trPr>
          <w:trHeight w:val="20"/>
        </w:trPr>
        <w:tc>
          <w:tcPr>
            <w:tcW w:w="0" w:type="auto"/>
            <w:hideMark/>
          </w:tcPr>
          <w:p w14:paraId="2E79B924"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0" w:type="auto"/>
            <w:vAlign w:val="center"/>
            <w:hideMark/>
          </w:tcPr>
          <w:p w14:paraId="0EC0748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842CF03"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60C5E84"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239298D0" w14:textId="77777777" w:rsidR="007508E4" w:rsidRPr="007508E4" w:rsidRDefault="007508E4" w:rsidP="007508E4">
            <w:pPr>
              <w:spacing w:line="240" w:lineRule="auto"/>
              <w:ind w:left="-57" w:right="-57" w:hanging="20"/>
              <w:jc w:val="center"/>
              <w:rPr>
                <w:sz w:val="16"/>
                <w:szCs w:val="16"/>
              </w:rPr>
            </w:pPr>
            <w:r w:rsidRPr="007508E4">
              <w:rPr>
                <w:sz w:val="16"/>
                <w:szCs w:val="16"/>
              </w:rPr>
              <w:t>61.0.00.00000</w:t>
            </w:r>
          </w:p>
        </w:tc>
        <w:tc>
          <w:tcPr>
            <w:tcW w:w="0" w:type="auto"/>
            <w:vAlign w:val="center"/>
            <w:hideMark/>
          </w:tcPr>
          <w:p w14:paraId="49FD3981" w14:textId="078C2BE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293F0D1" w14:textId="77777777" w:rsidR="007508E4" w:rsidRPr="007508E4" w:rsidRDefault="007508E4" w:rsidP="007508E4">
            <w:pPr>
              <w:spacing w:line="240" w:lineRule="auto"/>
              <w:ind w:left="-57" w:right="-57" w:firstLine="57"/>
              <w:jc w:val="center"/>
              <w:rPr>
                <w:sz w:val="16"/>
                <w:szCs w:val="16"/>
              </w:rPr>
            </w:pPr>
            <w:r w:rsidRPr="007508E4">
              <w:rPr>
                <w:sz w:val="16"/>
                <w:szCs w:val="16"/>
              </w:rPr>
              <w:t>10 842,5</w:t>
            </w:r>
          </w:p>
        </w:tc>
        <w:tc>
          <w:tcPr>
            <w:tcW w:w="0" w:type="auto"/>
            <w:vAlign w:val="center"/>
            <w:hideMark/>
          </w:tcPr>
          <w:p w14:paraId="508A4B6E" w14:textId="77777777" w:rsidR="007508E4" w:rsidRPr="007508E4" w:rsidRDefault="007508E4" w:rsidP="007508E4">
            <w:pPr>
              <w:spacing w:line="240" w:lineRule="auto"/>
              <w:ind w:left="-57" w:right="-57" w:hanging="69"/>
              <w:jc w:val="center"/>
              <w:rPr>
                <w:sz w:val="16"/>
                <w:szCs w:val="16"/>
              </w:rPr>
            </w:pPr>
            <w:r w:rsidRPr="007508E4">
              <w:rPr>
                <w:sz w:val="16"/>
                <w:szCs w:val="16"/>
              </w:rPr>
              <w:t>6 084,4</w:t>
            </w:r>
          </w:p>
        </w:tc>
        <w:tc>
          <w:tcPr>
            <w:tcW w:w="0" w:type="auto"/>
            <w:vAlign w:val="center"/>
            <w:hideMark/>
          </w:tcPr>
          <w:p w14:paraId="647C9C11" w14:textId="77777777" w:rsidR="007508E4" w:rsidRPr="007508E4" w:rsidRDefault="007508E4" w:rsidP="007508E4">
            <w:pPr>
              <w:spacing w:line="240" w:lineRule="auto"/>
              <w:ind w:left="-57" w:right="-57" w:firstLine="0"/>
              <w:jc w:val="center"/>
              <w:rPr>
                <w:sz w:val="16"/>
                <w:szCs w:val="16"/>
              </w:rPr>
            </w:pPr>
            <w:r w:rsidRPr="007508E4">
              <w:rPr>
                <w:sz w:val="16"/>
                <w:szCs w:val="16"/>
              </w:rPr>
              <w:t>56,1</w:t>
            </w:r>
          </w:p>
        </w:tc>
      </w:tr>
      <w:tr w:rsidR="007508E4" w:rsidRPr="007508E4" w14:paraId="02AD1B78" w14:textId="77777777" w:rsidTr="007508E4">
        <w:trPr>
          <w:trHeight w:val="20"/>
        </w:trPr>
        <w:tc>
          <w:tcPr>
            <w:tcW w:w="0" w:type="auto"/>
            <w:hideMark/>
          </w:tcPr>
          <w:p w14:paraId="0421DA3B" w14:textId="77777777" w:rsidR="007508E4" w:rsidRPr="007508E4" w:rsidRDefault="007508E4" w:rsidP="007508E4">
            <w:pPr>
              <w:spacing w:line="240" w:lineRule="auto"/>
              <w:ind w:firstLine="0"/>
              <w:rPr>
                <w:sz w:val="16"/>
                <w:szCs w:val="16"/>
              </w:rPr>
            </w:pPr>
            <w:r w:rsidRPr="007508E4">
              <w:rPr>
                <w:sz w:val="16"/>
                <w:szCs w:val="16"/>
              </w:rPr>
              <w:t>Подпрограмма "Развитие муниципальной службы в Завитинском муниципальном округе"</w:t>
            </w:r>
          </w:p>
        </w:tc>
        <w:tc>
          <w:tcPr>
            <w:tcW w:w="0" w:type="auto"/>
            <w:vAlign w:val="center"/>
            <w:hideMark/>
          </w:tcPr>
          <w:p w14:paraId="21BDAF4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4F9DFD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10D9CB8"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0241EF40" w14:textId="77777777" w:rsidR="007508E4" w:rsidRPr="007508E4" w:rsidRDefault="007508E4" w:rsidP="007508E4">
            <w:pPr>
              <w:spacing w:line="240" w:lineRule="auto"/>
              <w:ind w:left="-57" w:right="-57" w:hanging="20"/>
              <w:jc w:val="center"/>
              <w:rPr>
                <w:sz w:val="16"/>
                <w:szCs w:val="16"/>
              </w:rPr>
            </w:pPr>
            <w:r w:rsidRPr="007508E4">
              <w:rPr>
                <w:sz w:val="16"/>
                <w:szCs w:val="16"/>
              </w:rPr>
              <w:t>61.3.00.00000</w:t>
            </w:r>
          </w:p>
        </w:tc>
        <w:tc>
          <w:tcPr>
            <w:tcW w:w="0" w:type="auto"/>
            <w:vAlign w:val="center"/>
            <w:hideMark/>
          </w:tcPr>
          <w:p w14:paraId="36842AC4" w14:textId="277E1E3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7696F3E" w14:textId="77777777" w:rsidR="007508E4" w:rsidRPr="007508E4" w:rsidRDefault="007508E4" w:rsidP="007508E4">
            <w:pPr>
              <w:spacing w:line="240" w:lineRule="auto"/>
              <w:ind w:left="-57" w:right="-57" w:firstLine="57"/>
              <w:jc w:val="center"/>
              <w:rPr>
                <w:sz w:val="16"/>
                <w:szCs w:val="16"/>
              </w:rPr>
            </w:pPr>
            <w:r w:rsidRPr="007508E4">
              <w:rPr>
                <w:sz w:val="16"/>
                <w:szCs w:val="16"/>
              </w:rPr>
              <w:t>10 842,5</w:t>
            </w:r>
          </w:p>
        </w:tc>
        <w:tc>
          <w:tcPr>
            <w:tcW w:w="0" w:type="auto"/>
            <w:vAlign w:val="center"/>
            <w:hideMark/>
          </w:tcPr>
          <w:p w14:paraId="72DD5412" w14:textId="77777777" w:rsidR="007508E4" w:rsidRPr="007508E4" w:rsidRDefault="007508E4" w:rsidP="007508E4">
            <w:pPr>
              <w:spacing w:line="240" w:lineRule="auto"/>
              <w:ind w:left="-57" w:right="-57" w:hanging="69"/>
              <w:jc w:val="center"/>
              <w:rPr>
                <w:sz w:val="16"/>
                <w:szCs w:val="16"/>
              </w:rPr>
            </w:pPr>
            <w:r w:rsidRPr="007508E4">
              <w:rPr>
                <w:sz w:val="16"/>
                <w:szCs w:val="16"/>
              </w:rPr>
              <w:t>6 084,4</w:t>
            </w:r>
          </w:p>
        </w:tc>
        <w:tc>
          <w:tcPr>
            <w:tcW w:w="0" w:type="auto"/>
            <w:vAlign w:val="center"/>
            <w:hideMark/>
          </w:tcPr>
          <w:p w14:paraId="2FEF195F" w14:textId="77777777" w:rsidR="007508E4" w:rsidRPr="007508E4" w:rsidRDefault="007508E4" w:rsidP="007508E4">
            <w:pPr>
              <w:spacing w:line="240" w:lineRule="auto"/>
              <w:ind w:left="-57" w:right="-57" w:firstLine="0"/>
              <w:jc w:val="center"/>
              <w:rPr>
                <w:sz w:val="16"/>
                <w:szCs w:val="16"/>
              </w:rPr>
            </w:pPr>
            <w:r w:rsidRPr="007508E4">
              <w:rPr>
                <w:sz w:val="16"/>
                <w:szCs w:val="16"/>
              </w:rPr>
              <w:t>56,1</w:t>
            </w:r>
          </w:p>
        </w:tc>
      </w:tr>
      <w:tr w:rsidR="007508E4" w:rsidRPr="007508E4" w14:paraId="76872AD7" w14:textId="77777777" w:rsidTr="007508E4">
        <w:trPr>
          <w:trHeight w:val="20"/>
        </w:trPr>
        <w:tc>
          <w:tcPr>
            <w:tcW w:w="0" w:type="auto"/>
            <w:hideMark/>
          </w:tcPr>
          <w:p w14:paraId="460388C9" w14:textId="77777777" w:rsidR="007508E4" w:rsidRPr="007508E4" w:rsidRDefault="007508E4" w:rsidP="007508E4">
            <w:pPr>
              <w:spacing w:line="240" w:lineRule="auto"/>
              <w:ind w:firstLine="0"/>
              <w:rPr>
                <w:sz w:val="16"/>
                <w:szCs w:val="16"/>
              </w:rPr>
            </w:pPr>
            <w:r w:rsidRPr="007508E4">
              <w:rPr>
                <w:sz w:val="16"/>
                <w:szCs w:val="16"/>
              </w:rPr>
              <w:t>Основное мероприятие "Финансовое обеспечение государственных полномочий по организационному обеспечению деятельности административных комиссий "</w:t>
            </w:r>
          </w:p>
        </w:tc>
        <w:tc>
          <w:tcPr>
            <w:tcW w:w="0" w:type="auto"/>
            <w:vAlign w:val="center"/>
            <w:hideMark/>
          </w:tcPr>
          <w:p w14:paraId="10A357B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569105F"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AA6073F"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1E70C398" w14:textId="77777777" w:rsidR="007508E4" w:rsidRPr="007508E4" w:rsidRDefault="007508E4" w:rsidP="007508E4">
            <w:pPr>
              <w:spacing w:line="240" w:lineRule="auto"/>
              <w:ind w:left="-57" w:right="-57" w:hanging="20"/>
              <w:jc w:val="center"/>
              <w:rPr>
                <w:sz w:val="16"/>
                <w:szCs w:val="16"/>
              </w:rPr>
            </w:pPr>
            <w:r w:rsidRPr="007508E4">
              <w:rPr>
                <w:sz w:val="16"/>
                <w:szCs w:val="16"/>
              </w:rPr>
              <w:t>61.3.03.00000</w:t>
            </w:r>
          </w:p>
        </w:tc>
        <w:tc>
          <w:tcPr>
            <w:tcW w:w="0" w:type="auto"/>
            <w:vAlign w:val="center"/>
            <w:hideMark/>
          </w:tcPr>
          <w:p w14:paraId="670C7189" w14:textId="2C599B7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36C945F" w14:textId="77777777" w:rsidR="007508E4" w:rsidRPr="007508E4" w:rsidRDefault="007508E4" w:rsidP="007508E4">
            <w:pPr>
              <w:spacing w:line="240" w:lineRule="auto"/>
              <w:ind w:left="-57" w:right="-57" w:firstLine="57"/>
              <w:jc w:val="center"/>
              <w:rPr>
                <w:sz w:val="16"/>
                <w:szCs w:val="16"/>
              </w:rPr>
            </w:pPr>
            <w:r w:rsidRPr="007508E4">
              <w:rPr>
                <w:sz w:val="16"/>
                <w:szCs w:val="16"/>
              </w:rPr>
              <w:t>1 198,3</w:t>
            </w:r>
          </w:p>
        </w:tc>
        <w:tc>
          <w:tcPr>
            <w:tcW w:w="0" w:type="auto"/>
            <w:vAlign w:val="center"/>
            <w:hideMark/>
          </w:tcPr>
          <w:p w14:paraId="5784E72A" w14:textId="77777777" w:rsidR="007508E4" w:rsidRPr="007508E4" w:rsidRDefault="007508E4" w:rsidP="007508E4">
            <w:pPr>
              <w:spacing w:line="240" w:lineRule="auto"/>
              <w:ind w:left="-57" w:right="-57" w:hanging="69"/>
              <w:jc w:val="center"/>
              <w:rPr>
                <w:sz w:val="16"/>
                <w:szCs w:val="16"/>
              </w:rPr>
            </w:pPr>
            <w:r w:rsidRPr="007508E4">
              <w:rPr>
                <w:sz w:val="16"/>
                <w:szCs w:val="16"/>
              </w:rPr>
              <w:t>647,9</w:t>
            </w:r>
          </w:p>
        </w:tc>
        <w:tc>
          <w:tcPr>
            <w:tcW w:w="0" w:type="auto"/>
            <w:vAlign w:val="center"/>
            <w:hideMark/>
          </w:tcPr>
          <w:p w14:paraId="20A50A41" w14:textId="77777777" w:rsidR="007508E4" w:rsidRPr="007508E4" w:rsidRDefault="007508E4" w:rsidP="007508E4">
            <w:pPr>
              <w:spacing w:line="240" w:lineRule="auto"/>
              <w:ind w:left="-57" w:right="-57" w:firstLine="0"/>
              <w:jc w:val="center"/>
              <w:rPr>
                <w:sz w:val="16"/>
                <w:szCs w:val="16"/>
              </w:rPr>
            </w:pPr>
            <w:r w:rsidRPr="007508E4">
              <w:rPr>
                <w:sz w:val="16"/>
                <w:szCs w:val="16"/>
              </w:rPr>
              <w:t>54,1</w:t>
            </w:r>
          </w:p>
        </w:tc>
      </w:tr>
      <w:tr w:rsidR="007508E4" w:rsidRPr="007508E4" w14:paraId="1AC31105" w14:textId="77777777" w:rsidTr="007508E4">
        <w:trPr>
          <w:trHeight w:val="20"/>
        </w:trPr>
        <w:tc>
          <w:tcPr>
            <w:tcW w:w="0" w:type="auto"/>
            <w:hideMark/>
          </w:tcPr>
          <w:p w14:paraId="3A836208" w14:textId="77777777" w:rsidR="007508E4" w:rsidRPr="007508E4" w:rsidRDefault="007508E4" w:rsidP="007508E4">
            <w:pPr>
              <w:spacing w:line="240" w:lineRule="auto"/>
              <w:ind w:firstLine="0"/>
              <w:rPr>
                <w:sz w:val="16"/>
                <w:szCs w:val="16"/>
              </w:rPr>
            </w:pPr>
            <w:r w:rsidRPr="007508E4">
              <w:rPr>
                <w:sz w:val="16"/>
                <w:szCs w:val="16"/>
              </w:rPr>
              <w:t>Финансовое обеспечение государственных полномочий по организационному обеспечению деятельности административных комиссий</w:t>
            </w:r>
          </w:p>
        </w:tc>
        <w:tc>
          <w:tcPr>
            <w:tcW w:w="0" w:type="auto"/>
            <w:vAlign w:val="center"/>
            <w:hideMark/>
          </w:tcPr>
          <w:p w14:paraId="5D54A45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331C333"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71A3F56"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44FCAED8" w14:textId="77777777" w:rsidR="007508E4" w:rsidRPr="007508E4" w:rsidRDefault="007508E4" w:rsidP="007508E4">
            <w:pPr>
              <w:spacing w:line="240" w:lineRule="auto"/>
              <w:ind w:left="-57" w:right="-57" w:hanging="20"/>
              <w:jc w:val="center"/>
              <w:rPr>
                <w:sz w:val="16"/>
                <w:szCs w:val="16"/>
              </w:rPr>
            </w:pPr>
            <w:r w:rsidRPr="007508E4">
              <w:rPr>
                <w:sz w:val="16"/>
                <w:szCs w:val="16"/>
              </w:rPr>
              <w:t>61.3.03.88430</w:t>
            </w:r>
          </w:p>
        </w:tc>
        <w:tc>
          <w:tcPr>
            <w:tcW w:w="0" w:type="auto"/>
            <w:vAlign w:val="center"/>
            <w:hideMark/>
          </w:tcPr>
          <w:p w14:paraId="2CCC5DD3" w14:textId="04ACFCC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7383AD3" w14:textId="77777777" w:rsidR="007508E4" w:rsidRPr="007508E4" w:rsidRDefault="007508E4" w:rsidP="007508E4">
            <w:pPr>
              <w:spacing w:line="240" w:lineRule="auto"/>
              <w:ind w:left="-57" w:right="-57" w:firstLine="57"/>
              <w:jc w:val="center"/>
              <w:rPr>
                <w:sz w:val="16"/>
                <w:szCs w:val="16"/>
              </w:rPr>
            </w:pPr>
            <w:r w:rsidRPr="007508E4">
              <w:rPr>
                <w:sz w:val="16"/>
                <w:szCs w:val="16"/>
              </w:rPr>
              <w:t>1 198,3</w:t>
            </w:r>
          </w:p>
        </w:tc>
        <w:tc>
          <w:tcPr>
            <w:tcW w:w="0" w:type="auto"/>
            <w:vAlign w:val="center"/>
            <w:hideMark/>
          </w:tcPr>
          <w:p w14:paraId="03357BF6" w14:textId="77777777" w:rsidR="007508E4" w:rsidRPr="007508E4" w:rsidRDefault="007508E4" w:rsidP="007508E4">
            <w:pPr>
              <w:spacing w:line="240" w:lineRule="auto"/>
              <w:ind w:left="-57" w:right="-57" w:hanging="69"/>
              <w:jc w:val="center"/>
              <w:rPr>
                <w:sz w:val="16"/>
                <w:szCs w:val="16"/>
              </w:rPr>
            </w:pPr>
            <w:r w:rsidRPr="007508E4">
              <w:rPr>
                <w:sz w:val="16"/>
                <w:szCs w:val="16"/>
              </w:rPr>
              <w:t>647,9</w:t>
            </w:r>
          </w:p>
        </w:tc>
        <w:tc>
          <w:tcPr>
            <w:tcW w:w="0" w:type="auto"/>
            <w:vAlign w:val="center"/>
            <w:hideMark/>
          </w:tcPr>
          <w:p w14:paraId="35E12E89" w14:textId="77777777" w:rsidR="007508E4" w:rsidRPr="007508E4" w:rsidRDefault="007508E4" w:rsidP="007508E4">
            <w:pPr>
              <w:spacing w:line="240" w:lineRule="auto"/>
              <w:ind w:left="-57" w:right="-57" w:firstLine="0"/>
              <w:jc w:val="center"/>
              <w:rPr>
                <w:sz w:val="16"/>
                <w:szCs w:val="16"/>
              </w:rPr>
            </w:pPr>
            <w:r w:rsidRPr="007508E4">
              <w:rPr>
                <w:sz w:val="16"/>
                <w:szCs w:val="16"/>
              </w:rPr>
              <w:t>54,1</w:t>
            </w:r>
          </w:p>
        </w:tc>
      </w:tr>
      <w:tr w:rsidR="007508E4" w:rsidRPr="007508E4" w14:paraId="15A0AB3C" w14:textId="77777777" w:rsidTr="007508E4">
        <w:trPr>
          <w:trHeight w:val="20"/>
        </w:trPr>
        <w:tc>
          <w:tcPr>
            <w:tcW w:w="0" w:type="auto"/>
            <w:hideMark/>
          </w:tcPr>
          <w:p w14:paraId="4870AFBA"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2612544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837FC3D"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6D47ED7"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2112A6F2" w14:textId="77777777" w:rsidR="007508E4" w:rsidRPr="007508E4" w:rsidRDefault="007508E4" w:rsidP="007508E4">
            <w:pPr>
              <w:spacing w:line="240" w:lineRule="auto"/>
              <w:ind w:left="-57" w:right="-57" w:hanging="20"/>
              <w:jc w:val="center"/>
              <w:rPr>
                <w:sz w:val="16"/>
                <w:szCs w:val="16"/>
              </w:rPr>
            </w:pPr>
            <w:r w:rsidRPr="007508E4">
              <w:rPr>
                <w:sz w:val="16"/>
                <w:szCs w:val="16"/>
              </w:rPr>
              <w:t>61.3.03.88430</w:t>
            </w:r>
          </w:p>
        </w:tc>
        <w:tc>
          <w:tcPr>
            <w:tcW w:w="0" w:type="auto"/>
            <w:vAlign w:val="center"/>
            <w:hideMark/>
          </w:tcPr>
          <w:p w14:paraId="639B452A"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56B93F63" w14:textId="77777777" w:rsidR="007508E4" w:rsidRPr="007508E4" w:rsidRDefault="007508E4" w:rsidP="007508E4">
            <w:pPr>
              <w:spacing w:line="240" w:lineRule="auto"/>
              <w:ind w:left="-57" w:right="-57" w:firstLine="57"/>
              <w:jc w:val="center"/>
              <w:rPr>
                <w:sz w:val="16"/>
                <w:szCs w:val="16"/>
              </w:rPr>
            </w:pPr>
            <w:r w:rsidRPr="007508E4">
              <w:rPr>
                <w:sz w:val="16"/>
                <w:szCs w:val="16"/>
              </w:rPr>
              <w:t>748,8</w:t>
            </w:r>
          </w:p>
        </w:tc>
        <w:tc>
          <w:tcPr>
            <w:tcW w:w="0" w:type="auto"/>
            <w:vAlign w:val="center"/>
            <w:hideMark/>
          </w:tcPr>
          <w:p w14:paraId="1BC19EB8" w14:textId="77777777" w:rsidR="007508E4" w:rsidRPr="007508E4" w:rsidRDefault="007508E4" w:rsidP="007508E4">
            <w:pPr>
              <w:spacing w:line="240" w:lineRule="auto"/>
              <w:ind w:left="-57" w:right="-57" w:hanging="69"/>
              <w:jc w:val="center"/>
              <w:rPr>
                <w:sz w:val="16"/>
                <w:szCs w:val="16"/>
              </w:rPr>
            </w:pPr>
            <w:r w:rsidRPr="007508E4">
              <w:rPr>
                <w:sz w:val="16"/>
                <w:szCs w:val="16"/>
              </w:rPr>
              <w:t>473,4</w:t>
            </w:r>
          </w:p>
        </w:tc>
        <w:tc>
          <w:tcPr>
            <w:tcW w:w="0" w:type="auto"/>
            <w:vAlign w:val="center"/>
            <w:hideMark/>
          </w:tcPr>
          <w:p w14:paraId="6DF2C5F1" w14:textId="77777777" w:rsidR="007508E4" w:rsidRPr="007508E4" w:rsidRDefault="007508E4" w:rsidP="007508E4">
            <w:pPr>
              <w:spacing w:line="240" w:lineRule="auto"/>
              <w:ind w:left="-57" w:right="-57" w:firstLine="0"/>
              <w:jc w:val="center"/>
              <w:rPr>
                <w:sz w:val="16"/>
                <w:szCs w:val="16"/>
              </w:rPr>
            </w:pPr>
            <w:r w:rsidRPr="007508E4">
              <w:rPr>
                <w:sz w:val="16"/>
                <w:szCs w:val="16"/>
              </w:rPr>
              <w:t>63,2</w:t>
            </w:r>
          </w:p>
        </w:tc>
      </w:tr>
      <w:tr w:rsidR="007508E4" w:rsidRPr="007508E4" w14:paraId="4896D3B5" w14:textId="77777777" w:rsidTr="007508E4">
        <w:trPr>
          <w:trHeight w:val="20"/>
        </w:trPr>
        <w:tc>
          <w:tcPr>
            <w:tcW w:w="0" w:type="auto"/>
            <w:hideMark/>
          </w:tcPr>
          <w:p w14:paraId="4FD5D9DD"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5A13CE8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4E7B3D7"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7EB16ED"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60DB3113" w14:textId="77777777" w:rsidR="007508E4" w:rsidRPr="007508E4" w:rsidRDefault="007508E4" w:rsidP="007508E4">
            <w:pPr>
              <w:spacing w:line="240" w:lineRule="auto"/>
              <w:ind w:left="-57" w:right="-57" w:hanging="20"/>
              <w:jc w:val="center"/>
              <w:rPr>
                <w:sz w:val="16"/>
                <w:szCs w:val="16"/>
              </w:rPr>
            </w:pPr>
            <w:r w:rsidRPr="007508E4">
              <w:rPr>
                <w:sz w:val="16"/>
                <w:szCs w:val="16"/>
              </w:rPr>
              <w:t>61.3.03.88430</w:t>
            </w:r>
          </w:p>
        </w:tc>
        <w:tc>
          <w:tcPr>
            <w:tcW w:w="0" w:type="auto"/>
            <w:vAlign w:val="center"/>
            <w:hideMark/>
          </w:tcPr>
          <w:p w14:paraId="53F6A1D5"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7AB52DA" w14:textId="77777777" w:rsidR="007508E4" w:rsidRPr="007508E4" w:rsidRDefault="007508E4" w:rsidP="007508E4">
            <w:pPr>
              <w:spacing w:line="240" w:lineRule="auto"/>
              <w:ind w:left="-57" w:right="-57" w:firstLine="57"/>
              <w:jc w:val="center"/>
              <w:rPr>
                <w:sz w:val="16"/>
                <w:szCs w:val="16"/>
              </w:rPr>
            </w:pPr>
            <w:r w:rsidRPr="007508E4">
              <w:rPr>
                <w:sz w:val="16"/>
                <w:szCs w:val="16"/>
              </w:rPr>
              <w:t>449,5</w:t>
            </w:r>
          </w:p>
        </w:tc>
        <w:tc>
          <w:tcPr>
            <w:tcW w:w="0" w:type="auto"/>
            <w:vAlign w:val="center"/>
            <w:hideMark/>
          </w:tcPr>
          <w:p w14:paraId="4296534E" w14:textId="77777777" w:rsidR="007508E4" w:rsidRPr="007508E4" w:rsidRDefault="007508E4" w:rsidP="007508E4">
            <w:pPr>
              <w:spacing w:line="240" w:lineRule="auto"/>
              <w:ind w:left="-57" w:right="-57" w:hanging="69"/>
              <w:jc w:val="center"/>
              <w:rPr>
                <w:sz w:val="16"/>
                <w:szCs w:val="16"/>
              </w:rPr>
            </w:pPr>
            <w:r w:rsidRPr="007508E4">
              <w:rPr>
                <w:sz w:val="16"/>
                <w:szCs w:val="16"/>
              </w:rPr>
              <w:t>174,5</w:t>
            </w:r>
          </w:p>
        </w:tc>
        <w:tc>
          <w:tcPr>
            <w:tcW w:w="0" w:type="auto"/>
            <w:vAlign w:val="center"/>
            <w:hideMark/>
          </w:tcPr>
          <w:p w14:paraId="1C06B693" w14:textId="77777777" w:rsidR="007508E4" w:rsidRPr="007508E4" w:rsidRDefault="007508E4" w:rsidP="007508E4">
            <w:pPr>
              <w:spacing w:line="240" w:lineRule="auto"/>
              <w:ind w:left="-57" w:right="-57" w:firstLine="0"/>
              <w:jc w:val="center"/>
              <w:rPr>
                <w:sz w:val="16"/>
                <w:szCs w:val="16"/>
              </w:rPr>
            </w:pPr>
            <w:r w:rsidRPr="007508E4">
              <w:rPr>
                <w:sz w:val="16"/>
                <w:szCs w:val="16"/>
              </w:rPr>
              <w:t>38,8</w:t>
            </w:r>
          </w:p>
        </w:tc>
      </w:tr>
      <w:tr w:rsidR="007508E4" w:rsidRPr="007508E4" w14:paraId="64C1AC11" w14:textId="77777777" w:rsidTr="007508E4">
        <w:trPr>
          <w:trHeight w:val="20"/>
        </w:trPr>
        <w:tc>
          <w:tcPr>
            <w:tcW w:w="0" w:type="auto"/>
            <w:hideMark/>
          </w:tcPr>
          <w:p w14:paraId="5D44AA55" w14:textId="77777777" w:rsidR="007508E4" w:rsidRPr="007508E4" w:rsidRDefault="007508E4" w:rsidP="007508E4">
            <w:pPr>
              <w:spacing w:line="240" w:lineRule="auto"/>
              <w:ind w:firstLine="0"/>
              <w:rPr>
                <w:sz w:val="16"/>
                <w:szCs w:val="16"/>
              </w:rPr>
            </w:pPr>
            <w:r w:rsidRPr="007508E4">
              <w:rPr>
                <w:sz w:val="16"/>
                <w:szCs w:val="16"/>
              </w:rPr>
              <w:lastRenderedPageBreak/>
              <w:t>Основное мероприятие "</w:t>
            </w:r>
            <w:proofErr w:type="gramStart"/>
            <w:r w:rsidRPr="007508E4">
              <w:rPr>
                <w:sz w:val="16"/>
                <w:szCs w:val="16"/>
              </w:rPr>
              <w:t>Обеспечение функционирования должностей</w:t>
            </w:r>
            <w:proofErr w:type="gramEnd"/>
            <w:r w:rsidRPr="007508E4">
              <w:rPr>
                <w:sz w:val="16"/>
                <w:szCs w:val="16"/>
              </w:rPr>
              <w:t xml:space="preserve"> не отнесенных к должностям муниципальной службы"</w:t>
            </w:r>
          </w:p>
        </w:tc>
        <w:tc>
          <w:tcPr>
            <w:tcW w:w="0" w:type="auto"/>
            <w:vAlign w:val="center"/>
            <w:hideMark/>
          </w:tcPr>
          <w:p w14:paraId="2E47681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470A202"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003D8ED"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5EA5F0C2" w14:textId="77777777" w:rsidR="007508E4" w:rsidRPr="007508E4" w:rsidRDefault="007508E4" w:rsidP="007508E4">
            <w:pPr>
              <w:spacing w:line="240" w:lineRule="auto"/>
              <w:ind w:left="-57" w:right="-57" w:hanging="20"/>
              <w:jc w:val="center"/>
              <w:rPr>
                <w:sz w:val="16"/>
                <w:szCs w:val="16"/>
              </w:rPr>
            </w:pPr>
            <w:r w:rsidRPr="007508E4">
              <w:rPr>
                <w:sz w:val="16"/>
                <w:szCs w:val="16"/>
              </w:rPr>
              <w:t>61.3.04.00000</w:t>
            </w:r>
          </w:p>
        </w:tc>
        <w:tc>
          <w:tcPr>
            <w:tcW w:w="0" w:type="auto"/>
            <w:vAlign w:val="center"/>
            <w:hideMark/>
          </w:tcPr>
          <w:p w14:paraId="1F123BA3" w14:textId="7B69C65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986AB0B" w14:textId="77777777" w:rsidR="007508E4" w:rsidRPr="007508E4" w:rsidRDefault="007508E4" w:rsidP="007508E4">
            <w:pPr>
              <w:spacing w:line="240" w:lineRule="auto"/>
              <w:ind w:left="-57" w:right="-57" w:firstLine="57"/>
              <w:jc w:val="center"/>
              <w:rPr>
                <w:sz w:val="16"/>
                <w:szCs w:val="16"/>
              </w:rPr>
            </w:pPr>
            <w:r w:rsidRPr="007508E4">
              <w:rPr>
                <w:sz w:val="16"/>
                <w:szCs w:val="16"/>
              </w:rPr>
              <w:t>9 544,2</w:t>
            </w:r>
          </w:p>
        </w:tc>
        <w:tc>
          <w:tcPr>
            <w:tcW w:w="0" w:type="auto"/>
            <w:vAlign w:val="center"/>
            <w:hideMark/>
          </w:tcPr>
          <w:p w14:paraId="5E5C7BC4" w14:textId="77777777" w:rsidR="007508E4" w:rsidRPr="007508E4" w:rsidRDefault="007508E4" w:rsidP="007508E4">
            <w:pPr>
              <w:spacing w:line="240" w:lineRule="auto"/>
              <w:ind w:left="-57" w:right="-57" w:hanging="69"/>
              <w:jc w:val="center"/>
              <w:rPr>
                <w:sz w:val="16"/>
                <w:szCs w:val="16"/>
              </w:rPr>
            </w:pPr>
            <w:r w:rsidRPr="007508E4">
              <w:rPr>
                <w:sz w:val="16"/>
                <w:szCs w:val="16"/>
              </w:rPr>
              <w:t>5 359,1</w:t>
            </w:r>
          </w:p>
        </w:tc>
        <w:tc>
          <w:tcPr>
            <w:tcW w:w="0" w:type="auto"/>
            <w:vAlign w:val="center"/>
            <w:hideMark/>
          </w:tcPr>
          <w:p w14:paraId="1D0505F1" w14:textId="77777777" w:rsidR="007508E4" w:rsidRPr="007508E4" w:rsidRDefault="007508E4" w:rsidP="007508E4">
            <w:pPr>
              <w:spacing w:line="240" w:lineRule="auto"/>
              <w:ind w:left="-57" w:right="-57" w:firstLine="0"/>
              <w:jc w:val="center"/>
              <w:rPr>
                <w:sz w:val="16"/>
                <w:szCs w:val="16"/>
              </w:rPr>
            </w:pPr>
            <w:r w:rsidRPr="007508E4">
              <w:rPr>
                <w:sz w:val="16"/>
                <w:szCs w:val="16"/>
              </w:rPr>
              <w:t>56,2</w:t>
            </w:r>
          </w:p>
        </w:tc>
      </w:tr>
      <w:tr w:rsidR="007508E4" w:rsidRPr="007508E4" w14:paraId="01F3A875" w14:textId="77777777" w:rsidTr="007508E4">
        <w:trPr>
          <w:trHeight w:val="20"/>
        </w:trPr>
        <w:tc>
          <w:tcPr>
            <w:tcW w:w="0" w:type="auto"/>
            <w:hideMark/>
          </w:tcPr>
          <w:p w14:paraId="74F2E6E2" w14:textId="77777777" w:rsidR="007508E4" w:rsidRPr="007508E4" w:rsidRDefault="007508E4" w:rsidP="007508E4">
            <w:pPr>
              <w:spacing w:line="240" w:lineRule="auto"/>
              <w:ind w:firstLine="0"/>
              <w:rPr>
                <w:sz w:val="16"/>
                <w:szCs w:val="16"/>
              </w:rPr>
            </w:pPr>
            <w:proofErr w:type="gramStart"/>
            <w:r w:rsidRPr="007508E4">
              <w:rPr>
                <w:sz w:val="16"/>
                <w:szCs w:val="16"/>
              </w:rPr>
              <w:t>Обеспечение функционирования должностей</w:t>
            </w:r>
            <w:proofErr w:type="gramEnd"/>
            <w:r w:rsidRPr="007508E4">
              <w:rPr>
                <w:sz w:val="16"/>
                <w:szCs w:val="16"/>
              </w:rPr>
              <w:t xml:space="preserve"> не отнесенных к должностям муниципальной службы</w:t>
            </w:r>
          </w:p>
        </w:tc>
        <w:tc>
          <w:tcPr>
            <w:tcW w:w="0" w:type="auto"/>
            <w:vAlign w:val="center"/>
            <w:hideMark/>
          </w:tcPr>
          <w:p w14:paraId="25905CB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E41D8F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F2E02BB"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132B88D8" w14:textId="77777777" w:rsidR="007508E4" w:rsidRPr="007508E4" w:rsidRDefault="007508E4" w:rsidP="007508E4">
            <w:pPr>
              <w:spacing w:line="240" w:lineRule="auto"/>
              <w:ind w:left="-57" w:right="-57" w:hanging="20"/>
              <w:jc w:val="center"/>
              <w:rPr>
                <w:sz w:val="16"/>
                <w:szCs w:val="16"/>
              </w:rPr>
            </w:pPr>
            <w:r w:rsidRPr="007508E4">
              <w:rPr>
                <w:sz w:val="16"/>
                <w:szCs w:val="16"/>
              </w:rPr>
              <w:t>61.3.04.90060</w:t>
            </w:r>
          </w:p>
        </w:tc>
        <w:tc>
          <w:tcPr>
            <w:tcW w:w="0" w:type="auto"/>
            <w:vAlign w:val="center"/>
            <w:hideMark/>
          </w:tcPr>
          <w:p w14:paraId="082D6FD5" w14:textId="23E9E67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227FC0B" w14:textId="77777777" w:rsidR="007508E4" w:rsidRPr="007508E4" w:rsidRDefault="007508E4" w:rsidP="007508E4">
            <w:pPr>
              <w:spacing w:line="240" w:lineRule="auto"/>
              <w:ind w:left="-57" w:right="-57" w:firstLine="57"/>
              <w:jc w:val="center"/>
              <w:rPr>
                <w:sz w:val="16"/>
                <w:szCs w:val="16"/>
              </w:rPr>
            </w:pPr>
            <w:r w:rsidRPr="007508E4">
              <w:rPr>
                <w:sz w:val="16"/>
                <w:szCs w:val="16"/>
              </w:rPr>
              <w:t>80,0</w:t>
            </w:r>
          </w:p>
        </w:tc>
        <w:tc>
          <w:tcPr>
            <w:tcW w:w="0" w:type="auto"/>
            <w:vAlign w:val="center"/>
            <w:hideMark/>
          </w:tcPr>
          <w:p w14:paraId="62FD1EA4" w14:textId="77777777" w:rsidR="007508E4" w:rsidRPr="007508E4" w:rsidRDefault="007508E4" w:rsidP="007508E4">
            <w:pPr>
              <w:spacing w:line="240" w:lineRule="auto"/>
              <w:ind w:left="-57" w:right="-57" w:hanging="69"/>
              <w:jc w:val="center"/>
              <w:rPr>
                <w:sz w:val="16"/>
                <w:szCs w:val="16"/>
              </w:rPr>
            </w:pPr>
            <w:r w:rsidRPr="007508E4">
              <w:rPr>
                <w:sz w:val="16"/>
                <w:szCs w:val="16"/>
              </w:rPr>
              <w:t>48,4</w:t>
            </w:r>
          </w:p>
        </w:tc>
        <w:tc>
          <w:tcPr>
            <w:tcW w:w="0" w:type="auto"/>
            <w:vAlign w:val="center"/>
            <w:hideMark/>
          </w:tcPr>
          <w:p w14:paraId="238D61F5" w14:textId="77777777" w:rsidR="007508E4" w:rsidRPr="007508E4" w:rsidRDefault="007508E4" w:rsidP="007508E4">
            <w:pPr>
              <w:spacing w:line="240" w:lineRule="auto"/>
              <w:ind w:left="-57" w:right="-57" w:firstLine="0"/>
              <w:jc w:val="center"/>
              <w:rPr>
                <w:sz w:val="16"/>
                <w:szCs w:val="16"/>
              </w:rPr>
            </w:pPr>
            <w:r w:rsidRPr="007508E4">
              <w:rPr>
                <w:sz w:val="16"/>
                <w:szCs w:val="16"/>
              </w:rPr>
              <w:t>60,5</w:t>
            </w:r>
          </w:p>
        </w:tc>
      </w:tr>
      <w:tr w:rsidR="007508E4" w:rsidRPr="007508E4" w14:paraId="1C0C4EAF" w14:textId="77777777" w:rsidTr="007508E4">
        <w:trPr>
          <w:trHeight w:val="20"/>
        </w:trPr>
        <w:tc>
          <w:tcPr>
            <w:tcW w:w="0" w:type="auto"/>
            <w:hideMark/>
          </w:tcPr>
          <w:p w14:paraId="7B9249AC"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36213C0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408C2B8"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F22CF14"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056F21FD" w14:textId="77777777" w:rsidR="007508E4" w:rsidRPr="007508E4" w:rsidRDefault="007508E4" w:rsidP="007508E4">
            <w:pPr>
              <w:spacing w:line="240" w:lineRule="auto"/>
              <w:ind w:left="-57" w:right="-57" w:hanging="20"/>
              <w:jc w:val="center"/>
              <w:rPr>
                <w:sz w:val="16"/>
                <w:szCs w:val="16"/>
              </w:rPr>
            </w:pPr>
            <w:r w:rsidRPr="007508E4">
              <w:rPr>
                <w:sz w:val="16"/>
                <w:szCs w:val="16"/>
              </w:rPr>
              <w:t>61.3.04.90060</w:t>
            </w:r>
          </w:p>
        </w:tc>
        <w:tc>
          <w:tcPr>
            <w:tcW w:w="0" w:type="auto"/>
            <w:vAlign w:val="center"/>
            <w:hideMark/>
          </w:tcPr>
          <w:p w14:paraId="137793B8"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6D6AC525" w14:textId="77777777" w:rsidR="007508E4" w:rsidRPr="007508E4" w:rsidRDefault="007508E4" w:rsidP="007508E4">
            <w:pPr>
              <w:spacing w:line="240" w:lineRule="auto"/>
              <w:ind w:left="-57" w:right="-57" w:firstLine="57"/>
              <w:jc w:val="center"/>
              <w:rPr>
                <w:sz w:val="16"/>
                <w:szCs w:val="16"/>
              </w:rPr>
            </w:pPr>
            <w:r w:rsidRPr="007508E4">
              <w:rPr>
                <w:sz w:val="16"/>
                <w:szCs w:val="16"/>
              </w:rPr>
              <w:t>80,0</w:t>
            </w:r>
          </w:p>
        </w:tc>
        <w:tc>
          <w:tcPr>
            <w:tcW w:w="0" w:type="auto"/>
            <w:vAlign w:val="center"/>
            <w:hideMark/>
          </w:tcPr>
          <w:p w14:paraId="341A0B56" w14:textId="77777777" w:rsidR="007508E4" w:rsidRPr="007508E4" w:rsidRDefault="007508E4" w:rsidP="007508E4">
            <w:pPr>
              <w:spacing w:line="240" w:lineRule="auto"/>
              <w:ind w:left="-57" w:right="-57" w:hanging="69"/>
              <w:jc w:val="center"/>
              <w:rPr>
                <w:sz w:val="16"/>
                <w:szCs w:val="16"/>
              </w:rPr>
            </w:pPr>
            <w:r w:rsidRPr="007508E4">
              <w:rPr>
                <w:sz w:val="16"/>
                <w:szCs w:val="16"/>
              </w:rPr>
              <w:t>48,4</w:t>
            </w:r>
          </w:p>
        </w:tc>
        <w:tc>
          <w:tcPr>
            <w:tcW w:w="0" w:type="auto"/>
            <w:vAlign w:val="center"/>
            <w:hideMark/>
          </w:tcPr>
          <w:p w14:paraId="6631B57C" w14:textId="77777777" w:rsidR="007508E4" w:rsidRPr="007508E4" w:rsidRDefault="007508E4" w:rsidP="007508E4">
            <w:pPr>
              <w:spacing w:line="240" w:lineRule="auto"/>
              <w:ind w:left="-57" w:right="-57" w:firstLine="0"/>
              <w:jc w:val="center"/>
              <w:rPr>
                <w:sz w:val="16"/>
                <w:szCs w:val="16"/>
              </w:rPr>
            </w:pPr>
            <w:r w:rsidRPr="007508E4">
              <w:rPr>
                <w:sz w:val="16"/>
                <w:szCs w:val="16"/>
              </w:rPr>
              <w:t>60,5</w:t>
            </w:r>
          </w:p>
        </w:tc>
      </w:tr>
      <w:tr w:rsidR="007508E4" w:rsidRPr="007508E4" w14:paraId="124F4D78" w14:textId="77777777" w:rsidTr="007508E4">
        <w:trPr>
          <w:trHeight w:val="20"/>
        </w:trPr>
        <w:tc>
          <w:tcPr>
            <w:tcW w:w="0" w:type="auto"/>
            <w:hideMark/>
          </w:tcPr>
          <w:p w14:paraId="1F3353FC"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w:t>
            </w:r>
          </w:p>
        </w:tc>
        <w:tc>
          <w:tcPr>
            <w:tcW w:w="0" w:type="auto"/>
            <w:vAlign w:val="center"/>
            <w:hideMark/>
          </w:tcPr>
          <w:p w14:paraId="0F29BE2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F71465F"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7A580AE"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334668B5" w14:textId="77777777" w:rsidR="007508E4" w:rsidRPr="007508E4" w:rsidRDefault="007508E4" w:rsidP="007508E4">
            <w:pPr>
              <w:spacing w:line="240" w:lineRule="auto"/>
              <w:ind w:left="-57" w:right="-57" w:hanging="20"/>
              <w:jc w:val="center"/>
              <w:rPr>
                <w:sz w:val="16"/>
                <w:szCs w:val="16"/>
              </w:rPr>
            </w:pPr>
            <w:r w:rsidRPr="007508E4">
              <w:rPr>
                <w:sz w:val="16"/>
                <w:szCs w:val="16"/>
              </w:rPr>
              <w:t>61.3.</w:t>
            </w:r>
            <w:proofErr w:type="gramStart"/>
            <w:r w:rsidRPr="007508E4">
              <w:rPr>
                <w:sz w:val="16"/>
                <w:szCs w:val="16"/>
              </w:rPr>
              <w:t>04.S</w:t>
            </w:r>
            <w:proofErr w:type="gramEnd"/>
            <w:r w:rsidRPr="007508E4">
              <w:rPr>
                <w:sz w:val="16"/>
                <w:szCs w:val="16"/>
              </w:rPr>
              <w:t>7710</w:t>
            </w:r>
          </w:p>
        </w:tc>
        <w:tc>
          <w:tcPr>
            <w:tcW w:w="0" w:type="auto"/>
            <w:vAlign w:val="center"/>
            <w:hideMark/>
          </w:tcPr>
          <w:p w14:paraId="2F2BA4E6" w14:textId="5F3B69B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861C76C" w14:textId="77777777" w:rsidR="007508E4" w:rsidRPr="007508E4" w:rsidRDefault="007508E4" w:rsidP="007508E4">
            <w:pPr>
              <w:spacing w:line="240" w:lineRule="auto"/>
              <w:ind w:left="-57" w:right="-57" w:firstLine="57"/>
              <w:jc w:val="center"/>
              <w:rPr>
                <w:sz w:val="16"/>
                <w:szCs w:val="16"/>
              </w:rPr>
            </w:pPr>
            <w:r w:rsidRPr="007508E4">
              <w:rPr>
                <w:sz w:val="16"/>
                <w:szCs w:val="16"/>
              </w:rPr>
              <w:t>9 464,2</w:t>
            </w:r>
          </w:p>
        </w:tc>
        <w:tc>
          <w:tcPr>
            <w:tcW w:w="0" w:type="auto"/>
            <w:vAlign w:val="center"/>
            <w:hideMark/>
          </w:tcPr>
          <w:p w14:paraId="1A2C5919" w14:textId="77777777" w:rsidR="007508E4" w:rsidRPr="007508E4" w:rsidRDefault="007508E4" w:rsidP="007508E4">
            <w:pPr>
              <w:spacing w:line="240" w:lineRule="auto"/>
              <w:ind w:left="-57" w:right="-57" w:hanging="69"/>
              <w:jc w:val="center"/>
              <w:rPr>
                <w:sz w:val="16"/>
                <w:szCs w:val="16"/>
              </w:rPr>
            </w:pPr>
            <w:r w:rsidRPr="007508E4">
              <w:rPr>
                <w:sz w:val="16"/>
                <w:szCs w:val="16"/>
              </w:rPr>
              <w:t>5 310,7</w:t>
            </w:r>
          </w:p>
        </w:tc>
        <w:tc>
          <w:tcPr>
            <w:tcW w:w="0" w:type="auto"/>
            <w:vAlign w:val="center"/>
            <w:hideMark/>
          </w:tcPr>
          <w:p w14:paraId="3262C5E9" w14:textId="77777777" w:rsidR="007508E4" w:rsidRPr="007508E4" w:rsidRDefault="007508E4" w:rsidP="007508E4">
            <w:pPr>
              <w:spacing w:line="240" w:lineRule="auto"/>
              <w:ind w:left="-57" w:right="-57" w:firstLine="0"/>
              <w:jc w:val="center"/>
              <w:rPr>
                <w:sz w:val="16"/>
                <w:szCs w:val="16"/>
              </w:rPr>
            </w:pPr>
            <w:r w:rsidRPr="007508E4">
              <w:rPr>
                <w:sz w:val="16"/>
                <w:szCs w:val="16"/>
              </w:rPr>
              <w:t>56,1</w:t>
            </w:r>
          </w:p>
        </w:tc>
      </w:tr>
      <w:tr w:rsidR="007508E4" w:rsidRPr="007508E4" w14:paraId="307BDB1D" w14:textId="77777777" w:rsidTr="007508E4">
        <w:trPr>
          <w:trHeight w:val="20"/>
        </w:trPr>
        <w:tc>
          <w:tcPr>
            <w:tcW w:w="0" w:type="auto"/>
            <w:hideMark/>
          </w:tcPr>
          <w:p w14:paraId="075BB58F"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6450F4E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0D14154"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6C3F873"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671F31CF" w14:textId="77777777" w:rsidR="007508E4" w:rsidRPr="007508E4" w:rsidRDefault="007508E4" w:rsidP="007508E4">
            <w:pPr>
              <w:spacing w:line="240" w:lineRule="auto"/>
              <w:ind w:left="-57" w:right="-57" w:hanging="20"/>
              <w:jc w:val="center"/>
              <w:rPr>
                <w:sz w:val="16"/>
                <w:szCs w:val="16"/>
              </w:rPr>
            </w:pPr>
            <w:r w:rsidRPr="007508E4">
              <w:rPr>
                <w:sz w:val="16"/>
                <w:szCs w:val="16"/>
              </w:rPr>
              <w:t>61.3.</w:t>
            </w:r>
            <w:proofErr w:type="gramStart"/>
            <w:r w:rsidRPr="007508E4">
              <w:rPr>
                <w:sz w:val="16"/>
                <w:szCs w:val="16"/>
              </w:rPr>
              <w:t>04.S</w:t>
            </w:r>
            <w:proofErr w:type="gramEnd"/>
            <w:r w:rsidRPr="007508E4">
              <w:rPr>
                <w:sz w:val="16"/>
                <w:szCs w:val="16"/>
              </w:rPr>
              <w:t>7710</w:t>
            </w:r>
          </w:p>
        </w:tc>
        <w:tc>
          <w:tcPr>
            <w:tcW w:w="0" w:type="auto"/>
            <w:vAlign w:val="center"/>
            <w:hideMark/>
          </w:tcPr>
          <w:p w14:paraId="32C6D0D4"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10462DCF" w14:textId="77777777" w:rsidR="007508E4" w:rsidRPr="007508E4" w:rsidRDefault="007508E4" w:rsidP="007508E4">
            <w:pPr>
              <w:spacing w:line="240" w:lineRule="auto"/>
              <w:ind w:left="-57" w:right="-57" w:firstLine="57"/>
              <w:jc w:val="center"/>
              <w:rPr>
                <w:sz w:val="16"/>
                <w:szCs w:val="16"/>
              </w:rPr>
            </w:pPr>
            <w:r w:rsidRPr="007508E4">
              <w:rPr>
                <w:sz w:val="16"/>
                <w:szCs w:val="16"/>
              </w:rPr>
              <w:t>9 378,8</w:t>
            </w:r>
          </w:p>
        </w:tc>
        <w:tc>
          <w:tcPr>
            <w:tcW w:w="0" w:type="auto"/>
            <w:vAlign w:val="center"/>
            <w:hideMark/>
          </w:tcPr>
          <w:p w14:paraId="6F581B0A" w14:textId="77777777" w:rsidR="007508E4" w:rsidRPr="007508E4" w:rsidRDefault="007508E4" w:rsidP="007508E4">
            <w:pPr>
              <w:spacing w:line="240" w:lineRule="auto"/>
              <w:ind w:left="-57" w:right="-57" w:hanging="69"/>
              <w:jc w:val="center"/>
              <w:rPr>
                <w:sz w:val="16"/>
                <w:szCs w:val="16"/>
              </w:rPr>
            </w:pPr>
            <w:r w:rsidRPr="007508E4">
              <w:rPr>
                <w:sz w:val="16"/>
                <w:szCs w:val="16"/>
              </w:rPr>
              <w:t>5 310,7</w:t>
            </w:r>
          </w:p>
        </w:tc>
        <w:tc>
          <w:tcPr>
            <w:tcW w:w="0" w:type="auto"/>
            <w:vAlign w:val="center"/>
            <w:hideMark/>
          </w:tcPr>
          <w:p w14:paraId="22123B5B" w14:textId="77777777" w:rsidR="007508E4" w:rsidRPr="007508E4" w:rsidRDefault="007508E4" w:rsidP="007508E4">
            <w:pPr>
              <w:spacing w:line="240" w:lineRule="auto"/>
              <w:ind w:left="-57" w:right="-57" w:firstLine="0"/>
              <w:jc w:val="center"/>
              <w:rPr>
                <w:sz w:val="16"/>
                <w:szCs w:val="16"/>
              </w:rPr>
            </w:pPr>
            <w:r w:rsidRPr="007508E4">
              <w:rPr>
                <w:sz w:val="16"/>
                <w:szCs w:val="16"/>
              </w:rPr>
              <w:t>56,6</w:t>
            </w:r>
          </w:p>
        </w:tc>
      </w:tr>
      <w:tr w:rsidR="007508E4" w:rsidRPr="007508E4" w14:paraId="566ABFB4" w14:textId="77777777" w:rsidTr="007508E4">
        <w:trPr>
          <w:trHeight w:val="20"/>
        </w:trPr>
        <w:tc>
          <w:tcPr>
            <w:tcW w:w="0" w:type="auto"/>
            <w:hideMark/>
          </w:tcPr>
          <w:p w14:paraId="1A91C533"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6546EAF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CB059A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46CFCD1"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242BB5F8" w14:textId="77777777" w:rsidR="007508E4" w:rsidRPr="007508E4" w:rsidRDefault="007508E4" w:rsidP="007508E4">
            <w:pPr>
              <w:spacing w:line="240" w:lineRule="auto"/>
              <w:ind w:left="-57" w:right="-57" w:hanging="20"/>
              <w:jc w:val="center"/>
              <w:rPr>
                <w:sz w:val="16"/>
                <w:szCs w:val="16"/>
              </w:rPr>
            </w:pPr>
            <w:r w:rsidRPr="007508E4">
              <w:rPr>
                <w:sz w:val="16"/>
                <w:szCs w:val="16"/>
              </w:rPr>
              <w:t>61.3.</w:t>
            </w:r>
            <w:proofErr w:type="gramStart"/>
            <w:r w:rsidRPr="007508E4">
              <w:rPr>
                <w:sz w:val="16"/>
                <w:szCs w:val="16"/>
              </w:rPr>
              <w:t>04.S</w:t>
            </w:r>
            <w:proofErr w:type="gramEnd"/>
            <w:r w:rsidRPr="007508E4">
              <w:rPr>
                <w:sz w:val="16"/>
                <w:szCs w:val="16"/>
              </w:rPr>
              <w:t>7710</w:t>
            </w:r>
          </w:p>
        </w:tc>
        <w:tc>
          <w:tcPr>
            <w:tcW w:w="0" w:type="auto"/>
            <w:vAlign w:val="center"/>
            <w:hideMark/>
          </w:tcPr>
          <w:p w14:paraId="3BF0AEFB"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1B759C64" w14:textId="77777777" w:rsidR="007508E4" w:rsidRPr="007508E4" w:rsidRDefault="007508E4" w:rsidP="007508E4">
            <w:pPr>
              <w:spacing w:line="240" w:lineRule="auto"/>
              <w:ind w:left="-57" w:right="-57" w:firstLine="57"/>
              <w:jc w:val="center"/>
              <w:rPr>
                <w:sz w:val="16"/>
                <w:szCs w:val="16"/>
              </w:rPr>
            </w:pPr>
            <w:r w:rsidRPr="007508E4">
              <w:rPr>
                <w:sz w:val="16"/>
                <w:szCs w:val="16"/>
              </w:rPr>
              <w:t>85,4</w:t>
            </w:r>
          </w:p>
        </w:tc>
        <w:tc>
          <w:tcPr>
            <w:tcW w:w="0" w:type="auto"/>
            <w:vAlign w:val="center"/>
            <w:hideMark/>
          </w:tcPr>
          <w:p w14:paraId="09FD6D91"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5A6100DB" w14:textId="2018963D" w:rsidR="007508E4" w:rsidRPr="007508E4" w:rsidRDefault="007508E4" w:rsidP="007508E4">
            <w:pPr>
              <w:spacing w:line="240" w:lineRule="auto"/>
              <w:ind w:left="-57" w:right="-57" w:firstLine="0"/>
              <w:jc w:val="center"/>
              <w:rPr>
                <w:sz w:val="16"/>
                <w:szCs w:val="16"/>
              </w:rPr>
            </w:pPr>
          </w:p>
        </w:tc>
      </w:tr>
      <w:tr w:rsidR="007508E4" w:rsidRPr="007508E4" w14:paraId="3D00A257" w14:textId="77777777" w:rsidTr="007508E4">
        <w:trPr>
          <w:trHeight w:val="20"/>
        </w:trPr>
        <w:tc>
          <w:tcPr>
            <w:tcW w:w="0" w:type="auto"/>
            <w:hideMark/>
          </w:tcPr>
          <w:p w14:paraId="584936AE" w14:textId="77777777" w:rsidR="007508E4" w:rsidRPr="007508E4" w:rsidRDefault="007508E4" w:rsidP="007508E4">
            <w:pPr>
              <w:spacing w:line="240" w:lineRule="auto"/>
              <w:ind w:firstLine="0"/>
              <w:rPr>
                <w:sz w:val="16"/>
                <w:szCs w:val="16"/>
              </w:rPr>
            </w:pPr>
            <w:proofErr w:type="gramStart"/>
            <w:r w:rsidRPr="007508E4">
              <w:rPr>
                <w:sz w:val="16"/>
                <w:szCs w:val="16"/>
              </w:rPr>
              <w:t>Основное  мероприятие</w:t>
            </w:r>
            <w:proofErr w:type="gramEnd"/>
            <w:r w:rsidRPr="007508E4">
              <w:rPr>
                <w:sz w:val="16"/>
                <w:szCs w:val="16"/>
              </w:rPr>
              <w:t xml:space="preserve"> "Расходы на оплату администрацией округа членских взносов в ассоциацию муниципальных образований Амурской области"</w:t>
            </w:r>
          </w:p>
        </w:tc>
        <w:tc>
          <w:tcPr>
            <w:tcW w:w="0" w:type="auto"/>
            <w:vAlign w:val="center"/>
            <w:hideMark/>
          </w:tcPr>
          <w:p w14:paraId="0BC3865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7052B8A"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C6443F8"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3D905E15" w14:textId="77777777" w:rsidR="007508E4" w:rsidRPr="007508E4" w:rsidRDefault="007508E4" w:rsidP="007508E4">
            <w:pPr>
              <w:spacing w:line="240" w:lineRule="auto"/>
              <w:ind w:left="-57" w:right="-57" w:hanging="20"/>
              <w:jc w:val="center"/>
              <w:rPr>
                <w:sz w:val="16"/>
                <w:szCs w:val="16"/>
              </w:rPr>
            </w:pPr>
            <w:r w:rsidRPr="007508E4">
              <w:rPr>
                <w:sz w:val="16"/>
                <w:szCs w:val="16"/>
              </w:rPr>
              <w:t>61.3.05.00000</w:t>
            </w:r>
          </w:p>
        </w:tc>
        <w:tc>
          <w:tcPr>
            <w:tcW w:w="0" w:type="auto"/>
            <w:vAlign w:val="center"/>
            <w:hideMark/>
          </w:tcPr>
          <w:p w14:paraId="66760F10" w14:textId="0553E02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A2CC4EF"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028BE2CA" w14:textId="77777777" w:rsidR="007508E4" w:rsidRPr="007508E4" w:rsidRDefault="007508E4" w:rsidP="007508E4">
            <w:pPr>
              <w:spacing w:line="240" w:lineRule="auto"/>
              <w:ind w:left="-57" w:right="-57" w:hanging="69"/>
              <w:jc w:val="center"/>
              <w:rPr>
                <w:sz w:val="16"/>
                <w:szCs w:val="16"/>
              </w:rPr>
            </w:pPr>
            <w:r w:rsidRPr="007508E4">
              <w:rPr>
                <w:sz w:val="16"/>
                <w:szCs w:val="16"/>
              </w:rPr>
              <w:t>77,4</w:t>
            </w:r>
          </w:p>
        </w:tc>
        <w:tc>
          <w:tcPr>
            <w:tcW w:w="0" w:type="auto"/>
            <w:vAlign w:val="center"/>
            <w:hideMark/>
          </w:tcPr>
          <w:p w14:paraId="4B880A51" w14:textId="77777777" w:rsidR="007508E4" w:rsidRPr="007508E4" w:rsidRDefault="007508E4" w:rsidP="007508E4">
            <w:pPr>
              <w:spacing w:line="240" w:lineRule="auto"/>
              <w:ind w:left="-57" w:right="-57" w:firstLine="0"/>
              <w:jc w:val="center"/>
              <w:rPr>
                <w:sz w:val="16"/>
                <w:szCs w:val="16"/>
              </w:rPr>
            </w:pPr>
            <w:r w:rsidRPr="007508E4">
              <w:rPr>
                <w:sz w:val="16"/>
                <w:szCs w:val="16"/>
              </w:rPr>
              <w:t>77,4</w:t>
            </w:r>
          </w:p>
        </w:tc>
      </w:tr>
      <w:tr w:rsidR="007508E4" w:rsidRPr="007508E4" w14:paraId="6D41A0ED" w14:textId="77777777" w:rsidTr="007508E4">
        <w:trPr>
          <w:trHeight w:val="20"/>
        </w:trPr>
        <w:tc>
          <w:tcPr>
            <w:tcW w:w="0" w:type="auto"/>
            <w:hideMark/>
          </w:tcPr>
          <w:p w14:paraId="5C60B713" w14:textId="77777777" w:rsidR="007508E4" w:rsidRPr="007508E4" w:rsidRDefault="007508E4" w:rsidP="007508E4">
            <w:pPr>
              <w:spacing w:line="240" w:lineRule="auto"/>
              <w:ind w:firstLine="0"/>
              <w:rPr>
                <w:sz w:val="16"/>
                <w:szCs w:val="16"/>
              </w:rPr>
            </w:pPr>
            <w:r w:rsidRPr="007508E4">
              <w:rPr>
                <w:sz w:val="16"/>
                <w:szCs w:val="16"/>
              </w:rPr>
              <w:t>Расходы на оплату администрацией округа членских взносов в ассоциацию муниципальных образований Амурской области</w:t>
            </w:r>
          </w:p>
        </w:tc>
        <w:tc>
          <w:tcPr>
            <w:tcW w:w="0" w:type="auto"/>
            <w:vAlign w:val="center"/>
            <w:hideMark/>
          </w:tcPr>
          <w:p w14:paraId="055C3B1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E534CAD"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1CB15D98"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5B605467" w14:textId="77777777" w:rsidR="007508E4" w:rsidRPr="007508E4" w:rsidRDefault="007508E4" w:rsidP="007508E4">
            <w:pPr>
              <w:spacing w:line="240" w:lineRule="auto"/>
              <w:ind w:left="-57" w:right="-57" w:hanging="20"/>
              <w:jc w:val="center"/>
              <w:rPr>
                <w:sz w:val="16"/>
                <w:szCs w:val="16"/>
              </w:rPr>
            </w:pPr>
            <w:r w:rsidRPr="007508E4">
              <w:rPr>
                <w:sz w:val="16"/>
                <w:szCs w:val="16"/>
              </w:rPr>
              <w:t>61.3.05.90270</w:t>
            </w:r>
          </w:p>
        </w:tc>
        <w:tc>
          <w:tcPr>
            <w:tcW w:w="0" w:type="auto"/>
            <w:vAlign w:val="center"/>
            <w:hideMark/>
          </w:tcPr>
          <w:p w14:paraId="1992D880" w14:textId="7DCA50D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1885B40"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57217B4B" w14:textId="77777777" w:rsidR="007508E4" w:rsidRPr="007508E4" w:rsidRDefault="007508E4" w:rsidP="007508E4">
            <w:pPr>
              <w:spacing w:line="240" w:lineRule="auto"/>
              <w:ind w:left="-57" w:right="-57" w:hanging="69"/>
              <w:jc w:val="center"/>
              <w:rPr>
                <w:sz w:val="16"/>
                <w:szCs w:val="16"/>
              </w:rPr>
            </w:pPr>
            <w:r w:rsidRPr="007508E4">
              <w:rPr>
                <w:sz w:val="16"/>
                <w:szCs w:val="16"/>
              </w:rPr>
              <w:t>77,4</w:t>
            </w:r>
          </w:p>
        </w:tc>
        <w:tc>
          <w:tcPr>
            <w:tcW w:w="0" w:type="auto"/>
            <w:vAlign w:val="center"/>
            <w:hideMark/>
          </w:tcPr>
          <w:p w14:paraId="3A83CC4E" w14:textId="77777777" w:rsidR="007508E4" w:rsidRPr="007508E4" w:rsidRDefault="007508E4" w:rsidP="007508E4">
            <w:pPr>
              <w:spacing w:line="240" w:lineRule="auto"/>
              <w:ind w:left="-57" w:right="-57" w:firstLine="0"/>
              <w:jc w:val="center"/>
              <w:rPr>
                <w:sz w:val="16"/>
                <w:szCs w:val="16"/>
              </w:rPr>
            </w:pPr>
            <w:r w:rsidRPr="007508E4">
              <w:rPr>
                <w:sz w:val="16"/>
                <w:szCs w:val="16"/>
              </w:rPr>
              <w:t>77,4</w:t>
            </w:r>
          </w:p>
        </w:tc>
      </w:tr>
      <w:tr w:rsidR="007508E4" w:rsidRPr="007508E4" w14:paraId="5BFD05CB" w14:textId="77777777" w:rsidTr="007508E4">
        <w:trPr>
          <w:trHeight w:val="20"/>
        </w:trPr>
        <w:tc>
          <w:tcPr>
            <w:tcW w:w="0" w:type="auto"/>
            <w:hideMark/>
          </w:tcPr>
          <w:p w14:paraId="09C7A713"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4B614AD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E81B448"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0EE309C"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4CCB8D4A" w14:textId="77777777" w:rsidR="007508E4" w:rsidRPr="007508E4" w:rsidRDefault="007508E4" w:rsidP="007508E4">
            <w:pPr>
              <w:spacing w:line="240" w:lineRule="auto"/>
              <w:ind w:left="-57" w:right="-57" w:hanging="20"/>
              <w:jc w:val="center"/>
              <w:rPr>
                <w:sz w:val="16"/>
                <w:szCs w:val="16"/>
              </w:rPr>
            </w:pPr>
            <w:r w:rsidRPr="007508E4">
              <w:rPr>
                <w:sz w:val="16"/>
                <w:szCs w:val="16"/>
              </w:rPr>
              <w:t>61.3.05.90270</w:t>
            </w:r>
          </w:p>
        </w:tc>
        <w:tc>
          <w:tcPr>
            <w:tcW w:w="0" w:type="auto"/>
            <w:vAlign w:val="center"/>
            <w:hideMark/>
          </w:tcPr>
          <w:p w14:paraId="37F827B3"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4617DED6"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1CCC854C" w14:textId="77777777" w:rsidR="007508E4" w:rsidRPr="007508E4" w:rsidRDefault="007508E4" w:rsidP="007508E4">
            <w:pPr>
              <w:spacing w:line="240" w:lineRule="auto"/>
              <w:ind w:left="-57" w:right="-57" w:hanging="69"/>
              <w:jc w:val="center"/>
              <w:rPr>
                <w:sz w:val="16"/>
                <w:szCs w:val="16"/>
              </w:rPr>
            </w:pPr>
            <w:r w:rsidRPr="007508E4">
              <w:rPr>
                <w:sz w:val="16"/>
                <w:szCs w:val="16"/>
              </w:rPr>
              <w:t>77,4</w:t>
            </w:r>
          </w:p>
        </w:tc>
        <w:tc>
          <w:tcPr>
            <w:tcW w:w="0" w:type="auto"/>
            <w:vAlign w:val="center"/>
            <w:hideMark/>
          </w:tcPr>
          <w:p w14:paraId="6D226802" w14:textId="77777777" w:rsidR="007508E4" w:rsidRPr="007508E4" w:rsidRDefault="007508E4" w:rsidP="007508E4">
            <w:pPr>
              <w:spacing w:line="240" w:lineRule="auto"/>
              <w:ind w:left="-57" w:right="-57" w:firstLine="0"/>
              <w:jc w:val="center"/>
              <w:rPr>
                <w:sz w:val="16"/>
                <w:szCs w:val="16"/>
              </w:rPr>
            </w:pPr>
            <w:r w:rsidRPr="007508E4">
              <w:rPr>
                <w:sz w:val="16"/>
                <w:szCs w:val="16"/>
              </w:rPr>
              <w:t>77,4</w:t>
            </w:r>
          </w:p>
        </w:tc>
      </w:tr>
      <w:tr w:rsidR="007508E4" w:rsidRPr="007508E4" w14:paraId="053CC5BC" w14:textId="77777777" w:rsidTr="007508E4">
        <w:trPr>
          <w:trHeight w:val="20"/>
        </w:trPr>
        <w:tc>
          <w:tcPr>
            <w:tcW w:w="0" w:type="auto"/>
            <w:hideMark/>
          </w:tcPr>
          <w:p w14:paraId="14D41A56"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280303B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6B1B52F"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A8086AB"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6FBB299B"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7A381731" w14:textId="558C35C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4DEA49E" w14:textId="77777777" w:rsidR="007508E4" w:rsidRPr="007508E4" w:rsidRDefault="007508E4" w:rsidP="007508E4">
            <w:pPr>
              <w:spacing w:line="240" w:lineRule="auto"/>
              <w:ind w:left="-57" w:right="-57" w:firstLine="57"/>
              <w:jc w:val="center"/>
              <w:rPr>
                <w:sz w:val="16"/>
                <w:szCs w:val="16"/>
              </w:rPr>
            </w:pPr>
            <w:r w:rsidRPr="007508E4">
              <w:rPr>
                <w:sz w:val="16"/>
                <w:szCs w:val="16"/>
              </w:rPr>
              <w:t>1 657,4</w:t>
            </w:r>
          </w:p>
        </w:tc>
        <w:tc>
          <w:tcPr>
            <w:tcW w:w="0" w:type="auto"/>
            <w:vAlign w:val="center"/>
            <w:hideMark/>
          </w:tcPr>
          <w:p w14:paraId="7C5E17F0" w14:textId="77777777" w:rsidR="007508E4" w:rsidRPr="007508E4" w:rsidRDefault="007508E4" w:rsidP="007508E4">
            <w:pPr>
              <w:spacing w:line="240" w:lineRule="auto"/>
              <w:ind w:left="-57" w:right="-57" w:hanging="69"/>
              <w:jc w:val="center"/>
              <w:rPr>
                <w:sz w:val="16"/>
                <w:szCs w:val="16"/>
              </w:rPr>
            </w:pPr>
            <w:r w:rsidRPr="007508E4">
              <w:rPr>
                <w:sz w:val="16"/>
                <w:szCs w:val="16"/>
              </w:rPr>
              <w:t>1 142,1</w:t>
            </w:r>
          </w:p>
        </w:tc>
        <w:tc>
          <w:tcPr>
            <w:tcW w:w="0" w:type="auto"/>
            <w:vAlign w:val="center"/>
            <w:hideMark/>
          </w:tcPr>
          <w:p w14:paraId="40C94A86" w14:textId="77777777" w:rsidR="007508E4" w:rsidRPr="007508E4" w:rsidRDefault="007508E4" w:rsidP="007508E4">
            <w:pPr>
              <w:spacing w:line="240" w:lineRule="auto"/>
              <w:ind w:left="-57" w:right="-57" w:firstLine="0"/>
              <w:jc w:val="center"/>
              <w:rPr>
                <w:sz w:val="16"/>
                <w:szCs w:val="16"/>
              </w:rPr>
            </w:pPr>
            <w:r w:rsidRPr="007508E4">
              <w:rPr>
                <w:sz w:val="16"/>
                <w:szCs w:val="16"/>
              </w:rPr>
              <w:t>68,9</w:t>
            </w:r>
          </w:p>
        </w:tc>
      </w:tr>
      <w:tr w:rsidR="007508E4" w:rsidRPr="007508E4" w14:paraId="1EDAAE3E" w14:textId="77777777" w:rsidTr="007508E4">
        <w:trPr>
          <w:trHeight w:val="20"/>
        </w:trPr>
        <w:tc>
          <w:tcPr>
            <w:tcW w:w="0" w:type="auto"/>
            <w:hideMark/>
          </w:tcPr>
          <w:p w14:paraId="077A629D" w14:textId="3505AC26" w:rsidR="007508E4" w:rsidRPr="007508E4" w:rsidRDefault="007508E4" w:rsidP="007508E4">
            <w:pPr>
              <w:spacing w:line="240" w:lineRule="auto"/>
              <w:ind w:firstLine="0"/>
              <w:rPr>
                <w:sz w:val="16"/>
                <w:szCs w:val="16"/>
              </w:rPr>
            </w:pPr>
            <w:r w:rsidRPr="007508E4">
              <w:rPr>
                <w:sz w:val="16"/>
                <w:szCs w:val="16"/>
              </w:rPr>
              <w:t>Финансовое обеспечение отдельных государственных полномочий Амурской области по осуществлению регионального государственного контроля (надзора) в области розничной продажи алкогольной и сп</w:t>
            </w:r>
            <w:r w:rsidR="00570BC9">
              <w:rPr>
                <w:sz w:val="16"/>
                <w:szCs w:val="16"/>
              </w:rPr>
              <w:t>и</w:t>
            </w:r>
            <w:r w:rsidRPr="007508E4">
              <w:rPr>
                <w:sz w:val="16"/>
                <w:szCs w:val="16"/>
              </w:rPr>
              <w:t xml:space="preserve">ртосодержащей продукции </w:t>
            </w:r>
          </w:p>
        </w:tc>
        <w:tc>
          <w:tcPr>
            <w:tcW w:w="0" w:type="auto"/>
            <w:vAlign w:val="center"/>
            <w:hideMark/>
          </w:tcPr>
          <w:p w14:paraId="7D25E60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1F7190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F86E924"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25AB099C" w14:textId="77777777" w:rsidR="007508E4" w:rsidRPr="007508E4" w:rsidRDefault="007508E4" w:rsidP="007508E4">
            <w:pPr>
              <w:spacing w:line="240" w:lineRule="auto"/>
              <w:ind w:left="-57" w:right="-57" w:hanging="20"/>
              <w:jc w:val="center"/>
              <w:rPr>
                <w:sz w:val="16"/>
                <w:szCs w:val="16"/>
              </w:rPr>
            </w:pPr>
            <w:r w:rsidRPr="007508E4">
              <w:rPr>
                <w:sz w:val="16"/>
                <w:szCs w:val="16"/>
              </w:rPr>
              <w:t>88.8.00.87340</w:t>
            </w:r>
          </w:p>
        </w:tc>
        <w:tc>
          <w:tcPr>
            <w:tcW w:w="0" w:type="auto"/>
            <w:vAlign w:val="center"/>
            <w:hideMark/>
          </w:tcPr>
          <w:p w14:paraId="2D9C5F25" w14:textId="7EF8D05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2FACE21" w14:textId="77777777" w:rsidR="007508E4" w:rsidRPr="007508E4" w:rsidRDefault="007508E4" w:rsidP="007508E4">
            <w:pPr>
              <w:spacing w:line="240" w:lineRule="auto"/>
              <w:ind w:left="-57" w:right="-57" w:firstLine="57"/>
              <w:jc w:val="center"/>
              <w:rPr>
                <w:sz w:val="16"/>
                <w:szCs w:val="16"/>
              </w:rPr>
            </w:pPr>
            <w:r w:rsidRPr="007508E4">
              <w:rPr>
                <w:sz w:val="16"/>
                <w:szCs w:val="16"/>
              </w:rPr>
              <w:t>594,0</w:t>
            </w:r>
          </w:p>
        </w:tc>
        <w:tc>
          <w:tcPr>
            <w:tcW w:w="0" w:type="auto"/>
            <w:vAlign w:val="center"/>
            <w:hideMark/>
          </w:tcPr>
          <w:p w14:paraId="4AC2B0F6" w14:textId="77777777" w:rsidR="007508E4" w:rsidRPr="007508E4" w:rsidRDefault="007508E4" w:rsidP="007508E4">
            <w:pPr>
              <w:spacing w:line="240" w:lineRule="auto"/>
              <w:ind w:left="-57" w:right="-57" w:hanging="69"/>
              <w:jc w:val="center"/>
              <w:rPr>
                <w:sz w:val="16"/>
                <w:szCs w:val="16"/>
              </w:rPr>
            </w:pPr>
            <w:r w:rsidRPr="007508E4">
              <w:rPr>
                <w:sz w:val="16"/>
                <w:szCs w:val="16"/>
              </w:rPr>
              <w:t>78,7</w:t>
            </w:r>
          </w:p>
        </w:tc>
        <w:tc>
          <w:tcPr>
            <w:tcW w:w="0" w:type="auto"/>
            <w:vAlign w:val="center"/>
            <w:hideMark/>
          </w:tcPr>
          <w:p w14:paraId="2A0BB991" w14:textId="77777777" w:rsidR="007508E4" w:rsidRPr="007508E4" w:rsidRDefault="007508E4" w:rsidP="007508E4">
            <w:pPr>
              <w:spacing w:line="240" w:lineRule="auto"/>
              <w:ind w:left="-57" w:right="-57" w:firstLine="0"/>
              <w:jc w:val="center"/>
              <w:rPr>
                <w:sz w:val="16"/>
                <w:szCs w:val="16"/>
              </w:rPr>
            </w:pPr>
            <w:r w:rsidRPr="007508E4">
              <w:rPr>
                <w:sz w:val="16"/>
                <w:szCs w:val="16"/>
              </w:rPr>
              <w:t>13,2</w:t>
            </w:r>
          </w:p>
        </w:tc>
      </w:tr>
      <w:tr w:rsidR="007508E4" w:rsidRPr="007508E4" w14:paraId="3F6C0049" w14:textId="77777777" w:rsidTr="007508E4">
        <w:trPr>
          <w:trHeight w:val="20"/>
        </w:trPr>
        <w:tc>
          <w:tcPr>
            <w:tcW w:w="0" w:type="auto"/>
            <w:hideMark/>
          </w:tcPr>
          <w:p w14:paraId="465B4DB3"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37C0A95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52C415E"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DD4B526"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24365257" w14:textId="77777777" w:rsidR="007508E4" w:rsidRPr="007508E4" w:rsidRDefault="007508E4" w:rsidP="007508E4">
            <w:pPr>
              <w:spacing w:line="240" w:lineRule="auto"/>
              <w:ind w:left="-57" w:right="-57" w:hanging="20"/>
              <w:jc w:val="center"/>
              <w:rPr>
                <w:sz w:val="16"/>
                <w:szCs w:val="16"/>
              </w:rPr>
            </w:pPr>
            <w:r w:rsidRPr="007508E4">
              <w:rPr>
                <w:sz w:val="16"/>
                <w:szCs w:val="16"/>
              </w:rPr>
              <w:t>88.8.00.87340</w:t>
            </w:r>
          </w:p>
        </w:tc>
        <w:tc>
          <w:tcPr>
            <w:tcW w:w="0" w:type="auto"/>
            <w:vAlign w:val="center"/>
            <w:hideMark/>
          </w:tcPr>
          <w:p w14:paraId="53019DC9"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000EFB1F" w14:textId="77777777" w:rsidR="007508E4" w:rsidRPr="007508E4" w:rsidRDefault="007508E4" w:rsidP="007508E4">
            <w:pPr>
              <w:spacing w:line="240" w:lineRule="auto"/>
              <w:ind w:left="-57" w:right="-57" w:firstLine="57"/>
              <w:jc w:val="center"/>
              <w:rPr>
                <w:sz w:val="16"/>
                <w:szCs w:val="16"/>
              </w:rPr>
            </w:pPr>
            <w:r w:rsidRPr="007508E4">
              <w:rPr>
                <w:sz w:val="16"/>
                <w:szCs w:val="16"/>
              </w:rPr>
              <w:t>368,9</w:t>
            </w:r>
          </w:p>
        </w:tc>
        <w:tc>
          <w:tcPr>
            <w:tcW w:w="0" w:type="auto"/>
            <w:vAlign w:val="center"/>
            <w:hideMark/>
          </w:tcPr>
          <w:p w14:paraId="59C4723B" w14:textId="77777777" w:rsidR="007508E4" w:rsidRPr="007508E4" w:rsidRDefault="007508E4" w:rsidP="007508E4">
            <w:pPr>
              <w:spacing w:line="240" w:lineRule="auto"/>
              <w:ind w:left="-57" w:right="-57" w:hanging="69"/>
              <w:jc w:val="center"/>
              <w:rPr>
                <w:sz w:val="16"/>
                <w:szCs w:val="16"/>
              </w:rPr>
            </w:pPr>
            <w:r w:rsidRPr="007508E4">
              <w:rPr>
                <w:sz w:val="16"/>
                <w:szCs w:val="16"/>
              </w:rPr>
              <w:t>61,8</w:t>
            </w:r>
          </w:p>
        </w:tc>
        <w:tc>
          <w:tcPr>
            <w:tcW w:w="0" w:type="auto"/>
            <w:vAlign w:val="center"/>
            <w:hideMark/>
          </w:tcPr>
          <w:p w14:paraId="605F3473" w14:textId="6A487807" w:rsidR="007508E4" w:rsidRPr="007508E4" w:rsidRDefault="007508E4" w:rsidP="007508E4">
            <w:pPr>
              <w:spacing w:line="240" w:lineRule="auto"/>
              <w:ind w:left="-57" w:right="-57" w:firstLine="0"/>
              <w:jc w:val="center"/>
              <w:rPr>
                <w:sz w:val="16"/>
                <w:szCs w:val="16"/>
              </w:rPr>
            </w:pPr>
          </w:p>
        </w:tc>
      </w:tr>
      <w:tr w:rsidR="007508E4" w:rsidRPr="007508E4" w14:paraId="62F856FC" w14:textId="77777777" w:rsidTr="007508E4">
        <w:trPr>
          <w:trHeight w:val="20"/>
        </w:trPr>
        <w:tc>
          <w:tcPr>
            <w:tcW w:w="0" w:type="auto"/>
            <w:hideMark/>
          </w:tcPr>
          <w:p w14:paraId="2D53C890"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242003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90E6DB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9948A88"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52936DF4" w14:textId="77777777" w:rsidR="007508E4" w:rsidRPr="007508E4" w:rsidRDefault="007508E4" w:rsidP="007508E4">
            <w:pPr>
              <w:spacing w:line="240" w:lineRule="auto"/>
              <w:ind w:left="-57" w:right="-57" w:hanging="20"/>
              <w:jc w:val="center"/>
              <w:rPr>
                <w:sz w:val="16"/>
                <w:szCs w:val="16"/>
              </w:rPr>
            </w:pPr>
            <w:r w:rsidRPr="007508E4">
              <w:rPr>
                <w:sz w:val="16"/>
                <w:szCs w:val="16"/>
              </w:rPr>
              <w:t>88.8.0087340</w:t>
            </w:r>
          </w:p>
        </w:tc>
        <w:tc>
          <w:tcPr>
            <w:tcW w:w="0" w:type="auto"/>
            <w:vAlign w:val="center"/>
            <w:hideMark/>
          </w:tcPr>
          <w:p w14:paraId="7CEE0EDE"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3BD43B2" w14:textId="77777777" w:rsidR="007508E4" w:rsidRPr="007508E4" w:rsidRDefault="007508E4" w:rsidP="007508E4">
            <w:pPr>
              <w:spacing w:line="240" w:lineRule="auto"/>
              <w:ind w:left="-57" w:right="-57" w:firstLine="57"/>
              <w:jc w:val="center"/>
              <w:rPr>
                <w:sz w:val="16"/>
                <w:szCs w:val="16"/>
              </w:rPr>
            </w:pPr>
            <w:r w:rsidRPr="007508E4">
              <w:rPr>
                <w:sz w:val="16"/>
                <w:szCs w:val="16"/>
              </w:rPr>
              <w:t>225,1</w:t>
            </w:r>
          </w:p>
        </w:tc>
        <w:tc>
          <w:tcPr>
            <w:tcW w:w="0" w:type="auto"/>
            <w:vAlign w:val="center"/>
            <w:hideMark/>
          </w:tcPr>
          <w:p w14:paraId="1EDAF6FB" w14:textId="77777777" w:rsidR="007508E4" w:rsidRPr="007508E4" w:rsidRDefault="007508E4" w:rsidP="007508E4">
            <w:pPr>
              <w:spacing w:line="240" w:lineRule="auto"/>
              <w:ind w:left="-57" w:right="-57" w:hanging="69"/>
              <w:jc w:val="center"/>
              <w:rPr>
                <w:sz w:val="16"/>
                <w:szCs w:val="16"/>
              </w:rPr>
            </w:pPr>
            <w:r w:rsidRPr="007508E4">
              <w:rPr>
                <w:sz w:val="16"/>
                <w:szCs w:val="16"/>
              </w:rPr>
              <w:t>16,9</w:t>
            </w:r>
          </w:p>
        </w:tc>
        <w:tc>
          <w:tcPr>
            <w:tcW w:w="0" w:type="auto"/>
            <w:vAlign w:val="center"/>
            <w:hideMark/>
          </w:tcPr>
          <w:p w14:paraId="5141C390" w14:textId="77777777" w:rsidR="007508E4" w:rsidRPr="007508E4" w:rsidRDefault="007508E4" w:rsidP="007508E4">
            <w:pPr>
              <w:spacing w:line="240" w:lineRule="auto"/>
              <w:ind w:left="-57" w:right="-57" w:firstLine="0"/>
              <w:jc w:val="center"/>
              <w:rPr>
                <w:sz w:val="16"/>
                <w:szCs w:val="16"/>
              </w:rPr>
            </w:pPr>
            <w:r w:rsidRPr="007508E4">
              <w:rPr>
                <w:sz w:val="16"/>
                <w:szCs w:val="16"/>
              </w:rPr>
              <w:t>7,5</w:t>
            </w:r>
          </w:p>
        </w:tc>
      </w:tr>
      <w:tr w:rsidR="007508E4" w:rsidRPr="007508E4" w14:paraId="4D380063" w14:textId="77777777" w:rsidTr="007508E4">
        <w:trPr>
          <w:trHeight w:val="20"/>
        </w:trPr>
        <w:tc>
          <w:tcPr>
            <w:tcW w:w="0" w:type="auto"/>
            <w:hideMark/>
          </w:tcPr>
          <w:p w14:paraId="6C2DDC0F" w14:textId="77777777" w:rsidR="007508E4" w:rsidRPr="007508E4" w:rsidRDefault="007508E4" w:rsidP="007508E4">
            <w:pPr>
              <w:spacing w:line="240" w:lineRule="auto"/>
              <w:ind w:firstLine="0"/>
              <w:rPr>
                <w:sz w:val="16"/>
                <w:szCs w:val="16"/>
              </w:rPr>
            </w:pPr>
            <w:r w:rsidRPr="007508E4">
              <w:rPr>
                <w:sz w:val="16"/>
                <w:szCs w:val="16"/>
              </w:rPr>
              <w:t>Погашение кредиторской задолженности</w:t>
            </w:r>
          </w:p>
        </w:tc>
        <w:tc>
          <w:tcPr>
            <w:tcW w:w="0" w:type="auto"/>
            <w:vAlign w:val="center"/>
            <w:hideMark/>
          </w:tcPr>
          <w:p w14:paraId="3660157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F249DB3"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5AC28E3A"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74D73BBB" w14:textId="77777777" w:rsidR="007508E4" w:rsidRPr="007508E4" w:rsidRDefault="007508E4" w:rsidP="007508E4">
            <w:pPr>
              <w:spacing w:line="240" w:lineRule="auto"/>
              <w:ind w:left="-57" w:right="-57" w:hanging="20"/>
              <w:jc w:val="center"/>
              <w:rPr>
                <w:sz w:val="16"/>
                <w:szCs w:val="16"/>
              </w:rPr>
            </w:pPr>
            <w:r w:rsidRPr="007508E4">
              <w:rPr>
                <w:sz w:val="16"/>
                <w:szCs w:val="16"/>
              </w:rPr>
              <w:t>88.8.00.90240</w:t>
            </w:r>
          </w:p>
        </w:tc>
        <w:tc>
          <w:tcPr>
            <w:tcW w:w="0" w:type="auto"/>
            <w:vAlign w:val="center"/>
            <w:hideMark/>
          </w:tcPr>
          <w:p w14:paraId="001B6E06" w14:textId="2A5C7AE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7587DAC" w14:textId="77777777" w:rsidR="007508E4" w:rsidRPr="007508E4" w:rsidRDefault="007508E4" w:rsidP="007508E4">
            <w:pPr>
              <w:spacing w:line="240" w:lineRule="auto"/>
              <w:ind w:left="-57" w:right="-57" w:firstLine="57"/>
              <w:jc w:val="center"/>
              <w:rPr>
                <w:sz w:val="16"/>
                <w:szCs w:val="16"/>
              </w:rPr>
            </w:pPr>
            <w:r w:rsidRPr="007508E4">
              <w:rPr>
                <w:sz w:val="16"/>
                <w:szCs w:val="16"/>
              </w:rPr>
              <w:t>1 063,4</w:t>
            </w:r>
          </w:p>
        </w:tc>
        <w:tc>
          <w:tcPr>
            <w:tcW w:w="0" w:type="auto"/>
            <w:vAlign w:val="center"/>
            <w:hideMark/>
          </w:tcPr>
          <w:p w14:paraId="58DA10BE" w14:textId="77777777" w:rsidR="007508E4" w:rsidRPr="007508E4" w:rsidRDefault="007508E4" w:rsidP="007508E4">
            <w:pPr>
              <w:spacing w:line="240" w:lineRule="auto"/>
              <w:ind w:left="-57" w:right="-57" w:hanging="69"/>
              <w:jc w:val="center"/>
              <w:rPr>
                <w:sz w:val="16"/>
                <w:szCs w:val="16"/>
              </w:rPr>
            </w:pPr>
            <w:r w:rsidRPr="007508E4">
              <w:rPr>
                <w:sz w:val="16"/>
                <w:szCs w:val="16"/>
              </w:rPr>
              <w:t>1 063,4</w:t>
            </w:r>
          </w:p>
        </w:tc>
        <w:tc>
          <w:tcPr>
            <w:tcW w:w="0" w:type="auto"/>
            <w:vAlign w:val="center"/>
            <w:hideMark/>
          </w:tcPr>
          <w:p w14:paraId="40C1286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8A2CF9D" w14:textId="77777777" w:rsidTr="007508E4">
        <w:trPr>
          <w:trHeight w:val="20"/>
        </w:trPr>
        <w:tc>
          <w:tcPr>
            <w:tcW w:w="0" w:type="auto"/>
            <w:hideMark/>
          </w:tcPr>
          <w:p w14:paraId="7873B14D"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обеспечения государственных (муниципальных) нужд</w:t>
            </w:r>
          </w:p>
        </w:tc>
        <w:tc>
          <w:tcPr>
            <w:tcW w:w="0" w:type="auto"/>
            <w:vAlign w:val="center"/>
            <w:hideMark/>
          </w:tcPr>
          <w:p w14:paraId="0965C0E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FA6F195"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28E9E6B"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14605F0B" w14:textId="77777777" w:rsidR="007508E4" w:rsidRPr="007508E4" w:rsidRDefault="007508E4" w:rsidP="007508E4">
            <w:pPr>
              <w:spacing w:line="240" w:lineRule="auto"/>
              <w:ind w:left="-57" w:right="-57" w:hanging="20"/>
              <w:jc w:val="center"/>
              <w:rPr>
                <w:sz w:val="16"/>
                <w:szCs w:val="16"/>
              </w:rPr>
            </w:pPr>
            <w:r w:rsidRPr="007508E4">
              <w:rPr>
                <w:sz w:val="16"/>
                <w:szCs w:val="16"/>
              </w:rPr>
              <w:t>88.8.00.90240</w:t>
            </w:r>
          </w:p>
        </w:tc>
        <w:tc>
          <w:tcPr>
            <w:tcW w:w="0" w:type="auto"/>
            <w:vAlign w:val="center"/>
            <w:hideMark/>
          </w:tcPr>
          <w:p w14:paraId="502AD940"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16DD4531" w14:textId="77777777" w:rsidR="007508E4" w:rsidRPr="007508E4" w:rsidRDefault="007508E4" w:rsidP="007508E4">
            <w:pPr>
              <w:spacing w:line="240" w:lineRule="auto"/>
              <w:ind w:left="-57" w:right="-57" w:firstLine="57"/>
              <w:jc w:val="center"/>
              <w:rPr>
                <w:sz w:val="16"/>
                <w:szCs w:val="16"/>
              </w:rPr>
            </w:pPr>
            <w:r w:rsidRPr="007508E4">
              <w:rPr>
                <w:sz w:val="16"/>
                <w:szCs w:val="16"/>
              </w:rPr>
              <w:t>680,6</w:t>
            </w:r>
          </w:p>
        </w:tc>
        <w:tc>
          <w:tcPr>
            <w:tcW w:w="0" w:type="auto"/>
            <w:vAlign w:val="center"/>
            <w:hideMark/>
          </w:tcPr>
          <w:p w14:paraId="41B43394" w14:textId="77777777" w:rsidR="007508E4" w:rsidRPr="007508E4" w:rsidRDefault="007508E4" w:rsidP="007508E4">
            <w:pPr>
              <w:spacing w:line="240" w:lineRule="auto"/>
              <w:ind w:left="-57" w:right="-57" w:hanging="69"/>
              <w:jc w:val="center"/>
              <w:rPr>
                <w:sz w:val="16"/>
                <w:szCs w:val="16"/>
              </w:rPr>
            </w:pPr>
            <w:r w:rsidRPr="007508E4">
              <w:rPr>
                <w:sz w:val="16"/>
                <w:szCs w:val="16"/>
              </w:rPr>
              <w:t>680,6</w:t>
            </w:r>
          </w:p>
        </w:tc>
        <w:tc>
          <w:tcPr>
            <w:tcW w:w="0" w:type="auto"/>
            <w:vAlign w:val="center"/>
            <w:hideMark/>
          </w:tcPr>
          <w:p w14:paraId="392B993F"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83E35A7" w14:textId="77777777" w:rsidTr="007508E4">
        <w:trPr>
          <w:trHeight w:val="20"/>
        </w:trPr>
        <w:tc>
          <w:tcPr>
            <w:tcW w:w="0" w:type="auto"/>
            <w:hideMark/>
          </w:tcPr>
          <w:p w14:paraId="7903B00B"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1D85996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95B8ECA"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881AAF5"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61884F18" w14:textId="77777777" w:rsidR="007508E4" w:rsidRPr="007508E4" w:rsidRDefault="007508E4" w:rsidP="007508E4">
            <w:pPr>
              <w:spacing w:line="240" w:lineRule="auto"/>
              <w:ind w:left="-57" w:right="-57" w:hanging="20"/>
              <w:jc w:val="center"/>
              <w:rPr>
                <w:sz w:val="16"/>
                <w:szCs w:val="16"/>
              </w:rPr>
            </w:pPr>
            <w:r w:rsidRPr="007508E4">
              <w:rPr>
                <w:sz w:val="16"/>
                <w:szCs w:val="16"/>
              </w:rPr>
              <w:t>88.8.00.90240</w:t>
            </w:r>
          </w:p>
        </w:tc>
        <w:tc>
          <w:tcPr>
            <w:tcW w:w="0" w:type="auto"/>
            <w:vAlign w:val="center"/>
            <w:hideMark/>
          </w:tcPr>
          <w:p w14:paraId="454F409B"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0C6E61F0" w14:textId="77777777" w:rsidR="007508E4" w:rsidRPr="007508E4" w:rsidRDefault="007508E4" w:rsidP="007508E4">
            <w:pPr>
              <w:spacing w:line="240" w:lineRule="auto"/>
              <w:ind w:left="-57" w:right="-57" w:firstLine="57"/>
              <w:jc w:val="center"/>
              <w:rPr>
                <w:sz w:val="16"/>
                <w:szCs w:val="16"/>
              </w:rPr>
            </w:pPr>
            <w:r w:rsidRPr="007508E4">
              <w:rPr>
                <w:sz w:val="16"/>
                <w:szCs w:val="16"/>
              </w:rPr>
              <w:t>378,3</w:t>
            </w:r>
          </w:p>
        </w:tc>
        <w:tc>
          <w:tcPr>
            <w:tcW w:w="0" w:type="auto"/>
            <w:vAlign w:val="center"/>
            <w:hideMark/>
          </w:tcPr>
          <w:p w14:paraId="01AFEFAF" w14:textId="77777777" w:rsidR="007508E4" w:rsidRPr="007508E4" w:rsidRDefault="007508E4" w:rsidP="007508E4">
            <w:pPr>
              <w:spacing w:line="240" w:lineRule="auto"/>
              <w:ind w:left="-57" w:right="-57" w:hanging="69"/>
              <w:jc w:val="center"/>
              <w:rPr>
                <w:sz w:val="16"/>
                <w:szCs w:val="16"/>
              </w:rPr>
            </w:pPr>
            <w:r w:rsidRPr="007508E4">
              <w:rPr>
                <w:sz w:val="16"/>
                <w:szCs w:val="16"/>
              </w:rPr>
              <w:t>378,3</w:t>
            </w:r>
          </w:p>
        </w:tc>
        <w:tc>
          <w:tcPr>
            <w:tcW w:w="0" w:type="auto"/>
            <w:vAlign w:val="center"/>
            <w:hideMark/>
          </w:tcPr>
          <w:p w14:paraId="558AC897"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1C555717" w14:textId="77777777" w:rsidTr="007508E4">
        <w:trPr>
          <w:trHeight w:val="20"/>
        </w:trPr>
        <w:tc>
          <w:tcPr>
            <w:tcW w:w="0" w:type="auto"/>
            <w:hideMark/>
          </w:tcPr>
          <w:p w14:paraId="159D2E9F"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4A12534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C1138D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BBD469F"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274B3168" w14:textId="77777777" w:rsidR="007508E4" w:rsidRPr="007508E4" w:rsidRDefault="007508E4" w:rsidP="007508E4">
            <w:pPr>
              <w:spacing w:line="240" w:lineRule="auto"/>
              <w:ind w:left="-57" w:right="-57" w:hanging="20"/>
              <w:jc w:val="center"/>
              <w:rPr>
                <w:sz w:val="16"/>
                <w:szCs w:val="16"/>
              </w:rPr>
            </w:pPr>
            <w:r w:rsidRPr="007508E4">
              <w:rPr>
                <w:sz w:val="16"/>
                <w:szCs w:val="16"/>
              </w:rPr>
              <w:t>88.8.00.90240</w:t>
            </w:r>
          </w:p>
        </w:tc>
        <w:tc>
          <w:tcPr>
            <w:tcW w:w="0" w:type="auto"/>
            <w:vAlign w:val="center"/>
            <w:hideMark/>
          </w:tcPr>
          <w:p w14:paraId="0AB32F23"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172408B7" w14:textId="77777777" w:rsidR="007508E4" w:rsidRPr="007508E4" w:rsidRDefault="007508E4" w:rsidP="007508E4">
            <w:pPr>
              <w:spacing w:line="240" w:lineRule="auto"/>
              <w:ind w:left="-57" w:right="-57" w:firstLine="57"/>
              <w:jc w:val="center"/>
              <w:rPr>
                <w:sz w:val="16"/>
                <w:szCs w:val="16"/>
              </w:rPr>
            </w:pPr>
            <w:r w:rsidRPr="007508E4">
              <w:rPr>
                <w:sz w:val="16"/>
                <w:szCs w:val="16"/>
              </w:rPr>
              <w:t>4,5</w:t>
            </w:r>
          </w:p>
        </w:tc>
        <w:tc>
          <w:tcPr>
            <w:tcW w:w="0" w:type="auto"/>
            <w:vAlign w:val="center"/>
            <w:hideMark/>
          </w:tcPr>
          <w:p w14:paraId="5C6F1465" w14:textId="77777777" w:rsidR="007508E4" w:rsidRPr="007508E4" w:rsidRDefault="007508E4" w:rsidP="007508E4">
            <w:pPr>
              <w:spacing w:line="240" w:lineRule="auto"/>
              <w:ind w:left="-57" w:right="-57" w:hanging="69"/>
              <w:jc w:val="center"/>
              <w:rPr>
                <w:sz w:val="16"/>
                <w:szCs w:val="16"/>
              </w:rPr>
            </w:pPr>
            <w:r w:rsidRPr="007508E4">
              <w:rPr>
                <w:sz w:val="16"/>
                <w:szCs w:val="16"/>
              </w:rPr>
              <w:t>4,5</w:t>
            </w:r>
          </w:p>
        </w:tc>
        <w:tc>
          <w:tcPr>
            <w:tcW w:w="0" w:type="auto"/>
            <w:vAlign w:val="center"/>
            <w:hideMark/>
          </w:tcPr>
          <w:p w14:paraId="2C6E3E36"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65E5921" w14:textId="77777777" w:rsidTr="007508E4">
        <w:trPr>
          <w:trHeight w:val="20"/>
        </w:trPr>
        <w:tc>
          <w:tcPr>
            <w:tcW w:w="0" w:type="auto"/>
            <w:hideMark/>
          </w:tcPr>
          <w:p w14:paraId="10FACD0C" w14:textId="77777777" w:rsidR="007508E4" w:rsidRPr="007508E4" w:rsidRDefault="007508E4" w:rsidP="007508E4">
            <w:pPr>
              <w:spacing w:line="240" w:lineRule="auto"/>
              <w:ind w:firstLine="0"/>
              <w:rPr>
                <w:sz w:val="16"/>
                <w:szCs w:val="16"/>
              </w:rPr>
            </w:pPr>
            <w:r w:rsidRPr="007508E4">
              <w:rPr>
                <w:sz w:val="16"/>
                <w:szCs w:val="16"/>
              </w:rPr>
              <w:t>НАЦИОНАЛЬНАЯ ОБОРОНА</w:t>
            </w:r>
          </w:p>
        </w:tc>
        <w:tc>
          <w:tcPr>
            <w:tcW w:w="0" w:type="auto"/>
            <w:vAlign w:val="center"/>
            <w:hideMark/>
          </w:tcPr>
          <w:p w14:paraId="009907F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9D3A14B" w14:textId="77777777" w:rsidR="007508E4" w:rsidRPr="007508E4" w:rsidRDefault="007508E4" w:rsidP="007508E4">
            <w:pPr>
              <w:spacing w:line="240" w:lineRule="auto"/>
              <w:ind w:left="-57" w:right="-57" w:firstLine="57"/>
              <w:jc w:val="center"/>
              <w:rPr>
                <w:sz w:val="16"/>
                <w:szCs w:val="16"/>
              </w:rPr>
            </w:pPr>
            <w:r w:rsidRPr="007508E4">
              <w:rPr>
                <w:sz w:val="16"/>
                <w:szCs w:val="16"/>
              </w:rPr>
              <w:t>02</w:t>
            </w:r>
          </w:p>
        </w:tc>
        <w:tc>
          <w:tcPr>
            <w:tcW w:w="0" w:type="auto"/>
            <w:vAlign w:val="center"/>
            <w:hideMark/>
          </w:tcPr>
          <w:p w14:paraId="16DF78D1" w14:textId="7881DAEA" w:rsidR="007508E4" w:rsidRPr="007508E4" w:rsidRDefault="007508E4" w:rsidP="007508E4">
            <w:pPr>
              <w:spacing w:line="240" w:lineRule="auto"/>
              <w:ind w:left="-57" w:right="-57" w:hanging="44"/>
              <w:jc w:val="center"/>
              <w:rPr>
                <w:sz w:val="16"/>
                <w:szCs w:val="16"/>
              </w:rPr>
            </w:pPr>
          </w:p>
        </w:tc>
        <w:tc>
          <w:tcPr>
            <w:tcW w:w="0" w:type="auto"/>
            <w:vAlign w:val="center"/>
            <w:hideMark/>
          </w:tcPr>
          <w:p w14:paraId="162A9C3E" w14:textId="65066764" w:rsidR="007508E4" w:rsidRPr="007508E4" w:rsidRDefault="007508E4" w:rsidP="007508E4">
            <w:pPr>
              <w:spacing w:line="240" w:lineRule="auto"/>
              <w:ind w:left="-57" w:right="-57" w:hanging="20"/>
              <w:jc w:val="center"/>
              <w:rPr>
                <w:sz w:val="16"/>
                <w:szCs w:val="16"/>
              </w:rPr>
            </w:pPr>
          </w:p>
        </w:tc>
        <w:tc>
          <w:tcPr>
            <w:tcW w:w="0" w:type="auto"/>
            <w:vAlign w:val="center"/>
            <w:hideMark/>
          </w:tcPr>
          <w:p w14:paraId="7BB8BC17" w14:textId="38E3FB3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914C470" w14:textId="77777777" w:rsidR="007508E4" w:rsidRPr="007508E4" w:rsidRDefault="007508E4" w:rsidP="007508E4">
            <w:pPr>
              <w:spacing w:line="240" w:lineRule="auto"/>
              <w:ind w:left="-57" w:right="-57" w:firstLine="57"/>
              <w:jc w:val="center"/>
              <w:rPr>
                <w:sz w:val="16"/>
                <w:szCs w:val="16"/>
              </w:rPr>
            </w:pPr>
            <w:r w:rsidRPr="007508E4">
              <w:rPr>
                <w:sz w:val="16"/>
                <w:szCs w:val="16"/>
              </w:rPr>
              <w:t>451,1</w:t>
            </w:r>
          </w:p>
        </w:tc>
        <w:tc>
          <w:tcPr>
            <w:tcW w:w="0" w:type="auto"/>
            <w:vAlign w:val="center"/>
            <w:hideMark/>
          </w:tcPr>
          <w:p w14:paraId="2CC0EB82" w14:textId="77777777" w:rsidR="007508E4" w:rsidRPr="007508E4" w:rsidRDefault="007508E4" w:rsidP="007508E4">
            <w:pPr>
              <w:spacing w:line="240" w:lineRule="auto"/>
              <w:ind w:left="-57" w:right="-57" w:hanging="69"/>
              <w:jc w:val="center"/>
              <w:rPr>
                <w:sz w:val="16"/>
                <w:szCs w:val="16"/>
              </w:rPr>
            </w:pPr>
            <w:r w:rsidRPr="007508E4">
              <w:rPr>
                <w:sz w:val="16"/>
                <w:szCs w:val="16"/>
              </w:rPr>
              <w:t>274,5</w:t>
            </w:r>
          </w:p>
        </w:tc>
        <w:tc>
          <w:tcPr>
            <w:tcW w:w="0" w:type="auto"/>
            <w:vAlign w:val="center"/>
            <w:hideMark/>
          </w:tcPr>
          <w:p w14:paraId="0017A695" w14:textId="77777777" w:rsidR="007508E4" w:rsidRPr="007508E4" w:rsidRDefault="007508E4" w:rsidP="007508E4">
            <w:pPr>
              <w:spacing w:line="240" w:lineRule="auto"/>
              <w:ind w:left="-57" w:right="-57" w:firstLine="0"/>
              <w:jc w:val="center"/>
              <w:rPr>
                <w:sz w:val="16"/>
                <w:szCs w:val="16"/>
              </w:rPr>
            </w:pPr>
            <w:r w:rsidRPr="007508E4">
              <w:rPr>
                <w:sz w:val="16"/>
                <w:szCs w:val="16"/>
              </w:rPr>
              <w:t>60,9</w:t>
            </w:r>
          </w:p>
        </w:tc>
      </w:tr>
      <w:tr w:rsidR="007508E4" w:rsidRPr="007508E4" w14:paraId="4A173EE7" w14:textId="77777777" w:rsidTr="007508E4">
        <w:trPr>
          <w:trHeight w:val="20"/>
        </w:trPr>
        <w:tc>
          <w:tcPr>
            <w:tcW w:w="0" w:type="auto"/>
            <w:hideMark/>
          </w:tcPr>
          <w:p w14:paraId="0C8E06E8" w14:textId="77777777" w:rsidR="007508E4" w:rsidRPr="007508E4" w:rsidRDefault="007508E4" w:rsidP="007508E4">
            <w:pPr>
              <w:spacing w:line="240" w:lineRule="auto"/>
              <w:ind w:firstLine="0"/>
              <w:rPr>
                <w:sz w:val="16"/>
                <w:szCs w:val="16"/>
              </w:rPr>
            </w:pPr>
            <w:r w:rsidRPr="007508E4">
              <w:rPr>
                <w:sz w:val="16"/>
                <w:szCs w:val="16"/>
              </w:rPr>
              <w:t>Мобилизационная и вневойсковая подготовка</w:t>
            </w:r>
          </w:p>
        </w:tc>
        <w:tc>
          <w:tcPr>
            <w:tcW w:w="0" w:type="auto"/>
            <w:vAlign w:val="center"/>
            <w:hideMark/>
          </w:tcPr>
          <w:p w14:paraId="3FABB11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8B4E19F" w14:textId="77777777" w:rsidR="007508E4" w:rsidRPr="007508E4" w:rsidRDefault="007508E4" w:rsidP="007508E4">
            <w:pPr>
              <w:spacing w:line="240" w:lineRule="auto"/>
              <w:ind w:left="-57" w:right="-57" w:firstLine="57"/>
              <w:jc w:val="center"/>
              <w:rPr>
                <w:sz w:val="16"/>
                <w:szCs w:val="16"/>
              </w:rPr>
            </w:pPr>
            <w:r w:rsidRPr="007508E4">
              <w:rPr>
                <w:sz w:val="16"/>
                <w:szCs w:val="16"/>
              </w:rPr>
              <w:t>02</w:t>
            </w:r>
          </w:p>
        </w:tc>
        <w:tc>
          <w:tcPr>
            <w:tcW w:w="0" w:type="auto"/>
            <w:vAlign w:val="center"/>
            <w:hideMark/>
          </w:tcPr>
          <w:p w14:paraId="0E4061B0" w14:textId="28B8489B" w:rsidR="007508E4" w:rsidRPr="007508E4" w:rsidRDefault="007508E4" w:rsidP="007508E4">
            <w:pPr>
              <w:spacing w:line="240" w:lineRule="auto"/>
              <w:ind w:left="-57" w:right="-57" w:hanging="44"/>
              <w:jc w:val="center"/>
              <w:rPr>
                <w:sz w:val="16"/>
                <w:szCs w:val="16"/>
              </w:rPr>
            </w:pPr>
          </w:p>
        </w:tc>
        <w:tc>
          <w:tcPr>
            <w:tcW w:w="0" w:type="auto"/>
            <w:vAlign w:val="center"/>
            <w:hideMark/>
          </w:tcPr>
          <w:p w14:paraId="56F05701"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5D46B8CC" w14:textId="1D2913C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D2C587A" w14:textId="77777777" w:rsidR="007508E4" w:rsidRPr="007508E4" w:rsidRDefault="007508E4" w:rsidP="007508E4">
            <w:pPr>
              <w:spacing w:line="240" w:lineRule="auto"/>
              <w:ind w:left="-57" w:right="-57" w:firstLine="57"/>
              <w:jc w:val="center"/>
              <w:rPr>
                <w:sz w:val="16"/>
                <w:szCs w:val="16"/>
              </w:rPr>
            </w:pPr>
            <w:r w:rsidRPr="007508E4">
              <w:rPr>
                <w:sz w:val="16"/>
                <w:szCs w:val="16"/>
              </w:rPr>
              <w:t>451,1</w:t>
            </w:r>
          </w:p>
        </w:tc>
        <w:tc>
          <w:tcPr>
            <w:tcW w:w="0" w:type="auto"/>
            <w:vAlign w:val="center"/>
            <w:hideMark/>
          </w:tcPr>
          <w:p w14:paraId="294B2F84" w14:textId="77777777" w:rsidR="007508E4" w:rsidRPr="007508E4" w:rsidRDefault="007508E4" w:rsidP="007508E4">
            <w:pPr>
              <w:spacing w:line="240" w:lineRule="auto"/>
              <w:ind w:left="-57" w:right="-57" w:hanging="69"/>
              <w:jc w:val="center"/>
              <w:rPr>
                <w:sz w:val="16"/>
                <w:szCs w:val="16"/>
              </w:rPr>
            </w:pPr>
            <w:r w:rsidRPr="007508E4">
              <w:rPr>
                <w:sz w:val="16"/>
                <w:szCs w:val="16"/>
              </w:rPr>
              <w:t>274,5</w:t>
            </w:r>
          </w:p>
        </w:tc>
        <w:tc>
          <w:tcPr>
            <w:tcW w:w="0" w:type="auto"/>
            <w:vAlign w:val="center"/>
            <w:hideMark/>
          </w:tcPr>
          <w:p w14:paraId="446AA3B5" w14:textId="77777777" w:rsidR="007508E4" w:rsidRPr="007508E4" w:rsidRDefault="007508E4" w:rsidP="007508E4">
            <w:pPr>
              <w:spacing w:line="240" w:lineRule="auto"/>
              <w:ind w:left="-57" w:right="-57" w:firstLine="0"/>
              <w:jc w:val="center"/>
              <w:rPr>
                <w:sz w:val="16"/>
                <w:szCs w:val="16"/>
              </w:rPr>
            </w:pPr>
            <w:r w:rsidRPr="007508E4">
              <w:rPr>
                <w:sz w:val="16"/>
                <w:szCs w:val="16"/>
              </w:rPr>
              <w:t>60,9</w:t>
            </w:r>
          </w:p>
        </w:tc>
      </w:tr>
      <w:tr w:rsidR="007508E4" w:rsidRPr="007508E4" w14:paraId="55E6EB62" w14:textId="77777777" w:rsidTr="007508E4">
        <w:trPr>
          <w:trHeight w:val="20"/>
        </w:trPr>
        <w:tc>
          <w:tcPr>
            <w:tcW w:w="0" w:type="auto"/>
            <w:hideMark/>
          </w:tcPr>
          <w:p w14:paraId="78D51030"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20DAED5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9CFC54D" w14:textId="77777777" w:rsidR="007508E4" w:rsidRPr="007508E4" w:rsidRDefault="007508E4" w:rsidP="007508E4">
            <w:pPr>
              <w:spacing w:line="240" w:lineRule="auto"/>
              <w:ind w:left="-57" w:right="-57" w:firstLine="57"/>
              <w:jc w:val="center"/>
              <w:rPr>
                <w:sz w:val="16"/>
                <w:szCs w:val="16"/>
              </w:rPr>
            </w:pPr>
            <w:r w:rsidRPr="007508E4">
              <w:rPr>
                <w:sz w:val="16"/>
                <w:szCs w:val="16"/>
              </w:rPr>
              <w:t>02</w:t>
            </w:r>
          </w:p>
        </w:tc>
        <w:tc>
          <w:tcPr>
            <w:tcW w:w="0" w:type="auto"/>
            <w:vAlign w:val="center"/>
            <w:hideMark/>
          </w:tcPr>
          <w:p w14:paraId="02D0D24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01F7CDB" w14:textId="77777777" w:rsidR="007508E4" w:rsidRPr="007508E4" w:rsidRDefault="007508E4" w:rsidP="007508E4">
            <w:pPr>
              <w:spacing w:line="240" w:lineRule="auto"/>
              <w:ind w:left="-57" w:right="-57" w:hanging="20"/>
              <w:jc w:val="center"/>
              <w:rPr>
                <w:sz w:val="16"/>
                <w:szCs w:val="16"/>
              </w:rPr>
            </w:pPr>
            <w:r w:rsidRPr="007508E4">
              <w:rPr>
                <w:sz w:val="16"/>
                <w:szCs w:val="16"/>
              </w:rPr>
              <w:t>88.8.00.51180</w:t>
            </w:r>
          </w:p>
        </w:tc>
        <w:tc>
          <w:tcPr>
            <w:tcW w:w="0" w:type="auto"/>
            <w:vAlign w:val="center"/>
            <w:hideMark/>
          </w:tcPr>
          <w:p w14:paraId="7305A497" w14:textId="4BE9300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A882D31" w14:textId="77777777" w:rsidR="007508E4" w:rsidRPr="007508E4" w:rsidRDefault="007508E4" w:rsidP="007508E4">
            <w:pPr>
              <w:spacing w:line="240" w:lineRule="auto"/>
              <w:ind w:left="-57" w:right="-57" w:firstLine="57"/>
              <w:jc w:val="center"/>
              <w:rPr>
                <w:sz w:val="16"/>
                <w:szCs w:val="16"/>
              </w:rPr>
            </w:pPr>
            <w:r w:rsidRPr="007508E4">
              <w:rPr>
                <w:sz w:val="16"/>
                <w:szCs w:val="16"/>
              </w:rPr>
              <w:t>451,1</w:t>
            </w:r>
          </w:p>
        </w:tc>
        <w:tc>
          <w:tcPr>
            <w:tcW w:w="0" w:type="auto"/>
            <w:vAlign w:val="center"/>
            <w:hideMark/>
          </w:tcPr>
          <w:p w14:paraId="153A7FDA" w14:textId="77777777" w:rsidR="007508E4" w:rsidRPr="007508E4" w:rsidRDefault="007508E4" w:rsidP="007508E4">
            <w:pPr>
              <w:spacing w:line="240" w:lineRule="auto"/>
              <w:ind w:left="-57" w:right="-57" w:hanging="69"/>
              <w:jc w:val="center"/>
              <w:rPr>
                <w:sz w:val="16"/>
                <w:szCs w:val="16"/>
              </w:rPr>
            </w:pPr>
            <w:r w:rsidRPr="007508E4">
              <w:rPr>
                <w:sz w:val="16"/>
                <w:szCs w:val="16"/>
              </w:rPr>
              <w:t>274,5</w:t>
            </w:r>
          </w:p>
        </w:tc>
        <w:tc>
          <w:tcPr>
            <w:tcW w:w="0" w:type="auto"/>
            <w:vAlign w:val="center"/>
            <w:hideMark/>
          </w:tcPr>
          <w:p w14:paraId="004799E1" w14:textId="77777777" w:rsidR="007508E4" w:rsidRPr="007508E4" w:rsidRDefault="007508E4" w:rsidP="007508E4">
            <w:pPr>
              <w:spacing w:line="240" w:lineRule="auto"/>
              <w:ind w:left="-57" w:right="-57" w:firstLine="0"/>
              <w:jc w:val="center"/>
              <w:rPr>
                <w:sz w:val="16"/>
                <w:szCs w:val="16"/>
              </w:rPr>
            </w:pPr>
            <w:r w:rsidRPr="007508E4">
              <w:rPr>
                <w:sz w:val="16"/>
                <w:szCs w:val="16"/>
              </w:rPr>
              <w:t>60,9</w:t>
            </w:r>
          </w:p>
        </w:tc>
      </w:tr>
      <w:tr w:rsidR="007508E4" w:rsidRPr="007508E4" w14:paraId="089C7F52" w14:textId="77777777" w:rsidTr="007508E4">
        <w:trPr>
          <w:trHeight w:val="20"/>
        </w:trPr>
        <w:tc>
          <w:tcPr>
            <w:tcW w:w="0" w:type="auto"/>
            <w:hideMark/>
          </w:tcPr>
          <w:p w14:paraId="16E0F39C" w14:textId="77777777" w:rsidR="007508E4" w:rsidRPr="007508E4" w:rsidRDefault="007508E4" w:rsidP="007508E4">
            <w:pPr>
              <w:spacing w:line="240" w:lineRule="auto"/>
              <w:ind w:firstLine="0"/>
              <w:rPr>
                <w:sz w:val="16"/>
                <w:szCs w:val="16"/>
              </w:rPr>
            </w:pPr>
            <w:r w:rsidRPr="007508E4">
              <w:rPr>
                <w:sz w:val="16"/>
                <w:szCs w:val="16"/>
              </w:rPr>
              <w:t>Осуществление полномочий Российской Федерации по первичному воинскому учету</w:t>
            </w:r>
          </w:p>
        </w:tc>
        <w:tc>
          <w:tcPr>
            <w:tcW w:w="0" w:type="auto"/>
            <w:vAlign w:val="center"/>
            <w:hideMark/>
          </w:tcPr>
          <w:p w14:paraId="4EEE63D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A79037A" w14:textId="77777777" w:rsidR="007508E4" w:rsidRPr="007508E4" w:rsidRDefault="007508E4" w:rsidP="007508E4">
            <w:pPr>
              <w:spacing w:line="240" w:lineRule="auto"/>
              <w:ind w:left="-57" w:right="-57" w:firstLine="57"/>
              <w:jc w:val="center"/>
              <w:rPr>
                <w:sz w:val="16"/>
                <w:szCs w:val="16"/>
              </w:rPr>
            </w:pPr>
            <w:r w:rsidRPr="007508E4">
              <w:rPr>
                <w:sz w:val="16"/>
                <w:szCs w:val="16"/>
              </w:rPr>
              <w:t>02</w:t>
            </w:r>
          </w:p>
        </w:tc>
        <w:tc>
          <w:tcPr>
            <w:tcW w:w="0" w:type="auto"/>
            <w:vAlign w:val="center"/>
            <w:hideMark/>
          </w:tcPr>
          <w:p w14:paraId="7F87270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EF10ADC" w14:textId="77777777" w:rsidR="007508E4" w:rsidRPr="007508E4" w:rsidRDefault="007508E4" w:rsidP="007508E4">
            <w:pPr>
              <w:spacing w:line="240" w:lineRule="auto"/>
              <w:ind w:left="-57" w:right="-57" w:hanging="20"/>
              <w:jc w:val="center"/>
              <w:rPr>
                <w:sz w:val="16"/>
                <w:szCs w:val="16"/>
              </w:rPr>
            </w:pPr>
            <w:r w:rsidRPr="007508E4">
              <w:rPr>
                <w:sz w:val="16"/>
                <w:szCs w:val="16"/>
              </w:rPr>
              <w:t>88.8.00.51180</w:t>
            </w:r>
          </w:p>
        </w:tc>
        <w:tc>
          <w:tcPr>
            <w:tcW w:w="0" w:type="auto"/>
            <w:vAlign w:val="center"/>
            <w:hideMark/>
          </w:tcPr>
          <w:p w14:paraId="003A9987" w14:textId="4BE4823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3209068" w14:textId="77777777" w:rsidR="007508E4" w:rsidRPr="007508E4" w:rsidRDefault="007508E4" w:rsidP="007508E4">
            <w:pPr>
              <w:spacing w:line="240" w:lineRule="auto"/>
              <w:ind w:left="-57" w:right="-57" w:firstLine="57"/>
              <w:jc w:val="center"/>
              <w:rPr>
                <w:sz w:val="16"/>
                <w:szCs w:val="16"/>
              </w:rPr>
            </w:pPr>
            <w:r w:rsidRPr="007508E4">
              <w:rPr>
                <w:sz w:val="16"/>
                <w:szCs w:val="16"/>
              </w:rPr>
              <w:t>451,1</w:t>
            </w:r>
          </w:p>
        </w:tc>
        <w:tc>
          <w:tcPr>
            <w:tcW w:w="0" w:type="auto"/>
            <w:vAlign w:val="center"/>
            <w:hideMark/>
          </w:tcPr>
          <w:p w14:paraId="7350C0BE" w14:textId="77777777" w:rsidR="007508E4" w:rsidRPr="007508E4" w:rsidRDefault="007508E4" w:rsidP="007508E4">
            <w:pPr>
              <w:spacing w:line="240" w:lineRule="auto"/>
              <w:ind w:left="-57" w:right="-57" w:hanging="69"/>
              <w:jc w:val="center"/>
              <w:rPr>
                <w:sz w:val="16"/>
                <w:szCs w:val="16"/>
              </w:rPr>
            </w:pPr>
            <w:r w:rsidRPr="007508E4">
              <w:rPr>
                <w:sz w:val="16"/>
                <w:szCs w:val="16"/>
              </w:rPr>
              <w:t>274,5</w:t>
            </w:r>
          </w:p>
        </w:tc>
        <w:tc>
          <w:tcPr>
            <w:tcW w:w="0" w:type="auto"/>
            <w:vAlign w:val="center"/>
            <w:hideMark/>
          </w:tcPr>
          <w:p w14:paraId="7BFF34E0" w14:textId="77777777" w:rsidR="007508E4" w:rsidRPr="007508E4" w:rsidRDefault="007508E4" w:rsidP="007508E4">
            <w:pPr>
              <w:spacing w:line="240" w:lineRule="auto"/>
              <w:ind w:left="-57" w:right="-57" w:firstLine="0"/>
              <w:jc w:val="center"/>
              <w:rPr>
                <w:sz w:val="16"/>
                <w:szCs w:val="16"/>
              </w:rPr>
            </w:pPr>
            <w:r w:rsidRPr="007508E4">
              <w:rPr>
                <w:sz w:val="16"/>
                <w:szCs w:val="16"/>
              </w:rPr>
              <w:t>60,9</w:t>
            </w:r>
          </w:p>
        </w:tc>
      </w:tr>
      <w:tr w:rsidR="007508E4" w:rsidRPr="007508E4" w14:paraId="7E834992" w14:textId="77777777" w:rsidTr="007508E4">
        <w:trPr>
          <w:trHeight w:val="20"/>
        </w:trPr>
        <w:tc>
          <w:tcPr>
            <w:tcW w:w="0" w:type="auto"/>
            <w:hideMark/>
          </w:tcPr>
          <w:p w14:paraId="76CD2FB2"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38ABC7B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11A4BBE" w14:textId="77777777" w:rsidR="007508E4" w:rsidRPr="007508E4" w:rsidRDefault="007508E4" w:rsidP="007508E4">
            <w:pPr>
              <w:spacing w:line="240" w:lineRule="auto"/>
              <w:ind w:left="-57" w:right="-57" w:firstLine="57"/>
              <w:jc w:val="center"/>
              <w:rPr>
                <w:sz w:val="16"/>
                <w:szCs w:val="16"/>
              </w:rPr>
            </w:pPr>
            <w:r w:rsidRPr="007508E4">
              <w:rPr>
                <w:sz w:val="16"/>
                <w:szCs w:val="16"/>
              </w:rPr>
              <w:t>02</w:t>
            </w:r>
          </w:p>
        </w:tc>
        <w:tc>
          <w:tcPr>
            <w:tcW w:w="0" w:type="auto"/>
            <w:vAlign w:val="center"/>
            <w:hideMark/>
          </w:tcPr>
          <w:p w14:paraId="58D886B2"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5B4503B" w14:textId="77777777" w:rsidR="007508E4" w:rsidRPr="007508E4" w:rsidRDefault="007508E4" w:rsidP="007508E4">
            <w:pPr>
              <w:spacing w:line="240" w:lineRule="auto"/>
              <w:ind w:left="-57" w:right="-57" w:hanging="20"/>
              <w:jc w:val="center"/>
              <w:rPr>
                <w:sz w:val="16"/>
                <w:szCs w:val="16"/>
              </w:rPr>
            </w:pPr>
            <w:r w:rsidRPr="007508E4">
              <w:rPr>
                <w:sz w:val="16"/>
                <w:szCs w:val="16"/>
              </w:rPr>
              <w:t>88.8.00.51180</w:t>
            </w:r>
          </w:p>
        </w:tc>
        <w:tc>
          <w:tcPr>
            <w:tcW w:w="0" w:type="auto"/>
            <w:vAlign w:val="center"/>
            <w:hideMark/>
          </w:tcPr>
          <w:p w14:paraId="71769AAF"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6E190EB4" w14:textId="77777777" w:rsidR="007508E4" w:rsidRPr="007508E4" w:rsidRDefault="007508E4" w:rsidP="007508E4">
            <w:pPr>
              <w:spacing w:line="240" w:lineRule="auto"/>
              <w:ind w:left="-57" w:right="-57" w:firstLine="57"/>
              <w:jc w:val="center"/>
              <w:rPr>
                <w:sz w:val="16"/>
                <w:szCs w:val="16"/>
              </w:rPr>
            </w:pPr>
            <w:r w:rsidRPr="007508E4">
              <w:rPr>
                <w:sz w:val="16"/>
                <w:szCs w:val="16"/>
              </w:rPr>
              <w:t>451,1</w:t>
            </w:r>
          </w:p>
        </w:tc>
        <w:tc>
          <w:tcPr>
            <w:tcW w:w="0" w:type="auto"/>
            <w:vAlign w:val="center"/>
            <w:hideMark/>
          </w:tcPr>
          <w:p w14:paraId="5255F538" w14:textId="77777777" w:rsidR="007508E4" w:rsidRPr="007508E4" w:rsidRDefault="007508E4" w:rsidP="007508E4">
            <w:pPr>
              <w:spacing w:line="240" w:lineRule="auto"/>
              <w:ind w:left="-57" w:right="-57" w:hanging="69"/>
              <w:jc w:val="center"/>
              <w:rPr>
                <w:sz w:val="16"/>
                <w:szCs w:val="16"/>
              </w:rPr>
            </w:pPr>
            <w:r w:rsidRPr="007508E4">
              <w:rPr>
                <w:sz w:val="16"/>
                <w:szCs w:val="16"/>
              </w:rPr>
              <w:t>274,5</w:t>
            </w:r>
          </w:p>
        </w:tc>
        <w:tc>
          <w:tcPr>
            <w:tcW w:w="0" w:type="auto"/>
            <w:vAlign w:val="center"/>
            <w:hideMark/>
          </w:tcPr>
          <w:p w14:paraId="46AD397D" w14:textId="77777777" w:rsidR="007508E4" w:rsidRPr="007508E4" w:rsidRDefault="007508E4" w:rsidP="007508E4">
            <w:pPr>
              <w:spacing w:line="240" w:lineRule="auto"/>
              <w:ind w:left="-57" w:right="-57" w:firstLine="0"/>
              <w:jc w:val="center"/>
              <w:rPr>
                <w:sz w:val="16"/>
                <w:szCs w:val="16"/>
              </w:rPr>
            </w:pPr>
            <w:r w:rsidRPr="007508E4">
              <w:rPr>
                <w:sz w:val="16"/>
                <w:szCs w:val="16"/>
              </w:rPr>
              <w:t>60,9</w:t>
            </w:r>
          </w:p>
        </w:tc>
      </w:tr>
      <w:tr w:rsidR="007508E4" w:rsidRPr="007508E4" w14:paraId="2432F0A1" w14:textId="77777777" w:rsidTr="007508E4">
        <w:trPr>
          <w:trHeight w:val="20"/>
        </w:trPr>
        <w:tc>
          <w:tcPr>
            <w:tcW w:w="0" w:type="auto"/>
            <w:hideMark/>
          </w:tcPr>
          <w:p w14:paraId="0DAA6C17" w14:textId="77777777" w:rsidR="007508E4" w:rsidRPr="007508E4" w:rsidRDefault="007508E4" w:rsidP="007508E4">
            <w:pPr>
              <w:spacing w:line="240" w:lineRule="auto"/>
              <w:ind w:firstLine="0"/>
              <w:rPr>
                <w:sz w:val="16"/>
                <w:szCs w:val="16"/>
              </w:rPr>
            </w:pPr>
            <w:r w:rsidRPr="007508E4">
              <w:rPr>
                <w:sz w:val="16"/>
                <w:szCs w:val="16"/>
              </w:rPr>
              <w:t>Национальная оборона и правоохранительная деятельность</w:t>
            </w:r>
          </w:p>
        </w:tc>
        <w:tc>
          <w:tcPr>
            <w:tcW w:w="0" w:type="auto"/>
            <w:vAlign w:val="center"/>
            <w:hideMark/>
          </w:tcPr>
          <w:p w14:paraId="5E01602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5D3BCE5"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57028484" w14:textId="40C6370E" w:rsidR="007508E4" w:rsidRPr="007508E4" w:rsidRDefault="007508E4" w:rsidP="007508E4">
            <w:pPr>
              <w:spacing w:line="240" w:lineRule="auto"/>
              <w:ind w:left="-57" w:right="-57" w:hanging="44"/>
              <w:jc w:val="center"/>
              <w:rPr>
                <w:sz w:val="16"/>
                <w:szCs w:val="16"/>
              </w:rPr>
            </w:pPr>
          </w:p>
        </w:tc>
        <w:tc>
          <w:tcPr>
            <w:tcW w:w="0" w:type="auto"/>
            <w:vAlign w:val="center"/>
            <w:hideMark/>
          </w:tcPr>
          <w:p w14:paraId="16A2A861" w14:textId="41B941D7" w:rsidR="007508E4" w:rsidRPr="007508E4" w:rsidRDefault="007508E4" w:rsidP="007508E4">
            <w:pPr>
              <w:spacing w:line="240" w:lineRule="auto"/>
              <w:ind w:left="-57" w:right="-57" w:hanging="20"/>
              <w:jc w:val="center"/>
              <w:rPr>
                <w:sz w:val="16"/>
                <w:szCs w:val="16"/>
              </w:rPr>
            </w:pPr>
          </w:p>
        </w:tc>
        <w:tc>
          <w:tcPr>
            <w:tcW w:w="0" w:type="auto"/>
            <w:vAlign w:val="center"/>
            <w:hideMark/>
          </w:tcPr>
          <w:p w14:paraId="79223E58" w14:textId="1864539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1BE9D25" w14:textId="77777777" w:rsidR="007508E4" w:rsidRPr="007508E4" w:rsidRDefault="007508E4" w:rsidP="007508E4">
            <w:pPr>
              <w:spacing w:line="240" w:lineRule="auto"/>
              <w:ind w:left="-57" w:right="-57" w:firstLine="57"/>
              <w:jc w:val="center"/>
              <w:rPr>
                <w:sz w:val="16"/>
                <w:szCs w:val="16"/>
              </w:rPr>
            </w:pPr>
            <w:r w:rsidRPr="007508E4">
              <w:rPr>
                <w:sz w:val="16"/>
                <w:szCs w:val="16"/>
              </w:rPr>
              <w:t>550,0</w:t>
            </w:r>
          </w:p>
        </w:tc>
        <w:tc>
          <w:tcPr>
            <w:tcW w:w="0" w:type="auto"/>
            <w:vAlign w:val="center"/>
            <w:hideMark/>
          </w:tcPr>
          <w:p w14:paraId="789F72EC" w14:textId="77777777" w:rsidR="007508E4" w:rsidRPr="007508E4" w:rsidRDefault="007508E4" w:rsidP="007508E4">
            <w:pPr>
              <w:spacing w:line="240" w:lineRule="auto"/>
              <w:ind w:left="-57" w:right="-57" w:hanging="69"/>
              <w:jc w:val="center"/>
              <w:rPr>
                <w:sz w:val="16"/>
                <w:szCs w:val="16"/>
              </w:rPr>
            </w:pPr>
            <w:r w:rsidRPr="007508E4">
              <w:rPr>
                <w:sz w:val="16"/>
                <w:szCs w:val="16"/>
              </w:rPr>
              <w:t>210,6</w:t>
            </w:r>
          </w:p>
        </w:tc>
        <w:tc>
          <w:tcPr>
            <w:tcW w:w="0" w:type="auto"/>
            <w:vAlign w:val="center"/>
            <w:hideMark/>
          </w:tcPr>
          <w:p w14:paraId="1808C9D0" w14:textId="77777777" w:rsidR="007508E4" w:rsidRPr="007508E4" w:rsidRDefault="007508E4" w:rsidP="007508E4">
            <w:pPr>
              <w:spacing w:line="240" w:lineRule="auto"/>
              <w:ind w:left="-57" w:right="-57" w:firstLine="0"/>
              <w:jc w:val="center"/>
              <w:rPr>
                <w:sz w:val="16"/>
                <w:szCs w:val="16"/>
              </w:rPr>
            </w:pPr>
            <w:r w:rsidRPr="007508E4">
              <w:rPr>
                <w:sz w:val="16"/>
                <w:szCs w:val="16"/>
              </w:rPr>
              <w:t>38,3</w:t>
            </w:r>
          </w:p>
        </w:tc>
      </w:tr>
      <w:tr w:rsidR="007508E4" w:rsidRPr="007508E4" w14:paraId="56DC68B5" w14:textId="77777777" w:rsidTr="007508E4">
        <w:trPr>
          <w:trHeight w:val="20"/>
        </w:trPr>
        <w:tc>
          <w:tcPr>
            <w:tcW w:w="0" w:type="auto"/>
            <w:hideMark/>
          </w:tcPr>
          <w:p w14:paraId="51460F94" w14:textId="77777777" w:rsidR="007508E4" w:rsidRPr="007508E4" w:rsidRDefault="007508E4" w:rsidP="007508E4">
            <w:pPr>
              <w:spacing w:line="240" w:lineRule="auto"/>
              <w:ind w:firstLine="0"/>
              <w:rPr>
                <w:sz w:val="16"/>
                <w:szCs w:val="16"/>
              </w:rPr>
            </w:pPr>
            <w:r w:rsidRPr="007508E4">
              <w:rPr>
                <w:sz w:val="16"/>
                <w:szCs w:val="16"/>
              </w:rPr>
              <w:t>Защита населения и территории от чрезвычайных ситуаций природного и техногенного характера, пожарная безопасность</w:t>
            </w:r>
          </w:p>
        </w:tc>
        <w:tc>
          <w:tcPr>
            <w:tcW w:w="0" w:type="auto"/>
            <w:vAlign w:val="center"/>
            <w:hideMark/>
          </w:tcPr>
          <w:p w14:paraId="07D0785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3A621DC"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776DD6DA"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4BD8528B" w14:textId="7B1FBF20" w:rsidR="007508E4" w:rsidRPr="007508E4" w:rsidRDefault="007508E4" w:rsidP="007508E4">
            <w:pPr>
              <w:spacing w:line="240" w:lineRule="auto"/>
              <w:ind w:left="-57" w:right="-57" w:hanging="20"/>
              <w:jc w:val="center"/>
              <w:rPr>
                <w:sz w:val="16"/>
                <w:szCs w:val="16"/>
              </w:rPr>
            </w:pPr>
          </w:p>
        </w:tc>
        <w:tc>
          <w:tcPr>
            <w:tcW w:w="0" w:type="auto"/>
            <w:vAlign w:val="center"/>
            <w:hideMark/>
          </w:tcPr>
          <w:p w14:paraId="44E38752" w14:textId="5BE8B3D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7CB330C" w14:textId="77777777" w:rsidR="007508E4" w:rsidRPr="007508E4" w:rsidRDefault="007508E4" w:rsidP="007508E4">
            <w:pPr>
              <w:spacing w:line="240" w:lineRule="auto"/>
              <w:ind w:left="-57" w:right="-57" w:firstLine="57"/>
              <w:jc w:val="center"/>
              <w:rPr>
                <w:sz w:val="16"/>
                <w:szCs w:val="16"/>
              </w:rPr>
            </w:pPr>
            <w:r w:rsidRPr="007508E4">
              <w:rPr>
                <w:sz w:val="16"/>
                <w:szCs w:val="16"/>
              </w:rPr>
              <w:t>550,0</w:t>
            </w:r>
          </w:p>
        </w:tc>
        <w:tc>
          <w:tcPr>
            <w:tcW w:w="0" w:type="auto"/>
            <w:vAlign w:val="center"/>
            <w:hideMark/>
          </w:tcPr>
          <w:p w14:paraId="79724087" w14:textId="77777777" w:rsidR="007508E4" w:rsidRPr="007508E4" w:rsidRDefault="007508E4" w:rsidP="007508E4">
            <w:pPr>
              <w:spacing w:line="240" w:lineRule="auto"/>
              <w:ind w:left="-57" w:right="-57" w:hanging="69"/>
              <w:jc w:val="center"/>
              <w:rPr>
                <w:sz w:val="16"/>
                <w:szCs w:val="16"/>
              </w:rPr>
            </w:pPr>
            <w:r w:rsidRPr="007508E4">
              <w:rPr>
                <w:sz w:val="16"/>
                <w:szCs w:val="16"/>
              </w:rPr>
              <w:t>210,6</w:t>
            </w:r>
          </w:p>
        </w:tc>
        <w:tc>
          <w:tcPr>
            <w:tcW w:w="0" w:type="auto"/>
            <w:vAlign w:val="center"/>
            <w:hideMark/>
          </w:tcPr>
          <w:p w14:paraId="2F226DD6" w14:textId="77777777" w:rsidR="007508E4" w:rsidRPr="007508E4" w:rsidRDefault="007508E4" w:rsidP="007508E4">
            <w:pPr>
              <w:spacing w:line="240" w:lineRule="auto"/>
              <w:ind w:left="-57" w:right="-57" w:firstLine="0"/>
              <w:jc w:val="center"/>
              <w:rPr>
                <w:sz w:val="16"/>
                <w:szCs w:val="16"/>
              </w:rPr>
            </w:pPr>
            <w:r w:rsidRPr="007508E4">
              <w:rPr>
                <w:sz w:val="16"/>
                <w:szCs w:val="16"/>
              </w:rPr>
              <w:t>38,3</w:t>
            </w:r>
          </w:p>
        </w:tc>
      </w:tr>
      <w:tr w:rsidR="007508E4" w:rsidRPr="007508E4" w14:paraId="2457C39C" w14:textId="77777777" w:rsidTr="007508E4">
        <w:trPr>
          <w:trHeight w:val="20"/>
        </w:trPr>
        <w:tc>
          <w:tcPr>
            <w:tcW w:w="0" w:type="auto"/>
            <w:hideMark/>
          </w:tcPr>
          <w:p w14:paraId="60A9C9E9"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"Профилактика правонарушений, терроризма и экстремизма в Завитинском муниципальном округе"</w:t>
            </w:r>
          </w:p>
        </w:tc>
        <w:tc>
          <w:tcPr>
            <w:tcW w:w="0" w:type="auto"/>
            <w:vAlign w:val="center"/>
            <w:hideMark/>
          </w:tcPr>
          <w:p w14:paraId="6CB3C78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7FAAF15"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771B8A13"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768CE5BF" w14:textId="77777777" w:rsidR="007508E4" w:rsidRPr="007508E4" w:rsidRDefault="007508E4" w:rsidP="007508E4">
            <w:pPr>
              <w:spacing w:line="240" w:lineRule="auto"/>
              <w:ind w:left="-57" w:right="-57" w:hanging="20"/>
              <w:jc w:val="center"/>
              <w:rPr>
                <w:sz w:val="16"/>
                <w:szCs w:val="16"/>
              </w:rPr>
            </w:pPr>
            <w:r w:rsidRPr="007508E4">
              <w:rPr>
                <w:sz w:val="16"/>
                <w:szCs w:val="16"/>
              </w:rPr>
              <w:t>56.000.00000</w:t>
            </w:r>
          </w:p>
        </w:tc>
        <w:tc>
          <w:tcPr>
            <w:tcW w:w="0" w:type="auto"/>
            <w:vAlign w:val="center"/>
            <w:hideMark/>
          </w:tcPr>
          <w:p w14:paraId="1656D17E" w14:textId="0948C22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AF810E"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36F6A4FE" w14:textId="77777777" w:rsidR="007508E4" w:rsidRPr="007508E4" w:rsidRDefault="007508E4" w:rsidP="007508E4">
            <w:pPr>
              <w:spacing w:line="240" w:lineRule="auto"/>
              <w:ind w:left="-57" w:right="-57" w:hanging="69"/>
              <w:jc w:val="center"/>
              <w:rPr>
                <w:sz w:val="16"/>
                <w:szCs w:val="16"/>
              </w:rPr>
            </w:pPr>
            <w:r w:rsidRPr="007508E4">
              <w:rPr>
                <w:sz w:val="16"/>
                <w:szCs w:val="16"/>
              </w:rPr>
              <w:t>210,6</w:t>
            </w:r>
          </w:p>
        </w:tc>
        <w:tc>
          <w:tcPr>
            <w:tcW w:w="0" w:type="auto"/>
            <w:vAlign w:val="center"/>
            <w:hideMark/>
          </w:tcPr>
          <w:p w14:paraId="2F2472E0" w14:textId="77777777" w:rsidR="007508E4" w:rsidRPr="007508E4" w:rsidRDefault="007508E4" w:rsidP="007508E4">
            <w:pPr>
              <w:spacing w:line="240" w:lineRule="auto"/>
              <w:ind w:left="-57" w:right="-57" w:firstLine="0"/>
              <w:jc w:val="center"/>
              <w:rPr>
                <w:sz w:val="16"/>
                <w:szCs w:val="16"/>
              </w:rPr>
            </w:pPr>
            <w:r w:rsidRPr="007508E4">
              <w:rPr>
                <w:sz w:val="16"/>
                <w:szCs w:val="16"/>
              </w:rPr>
              <w:t>42,1</w:t>
            </w:r>
          </w:p>
        </w:tc>
      </w:tr>
      <w:tr w:rsidR="007508E4" w:rsidRPr="007508E4" w14:paraId="1B852644" w14:textId="77777777" w:rsidTr="007508E4">
        <w:trPr>
          <w:trHeight w:val="20"/>
        </w:trPr>
        <w:tc>
          <w:tcPr>
            <w:tcW w:w="0" w:type="auto"/>
            <w:hideMark/>
          </w:tcPr>
          <w:p w14:paraId="55F7EF0B" w14:textId="4DDC02E2" w:rsidR="007508E4" w:rsidRPr="007508E4" w:rsidRDefault="007508E4" w:rsidP="007508E4">
            <w:pPr>
              <w:spacing w:line="240" w:lineRule="auto"/>
              <w:ind w:firstLine="0"/>
              <w:rPr>
                <w:sz w:val="16"/>
                <w:szCs w:val="16"/>
              </w:rPr>
            </w:pPr>
            <w:r w:rsidRPr="007508E4">
              <w:rPr>
                <w:sz w:val="16"/>
                <w:szCs w:val="16"/>
              </w:rPr>
              <w:t>Подпрограмма "Обеспечение первичных мер пожарной безопасности в границах Завитинского муниципального округа на 2022-2025 годы"</w:t>
            </w:r>
          </w:p>
        </w:tc>
        <w:tc>
          <w:tcPr>
            <w:tcW w:w="0" w:type="auto"/>
            <w:vAlign w:val="center"/>
            <w:hideMark/>
          </w:tcPr>
          <w:p w14:paraId="239A5BC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3BEBE05"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778CCDE2"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6FC351E8" w14:textId="77777777" w:rsidR="007508E4" w:rsidRPr="007508E4" w:rsidRDefault="007508E4" w:rsidP="007508E4">
            <w:pPr>
              <w:spacing w:line="240" w:lineRule="auto"/>
              <w:ind w:left="-57" w:right="-57" w:hanging="20"/>
              <w:jc w:val="center"/>
              <w:rPr>
                <w:sz w:val="16"/>
                <w:szCs w:val="16"/>
              </w:rPr>
            </w:pPr>
            <w:r w:rsidRPr="007508E4">
              <w:rPr>
                <w:sz w:val="16"/>
                <w:szCs w:val="16"/>
              </w:rPr>
              <w:t>56.3.00.00000</w:t>
            </w:r>
          </w:p>
        </w:tc>
        <w:tc>
          <w:tcPr>
            <w:tcW w:w="0" w:type="auto"/>
            <w:vAlign w:val="center"/>
            <w:hideMark/>
          </w:tcPr>
          <w:p w14:paraId="332A2665" w14:textId="474C699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30FC6EE"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3F4F9B49" w14:textId="77777777" w:rsidR="007508E4" w:rsidRPr="007508E4" w:rsidRDefault="007508E4" w:rsidP="007508E4">
            <w:pPr>
              <w:spacing w:line="240" w:lineRule="auto"/>
              <w:ind w:left="-57" w:right="-57" w:hanging="69"/>
              <w:jc w:val="center"/>
              <w:rPr>
                <w:sz w:val="16"/>
                <w:szCs w:val="16"/>
              </w:rPr>
            </w:pPr>
            <w:r w:rsidRPr="007508E4">
              <w:rPr>
                <w:sz w:val="16"/>
                <w:szCs w:val="16"/>
              </w:rPr>
              <w:t>210,6</w:t>
            </w:r>
          </w:p>
        </w:tc>
        <w:tc>
          <w:tcPr>
            <w:tcW w:w="0" w:type="auto"/>
            <w:vAlign w:val="center"/>
            <w:hideMark/>
          </w:tcPr>
          <w:p w14:paraId="6C051F0D" w14:textId="77777777" w:rsidR="007508E4" w:rsidRPr="007508E4" w:rsidRDefault="007508E4" w:rsidP="007508E4">
            <w:pPr>
              <w:spacing w:line="240" w:lineRule="auto"/>
              <w:ind w:left="-57" w:right="-57" w:firstLine="0"/>
              <w:jc w:val="center"/>
              <w:rPr>
                <w:sz w:val="16"/>
                <w:szCs w:val="16"/>
              </w:rPr>
            </w:pPr>
            <w:r w:rsidRPr="007508E4">
              <w:rPr>
                <w:sz w:val="16"/>
                <w:szCs w:val="16"/>
              </w:rPr>
              <w:t>42,1</w:t>
            </w:r>
          </w:p>
        </w:tc>
      </w:tr>
      <w:tr w:rsidR="007508E4" w:rsidRPr="007508E4" w14:paraId="5592EF1E" w14:textId="77777777" w:rsidTr="007508E4">
        <w:trPr>
          <w:trHeight w:val="20"/>
        </w:trPr>
        <w:tc>
          <w:tcPr>
            <w:tcW w:w="0" w:type="auto"/>
            <w:hideMark/>
          </w:tcPr>
          <w:p w14:paraId="5E19D1F2" w14:textId="77777777" w:rsidR="007508E4" w:rsidRPr="007508E4" w:rsidRDefault="007508E4" w:rsidP="007508E4">
            <w:pPr>
              <w:spacing w:line="240" w:lineRule="auto"/>
              <w:ind w:firstLine="0"/>
              <w:rPr>
                <w:sz w:val="16"/>
                <w:szCs w:val="16"/>
              </w:rPr>
            </w:pPr>
            <w:r w:rsidRPr="007508E4">
              <w:rPr>
                <w:sz w:val="16"/>
                <w:szCs w:val="16"/>
              </w:rPr>
              <w:t>Основное мероприятие "Предупреждение распространения природных пожаров в границах населенных пунктов Завитинского муниципального округа"</w:t>
            </w:r>
          </w:p>
        </w:tc>
        <w:tc>
          <w:tcPr>
            <w:tcW w:w="0" w:type="auto"/>
            <w:vAlign w:val="center"/>
            <w:hideMark/>
          </w:tcPr>
          <w:p w14:paraId="1F98298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B7ECAA2"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3A307C79"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7123FCB4" w14:textId="77777777" w:rsidR="007508E4" w:rsidRPr="007508E4" w:rsidRDefault="007508E4" w:rsidP="007508E4">
            <w:pPr>
              <w:spacing w:line="240" w:lineRule="auto"/>
              <w:ind w:left="-57" w:right="-57" w:hanging="20"/>
              <w:jc w:val="center"/>
              <w:rPr>
                <w:sz w:val="16"/>
                <w:szCs w:val="16"/>
              </w:rPr>
            </w:pPr>
            <w:r w:rsidRPr="007508E4">
              <w:rPr>
                <w:sz w:val="16"/>
                <w:szCs w:val="16"/>
              </w:rPr>
              <w:t>56.3.01.00000</w:t>
            </w:r>
          </w:p>
        </w:tc>
        <w:tc>
          <w:tcPr>
            <w:tcW w:w="0" w:type="auto"/>
            <w:vAlign w:val="center"/>
            <w:hideMark/>
          </w:tcPr>
          <w:p w14:paraId="0CA281ED" w14:textId="597AC9F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15F1060" w14:textId="77777777" w:rsidR="007508E4" w:rsidRPr="007508E4" w:rsidRDefault="007508E4" w:rsidP="007508E4">
            <w:pPr>
              <w:spacing w:line="240" w:lineRule="auto"/>
              <w:ind w:left="-57" w:right="-57" w:firstLine="57"/>
              <w:jc w:val="center"/>
              <w:rPr>
                <w:sz w:val="16"/>
                <w:szCs w:val="16"/>
              </w:rPr>
            </w:pPr>
            <w:r w:rsidRPr="007508E4">
              <w:rPr>
                <w:sz w:val="16"/>
                <w:szCs w:val="16"/>
              </w:rPr>
              <w:t>400,0</w:t>
            </w:r>
          </w:p>
        </w:tc>
        <w:tc>
          <w:tcPr>
            <w:tcW w:w="0" w:type="auto"/>
            <w:vAlign w:val="center"/>
            <w:hideMark/>
          </w:tcPr>
          <w:p w14:paraId="47042451" w14:textId="77777777" w:rsidR="007508E4" w:rsidRPr="007508E4" w:rsidRDefault="007508E4" w:rsidP="007508E4">
            <w:pPr>
              <w:spacing w:line="240" w:lineRule="auto"/>
              <w:ind w:left="-57" w:right="-57" w:hanging="69"/>
              <w:jc w:val="center"/>
              <w:rPr>
                <w:sz w:val="16"/>
                <w:szCs w:val="16"/>
              </w:rPr>
            </w:pPr>
            <w:r w:rsidRPr="007508E4">
              <w:rPr>
                <w:sz w:val="16"/>
                <w:szCs w:val="16"/>
              </w:rPr>
              <w:t>184,7</w:t>
            </w:r>
          </w:p>
        </w:tc>
        <w:tc>
          <w:tcPr>
            <w:tcW w:w="0" w:type="auto"/>
            <w:vAlign w:val="center"/>
            <w:hideMark/>
          </w:tcPr>
          <w:p w14:paraId="04F2116B" w14:textId="77777777" w:rsidR="007508E4" w:rsidRPr="007508E4" w:rsidRDefault="007508E4" w:rsidP="007508E4">
            <w:pPr>
              <w:spacing w:line="240" w:lineRule="auto"/>
              <w:ind w:left="-57" w:right="-57" w:firstLine="0"/>
              <w:jc w:val="center"/>
              <w:rPr>
                <w:sz w:val="16"/>
                <w:szCs w:val="16"/>
              </w:rPr>
            </w:pPr>
            <w:r w:rsidRPr="007508E4">
              <w:rPr>
                <w:sz w:val="16"/>
                <w:szCs w:val="16"/>
              </w:rPr>
              <w:t>46,2</w:t>
            </w:r>
          </w:p>
        </w:tc>
      </w:tr>
      <w:tr w:rsidR="007508E4" w:rsidRPr="007508E4" w14:paraId="688AE908" w14:textId="77777777" w:rsidTr="007508E4">
        <w:trPr>
          <w:trHeight w:val="20"/>
        </w:trPr>
        <w:tc>
          <w:tcPr>
            <w:tcW w:w="0" w:type="auto"/>
            <w:hideMark/>
          </w:tcPr>
          <w:p w14:paraId="00EC230D" w14:textId="77777777" w:rsidR="007508E4" w:rsidRPr="007508E4" w:rsidRDefault="007508E4" w:rsidP="007508E4">
            <w:pPr>
              <w:spacing w:line="240" w:lineRule="auto"/>
              <w:ind w:firstLine="0"/>
              <w:rPr>
                <w:sz w:val="16"/>
                <w:szCs w:val="16"/>
              </w:rPr>
            </w:pPr>
            <w:r w:rsidRPr="007508E4">
              <w:rPr>
                <w:sz w:val="16"/>
                <w:szCs w:val="16"/>
              </w:rPr>
              <w:t>Предупреждение распространения природных пожаров в границах населенных пунктов Завитинского муниципального округа</w:t>
            </w:r>
          </w:p>
        </w:tc>
        <w:tc>
          <w:tcPr>
            <w:tcW w:w="0" w:type="auto"/>
            <w:vAlign w:val="center"/>
            <w:hideMark/>
          </w:tcPr>
          <w:p w14:paraId="7E09525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6A871F4"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47287262"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75B90426" w14:textId="77777777" w:rsidR="007508E4" w:rsidRPr="007508E4" w:rsidRDefault="007508E4" w:rsidP="007508E4">
            <w:pPr>
              <w:spacing w:line="240" w:lineRule="auto"/>
              <w:ind w:left="-57" w:right="-57" w:hanging="20"/>
              <w:jc w:val="center"/>
              <w:rPr>
                <w:sz w:val="16"/>
                <w:szCs w:val="16"/>
              </w:rPr>
            </w:pPr>
            <w:r w:rsidRPr="007508E4">
              <w:rPr>
                <w:sz w:val="16"/>
                <w:szCs w:val="16"/>
              </w:rPr>
              <w:t>56.3.01.40010</w:t>
            </w:r>
          </w:p>
        </w:tc>
        <w:tc>
          <w:tcPr>
            <w:tcW w:w="0" w:type="auto"/>
            <w:vAlign w:val="center"/>
            <w:hideMark/>
          </w:tcPr>
          <w:p w14:paraId="55E10AE2" w14:textId="56A4322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56B5B4A" w14:textId="77777777" w:rsidR="007508E4" w:rsidRPr="007508E4" w:rsidRDefault="007508E4" w:rsidP="007508E4">
            <w:pPr>
              <w:spacing w:line="240" w:lineRule="auto"/>
              <w:ind w:left="-57" w:right="-57" w:firstLine="57"/>
              <w:jc w:val="center"/>
              <w:rPr>
                <w:sz w:val="16"/>
                <w:szCs w:val="16"/>
              </w:rPr>
            </w:pPr>
            <w:r w:rsidRPr="007508E4">
              <w:rPr>
                <w:sz w:val="16"/>
                <w:szCs w:val="16"/>
              </w:rPr>
              <w:t>400,0</w:t>
            </w:r>
          </w:p>
        </w:tc>
        <w:tc>
          <w:tcPr>
            <w:tcW w:w="0" w:type="auto"/>
            <w:vAlign w:val="center"/>
            <w:hideMark/>
          </w:tcPr>
          <w:p w14:paraId="729A01E4" w14:textId="77777777" w:rsidR="007508E4" w:rsidRPr="007508E4" w:rsidRDefault="007508E4" w:rsidP="007508E4">
            <w:pPr>
              <w:spacing w:line="240" w:lineRule="auto"/>
              <w:ind w:left="-57" w:right="-57" w:hanging="69"/>
              <w:jc w:val="center"/>
              <w:rPr>
                <w:sz w:val="16"/>
                <w:szCs w:val="16"/>
              </w:rPr>
            </w:pPr>
            <w:r w:rsidRPr="007508E4">
              <w:rPr>
                <w:sz w:val="16"/>
                <w:szCs w:val="16"/>
              </w:rPr>
              <w:t>184,7</w:t>
            </w:r>
          </w:p>
        </w:tc>
        <w:tc>
          <w:tcPr>
            <w:tcW w:w="0" w:type="auto"/>
            <w:vAlign w:val="center"/>
            <w:hideMark/>
          </w:tcPr>
          <w:p w14:paraId="19478A22" w14:textId="77777777" w:rsidR="007508E4" w:rsidRPr="007508E4" w:rsidRDefault="007508E4" w:rsidP="007508E4">
            <w:pPr>
              <w:spacing w:line="240" w:lineRule="auto"/>
              <w:ind w:left="-57" w:right="-57" w:firstLine="0"/>
              <w:jc w:val="center"/>
              <w:rPr>
                <w:sz w:val="16"/>
                <w:szCs w:val="16"/>
              </w:rPr>
            </w:pPr>
            <w:r w:rsidRPr="007508E4">
              <w:rPr>
                <w:sz w:val="16"/>
                <w:szCs w:val="16"/>
              </w:rPr>
              <w:t>46,2</w:t>
            </w:r>
          </w:p>
        </w:tc>
      </w:tr>
      <w:tr w:rsidR="007508E4" w:rsidRPr="007508E4" w14:paraId="09D42826" w14:textId="77777777" w:rsidTr="007508E4">
        <w:trPr>
          <w:trHeight w:val="20"/>
        </w:trPr>
        <w:tc>
          <w:tcPr>
            <w:tcW w:w="0" w:type="auto"/>
            <w:hideMark/>
          </w:tcPr>
          <w:p w14:paraId="341AB7F7"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0010535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D5973C4"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3BBAED2A"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0D2925EB" w14:textId="77777777" w:rsidR="007508E4" w:rsidRPr="007508E4" w:rsidRDefault="007508E4" w:rsidP="007508E4">
            <w:pPr>
              <w:spacing w:line="240" w:lineRule="auto"/>
              <w:ind w:left="-57" w:right="-57" w:hanging="20"/>
              <w:jc w:val="center"/>
              <w:rPr>
                <w:sz w:val="16"/>
                <w:szCs w:val="16"/>
              </w:rPr>
            </w:pPr>
            <w:r w:rsidRPr="007508E4">
              <w:rPr>
                <w:sz w:val="16"/>
                <w:szCs w:val="16"/>
              </w:rPr>
              <w:t>56.3.01.40010</w:t>
            </w:r>
          </w:p>
        </w:tc>
        <w:tc>
          <w:tcPr>
            <w:tcW w:w="0" w:type="auto"/>
            <w:vAlign w:val="center"/>
            <w:hideMark/>
          </w:tcPr>
          <w:p w14:paraId="7EA05879"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686F0B52" w14:textId="77777777" w:rsidR="007508E4" w:rsidRPr="007508E4" w:rsidRDefault="007508E4" w:rsidP="007508E4">
            <w:pPr>
              <w:spacing w:line="240" w:lineRule="auto"/>
              <w:ind w:left="-57" w:right="-57" w:firstLine="57"/>
              <w:jc w:val="center"/>
              <w:rPr>
                <w:sz w:val="16"/>
                <w:szCs w:val="16"/>
              </w:rPr>
            </w:pPr>
            <w:r w:rsidRPr="007508E4">
              <w:rPr>
                <w:sz w:val="16"/>
                <w:szCs w:val="16"/>
              </w:rPr>
              <w:t>400,0</w:t>
            </w:r>
          </w:p>
        </w:tc>
        <w:tc>
          <w:tcPr>
            <w:tcW w:w="0" w:type="auto"/>
            <w:vAlign w:val="center"/>
            <w:hideMark/>
          </w:tcPr>
          <w:p w14:paraId="07124240" w14:textId="77777777" w:rsidR="007508E4" w:rsidRPr="007508E4" w:rsidRDefault="007508E4" w:rsidP="007508E4">
            <w:pPr>
              <w:spacing w:line="240" w:lineRule="auto"/>
              <w:ind w:left="-57" w:right="-57" w:hanging="69"/>
              <w:jc w:val="center"/>
              <w:rPr>
                <w:sz w:val="16"/>
                <w:szCs w:val="16"/>
              </w:rPr>
            </w:pPr>
            <w:r w:rsidRPr="007508E4">
              <w:rPr>
                <w:sz w:val="16"/>
                <w:szCs w:val="16"/>
              </w:rPr>
              <w:t>184,7</w:t>
            </w:r>
          </w:p>
        </w:tc>
        <w:tc>
          <w:tcPr>
            <w:tcW w:w="0" w:type="auto"/>
            <w:vAlign w:val="center"/>
            <w:hideMark/>
          </w:tcPr>
          <w:p w14:paraId="62845595" w14:textId="77777777" w:rsidR="007508E4" w:rsidRPr="007508E4" w:rsidRDefault="007508E4" w:rsidP="007508E4">
            <w:pPr>
              <w:spacing w:line="240" w:lineRule="auto"/>
              <w:ind w:left="-57" w:right="-57" w:firstLine="0"/>
              <w:jc w:val="center"/>
              <w:rPr>
                <w:sz w:val="16"/>
                <w:szCs w:val="16"/>
              </w:rPr>
            </w:pPr>
            <w:r w:rsidRPr="007508E4">
              <w:rPr>
                <w:sz w:val="16"/>
                <w:szCs w:val="16"/>
              </w:rPr>
              <w:t>46,2</w:t>
            </w:r>
          </w:p>
        </w:tc>
      </w:tr>
      <w:tr w:rsidR="007508E4" w:rsidRPr="007508E4" w14:paraId="15DDEB87" w14:textId="77777777" w:rsidTr="007508E4">
        <w:trPr>
          <w:trHeight w:val="20"/>
        </w:trPr>
        <w:tc>
          <w:tcPr>
            <w:tcW w:w="0" w:type="auto"/>
            <w:hideMark/>
          </w:tcPr>
          <w:p w14:paraId="2B14E650"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"Организация контроля за выполнением мер пожарной безопасности"</w:t>
            </w:r>
          </w:p>
        </w:tc>
        <w:tc>
          <w:tcPr>
            <w:tcW w:w="0" w:type="auto"/>
            <w:vAlign w:val="center"/>
            <w:hideMark/>
          </w:tcPr>
          <w:p w14:paraId="5BD460D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D948A92"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4694FB26"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5C73C13C" w14:textId="77777777" w:rsidR="007508E4" w:rsidRPr="007508E4" w:rsidRDefault="007508E4" w:rsidP="007508E4">
            <w:pPr>
              <w:spacing w:line="240" w:lineRule="auto"/>
              <w:ind w:left="-57" w:right="-57" w:hanging="20"/>
              <w:jc w:val="center"/>
              <w:rPr>
                <w:sz w:val="16"/>
                <w:szCs w:val="16"/>
              </w:rPr>
            </w:pPr>
            <w:r w:rsidRPr="007508E4">
              <w:rPr>
                <w:sz w:val="16"/>
                <w:szCs w:val="16"/>
              </w:rPr>
              <w:t>56.3.02.00000</w:t>
            </w:r>
          </w:p>
        </w:tc>
        <w:tc>
          <w:tcPr>
            <w:tcW w:w="0" w:type="auto"/>
            <w:vAlign w:val="center"/>
            <w:hideMark/>
          </w:tcPr>
          <w:p w14:paraId="5FC9123B" w14:textId="7425A97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FCD4FCE" w14:textId="77777777" w:rsidR="007508E4" w:rsidRPr="007508E4" w:rsidRDefault="007508E4" w:rsidP="007508E4">
            <w:pPr>
              <w:spacing w:line="240" w:lineRule="auto"/>
              <w:ind w:left="-57" w:right="-57" w:firstLine="57"/>
              <w:jc w:val="center"/>
              <w:rPr>
                <w:sz w:val="16"/>
                <w:szCs w:val="16"/>
              </w:rPr>
            </w:pPr>
            <w:r w:rsidRPr="007508E4">
              <w:rPr>
                <w:sz w:val="16"/>
                <w:szCs w:val="16"/>
              </w:rPr>
              <w:t>95,0</w:t>
            </w:r>
          </w:p>
        </w:tc>
        <w:tc>
          <w:tcPr>
            <w:tcW w:w="0" w:type="auto"/>
            <w:vAlign w:val="center"/>
            <w:hideMark/>
          </w:tcPr>
          <w:p w14:paraId="427B5AAB" w14:textId="77777777" w:rsidR="007508E4" w:rsidRPr="007508E4" w:rsidRDefault="007508E4" w:rsidP="007508E4">
            <w:pPr>
              <w:spacing w:line="240" w:lineRule="auto"/>
              <w:ind w:left="-57" w:right="-57" w:hanging="69"/>
              <w:jc w:val="center"/>
              <w:rPr>
                <w:sz w:val="16"/>
                <w:szCs w:val="16"/>
              </w:rPr>
            </w:pPr>
            <w:r w:rsidRPr="007508E4">
              <w:rPr>
                <w:sz w:val="16"/>
                <w:szCs w:val="16"/>
              </w:rPr>
              <w:t>25,9</w:t>
            </w:r>
          </w:p>
        </w:tc>
        <w:tc>
          <w:tcPr>
            <w:tcW w:w="0" w:type="auto"/>
            <w:vAlign w:val="center"/>
            <w:hideMark/>
          </w:tcPr>
          <w:p w14:paraId="11521AE1" w14:textId="77777777" w:rsidR="007508E4" w:rsidRPr="007508E4" w:rsidRDefault="007508E4" w:rsidP="007508E4">
            <w:pPr>
              <w:spacing w:line="240" w:lineRule="auto"/>
              <w:ind w:left="-57" w:right="-57" w:firstLine="0"/>
              <w:jc w:val="center"/>
              <w:rPr>
                <w:sz w:val="16"/>
                <w:szCs w:val="16"/>
              </w:rPr>
            </w:pPr>
            <w:r w:rsidRPr="007508E4">
              <w:rPr>
                <w:sz w:val="16"/>
                <w:szCs w:val="16"/>
              </w:rPr>
              <w:t>27,3</w:t>
            </w:r>
          </w:p>
        </w:tc>
      </w:tr>
      <w:tr w:rsidR="007508E4" w:rsidRPr="007508E4" w14:paraId="67622961" w14:textId="77777777" w:rsidTr="007508E4">
        <w:trPr>
          <w:trHeight w:val="20"/>
        </w:trPr>
        <w:tc>
          <w:tcPr>
            <w:tcW w:w="0" w:type="auto"/>
            <w:hideMark/>
          </w:tcPr>
          <w:p w14:paraId="7DA15FF3" w14:textId="77777777" w:rsidR="007508E4" w:rsidRPr="007508E4" w:rsidRDefault="007508E4" w:rsidP="007508E4">
            <w:pPr>
              <w:spacing w:line="240" w:lineRule="auto"/>
              <w:ind w:firstLine="0"/>
              <w:rPr>
                <w:sz w:val="16"/>
                <w:szCs w:val="16"/>
              </w:rPr>
            </w:pPr>
            <w:r w:rsidRPr="007508E4">
              <w:rPr>
                <w:sz w:val="16"/>
                <w:szCs w:val="16"/>
              </w:rPr>
              <w:t>Организация контроля за выполнением мер пожарной безопасности</w:t>
            </w:r>
          </w:p>
        </w:tc>
        <w:tc>
          <w:tcPr>
            <w:tcW w:w="0" w:type="auto"/>
            <w:vAlign w:val="center"/>
            <w:hideMark/>
          </w:tcPr>
          <w:p w14:paraId="32EAD92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69A5C66"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1AD7B915"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60E41033" w14:textId="77777777" w:rsidR="007508E4" w:rsidRPr="007508E4" w:rsidRDefault="007508E4" w:rsidP="007508E4">
            <w:pPr>
              <w:spacing w:line="240" w:lineRule="auto"/>
              <w:ind w:left="-57" w:right="-57" w:hanging="20"/>
              <w:jc w:val="center"/>
              <w:rPr>
                <w:sz w:val="16"/>
                <w:szCs w:val="16"/>
              </w:rPr>
            </w:pPr>
            <w:r w:rsidRPr="007508E4">
              <w:rPr>
                <w:sz w:val="16"/>
                <w:szCs w:val="16"/>
              </w:rPr>
              <w:t>56.3.02.40020</w:t>
            </w:r>
          </w:p>
        </w:tc>
        <w:tc>
          <w:tcPr>
            <w:tcW w:w="0" w:type="auto"/>
            <w:vAlign w:val="center"/>
            <w:hideMark/>
          </w:tcPr>
          <w:p w14:paraId="284E6FDC" w14:textId="63E2E7C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4262402" w14:textId="77777777" w:rsidR="007508E4" w:rsidRPr="007508E4" w:rsidRDefault="007508E4" w:rsidP="007508E4">
            <w:pPr>
              <w:spacing w:line="240" w:lineRule="auto"/>
              <w:ind w:left="-57" w:right="-57" w:firstLine="57"/>
              <w:jc w:val="center"/>
              <w:rPr>
                <w:sz w:val="16"/>
                <w:szCs w:val="16"/>
              </w:rPr>
            </w:pPr>
            <w:r w:rsidRPr="007508E4">
              <w:rPr>
                <w:sz w:val="16"/>
                <w:szCs w:val="16"/>
              </w:rPr>
              <w:t>95,0</w:t>
            </w:r>
          </w:p>
        </w:tc>
        <w:tc>
          <w:tcPr>
            <w:tcW w:w="0" w:type="auto"/>
            <w:vAlign w:val="center"/>
            <w:hideMark/>
          </w:tcPr>
          <w:p w14:paraId="26405FCF" w14:textId="77777777" w:rsidR="007508E4" w:rsidRPr="007508E4" w:rsidRDefault="007508E4" w:rsidP="007508E4">
            <w:pPr>
              <w:spacing w:line="240" w:lineRule="auto"/>
              <w:ind w:left="-57" w:right="-57" w:hanging="69"/>
              <w:jc w:val="center"/>
              <w:rPr>
                <w:sz w:val="16"/>
                <w:szCs w:val="16"/>
              </w:rPr>
            </w:pPr>
            <w:r w:rsidRPr="007508E4">
              <w:rPr>
                <w:sz w:val="16"/>
                <w:szCs w:val="16"/>
              </w:rPr>
              <w:t>25,9</w:t>
            </w:r>
          </w:p>
        </w:tc>
        <w:tc>
          <w:tcPr>
            <w:tcW w:w="0" w:type="auto"/>
            <w:vAlign w:val="center"/>
            <w:hideMark/>
          </w:tcPr>
          <w:p w14:paraId="0EA83E13" w14:textId="77777777" w:rsidR="007508E4" w:rsidRPr="007508E4" w:rsidRDefault="007508E4" w:rsidP="007508E4">
            <w:pPr>
              <w:spacing w:line="240" w:lineRule="auto"/>
              <w:ind w:left="-57" w:right="-57" w:firstLine="0"/>
              <w:jc w:val="center"/>
              <w:rPr>
                <w:sz w:val="16"/>
                <w:szCs w:val="16"/>
              </w:rPr>
            </w:pPr>
            <w:r w:rsidRPr="007508E4">
              <w:rPr>
                <w:sz w:val="16"/>
                <w:szCs w:val="16"/>
              </w:rPr>
              <w:t>27,3</w:t>
            </w:r>
          </w:p>
        </w:tc>
      </w:tr>
      <w:tr w:rsidR="007508E4" w:rsidRPr="007508E4" w14:paraId="1E7AA482" w14:textId="77777777" w:rsidTr="007508E4">
        <w:trPr>
          <w:trHeight w:val="20"/>
        </w:trPr>
        <w:tc>
          <w:tcPr>
            <w:tcW w:w="0" w:type="auto"/>
            <w:hideMark/>
          </w:tcPr>
          <w:p w14:paraId="3BDA5D35"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4336947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FEA8DBF"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044C9D2D"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0A367116" w14:textId="77777777" w:rsidR="007508E4" w:rsidRPr="007508E4" w:rsidRDefault="007508E4" w:rsidP="007508E4">
            <w:pPr>
              <w:spacing w:line="240" w:lineRule="auto"/>
              <w:ind w:left="-57" w:right="-57" w:hanging="20"/>
              <w:jc w:val="center"/>
              <w:rPr>
                <w:sz w:val="16"/>
                <w:szCs w:val="16"/>
              </w:rPr>
            </w:pPr>
            <w:r w:rsidRPr="007508E4">
              <w:rPr>
                <w:sz w:val="16"/>
                <w:szCs w:val="16"/>
              </w:rPr>
              <w:t>56.3.02.40020</w:t>
            </w:r>
          </w:p>
        </w:tc>
        <w:tc>
          <w:tcPr>
            <w:tcW w:w="0" w:type="auto"/>
            <w:vAlign w:val="center"/>
            <w:hideMark/>
          </w:tcPr>
          <w:p w14:paraId="659D1322"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5F3FDC1" w14:textId="77777777" w:rsidR="007508E4" w:rsidRPr="007508E4" w:rsidRDefault="007508E4" w:rsidP="007508E4">
            <w:pPr>
              <w:spacing w:line="240" w:lineRule="auto"/>
              <w:ind w:left="-57" w:right="-57" w:firstLine="57"/>
              <w:jc w:val="center"/>
              <w:rPr>
                <w:sz w:val="16"/>
                <w:szCs w:val="16"/>
              </w:rPr>
            </w:pPr>
            <w:r w:rsidRPr="007508E4">
              <w:rPr>
                <w:sz w:val="16"/>
                <w:szCs w:val="16"/>
              </w:rPr>
              <w:t>25,9</w:t>
            </w:r>
          </w:p>
        </w:tc>
        <w:tc>
          <w:tcPr>
            <w:tcW w:w="0" w:type="auto"/>
            <w:vAlign w:val="center"/>
            <w:hideMark/>
          </w:tcPr>
          <w:p w14:paraId="0C5ABF5D" w14:textId="77777777" w:rsidR="007508E4" w:rsidRPr="007508E4" w:rsidRDefault="007508E4" w:rsidP="007508E4">
            <w:pPr>
              <w:spacing w:line="240" w:lineRule="auto"/>
              <w:ind w:left="-57" w:right="-57" w:hanging="69"/>
              <w:jc w:val="center"/>
              <w:rPr>
                <w:sz w:val="16"/>
                <w:szCs w:val="16"/>
              </w:rPr>
            </w:pPr>
            <w:r w:rsidRPr="007508E4">
              <w:rPr>
                <w:sz w:val="16"/>
                <w:szCs w:val="16"/>
              </w:rPr>
              <w:t>25,9</w:t>
            </w:r>
          </w:p>
        </w:tc>
        <w:tc>
          <w:tcPr>
            <w:tcW w:w="0" w:type="auto"/>
            <w:vAlign w:val="center"/>
            <w:hideMark/>
          </w:tcPr>
          <w:p w14:paraId="106C1BFE"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1058BEF" w14:textId="77777777" w:rsidTr="007508E4">
        <w:trPr>
          <w:trHeight w:val="20"/>
        </w:trPr>
        <w:tc>
          <w:tcPr>
            <w:tcW w:w="0" w:type="auto"/>
            <w:hideMark/>
          </w:tcPr>
          <w:p w14:paraId="6205E2C5"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16D98DB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31E5968"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2E58BFE7"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1DC6C195" w14:textId="77777777" w:rsidR="007508E4" w:rsidRPr="007508E4" w:rsidRDefault="007508E4" w:rsidP="007508E4">
            <w:pPr>
              <w:spacing w:line="240" w:lineRule="auto"/>
              <w:ind w:left="-57" w:right="-57" w:hanging="20"/>
              <w:jc w:val="center"/>
              <w:rPr>
                <w:sz w:val="16"/>
                <w:szCs w:val="16"/>
              </w:rPr>
            </w:pPr>
            <w:r w:rsidRPr="007508E4">
              <w:rPr>
                <w:sz w:val="16"/>
                <w:szCs w:val="16"/>
              </w:rPr>
              <w:t>56.3.02.40020</w:t>
            </w:r>
          </w:p>
        </w:tc>
        <w:tc>
          <w:tcPr>
            <w:tcW w:w="0" w:type="auto"/>
            <w:vAlign w:val="center"/>
            <w:hideMark/>
          </w:tcPr>
          <w:p w14:paraId="6CFD4199"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ACA8DEE" w14:textId="77777777" w:rsidR="007508E4" w:rsidRPr="007508E4" w:rsidRDefault="007508E4" w:rsidP="007508E4">
            <w:pPr>
              <w:spacing w:line="240" w:lineRule="auto"/>
              <w:ind w:left="-57" w:right="-57" w:firstLine="57"/>
              <w:jc w:val="center"/>
              <w:rPr>
                <w:sz w:val="16"/>
                <w:szCs w:val="16"/>
              </w:rPr>
            </w:pPr>
            <w:r w:rsidRPr="007508E4">
              <w:rPr>
                <w:sz w:val="16"/>
                <w:szCs w:val="16"/>
              </w:rPr>
              <w:t>69,1</w:t>
            </w:r>
          </w:p>
        </w:tc>
        <w:tc>
          <w:tcPr>
            <w:tcW w:w="0" w:type="auto"/>
            <w:vAlign w:val="center"/>
            <w:hideMark/>
          </w:tcPr>
          <w:p w14:paraId="57B3CD55"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27D928F8"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AA86CBC" w14:textId="77777777" w:rsidTr="007508E4">
        <w:trPr>
          <w:trHeight w:val="20"/>
        </w:trPr>
        <w:tc>
          <w:tcPr>
            <w:tcW w:w="0" w:type="auto"/>
            <w:hideMark/>
          </w:tcPr>
          <w:p w14:paraId="5CD6217F"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"Развитие мероприятий противопожарной пропаганды для обучения населения мерами пожарной безопасности, предупреждения пожаров"</w:t>
            </w:r>
          </w:p>
        </w:tc>
        <w:tc>
          <w:tcPr>
            <w:tcW w:w="0" w:type="auto"/>
            <w:vAlign w:val="center"/>
            <w:hideMark/>
          </w:tcPr>
          <w:p w14:paraId="1DCFDE8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A98AF45"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5E88B5D1"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3DB40544" w14:textId="77777777" w:rsidR="007508E4" w:rsidRPr="007508E4" w:rsidRDefault="007508E4" w:rsidP="007508E4">
            <w:pPr>
              <w:spacing w:line="240" w:lineRule="auto"/>
              <w:ind w:left="-57" w:right="-57" w:hanging="20"/>
              <w:jc w:val="center"/>
              <w:rPr>
                <w:sz w:val="16"/>
                <w:szCs w:val="16"/>
              </w:rPr>
            </w:pPr>
            <w:r w:rsidRPr="007508E4">
              <w:rPr>
                <w:sz w:val="16"/>
                <w:szCs w:val="16"/>
              </w:rPr>
              <w:t>56.3.03.00000</w:t>
            </w:r>
          </w:p>
        </w:tc>
        <w:tc>
          <w:tcPr>
            <w:tcW w:w="0" w:type="auto"/>
            <w:vAlign w:val="center"/>
            <w:hideMark/>
          </w:tcPr>
          <w:p w14:paraId="3E3AE296" w14:textId="12E2F4A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4136902"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27B06DBC"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366E9073"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807FA4D" w14:textId="77777777" w:rsidTr="007508E4">
        <w:trPr>
          <w:trHeight w:val="20"/>
        </w:trPr>
        <w:tc>
          <w:tcPr>
            <w:tcW w:w="0" w:type="auto"/>
            <w:hideMark/>
          </w:tcPr>
          <w:p w14:paraId="3A6043C9" w14:textId="77777777" w:rsidR="007508E4" w:rsidRPr="007508E4" w:rsidRDefault="007508E4" w:rsidP="007508E4">
            <w:pPr>
              <w:spacing w:line="240" w:lineRule="auto"/>
              <w:ind w:firstLine="0"/>
              <w:rPr>
                <w:sz w:val="16"/>
                <w:szCs w:val="16"/>
              </w:rPr>
            </w:pPr>
            <w:r w:rsidRPr="007508E4">
              <w:rPr>
                <w:sz w:val="16"/>
                <w:szCs w:val="16"/>
              </w:rPr>
              <w:t>Развитие мероприятий противопожарной пропаганды для обучения населения мерами пожарной безопасности, предупреждения пожаров</w:t>
            </w:r>
          </w:p>
        </w:tc>
        <w:tc>
          <w:tcPr>
            <w:tcW w:w="0" w:type="auto"/>
            <w:vAlign w:val="center"/>
            <w:hideMark/>
          </w:tcPr>
          <w:p w14:paraId="1A15478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D666AF3"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1D21C2BF"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3338E464" w14:textId="77777777" w:rsidR="007508E4" w:rsidRPr="007508E4" w:rsidRDefault="007508E4" w:rsidP="007508E4">
            <w:pPr>
              <w:spacing w:line="240" w:lineRule="auto"/>
              <w:ind w:left="-57" w:right="-57" w:hanging="20"/>
              <w:jc w:val="center"/>
              <w:rPr>
                <w:sz w:val="16"/>
                <w:szCs w:val="16"/>
              </w:rPr>
            </w:pPr>
            <w:r w:rsidRPr="007508E4">
              <w:rPr>
                <w:sz w:val="16"/>
                <w:szCs w:val="16"/>
              </w:rPr>
              <w:t>56.3.03.40030</w:t>
            </w:r>
          </w:p>
        </w:tc>
        <w:tc>
          <w:tcPr>
            <w:tcW w:w="0" w:type="auto"/>
            <w:vAlign w:val="center"/>
            <w:hideMark/>
          </w:tcPr>
          <w:p w14:paraId="289EA35A" w14:textId="27D023A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8ED710F"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78174395"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2F88A3FD"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865FA59" w14:textId="77777777" w:rsidTr="007508E4">
        <w:trPr>
          <w:trHeight w:val="20"/>
        </w:trPr>
        <w:tc>
          <w:tcPr>
            <w:tcW w:w="0" w:type="auto"/>
            <w:hideMark/>
          </w:tcPr>
          <w:p w14:paraId="551A2A32"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7D1B24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2B14021"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14F6393D"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44FE8764" w14:textId="77777777" w:rsidR="007508E4" w:rsidRPr="007508E4" w:rsidRDefault="007508E4" w:rsidP="007508E4">
            <w:pPr>
              <w:spacing w:line="240" w:lineRule="auto"/>
              <w:ind w:left="-57" w:right="-57" w:hanging="20"/>
              <w:jc w:val="center"/>
              <w:rPr>
                <w:sz w:val="16"/>
                <w:szCs w:val="16"/>
              </w:rPr>
            </w:pPr>
            <w:r w:rsidRPr="007508E4">
              <w:rPr>
                <w:sz w:val="16"/>
                <w:szCs w:val="16"/>
              </w:rPr>
              <w:t>56.3.03.40030</w:t>
            </w:r>
          </w:p>
        </w:tc>
        <w:tc>
          <w:tcPr>
            <w:tcW w:w="0" w:type="auto"/>
            <w:vAlign w:val="center"/>
            <w:hideMark/>
          </w:tcPr>
          <w:p w14:paraId="739CE3F0"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64E15B82"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348064AB"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3CA2B0D0"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B35D889" w14:textId="77777777" w:rsidTr="007508E4">
        <w:trPr>
          <w:trHeight w:val="20"/>
        </w:trPr>
        <w:tc>
          <w:tcPr>
            <w:tcW w:w="0" w:type="auto"/>
            <w:hideMark/>
          </w:tcPr>
          <w:p w14:paraId="0B41F98F"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7D0F928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9752BFE"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7F259F4A"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615CC8ED"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3F950D6E" w14:textId="76F3881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4310CED"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78C9C360"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F592D90"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26D8E53" w14:textId="77777777" w:rsidTr="007508E4">
        <w:trPr>
          <w:trHeight w:val="20"/>
        </w:trPr>
        <w:tc>
          <w:tcPr>
            <w:tcW w:w="0" w:type="auto"/>
            <w:hideMark/>
          </w:tcPr>
          <w:p w14:paraId="6BC0D6E9" w14:textId="77777777" w:rsidR="007508E4" w:rsidRPr="007508E4" w:rsidRDefault="007508E4" w:rsidP="007508E4">
            <w:pPr>
              <w:spacing w:line="240" w:lineRule="auto"/>
              <w:ind w:firstLine="0"/>
              <w:rPr>
                <w:sz w:val="16"/>
                <w:szCs w:val="16"/>
              </w:rPr>
            </w:pPr>
            <w:r w:rsidRPr="007508E4">
              <w:rPr>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0" w:type="auto"/>
            <w:vAlign w:val="center"/>
            <w:hideMark/>
          </w:tcPr>
          <w:p w14:paraId="60018BF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664B072"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4FD1D417"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3FC2458E" w14:textId="77777777" w:rsidR="007508E4" w:rsidRPr="007508E4" w:rsidRDefault="007508E4" w:rsidP="007508E4">
            <w:pPr>
              <w:spacing w:line="240" w:lineRule="auto"/>
              <w:ind w:left="-57" w:right="-57" w:hanging="20"/>
              <w:jc w:val="center"/>
              <w:rPr>
                <w:sz w:val="16"/>
                <w:szCs w:val="16"/>
              </w:rPr>
            </w:pPr>
            <w:r w:rsidRPr="007508E4">
              <w:rPr>
                <w:sz w:val="16"/>
                <w:szCs w:val="16"/>
              </w:rPr>
              <w:t>88.8.00.90660</w:t>
            </w:r>
          </w:p>
        </w:tc>
        <w:tc>
          <w:tcPr>
            <w:tcW w:w="0" w:type="auto"/>
            <w:vAlign w:val="center"/>
            <w:hideMark/>
          </w:tcPr>
          <w:p w14:paraId="1AF33234" w14:textId="77B9BC5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ED9B1A7"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00815FCA"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E446F44"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749DF20F" w14:textId="77777777" w:rsidTr="007508E4">
        <w:trPr>
          <w:trHeight w:val="20"/>
        </w:trPr>
        <w:tc>
          <w:tcPr>
            <w:tcW w:w="0" w:type="auto"/>
            <w:hideMark/>
          </w:tcPr>
          <w:p w14:paraId="5FF9C684"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C4190E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A614E7A" w14:textId="77777777" w:rsidR="007508E4" w:rsidRPr="007508E4" w:rsidRDefault="007508E4" w:rsidP="007508E4">
            <w:pPr>
              <w:spacing w:line="240" w:lineRule="auto"/>
              <w:ind w:left="-57" w:right="-57" w:firstLine="57"/>
              <w:jc w:val="center"/>
              <w:rPr>
                <w:sz w:val="16"/>
                <w:szCs w:val="16"/>
              </w:rPr>
            </w:pPr>
            <w:r w:rsidRPr="007508E4">
              <w:rPr>
                <w:sz w:val="16"/>
                <w:szCs w:val="16"/>
              </w:rPr>
              <w:t>03</w:t>
            </w:r>
          </w:p>
        </w:tc>
        <w:tc>
          <w:tcPr>
            <w:tcW w:w="0" w:type="auto"/>
            <w:vAlign w:val="center"/>
            <w:hideMark/>
          </w:tcPr>
          <w:p w14:paraId="120C86A0" w14:textId="77777777" w:rsidR="007508E4" w:rsidRPr="007508E4" w:rsidRDefault="007508E4" w:rsidP="007508E4">
            <w:pPr>
              <w:spacing w:line="240" w:lineRule="auto"/>
              <w:ind w:left="-57" w:right="-57" w:hanging="44"/>
              <w:jc w:val="center"/>
              <w:rPr>
                <w:sz w:val="16"/>
                <w:szCs w:val="16"/>
              </w:rPr>
            </w:pPr>
            <w:r w:rsidRPr="007508E4">
              <w:rPr>
                <w:sz w:val="16"/>
                <w:szCs w:val="16"/>
              </w:rPr>
              <w:t>10</w:t>
            </w:r>
          </w:p>
        </w:tc>
        <w:tc>
          <w:tcPr>
            <w:tcW w:w="0" w:type="auto"/>
            <w:vAlign w:val="center"/>
            <w:hideMark/>
          </w:tcPr>
          <w:p w14:paraId="0595559C" w14:textId="77777777" w:rsidR="007508E4" w:rsidRPr="007508E4" w:rsidRDefault="007508E4" w:rsidP="007508E4">
            <w:pPr>
              <w:spacing w:line="240" w:lineRule="auto"/>
              <w:ind w:left="-57" w:right="-57" w:hanging="20"/>
              <w:jc w:val="center"/>
              <w:rPr>
                <w:sz w:val="16"/>
                <w:szCs w:val="16"/>
              </w:rPr>
            </w:pPr>
            <w:r w:rsidRPr="007508E4">
              <w:rPr>
                <w:sz w:val="16"/>
                <w:szCs w:val="16"/>
              </w:rPr>
              <w:t>88.8.00.90660</w:t>
            </w:r>
          </w:p>
        </w:tc>
        <w:tc>
          <w:tcPr>
            <w:tcW w:w="0" w:type="auto"/>
            <w:vAlign w:val="center"/>
            <w:hideMark/>
          </w:tcPr>
          <w:p w14:paraId="4D01FEF6"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609F1388"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51BD4563"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51BBFE7"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0F6311D" w14:textId="77777777" w:rsidTr="007508E4">
        <w:trPr>
          <w:trHeight w:val="20"/>
        </w:trPr>
        <w:tc>
          <w:tcPr>
            <w:tcW w:w="0" w:type="auto"/>
            <w:hideMark/>
          </w:tcPr>
          <w:p w14:paraId="6A5C0DED" w14:textId="77777777" w:rsidR="007508E4" w:rsidRPr="007508E4" w:rsidRDefault="007508E4" w:rsidP="007508E4">
            <w:pPr>
              <w:spacing w:line="240" w:lineRule="auto"/>
              <w:ind w:firstLine="0"/>
              <w:rPr>
                <w:sz w:val="16"/>
                <w:szCs w:val="16"/>
              </w:rPr>
            </w:pPr>
            <w:r w:rsidRPr="007508E4">
              <w:rPr>
                <w:sz w:val="16"/>
                <w:szCs w:val="16"/>
              </w:rPr>
              <w:t>Национальная экономика</w:t>
            </w:r>
          </w:p>
        </w:tc>
        <w:tc>
          <w:tcPr>
            <w:tcW w:w="0" w:type="auto"/>
            <w:vAlign w:val="center"/>
            <w:hideMark/>
          </w:tcPr>
          <w:p w14:paraId="688F2D4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7C86052"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D2402BB" w14:textId="0F3AD846" w:rsidR="007508E4" w:rsidRPr="007508E4" w:rsidRDefault="007508E4" w:rsidP="007508E4">
            <w:pPr>
              <w:spacing w:line="240" w:lineRule="auto"/>
              <w:ind w:left="-57" w:right="-57" w:hanging="44"/>
              <w:jc w:val="center"/>
              <w:rPr>
                <w:sz w:val="16"/>
                <w:szCs w:val="16"/>
              </w:rPr>
            </w:pPr>
          </w:p>
        </w:tc>
        <w:tc>
          <w:tcPr>
            <w:tcW w:w="0" w:type="auto"/>
            <w:vAlign w:val="center"/>
            <w:hideMark/>
          </w:tcPr>
          <w:p w14:paraId="29898AB7" w14:textId="0BF42FA8" w:rsidR="007508E4" w:rsidRPr="007508E4" w:rsidRDefault="007508E4" w:rsidP="007508E4">
            <w:pPr>
              <w:spacing w:line="240" w:lineRule="auto"/>
              <w:ind w:left="-57" w:right="-57" w:hanging="20"/>
              <w:jc w:val="center"/>
              <w:rPr>
                <w:sz w:val="16"/>
                <w:szCs w:val="16"/>
              </w:rPr>
            </w:pPr>
          </w:p>
        </w:tc>
        <w:tc>
          <w:tcPr>
            <w:tcW w:w="0" w:type="auto"/>
            <w:vAlign w:val="center"/>
            <w:hideMark/>
          </w:tcPr>
          <w:p w14:paraId="1C9B4C99" w14:textId="2B7A4BF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CD65351" w14:textId="77777777" w:rsidR="007508E4" w:rsidRPr="007508E4" w:rsidRDefault="007508E4" w:rsidP="007508E4">
            <w:pPr>
              <w:spacing w:line="240" w:lineRule="auto"/>
              <w:ind w:left="-57" w:right="-57" w:firstLine="57"/>
              <w:jc w:val="center"/>
              <w:rPr>
                <w:sz w:val="16"/>
                <w:szCs w:val="16"/>
              </w:rPr>
            </w:pPr>
            <w:r w:rsidRPr="007508E4">
              <w:rPr>
                <w:sz w:val="16"/>
                <w:szCs w:val="16"/>
              </w:rPr>
              <w:t>70 295,1</w:t>
            </w:r>
          </w:p>
        </w:tc>
        <w:tc>
          <w:tcPr>
            <w:tcW w:w="0" w:type="auto"/>
            <w:vAlign w:val="center"/>
            <w:hideMark/>
          </w:tcPr>
          <w:p w14:paraId="1546F3B7" w14:textId="77777777" w:rsidR="007508E4" w:rsidRPr="007508E4" w:rsidRDefault="007508E4" w:rsidP="007508E4">
            <w:pPr>
              <w:spacing w:line="240" w:lineRule="auto"/>
              <w:ind w:left="-57" w:right="-57" w:hanging="69"/>
              <w:jc w:val="center"/>
              <w:rPr>
                <w:sz w:val="16"/>
                <w:szCs w:val="16"/>
              </w:rPr>
            </w:pPr>
            <w:r w:rsidRPr="007508E4">
              <w:rPr>
                <w:sz w:val="16"/>
                <w:szCs w:val="16"/>
              </w:rPr>
              <w:t>24 380,1</w:t>
            </w:r>
          </w:p>
        </w:tc>
        <w:tc>
          <w:tcPr>
            <w:tcW w:w="0" w:type="auto"/>
            <w:vAlign w:val="center"/>
            <w:hideMark/>
          </w:tcPr>
          <w:p w14:paraId="5E006A2D" w14:textId="77777777" w:rsidR="007508E4" w:rsidRPr="007508E4" w:rsidRDefault="007508E4" w:rsidP="007508E4">
            <w:pPr>
              <w:spacing w:line="240" w:lineRule="auto"/>
              <w:ind w:left="-57" w:right="-57" w:firstLine="0"/>
              <w:jc w:val="center"/>
              <w:rPr>
                <w:sz w:val="16"/>
                <w:szCs w:val="16"/>
              </w:rPr>
            </w:pPr>
            <w:r w:rsidRPr="007508E4">
              <w:rPr>
                <w:sz w:val="16"/>
                <w:szCs w:val="16"/>
              </w:rPr>
              <w:t>34,7</w:t>
            </w:r>
          </w:p>
        </w:tc>
      </w:tr>
      <w:tr w:rsidR="007508E4" w:rsidRPr="007508E4" w14:paraId="3028B79C" w14:textId="77777777" w:rsidTr="007508E4">
        <w:trPr>
          <w:trHeight w:val="20"/>
        </w:trPr>
        <w:tc>
          <w:tcPr>
            <w:tcW w:w="0" w:type="auto"/>
            <w:hideMark/>
          </w:tcPr>
          <w:p w14:paraId="0FC70D8A" w14:textId="77777777" w:rsidR="007508E4" w:rsidRPr="007508E4" w:rsidRDefault="007508E4" w:rsidP="007508E4">
            <w:pPr>
              <w:spacing w:line="240" w:lineRule="auto"/>
              <w:ind w:firstLine="0"/>
              <w:rPr>
                <w:sz w:val="16"/>
                <w:szCs w:val="16"/>
              </w:rPr>
            </w:pPr>
            <w:r w:rsidRPr="007508E4">
              <w:rPr>
                <w:sz w:val="16"/>
                <w:szCs w:val="16"/>
              </w:rPr>
              <w:lastRenderedPageBreak/>
              <w:t>Сельское хозяйство и рыболовство</w:t>
            </w:r>
          </w:p>
        </w:tc>
        <w:tc>
          <w:tcPr>
            <w:tcW w:w="0" w:type="auto"/>
            <w:vAlign w:val="center"/>
            <w:hideMark/>
          </w:tcPr>
          <w:p w14:paraId="625F1F1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6391C95"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080A6ECD"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13496CE4" w14:textId="31D4EB6A" w:rsidR="007508E4" w:rsidRPr="007508E4" w:rsidRDefault="007508E4" w:rsidP="007508E4">
            <w:pPr>
              <w:spacing w:line="240" w:lineRule="auto"/>
              <w:ind w:left="-57" w:right="-57" w:hanging="20"/>
              <w:jc w:val="center"/>
              <w:rPr>
                <w:sz w:val="16"/>
                <w:szCs w:val="16"/>
              </w:rPr>
            </w:pPr>
          </w:p>
        </w:tc>
        <w:tc>
          <w:tcPr>
            <w:tcW w:w="0" w:type="auto"/>
            <w:vAlign w:val="center"/>
            <w:hideMark/>
          </w:tcPr>
          <w:p w14:paraId="02E32612" w14:textId="0DC102C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F383FB4" w14:textId="77777777" w:rsidR="007508E4" w:rsidRPr="007508E4" w:rsidRDefault="007508E4" w:rsidP="007508E4">
            <w:pPr>
              <w:spacing w:line="240" w:lineRule="auto"/>
              <w:ind w:left="-57" w:right="-57" w:firstLine="57"/>
              <w:jc w:val="center"/>
              <w:rPr>
                <w:sz w:val="16"/>
                <w:szCs w:val="16"/>
              </w:rPr>
            </w:pPr>
            <w:r w:rsidRPr="007508E4">
              <w:rPr>
                <w:sz w:val="16"/>
                <w:szCs w:val="16"/>
              </w:rPr>
              <w:t>1 008,2</w:t>
            </w:r>
          </w:p>
        </w:tc>
        <w:tc>
          <w:tcPr>
            <w:tcW w:w="0" w:type="auto"/>
            <w:vAlign w:val="center"/>
            <w:hideMark/>
          </w:tcPr>
          <w:p w14:paraId="0BF0BAF5" w14:textId="77777777" w:rsidR="007508E4" w:rsidRPr="007508E4" w:rsidRDefault="007508E4" w:rsidP="007508E4">
            <w:pPr>
              <w:spacing w:line="240" w:lineRule="auto"/>
              <w:ind w:left="-57" w:right="-57" w:hanging="69"/>
              <w:jc w:val="center"/>
              <w:rPr>
                <w:sz w:val="16"/>
                <w:szCs w:val="16"/>
              </w:rPr>
            </w:pPr>
            <w:r w:rsidRPr="007508E4">
              <w:rPr>
                <w:sz w:val="16"/>
                <w:szCs w:val="16"/>
              </w:rPr>
              <w:t>898,9</w:t>
            </w:r>
          </w:p>
        </w:tc>
        <w:tc>
          <w:tcPr>
            <w:tcW w:w="0" w:type="auto"/>
            <w:vAlign w:val="center"/>
            <w:hideMark/>
          </w:tcPr>
          <w:p w14:paraId="2D40F5F6" w14:textId="77777777" w:rsidR="007508E4" w:rsidRPr="007508E4" w:rsidRDefault="007508E4" w:rsidP="007508E4">
            <w:pPr>
              <w:spacing w:line="240" w:lineRule="auto"/>
              <w:ind w:left="-57" w:right="-57" w:firstLine="0"/>
              <w:jc w:val="center"/>
              <w:rPr>
                <w:sz w:val="16"/>
                <w:szCs w:val="16"/>
              </w:rPr>
            </w:pPr>
            <w:r w:rsidRPr="007508E4">
              <w:rPr>
                <w:sz w:val="16"/>
                <w:szCs w:val="16"/>
              </w:rPr>
              <w:t>89,2</w:t>
            </w:r>
          </w:p>
        </w:tc>
      </w:tr>
      <w:tr w:rsidR="007508E4" w:rsidRPr="007508E4" w14:paraId="4D0E5F86" w14:textId="77777777" w:rsidTr="007508E4">
        <w:trPr>
          <w:trHeight w:val="20"/>
        </w:trPr>
        <w:tc>
          <w:tcPr>
            <w:tcW w:w="0" w:type="auto"/>
            <w:hideMark/>
          </w:tcPr>
          <w:p w14:paraId="25189BF6"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агропромышленного комплекса Завитинского муниципального округа"</w:t>
            </w:r>
          </w:p>
        </w:tc>
        <w:tc>
          <w:tcPr>
            <w:tcW w:w="0" w:type="auto"/>
            <w:vAlign w:val="center"/>
            <w:hideMark/>
          </w:tcPr>
          <w:p w14:paraId="3C24005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C2EBB03"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7C94A04"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402952D2" w14:textId="77777777" w:rsidR="007508E4" w:rsidRPr="007508E4" w:rsidRDefault="007508E4" w:rsidP="007508E4">
            <w:pPr>
              <w:spacing w:line="240" w:lineRule="auto"/>
              <w:ind w:left="-57" w:right="-57" w:hanging="20"/>
              <w:jc w:val="center"/>
              <w:rPr>
                <w:sz w:val="16"/>
                <w:szCs w:val="16"/>
              </w:rPr>
            </w:pPr>
            <w:r w:rsidRPr="007508E4">
              <w:rPr>
                <w:sz w:val="16"/>
                <w:szCs w:val="16"/>
              </w:rPr>
              <w:t>51.0.00.00000</w:t>
            </w:r>
          </w:p>
        </w:tc>
        <w:tc>
          <w:tcPr>
            <w:tcW w:w="0" w:type="auto"/>
            <w:vAlign w:val="center"/>
            <w:hideMark/>
          </w:tcPr>
          <w:p w14:paraId="0C5B1430" w14:textId="40950B3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D223D5F" w14:textId="77777777" w:rsidR="007508E4" w:rsidRPr="007508E4" w:rsidRDefault="007508E4" w:rsidP="007508E4">
            <w:pPr>
              <w:spacing w:line="240" w:lineRule="auto"/>
              <w:ind w:left="-57" w:right="-57" w:firstLine="57"/>
              <w:jc w:val="center"/>
              <w:rPr>
                <w:sz w:val="16"/>
                <w:szCs w:val="16"/>
              </w:rPr>
            </w:pPr>
            <w:r w:rsidRPr="007508E4">
              <w:rPr>
                <w:sz w:val="16"/>
                <w:szCs w:val="16"/>
              </w:rPr>
              <w:t>786,1</w:t>
            </w:r>
          </w:p>
        </w:tc>
        <w:tc>
          <w:tcPr>
            <w:tcW w:w="0" w:type="auto"/>
            <w:vAlign w:val="center"/>
            <w:hideMark/>
          </w:tcPr>
          <w:p w14:paraId="45992760" w14:textId="77777777" w:rsidR="007508E4" w:rsidRPr="007508E4" w:rsidRDefault="007508E4" w:rsidP="007508E4">
            <w:pPr>
              <w:spacing w:line="240" w:lineRule="auto"/>
              <w:ind w:left="-57" w:right="-57" w:hanging="69"/>
              <w:jc w:val="center"/>
              <w:rPr>
                <w:sz w:val="16"/>
                <w:szCs w:val="16"/>
              </w:rPr>
            </w:pPr>
            <w:r w:rsidRPr="007508E4">
              <w:rPr>
                <w:sz w:val="16"/>
                <w:szCs w:val="16"/>
              </w:rPr>
              <w:t>699,2</w:t>
            </w:r>
          </w:p>
        </w:tc>
        <w:tc>
          <w:tcPr>
            <w:tcW w:w="0" w:type="auto"/>
            <w:vAlign w:val="center"/>
            <w:hideMark/>
          </w:tcPr>
          <w:p w14:paraId="1F885AC1" w14:textId="77777777" w:rsidR="007508E4" w:rsidRPr="007508E4" w:rsidRDefault="007508E4" w:rsidP="007508E4">
            <w:pPr>
              <w:spacing w:line="240" w:lineRule="auto"/>
              <w:ind w:left="-57" w:right="-57" w:firstLine="0"/>
              <w:jc w:val="center"/>
              <w:rPr>
                <w:sz w:val="16"/>
                <w:szCs w:val="16"/>
              </w:rPr>
            </w:pPr>
            <w:r w:rsidRPr="007508E4">
              <w:rPr>
                <w:sz w:val="16"/>
                <w:szCs w:val="16"/>
              </w:rPr>
              <w:t>88,9</w:t>
            </w:r>
          </w:p>
        </w:tc>
      </w:tr>
      <w:tr w:rsidR="007508E4" w:rsidRPr="007508E4" w14:paraId="497895B2" w14:textId="77777777" w:rsidTr="007508E4">
        <w:trPr>
          <w:trHeight w:val="20"/>
        </w:trPr>
        <w:tc>
          <w:tcPr>
            <w:tcW w:w="0" w:type="auto"/>
            <w:hideMark/>
          </w:tcPr>
          <w:p w14:paraId="3B738779" w14:textId="77777777" w:rsidR="007508E4" w:rsidRPr="007508E4" w:rsidRDefault="007508E4" w:rsidP="007508E4">
            <w:pPr>
              <w:spacing w:line="240" w:lineRule="auto"/>
              <w:ind w:firstLine="0"/>
              <w:rPr>
                <w:sz w:val="16"/>
                <w:szCs w:val="16"/>
              </w:rPr>
            </w:pPr>
            <w:r w:rsidRPr="007508E4">
              <w:rPr>
                <w:sz w:val="16"/>
                <w:szCs w:val="16"/>
              </w:rPr>
              <w:t>Развитие агропромышленного комплекса Завитинского муниципального округа</w:t>
            </w:r>
          </w:p>
        </w:tc>
        <w:tc>
          <w:tcPr>
            <w:tcW w:w="0" w:type="auto"/>
            <w:vAlign w:val="center"/>
            <w:hideMark/>
          </w:tcPr>
          <w:p w14:paraId="5A21071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01A1144"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4315269C"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1D76FE66" w14:textId="77777777" w:rsidR="007508E4" w:rsidRPr="007508E4" w:rsidRDefault="007508E4" w:rsidP="007508E4">
            <w:pPr>
              <w:spacing w:line="240" w:lineRule="auto"/>
              <w:ind w:left="-57" w:right="-57" w:hanging="20"/>
              <w:jc w:val="center"/>
              <w:rPr>
                <w:sz w:val="16"/>
                <w:szCs w:val="16"/>
              </w:rPr>
            </w:pPr>
            <w:r w:rsidRPr="007508E4">
              <w:rPr>
                <w:sz w:val="16"/>
                <w:szCs w:val="16"/>
              </w:rPr>
              <w:t>51.1.00.00000</w:t>
            </w:r>
          </w:p>
        </w:tc>
        <w:tc>
          <w:tcPr>
            <w:tcW w:w="0" w:type="auto"/>
            <w:vAlign w:val="center"/>
            <w:hideMark/>
          </w:tcPr>
          <w:p w14:paraId="790A4CB8" w14:textId="30DB7B1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2E1B7E" w14:textId="77777777" w:rsidR="007508E4" w:rsidRPr="007508E4" w:rsidRDefault="007508E4" w:rsidP="007508E4">
            <w:pPr>
              <w:spacing w:line="240" w:lineRule="auto"/>
              <w:ind w:left="-57" w:right="-57" w:firstLine="57"/>
              <w:jc w:val="center"/>
              <w:rPr>
                <w:sz w:val="16"/>
                <w:szCs w:val="16"/>
              </w:rPr>
            </w:pPr>
            <w:r w:rsidRPr="007508E4">
              <w:rPr>
                <w:sz w:val="16"/>
                <w:szCs w:val="16"/>
              </w:rPr>
              <w:t>786,1</w:t>
            </w:r>
          </w:p>
        </w:tc>
        <w:tc>
          <w:tcPr>
            <w:tcW w:w="0" w:type="auto"/>
            <w:vAlign w:val="center"/>
            <w:hideMark/>
          </w:tcPr>
          <w:p w14:paraId="52E172EF" w14:textId="77777777" w:rsidR="007508E4" w:rsidRPr="007508E4" w:rsidRDefault="007508E4" w:rsidP="007508E4">
            <w:pPr>
              <w:spacing w:line="240" w:lineRule="auto"/>
              <w:ind w:left="-57" w:right="-57" w:hanging="69"/>
              <w:jc w:val="center"/>
              <w:rPr>
                <w:sz w:val="16"/>
                <w:szCs w:val="16"/>
              </w:rPr>
            </w:pPr>
            <w:r w:rsidRPr="007508E4">
              <w:rPr>
                <w:sz w:val="16"/>
                <w:szCs w:val="16"/>
              </w:rPr>
              <w:t>699,2</w:t>
            </w:r>
          </w:p>
        </w:tc>
        <w:tc>
          <w:tcPr>
            <w:tcW w:w="0" w:type="auto"/>
            <w:vAlign w:val="center"/>
            <w:hideMark/>
          </w:tcPr>
          <w:p w14:paraId="2E032393" w14:textId="77777777" w:rsidR="007508E4" w:rsidRPr="007508E4" w:rsidRDefault="007508E4" w:rsidP="007508E4">
            <w:pPr>
              <w:spacing w:line="240" w:lineRule="auto"/>
              <w:ind w:left="-57" w:right="-57" w:firstLine="0"/>
              <w:jc w:val="center"/>
              <w:rPr>
                <w:sz w:val="16"/>
                <w:szCs w:val="16"/>
              </w:rPr>
            </w:pPr>
            <w:r w:rsidRPr="007508E4">
              <w:rPr>
                <w:sz w:val="16"/>
                <w:szCs w:val="16"/>
              </w:rPr>
              <w:t>88,9</w:t>
            </w:r>
          </w:p>
        </w:tc>
      </w:tr>
      <w:tr w:rsidR="007508E4" w:rsidRPr="007508E4" w14:paraId="304770DB" w14:textId="77777777" w:rsidTr="007508E4">
        <w:trPr>
          <w:trHeight w:val="20"/>
        </w:trPr>
        <w:tc>
          <w:tcPr>
            <w:tcW w:w="0" w:type="auto"/>
            <w:hideMark/>
          </w:tcPr>
          <w:p w14:paraId="32139898"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"Организационная поддержка сельхоз товаропроизводителей и предприятий, занимающихся переработкой сельскохозяйственной продукции округа"</w:t>
            </w:r>
          </w:p>
        </w:tc>
        <w:tc>
          <w:tcPr>
            <w:tcW w:w="0" w:type="auto"/>
            <w:vAlign w:val="center"/>
            <w:hideMark/>
          </w:tcPr>
          <w:p w14:paraId="34D1CB4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F6FFDEA"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66CF0C5"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0C5D8BAA" w14:textId="77777777" w:rsidR="007508E4" w:rsidRPr="007508E4" w:rsidRDefault="007508E4" w:rsidP="007508E4">
            <w:pPr>
              <w:spacing w:line="240" w:lineRule="auto"/>
              <w:ind w:left="-57" w:right="-57" w:hanging="20"/>
              <w:jc w:val="center"/>
              <w:rPr>
                <w:sz w:val="16"/>
                <w:szCs w:val="16"/>
              </w:rPr>
            </w:pPr>
            <w:r w:rsidRPr="007508E4">
              <w:rPr>
                <w:sz w:val="16"/>
                <w:szCs w:val="16"/>
              </w:rPr>
              <w:t>51.1.01.00000</w:t>
            </w:r>
          </w:p>
        </w:tc>
        <w:tc>
          <w:tcPr>
            <w:tcW w:w="0" w:type="auto"/>
            <w:vAlign w:val="center"/>
            <w:hideMark/>
          </w:tcPr>
          <w:p w14:paraId="7BC3A0EB" w14:textId="6F0F14B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013F00"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19DA9E92"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3020A06"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294A1BC" w14:textId="77777777" w:rsidTr="007508E4">
        <w:trPr>
          <w:trHeight w:val="20"/>
        </w:trPr>
        <w:tc>
          <w:tcPr>
            <w:tcW w:w="0" w:type="auto"/>
            <w:hideMark/>
          </w:tcPr>
          <w:p w14:paraId="3FC151F5" w14:textId="77777777" w:rsidR="007508E4" w:rsidRPr="007508E4" w:rsidRDefault="007508E4" w:rsidP="007508E4">
            <w:pPr>
              <w:spacing w:line="240" w:lineRule="auto"/>
              <w:ind w:firstLine="0"/>
              <w:rPr>
                <w:sz w:val="16"/>
                <w:szCs w:val="16"/>
              </w:rPr>
            </w:pPr>
            <w:r w:rsidRPr="007508E4">
              <w:rPr>
                <w:sz w:val="16"/>
                <w:szCs w:val="16"/>
              </w:rPr>
              <w:t>Организационная поддержка сельхоз товаропроизводителей и предприятий, занимающихся переработкой сельскохозяйственной продукции округа</w:t>
            </w:r>
          </w:p>
        </w:tc>
        <w:tc>
          <w:tcPr>
            <w:tcW w:w="0" w:type="auto"/>
            <w:vAlign w:val="center"/>
            <w:hideMark/>
          </w:tcPr>
          <w:p w14:paraId="7671FA0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D917FBD"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21DE3B1F"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658ED659" w14:textId="77777777" w:rsidR="007508E4" w:rsidRPr="007508E4" w:rsidRDefault="007508E4" w:rsidP="007508E4">
            <w:pPr>
              <w:spacing w:line="240" w:lineRule="auto"/>
              <w:ind w:left="-57" w:right="-57" w:hanging="20"/>
              <w:jc w:val="center"/>
              <w:rPr>
                <w:sz w:val="16"/>
                <w:szCs w:val="16"/>
              </w:rPr>
            </w:pPr>
            <w:r w:rsidRPr="007508E4">
              <w:rPr>
                <w:sz w:val="16"/>
                <w:szCs w:val="16"/>
              </w:rPr>
              <w:t>51.1.01.00010</w:t>
            </w:r>
          </w:p>
        </w:tc>
        <w:tc>
          <w:tcPr>
            <w:tcW w:w="0" w:type="auto"/>
            <w:vAlign w:val="center"/>
            <w:hideMark/>
          </w:tcPr>
          <w:p w14:paraId="33C1F61D" w14:textId="3099F8F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30B91F3"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5DEAE1D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6E677F5"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AAF88FB" w14:textId="77777777" w:rsidTr="007508E4">
        <w:trPr>
          <w:trHeight w:val="20"/>
        </w:trPr>
        <w:tc>
          <w:tcPr>
            <w:tcW w:w="0" w:type="auto"/>
            <w:hideMark/>
          </w:tcPr>
          <w:p w14:paraId="3B0D77D3"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EBA9AE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7D5E4DE"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53B9D4AA"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1B206A8E" w14:textId="77777777" w:rsidR="007508E4" w:rsidRPr="007508E4" w:rsidRDefault="007508E4" w:rsidP="007508E4">
            <w:pPr>
              <w:spacing w:line="240" w:lineRule="auto"/>
              <w:ind w:left="-57" w:right="-57" w:hanging="20"/>
              <w:jc w:val="center"/>
              <w:rPr>
                <w:sz w:val="16"/>
                <w:szCs w:val="16"/>
              </w:rPr>
            </w:pPr>
            <w:r w:rsidRPr="007508E4">
              <w:rPr>
                <w:sz w:val="16"/>
                <w:szCs w:val="16"/>
              </w:rPr>
              <w:t>51.1.01.00010</w:t>
            </w:r>
          </w:p>
        </w:tc>
        <w:tc>
          <w:tcPr>
            <w:tcW w:w="0" w:type="auto"/>
            <w:vAlign w:val="center"/>
            <w:hideMark/>
          </w:tcPr>
          <w:p w14:paraId="45A49989"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6A2EF57"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43C4BCE3"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D8F39F6"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75A64A68" w14:textId="77777777" w:rsidTr="007508E4">
        <w:trPr>
          <w:trHeight w:val="20"/>
        </w:trPr>
        <w:tc>
          <w:tcPr>
            <w:tcW w:w="0" w:type="auto"/>
            <w:hideMark/>
          </w:tcPr>
          <w:p w14:paraId="2B26CD57" w14:textId="77777777" w:rsidR="007508E4" w:rsidRPr="007508E4" w:rsidRDefault="007508E4" w:rsidP="007508E4">
            <w:pPr>
              <w:spacing w:line="240" w:lineRule="auto"/>
              <w:ind w:firstLine="0"/>
              <w:rPr>
                <w:sz w:val="16"/>
                <w:szCs w:val="16"/>
              </w:rPr>
            </w:pPr>
            <w:r w:rsidRPr="007508E4">
              <w:rPr>
                <w:sz w:val="16"/>
                <w:szCs w:val="16"/>
              </w:rPr>
              <w:t xml:space="preserve">Основное мероприятие "Финансовое обеспечение государственных полномочий Амурской области по организации мероприятий при осуществлении деятельности по обращению </w:t>
            </w:r>
            <w:proofErr w:type="gramStart"/>
            <w:r w:rsidRPr="007508E4">
              <w:rPr>
                <w:sz w:val="16"/>
                <w:szCs w:val="16"/>
              </w:rPr>
              <w:t>с  животными</w:t>
            </w:r>
            <w:proofErr w:type="gramEnd"/>
            <w:r w:rsidRPr="007508E4">
              <w:rPr>
                <w:sz w:val="16"/>
                <w:szCs w:val="16"/>
              </w:rPr>
              <w:t xml:space="preserve"> без владельцев "</w:t>
            </w:r>
          </w:p>
        </w:tc>
        <w:tc>
          <w:tcPr>
            <w:tcW w:w="0" w:type="auto"/>
            <w:vAlign w:val="center"/>
            <w:hideMark/>
          </w:tcPr>
          <w:p w14:paraId="0AA0596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4917863"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1BC456DE"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56454183" w14:textId="77777777" w:rsidR="007508E4" w:rsidRPr="007508E4" w:rsidRDefault="007508E4" w:rsidP="007508E4">
            <w:pPr>
              <w:spacing w:line="240" w:lineRule="auto"/>
              <w:ind w:left="-57" w:right="-57" w:hanging="20"/>
              <w:jc w:val="center"/>
              <w:rPr>
                <w:sz w:val="16"/>
                <w:szCs w:val="16"/>
              </w:rPr>
            </w:pPr>
            <w:r w:rsidRPr="007508E4">
              <w:rPr>
                <w:sz w:val="16"/>
                <w:szCs w:val="16"/>
              </w:rPr>
              <w:t>51.1.09.00000</w:t>
            </w:r>
          </w:p>
        </w:tc>
        <w:tc>
          <w:tcPr>
            <w:tcW w:w="0" w:type="auto"/>
            <w:vAlign w:val="center"/>
            <w:hideMark/>
          </w:tcPr>
          <w:p w14:paraId="39EF27A4" w14:textId="1DF0B86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6D08B62" w14:textId="77777777" w:rsidR="007508E4" w:rsidRPr="007508E4" w:rsidRDefault="007508E4" w:rsidP="007508E4">
            <w:pPr>
              <w:spacing w:line="240" w:lineRule="auto"/>
              <w:ind w:left="-57" w:right="-57" w:firstLine="57"/>
              <w:jc w:val="center"/>
              <w:rPr>
                <w:sz w:val="16"/>
                <w:szCs w:val="16"/>
              </w:rPr>
            </w:pPr>
            <w:r w:rsidRPr="007508E4">
              <w:rPr>
                <w:sz w:val="16"/>
                <w:szCs w:val="16"/>
              </w:rPr>
              <w:t>736,1</w:t>
            </w:r>
          </w:p>
        </w:tc>
        <w:tc>
          <w:tcPr>
            <w:tcW w:w="0" w:type="auto"/>
            <w:vAlign w:val="center"/>
            <w:hideMark/>
          </w:tcPr>
          <w:p w14:paraId="297FE90C" w14:textId="77777777" w:rsidR="007508E4" w:rsidRPr="007508E4" w:rsidRDefault="007508E4" w:rsidP="007508E4">
            <w:pPr>
              <w:spacing w:line="240" w:lineRule="auto"/>
              <w:ind w:left="-57" w:right="-57" w:hanging="69"/>
              <w:jc w:val="center"/>
              <w:rPr>
                <w:sz w:val="16"/>
                <w:szCs w:val="16"/>
              </w:rPr>
            </w:pPr>
            <w:r w:rsidRPr="007508E4">
              <w:rPr>
                <w:sz w:val="16"/>
                <w:szCs w:val="16"/>
              </w:rPr>
              <w:t>699,2</w:t>
            </w:r>
          </w:p>
        </w:tc>
        <w:tc>
          <w:tcPr>
            <w:tcW w:w="0" w:type="auto"/>
            <w:vAlign w:val="center"/>
            <w:hideMark/>
          </w:tcPr>
          <w:p w14:paraId="2B1C3EE9" w14:textId="77777777" w:rsidR="007508E4" w:rsidRPr="007508E4" w:rsidRDefault="007508E4" w:rsidP="007508E4">
            <w:pPr>
              <w:spacing w:line="240" w:lineRule="auto"/>
              <w:ind w:left="-57" w:right="-57" w:firstLine="0"/>
              <w:jc w:val="center"/>
              <w:rPr>
                <w:sz w:val="16"/>
                <w:szCs w:val="16"/>
              </w:rPr>
            </w:pPr>
            <w:r w:rsidRPr="007508E4">
              <w:rPr>
                <w:sz w:val="16"/>
                <w:szCs w:val="16"/>
              </w:rPr>
              <w:t>95,0</w:t>
            </w:r>
          </w:p>
        </w:tc>
      </w:tr>
      <w:tr w:rsidR="007508E4" w:rsidRPr="007508E4" w14:paraId="4555187D" w14:textId="77777777" w:rsidTr="007508E4">
        <w:trPr>
          <w:trHeight w:val="20"/>
        </w:trPr>
        <w:tc>
          <w:tcPr>
            <w:tcW w:w="0" w:type="auto"/>
            <w:hideMark/>
          </w:tcPr>
          <w:p w14:paraId="078168DA" w14:textId="77777777" w:rsidR="007508E4" w:rsidRPr="007508E4" w:rsidRDefault="007508E4" w:rsidP="007508E4">
            <w:pPr>
              <w:spacing w:line="240" w:lineRule="auto"/>
              <w:ind w:firstLine="0"/>
              <w:rPr>
                <w:sz w:val="16"/>
                <w:szCs w:val="16"/>
              </w:rPr>
            </w:pPr>
            <w:r w:rsidRPr="007508E4">
              <w:rPr>
                <w:sz w:val="16"/>
                <w:szCs w:val="16"/>
              </w:rPr>
              <w:t xml:space="preserve">Финансовое обеспечение государственных полномочий Амурской области по организации мероприятий при осуществлении деятельности по обращению </w:t>
            </w:r>
            <w:proofErr w:type="gramStart"/>
            <w:r w:rsidRPr="007508E4">
              <w:rPr>
                <w:sz w:val="16"/>
                <w:szCs w:val="16"/>
              </w:rPr>
              <w:t>с  животными</w:t>
            </w:r>
            <w:proofErr w:type="gramEnd"/>
            <w:r w:rsidRPr="007508E4">
              <w:rPr>
                <w:sz w:val="16"/>
                <w:szCs w:val="16"/>
              </w:rPr>
              <w:t xml:space="preserve"> без владельцев </w:t>
            </w:r>
          </w:p>
        </w:tc>
        <w:tc>
          <w:tcPr>
            <w:tcW w:w="0" w:type="auto"/>
            <w:vAlign w:val="center"/>
            <w:hideMark/>
          </w:tcPr>
          <w:p w14:paraId="0AA02A6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D881FB1"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2A349475"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3E300719" w14:textId="77777777" w:rsidR="007508E4" w:rsidRPr="007508E4" w:rsidRDefault="007508E4" w:rsidP="007508E4">
            <w:pPr>
              <w:spacing w:line="240" w:lineRule="auto"/>
              <w:ind w:left="-57" w:right="-57" w:hanging="20"/>
              <w:jc w:val="center"/>
              <w:rPr>
                <w:sz w:val="16"/>
                <w:szCs w:val="16"/>
              </w:rPr>
            </w:pPr>
            <w:r w:rsidRPr="007508E4">
              <w:rPr>
                <w:sz w:val="16"/>
                <w:szCs w:val="16"/>
              </w:rPr>
              <w:t>51.1.09.69700</w:t>
            </w:r>
          </w:p>
        </w:tc>
        <w:tc>
          <w:tcPr>
            <w:tcW w:w="0" w:type="auto"/>
            <w:vAlign w:val="center"/>
            <w:hideMark/>
          </w:tcPr>
          <w:p w14:paraId="538D2592" w14:textId="36E01D3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8E7238F" w14:textId="77777777" w:rsidR="007508E4" w:rsidRPr="007508E4" w:rsidRDefault="007508E4" w:rsidP="007508E4">
            <w:pPr>
              <w:spacing w:line="240" w:lineRule="auto"/>
              <w:ind w:left="-57" w:right="-57" w:firstLine="57"/>
              <w:jc w:val="center"/>
              <w:rPr>
                <w:sz w:val="16"/>
                <w:szCs w:val="16"/>
              </w:rPr>
            </w:pPr>
            <w:r w:rsidRPr="007508E4">
              <w:rPr>
                <w:sz w:val="16"/>
                <w:szCs w:val="16"/>
              </w:rPr>
              <w:t>736,1</w:t>
            </w:r>
          </w:p>
        </w:tc>
        <w:tc>
          <w:tcPr>
            <w:tcW w:w="0" w:type="auto"/>
            <w:vAlign w:val="center"/>
            <w:hideMark/>
          </w:tcPr>
          <w:p w14:paraId="064C16C5" w14:textId="77777777" w:rsidR="007508E4" w:rsidRPr="007508E4" w:rsidRDefault="007508E4" w:rsidP="007508E4">
            <w:pPr>
              <w:spacing w:line="240" w:lineRule="auto"/>
              <w:ind w:left="-57" w:right="-57" w:hanging="69"/>
              <w:jc w:val="center"/>
              <w:rPr>
                <w:sz w:val="16"/>
                <w:szCs w:val="16"/>
              </w:rPr>
            </w:pPr>
            <w:r w:rsidRPr="007508E4">
              <w:rPr>
                <w:sz w:val="16"/>
                <w:szCs w:val="16"/>
              </w:rPr>
              <w:t>699,2</w:t>
            </w:r>
          </w:p>
        </w:tc>
        <w:tc>
          <w:tcPr>
            <w:tcW w:w="0" w:type="auto"/>
            <w:vAlign w:val="center"/>
            <w:hideMark/>
          </w:tcPr>
          <w:p w14:paraId="301233AC" w14:textId="77777777" w:rsidR="007508E4" w:rsidRPr="007508E4" w:rsidRDefault="007508E4" w:rsidP="007508E4">
            <w:pPr>
              <w:spacing w:line="240" w:lineRule="auto"/>
              <w:ind w:left="-57" w:right="-57" w:firstLine="0"/>
              <w:jc w:val="center"/>
              <w:rPr>
                <w:sz w:val="16"/>
                <w:szCs w:val="16"/>
              </w:rPr>
            </w:pPr>
            <w:r w:rsidRPr="007508E4">
              <w:rPr>
                <w:sz w:val="16"/>
                <w:szCs w:val="16"/>
              </w:rPr>
              <w:t>95,0</w:t>
            </w:r>
          </w:p>
        </w:tc>
      </w:tr>
      <w:tr w:rsidR="007508E4" w:rsidRPr="007508E4" w14:paraId="59519066" w14:textId="77777777" w:rsidTr="007508E4">
        <w:trPr>
          <w:trHeight w:val="20"/>
        </w:trPr>
        <w:tc>
          <w:tcPr>
            <w:tcW w:w="0" w:type="auto"/>
            <w:hideMark/>
          </w:tcPr>
          <w:p w14:paraId="6C99466E"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4F2FCDB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7F2D025"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9281B45"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52AAFB69" w14:textId="77777777" w:rsidR="007508E4" w:rsidRPr="007508E4" w:rsidRDefault="007508E4" w:rsidP="007508E4">
            <w:pPr>
              <w:spacing w:line="240" w:lineRule="auto"/>
              <w:ind w:left="-57" w:right="-57" w:hanging="20"/>
              <w:jc w:val="center"/>
              <w:rPr>
                <w:sz w:val="16"/>
                <w:szCs w:val="16"/>
              </w:rPr>
            </w:pPr>
            <w:r w:rsidRPr="007508E4">
              <w:rPr>
                <w:sz w:val="16"/>
                <w:szCs w:val="16"/>
              </w:rPr>
              <w:t>51.1.09.69700</w:t>
            </w:r>
          </w:p>
        </w:tc>
        <w:tc>
          <w:tcPr>
            <w:tcW w:w="0" w:type="auto"/>
            <w:vAlign w:val="center"/>
            <w:hideMark/>
          </w:tcPr>
          <w:p w14:paraId="047BC0B7"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1A9CF098" w14:textId="77777777" w:rsidR="007508E4" w:rsidRPr="007508E4" w:rsidRDefault="007508E4" w:rsidP="007508E4">
            <w:pPr>
              <w:spacing w:line="240" w:lineRule="auto"/>
              <w:ind w:left="-57" w:right="-57" w:firstLine="57"/>
              <w:jc w:val="center"/>
              <w:rPr>
                <w:sz w:val="16"/>
                <w:szCs w:val="16"/>
              </w:rPr>
            </w:pPr>
            <w:r w:rsidRPr="007508E4">
              <w:rPr>
                <w:sz w:val="16"/>
                <w:szCs w:val="16"/>
              </w:rPr>
              <w:t>736,1</w:t>
            </w:r>
          </w:p>
        </w:tc>
        <w:tc>
          <w:tcPr>
            <w:tcW w:w="0" w:type="auto"/>
            <w:vAlign w:val="center"/>
            <w:hideMark/>
          </w:tcPr>
          <w:p w14:paraId="11C6AEF8" w14:textId="77777777" w:rsidR="007508E4" w:rsidRPr="007508E4" w:rsidRDefault="007508E4" w:rsidP="007508E4">
            <w:pPr>
              <w:spacing w:line="240" w:lineRule="auto"/>
              <w:ind w:left="-57" w:right="-57" w:hanging="69"/>
              <w:jc w:val="center"/>
              <w:rPr>
                <w:sz w:val="16"/>
                <w:szCs w:val="16"/>
              </w:rPr>
            </w:pPr>
            <w:r w:rsidRPr="007508E4">
              <w:rPr>
                <w:sz w:val="16"/>
                <w:szCs w:val="16"/>
              </w:rPr>
              <w:t>699,2</w:t>
            </w:r>
          </w:p>
        </w:tc>
        <w:tc>
          <w:tcPr>
            <w:tcW w:w="0" w:type="auto"/>
            <w:vAlign w:val="center"/>
            <w:hideMark/>
          </w:tcPr>
          <w:p w14:paraId="0E3318F8" w14:textId="77777777" w:rsidR="007508E4" w:rsidRPr="007508E4" w:rsidRDefault="007508E4" w:rsidP="007508E4">
            <w:pPr>
              <w:spacing w:line="240" w:lineRule="auto"/>
              <w:ind w:left="-57" w:right="-57" w:firstLine="0"/>
              <w:jc w:val="center"/>
              <w:rPr>
                <w:sz w:val="16"/>
                <w:szCs w:val="16"/>
              </w:rPr>
            </w:pPr>
            <w:r w:rsidRPr="007508E4">
              <w:rPr>
                <w:sz w:val="16"/>
                <w:szCs w:val="16"/>
              </w:rPr>
              <w:t>95,0</w:t>
            </w:r>
          </w:p>
        </w:tc>
      </w:tr>
      <w:tr w:rsidR="007508E4" w:rsidRPr="007508E4" w14:paraId="0700FC74" w14:textId="77777777" w:rsidTr="007508E4">
        <w:trPr>
          <w:trHeight w:val="20"/>
        </w:trPr>
        <w:tc>
          <w:tcPr>
            <w:tcW w:w="0" w:type="auto"/>
            <w:hideMark/>
          </w:tcPr>
          <w:p w14:paraId="291D7CA3"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"Профилактика правонарушений, терроризма и экстремизма в Завитинском районе"</w:t>
            </w:r>
          </w:p>
        </w:tc>
        <w:tc>
          <w:tcPr>
            <w:tcW w:w="0" w:type="auto"/>
            <w:vAlign w:val="center"/>
            <w:hideMark/>
          </w:tcPr>
          <w:p w14:paraId="6B433C0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D639977"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41031C82"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2F697C7F" w14:textId="77777777" w:rsidR="007508E4" w:rsidRPr="007508E4" w:rsidRDefault="007508E4" w:rsidP="007508E4">
            <w:pPr>
              <w:spacing w:line="240" w:lineRule="auto"/>
              <w:ind w:left="-57" w:right="-57" w:hanging="20"/>
              <w:jc w:val="center"/>
              <w:rPr>
                <w:sz w:val="16"/>
                <w:szCs w:val="16"/>
              </w:rPr>
            </w:pPr>
            <w:r w:rsidRPr="007508E4">
              <w:rPr>
                <w:sz w:val="16"/>
                <w:szCs w:val="16"/>
              </w:rPr>
              <w:t>56.0.00.00000</w:t>
            </w:r>
          </w:p>
        </w:tc>
        <w:tc>
          <w:tcPr>
            <w:tcW w:w="0" w:type="auto"/>
            <w:vAlign w:val="center"/>
            <w:hideMark/>
          </w:tcPr>
          <w:p w14:paraId="7CD9E2BC" w14:textId="4ECE9FB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DDC34E4" w14:textId="77777777" w:rsidR="007508E4" w:rsidRPr="007508E4" w:rsidRDefault="007508E4" w:rsidP="007508E4">
            <w:pPr>
              <w:spacing w:line="240" w:lineRule="auto"/>
              <w:ind w:left="-57" w:right="-57" w:firstLine="57"/>
              <w:jc w:val="center"/>
              <w:rPr>
                <w:sz w:val="16"/>
                <w:szCs w:val="16"/>
              </w:rPr>
            </w:pPr>
            <w:r w:rsidRPr="007508E4">
              <w:rPr>
                <w:sz w:val="16"/>
                <w:szCs w:val="16"/>
              </w:rPr>
              <w:t>222,1</w:t>
            </w:r>
          </w:p>
        </w:tc>
        <w:tc>
          <w:tcPr>
            <w:tcW w:w="0" w:type="auto"/>
            <w:vAlign w:val="center"/>
            <w:hideMark/>
          </w:tcPr>
          <w:p w14:paraId="13E5EC91" w14:textId="77777777" w:rsidR="007508E4" w:rsidRPr="007508E4" w:rsidRDefault="007508E4" w:rsidP="007508E4">
            <w:pPr>
              <w:spacing w:line="240" w:lineRule="auto"/>
              <w:ind w:left="-57" w:right="-57" w:hanging="69"/>
              <w:jc w:val="center"/>
              <w:rPr>
                <w:sz w:val="16"/>
                <w:szCs w:val="16"/>
              </w:rPr>
            </w:pPr>
            <w:r w:rsidRPr="007508E4">
              <w:rPr>
                <w:sz w:val="16"/>
                <w:szCs w:val="16"/>
              </w:rPr>
              <w:t>199,7</w:t>
            </w:r>
          </w:p>
        </w:tc>
        <w:tc>
          <w:tcPr>
            <w:tcW w:w="0" w:type="auto"/>
            <w:vAlign w:val="center"/>
            <w:hideMark/>
          </w:tcPr>
          <w:p w14:paraId="76B13311" w14:textId="77777777" w:rsidR="007508E4" w:rsidRPr="007508E4" w:rsidRDefault="007508E4" w:rsidP="007508E4">
            <w:pPr>
              <w:spacing w:line="240" w:lineRule="auto"/>
              <w:ind w:left="-57" w:right="-57" w:firstLine="0"/>
              <w:jc w:val="center"/>
              <w:rPr>
                <w:sz w:val="16"/>
                <w:szCs w:val="16"/>
              </w:rPr>
            </w:pPr>
            <w:r w:rsidRPr="007508E4">
              <w:rPr>
                <w:sz w:val="16"/>
                <w:szCs w:val="16"/>
              </w:rPr>
              <w:t>89,9</w:t>
            </w:r>
          </w:p>
        </w:tc>
      </w:tr>
      <w:tr w:rsidR="007508E4" w:rsidRPr="007508E4" w14:paraId="628CB937" w14:textId="77777777" w:rsidTr="007508E4">
        <w:trPr>
          <w:trHeight w:val="20"/>
        </w:trPr>
        <w:tc>
          <w:tcPr>
            <w:tcW w:w="0" w:type="auto"/>
            <w:hideMark/>
          </w:tcPr>
          <w:p w14:paraId="4BE1A98F" w14:textId="77777777" w:rsidR="007508E4" w:rsidRPr="007508E4" w:rsidRDefault="007508E4" w:rsidP="007508E4">
            <w:pPr>
              <w:spacing w:line="240" w:lineRule="auto"/>
              <w:ind w:firstLine="0"/>
              <w:rPr>
                <w:sz w:val="16"/>
                <w:szCs w:val="16"/>
              </w:rPr>
            </w:pPr>
            <w:r w:rsidRPr="007508E4">
              <w:rPr>
                <w:sz w:val="16"/>
                <w:szCs w:val="16"/>
              </w:rPr>
              <w:t>Подпрограмма "Противодействие употреблению наркотических средств и их незаконному обороту в Завитинском муниципальном округе"</w:t>
            </w:r>
          </w:p>
        </w:tc>
        <w:tc>
          <w:tcPr>
            <w:tcW w:w="0" w:type="auto"/>
            <w:vAlign w:val="center"/>
            <w:hideMark/>
          </w:tcPr>
          <w:p w14:paraId="2B32AE5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257F057"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12AC092F"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6CE8FFCD" w14:textId="77777777" w:rsidR="007508E4" w:rsidRPr="007508E4" w:rsidRDefault="007508E4" w:rsidP="007508E4">
            <w:pPr>
              <w:spacing w:line="240" w:lineRule="auto"/>
              <w:ind w:left="-57" w:right="-57" w:hanging="20"/>
              <w:jc w:val="center"/>
              <w:rPr>
                <w:sz w:val="16"/>
                <w:szCs w:val="16"/>
              </w:rPr>
            </w:pPr>
            <w:r w:rsidRPr="007508E4">
              <w:rPr>
                <w:sz w:val="16"/>
                <w:szCs w:val="16"/>
              </w:rPr>
              <w:t>56.1.00.00000</w:t>
            </w:r>
          </w:p>
        </w:tc>
        <w:tc>
          <w:tcPr>
            <w:tcW w:w="0" w:type="auto"/>
            <w:vAlign w:val="center"/>
            <w:hideMark/>
          </w:tcPr>
          <w:p w14:paraId="41AA505C" w14:textId="67D271F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DD9C10C" w14:textId="77777777" w:rsidR="007508E4" w:rsidRPr="007508E4" w:rsidRDefault="007508E4" w:rsidP="007508E4">
            <w:pPr>
              <w:spacing w:line="240" w:lineRule="auto"/>
              <w:ind w:left="-57" w:right="-57" w:firstLine="57"/>
              <w:jc w:val="center"/>
              <w:rPr>
                <w:sz w:val="16"/>
                <w:szCs w:val="16"/>
              </w:rPr>
            </w:pPr>
            <w:r w:rsidRPr="007508E4">
              <w:rPr>
                <w:sz w:val="16"/>
                <w:szCs w:val="16"/>
              </w:rPr>
              <w:t>222,1</w:t>
            </w:r>
          </w:p>
        </w:tc>
        <w:tc>
          <w:tcPr>
            <w:tcW w:w="0" w:type="auto"/>
            <w:vAlign w:val="center"/>
            <w:hideMark/>
          </w:tcPr>
          <w:p w14:paraId="65CFCB37" w14:textId="77777777" w:rsidR="007508E4" w:rsidRPr="007508E4" w:rsidRDefault="007508E4" w:rsidP="007508E4">
            <w:pPr>
              <w:spacing w:line="240" w:lineRule="auto"/>
              <w:ind w:left="-57" w:right="-57" w:hanging="69"/>
              <w:jc w:val="center"/>
              <w:rPr>
                <w:sz w:val="16"/>
                <w:szCs w:val="16"/>
              </w:rPr>
            </w:pPr>
            <w:r w:rsidRPr="007508E4">
              <w:rPr>
                <w:sz w:val="16"/>
                <w:szCs w:val="16"/>
              </w:rPr>
              <w:t>199,7</w:t>
            </w:r>
          </w:p>
        </w:tc>
        <w:tc>
          <w:tcPr>
            <w:tcW w:w="0" w:type="auto"/>
            <w:vAlign w:val="center"/>
            <w:hideMark/>
          </w:tcPr>
          <w:p w14:paraId="6FB3DF5C" w14:textId="77777777" w:rsidR="007508E4" w:rsidRPr="007508E4" w:rsidRDefault="007508E4" w:rsidP="007508E4">
            <w:pPr>
              <w:spacing w:line="240" w:lineRule="auto"/>
              <w:ind w:left="-57" w:right="-57" w:firstLine="0"/>
              <w:jc w:val="center"/>
              <w:rPr>
                <w:sz w:val="16"/>
                <w:szCs w:val="16"/>
              </w:rPr>
            </w:pPr>
            <w:r w:rsidRPr="007508E4">
              <w:rPr>
                <w:sz w:val="16"/>
                <w:szCs w:val="16"/>
              </w:rPr>
              <w:t>89,9</w:t>
            </w:r>
          </w:p>
        </w:tc>
      </w:tr>
      <w:tr w:rsidR="007508E4" w:rsidRPr="007508E4" w14:paraId="1CDF9D56" w14:textId="77777777" w:rsidTr="007508E4">
        <w:trPr>
          <w:trHeight w:val="20"/>
        </w:trPr>
        <w:tc>
          <w:tcPr>
            <w:tcW w:w="0" w:type="auto"/>
            <w:hideMark/>
          </w:tcPr>
          <w:p w14:paraId="4BAA694B"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"Реализация на территории округа целенаправленных мер по профилактике первичного употребления наркотиков"</w:t>
            </w:r>
          </w:p>
        </w:tc>
        <w:tc>
          <w:tcPr>
            <w:tcW w:w="0" w:type="auto"/>
            <w:vAlign w:val="center"/>
            <w:hideMark/>
          </w:tcPr>
          <w:p w14:paraId="639634D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4751636"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6AE1D8C0"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7545345C" w14:textId="77777777" w:rsidR="007508E4" w:rsidRPr="007508E4" w:rsidRDefault="007508E4" w:rsidP="007508E4">
            <w:pPr>
              <w:spacing w:line="240" w:lineRule="auto"/>
              <w:ind w:left="-57" w:right="-57" w:hanging="20"/>
              <w:jc w:val="center"/>
              <w:rPr>
                <w:sz w:val="16"/>
                <w:szCs w:val="16"/>
              </w:rPr>
            </w:pPr>
            <w:r w:rsidRPr="007508E4">
              <w:rPr>
                <w:sz w:val="16"/>
                <w:szCs w:val="16"/>
              </w:rPr>
              <w:t>56.1.01.00000</w:t>
            </w:r>
          </w:p>
        </w:tc>
        <w:tc>
          <w:tcPr>
            <w:tcW w:w="0" w:type="auto"/>
            <w:vAlign w:val="center"/>
            <w:hideMark/>
          </w:tcPr>
          <w:p w14:paraId="7AF69BF0" w14:textId="0F6C0BC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1C94364"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012B4141"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7372F9A1"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32B1CF1F" w14:textId="77777777" w:rsidTr="007508E4">
        <w:trPr>
          <w:trHeight w:val="20"/>
        </w:trPr>
        <w:tc>
          <w:tcPr>
            <w:tcW w:w="0" w:type="auto"/>
            <w:hideMark/>
          </w:tcPr>
          <w:p w14:paraId="49A3B765" w14:textId="77777777" w:rsidR="007508E4" w:rsidRPr="007508E4" w:rsidRDefault="007508E4" w:rsidP="007508E4">
            <w:pPr>
              <w:spacing w:line="240" w:lineRule="auto"/>
              <w:ind w:firstLine="0"/>
              <w:rPr>
                <w:sz w:val="16"/>
                <w:szCs w:val="16"/>
              </w:rPr>
            </w:pPr>
            <w:r w:rsidRPr="007508E4">
              <w:rPr>
                <w:sz w:val="16"/>
                <w:szCs w:val="16"/>
              </w:rPr>
              <w:t>Реализация на территории района целенаправленных мер по профилактике первичного употребления наркотиков</w:t>
            </w:r>
          </w:p>
        </w:tc>
        <w:tc>
          <w:tcPr>
            <w:tcW w:w="0" w:type="auto"/>
            <w:vAlign w:val="center"/>
            <w:hideMark/>
          </w:tcPr>
          <w:p w14:paraId="28BF7EA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56A81CB"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72021A44"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55B69485" w14:textId="77777777" w:rsidR="007508E4" w:rsidRPr="007508E4" w:rsidRDefault="007508E4" w:rsidP="007508E4">
            <w:pPr>
              <w:spacing w:line="240" w:lineRule="auto"/>
              <w:ind w:left="-57" w:right="-57" w:hanging="20"/>
              <w:jc w:val="center"/>
              <w:rPr>
                <w:sz w:val="16"/>
                <w:szCs w:val="16"/>
              </w:rPr>
            </w:pPr>
            <w:r w:rsidRPr="007508E4">
              <w:rPr>
                <w:sz w:val="16"/>
                <w:szCs w:val="16"/>
              </w:rPr>
              <w:t>56.1.01.00110</w:t>
            </w:r>
          </w:p>
        </w:tc>
        <w:tc>
          <w:tcPr>
            <w:tcW w:w="0" w:type="auto"/>
            <w:vAlign w:val="center"/>
            <w:hideMark/>
          </w:tcPr>
          <w:p w14:paraId="586C88DB" w14:textId="3F0D418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6CB31E4"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4C45ED17"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31A56F76"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C72BC0A" w14:textId="77777777" w:rsidTr="007508E4">
        <w:trPr>
          <w:trHeight w:val="20"/>
        </w:trPr>
        <w:tc>
          <w:tcPr>
            <w:tcW w:w="0" w:type="auto"/>
            <w:hideMark/>
          </w:tcPr>
          <w:p w14:paraId="6A639626"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984315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F664C12"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02812A7B"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30475F4A" w14:textId="77777777" w:rsidR="007508E4" w:rsidRPr="007508E4" w:rsidRDefault="007508E4" w:rsidP="007508E4">
            <w:pPr>
              <w:spacing w:line="240" w:lineRule="auto"/>
              <w:ind w:left="-57" w:right="-57" w:hanging="20"/>
              <w:jc w:val="center"/>
              <w:rPr>
                <w:sz w:val="16"/>
                <w:szCs w:val="16"/>
              </w:rPr>
            </w:pPr>
            <w:r w:rsidRPr="007508E4">
              <w:rPr>
                <w:sz w:val="16"/>
                <w:szCs w:val="16"/>
              </w:rPr>
              <w:t>56.1.01.00110</w:t>
            </w:r>
          </w:p>
        </w:tc>
        <w:tc>
          <w:tcPr>
            <w:tcW w:w="0" w:type="auto"/>
            <w:vAlign w:val="center"/>
            <w:hideMark/>
          </w:tcPr>
          <w:p w14:paraId="3D1F72FA"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7A8AAA2C"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34AF5385"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4523E0C5"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D229F07" w14:textId="77777777" w:rsidTr="007508E4">
        <w:trPr>
          <w:trHeight w:val="20"/>
        </w:trPr>
        <w:tc>
          <w:tcPr>
            <w:tcW w:w="0" w:type="auto"/>
            <w:hideMark/>
          </w:tcPr>
          <w:p w14:paraId="28A47046" w14:textId="77777777" w:rsidR="007508E4" w:rsidRPr="007508E4" w:rsidRDefault="007508E4" w:rsidP="007508E4">
            <w:pPr>
              <w:spacing w:line="240" w:lineRule="auto"/>
              <w:ind w:firstLine="0"/>
              <w:rPr>
                <w:sz w:val="16"/>
                <w:szCs w:val="16"/>
              </w:rPr>
            </w:pPr>
            <w:r w:rsidRPr="007508E4">
              <w:rPr>
                <w:sz w:val="16"/>
                <w:szCs w:val="16"/>
              </w:rPr>
              <w:t>Уничтожение сырьевой базы конопли, являющейся производной для изготовления наркотиков</w:t>
            </w:r>
          </w:p>
        </w:tc>
        <w:tc>
          <w:tcPr>
            <w:tcW w:w="0" w:type="auto"/>
            <w:vAlign w:val="center"/>
            <w:hideMark/>
          </w:tcPr>
          <w:p w14:paraId="4774007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8421F82"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2BBF8F00"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6EDDC57E" w14:textId="77777777" w:rsidR="007508E4" w:rsidRPr="007508E4" w:rsidRDefault="007508E4" w:rsidP="007508E4">
            <w:pPr>
              <w:spacing w:line="240" w:lineRule="auto"/>
              <w:ind w:left="-57" w:right="-57" w:hanging="20"/>
              <w:jc w:val="center"/>
              <w:rPr>
                <w:sz w:val="16"/>
                <w:szCs w:val="16"/>
              </w:rPr>
            </w:pPr>
            <w:r w:rsidRPr="007508E4">
              <w:rPr>
                <w:sz w:val="16"/>
                <w:szCs w:val="16"/>
              </w:rPr>
              <w:t>56.1.01.00120</w:t>
            </w:r>
          </w:p>
        </w:tc>
        <w:tc>
          <w:tcPr>
            <w:tcW w:w="0" w:type="auto"/>
            <w:vAlign w:val="center"/>
            <w:hideMark/>
          </w:tcPr>
          <w:p w14:paraId="4CEE7273" w14:textId="7A97257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2A99365" w14:textId="77777777" w:rsidR="007508E4" w:rsidRPr="007508E4" w:rsidRDefault="007508E4" w:rsidP="007508E4">
            <w:pPr>
              <w:spacing w:line="240" w:lineRule="auto"/>
              <w:ind w:left="-57" w:right="-57" w:firstLine="57"/>
              <w:jc w:val="center"/>
              <w:rPr>
                <w:sz w:val="16"/>
                <w:szCs w:val="16"/>
              </w:rPr>
            </w:pPr>
            <w:r w:rsidRPr="007508E4">
              <w:rPr>
                <w:sz w:val="16"/>
                <w:szCs w:val="16"/>
              </w:rPr>
              <w:t>100,3</w:t>
            </w:r>
          </w:p>
        </w:tc>
        <w:tc>
          <w:tcPr>
            <w:tcW w:w="0" w:type="auto"/>
            <w:vAlign w:val="center"/>
            <w:hideMark/>
          </w:tcPr>
          <w:p w14:paraId="6E887FED" w14:textId="77777777" w:rsidR="007508E4" w:rsidRPr="007508E4" w:rsidRDefault="007508E4" w:rsidP="007508E4">
            <w:pPr>
              <w:spacing w:line="240" w:lineRule="auto"/>
              <w:ind w:left="-57" w:right="-57" w:hanging="69"/>
              <w:jc w:val="center"/>
              <w:rPr>
                <w:sz w:val="16"/>
                <w:szCs w:val="16"/>
              </w:rPr>
            </w:pPr>
            <w:r w:rsidRPr="007508E4">
              <w:rPr>
                <w:sz w:val="16"/>
                <w:szCs w:val="16"/>
              </w:rPr>
              <w:t>77,9</w:t>
            </w:r>
          </w:p>
        </w:tc>
        <w:tc>
          <w:tcPr>
            <w:tcW w:w="0" w:type="auto"/>
            <w:vAlign w:val="center"/>
            <w:hideMark/>
          </w:tcPr>
          <w:p w14:paraId="05A09938" w14:textId="77777777" w:rsidR="007508E4" w:rsidRPr="007508E4" w:rsidRDefault="007508E4" w:rsidP="007508E4">
            <w:pPr>
              <w:spacing w:line="240" w:lineRule="auto"/>
              <w:ind w:left="-57" w:right="-57" w:firstLine="0"/>
              <w:jc w:val="center"/>
              <w:rPr>
                <w:sz w:val="16"/>
                <w:szCs w:val="16"/>
              </w:rPr>
            </w:pPr>
            <w:r w:rsidRPr="007508E4">
              <w:rPr>
                <w:sz w:val="16"/>
                <w:szCs w:val="16"/>
              </w:rPr>
              <w:t>77,7</w:t>
            </w:r>
          </w:p>
        </w:tc>
      </w:tr>
      <w:tr w:rsidR="007508E4" w:rsidRPr="007508E4" w14:paraId="51DF3455" w14:textId="77777777" w:rsidTr="007508E4">
        <w:trPr>
          <w:trHeight w:val="20"/>
        </w:trPr>
        <w:tc>
          <w:tcPr>
            <w:tcW w:w="0" w:type="auto"/>
            <w:hideMark/>
          </w:tcPr>
          <w:p w14:paraId="343BDDC2"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7B72C0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920C622"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095DEC2F"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733A74C7" w14:textId="77777777" w:rsidR="007508E4" w:rsidRPr="007508E4" w:rsidRDefault="007508E4" w:rsidP="007508E4">
            <w:pPr>
              <w:spacing w:line="240" w:lineRule="auto"/>
              <w:ind w:left="-57" w:right="-57" w:hanging="20"/>
              <w:jc w:val="center"/>
              <w:rPr>
                <w:sz w:val="16"/>
                <w:szCs w:val="16"/>
              </w:rPr>
            </w:pPr>
            <w:r w:rsidRPr="007508E4">
              <w:rPr>
                <w:sz w:val="16"/>
                <w:szCs w:val="16"/>
              </w:rPr>
              <w:t>56.1.01.00120</w:t>
            </w:r>
          </w:p>
        </w:tc>
        <w:tc>
          <w:tcPr>
            <w:tcW w:w="0" w:type="auto"/>
            <w:vAlign w:val="center"/>
            <w:hideMark/>
          </w:tcPr>
          <w:p w14:paraId="249EEEDB"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03E0514" w14:textId="77777777" w:rsidR="007508E4" w:rsidRPr="007508E4" w:rsidRDefault="007508E4" w:rsidP="007508E4">
            <w:pPr>
              <w:spacing w:line="240" w:lineRule="auto"/>
              <w:ind w:left="-57" w:right="-57" w:firstLine="57"/>
              <w:jc w:val="center"/>
              <w:rPr>
                <w:sz w:val="16"/>
                <w:szCs w:val="16"/>
              </w:rPr>
            </w:pPr>
            <w:r w:rsidRPr="007508E4">
              <w:rPr>
                <w:sz w:val="16"/>
                <w:szCs w:val="16"/>
              </w:rPr>
              <w:t>100,3</w:t>
            </w:r>
          </w:p>
        </w:tc>
        <w:tc>
          <w:tcPr>
            <w:tcW w:w="0" w:type="auto"/>
            <w:vAlign w:val="center"/>
            <w:hideMark/>
          </w:tcPr>
          <w:p w14:paraId="6655889C" w14:textId="77777777" w:rsidR="007508E4" w:rsidRPr="007508E4" w:rsidRDefault="007508E4" w:rsidP="007508E4">
            <w:pPr>
              <w:spacing w:line="240" w:lineRule="auto"/>
              <w:ind w:left="-57" w:right="-57" w:hanging="69"/>
              <w:jc w:val="center"/>
              <w:rPr>
                <w:sz w:val="16"/>
                <w:szCs w:val="16"/>
              </w:rPr>
            </w:pPr>
            <w:r w:rsidRPr="007508E4">
              <w:rPr>
                <w:sz w:val="16"/>
                <w:szCs w:val="16"/>
              </w:rPr>
              <w:t>77,9</w:t>
            </w:r>
          </w:p>
        </w:tc>
        <w:tc>
          <w:tcPr>
            <w:tcW w:w="0" w:type="auto"/>
            <w:vAlign w:val="center"/>
            <w:hideMark/>
          </w:tcPr>
          <w:p w14:paraId="7A66B94A" w14:textId="77777777" w:rsidR="007508E4" w:rsidRPr="007508E4" w:rsidRDefault="007508E4" w:rsidP="007508E4">
            <w:pPr>
              <w:spacing w:line="240" w:lineRule="auto"/>
              <w:ind w:left="-57" w:right="-57" w:firstLine="0"/>
              <w:jc w:val="center"/>
              <w:rPr>
                <w:sz w:val="16"/>
                <w:szCs w:val="16"/>
              </w:rPr>
            </w:pPr>
            <w:r w:rsidRPr="007508E4">
              <w:rPr>
                <w:sz w:val="16"/>
                <w:szCs w:val="16"/>
              </w:rPr>
              <w:t>77,7</w:t>
            </w:r>
          </w:p>
        </w:tc>
      </w:tr>
      <w:tr w:rsidR="007508E4" w:rsidRPr="007508E4" w14:paraId="20C41DCA" w14:textId="77777777" w:rsidTr="007508E4">
        <w:trPr>
          <w:trHeight w:val="20"/>
        </w:trPr>
        <w:tc>
          <w:tcPr>
            <w:tcW w:w="0" w:type="auto"/>
            <w:hideMark/>
          </w:tcPr>
          <w:p w14:paraId="7AE782CF" w14:textId="77777777" w:rsidR="007508E4" w:rsidRPr="007508E4" w:rsidRDefault="007508E4" w:rsidP="007508E4">
            <w:pPr>
              <w:spacing w:line="240" w:lineRule="auto"/>
              <w:ind w:firstLine="0"/>
              <w:rPr>
                <w:sz w:val="16"/>
                <w:szCs w:val="16"/>
              </w:rPr>
            </w:pPr>
            <w:r w:rsidRPr="007508E4">
              <w:rPr>
                <w:sz w:val="16"/>
                <w:szCs w:val="16"/>
              </w:rPr>
              <w:t>Мероприятия по уничтожению сырьевой базы конопли</w:t>
            </w:r>
          </w:p>
        </w:tc>
        <w:tc>
          <w:tcPr>
            <w:tcW w:w="0" w:type="auto"/>
            <w:vAlign w:val="center"/>
            <w:hideMark/>
          </w:tcPr>
          <w:p w14:paraId="1E92288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82A6BAF"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E71F6D6"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3517368D" w14:textId="77777777" w:rsidR="007508E4" w:rsidRPr="007508E4" w:rsidRDefault="007508E4" w:rsidP="007508E4">
            <w:pPr>
              <w:spacing w:line="240" w:lineRule="auto"/>
              <w:ind w:left="-57" w:right="-57" w:hanging="20"/>
              <w:jc w:val="center"/>
              <w:rPr>
                <w:sz w:val="16"/>
                <w:szCs w:val="16"/>
              </w:rPr>
            </w:pPr>
            <w:r w:rsidRPr="007508E4">
              <w:rPr>
                <w:sz w:val="16"/>
                <w:szCs w:val="16"/>
              </w:rPr>
              <w:t>56.1.</w:t>
            </w:r>
            <w:proofErr w:type="gramStart"/>
            <w:r w:rsidRPr="007508E4">
              <w:rPr>
                <w:sz w:val="16"/>
                <w:szCs w:val="16"/>
              </w:rPr>
              <w:t>01.S</w:t>
            </w:r>
            <w:proofErr w:type="gramEnd"/>
            <w:r w:rsidRPr="007508E4">
              <w:rPr>
                <w:sz w:val="16"/>
                <w:szCs w:val="16"/>
              </w:rPr>
              <w:t>7240</w:t>
            </w:r>
          </w:p>
        </w:tc>
        <w:tc>
          <w:tcPr>
            <w:tcW w:w="0" w:type="auto"/>
            <w:vAlign w:val="center"/>
            <w:hideMark/>
          </w:tcPr>
          <w:p w14:paraId="56948BA6" w14:textId="13852F2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BE43A3" w14:textId="77777777" w:rsidR="007508E4" w:rsidRPr="007508E4" w:rsidRDefault="007508E4" w:rsidP="007508E4">
            <w:pPr>
              <w:spacing w:line="240" w:lineRule="auto"/>
              <w:ind w:left="-57" w:right="-57" w:firstLine="57"/>
              <w:jc w:val="center"/>
              <w:rPr>
                <w:sz w:val="16"/>
                <w:szCs w:val="16"/>
              </w:rPr>
            </w:pPr>
            <w:r w:rsidRPr="007508E4">
              <w:rPr>
                <w:sz w:val="16"/>
                <w:szCs w:val="16"/>
              </w:rPr>
              <w:t>116,8</w:t>
            </w:r>
          </w:p>
        </w:tc>
        <w:tc>
          <w:tcPr>
            <w:tcW w:w="0" w:type="auto"/>
            <w:vAlign w:val="center"/>
            <w:hideMark/>
          </w:tcPr>
          <w:p w14:paraId="6D358001" w14:textId="77777777" w:rsidR="007508E4" w:rsidRPr="007508E4" w:rsidRDefault="007508E4" w:rsidP="007508E4">
            <w:pPr>
              <w:spacing w:line="240" w:lineRule="auto"/>
              <w:ind w:left="-57" w:right="-57" w:hanging="69"/>
              <w:jc w:val="center"/>
              <w:rPr>
                <w:sz w:val="16"/>
                <w:szCs w:val="16"/>
              </w:rPr>
            </w:pPr>
            <w:r w:rsidRPr="007508E4">
              <w:rPr>
                <w:sz w:val="16"/>
                <w:szCs w:val="16"/>
              </w:rPr>
              <w:t>116,8</w:t>
            </w:r>
          </w:p>
        </w:tc>
        <w:tc>
          <w:tcPr>
            <w:tcW w:w="0" w:type="auto"/>
            <w:vAlign w:val="center"/>
            <w:hideMark/>
          </w:tcPr>
          <w:p w14:paraId="387CA49E"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4E1B290" w14:textId="77777777" w:rsidTr="007508E4">
        <w:trPr>
          <w:trHeight w:val="20"/>
        </w:trPr>
        <w:tc>
          <w:tcPr>
            <w:tcW w:w="0" w:type="auto"/>
            <w:hideMark/>
          </w:tcPr>
          <w:p w14:paraId="1EB78070"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0C7090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EB312AF"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66E0B10B"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54F4E6E9" w14:textId="77777777" w:rsidR="007508E4" w:rsidRPr="007508E4" w:rsidRDefault="007508E4" w:rsidP="007508E4">
            <w:pPr>
              <w:spacing w:line="240" w:lineRule="auto"/>
              <w:ind w:left="-57" w:right="-57" w:hanging="20"/>
              <w:jc w:val="center"/>
              <w:rPr>
                <w:sz w:val="16"/>
                <w:szCs w:val="16"/>
              </w:rPr>
            </w:pPr>
            <w:r w:rsidRPr="007508E4">
              <w:rPr>
                <w:sz w:val="16"/>
                <w:szCs w:val="16"/>
              </w:rPr>
              <w:t>56.1.</w:t>
            </w:r>
            <w:proofErr w:type="gramStart"/>
            <w:r w:rsidRPr="007508E4">
              <w:rPr>
                <w:sz w:val="16"/>
                <w:szCs w:val="16"/>
              </w:rPr>
              <w:t>01.S</w:t>
            </w:r>
            <w:proofErr w:type="gramEnd"/>
            <w:r w:rsidRPr="007508E4">
              <w:rPr>
                <w:sz w:val="16"/>
                <w:szCs w:val="16"/>
              </w:rPr>
              <w:t>7240</w:t>
            </w:r>
          </w:p>
        </w:tc>
        <w:tc>
          <w:tcPr>
            <w:tcW w:w="0" w:type="auto"/>
            <w:vAlign w:val="center"/>
            <w:hideMark/>
          </w:tcPr>
          <w:p w14:paraId="524B5268"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2EA550D9" w14:textId="77777777" w:rsidR="007508E4" w:rsidRPr="007508E4" w:rsidRDefault="007508E4" w:rsidP="007508E4">
            <w:pPr>
              <w:spacing w:line="240" w:lineRule="auto"/>
              <w:ind w:left="-57" w:right="-57" w:firstLine="57"/>
              <w:jc w:val="center"/>
              <w:rPr>
                <w:sz w:val="16"/>
                <w:szCs w:val="16"/>
              </w:rPr>
            </w:pPr>
            <w:r w:rsidRPr="007508E4">
              <w:rPr>
                <w:sz w:val="16"/>
                <w:szCs w:val="16"/>
              </w:rPr>
              <w:t>116,8</w:t>
            </w:r>
          </w:p>
        </w:tc>
        <w:tc>
          <w:tcPr>
            <w:tcW w:w="0" w:type="auto"/>
            <w:vAlign w:val="center"/>
            <w:hideMark/>
          </w:tcPr>
          <w:p w14:paraId="171B7258" w14:textId="77777777" w:rsidR="007508E4" w:rsidRPr="007508E4" w:rsidRDefault="007508E4" w:rsidP="007508E4">
            <w:pPr>
              <w:spacing w:line="240" w:lineRule="auto"/>
              <w:ind w:left="-57" w:right="-57" w:hanging="69"/>
              <w:jc w:val="center"/>
              <w:rPr>
                <w:sz w:val="16"/>
                <w:szCs w:val="16"/>
              </w:rPr>
            </w:pPr>
            <w:r w:rsidRPr="007508E4">
              <w:rPr>
                <w:sz w:val="16"/>
                <w:szCs w:val="16"/>
              </w:rPr>
              <w:t>116,8</w:t>
            </w:r>
          </w:p>
        </w:tc>
        <w:tc>
          <w:tcPr>
            <w:tcW w:w="0" w:type="auto"/>
            <w:vAlign w:val="center"/>
            <w:hideMark/>
          </w:tcPr>
          <w:p w14:paraId="12FE67D3"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F102A82" w14:textId="77777777" w:rsidTr="007508E4">
        <w:trPr>
          <w:trHeight w:val="20"/>
        </w:trPr>
        <w:tc>
          <w:tcPr>
            <w:tcW w:w="0" w:type="auto"/>
            <w:hideMark/>
          </w:tcPr>
          <w:p w14:paraId="218C1EE6" w14:textId="77777777" w:rsidR="007508E4" w:rsidRPr="007508E4" w:rsidRDefault="007508E4" w:rsidP="007508E4">
            <w:pPr>
              <w:spacing w:line="240" w:lineRule="auto"/>
              <w:ind w:firstLine="0"/>
              <w:rPr>
                <w:sz w:val="16"/>
                <w:szCs w:val="16"/>
              </w:rPr>
            </w:pPr>
            <w:r w:rsidRPr="007508E4">
              <w:rPr>
                <w:sz w:val="16"/>
                <w:szCs w:val="16"/>
              </w:rPr>
              <w:t>Транспорт</w:t>
            </w:r>
          </w:p>
        </w:tc>
        <w:tc>
          <w:tcPr>
            <w:tcW w:w="0" w:type="auto"/>
            <w:vAlign w:val="center"/>
            <w:hideMark/>
          </w:tcPr>
          <w:p w14:paraId="178A163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78288A8"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55C15E9C"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76576EBF" w14:textId="505821DD" w:rsidR="007508E4" w:rsidRPr="007508E4" w:rsidRDefault="007508E4" w:rsidP="007508E4">
            <w:pPr>
              <w:spacing w:line="240" w:lineRule="auto"/>
              <w:ind w:left="-57" w:right="-57" w:hanging="20"/>
              <w:jc w:val="center"/>
              <w:rPr>
                <w:sz w:val="16"/>
                <w:szCs w:val="16"/>
              </w:rPr>
            </w:pPr>
          </w:p>
        </w:tc>
        <w:tc>
          <w:tcPr>
            <w:tcW w:w="0" w:type="auto"/>
            <w:vAlign w:val="center"/>
            <w:hideMark/>
          </w:tcPr>
          <w:p w14:paraId="13407AB1" w14:textId="776DEA3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BAFA1F5" w14:textId="77777777" w:rsidR="007508E4" w:rsidRPr="007508E4" w:rsidRDefault="007508E4" w:rsidP="007508E4">
            <w:pPr>
              <w:spacing w:line="240" w:lineRule="auto"/>
              <w:ind w:left="-57" w:right="-57" w:firstLine="57"/>
              <w:jc w:val="center"/>
              <w:rPr>
                <w:sz w:val="16"/>
                <w:szCs w:val="16"/>
              </w:rPr>
            </w:pPr>
            <w:r w:rsidRPr="007508E4">
              <w:rPr>
                <w:sz w:val="16"/>
                <w:szCs w:val="16"/>
              </w:rPr>
              <w:t>6 289,9</w:t>
            </w:r>
          </w:p>
        </w:tc>
        <w:tc>
          <w:tcPr>
            <w:tcW w:w="0" w:type="auto"/>
            <w:vAlign w:val="center"/>
            <w:hideMark/>
          </w:tcPr>
          <w:p w14:paraId="0BE4FCB0" w14:textId="77777777" w:rsidR="007508E4" w:rsidRPr="007508E4" w:rsidRDefault="007508E4" w:rsidP="007508E4">
            <w:pPr>
              <w:spacing w:line="240" w:lineRule="auto"/>
              <w:ind w:left="-57" w:right="-57" w:hanging="69"/>
              <w:jc w:val="center"/>
              <w:rPr>
                <w:sz w:val="16"/>
                <w:szCs w:val="16"/>
              </w:rPr>
            </w:pPr>
            <w:r w:rsidRPr="007508E4">
              <w:rPr>
                <w:sz w:val="16"/>
                <w:szCs w:val="16"/>
              </w:rPr>
              <w:t>5 282,1</w:t>
            </w:r>
          </w:p>
        </w:tc>
        <w:tc>
          <w:tcPr>
            <w:tcW w:w="0" w:type="auto"/>
            <w:vAlign w:val="center"/>
            <w:hideMark/>
          </w:tcPr>
          <w:p w14:paraId="6ABEA6C1" w14:textId="77777777" w:rsidR="007508E4" w:rsidRPr="007508E4" w:rsidRDefault="007508E4" w:rsidP="007508E4">
            <w:pPr>
              <w:spacing w:line="240" w:lineRule="auto"/>
              <w:ind w:left="-57" w:right="-57" w:firstLine="0"/>
              <w:jc w:val="center"/>
              <w:rPr>
                <w:sz w:val="16"/>
                <w:szCs w:val="16"/>
              </w:rPr>
            </w:pPr>
            <w:r w:rsidRPr="007508E4">
              <w:rPr>
                <w:sz w:val="16"/>
                <w:szCs w:val="16"/>
              </w:rPr>
              <w:t>84,0</w:t>
            </w:r>
          </w:p>
        </w:tc>
      </w:tr>
      <w:tr w:rsidR="007508E4" w:rsidRPr="007508E4" w14:paraId="44835CCA" w14:textId="77777777" w:rsidTr="007508E4">
        <w:trPr>
          <w:trHeight w:val="20"/>
        </w:trPr>
        <w:tc>
          <w:tcPr>
            <w:tcW w:w="0" w:type="auto"/>
            <w:hideMark/>
          </w:tcPr>
          <w:p w14:paraId="1A3B8263"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транспортного сообщения на территории Завитинского муниципального округа"</w:t>
            </w:r>
          </w:p>
        </w:tc>
        <w:tc>
          <w:tcPr>
            <w:tcW w:w="0" w:type="auto"/>
            <w:vAlign w:val="center"/>
            <w:hideMark/>
          </w:tcPr>
          <w:p w14:paraId="7805DC8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3EA8C67"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2818FF0C"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61FD289A" w14:textId="77777777" w:rsidR="007508E4" w:rsidRPr="007508E4" w:rsidRDefault="007508E4" w:rsidP="007508E4">
            <w:pPr>
              <w:spacing w:line="240" w:lineRule="auto"/>
              <w:ind w:left="-57" w:right="-57" w:hanging="20"/>
              <w:jc w:val="center"/>
              <w:rPr>
                <w:sz w:val="16"/>
                <w:szCs w:val="16"/>
              </w:rPr>
            </w:pPr>
            <w:r w:rsidRPr="007508E4">
              <w:rPr>
                <w:sz w:val="16"/>
                <w:szCs w:val="16"/>
              </w:rPr>
              <w:t>63.0.00.00000</w:t>
            </w:r>
          </w:p>
        </w:tc>
        <w:tc>
          <w:tcPr>
            <w:tcW w:w="0" w:type="auto"/>
            <w:vAlign w:val="center"/>
            <w:hideMark/>
          </w:tcPr>
          <w:p w14:paraId="480B9375" w14:textId="4EBF290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F24BE7A" w14:textId="77777777" w:rsidR="007508E4" w:rsidRPr="007508E4" w:rsidRDefault="007508E4" w:rsidP="007508E4">
            <w:pPr>
              <w:spacing w:line="240" w:lineRule="auto"/>
              <w:ind w:left="-57" w:right="-57" w:firstLine="57"/>
              <w:jc w:val="center"/>
              <w:rPr>
                <w:sz w:val="16"/>
                <w:szCs w:val="16"/>
              </w:rPr>
            </w:pPr>
            <w:r w:rsidRPr="007508E4">
              <w:rPr>
                <w:sz w:val="16"/>
                <w:szCs w:val="16"/>
              </w:rPr>
              <w:t>6 289,9</w:t>
            </w:r>
          </w:p>
        </w:tc>
        <w:tc>
          <w:tcPr>
            <w:tcW w:w="0" w:type="auto"/>
            <w:vAlign w:val="center"/>
            <w:hideMark/>
          </w:tcPr>
          <w:p w14:paraId="3FAC3965" w14:textId="77777777" w:rsidR="007508E4" w:rsidRPr="007508E4" w:rsidRDefault="007508E4" w:rsidP="007508E4">
            <w:pPr>
              <w:spacing w:line="240" w:lineRule="auto"/>
              <w:ind w:left="-57" w:right="-57" w:hanging="69"/>
              <w:jc w:val="center"/>
              <w:rPr>
                <w:sz w:val="16"/>
                <w:szCs w:val="16"/>
              </w:rPr>
            </w:pPr>
            <w:r w:rsidRPr="007508E4">
              <w:rPr>
                <w:sz w:val="16"/>
                <w:szCs w:val="16"/>
              </w:rPr>
              <w:t>5 282,1</w:t>
            </w:r>
          </w:p>
        </w:tc>
        <w:tc>
          <w:tcPr>
            <w:tcW w:w="0" w:type="auto"/>
            <w:vAlign w:val="center"/>
            <w:hideMark/>
          </w:tcPr>
          <w:p w14:paraId="4D22A0E5" w14:textId="77777777" w:rsidR="007508E4" w:rsidRPr="007508E4" w:rsidRDefault="007508E4" w:rsidP="007508E4">
            <w:pPr>
              <w:spacing w:line="240" w:lineRule="auto"/>
              <w:ind w:left="-57" w:right="-57" w:firstLine="0"/>
              <w:jc w:val="center"/>
              <w:rPr>
                <w:sz w:val="16"/>
                <w:szCs w:val="16"/>
              </w:rPr>
            </w:pPr>
            <w:r w:rsidRPr="007508E4">
              <w:rPr>
                <w:sz w:val="16"/>
                <w:szCs w:val="16"/>
              </w:rPr>
              <w:t>84,0</w:t>
            </w:r>
          </w:p>
        </w:tc>
      </w:tr>
      <w:tr w:rsidR="007508E4" w:rsidRPr="007508E4" w14:paraId="3C1E697F" w14:textId="77777777" w:rsidTr="007508E4">
        <w:trPr>
          <w:trHeight w:val="20"/>
        </w:trPr>
        <w:tc>
          <w:tcPr>
            <w:tcW w:w="0" w:type="auto"/>
            <w:hideMark/>
          </w:tcPr>
          <w:p w14:paraId="7E8B84ED"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0" w:type="auto"/>
            <w:vAlign w:val="center"/>
            <w:hideMark/>
          </w:tcPr>
          <w:p w14:paraId="4977663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49A32F7"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2AA1EA6D"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20AB1005" w14:textId="77777777" w:rsidR="007508E4" w:rsidRPr="007508E4" w:rsidRDefault="007508E4" w:rsidP="007508E4">
            <w:pPr>
              <w:spacing w:line="240" w:lineRule="auto"/>
              <w:ind w:left="-57" w:right="-57" w:hanging="20"/>
              <w:jc w:val="center"/>
              <w:rPr>
                <w:sz w:val="16"/>
                <w:szCs w:val="16"/>
              </w:rPr>
            </w:pPr>
            <w:r w:rsidRPr="007508E4">
              <w:rPr>
                <w:sz w:val="16"/>
                <w:szCs w:val="16"/>
              </w:rPr>
              <w:t>63.1.01.00000</w:t>
            </w:r>
          </w:p>
        </w:tc>
        <w:tc>
          <w:tcPr>
            <w:tcW w:w="0" w:type="auto"/>
            <w:vAlign w:val="center"/>
            <w:hideMark/>
          </w:tcPr>
          <w:p w14:paraId="5D92610A" w14:textId="1695E4D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3A19293" w14:textId="77777777" w:rsidR="007508E4" w:rsidRPr="007508E4" w:rsidRDefault="007508E4" w:rsidP="007508E4">
            <w:pPr>
              <w:spacing w:line="240" w:lineRule="auto"/>
              <w:ind w:left="-57" w:right="-57" w:firstLine="57"/>
              <w:jc w:val="center"/>
              <w:rPr>
                <w:sz w:val="16"/>
                <w:szCs w:val="16"/>
              </w:rPr>
            </w:pPr>
            <w:r w:rsidRPr="007508E4">
              <w:rPr>
                <w:sz w:val="16"/>
                <w:szCs w:val="16"/>
              </w:rPr>
              <w:t>4 223,2</w:t>
            </w:r>
          </w:p>
        </w:tc>
        <w:tc>
          <w:tcPr>
            <w:tcW w:w="0" w:type="auto"/>
            <w:vAlign w:val="center"/>
            <w:hideMark/>
          </w:tcPr>
          <w:p w14:paraId="7880F85A" w14:textId="77777777" w:rsidR="007508E4" w:rsidRPr="007508E4" w:rsidRDefault="007508E4" w:rsidP="007508E4">
            <w:pPr>
              <w:spacing w:line="240" w:lineRule="auto"/>
              <w:ind w:left="-57" w:right="-57" w:hanging="69"/>
              <w:jc w:val="center"/>
              <w:rPr>
                <w:sz w:val="16"/>
                <w:szCs w:val="16"/>
              </w:rPr>
            </w:pPr>
            <w:r w:rsidRPr="007508E4">
              <w:rPr>
                <w:sz w:val="16"/>
                <w:szCs w:val="16"/>
              </w:rPr>
              <w:t>3 386,7</w:t>
            </w:r>
          </w:p>
        </w:tc>
        <w:tc>
          <w:tcPr>
            <w:tcW w:w="0" w:type="auto"/>
            <w:vAlign w:val="center"/>
            <w:hideMark/>
          </w:tcPr>
          <w:p w14:paraId="06C48491" w14:textId="77777777" w:rsidR="007508E4" w:rsidRPr="007508E4" w:rsidRDefault="007508E4" w:rsidP="007508E4">
            <w:pPr>
              <w:spacing w:line="240" w:lineRule="auto"/>
              <w:ind w:left="-57" w:right="-57" w:firstLine="0"/>
              <w:jc w:val="center"/>
              <w:rPr>
                <w:sz w:val="16"/>
                <w:szCs w:val="16"/>
              </w:rPr>
            </w:pPr>
            <w:r w:rsidRPr="007508E4">
              <w:rPr>
                <w:sz w:val="16"/>
                <w:szCs w:val="16"/>
              </w:rPr>
              <w:t>80,2</w:t>
            </w:r>
          </w:p>
        </w:tc>
      </w:tr>
      <w:tr w:rsidR="007508E4" w:rsidRPr="007508E4" w14:paraId="57C528BA" w14:textId="77777777" w:rsidTr="007508E4">
        <w:trPr>
          <w:trHeight w:val="20"/>
        </w:trPr>
        <w:tc>
          <w:tcPr>
            <w:tcW w:w="0" w:type="auto"/>
            <w:hideMark/>
          </w:tcPr>
          <w:p w14:paraId="75C1F72A" w14:textId="77777777" w:rsidR="007508E4" w:rsidRPr="007508E4" w:rsidRDefault="007508E4" w:rsidP="007508E4">
            <w:pPr>
              <w:spacing w:line="240" w:lineRule="auto"/>
              <w:ind w:firstLine="0"/>
              <w:rPr>
                <w:sz w:val="16"/>
                <w:szCs w:val="16"/>
              </w:rPr>
            </w:pPr>
            <w:r w:rsidRPr="007508E4">
              <w:rPr>
                <w:sz w:val="16"/>
                <w:szCs w:val="16"/>
              </w:rPr>
              <w:t>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0" w:type="auto"/>
            <w:vAlign w:val="center"/>
            <w:hideMark/>
          </w:tcPr>
          <w:p w14:paraId="2D33F1C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CCF524F"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78957391"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187F7DD6" w14:textId="77777777" w:rsidR="007508E4" w:rsidRPr="007508E4" w:rsidRDefault="007508E4" w:rsidP="007508E4">
            <w:pPr>
              <w:spacing w:line="240" w:lineRule="auto"/>
              <w:ind w:left="-57" w:right="-57" w:hanging="20"/>
              <w:jc w:val="center"/>
              <w:rPr>
                <w:sz w:val="16"/>
                <w:szCs w:val="16"/>
              </w:rPr>
            </w:pPr>
            <w:r w:rsidRPr="007508E4">
              <w:rPr>
                <w:sz w:val="16"/>
                <w:szCs w:val="16"/>
              </w:rPr>
              <w:t>63.1.01.00500</w:t>
            </w:r>
          </w:p>
        </w:tc>
        <w:tc>
          <w:tcPr>
            <w:tcW w:w="0" w:type="auto"/>
            <w:vAlign w:val="center"/>
            <w:hideMark/>
          </w:tcPr>
          <w:p w14:paraId="6E0B2D77" w14:textId="0F79944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DDC2D4F" w14:textId="77777777" w:rsidR="007508E4" w:rsidRPr="007508E4" w:rsidRDefault="007508E4" w:rsidP="007508E4">
            <w:pPr>
              <w:spacing w:line="240" w:lineRule="auto"/>
              <w:ind w:left="-57" w:right="-57" w:firstLine="57"/>
              <w:jc w:val="center"/>
              <w:rPr>
                <w:sz w:val="16"/>
                <w:szCs w:val="16"/>
              </w:rPr>
            </w:pPr>
            <w:r w:rsidRPr="007508E4">
              <w:rPr>
                <w:sz w:val="16"/>
                <w:szCs w:val="16"/>
              </w:rPr>
              <w:t>3 723,2</w:t>
            </w:r>
          </w:p>
        </w:tc>
        <w:tc>
          <w:tcPr>
            <w:tcW w:w="0" w:type="auto"/>
            <w:vAlign w:val="center"/>
            <w:hideMark/>
          </w:tcPr>
          <w:p w14:paraId="42C30BF0" w14:textId="77777777" w:rsidR="007508E4" w:rsidRPr="007508E4" w:rsidRDefault="007508E4" w:rsidP="007508E4">
            <w:pPr>
              <w:spacing w:line="240" w:lineRule="auto"/>
              <w:ind w:left="-57" w:right="-57" w:hanging="69"/>
              <w:jc w:val="center"/>
              <w:rPr>
                <w:sz w:val="16"/>
                <w:szCs w:val="16"/>
              </w:rPr>
            </w:pPr>
            <w:r w:rsidRPr="007508E4">
              <w:rPr>
                <w:sz w:val="16"/>
                <w:szCs w:val="16"/>
              </w:rPr>
              <w:t>2 886,7</w:t>
            </w:r>
          </w:p>
        </w:tc>
        <w:tc>
          <w:tcPr>
            <w:tcW w:w="0" w:type="auto"/>
            <w:vAlign w:val="center"/>
            <w:hideMark/>
          </w:tcPr>
          <w:p w14:paraId="4FADC0AA" w14:textId="77777777" w:rsidR="007508E4" w:rsidRPr="007508E4" w:rsidRDefault="007508E4" w:rsidP="007508E4">
            <w:pPr>
              <w:spacing w:line="240" w:lineRule="auto"/>
              <w:ind w:left="-57" w:right="-57" w:firstLine="0"/>
              <w:jc w:val="center"/>
              <w:rPr>
                <w:sz w:val="16"/>
                <w:szCs w:val="16"/>
              </w:rPr>
            </w:pPr>
            <w:r w:rsidRPr="007508E4">
              <w:rPr>
                <w:sz w:val="16"/>
                <w:szCs w:val="16"/>
              </w:rPr>
              <w:t>77,5</w:t>
            </w:r>
          </w:p>
        </w:tc>
      </w:tr>
      <w:tr w:rsidR="007508E4" w:rsidRPr="007508E4" w14:paraId="6D81B598" w14:textId="77777777" w:rsidTr="007508E4">
        <w:trPr>
          <w:trHeight w:val="20"/>
        </w:trPr>
        <w:tc>
          <w:tcPr>
            <w:tcW w:w="0" w:type="auto"/>
            <w:hideMark/>
          </w:tcPr>
          <w:p w14:paraId="41B841C9"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54C08A2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9817EC4"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77E91BA9"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44D72957" w14:textId="77777777" w:rsidR="007508E4" w:rsidRPr="007508E4" w:rsidRDefault="007508E4" w:rsidP="007508E4">
            <w:pPr>
              <w:spacing w:line="240" w:lineRule="auto"/>
              <w:ind w:left="-57" w:right="-57" w:hanging="20"/>
              <w:jc w:val="center"/>
              <w:rPr>
                <w:sz w:val="16"/>
                <w:szCs w:val="16"/>
              </w:rPr>
            </w:pPr>
            <w:r w:rsidRPr="007508E4">
              <w:rPr>
                <w:sz w:val="16"/>
                <w:szCs w:val="16"/>
              </w:rPr>
              <w:t>63.1.01.00500</w:t>
            </w:r>
          </w:p>
        </w:tc>
        <w:tc>
          <w:tcPr>
            <w:tcW w:w="0" w:type="auto"/>
            <w:vAlign w:val="center"/>
            <w:hideMark/>
          </w:tcPr>
          <w:p w14:paraId="0D59CDB1"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4934C608" w14:textId="77777777" w:rsidR="007508E4" w:rsidRPr="007508E4" w:rsidRDefault="007508E4" w:rsidP="007508E4">
            <w:pPr>
              <w:spacing w:line="240" w:lineRule="auto"/>
              <w:ind w:left="-57" w:right="-57" w:firstLine="57"/>
              <w:jc w:val="center"/>
              <w:rPr>
                <w:sz w:val="16"/>
                <w:szCs w:val="16"/>
              </w:rPr>
            </w:pPr>
            <w:r w:rsidRPr="007508E4">
              <w:rPr>
                <w:sz w:val="16"/>
                <w:szCs w:val="16"/>
              </w:rPr>
              <w:t>5,1</w:t>
            </w:r>
          </w:p>
        </w:tc>
        <w:tc>
          <w:tcPr>
            <w:tcW w:w="0" w:type="auto"/>
            <w:vAlign w:val="center"/>
            <w:hideMark/>
          </w:tcPr>
          <w:p w14:paraId="089E0CBB" w14:textId="77777777" w:rsidR="007508E4" w:rsidRPr="007508E4" w:rsidRDefault="007508E4" w:rsidP="007508E4">
            <w:pPr>
              <w:spacing w:line="240" w:lineRule="auto"/>
              <w:ind w:left="-57" w:right="-57" w:hanging="69"/>
              <w:jc w:val="center"/>
              <w:rPr>
                <w:sz w:val="16"/>
                <w:szCs w:val="16"/>
              </w:rPr>
            </w:pPr>
            <w:r w:rsidRPr="007508E4">
              <w:rPr>
                <w:sz w:val="16"/>
                <w:szCs w:val="16"/>
              </w:rPr>
              <w:t>5,1</w:t>
            </w:r>
          </w:p>
        </w:tc>
        <w:tc>
          <w:tcPr>
            <w:tcW w:w="0" w:type="auto"/>
            <w:vAlign w:val="center"/>
            <w:hideMark/>
          </w:tcPr>
          <w:p w14:paraId="325B2406" w14:textId="79318486" w:rsidR="007508E4" w:rsidRPr="007508E4" w:rsidRDefault="007508E4" w:rsidP="007508E4">
            <w:pPr>
              <w:spacing w:line="240" w:lineRule="auto"/>
              <w:ind w:left="-57" w:right="-57" w:firstLine="0"/>
              <w:jc w:val="center"/>
              <w:rPr>
                <w:sz w:val="16"/>
                <w:szCs w:val="16"/>
              </w:rPr>
            </w:pPr>
          </w:p>
        </w:tc>
      </w:tr>
      <w:tr w:rsidR="007508E4" w:rsidRPr="007508E4" w14:paraId="4DACD765" w14:textId="77777777" w:rsidTr="007508E4">
        <w:trPr>
          <w:trHeight w:val="20"/>
        </w:trPr>
        <w:tc>
          <w:tcPr>
            <w:tcW w:w="0" w:type="auto"/>
            <w:hideMark/>
          </w:tcPr>
          <w:p w14:paraId="242089FF"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0F5AC63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8721560"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BAAD9F8"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2478CD9F" w14:textId="77777777" w:rsidR="007508E4" w:rsidRPr="007508E4" w:rsidRDefault="007508E4" w:rsidP="007508E4">
            <w:pPr>
              <w:spacing w:line="240" w:lineRule="auto"/>
              <w:ind w:left="-57" w:right="-57" w:hanging="20"/>
              <w:jc w:val="center"/>
              <w:rPr>
                <w:sz w:val="16"/>
                <w:szCs w:val="16"/>
              </w:rPr>
            </w:pPr>
            <w:r w:rsidRPr="007508E4">
              <w:rPr>
                <w:sz w:val="16"/>
                <w:szCs w:val="16"/>
              </w:rPr>
              <w:t>63.1.01.00500</w:t>
            </w:r>
          </w:p>
        </w:tc>
        <w:tc>
          <w:tcPr>
            <w:tcW w:w="0" w:type="auto"/>
            <w:vAlign w:val="center"/>
            <w:hideMark/>
          </w:tcPr>
          <w:p w14:paraId="49750E06"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2AA7DE0A" w14:textId="77777777" w:rsidR="007508E4" w:rsidRPr="007508E4" w:rsidRDefault="007508E4" w:rsidP="007508E4">
            <w:pPr>
              <w:spacing w:line="240" w:lineRule="auto"/>
              <w:ind w:left="-57" w:right="-57" w:firstLine="57"/>
              <w:jc w:val="center"/>
              <w:rPr>
                <w:sz w:val="16"/>
                <w:szCs w:val="16"/>
              </w:rPr>
            </w:pPr>
            <w:r w:rsidRPr="007508E4">
              <w:rPr>
                <w:sz w:val="16"/>
                <w:szCs w:val="16"/>
              </w:rPr>
              <w:t>3 718,1</w:t>
            </w:r>
          </w:p>
        </w:tc>
        <w:tc>
          <w:tcPr>
            <w:tcW w:w="0" w:type="auto"/>
            <w:vAlign w:val="center"/>
            <w:hideMark/>
          </w:tcPr>
          <w:p w14:paraId="04FDE1A8" w14:textId="77777777" w:rsidR="007508E4" w:rsidRPr="007508E4" w:rsidRDefault="007508E4" w:rsidP="007508E4">
            <w:pPr>
              <w:spacing w:line="240" w:lineRule="auto"/>
              <w:ind w:left="-57" w:right="-57" w:hanging="69"/>
              <w:jc w:val="center"/>
              <w:rPr>
                <w:sz w:val="16"/>
                <w:szCs w:val="16"/>
              </w:rPr>
            </w:pPr>
            <w:r w:rsidRPr="007508E4">
              <w:rPr>
                <w:sz w:val="16"/>
                <w:szCs w:val="16"/>
              </w:rPr>
              <w:t>2 881,6</w:t>
            </w:r>
          </w:p>
        </w:tc>
        <w:tc>
          <w:tcPr>
            <w:tcW w:w="0" w:type="auto"/>
            <w:vAlign w:val="center"/>
            <w:hideMark/>
          </w:tcPr>
          <w:p w14:paraId="1AC68A1A" w14:textId="77777777" w:rsidR="007508E4" w:rsidRPr="007508E4" w:rsidRDefault="007508E4" w:rsidP="007508E4">
            <w:pPr>
              <w:spacing w:line="240" w:lineRule="auto"/>
              <w:ind w:left="-57" w:right="-57" w:firstLine="0"/>
              <w:jc w:val="center"/>
              <w:rPr>
                <w:sz w:val="16"/>
                <w:szCs w:val="16"/>
              </w:rPr>
            </w:pPr>
            <w:r w:rsidRPr="007508E4">
              <w:rPr>
                <w:sz w:val="16"/>
                <w:szCs w:val="16"/>
              </w:rPr>
              <w:t>77,5</w:t>
            </w:r>
          </w:p>
        </w:tc>
      </w:tr>
      <w:tr w:rsidR="007508E4" w:rsidRPr="007508E4" w14:paraId="4E30CF30" w14:textId="77777777" w:rsidTr="007508E4">
        <w:trPr>
          <w:trHeight w:val="20"/>
        </w:trPr>
        <w:tc>
          <w:tcPr>
            <w:tcW w:w="0" w:type="auto"/>
            <w:hideMark/>
          </w:tcPr>
          <w:p w14:paraId="7AD01042" w14:textId="76F2A313" w:rsidR="007508E4" w:rsidRPr="007508E4" w:rsidRDefault="007508E4" w:rsidP="007508E4">
            <w:pPr>
              <w:spacing w:line="240" w:lineRule="auto"/>
              <w:ind w:firstLine="0"/>
              <w:rPr>
                <w:sz w:val="16"/>
                <w:szCs w:val="16"/>
              </w:rPr>
            </w:pPr>
            <w:r w:rsidRPr="007508E4">
              <w:rPr>
                <w:sz w:val="16"/>
                <w:szCs w:val="16"/>
              </w:rPr>
              <w:t>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w:t>
            </w:r>
            <w:r w:rsidR="00CC1B2E">
              <w:rPr>
                <w:sz w:val="16"/>
                <w:szCs w:val="16"/>
              </w:rPr>
              <w:t>х</w:t>
            </w:r>
            <w:r w:rsidRPr="007508E4">
              <w:rPr>
                <w:sz w:val="16"/>
                <w:szCs w:val="16"/>
              </w:rPr>
              <w:t xml:space="preserve"> Завитинского муниципального округа</w:t>
            </w:r>
          </w:p>
        </w:tc>
        <w:tc>
          <w:tcPr>
            <w:tcW w:w="0" w:type="auto"/>
            <w:vAlign w:val="center"/>
            <w:hideMark/>
          </w:tcPr>
          <w:p w14:paraId="1B0CBAA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2604F56"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53D06D75"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7E040BD3" w14:textId="77777777" w:rsidR="007508E4" w:rsidRPr="007508E4" w:rsidRDefault="007508E4" w:rsidP="007508E4">
            <w:pPr>
              <w:spacing w:line="240" w:lineRule="auto"/>
              <w:ind w:left="-57" w:right="-57" w:hanging="20"/>
              <w:jc w:val="center"/>
              <w:rPr>
                <w:sz w:val="16"/>
                <w:szCs w:val="16"/>
              </w:rPr>
            </w:pPr>
            <w:r w:rsidRPr="007508E4">
              <w:rPr>
                <w:sz w:val="16"/>
                <w:szCs w:val="16"/>
              </w:rPr>
              <w:t>63.1.01.00850</w:t>
            </w:r>
          </w:p>
        </w:tc>
        <w:tc>
          <w:tcPr>
            <w:tcW w:w="0" w:type="auto"/>
            <w:vAlign w:val="center"/>
            <w:hideMark/>
          </w:tcPr>
          <w:p w14:paraId="7C469430" w14:textId="463B39A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AAFDD10"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07C090BF" w14:textId="77777777" w:rsidR="007508E4" w:rsidRPr="007508E4" w:rsidRDefault="007508E4" w:rsidP="007508E4">
            <w:pPr>
              <w:spacing w:line="240" w:lineRule="auto"/>
              <w:ind w:left="-57" w:right="-57" w:hanging="69"/>
              <w:jc w:val="center"/>
              <w:rPr>
                <w:sz w:val="16"/>
                <w:szCs w:val="16"/>
              </w:rPr>
            </w:pPr>
            <w:r w:rsidRPr="007508E4">
              <w:rPr>
                <w:sz w:val="16"/>
                <w:szCs w:val="16"/>
              </w:rPr>
              <w:t>500,0</w:t>
            </w:r>
          </w:p>
        </w:tc>
        <w:tc>
          <w:tcPr>
            <w:tcW w:w="0" w:type="auto"/>
            <w:vAlign w:val="center"/>
            <w:hideMark/>
          </w:tcPr>
          <w:p w14:paraId="017DB260" w14:textId="7BB5FCAA" w:rsidR="007508E4" w:rsidRPr="007508E4" w:rsidRDefault="007508E4" w:rsidP="007508E4">
            <w:pPr>
              <w:spacing w:line="240" w:lineRule="auto"/>
              <w:ind w:left="-57" w:right="-57" w:firstLine="0"/>
              <w:jc w:val="center"/>
              <w:rPr>
                <w:sz w:val="16"/>
                <w:szCs w:val="16"/>
              </w:rPr>
            </w:pPr>
          </w:p>
        </w:tc>
      </w:tr>
      <w:tr w:rsidR="007508E4" w:rsidRPr="007508E4" w14:paraId="21E3CC09" w14:textId="77777777" w:rsidTr="007508E4">
        <w:trPr>
          <w:trHeight w:val="20"/>
        </w:trPr>
        <w:tc>
          <w:tcPr>
            <w:tcW w:w="0" w:type="auto"/>
            <w:hideMark/>
          </w:tcPr>
          <w:p w14:paraId="418934C3"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47B9F75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45321B8"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44416A82"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1C9FCED3" w14:textId="77777777" w:rsidR="007508E4" w:rsidRPr="007508E4" w:rsidRDefault="007508E4" w:rsidP="007508E4">
            <w:pPr>
              <w:spacing w:line="240" w:lineRule="auto"/>
              <w:ind w:left="-57" w:right="-57" w:hanging="20"/>
              <w:jc w:val="center"/>
              <w:rPr>
                <w:sz w:val="16"/>
                <w:szCs w:val="16"/>
              </w:rPr>
            </w:pPr>
            <w:r w:rsidRPr="007508E4">
              <w:rPr>
                <w:sz w:val="16"/>
                <w:szCs w:val="16"/>
              </w:rPr>
              <w:t>63.1.01.00850</w:t>
            </w:r>
          </w:p>
        </w:tc>
        <w:tc>
          <w:tcPr>
            <w:tcW w:w="0" w:type="auto"/>
            <w:vAlign w:val="center"/>
            <w:hideMark/>
          </w:tcPr>
          <w:p w14:paraId="39CE4713"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39897640"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698A40A0" w14:textId="77777777" w:rsidR="007508E4" w:rsidRPr="007508E4" w:rsidRDefault="007508E4" w:rsidP="007508E4">
            <w:pPr>
              <w:spacing w:line="240" w:lineRule="auto"/>
              <w:ind w:left="-57" w:right="-57" w:hanging="69"/>
              <w:jc w:val="center"/>
              <w:rPr>
                <w:sz w:val="16"/>
                <w:szCs w:val="16"/>
              </w:rPr>
            </w:pPr>
            <w:r w:rsidRPr="007508E4">
              <w:rPr>
                <w:sz w:val="16"/>
                <w:szCs w:val="16"/>
              </w:rPr>
              <w:t>500,0</w:t>
            </w:r>
          </w:p>
        </w:tc>
        <w:tc>
          <w:tcPr>
            <w:tcW w:w="0" w:type="auto"/>
            <w:vAlign w:val="center"/>
            <w:hideMark/>
          </w:tcPr>
          <w:p w14:paraId="77DE2FFC" w14:textId="0FAB0CDB" w:rsidR="007508E4" w:rsidRPr="007508E4" w:rsidRDefault="007508E4" w:rsidP="007508E4">
            <w:pPr>
              <w:spacing w:line="240" w:lineRule="auto"/>
              <w:ind w:left="-57" w:right="-57" w:firstLine="0"/>
              <w:jc w:val="center"/>
              <w:rPr>
                <w:sz w:val="16"/>
                <w:szCs w:val="16"/>
              </w:rPr>
            </w:pPr>
          </w:p>
        </w:tc>
      </w:tr>
      <w:tr w:rsidR="007508E4" w:rsidRPr="007508E4" w14:paraId="6AE0BF13" w14:textId="77777777" w:rsidTr="007508E4">
        <w:trPr>
          <w:trHeight w:val="20"/>
        </w:trPr>
        <w:tc>
          <w:tcPr>
            <w:tcW w:w="0" w:type="auto"/>
            <w:hideMark/>
          </w:tcPr>
          <w:p w14:paraId="3B1747EB" w14:textId="77777777" w:rsidR="007508E4" w:rsidRPr="007508E4" w:rsidRDefault="007508E4" w:rsidP="007508E4">
            <w:pPr>
              <w:spacing w:line="240" w:lineRule="auto"/>
              <w:ind w:firstLine="0"/>
              <w:rPr>
                <w:sz w:val="16"/>
                <w:szCs w:val="16"/>
              </w:rPr>
            </w:pPr>
            <w:r w:rsidRPr="007508E4">
              <w:rPr>
                <w:sz w:val="16"/>
                <w:szCs w:val="16"/>
              </w:rPr>
              <w:t>Основное мероприятие "Оказание поддержки, связанной с организацией транспортного обслуживания населения"</w:t>
            </w:r>
          </w:p>
        </w:tc>
        <w:tc>
          <w:tcPr>
            <w:tcW w:w="0" w:type="auto"/>
            <w:vAlign w:val="center"/>
            <w:hideMark/>
          </w:tcPr>
          <w:p w14:paraId="072EC34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805A05B"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7AE593AE"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545F6522" w14:textId="77777777" w:rsidR="007508E4" w:rsidRPr="007508E4" w:rsidRDefault="007508E4" w:rsidP="007508E4">
            <w:pPr>
              <w:spacing w:line="240" w:lineRule="auto"/>
              <w:ind w:left="-57" w:right="-57" w:hanging="20"/>
              <w:jc w:val="center"/>
              <w:rPr>
                <w:sz w:val="16"/>
                <w:szCs w:val="16"/>
              </w:rPr>
            </w:pPr>
            <w:r w:rsidRPr="007508E4">
              <w:rPr>
                <w:sz w:val="16"/>
                <w:szCs w:val="16"/>
              </w:rPr>
              <w:t>63.1.03.00000</w:t>
            </w:r>
          </w:p>
        </w:tc>
        <w:tc>
          <w:tcPr>
            <w:tcW w:w="0" w:type="auto"/>
            <w:vAlign w:val="center"/>
            <w:hideMark/>
          </w:tcPr>
          <w:p w14:paraId="6AB7AAFB" w14:textId="691F497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3275306" w14:textId="77777777" w:rsidR="007508E4" w:rsidRPr="007508E4" w:rsidRDefault="007508E4" w:rsidP="007508E4">
            <w:pPr>
              <w:spacing w:line="240" w:lineRule="auto"/>
              <w:ind w:left="-57" w:right="-57" w:firstLine="57"/>
              <w:jc w:val="center"/>
              <w:rPr>
                <w:sz w:val="16"/>
                <w:szCs w:val="16"/>
              </w:rPr>
            </w:pPr>
            <w:r w:rsidRPr="007508E4">
              <w:rPr>
                <w:sz w:val="16"/>
                <w:szCs w:val="16"/>
              </w:rPr>
              <w:t>2 066,7</w:t>
            </w:r>
          </w:p>
        </w:tc>
        <w:tc>
          <w:tcPr>
            <w:tcW w:w="0" w:type="auto"/>
            <w:vAlign w:val="center"/>
            <w:hideMark/>
          </w:tcPr>
          <w:p w14:paraId="36A8DFFA" w14:textId="77777777" w:rsidR="007508E4" w:rsidRPr="007508E4" w:rsidRDefault="007508E4" w:rsidP="007508E4">
            <w:pPr>
              <w:spacing w:line="240" w:lineRule="auto"/>
              <w:ind w:left="-57" w:right="-57" w:hanging="69"/>
              <w:jc w:val="center"/>
              <w:rPr>
                <w:sz w:val="16"/>
                <w:szCs w:val="16"/>
              </w:rPr>
            </w:pPr>
            <w:r w:rsidRPr="007508E4">
              <w:rPr>
                <w:sz w:val="16"/>
                <w:szCs w:val="16"/>
              </w:rPr>
              <w:t>1 895,4</w:t>
            </w:r>
          </w:p>
        </w:tc>
        <w:tc>
          <w:tcPr>
            <w:tcW w:w="0" w:type="auto"/>
            <w:vAlign w:val="center"/>
            <w:hideMark/>
          </w:tcPr>
          <w:p w14:paraId="07A548A6" w14:textId="77777777" w:rsidR="007508E4" w:rsidRPr="007508E4" w:rsidRDefault="007508E4" w:rsidP="007508E4">
            <w:pPr>
              <w:spacing w:line="240" w:lineRule="auto"/>
              <w:ind w:left="-57" w:right="-57" w:firstLine="0"/>
              <w:jc w:val="center"/>
              <w:rPr>
                <w:sz w:val="16"/>
                <w:szCs w:val="16"/>
              </w:rPr>
            </w:pPr>
            <w:r w:rsidRPr="007508E4">
              <w:rPr>
                <w:sz w:val="16"/>
                <w:szCs w:val="16"/>
              </w:rPr>
              <w:t>91,7</w:t>
            </w:r>
          </w:p>
        </w:tc>
      </w:tr>
      <w:tr w:rsidR="007508E4" w:rsidRPr="007508E4" w14:paraId="695C3FBB" w14:textId="77777777" w:rsidTr="007508E4">
        <w:trPr>
          <w:trHeight w:val="20"/>
        </w:trPr>
        <w:tc>
          <w:tcPr>
            <w:tcW w:w="0" w:type="auto"/>
            <w:hideMark/>
          </w:tcPr>
          <w:p w14:paraId="4B0F33A3" w14:textId="77777777" w:rsidR="007508E4" w:rsidRPr="007508E4" w:rsidRDefault="007508E4" w:rsidP="007508E4">
            <w:pPr>
              <w:spacing w:line="240" w:lineRule="auto"/>
              <w:ind w:firstLine="0"/>
              <w:rPr>
                <w:sz w:val="16"/>
                <w:szCs w:val="16"/>
              </w:rPr>
            </w:pPr>
            <w:r w:rsidRPr="007508E4">
              <w:rPr>
                <w:sz w:val="16"/>
                <w:szCs w:val="16"/>
              </w:rPr>
              <w:t>Оказание поддержки, связанной с организацией транспортного обслуживания населения</w:t>
            </w:r>
          </w:p>
        </w:tc>
        <w:tc>
          <w:tcPr>
            <w:tcW w:w="0" w:type="auto"/>
            <w:vAlign w:val="center"/>
            <w:hideMark/>
          </w:tcPr>
          <w:p w14:paraId="213CD83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640AF2C"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6A8CECFE"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3B6CCD73" w14:textId="77777777" w:rsidR="007508E4" w:rsidRPr="007508E4" w:rsidRDefault="007508E4" w:rsidP="007508E4">
            <w:pPr>
              <w:spacing w:line="240" w:lineRule="auto"/>
              <w:ind w:left="-57" w:right="-57" w:hanging="20"/>
              <w:jc w:val="center"/>
              <w:rPr>
                <w:sz w:val="16"/>
                <w:szCs w:val="16"/>
              </w:rPr>
            </w:pPr>
            <w:r w:rsidRPr="007508E4">
              <w:rPr>
                <w:sz w:val="16"/>
                <w:szCs w:val="16"/>
              </w:rPr>
              <w:t>63.1.</w:t>
            </w:r>
            <w:proofErr w:type="gramStart"/>
            <w:r w:rsidRPr="007508E4">
              <w:rPr>
                <w:sz w:val="16"/>
                <w:szCs w:val="16"/>
              </w:rPr>
              <w:t>03.S</w:t>
            </w:r>
            <w:proofErr w:type="gramEnd"/>
            <w:r w:rsidRPr="007508E4">
              <w:rPr>
                <w:sz w:val="16"/>
                <w:szCs w:val="16"/>
              </w:rPr>
              <w:t>06800</w:t>
            </w:r>
          </w:p>
        </w:tc>
        <w:tc>
          <w:tcPr>
            <w:tcW w:w="0" w:type="auto"/>
            <w:vAlign w:val="center"/>
            <w:hideMark/>
          </w:tcPr>
          <w:p w14:paraId="5812944F" w14:textId="7051D12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BD08B3D" w14:textId="77777777" w:rsidR="007508E4" w:rsidRPr="007508E4" w:rsidRDefault="007508E4" w:rsidP="007508E4">
            <w:pPr>
              <w:spacing w:line="240" w:lineRule="auto"/>
              <w:ind w:left="-57" w:right="-57" w:firstLine="57"/>
              <w:jc w:val="center"/>
              <w:rPr>
                <w:sz w:val="16"/>
                <w:szCs w:val="16"/>
              </w:rPr>
            </w:pPr>
            <w:r w:rsidRPr="007508E4">
              <w:rPr>
                <w:sz w:val="16"/>
                <w:szCs w:val="16"/>
              </w:rPr>
              <w:t>2 066,7</w:t>
            </w:r>
          </w:p>
        </w:tc>
        <w:tc>
          <w:tcPr>
            <w:tcW w:w="0" w:type="auto"/>
            <w:vAlign w:val="center"/>
            <w:hideMark/>
          </w:tcPr>
          <w:p w14:paraId="6A7A9C9E" w14:textId="77777777" w:rsidR="007508E4" w:rsidRPr="007508E4" w:rsidRDefault="007508E4" w:rsidP="007508E4">
            <w:pPr>
              <w:spacing w:line="240" w:lineRule="auto"/>
              <w:ind w:left="-57" w:right="-57" w:hanging="69"/>
              <w:jc w:val="center"/>
              <w:rPr>
                <w:sz w:val="16"/>
                <w:szCs w:val="16"/>
              </w:rPr>
            </w:pPr>
            <w:r w:rsidRPr="007508E4">
              <w:rPr>
                <w:sz w:val="16"/>
                <w:szCs w:val="16"/>
              </w:rPr>
              <w:t>1 895,4</w:t>
            </w:r>
          </w:p>
        </w:tc>
        <w:tc>
          <w:tcPr>
            <w:tcW w:w="0" w:type="auto"/>
            <w:vAlign w:val="center"/>
            <w:hideMark/>
          </w:tcPr>
          <w:p w14:paraId="7CD74418" w14:textId="77777777" w:rsidR="007508E4" w:rsidRPr="007508E4" w:rsidRDefault="007508E4" w:rsidP="007508E4">
            <w:pPr>
              <w:spacing w:line="240" w:lineRule="auto"/>
              <w:ind w:left="-57" w:right="-57" w:firstLine="0"/>
              <w:jc w:val="center"/>
              <w:rPr>
                <w:sz w:val="16"/>
                <w:szCs w:val="16"/>
              </w:rPr>
            </w:pPr>
            <w:r w:rsidRPr="007508E4">
              <w:rPr>
                <w:sz w:val="16"/>
                <w:szCs w:val="16"/>
              </w:rPr>
              <w:t>91,7</w:t>
            </w:r>
          </w:p>
        </w:tc>
      </w:tr>
      <w:tr w:rsidR="007508E4" w:rsidRPr="007508E4" w14:paraId="47D24E66" w14:textId="77777777" w:rsidTr="007508E4">
        <w:trPr>
          <w:trHeight w:val="20"/>
        </w:trPr>
        <w:tc>
          <w:tcPr>
            <w:tcW w:w="0" w:type="auto"/>
            <w:hideMark/>
          </w:tcPr>
          <w:p w14:paraId="1305E23F"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3C5414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166626A"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6FDA4EA0" w14:textId="77777777" w:rsidR="007508E4" w:rsidRPr="007508E4" w:rsidRDefault="007508E4" w:rsidP="007508E4">
            <w:pPr>
              <w:spacing w:line="240" w:lineRule="auto"/>
              <w:ind w:left="-57" w:right="-57" w:hanging="44"/>
              <w:jc w:val="center"/>
              <w:rPr>
                <w:sz w:val="16"/>
                <w:szCs w:val="16"/>
              </w:rPr>
            </w:pPr>
            <w:r w:rsidRPr="007508E4">
              <w:rPr>
                <w:sz w:val="16"/>
                <w:szCs w:val="16"/>
              </w:rPr>
              <w:t>08</w:t>
            </w:r>
          </w:p>
        </w:tc>
        <w:tc>
          <w:tcPr>
            <w:tcW w:w="0" w:type="auto"/>
            <w:vAlign w:val="center"/>
            <w:hideMark/>
          </w:tcPr>
          <w:p w14:paraId="25075354" w14:textId="77777777" w:rsidR="007508E4" w:rsidRPr="007508E4" w:rsidRDefault="007508E4" w:rsidP="007508E4">
            <w:pPr>
              <w:spacing w:line="240" w:lineRule="auto"/>
              <w:ind w:left="-57" w:right="-57" w:hanging="20"/>
              <w:jc w:val="center"/>
              <w:rPr>
                <w:sz w:val="16"/>
                <w:szCs w:val="16"/>
              </w:rPr>
            </w:pPr>
            <w:r w:rsidRPr="007508E4">
              <w:rPr>
                <w:sz w:val="16"/>
                <w:szCs w:val="16"/>
              </w:rPr>
              <w:t>63.1.</w:t>
            </w:r>
            <w:proofErr w:type="gramStart"/>
            <w:r w:rsidRPr="007508E4">
              <w:rPr>
                <w:sz w:val="16"/>
                <w:szCs w:val="16"/>
              </w:rPr>
              <w:t>03.S</w:t>
            </w:r>
            <w:proofErr w:type="gramEnd"/>
            <w:r w:rsidRPr="007508E4">
              <w:rPr>
                <w:sz w:val="16"/>
                <w:szCs w:val="16"/>
              </w:rPr>
              <w:t>06800</w:t>
            </w:r>
          </w:p>
        </w:tc>
        <w:tc>
          <w:tcPr>
            <w:tcW w:w="0" w:type="auto"/>
            <w:vAlign w:val="center"/>
            <w:hideMark/>
          </w:tcPr>
          <w:p w14:paraId="25147317"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1C900E54" w14:textId="77777777" w:rsidR="007508E4" w:rsidRPr="007508E4" w:rsidRDefault="007508E4" w:rsidP="007508E4">
            <w:pPr>
              <w:spacing w:line="240" w:lineRule="auto"/>
              <w:ind w:left="-57" w:right="-57" w:firstLine="57"/>
              <w:jc w:val="center"/>
              <w:rPr>
                <w:sz w:val="16"/>
                <w:szCs w:val="16"/>
              </w:rPr>
            </w:pPr>
            <w:r w:rsidRPr="007508E4">
              <w:rPr>
                <w:sz w:val="16"/>
                <w:szCs w:val="16"/>
              </w:rPr>
              <w:t>2 066,7</w:t>
            </w:r>
          </w:p>
        </w:tc>
        <w:tc>
          <w:tcPr>
            <w:tcW w:w="0" w:type="auto"/>
            <w:vAlign w:val="center"/>
            <w:hideMark/>
          </w:tcPr>
          <w:p w14:paraId="5D825F3E" w14:textId="77777777" w:rsidR="007508E4" w:rsidRPr="007508E4" w:rsidRDefault="007508E4" w:rsidP="007508E4">
            <w:pPr>
              <w:spacing w:line="240" w:lineRule="auto"/>
              <w:ind w:left="-57" w:right="-57" w:hanging="69"/>
              <w:jc w:val="center"/>
              <w:rPr>
                <w:sz w:val="16"/>
                <w:szCs w:val="16"/>
              </w:rPr>
            </w:pPr>
            <w:r w:rsidRPr="007508E4">
              <w:rPr>
                <w:sz w:val="16"/>
                <w:szCs w:val="16"/>
              </w:rPr>
              <w:t>1 895,4</w:t>
            </w:r>
          </w:p>
        </w:tc>
        <w:tc>
          <w:tcPr>
            <w:tcW w:w="0" w:type="auto"/>
            <w:vAlign w:val="center"/>
            <w:hideMark/>
          </w:tcPr>
          <w:p w14:paraId="6D8CA63C" w14:textId="77777777" w:rsidR="007508E4" w:rsidRPr="007508E4" w:rsidRDefault="007508E4" w:rsidP="007508E4">
            <w:pPr>
              <w:spacing w:line="240" w:lineRule="auto"/>
              <w:ind w:left="-57" w:right="-57" w:firstLine="0"/>
              <w:jc w:val="center"/>
              <w:rPr>
                <w:sz w:val="16"/>
                <w:szCs w:val="16"/>
              </w:rPr>
            </w:pPr>
            <w:r w:rsidRPr="007508E4">
              <w:rPr>
                <w:sz w:val="16"/>
                <w:szCs w:val="16"/>
              </w:rPr>
              <w:t>91,7</w:t>
            </w:r>
          </w:p>
        </w:tc>
      </w:tr>
      <w:tr w:rsidR="007508E4" w:rsidRPr="007508E4" w14:paraId="156423AA" w14:textId="77777777" w:rsidTr="007508E4">
        <w:trPr>
          <w:trHeight w:val="20"/>
        </w:trPr>
        <w:tc>
          <w:tcPr>
            <w:tcW w:w="0" w:type="auto"/>
            <w:hideMark/>
          </w:tcPr>
          <w:p w14:paraId="6A16699B" w14:textId="77777777" w:rsidR="007508E4" w:rsidRPr="007508E4" w:rsidRDefault="007508E4" w:rsidP="007508E4">
            <w:pPr>
              <w:spacing w:line="240" w:lineRule="auto"/>
              <w:ind w:firstLine="0"/>
              <w:rPr>
                <w:sz w:val="16"/>
                <w:szCs w:val="16"/>
              </w:rPr>
            </w:pPr>
            <w:r w:rsidRPr="007508E4">
              <w:rPr>
                <w:sz w:val="16"/>
                <w:szCs w:val="16"/>
              </w:rPr>
              <w:t>Дорожное хозяйство (дорожные фонды)</w:t>
            </w:r>
          </w:p>
        </w:tc>
        <w:tc>
          <w:tcPr>
            <w:tcW w:w="0" w:type="auto"/>
            <w:vAlign w:val="center"/>
            <w:hideMark/>
          </w:tcPr>
          <w:p w14:paraId="78DE553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47927FC"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6FF96C9"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06486541" w14:textId="60180BC0" w:rsidR="007508E4" w:rsidRPr="007508E4" w:rsidRDefault="007508E4" w:rsidP="007508E4">
            <w:pPr>
              <w:spacing w:line="240" w:lineRule="auto"/>
              <w:ind w:left="-57" w:right="-57" w:hanging="20"/>
              <w:jc w:val="center"/>
              <w:rPr>
                <w:sz w:val="16"/>
                <w:szCs w:val="16"/>
              </w:rPr>
            </w:pPr>
          </w:p>
        </w:tc>
        <w:tc>
          <w:tcPr>
            <w:tcW w:w="0" w:type="auto"/>
            <w:vAlign w:val="center"/>
            <w:hideMark/>
          </w:tcPr>
          <w:p w14:paraId="226125FD" w14:textId="0DD212E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3FB174E" w14:textId="77777777" w:rsidR="007508E4" w:rsidRPr="007508E4" w:rsidRDefault="007508E4" w:rsidP="007508E4">
            <w:pPr>
              <w:spacing w:line="240" w:lineRule="auto"/>
              <w:ind w:left="-57" w:right="-57" w:firstLine="57"/>
              <w:jc w:val="center"/>
              <w:rPr>
                <w:sz w:val="16"/>
                <w:szCs w:val="16"/>
              </w:rPr>
            </w:pPr>
            <w:r w:rsidRPr="007508E4">
              <w:rPr>
                <w:sz w:val="16"/>
                <w:szCs w:val="16"/>
              </w:rPr>
              <w:t>61 723,7</w:t>
            </w:r>
          </w:p>
        </w:tc>
        <w:tc>
          <w:tcPr>
            <w:tcW w:w="0" w:type="auto"/>
            <w:vAlign w:val="center"/>
            <w:hideMark/>
          </w:tcPr>
          <w:p w14:paraId="52B9CE3F" w14:textId="77777777" w:rsidR="007508E4" w:rsidRPr="007508E4" w:rsidRDefault="007508E4" w:rsidP="007508E4">
            <w:pPr>
              <w:spacing w:line="240" w:lineRule="auto"/>
              <w:ind w:left="-57" w:right="-57" w:hanging="69"/>
              <w:jc w:val="center"/>
              <w:rPr>
                <w:sz w:val="16"/>
                <w:szCs w:val="16"/>
              </w:rPr>
            </w:pPr>
            <w:r w:rsidRPr="007508E4">
              <w:rPr>
                <w:sz w:val="16"/>
                <w:szCs w:val="16"/>
              </w:rPr>
              <w:t>17 789,8</w:t>
            </w:r>
          </w:p>
        </w:tc>
        <w:tc>
          <w:tcPr>
            <w:tcW w:w="0" w:type="auto"/>
            <w:vAlign w:val="center"/>
            <w:hideMark/>
          </w:tcPr>
          <w:p w14:paraId="3D2A2898" w14:textId="77777777" w:rsidR="007508E4" w:rsidRPr="007508E4" w:rsidRDefault="007508E4" w:rsidP="007508E4">
            <w:pPr>
              <w:spacing w:line="240" w:lineRule="auto"/>
              <w:ind w:left="-57" w:right="-57" w:firstLine="0"/>
              <w:jc w:val="center"/>
              <w:rPr>
                <w:sz w:val="16"/>
                <w:szCs w:val="16"/>
              </w:rPr>
            </w:pPr>
            <w:r w:rsidRPr="007508E4">
              <w:rPr>
                <w:sz w:val="16"/>
                <w:szCs w:val="16"/>
              </w:rPr>
              <w:t>28,8</w:t>
            </w:r>
          </w:p>
        </w:tc>
      </w:tr>
      <w:tr w:rsidR="007508E4" w:rsidRPr="007508E4" w14:paraId="4928568C" w14:textId="77777777" w:rsidTr="007508E4">
        <w:trPr>
          <w:trHeight w:val="20"/>
        </w:trPr>
        <w:tc>
          <w:tcPr>
            <w:tcW w:w="0" w:type="auto"/>
            <w:hideMark/>
          </w:tcPr>
          <w:p w14:paraId="3DB8FF6F"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сети автомобильных дорог общего пользования Завитинского муниципального округа"</w:t>
            </w:r>
          </w:p>
        </w:tc>
        <w:tc>
          <w:tcPr>
            <w:tcW w:w="0" w:type="auto"/>
            <w:vAlign w:val="center"/>
            <w:hideMark/>
          </w:tcPr>
          <w:p w14:paraId="7D2C148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F1C324C"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17C24A61"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3AC2AA1" w14:textId="77777777" w:rsidR="007508E4" w:rsidRPr="007508E4" w:rsidRDefault="007508E4" w:rsidP="007508E4">
            <w:pPr>
              <w:spacing w:line="240" w:lineRule="auto"/>
              <w:ind w:left="-57" w:right="-57" w:hanging="20"/>
              <w:jc w:val="center"/>
              <w:rPr>
                <w:sz w:val="16"/>
                <w:szCs w:val="16"/>
              </w:rPr>
            </w:pPr>
            <w:r w:rsidRPr="007508E4">
              <w:rPr>
                <w:sz w:val="16"/>
                <w:szCs w:val="16"/>
              </w:rPr>
              <w:t>64.0.00.00000</w:t>
            </w:r>
          </w:p>
        </w:tc>
        <w:tc>
          <w:tcPr>
            <w:tcW w:w="0" w:type="auto"/>
            <w:vAlign w:val="center"/>
            <w:hideMark/>
          </w:tcPr>
          <w:p w14:paraId="4EEC2F97" w14:textId="4F2CB97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5EA8A2C" w14:textId="77777777" w:rsidR="007508E4" w:rsidRPr="007508E4" w:rsidRDefault="007508E4" w:rsidP="007508E4">
            <w:pPr>
              <w:spacing w:line="240" w:lineRule="auto"/>
              <w:ind w:left="-57" w:right="-57" w:firstLine="57"/>
              <w:jc w:val="center"/>
              <w:rPr>
                <w:sz w:val="16"/>
                <w:szCs w:val="16"/>
              </w:rPr>
            </w:pPr>
            <w:r w:rsidRPr="007508E4">
              <w:rPr>
                <w:sz w:val="16"/>
                <w:szCs w:val="16"/>
              </w:rPr>
              <w:t>61 723,7</w:t>
            </w:r>
          </w:p>
        </w:tc>
        <w:tc>
          <w:tcPr>
            <w:tcW w:w="0" w:type="auto"/>
            <w:vAlign w:val="center"/>
            <w:hideMark/>
          </w:tcPr>
          <w:p w14:paraId="21C39D6B" w14:textId="77777777" w:rsidR="007508E4" w:rsidRPr="007508E4" w:rsidRDefault="007508E4" w:rsidP="007508E4">
            <w:pPr>
              <w:spacing w:line="240" w:lineRule="auto"/>
              <w:ind w:left="-57" w:right="-57" w:hanging="69"/>
              <w:jc w:val="center"/>
              <w:rPr>
                <w:sz w:val="16"/>
                <w:szCs w:val="16"/>
              </w:rPr>
            </w:pPr>
            <w:r w:rsidRPr="007508E4">
              <w:rPr>
                <w:sz w:val="16"/>
                <w:szCs w:val="16"/>
              </w:rPr>
              <w:t>17 789,8</w:t>
            </w:r>
          </w:p>
        </w:tc>
        <w:tc>
          <w:tcPr>
            <w:tcW w:w="0" w:type="auto"/>
            <w:vAlign w:val="center"/>
            <w:hideMark/>
          </w:tcPr>
          <w:p w14:paraId="687AC6C5" w14:textId="77777777" w:rsidR="007508E4" w:rsidRPr="007508E4" w:rsidRDefault="007508E4" w:rsidP="007508E4">
            <w:pPr>
              <w:spacing w:line="240" w:lineRule="auto"/>
              <w:ind w:left="-57" w:right="-57" w:firstLine="0"/>
              <w:jc w:val="center"/>
              <w:rPr>
                <w:sz w:val="16"/>
                <w:szCs w:val="16"/>
              </w:rPr>
            </w:pPr>
            <w:r w:rsidRPr="007508E4">
              <w:rPr>
                <w:sz w:val="16"/>
                <w:szCs w:val="16"/>
              </w:rPr>
              <w:t>28,8</w:t>
            </w:r>
          </w:p>
        </w:tc>
      </w:tr>
      <w:tr w:rsidR="007508E4" w:rsidRPr="007508E4" w14:paraId="64437026" w14:textId="77777777" w:rsidTr="007508E4">
        <w:trPr>
          <w:trHeight w:val="20"/>
        </w:trPr>
        <w:tc>
          <w:tcPr>
            <w:tcW w:w="0" w:type="auto"/>
            <w:hideMark/>
          </w:tcPr>
          <w:p w14:paraId="2B8D10AD" w14:textId="77777777" w:rsidR="007508E4" w:rsidRPr="007508E4" w:rsidRDefault="007508E4" w:rsidP="007508E4">
            <w:pPr>
              <w:spacing w:line="240" w:lineRule="auto"/>
              <w:ind w:firstLine="0"/>
              <w:rPr>
                <w:sz w:val="16"/>
                <w:szCs w:val="16"/>
              </w:rPr>
            </w:pPr>
            <w:r w:rsidRPr="007508E4">
              <w:rPr>
                <w:sz w:val="16"/>
                <w:szCs w:val="16"/>
              </w:rPr>
              <w:t>Основное мероприятие "Приведение в нормативное состояние автомобильных дорог местного значения муниципального района (в том числе затраты на установку, содержание и эксплуатацию работающих в автоматическом режиме специальных технических средств"</w:t>
            </w:r>
          </w:p>
        </w:tc>
        <w:tc>
          <w:tcPr>
            <w:tcW w:w="0" w:type="auto"/>
            <w:vAlign w:val="center"/>
            <w:hideMark/>
          </w:tcPr>
          <w:p w14:paraId="5DC5923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F86375E"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5B06FB9F"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35EFE0F3" w14:textId="77777777" w:rsidR="007508E4" w:rsidRPr="007508E4" w:rsidRDefault="007508E4" w:rsidP="007508E4">
            <w:pPr>
              <w:spacing w:line="240" w:lineRule="auto"/>
              <w:ind w:left="-57" w:right="-57" w:hanging="20"/>
              <w:jc w:val="center"/>
              <w:rPr>
                <w:sz w:val="16"/>
                <w:szCs w:val="16"/>
              </w:rPr>
            </w:pPr>
            <w:r w:rsidRPr="007508E4">
              <w:rPr>
                <w:sz w:val="16"/>
                <w:szCs w:val="16"/>
              </w:rPr>
              <w:t>64.1.01.00000</w:t>
            </w:r>
          </w:p>
        </w:tc>
        <w:tc>
          <w:tcPr>
            <w:tcW w:w="0" w:type="auto"/>
            <w:vAlign w:val="center"/>
            <w:hideMark/>
          </w:tcPr>
          <w:p w14:paraId="4E958A1E" w14:textId="01D4840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9E07172" w14:textId="77777777" w:rsidR="007508E4" w:rsidRPr="007508E4" w:rsidRDefault="007508E4" w:rsidP="007508E4">
            <w:pPr>
              <w:spacing w:line="240" w:lineRule="auto"/>
              <w:ind w:left="-57" w:right="-57" w:firstLine="57"/>
              <w:jc w:val="center"/>
              <w:rPr>
                <w:sz w:val="16"/>
                <w:szCs w:val="16"/>
              </w:rPr>
            </w:pPr>
            <w:r w:rsidRPr="007508E4">
              <w:rPr>
                <w:sz w:val="16"/>
                <w:szCs w:val="16"/>
              </w:rPr>
              <w:t>38 999,7</w:t>
            </w:r>
          </w:p>
        </w:tc>
        <w:tc>
          <w:tcPr>
            <w:tcW w:w="0" w:type="auto"/>
            <w:vAlign w:val="center"/>
            <w:hideMark/>
          </w:tcPr>
          <w:p w14:paraId="126D065F" w14:textId="77777777" w:rsidR="007508E4" w:rsidRPr="007508E4" w:rsidRDefault="007508E4" w:rsidP="007508E4">
            <w:pPr>
              <w:spacing w:line="240" w:lineRule="auto"/>
              <w:ind w:left="-57" w:right="-57" w:hanging="69"/>
              <w:jc w:val="center"/>
              <w:rPr>
                <w:sz w:val="16"/>
                <w:szCs w:val="16"/>
              </w:rPr>
            </w:pPr>
            <w:r w:rsidRPr="007508E4">
              <w:rPr>
                <w:sz w:val="16"/>
                <w:szCs w:val="16"/>
              </w:rPr>
              <w:t>2 741,8</w:t>
            </w:r>
          </w:p>
        </w:tc>
        <w:tc>
          <w:tcPr>
            <w:tcW w:w="0" w:type="auto"/>
            <w:vAlign w:val="center"/>
            <w:hideMark/>
          </w:tcPr>
          <w:p w14:paraId="7B9A29D3" w14:textId="77777777" w:rsidR="007508E4" w:rsidRPr="007508E4" w:rsidRDefault="007508E4" w:rsidP="007508E4">
            <w:pPr>
              <w:spacing w:line="240" w:lineRule="auto"/>
              <w:ind w:left="-57" w:right="-57" w:firstLine="0"/>
              <w:jc w:val="center"/>
              <w:rPr>
                <w:sz w:val="16"/>
                <w:szCs w:val="16"/>
              </w:rPr>
            </w:pPr>
            <w:r w:rsidRPr="007508E4">
              <w:rPr>
                <w:sz w:val="16"/>
                <w:szCs w:val="16"/>
              </w:rPr>
              <w:t>7,0</w:t>
            </w:r>
          </w:p>
        </w:tc>
      </w:tr>
      <w:tr w:rsidR="007508E4" w:rsidRPr="007508E4" w14:paraId="23C4D00C" w14:textId="77777777" w:rsidTr="007508E4">
        <w:trPr>
          <w:trHeight w:val="20"/>
        </w:trPr>
        <w:tc>
          <w:tcPr>
            <w:tcW w:w="0" w:type="auto"/>
            <w:hideMark/>
          </w:tcPr>
          <w:p w14:paraId="0A323C3F" w14:textId="77777777" w:rsidR="007508E4" w:rsidRPr="007508E4" w:rsidRDefault="007508E4" w:rsidP="007508E4">
            <w:pPr>
              <w:spacing w:line="240" w:lineRule="auto"/>
              <w:ind w:firstLine="0"/>
              <w:rPr>
                <w:sz w:val="16"/>
                <w:szCs w:val="16"/>
              </w:rPr>
            </w:pPr>
            <w:r w:rsidRPr="007508E4">
              <w:rPr>
                <w:sz w:val="16"/>
                <w:szCs w:val="16"/>
              </w:rPr>
              <w:t>Осуществление муниципальными образованиями дорожной деятельности в отношении автомобильных дорог местного значения и сооружений на них  (Приведение в нормативное состояние автомобильных дорог местного значения муниципального округа (в том числе затраты на установку, содержание и эксплуатацию работающих в автоматическом режиме специальных технических средств))</w:t>
            </w:r>
          </w:p>
        </w:tc>
        <w:tc>
          <w:tcPr>
            <w:tcW w:w="0" w:type="auto"/>
            <w:vAlign w:val="center"/>
            <w:hideMark/>
          </w:tcPr>
          <w:p w14:paraId="443DF99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89C818D"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4722CF72"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D7D1E5C" w14:textId="77777777" w:rsidR="007508E4" w:rsidRPr="007508E4" w:rsidRDefault="007508E4" w:rsidP="007508E4">
            <w:pPr>
              <w:spacing w:line="240" w:lineRule="auto"/>
              <w:ind w:left="-57" w:right="-57" w:hanging="20"/>
              <w:jc w:val="center"/>
              <w:rPr>
                <w:sz w:val="16"/>
                <w:szCs w:val="16"/>
              </w:rPr>
            </w:pPr>
            <w:r w:rsidRPr="007508E4">
              <w:rPr>
                <w:sz w:val="16"/>
                <w:szCs w:val="16"/>
              </w:rPr>
              <w:t>64.1.</w:t>
            </w:r>
            <w:proofErr w:type="gramStart"/>
            <w:r w:rsidRPr="007508E4">
              <w:rPr>
                <w:sz w:val="16"/>
                <w:szCs w:val="16"/>
              </w:rPr>
              <w:t>01.S</w:t>
            </w:r>
            <w:proofErr w:type="gramEnd"/>
            <w:r w:rsidRPr="007508E4">
              <w:rPr>
                <w:sz w:val="16"/>
                <w:szCs w:val="16"/>
              </w:rPr>
              <w:t>7480</w:t>
            </w:r>
          </w:p>
        </w:tc>
        <w:tc>
          <w:tcPr>
            <w:tcW w:w="0" w:type="auto"/>
            <w:vAlign w:val="center"/>
            <w:hideMark/>
          </w:tcPr>
          <w:p w14:paraId="64027002" w14:textId="50DA641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C8FEC98" w14:textId="77777777" w:rsidR="007508E4" w:rsidRPr="007508E4" w:rsidRDefault="007508E4" w:rsidP="007508E4">
            <w:pPr>
              <w:spacing w:line="240" w:lineRule="auto"/>
              <w:ind w:left="-57" w:right="-57" w:firstLine="57"/>
              <w:jc w:val="center"/>
              <w:rPr>
                <w:sz w:val="16"/>
                <w:szCs w:val="16"/>
              </w:rPr>
            </w:pPr>
            <w:r w:rsidRPr="007508E4">
              <w:rPr>
                <w:sz w:val="16"/>
                <w:szCs w:val="16"/>
              </w:rPr>
              <w:t>38 999,7</w:t>
            </w:r>
          </w:p>
        </w:tc>
        <w:tc>
          <w:tcPr>
            <w:tcW w:w="0" w:type="auto"/>
            <w:vAlign w:val="center"/>
            <w:hideMark/>
          </w:tcPr>
          <w:p w14:paraId="48746453" w14:textId="77777777" w:rsidR="007508E4" w:rsidRPr="007508E4" w:rsidRDefault="007508E4" w:rsidP="007508E4">
            <w:pPr>
              <w:spacing w:line="240" w:lineRule="auto"/>
              <w:ind w:left="-57" w:right="-57" w:hanging="69"/>
              <w:jc w:val="center"/>
              <w:rPr>
                <w:sz w:val="16"/>
                <w:szCs w:val="16"/>
              </w:rPr>
            </w:pPr>
            <w:r w:rsidRPr="007508E4">
              <w:rPr>
                <w:sz w:val="16"/>
                <w:szCs w:val="16"/>
              </w:rPr>
              <w:t>2 741,8</w:t>
            </w:r>
          </w:p>
        </w:tc>
        <w:tc>
          <w:tcPr>
            <w:tcW w:w="0" w:type="auto"/>
            <w:vAlign w:val="center"/>
            <w:hideMark/>
          </w:tcPr>
          <w:p w14:paraId="3439AD94" w14:textId="77777777" w:rsidR="007508E4" w:rsidRPr="007508E4" w:rsidRDefault="007508E4" w:rsidP="007508E4">
            <w:pPr>
              <w:spacing w:line="240" w:lineRule="auto"/>
              <w:ind w:left="-57" w:right="-57" w:firstLine="0"/>
              <w:jc w:val="center"/>
              <w:rPr>
                <w:sz w:val="16"/>
                <w:szCs w:val="16"/>
              </w:rPr>
            </w:pPr>
            <w:r w:rsidRPr="007508E4">
              <w:rPr>
                <w:sz w:val="16"/>
                <w:szCs w:val="16"/>
              </w:rPr>
              <w:t>7,0</w:t>
            </w:r>
          </w:p>
        </w:tc>
      </w:tr>
      <w:tr w:rsidR="007508E4" w:rsidRPr="007508E4" w14:paraId="3B4AB50E" w14:textId="77777777" w:rsidTr="007508E4">
        <w:trPr>
          <w:trHeight w:val="20"/>
        </w:trPr>
        <w:tc>
          <w:tcPr>
            <w:tcW w:w="0" w:type="auto"/>
            <w:hideMark/>
          </w:tcPr>
          <w:p w14:paraId="506E2890"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2D16EBB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35E79D0"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A741DB2"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3A3F62E" w14:textId="77777777" w:rsidR="007508E4" w:rsidRPr="007508E4" w:rsidRDefault="007508E4" w:rsidP="007508E4">
            <w:pPr>
              <w:spacing w:line="240" w:lineRule="auto"/>
              <w:ind w:left="-57" w:right="-57" w:hanging="20"/>
              <w:jc w:val="center"/>
              <w:rPr>
                <w:sz w:val="16"/>
                <w:szCs w:val="16"/>
              </w:rPr>
            </w:pPr>
            <w:r w:rsidRPr="007508E4">
              <w:rPr>
                <w:sz w:val="16"/>
                <w:szCs w:val="16"/>
              </w:rPr>
              <w:t>64.1.</w:t>
            </w:r>
            <w:proofErr w:type="gramStart"/>
            <w:r w:rsidRPr="007508E4">
              <w:rPr>
                <w:sz w:val="16"/>
                <w:szCs w:val="16"/>
              </w:rPr>
              <w:t>01.S</w:t>
            </w:r>
            <w:proofErr w:type="gramEnd"/>
            <w:r w:rsidRPr="007508E4">
              <w:rPr>
                <w:sz w:val="16"/>
                <w:szCs w:val="16"/>
              </w:rPr>
              <w:t>7480</w:t>
            </w:r>
          </w:p>
        </w:tc>
        <w:tc>
          <w:tcPr>
            <w:tcW w:w="0" w:type="auto"/>
            <w:vAlign w:val="center"/>
            <w:hideMark/>
          </w:tcPr>
          <w:p w14:paraId="14280540"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E5E271D" w14:textId="77777777" w:rsidR="007508E4" w:rsidRPr="007508E4" w:rsidRDefault="007508E4" w:rsidP="007508E4">
            <w:pPr>
              <w:spacing w:line="240" w:lineRule="auto"/>
              <w:ind w:left="-57" w:right="-57" w:firstLine="57"/>
              <w:jc w:val="center"/>
              <w:rPr>
                <w:sz w:val="16"/>
                <w:szCs w:val="16"/>
              </w:rPr>
            </w:pPr>
            <w:r w:rsidRPr="007508E4">
              <w:rPr>
                <w:sz w:val="16"/>
                <w:szCs w:val="16"/>
              </w:rPr>
              <w:t>38 999,7</w:t>
            </w:r>
          </w:p>
        </w:tc>
        <w:tc>
          <w:tcPr>
            <w:tcW w:w="0" w:type="auto"/>
            <w:vAlign w:val="center"/>
            <w:hideMark/>
          </w:tcPr>
          <w:p w14:paraId="5D0F6C95" w14:textId="77777777" w:rsidR="007508E4" w:rsidRPr="007508E4" w:rsidRDefault="007508E4" w:rsidP="007508E4">
            <w:pPr>
              <w:spacing w:line="240" w:lineRule="auto"/>
              <w:ind w:left="-57" w:right="-57" w:hanging="69"/>
              <w:jc w:val="center"/>
              <w:rPr>
                <w:sz w:val="16"/>
                <w:szCs w:val="16"/>
              </w:rPr>
            </w:pPr>
            <w:r w:rsidRPr="007508E4">
              <w:rPr>
                <w:sz w:val="16"/>
                <w:szCs w:val="16"/>
              </w:rPr>
              <w:t>2 741,8</w:t>
            </w:r>
          </w:p>
        </w:tc>
        <w:tc>
          <w:tcPr>
            <w:tcW w:w="0" w:type="auto"/>
            <w:vAlign w:val="center"/>
            <w:hideMark/>
          </w:tcPr>
          <w:p w14:paraId="33C5834B" w14:textId="77777777" w:rsidR="007508E4" w:rsidRPr="007508E4" w:rsidRDefault="007508E4" w:rsidP="007508E4">
            <w:pPr>
              <w:spacing w:line="240" w:lineRule="auto"/>
              <w:ind w:left="-57" w:right="-57" w:firstLine="0"/>
              <w:jc w:val="center"/>
              <w:rPr>
                <w:sz w:val="16"/>
                <w:szCs w:val="16"/>
              </w:rPr>
            </w:pPr>
            <w:r w:rsidRPr="007508E4">
              <w:rPr>
                <w:sz w:val="16"/>
                <w:szCs w:val="16"/>
              </w:rPr>
              <w:t>7,0</w:t>
            </w:r>
          </w:p>
        </w:tc>
      </w:tr>
      <w:tr w:rsidR="007508E4" w:rsidRPr="007508E4" w14:paraId="663AE96E" w14:textId="77777777" w:rsidTr="007508E4">
        <w:trPr>
          <w:trHeight w:val="20"/>
        </w:trPr>
        <w:tc>
          <w:tcPr>
            <w:tcW w:w="0" w:type="auto"/>
            <w:hideMark/>
          </w:tcPr>
          <w:p w14:paraId="3C10A7A3" w14:textId="77777777" w:rsidR="007508E4" w:rsidRPr="007508E4" w:rsidRDefault="007508E4" w:rsidP="007508E4">
            <w:pPr>
              <w:spacing w:line="240" w:lineRule="auto"/>
              <w:ind w:firstLine="0"/>
              <w:rPr>
                <w:sz w:val="16"/>
                <w:szCs w:val="16"/>
              </w:rPr>
            </w:pPr>
            <w:r w:rsidRPr="007508E4">
              <w:rPr>
                <w:sz w:val="16"/>
                <w:szCs w:val="16"/>
              </w:rPr>
              <w:t>Расходы дорожного фонда на 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0" w:type="auto"/>
            <w:vAlign w:val="center"/>
            <w:hideMark/>
          </w:tcPr>
          <w:p w14:paraId="65FBF1F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D7EF4E4"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5A8585F9"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4F7195AC" w14:textId="77777777" w:rsidR="007508E4" w:rsidRPr="007508E4" w:rsidRDefault="007508E4" w:rsidP="007508E4">
            <w:pPr>
              <w:spacing w:line="240" w:lineRule="auto"/>
              <w:ind w:left="-57" w:right="-57" w:hanging="20"/>
              <w:jc w:val="center"/>
              <w:rPr>
                <w:sz w:val="16"/>
                <w:szCs w:val="16"/>
              </w:rPr>
            </w:pPr>
            <w:r w:rsidRPr="007508E4">
              <w:rPr>
                <w:sz w:val="16"/>
                <w:szCs w:val="16"/>
              </w:rPr>
              <w:t>64.1.01.90640</w:t>
            </w:r>
          </w:p>
        </w:tc>
        <w:tc>
          <w:tcPr>
            <w:tcW w:w="0" w:type="auto"/>
            <w:vAlign w:val="center"/>
            <w:hideMark/>
          </w:tcPr>
          <w:p w14:paraId="5387B6C2" w14:textId="653F059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87B1110" w14:textId="77777777" w:rsidR="007508E4" w:rsidRPr="007508E4" w:rsidRDefault="007508E4" w:rsidP="007508E4">
            <w:pPr>
              <w:spacing w:line="240" w:lineRule="auto"/>
              <w:ind w:left="-57" w:right="-57" w:firstLine="57"/>
              <w:jc w:val="center"/>
              <w:rPr>
                <w:sz w:val="16"/>
                <w:szCs w:val="16"/>
              </w:rPr>
            </w:pPr>
            <w:r w:rsidRPr="007508E4">
              <w:rPr>
                <w:sz w:val="16"/>
                <w:szCs w:val="16"/>
              </w:rPr>
              <w:t>9 811,1</w:t>
            </w:r>
          </w:p>
        </w:tc>
        <w:tc>
          <w:tcPr>
            <w:tcW w:w="0" w:type="auto"/>
            <w:vAlign w:val="center"/>
            <w:hideMark/>
          </w:tcPr>
          <w:p w14:paraId="444A4B75" w14:textId="77777777" w:rsidR="007508E4" w:rsidRPr="007508E4" w:rsidRDefault="007508E4" w:rsidP="007508E4">
            <w:pPr>
              <w:spacing w:line="240" w:lineRule="auto"/>
              <w:ind w:left="-57" w:right="-57" w:hanging="69"/>
              <w:jc w:val="center"/>
              <w:rPr>
                <w:sz w:val="16"/>
                <w:szCs w:val="16"/>
              </w:rPr>
            </w:pPr>
            <w:r w:rsidRPr="007508E4">
              <w:rPr>
                <w:sz w:val="16"/>
                <w:szCs w:val="16"/>
              </w:rPr>
              <w:t>9 811,1</w:t>
            </w:r>
          </w:p>
        </w:tc>
        <w:tc>
          <w:tcPr>
            <w:tcW w:w="0" w:type="auto"/>
            <w:vAlign w:val="center"/>
            <w:hideMark/>
          </w:tcPr>
          <w:p w14:paraId="713DADA1"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C53F80E" w14:textId="77777777" w:rsidTr="007508E4">
        <w:trPr>
          <w:trHeight w:val="20"/>
        </w:trPr>
        <w:tc>
          <w:tcPr>
            <w:tcW w:w="0" w:type="auto"/>
            <w:hideMark/>
          </w:tcPr>
          <w:p w14:paraId="7D1A092F"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ADF435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2263BFE"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5FD8305A"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03C3C590" w14:textId="77777777" w:rsidR="007508E4" w:rsidRPr="007508E4" w:rsidRDefault="007508E4" w:rsidP="007508E4">
            <w:pPr>
              <w:spacing w:line="240" w:lineRule="auto"/>
              <w:ind w:left="-57" w:right="-57" w:hanging="20"/>
              <w:jc w:val="center"/>
              <w:rPr>
                <w:sz w:val="16"/>
                <w:szCs w:val="16"/>
              </w:rPr>
            </w:pPr>
            <w:r w:rsidRPr="007508E4">
              <w:rPr>
                <w:sz w:val="16"/>
                <w:szCs w:val="16"/>
              </w:rPr>
              <w:t>64.1.01.90640</w:t>
            </w:r>
          </w:p>
        </w:tc>
        <w:tc>
          <w:tcPr>
            <w:tcW w:w="0" w:type="auto"/>
            <w:vAlign w:val="center"/>
            <w:hideMark/>
          </w:tcPr>
          <w:p w14:paraId="087EE920"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07C232DE" w14:textId="77777777" w:rsidR="007508E4" w:rsidRPr="007508E4" w:rsidRDefault="007508E4" w:rsidP="007508E4">
            <w:pPr>
              <w:spacing w:line="240" w:lineRule="auto"/>
              <w:ind w:left="-57" w:right="-57" w:firstLine="57"/>
              <w:jc w:val="center"/>
              <w:rPr>
                <w:sz w:val="16"/>
                <w:szCs w:val="16"/>
              </w:rPr>
            </w:pPr>
            <w:r w:rsidRPr="007508E4">
              <w:rPr>
                <w:sz w:val="16"/>
                <w:szCs w:val="16"/>
              </w:rPr>
              <w:t>9 811,1</w:t>
            </w:r>
          </w:p>
        </w:tc>
        <w:tc>
          <w:tcPr>
            <w:tcW w:w="0" w:type="auto"/>
            <w:vAlign w:val="center"/>
            <w:hideMark/>
          </w:tcPr>
          <w:p w14:paraId="402611A4" w14:textId="77777777" w:rsidR="007508E4" w:rsidRPr="007508E4" w:rsidRDefault="007508E4" w:rsidP="007508E4">
            <w:pPr>
              <w:spacing w:line="240" w:lineRule="auto"/>
              <w:ind w:left="-57" w:right="-57" w:hanging="69"/>
              <w:jc w:val="center"/>
              <w:rPr>
                <w:sz w:val="16"/>
                <w:szCs w:val="16"/>
              </w:rPr>
            </w:pPr>
            <w:r w:rsidRPr="007508E4">
              <w:rPr>
                <w:sz w:val="16"/>
                <w:szCs w:val="16"/>
              </w:rPr>
              <w:t>9 811,1</w:t>
            </w:r>
          </w:p>
        </w:tc>
        <w:tc>
          <w:tcPr>
            <w:tcW w:w="0" w:type="auto"/>
            <w:vAlign w:val="center"/>
            <w:hideMark/>
          </w:tcPr>
          <w:p w14:paraId="0F7F93C0"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694360E3" w14:textId="77777777" w:rsidTr="007508E4">
        <w:trPr>
          <w:trHeight w:val="20"/>
        </w:trPr>
        <w:tc>
          <w:tcPr>
            <w:tcW w:w="0" w:type="auto"/>
            <w:hideMark/>
          </w:tcPr>
          <w:p w14:paraId="2C5FF99E" w14:textId="77777777" w:rsidR="007508E4" w:rsidRPr="007508E4" w:rsidRDefault="007508E4" w:rsidP="007508E4">
            <w:pPr>
              <w:spacing w:line="240" w:lineRule="auto"/>
              <w:ind w:firstLine="0"/>
              <w:rPr>
                <w:sz w:val="16"/>
                <w:szCs w:val="16"/>
              </w:rPr>
            </w:pPr>
            <w:r w:rsidRPr="007508E4">
              <w:rPr>
                <w:sz w:val="16"/>
                <w:szCs w:val="16"/>
              </w:rPr>
              <w:t>Основное мероприятие «Обеспечение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0" w:type="auto"/>
            <w:vAlign w:val="center"/>
            <w:hideMark/>
          </w:tcPr>
          <w:p w14:paraId="78F7F5A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B978D36"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60113B8A"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025FEB1" w14:textId="77777777" w:rsidR="007508E4" w:rsidRPr="007508E4" w:rsidRDefault="007508E4" w:rsidP="007508E4">
            <w:pPr>
              <w:spacing w:line="240" w:lineRule="auto"/>
              <w:ind w:left="-57" w:right="-57" w:hanging="20"/>
              <w:jc w:val="center"/>
              <w:rPr>
                <w:sz w:val="16"/>
                <w:szCs w:val="16"/>
              </w:rPr>
            </w:pPr>
            <w:r w:rsidRPr="007508E4">
              <w:rPr>
                <w:sz w:val="16"/>
                <w:szCs w:val="16"/>
              </w:rPr>
              <w:t>64.1.02.00000</w:t>
            </w:r>
          </w:p>
        </w:tc>
        <w:tc>
          <w:tcPr>
            <w:tcW w:w="0" w:type="auto"/>
            <w:vAlign w:val="center"/>
            <w:hideMark/>
          </w:tcPr>
          <w:p w14:paraId="1CA892D0" w14:textId="3DC5B7D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A14E61F" w14:textId="77777777" w:rsidR="007508E4" w:rsidRPr="007508E4" w:rsidRDefault="007508E4" w:rsidP="007508E4">
            <w:pPr>
              <w:spacing w:line="240" w:lineRule="auto"/>
              <w:ind w:left="-57" w:right="-57" w:firstLine="57"/>
              <w:jc w:val="center"/>
              <w:rPr>
                <w:sz w:val="16"/>
                <w:szCs w:val="16"/>
              </w:rPr>
            </w:pPr>
            <w:r w:rsidRPr="007508E4">
              <w:rPr>
                <w:sz w:val="16"/>
                <w:szCs w:val="16"/>
              </w:rPr>
              <w:t>2 300,0</w:t>
            </w:r>
          </w:p>
        </w:tc>
        <w:tc>
          <w:tcPr>
            <w:tcW w:w="0" w:type="auto"/>
            <w:vAlign w:val="center"/>
            <w:hideMark/>
          </w:tcPr>
          <w:p w14:paraId="5ECCDB59" w14:textId="77777777" w:rsidR="007508E4" w:rsidRPr="007508E4" w:rsidRDefault="007508E4" w:rsidP="007508E4">
            <w:pPr>
              <w:spacing w:line="240" w:lineRule="auto"/>
              <w:ind w:left="-57" w:right="-57" w:hanging="69"/>
              <w:jc w:val="center"/>
              <w:rPr>
                <w:sz w:val="16"/>
                <w:szCs w:val="16"/>
              </w:rPr>
            </w:pPr>
            <w:r w:rsidRPr="007508E4">
              <w:rPr>
                <w:sz w:val="16"/>
                <w:szCs w:val="16"/>
              </w:rPr>
              <w:t>695,9</w:t>
            </w:r>
          </w:p>
        </w:tc>
        <w:tc>
          <w:tcPr>
            <w:tcW w:w="0" w:type="auto"/>
            <w:vAlign w:val="center"/>
            <w:hideMark/>
          </w:tcPr>
          <w:p w14:paraId="7407C5FD" w14:textId="77777777" w:rsidR="007508E4" w:rsidRPr="007508E4" w:rsidRDefault="007508E4" w:rsidP="007508E4">
            <w:pPr>
              <w:spacing w:line="240" w:lineRule="auto"/>
              <w:ind w:left="-57" w:right="-57" w:firstLine="0"/>
              <w:jc w:val="center"/>
              <w:rPr>
                <w:sz w:val="16"/>
                <w:szCs w:val="16"/>
              </w:rPr>
            </w:pPr>
            <w:r w:rsidRPr="007508E4">
              <w:rPr>
                <w:sz w:val="16"/>
                <w:szCs w:val="16"/>
              </w:rPr>
              <w:t>30,3</w:t>
            </w:r>
          </w:p>
        </w:tc>
      </w:tr>
      <w:tr w:rsidR="007508E4" w:rsidRPr="007508E4" w14:paraId="756E7D69" w14:textId="77777777" w:rsidTr="007508E4">
        <w:trPr>
          <w:trHeight w:val="20"/>
        </w:trPr>
        <w:tc>
          <w:tcPr>
            <w:tcW w:w="0" w:type="auto"/>
            <w:hideMark/>
          </w:tcPr>
          <w:p w14:paraId="58E8C68B" w14:textId="77777777" w:rsidR="007508E4" w:rsidRPr="007508E4" w:rsidRDefault="007508E4" w:rsidP="007508E4">
            <w:pPr>
              <w:spacing w:line="240" w:lineRule="auto"/>
              <w:ind w:firstLine="0"/>
              <w:rPr>
                <w:sz w:val="16"/>
                <w:szCs w:val="16"/>
              </w:rPr>
            </w:pPr>
            <w:r w:rsidRPr="007508E4">
              <w:rPr>
                <w:sz w:val="16"/>
                <w:szCs w:val="16"/>
              </w:rPr>
              <w:lastRenderedPageBreak/>
              <w:t>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0" w:type="auto"/>
            <w:vAlign w:val="center"/>
            <w:hideMark/>
          </w:tcPr>
          <w:p w14:paraId="7515B9C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D850E16"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547A5980"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4C878D6" w14:textId="77777777" w:rsidR="007508E4" w:rsidRPr="007508E4" w:rsidRDefault="007508E4" w:rsidP="007508E4">
            <w:pPr>
              <w:spacing w:line="240" w:lineRule="auto"/>
              <w:ind w:left="-57" w:right="-57" w:hanging="20"/>
              <w:jc w:val="center"/>
              <w:rPr>
                <w:sz w:val="16"/>
                <w:szCs w:val="16"/>
              </w:rPr>
            </w:pPr>
            <w:r w:rsidRPr="007508E4">
              <w:rPr>
                <w:sz w:val="16"/>
                <w:szCs w:val="16"/>
              </w:rPr>
              <w:t>64.1.02.00720</w:t>
            </w:r>
          </w:p>
        </w:tc>
        <w:tc>
          <w:tcPr>
            <w:tcW w:w="0" w:type="auto"/>
            <w:vAlign w:val="center"/>
            <w:hideMark/>
          </w:tcPr>
          <w:p w14:paraId="49D094D0" w14:textId="652B5C7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1E9DF21" w14:textId="77777777" w:rsidR="007508E4" w:rsidRPr="007508E4" w:rsidRDefault="007508E4" w:rsidP="007508E4">
            <w:pPr>
              <w:spacing w:line="240" w:lineRule="auto"/>
              <w:ind w:left="-57" w:right="-57" w:firstLine="57"/>
              <w:jc w:val="center"/>
              <w:rPr>
                <w:sz w:val="16"/>
                <w:szCs w:val="16"/>
              </w:rPr>
            </w:pPr>
            <w:r w:rsidRPr="007508E4">
              <w:rPr>
                <w:sz w:val="16"/>
                <w:szCs w:val="16"/>
              </w:rPr>
              <w:t>2 300,0</w:t>
            </w:r>
          </w:p>
        </w:tc>
        <w:tc>
          <w:tcPr>
            <w:tcW w:w="0" w:type="auto"/>
            <w:vAlign w:val="center"/>
            <w:hideMark/>
          </w:tcPr>
          <w:p w14:paraId="6421E095" w14:textId="77777777" w:rsidR="007508E4" w:rsidRPr="007508E4" w:rsidRDefault="007508E4" w:rsidP="007508E4">
            <w:pPr>
              <w:spacing w:line="240" w:lineRule="auto"/>
              <w:ind w:left="-57" w:right="-57" w:hanging="69"/>
              <w:jc w:val="center"/>
              <w:rPr>
                <w:sz w:val="16"/>
                <w:szCs w:val="16"/>
              </w:rPr>
            </w:pPr>
            <w:r w:rsidRPr="007508E4">
              <w:rPr>
                <w:sz w:val="16"/>
                <w:szCs w:val="16"/>
              </w:rPr>
              <w:t>695,9</w:t>
            </w:r>
          </w:p>
        </w:tc>
        <w:tc>
          <w:tcPr>
            <w:tcW w:w="0" w:type="auto"/>
            <w:vAlign w:val="center"/>
            <w:hideMark/>
          </w:tcPr>
          <w:p w14:paraId="02B1AE0B" w14:textId="77777777" w:rsidR="007508E4" w:rsidRPr="007508E4" w:rsidRDefault="007508E4" w:rsidP="007508E4">
            <w:pPr>
              <w:spacing w:line="240" w:lineRule="auto"/>
              <w:ind w:left="-57" w:right="-57" w:firstLine="0"/>
              <w:jc w:val="center"/>
              <w:rPr>
                <w:sz w:val="16"/>
                <w:szCs w:val="16"/>
              </w:rPr>
            </w:pPr>
            <w:r w:rsidRPr="007508E4">
              <w:rPr>
                <w:sz w:val="16"/>
                <w:szCs w:val="16"/>
              </w:rPr>
              <w:t>30,3</w:t>
            </w:r>
          </w:p>
        </w:tc>
      </w:tr>
      <w:tr w:rsidR="007508E4" w:rsidRPr="007508E4" w14:paraId="7B874036" w14:textId="77777777" w:rsidTr="007508E4">
        <w:trPr>
          <w:trHeight w:val="20"/>
        </w:trPr>
        <w:tc>
          <w:tcPr>
            <w:tcW w:w="0" w:type="auto"/>
            <w:hideMark/>
          </w:tcPr>
          <w:p w14:paraId="2ACE25CD"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418CEF3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6C28865"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7FF75BFC"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4F90D5D2" w14:textId="77777777" w:rsidR="007508E4" w:rsidRPr="007508E4" w:rsidRDefault="007508E4" w:rsidP="007508E4">
            <w:pPr>
              <w:spacing w:line="240" w:lineRule="auto"/>
              <w:ind w:left="-57" w:right="-57" w:hanging="20"/>
              <w:jc w:val="center"/>
              <w:rPr>
                <w:sz w:val="16"/>
                <w:szCs w:val="16"/>
              </w:rPr>
            </w:pPr>
            <w:r w:rsidRPr="007508E4">
              <w:rPr>
                <w:sz w:val="16"/>
                <w:szCs w:val="16"/>
              </w:rPr>
              <w:t>64.1.02.00720</w:t>
            </w:r>
          </w:p>
        </w:tc>
        <w:tc>
          <w:tcPr>
            <w:tcW w:w="0" w:type="auto"/>
            <w:vAlign w:val="center"/>
            <w:hideMark/>
          </w:tcPr>
          <w:p w14:paraId="0267BC20"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60A8BB24" w14:textId="77777777" w:rsidR="007508E4" w:rsidRPr="007508E4" w:rsidRDefault="007508E4" w:rsidP="007508E4">
            <w:pPr>
              <w:spacing w:line="240" w:lineRule="auto"/>
              <w:ind w:left="-57" w:right="-57" w:firstLine="57"/>
              <w:jc w:val="center"/>
              <w:rPr>
                <w:sz w:val="16"/>
                <w:szCs w:val="16"/>
              </w:rPr>
            </w:pPr>
            <w:r w:rsidRPr="007508E4">
              <w:rPr>
                <w:sz w:val="16"/>
                <w:szCs w:val="16"/>
              </w:rPr>
              <w:t>2 300,0</w:t>
            </w:r>
          </w:p>
        </w:tc>
        <w:tc>
          <w:tcPr>
            <w:tcW w:w="0" w:type="auto"/>
            <w:vAlign w:val="center"/>
            <w:hideMark/>
          </w:tcPr>
          <w:p w14:paraId="442031AA" w14:textId="77777777" w:rsidR="007508E4" w:rsidRPr="007508E4" w:rsidRDefault="007508E4" w:rsidP="007508E4">
            <w:pPr>
              <w:spacing w:line="240" w:lineRule="auto"/>
              <w:ind w:left="-57" w:right="-57" w:hanging="69"/>
              <w:jc w:val="center"/>
              <w:rPr>
                <w:sz w:val="16"/>
                <w:szCs w:val="16"/>
              </w:rPr>
            </w:pPr>
            <w:r w:rsidRPr="007508E4">
              <w:rPr>
                <w:sz w:val="16"/>
                <w:szCs w:val="16"/>
              </w:rPr>
              <w:t>695,9</w:t>
            </w:r>
          </w:p>
        </w:tc>
        <w:tc>
          <w:tcPr>
            <w:tcW w:w="0" w:type="auto"/>
            <w:vAlign w:val="center"/>
            <w:hideMark/>
          </w:tcPr>
          <w:p w14:paraId="221E3295" w14:textId="77777777" w:rsidR="007508E4" w:rsidRPr="007508E4" w:rsidRDefault="007508E4" w:rsidP="007508E4">
            <w:pPr>
              <w:spacing w:line="240" w:lineRule="auto"/>
              <w:ind w:left="-57" w:right="-57" w:firstLine="0"/>
              <w:jc w:val="center"/>
              <w:rPr>
                <w:sz w:val="16"/>
                <w:szCs w:val="16"/>
              </w:rPr>
            </w:pPr>
            <w:r w:rsidRPr="007508E4">
              <w:rPr>
                <w:sz w:val="16"/>
                <w:szCs w:val="16"/>
              </w:rPr>
              <w:t>30,3</w:t>
            </w:r>
          </w:p>
        </w:tc>
      </w:tr>
      <w:tr w:rsidR="007508E4" w:rsidRPr="007508E4" w14:paraId="10AE7669" w14:textId="77777777" w:rsidTr="007508E4">
        <w:trPr>
          <w:trHeight w:val="20"/>
        </w:trPr>
        <w:tc>
          <w:tcPr>
            <w:tcW w:w="0" w:type="auto"/>
            <w:hideMark/>
          </w:tcPr>
          <w:p w14:paraId="0EB75FC4" w14:textId="77777777" w:rsidR="007508E4" w:rsidRPr="007508E4" w:rsidRDefault="007508E4" w:rsidP="007508E4">
            <w:pPr>
              <w:spacing w:line="240" w:lineRule="auto"/>
              <w:ind w:firstLine="0"/>
              <w:rPr>
                <w:sz w:val="16"/>
                <w:szCs w:val="16"/>
              </w:rPr>
            </w:pPr>
            <w:r w:rsidRPr="007508E4">
              <w:rPr>
                <w:sz w:val="16"/>
                <w:szCs w:val="16"/>
              </w:rPr>
              <w:t>Основное мероприятие "Обустройство автомобильных дорог и обеспечение условий для безопасного дорожного движения на территории Амурской области"</w:t>
            </w:r>
          </w:p>
        </w:tc>
        <w:tc>
          <w:tcPr>
            <w:tcW w:w="0" w:type="auto"/>
            <w:vAlign w:val="center"/>
            <w:hideMark/>
          </w:tcPr>
          <w:p w14:paraId="2BE1975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877430B"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6253A215"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3D7DFC76" w14:textId="77777777" w:rsidR="007508E4" w:rsidRPr="007508E4" w:rsidRDefault="007508E4" w:rsidP="007508E4">
            <w:pPr>
              <w:spacing w:line="240" w:lineRule="auto"/>
              <w:ind w:left="-57" w:right="-57" w:hanging="20"/>
              <w:jc w:val="center"/>
              <w:rPr>
                <w:sz w:val="16"/>
                <w:szCs w:val="16"/>
              </w:rPr>
            </w:pPr>
            <w:r w:rsidRPr="007508E4">
              <w:rPr>
                <w:sz w:val="16"/>
                <w:szCs w:val="16"/>
              </w:rPr>
              <w:t>64.1.04.00000</w:t>
            </w:r>
          </w:p>
        </w:tc>
        <w:tc>
          <w:tcPr>
            <w:tcW w:w="0" w:type="auto"/>
            <w:vAlign w:val="center"/>
            <w:hideMark/>
          </w:tcPr>
          <w:p w14:paraId="254B05DF" w14:textId="4B884B5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A2D0F08" w14:textId="77777777" w:rsidR="007508E4" w:rsidRPr="007508E4" w:rsidRDefault="007508E4" w:rsidP="007508E4">
            <w:pPr>
              <w:spacing w:line="240" w:lineRule="auto"/>
              <w:ind w:left="-57" w:right="-57" w:firstLine="57"/>
              <w:jc w:val="center"/>
              <w:rPr>
                <w:sz w:val="16"/>
                <w:szCs w:val="16"/>
              </w:rPr>
            </w:pPr>
            <w:r w:rsidRPr="007508E4">
              <w:rPr>
                <w:sz w:val="16"/>
                <w:szCs w:val="16"/>
              </w:rPr>
              <w:t>2 708,3</w:t>
            </w:r>
          </w:p>
        </w:tc>
        <w:tc>
          <w:tcPr>
            <w:tcW w:w="0" w:type="auto"/>
            <w:vAlign w:val="center"/>
            <w:hideMark/>
          </w:tcPr>
          <w:p w14:paraId="3DA689A3"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38FB02FD"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26E3A3C" w14:textId="77777777" w:rsidTr="007508E4">
        <w:trPr>
          <w:trHeight w:val="20"/>
        </w:trPr>
        <w:tc>
          <w:tcPr>
            <w:tcW w:w="0" w:type="auto"/>
            <w:hideMark/>
          </w:tcPr>
          <w:p w14:paraId="10014D19" w14:textId="77777777" w:rsidR="007508E4" w:rsidRPr="007508E4" w:rsidRDefault="007508E4" w:rsidP="007508E4">
            <w:pPr>
              <w:spacing w:line="240" w:lineRule="auto"/>
              <w:ind w:firstLine="0"/>
              <w:rPr>
                <w:sz w:val="16"/>
                <w:szCs w:val="16"/>
              </w:rPr>
            </w:pPr>
            <w:r w:rsidRPr="007508E4">
              <w:rPr>
                <w:sz w:val="16"/>
                <w:szCs w:val="16"/>
              </w:rPr>
              <w:t>Обустройство автомобильных дорог и обеспечение условий для безопасного дорожного движения на территории Амурской области</w:t>
            </w:r>
          </w:p>
        </w:tc>
        <w:tc>
          <w:tcPr>
            <w:tcW w:w="0" w:type="auto"/>
            <w:vAlign w:val="center"/>
            <w:hideMark/>
          </w:tcPr>
          <w:p w14:paraId="1CF77F5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DDCFC7A"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01CEC64A"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499C2EC" w14:textId="77777777" w:rsidR="007508E4" w:rsidRPr="007508E4" w:rsidRDefault="007508E4" w:rsidP="007508E4">
            <w:pPr>
              <w:spacing w:line="240" w:lineRule="auto"/>
              <w:ind w:left="-57" w:right="-57" w:hanging="20"/>
              <w:jc w:val="center"/>
              <w:rPr>
                <w:sz w:val="16"/>
                <w:szCs w:val="16"/>
              </w:rPr>
            </w:pPr>
            <w:r w:rsidRPr="007508E4">
              <w:rPr>
                <w:sz w:val="16"/>
                <w:szCs w:val="16"/>
              </w:rPr>
              <w:t>64.1.</w:t>
            </w:r>
            <w:proofErr w:type="gramStart"/>
            <w:r w:rsidRPr="007508E4">
              <w:rPr>
                <w:sz w:val="16"/>
                <w:szCs w:val="16"/>
              </w:rPr>
              <w:t>04.S</w:t>
            </w:r>
            <w:proofErr w:type="gramEnd"/>
            <w:r w:rsidRPr="007508E4">
              <w:rPr>
                <w:sz w:val="16"/>
                <w:szCs w:val="16"/>
              </w:rPr>
              <w:t>0180</w:t>
            </w:r>
          </w:p>
        </w:tc>
        <w:tc>
          <w:tcPr>
            <w:tcW w:w="0" w:type="auto"/>
            <w:vAlign w:val="center"/>
            <w:hideMark/>
          </w:tcPr>
          <w:p w14:paraId="49D7C0DC" w14:textId="46BFA60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50EA2B1" w14:textId="77777777" w:rsidR="007508E4" w:rsidRPr="007508E4" w:rsidRDefault="007508E4" w:rsidP="007508E4">
            <w:pPr>
              <w:spacing w:line="240" w:lineRule="auto"/>
              <w:ind w:left="-57" w:right="-57" w:firstLine="57"/>
              <w:jc w:val="center"/>
              <w:rPr>
                <w:sz w:val="16"/>
                <w:szCs w:val="16"/>
              </w:rPr>
            </w:pPr>
            <w:r w:rsidRPr="007508E4">
              <w:rPr>
                <w:sz w:val="16"/>
                <w:szCs w:val="16"/>
              </w:rPr>
              <w:t>2 708,3</w:t>
            </w:r>
          </w:p>
        </w:tc>
        <w:tc>
          <w:tcPr>
            <w:tcW w:w="0" w:type="auto"/>
            <w:vAlign w:val="center"/>
            <w:hideMark/>
          </w:tcPr>
          <w:p w14:paraId="4D845A49"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9887144"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49E9DD9" w14:textId="77777777" w:rsidTr="007508E4">
        <w:trPr>
          <w:trHeight w:val="20"/>
        </w:trPr>
        <w:tc>
          <w:tcPr>
            <w:tcW w:w="0" w:type="auto"/>
            <w:hideMark/>
          </w:tcPr>
          <w:p w14:paraId="49BCE54A"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EB52B6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74E5732"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5373F819"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2301B63E" w14:textId="77777777" w:rsidR="007508E4" w:rsidRPr="007508E4" w:rsidRDefault="007508E4" w:rsidP="007508E4">
            <w:pPr>
              <w:spacing w:line="240" w:lineRule="auto"/>
              <w:ind w:left="-57" w:right="-57" w:hanging="20"/>
              <w:jc w:val="center"/>
              <w:rPr>
                <w:sz w:val="16"/>
                <w:szCs w:val="16"/>
              </w:rPr>
            </w:pPr>
            <w:r w:rsidRPr="007508E4">
              <w:rPr>
                <w:sz w:val="16"/>
                <w:szCs w:val="16"/>
              </w:rPr>
              <w:t>64.1.</w:t>
            </w:r>
            <w:proofErr w:type="gramStart"/>
            <w:r w:rsidRPr="007508E4">
              <w:rPr>
                <w:sz w:val="16"/>
                <w:szCs w:val="16"/>
              </w:rPr>
              <w:t>04.S</w:t>
            </w:r>
            <w:proofErr w:type="gramEnd"/>
            <w:r w:rsidRPr="007508E4">
              <w:rPr>
                <w:sz w:val="16"/>
                <w:szCs w:val="16"/>
              </w:rPr>
              <w:t>0180</w:t>
            </w:r>
          </w:p>
        </w:tc>
        <w:tc>
          <w:tcPr>
            <w:tcW w:w="0" w:type="auto"/>
            <w:vAlign w:val="center"/>
            <w:hideMark/>
          </w:tcPr>
          <w:p w14:paraId="13B9363A"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43621068" w14:textId="77777777" w:rsidR="007508E4" w:rsidRPr="007508E4" w:rsidRDefault="007508E4" w:rsidP="007508E4">
            <w:pPr>
              <w:spacing w:line="240" w:lineRule="auto"/>
              <w:ind w:left="-57" w:right="-57" w:firstLine="57"/>
              <w:jc w:val="center"/>
              <w:rPr>
                <w:sz w:val="16"/>
                <w:szCs w:val="16"/>
              </w:rPr>
            </w:pPr>
            <w:r w:rsidRPr="007508E4">
              <w:rPr>
                <w:sz w:val="16"/>
                <w:szCs w:val="16"/>
              </w:rPr>
              <w:t>2 708,3</w:t>
            </w:r>
          </w:p>
        </w:tc>
        <w:tc>
          <w:tcPr>
            <w:tcW w:w="0" w:type="auto"/>
            <w:vAlign w:val="center"/>
            <w:hideMark/>
          </w:tcPr>
          <w:p w14:paraId="241C4E9C"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D006E91"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F26A6C7" w14:textId="77777777" w:rsidTr="007508E4">
        <w:trPr>
          <w:trHeight w:val="20"/>
        </w:trPr>
        <w:tc>
          <w:tcPr>
            <w:tcW w:w="0" w:type="auto"/>
            <w:hideMark/>
          </w:tcPr>
          <w:p w14:paraId="141A5A56" w14:textId="77777777" w:rsidR="007508E4" w:rsidRPr="007508E4" w:rsidRDefault="007508E4" w:rsidP="007508E4">
            <w:pPr>
              <w:spacing w:line="240" w:lineRule="auto"/>
              <w:ind w:firstLine="0"/>
              <w:rPr>
                <w:sz w:val="16"/>
                <w:szCs w:val="16"/>
              </w:rPr>
            </w:pPr>
            <w:r w:rsidRPr="007508E4">
              <w:rPr>
                <w:sz w:val="16"/>
                <w:szCs w:val="16"/>
              </w:rPr>
              <w:t>Основное мероприятие "Обустройство остановок для школьных маршрутов, а также освещение улично-дорожной сети населенных пунктов Амурской области"</w:t>
            </w:r>
          </w:p>
        </w:tc>
        <w:tc>
          <w:tcPr>
            <w:tcW w:w="0" w:type="auto"/>
            <w:vAlign w:val="center"/>
            <w:hideMark/>
          </w:tcPr>
          <w:p w14:paraId="52085A2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5784E62"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1363DDDF"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943666F" w14:textId="77777777" w:rsidR="007508E4" w:rsidRPr="007508E4" w:rsidRDefault="007508E4" w:rsidP="007508E4">
            <w:pPr>
              <w:spacing w:line="240" w:lineRule="auto"/>
              <w:ind w:left="-57" w:right="-57" w:hanging="20"/>
              <w:jc w:val="center"/>
              <w:rPr>
                <w:sz w:val="16"/>
                <w:szCs w:val="16"/>
              </w:rPr>
            </w:pPr>
            <w:r w:rsidRPr="007508E4">
              <w:rPr>
                <w:sz w:val="16"/>
                <w:szCs w:val="16"/>
              </w:rPr>
              <w:t>64.1.05.00000</w:t>
            </w:r>
          </w:p>
        </w:tc>
        <w:tc>
          <w:tcPr>
            <w:tcW w:w="0" w:type="auto"/>
            <w:vAlign w:val="center"/>
            <w:hideMark/>
          </w:tcPr>
          <w:p w14:paraId="29BDB9E5" w14:textId="4150DDF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E914C8C" w14:textId="77777777" w:rsidR="007508E4" w:rsidRPr="007508E4" w:rsidRDefault="007508E4" w:rsidP="007508E4">
            <w:pPr>
              <w:spacing w:line="240" w:lineRule="auto"/>
              <w:ind w:left="-57" w:right="-57" w:firstLine="57"/>
              <w:jc w:val="center"/>
              <w:rPr>
                <w:sz w:val="16"/>
                <w:szCs w:val="16"/>
              </w:rPr>
            </w:pPr>
            <w:r w:rsidRPr="007508E4">
              <w:rPr>
                <w:sz w:val="16"/>
                <w:szCs w:val="16"/>
              </w:rPr>
              <w:t>7 904,6</w:t>
            </w:r>
          </w:p>
        </w:tc>
        <w:tc>
          <w:tcPr>
            <w:tcW w:w="0" w:type="auto"/>
            <w:vAlign w:val="center"/>
            <w:hideMark/>
          </w:tcPr>
          <w:p w14:paraId="57328634" w14:textId="77777777" w:rsidR="007508E4" w:rsidRPr="007508E4" w:rsidRDefault="007508E4" w:rsidP="007508E4">
            <w:pPr>
              <w:spacing w:line="240" w:lineRule="auto"/>
              <w:ind w:left="-57" w:right="-57" w:hanging="69"/>
              <w:jc w:val="center"/>
              <w:rPr>
                <w:sz w:val="16"/>
                <w:szCs w:val="16"/>
              </w:rPr>
            </w:pPr>
            <w:r w:rsidRPr="007508E4">
              <w:rPr>
                <w:sz w:val="16"/>
                <w:szCs w:val="16"/>
              </w:rPr>
              <w:t>4 541,0</w:t>
            </w:r>
          </w:p>
        </w:tc>
        <w:tc>
          <w:tcPr>
            <w:tcW w:w="0" w:type="auto"/>
            <w:vAlign w:val="center"/>
            <w:hideMark/>
          </w:tcPr>
          <w:p w14:paraId="48534FBB" w14:textId="77777777" w:rsidR="007508E4" w:rsidRPr="007508E4" w:rsidRDefault="007508E4" w:rsidP="007508E4">
            <w:pPr>
              <w:spacing w:line="240" w:lineRule="auto"/>
              <w:ind w:left="-57" w:right="-57" w:firstLine="0"/>
              <w:jc w:val="center"/>
              <w:rPr>
                <w:sz w:val="16"/>
                <w:szCs w:val="16"/>
              </w:rPr>
            </w:pPr>
            <w:r w:rsidRPr="007508E4">
              <w:rPr>
                <w:sz w:val="16"/>
                <w:szCs w:val="16"/>
              </w:rPr>
              <w:t>57,4</w:t>
            </w:r>
          </w:p>
        </w:tc>
      </w:tr>
      <w:tr w:rsidR="007508E4" w:rsidRPr="007508E4" w14:paraId="72E544AF" w14:textId="77777777" w:rsidTr="007508E4">
        <w:trPr>
          <w:trHeight w:val="20"/>
        </w:trPr>
        <w:tc>
          <w:tcPr>
            <w:tcW w:w="0" w:type="auto"/>
            <w:hideMark/>
          </w:tcPr>
          <w:p w14:paraId="48D90512" w14:textId="77777777" w:rsidR="007508E4" w:rsidRPr="007508E4" w:rsidRDefault="007508E4" w:rsidP="007508E4">
            <w:pPr>
              <w:spacing w:line="240" w:lineRule="auto"/>
              <w:ind w:firstLine="0"/>
              <w:rPr>
                <w:sz w:val="16"/>
                <w:szCs w:val="16"/>
              </w:rPr>
            </w:pPr>
            <w:r w:rsidRPr="007508E4">
              <w:rPr>
                <w:sz w:val="16"/>
                <w:szCs w:val="16"/>
              </w:rPr>
              <w:t>Обустройство остановок для школьных маршрутов, а также освещение улично-дорожной сети населенных пунктов Амурской области</w:t>
            </w:r>
          </w:p>
        </w:tc>
        <w:tc>
          <w:tcPr>
            <w:tcW w:w="0" w:type="auto"/>
            <w:vAlign w:val="center"/>
            <w:hideMark/>
          </w:tcPr>
          <w:p w14:paraId="48A4692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6626F9B"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69606BDE"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33170655" w14:textId="77777777" w:rsidR="007508E4" w:rsidRPr="007508E4" w:rsidRDefault="007508E4" w:rsidP="007508E4">
            <w:pPr>
              <w:spacing w:line="240" w:lineRule="auto"/>
              <w:ind w:left="-57" w:right="-57" w:hanging="20"/>
              <w:jc w:val="center"/>
              <w:rPr>
                <w:sz w:val="16"/>
                <w:szCs w:val="16"/>
              </w:rPr>
            </w:pPr>
            <w:r w:rsidRPr="007508E4">
              <w:rPr>
                <w:sz w:val="16"/>
                <w:szCs w:val="16"/>
              </w:rPr>
              <w:t>64.1.</w:t>
            </w:r>
            <w:proofErr w:type="gramStart"/>
            <w:r w:rsidRPr="007508E4">
              <w:rPr>
                <w:sz w:val="16"/>
                <w:szCs w:val="16"/>
              </w:rPr>
              <w:t>05.S</w:t>
            </w:r>
            <w:proofErr w:type="gramEnd"/>
            <w:r w:rsidRPr="007508E4">
              <w:rPr>
                <w:sz w:val="16"/>
                <w:szCs w:val="16"/>
              </w:rPr>
              <w:t>1270</w:t>
            </w:r>
          </w:p>
        </w:tc>
        <w:tc>
          <w:tcPr>
            <w:tcW w:w="0" w:type="auto"/>
            <w:vAlign w:val="center"/>
            <w:hideMark/>
          </w:tcPr>
          <w:p w14:paraId="155AA6D3" w14:textId="56611A6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1BEAC1E" w14:textId="77777777" w:rsidR="007508E4" w:rsidRPr="007508E4" w:rsidRDefault="007508E4" w:rsidP="007508E4">
            <w:pPr>
              <w:spacing w:line="240" w:lineRule="auto"/>
              <w:ind w:left="-57" w:right="-57" w:firstLine="57"/>
              <w:jc w:val="center"/>
              <w:rPr>
                <w:sz w:val="16"/>
                <w:szCs w:val="16"/>
              </w:rPr>
            </w:pPr>
            <w:r w:rsidRPr="007508E4">
              <w:rPr>
                <w:sz w:val="16"/>
                <w:szCs w:val="16"/>
              </w:rPr>
              <w:t>7 904,6</w:t>
            </w:r>
          </w:p>
        </w:tc>
        <w:tc>
          <w:tcPr>
            <w:tcW w:w="0" w:type="auto"/>
            <w:vAlign w:val="center"/>
            <w:hideMark/>
          </w:tcPr>
          <w:p w14:paraId="1ADDCEF8" w14:textId="77777777" w:rsidR="007508E4" w:rsidRPr="007508E4" w:rsidRDefault="007508E4" w:rsidP="007508E4">
            <w:pPr>
              <w:spacing w:line="240" w:lineRule="auto"/>
              <w:ind w:left="-57" w:right="-57" w:hanging="69"/>
              <w:jc w:val="center"/>
              <w:rPr>
                <w:sz w:val="16"/>
                <w:szCs w:val="16"/>
              </w:rPr>
            </w:pPr>
            <w:r w:rsidRPr="007508E4">
              <w:rPr>
                <w:sz w:val="16"/>
                <w:szCs w:val="16"/>
              </w:rPr>
              <w:t>4 541,0</w:t>
            </w:r>
          </w:p>
        </w:tc>
        <w:tc>
          <w:tcPr>
            <w:tcW w:w="0" w:type="auto"/>
            <w:vAlign w:val="center"/>
            <w:hideMark/>
          </w:tcPr>
          <w:p w14:paraId="4A59D24A" w14:textId="77777777" w:rsidR="007508E4" w:rsidRPr="007508E4" w:rsidRDefault="007508E4" w:rsidP="007508E4">
            <w:pPr>
              <w:spacing w:line="240" w:lineRule="auto"/>
              <w:ind w:left="-57" w:right="-57" w:firstLine="0"/>
              <w:jc w:val="center"/>
              <w:rPr>
                <w:sz w:val="16"/>
                <w:szCs w:val="16"/>
              </w:rPr>
            </w:pPr>
            <w:r w:rsidRPr="007508E4">
              <w:rPr>
                <w:sz w:val="16"/>
                <w:szCs w:val="16"/>
              </w:rPr>
              <w:t>57,4</w:t>
            </w:r>
          </w:p>
        </w:tc>
      </w:tr>
      <w:tr w:rsidR="007508E4" w:rsidRPr="007508E4" w14:paraId="64D7E28B" w14:textId="77777777" w:rsidTr="007508E4">
        <w:trPr>
          <w:trHeight w:val="20"/>
        </w:trPr>
        <w:tc>
          <w:tcPr>
            <w:tcW w:w="0" w:type="auto"/>
            <w:hideMark/>
          </w:tcPr>
          <w:p w14:paraId="6088EBAD"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FC640A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3AB740D"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138FFCDA"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5E400DA" w14:textId="77777777" w:rsidR="007508E4" w:rsidRPr="007508E4" w:rsidRDefault="007508E4" w:rsidP="007508E4">
            <w:pPr>
              <w:spacing w:line="240" w:lineRule="auto"/>
              <w:ind w:left="-57" w:right="-57" w:hanging="20"/>
              <w:jc w:val="center"/>
              <w:rPr>
                <w:sz w:val="16"/>
                <w:szCs w:val="16"/>
              </w:rPr>
            </w:pPr>
            <w:r w:rsidRPr="007508E4">
              <w:rPr>
                <w:sz w:val="16"/>
                <w:szCs w:val="16"/>
              </w:rPr>
              <w:t>64.1.</w:t>
            </w:r>
            <w:proofErr w:type="gramStart"/>
            <w:r w:rsidRPr="007508E4">
              <w:rPr>
                <w:sz w:val="16"/>
                <w:szCs w:val="16"/>
              </w:rPr>
              <w:t>05.S</w:t>
            </w:r>
            <w:proofErr w:type="gramEnd"/>
            <w:r w:rsidRPr="007508E4">
              <w:rPr>
                <w:sz w:val="16"/>
                <w:szCs w:val="16"/>
              </w:rPr>
              <w:t>1270</w:t>
            </w:r>
          </w:p>
        </w:tc>
        <w:tc>
          <w:tcPr>
            <w:tcW w:w="0" w:type="auto"/>
            <w:vAlign w:val="center"/>
            <w:hideMark/>
          </w:tcPr>
          <w:p w14:paraId="670173E0"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DC7398F" w14:textId="77777777" w:rsidR="007508E4" w:rsidRPr="007508E4" w:rsidRDefault="007508E4" w:rsidP="007508E4">
            <w:pPr>
              <w:spacing w:line="240" w:lineRule="auto"/>
              <w:ind w:left="-57" w:right="-57" w:firstLine="57"/>
              <w:jc w:val="center"/>
              <w:rPr>
                <w:sz w:val="16"/>
                <w:szCs w:val="16"/>
              </w:rPr>
            </w:pPr>
            <w:r w:rsidRPr="007508E4">
              <w:rPr>
                <w:sz w:val="16"/>
                <w:szCs w:val="16"/>
              </w:rPr>
              <w:t>7 904,6</w:t>
            </w:r>
          </w:p>
        </w:tc>
        <w:tc>
          <w:tcPr>
            <w:tcW w:w="0" w:type="auto"/>
            <w:vAlign w:val="center"/>
            <w:hideMark/>
          </w:tcPr>
          <w:p w14:paraId="1EF7ECFB" w14:textId="77777777" w:rsidR="007508E4" w:rsidRPr="007508E4" w:rsidRDefault="007508E4" w:rsidP="007508E4">
            <w:pPr>
              <w:spacing w:line="240" w:lineRule="auto"/>
              <w:ind w:left="-57" w:right="-57" w:hanging="69"/>
              <w:jc w:val="center"/>
              <w:rPr>
                <w:sz w:val="16"/>
                <w:szCs w:val="16"/>
              </w:rPr>
            </w:pPr>
            <w:r w:rsidRPr="007508E4">
              <w:rPr>
                <w:sz w:val="16"/>
                <w:szCs w:val="16"/>
              </w:rPr>
              <w:t>4 541,0</w:t>
            </w:r>
          </w:p>
        </w:tc>
        <w:tc>
          <w:tcPr>
            <w:tcW w:w="0" w:type="auto"/>
            <w:vAlign w:val="center"/>
            <w:hideMark/>
          </w:tcPr>
          <w:p w14:paraId="284B1E58" w14:textId="77777777" w:rsidR="007508E4" w:rsidRPr="007508E4" w:rsidRDefault="007508E4" w:rsidP="007508E4">
            <w:pPr>
              <w:spacing w:line="240" w:lineRule="auto"/>
              <w:ind w:left="-57" w:right="-57" w:firstLine="0"/>
              <w:jc w:val="center"/>
              <w:rPr>
                <w:sz w:val="16"/>
                <w:szCs w:val="16"/>
              </w:rPr>
            </w:pPr>
            <w:r w:rsidRPr="007508E4">
              <w:rPr>
                <w:sz w:val="16"/>
                <w:szCs w:val="16"/>
              </w:rPr>
              <w:t>57,4</w:t>
            </w:r>
          </w:p>
        </w:tc>
      </w:tr>
      <w:tr w:rsidR="007508E4" w:rsidRPr="007508E4" w14:paraId="73435964" w14:textId="77777777" w:rsidTr="007508E4">
        <w:trPr>
          <w:trHeight w:val="20"/>
        </w:trPr>
        <w:tc>
          <w:tcPr>
            <w:tcW w:w="0" w:type="auto"/>
            <w:hideMark/>
          </w:tcPr>
          <w:p w14:paraId="491AE0C3" w14:textId="77777777" w:rsidR="007508E4" w:rsidRPr="007508E4" w:rsidRDefault="007508E4" w:rsidP="007508E4">
            <w:pPr>
              <w:spacing w:line="240" w:lineRule="auto"/>
              <w:ind w:firstLine="0"/>
              <w:rPr>
                <w:sz w:val="16"/>
                <w:szCs w:val="16"/>
              </w:rPr>
            </w:pPr>
            <w:r w:rsidRPr="007508E4">
              <w:rPr>
                <w:sz w:val="16"/>
                <w:szCs w:val="16"/>
              </w:rPr>
              <w:t>Другие вопросы в области национальной экономики</w:t>
            </w:r>
          </w:p>
        </w:tc>
        <w:tc>
          <w:tcPr>
            <w:tcW w:w="0" w:type="auto"/>
            <w:vAlign w:val="center"/>
            <w:hideMark/>
          </w:tcPr>
          <w:p w14:paraId="272D72C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5982EC2"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0A467763"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4C5EB933" w14:textId="1587B73E" w:rsidR="007508E4" w:rsidRPr="007508E4" w:rsidRDefault="007508E4" w:rsidP="007508E4">
            <w:pPr>
              <w:spacing w:line="240" w:lineRule="auto"/>
              <w:ind w:left="-57" w:right="-57" w:hanging="20"/>
              <w:jc w:val="center"/>
              <w:rPr>
                <w:sz w:val="16"/>
                <w:szCs w:val="16"/>
              </w:rPr>
            </w:pPr>
          </w:p>
        </w:tc>
        <w:tc>
          <w:tcPr>
            <w:tcW w:w="0" w:type="auto"/>
            <w:vAlign w:val="center"/>
            <w:hideMark/>
          </w:tcPr>
          <w:p w14:paraId="68F3C81F" w14:textId="663E1BE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B512AFF" w14:textId="77777777" w:rsidR="007508E4" w:rsidRPr="007508E4" w:rsidRDefault="007508E4" w:rsidP="007508E4">
            <w:pPr>
              <w:spacing w:line="240" w:lineRule="auto"/>
              <w:ind w:left="-57" w:right="-57" w:firstLine="57"/>
              <w:jc w:val="center"/>
              <w:rPr>
                <w:sz w:val="16"/>
                <w:szCs w:val="16"/>
              </w:rPr>
            </w:pPr>
            <w:r w:rsidRPr="007508E4">
              <w:rPr>
                <w:sz w:val="16"/>
                <w:szCs w:val="16"/>
              </w:rPr>
              <w:t>1 273,3</w:t>
            </w:r>
          </w:p>
        </w:tc>
        <w:tc>
          <w:tcPr>
            <w:tcW w:w="0" w:type="auto"/>
            <w:vAlign w:val="center"/>
            <w:hideMark/>
          </w:tcPr>
          <w:p w14:paraId="23EB5B65" w14:textId="77777777" w:rsidR="007508E4" w:rsidRPr="007508E4" w:rsidRDefault="007508E4" w:rsidP="007508E4">
            <w:pPr>
              <w:spacing w:line="240" w:lineRule="auto"/>
              <w:ind w:left="-57" w:right="-57" w:hanging="69"/>
              <w:jc w:val="center"/>
              <w:rPr>
                <w:sz w:val="16"/>
                <w:szCs w:val="16"/>
              </w:rPr>
            </w:pPr>
            <w:r w:rsidRPr="007508E4">
              <w:rPr>
                <w:sz w:val="16"/>
                <w:szCs w:val="16"/>
              </w:rPr>
              <w:t>409,3</w:t>
            </w:r>
          </w:p>
        </w:tc>
        <w:tc>
          <w:tcPr>
            <w:tcW w:w="0" w:type="auto"/>
            <w:vAlign w:val="center"/>
            <w:hideMark/>
          </w:tcPr>
          <w:p w14:paraId="171DF4C1" w14:textId="77777777" w:rsidR="007508E4" w:rsidRPr="007508E4" w:rsidRDefault="007508E4" w:rsidP="007508E4">
            <w:pPr>
              <w:spacing w:line="240" w:lineRule="auto"/>
              <w:ind w:left="-57" w:right="-57" w:firstLine="0"/>
              <w:jc w:val="center"/>
              <w:rPr>
                <w:sz w:val="16"/>
                <w:szCs w:val="16"/>
              </w:rPr>
            </w:pPr>
            <w:r w:rsidRPr="007508E4">
              <w:rPr>
                <w:sz w:val="16"/>
                <w:szCs w:val="16"/>
              </w:rPr>
              <w:t>32,1</w:t>
            </w:r>
          </w:p>
        </w:tc>
      </w:tr>
      <w:tr w:rsidR="007508E4" w:rsidRPr="007508E4" w14:paraId="76B42292" w14:textId="77777777" w:rsidTr="007508E4">
        <w:trPr>
          <w:trHeight w:val="20"/>
        </w:trPr>
        <w:tc>
          <w:tcPr>
            <w:tcW w:w="0" w:type="auto"/>
            <w:hideMark/>
          </w:tcPr>
          <w:p w14:paraId="79C943E4" w14:textId="77777777" w:rsidR="007508E4" w:rsidRPr="007508E4" w:rsidRDefault="007508E4" w:rsidP="007508E4">
            <w:pPr>
              <w:spacing w:line="240" w:lineRule="auto"/>
              <w:ind w:firstLine="0"/>
              <w:rPr>
                <w:sz w:val="16"/>
                <w:szCs w:val="16"/>
              </w:rPr>
            </w:pPr>
            <w:r w:rsidRPr="007508E4">
              <w:rPr>
                <w:sz w:val="16"/>
                <w:szCs w:val="16"/>
              </w:rPr>
              <w:t>МП "Развитие субъектов малого и среднего предпринимательства в Завитинском муниципальном округе"</w:t>
            </w:r>
          </w:p>
        </w:tc>
        <w:tc>
          <w:tcPr>
            <w:tcW w:w="0" w:type="auto"/>
            <w:vAlign w:val="center"/>
            <w:hideMark/>
          </w:tcPr>
          <w:p w14:paraId="393E77B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C829080"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27EE581E"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7DB733A9" w14:textId="77777777" w:rsidR="007508E4" w:rsidRPr="007508E4" w:rsidRDefault="007508E4" w:rsidP="007508E4">
            <w:pPr>
              <w:spacing w:line="240" w:lineRule="auto"/>
              <w:ind w:left="-57" w:right="-57" w:hanging="20"/>
              <w:jc w:val="center"/>
              <w:rPr>
                <w:sz w:val="16"/>
                <w:szCs w:val="16"/>
              </w:rPr>
            </w:pPr>
            <w:r w:rsidRPr="007508E4">
              <w:rPr>
                <w:sz w:val="16"/>
                <w:szCs w:val="16"/>
              </w:rPr>
              <w:t>54.0.00.00000</w:t>
            </w:r>
          </w:p>
        </w:tc>
        <w:tc>
          <w:tcPr>
            <w:tcW w:w="0" w:type="auto"/>
            <w:vAlign w:val="center"/>
            <w:hideMark/>
          </w:tcPr>
          <w:p w14:paraId="7845E682" w14:textId="77C097B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CA8FCD8" w14:textId="77777777" w:rsidR="007508E4" w:rsidRPr="007508E4" w:rsidRDefault="007508E4" w:rsidP="007508E4">
            <w:pPr>
              <w:spacing w:line="240" w:lineRule="auto"/>
              <w:ind w:left="-57" w:right="-57" w:firstLine="57"/>
              <w:jc w:val="center"/>
              <w:rPr>
                <w:sz w:val="16"/>
                <w:szCs w:val="16"/>
              </w:rPr>
            </w:pPr>
            <w:r w:rsidRPr="007508E4">
              <w:rPr>
                <w:sz w:val="16"/>
                <w:szCs w:val="16"/>
              </w:rPr>
              <w:t>773,3</w:t>
            </w:r>
          </w:p>
        </w:tc>
        <w:tc>
          <w:tcPr>
            <w:tcW w:w="0" w:type="auto"/>
            <w:vAlign w:val="center"/>
            <w:hideMark/>
          </w:tcPr>
          <w:p w14:paraId="69F8A86F" w14:textId="77777777" w:rsidR="007508E4" w:rsidRPr="007508E4" w:rsidRDefault="007508E4" w:rsidP="007508E4">
            <w:pPr>
              <w:spacing w:line="240" w:lineRule="auto"/>
              <w:ind w:left="-57" w:right="-57" w:hanging="69"/>
              <w:jc w:val="center"/>
              <w:rPr>
                <w:sz w:val="16"/>
                <w:szCs w:val="16"/>
              </w:rPr>
            </w:pPr>
            <w:r w:rsidRPr="007508E4">
              <w:rPr>
                <w:sz w:val="16"/>
                <w:szCs w:val="16"/>
              </w:rPr>
              <w:t>409,3</w:t>
            </w:r>
          </w:p>
        </w:tc>
        <w:tc>
          <w:tcPr>
            <w:tcW w:w="0" w:type="auto"/>
            <w:vAlign w:val="center"/>
            <w:hideMark/>
          </w:tcPr>
          <w:p w14:paraId="03628C7C" w14:textId="77777777" w:rsidR="007508E4" w:rsidRPr="007508E4" w:rsidRDefault="007508E4" w:rsidP="007508E4">
            <w:pPr>
              <w:spacing w:line="240" w:lineRule="auto"/>
              <w:ind w:left="-57" w:right="-57" w:firstLine="0"/>
              <w:jc w:val="center"/>
              <w:rPr>
                <w:sz w:val="16"/>
                <w:szCs w:val="16"/>
              </w:rPr>
            </w:pPr>
            <w:r w:rsidRPr="007508E4">
              <w:rPr>
                <w:sz w:val="16"/>
                <w:szCs w:val="16"/>
              </w:rPr>
              <w:t>52,9</w:t>
            </w:r>
          </w:p>
        </w:tc>
      </w:tr>
      <w:tr w:rsidR="007508E4" w:rsidRPr="007508E4" w14:paraId="6BFF40C7" w14:textId="77777777" w:rsidTr="007508E4">
        <w:trPr>
          <w:trHeight w:val="20"/>
        </w:trPr>
        <w:tc>
          <w:tcPr>
            <w:tcW w:w="0" w:type="auto"/>
            <w:hideMark/>
          </w:tcPr>
          <w:p w14:paraId="779F3DB6" w14:textId="4EF3B4E5" w:rsidR="007508E4" w:rsidRPr="007508E4" w:rsidRDefault="007508E4" w:rsidP="007508E4">
            <w:pPr>
              <w:spacing w:line="240" w:lineRule="auto"/>
              <w:ind w:firstLine="0"/>
              <w:rPr>
                <w:sz w:val="16"/>
                <w:szCs w:val="16"/>
              </w:rPr>
            </w:pPr>
            <w:r w:rsidRPr="007508E4">
              <w:rPr>
                <w:sz w:val="16"/>
                <w:szCs w:val="16"/>
              </w:rPr>
              <w:t>Основное мероприятие "Поддержка и развитие субъектов малого и среднего предпринимательства, вк</w:t>
            </w:r>
            <w:r w:rsidR="00CC1B2E">
              <w:rPr>
                <w:sz w:val="16"/>
                <w:szCs w:val="16"/>
              </w:rPr>
              <w:t>л</w:t>
            </w:r>
            <w:r w:rsidRPr="007508E4">
              <w:rPr>
                <w:sz w:val="16"/>
                <w:szCs w:val="16"/>
              </w:rPr>
              <w:t>ючая крестьянские (фермерские) х</w:t>
            </w:r>
            <w:r w:rsidR="00CC1B2E">
              <w:rPr>
                <w:sz w:val="16"/>
                <w:szCs w:val="16"/>
              </w:rPr>
              <w:t>о</w:t>
            </w:r>
            <w:r w:rsidRPr="007508E4">
              <w:rPr>
                <w:sz w:val="16"/>
                <w:szCs w:val="16"/>
              </w:rPr>
              <w:t>зяйства"</w:t>
            </w:r>
          </w:p>
        </w:tc>
        <w:tc>
          <w:tcPr>
            <w:tcW w:w="0" w:type="auto"/>
            <w:vAlign w:val="center"/>
            <w:hideMark/>
          </w:tcPr>
          <w:p w14:paraId="330F66E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0EC7D05"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B850A60"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79EBCB87" w14:textId="77777777" w:rsidR="007508E4" w:rsidRPr="007508E4" w:rsidRDefault="007508E4" w:rsidP="007508E4">
            <w:pPr>
              <w:spacing w:line="240" w:lineRule="auto"/>
              <w:ind w:left="-57" w:right="-57" w:hanging="20"/>
              <w:jc w:val="center"/>
              <w:rPr>
                <w:sz w:val="16"/>
                <w:szCs w:val="16"/>
              </w:rPr>
            </w:pPr>
            <w:r w:rsidRPr="007508E4">
              <w:rPr>
                <w:sz w:val="16"/>
                <w:szCs w:val="16"/>
              </w:rPr>
              <w:t>54.1.01.00000</w:t>
            </w:r>
          </w:p>
        </w:tc>
        <w:tc>
          <w:tcPr>
            <w:tcW w:w="0" w:type="auto"/>
            <w:vAlign w:val="center"/>
            <w:hideMark/>
          </w:tcPr>
          <w:p w14:paraId="65EC0542" w14:textId="3289804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A92A1B3" w14:textId="77777777" w:rsidR="007508E4" w:rsidRPr="007508E4" w:rsidRDefault="007508E4" w:rsidP="007508E4">
            <w:pPr>
              <w:spacing w:line="240" w:lineRule="auto"/>
              <w:ind w:left="-57" w:right="-57" w:firstLine="57"/>
              <w:jc w:val="center"/>
              <w:rPr>
                <w:sz w:val="16"/>
                <w:szCs w:val="16"/>
              </w:rPr>
            </w:pPr>
            <w:r w:rsidRPr="007508E4">
              <w:rPr>
                <w:sz w:val="16"/>
                <w:szCs w:val="16"/>
              </w:rPr>
              <w:t>773,3</w:t>
            </w:r>
          </w:p>
        </w:tc>
        <w:tc>
          <w:tcPr>
            <w:tcW w:w="0" w:type="auto"/>
            <w:vAlign w:val="center"/>
            <w:hideMark/>
          </w:tcPr>
          <w:p w14:paraId="56521902" w14:textId="77777777" w:rsidR="007508E4" w:rsidRPr="007508E4" w:rsidRDefault="007508E4" w:rsidP="007508E4">
            <w:pPr>
              <w:spacing w:line="240" w:lineRule="auto"/>
              <w:ind w:left="-57" w:right="-57" w:hanging="69"/>
              <w:jc w:val="center"/>
              <w:rPr>
                <w:sz w:val="16"/>
                <w:szCs w:val="16"/>
              </w:rPr>
            </w:pPr>
            <w:r w:rsidRPr="007508E4">
              <w:rPr>
                <w:sz w:val="16"/>
                <w:szCs w:val="16"/>
              </w:rPr>
              <w:t>409,3</w:t>
            </w:r>
          </w:p>
        </w:tc>
        <w:tc>
          <w:tcPr>
            <w:tcW w:w="0" w:type="auto"/>
            <w:vAlign w:val="center"/>
            <w:hideMark/>
          </w:tcPr>
          <w:p w14:paraId="2696386C" w14:textId="77777777" w:rsidR="007508E4" w:rsidRPr="007508E4" w:rsidRDefault="007508E4" w:rsidP="007508E4">
            <w:pPr>
              <w:spacing w:line="240" w:lineRule="auto"/>
              <w:ind w:left="-57" w:right="-57" w:firstLine="0"/>
              <w:jc w:val="center"/>
              <w:rPr>
                <w:sz w:val="16"/>
                <w:szCs w:val="16"/>
              </w:rPr>
            </w:pPr>
            <w:r w:rsidRPr="007508E4">
              <w:rPr>
                <w:sz w:val="16"/>
                <w:szCs w:val="16"/>
              </w:rPr>
              <w:t>52,9</w:t>
            </w:r>
          </w:p>
        </w:tc>
      </w:tr>
      <w:tr w:rsidR="007508E4" w:rsidRPr="007508E4" w14:paraId="62B947C8" w14:textId="77777777" w:rsidTr="007508E4">
        <w:trPr>
          <w:trHeight w:val="20"/>
        </w:trPr>
        <w:tc>
          <w:tcPr>
            <w:tcW w:w="0" w:type="auto"/>
            <w:hideMark/>
          </w:tcPr>
          <w:p w14:paraId="3A64FF50" w14:textId="77777777" w:rsidR="007508E4" w:rsidRPr="007508E4" w:rsidRDefault="007508E4" w:rsidP="007508E4">
            <w:pPr>
              <w:spacing w:line="240" w:lineRule="auto"/>
              <w:ind w:firstLine="0"/>
              <w:rPr>
                <w:sz w:val="16"/>
                <w:szCs w:val="16"/>
              </w:rPr>
            </w:pPr>
            <w:r w:rsidRPr="007508E4">
              <w:rPr>
                <w:sz w:val="16"/>
                <w:szCs w:val="16"/>
              </w:rPr>
              <w:t>Финансовая поддержка субъектов малого и среднего предпринимательства</w:t>
            </w:r>
          </w:p>
        </w:tc>
        <w:tc>
          <w:tcPr>
            <w:tcW w:w="0" w:type="auto"/>
            <w:vAlign w:val="center"/>
            <w:hideMark/>
          </w:tcPr>
          <w:p w14:paraId="4FA384F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F31D173"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453D0610"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511E731F" w14:textId="77777777" w:rsidR="007508E4" w:rsidRPr="007508E4" w:rsidRDefault="007508E4" w:rsidP="007508E4">
            <w:pPr>
              <w:spacing w:line="240" w:lineRule="auto"/>
              <w:ind w:left="-57" w:right="-57" w:hanging="20"/>
              <w:jc w:val="center"/>
              <w:rPr>
                <w:sz w:val="16"/>
                <w:szCs w:val="16"/>
              </w:rPr>
            </w:pPr>
            <w:r w:rsidRPr="007508E4">
              <w:rPr>
                <w:sz w:val="16"/>
                <w:szCs w:val="16"/>
              </w:rPr>
              <w:t>54.1.</w:t>
            </w:r>
            <w:proofErr w:type="gramStart"/>
            <w:r w:rsidRPr="007508E4">
              <w:rPr>
                <w:sz w:val="16"/>
                <w:szCs w:val="16"/>
              </w:rPr>
              <w:t>01.S</w:t>
            </w:r>
            <w:proofErr w:type="gramEnd"/>
            <w:r w:rsidRPr="007508E4">
              <w:rPr>
                <w:sz w:val="16"/>
                <w:szCs w:val="16"/>
              </w:rPr>
              <w:t>0130</w:t>
            </w:r>
          </w:p>
        </w:tc>
        <w:tc>
          <w:tcPr>
            <w:tcW w:w="0" w:type="auto"/>
            <w:vAlign w:val="center"/>
            <w:hideMark/>
          </w:tcPr>
          <w:p w14:paraId="183347E7" w14:textId="600A14C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25A2204" w14:textId="77777777" w:rsidR="007508E4" w:rsidRPr="007508E4" w:rsidRDefault="007508E4" w:rsidP="007508E4">
            <w:pPr>
              <w:spacing w:line="240" w:lineRule="auto"/>
              <w:ind w:left="-57" w:right="-57" w:firstLine="57"/>
              <w:jc w:val="center"/>
              <w:rPr>
                <w:sz w:val="16"/>
                <w:szCs w:val="16"/>
              </w:rPr>
            </w:pPr>
            <w:r w:rsidRPr="007508E4">
              <w:rPr>
                <w:sz w:val="16"/>
                <w:szCs w:val="16"/>
              </w:rPr>
              <w:t>773,3</w:t>
            </w:r>
          </w:p>
        </w:tc>
        <w:tc>
          <w:tcPr>
            <w:tcW w:w="0" w:type="auto"/>
            <w:vAlign w:val="center"/>
            <w:hideMark/>
          </w:tcPr>
          <w:p w14:paraId="56D7B6AA" w14:textId="77777777" w:rsidR="007508E4" w:rsidRPr="007508E4" w:rsidRDefault="007508E4" w:rsidP="007508E4">
            <w:pPr>
              <w:spacing w:line="240" w:lineRule="auto"/>
              <w:ind w:left="-57" w:right="-57" w:hanging="69"/>
              <w:jc w:val="center"/>
              <w:rPr>
                <w:sz w:val="16"/>
                <w:szCs w:val="16"/>
              </w:rPr>
            </w:pPr>
            <w:r w:rsidRPr="007508E4">
              <w:rPr>
                <w:sz w:val="16"/>
                <w:szCs w:val="16"/>
              </w:rPr>
              <w:t>409,3</w:t>
            </w:r>
          </w:p>
        </w:tc>
        <w:tc>
          <w:tcPr>
            <w:tcW w:w="0" w:type="auto"/>
            <w:vAlign w:val="center"/>
            <w:hideMark/>
          </w:tcPr>
          <w:p w14:paraId="2C876EFA" w14:textId="77777777" w:rsidR="007508E4" w:rsidRPr="007508E4" w:rsidRDefault="007508E4" w:rsidP="007508E4">
            <w:pPr>
              <w:spacing w:line="240" w:lineRule="auto"/>
              <w:ind w:left="-57" w:right="-57" w:firstLine="0"/>
              <w:jc w:val="center"/>
              <w:rPr>
                <w:sz w:val="16"/>
                <w:szCs w:val="16"/>
              </w:rPr>
            </w:pPr>
            <w:r w:rsidRPr="007508E4">
              <w:rPr>
                <w:sz w:val="16"/>
                <w:szCs w:val="16"/>
              </w:rPr>
              <w:t>52,9</w:t>
            </w:r>
          </w:p>
        </w:tc>
      </w:tr>
      <w:tr w:rsidR="007508E4" w:rsidRPr="007508E4" w14:paraId="0CB2E52C" w14:textId="77777777" w:rsidTr="007508E4">
        <w:trPr>
          <w:trHeight w:val="20"/>
        </w:trPr>
        <w:tc>
          <w:tcPr>
            <w:tcW w:w="0" w:type="auto"/>
            <w:hideMark/>
          </w:tcPr>
          <w:p w14:paraId="7903B120"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1DAF00E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DC357F1"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2A119C35"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00A26710" w14:textId="77777777" w:rsidR="007508E4" w:rsidRPr="007508E4" w:rsidRDefault="007508E4" w:rsidP="007508E4">
            <w:pPr>
              <w:spacing w:line="240" w:lineRule="auto"/>
              <w:ind w:left="-57" w:right="-57" w:hanging="20"/>
              <w:jc w:val="center"/>
              <w:rPr>
                <w:sz w:val="16"/>
                <w:szCs w:val="16"/>
              </w:rPr>
            </w:pPr>
            <w:r w:rsidRPr="007508E4">
              <w:rPr>
                <w:sz w:val="16"/>
                <w:szCs w:val="16"/>
              </w:rPr>
              <w:t>54.1.</w:t>
            </w:r>
            <w:proofErr w:type="gramStart"/>
            <w:r w:rsidRPr="007508E4">
              <w:rPr>
                <w:sz w:val="16"/>
                <w:szCs w:val="16"/>
              </w:rPr>
              <w:t>01.S</w:t>
            </w:r>
            <w:proofErr w:type="gramEnd"/>
            <w:r w:rsidRPr="007508E4">
              <w:rPr>
                <w:sz w:val="16"/>
                <w:szCs w:val="16"/>
              </w:rPr>
              <w:t>0130</w:t>
            </w:r>
          </w:p>
        </w:tc>
        <w:tc>
          <w:tcPr>
            <w:tcW w:w="0" w:type="auto"/>
            <w:vAlign w:val="center"/>
            <w:hideMark/>
          </w:tcPr>
          <w:p w14:paraId="71588110"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6B5C421D" w14:textId="77777777" w:rsidR="007508E4" w:rsidRPr="007508E4" w:rsidRDefault="007508E4" w:rsidP="007508E4">
            <w:pPr>
              <w:spacing w:line="240" w:lineRule="auto"/>
              <w:ind w:left="-57" w:right="-57" w:firstLine="57"/>
              <w:jc w:val="center"/>
              <w:rPr>
                <w:sz w:val="16"/>
                <w:szCs w:val="16"/>
              </w:rPr>
            </w:pPr>
            <w:r w:rsidRPr="007508E4">
              <w:rPr>
                <w:sz w:val="16"/>
                <w:szCs w:val="16"/>
              </w:rPr>
              <w:t>773,3</w:t>
            </w:r>
          </w:p>
        </w:tc>
        <w:tc>
          <w:tcPr>
            <w:tcW w:w="0" w:type="auto"/>
            <w:vAlign w:val="center"/>
            <w:hideMark/>
          </w:tcPr>
          <w:p w14:paraId="4D614F4A" w14:textId="77777777" w:rsidR="007508E4" w:rsidRPr="007508E4" w:rsidRDefault="007508E4" w:rsidP="007508E4">
            <w:pPr>
              <w:spacing w:line="240" w:lineRule="auto"/>
              <w:ind w:left="-57" w:right="-57" w:hanging="69"/>
              <w:jc w:val="center"/>
              <w:rPr>
                <w:sz w:val="16"/>
                <w:szCs w:val="16"/>
              </w:rPr>
            </w:pPr>
            <w:r w:rsidRPr="007508E4">
              <w:rPr>
                <w:sz w:val="16"/>
                <w:szCs w:val="16"/>
              </w:rPr>
              <w:t>409,3</w:t>
            </w:r>
          </w:p>
        </w:tc>
        <w:tc>
          <w:tcPr>
            <w:tcW w:w="0" w:type="auto"/>
            <w:vAlign w:val="center"/>
            <w:hideMark/>
          </w:tcPr>
          <w:p w14:paraId="292BB45C" w14:textId="77777777" w:rsidR="007508E4" w:rsidRPr="007508E4" w:rsidRDefault="007508E4" w:rsidP="007508E4">
            <w:pPr>
              <w:spacing w:line="240" w:lineRule="auto"/>
              <w:ind w:left="-57" w:right="-57" w:firstLine="0"/>
              <w:jc w:val="center"/>
              <w:rPr>
                <w:sz w:val="16"/>
                <w:szCs w:val="16"/>
              </w:rPr>
            </w:pPr>
            <w:r w:rsidRPr="007508E4">
              <w:rPr>
                <w:sz w:val="16"/>
                <w:szCs w:val="16"/>
              </w:rPr>
              <w:t>52,9</w:t>
            </w:r>
          </w:p>
        </w:tc>
      </w:tr>
      <w:tr w:rsidR="007508E4" w:rsidRPr="007508E4" w14:paraId="0A7AAC87" w14:textId="77777777" w:rsidTr="007508E4">
        <w:trPr>
          <w:trHeight w:val="20"/>
        </w:trPr>
        <w:tc>
          <w:tcPr>
            <w:tcW w:w="0" w:type="auto"/>
            <w:hideMark/>
          </w:tcPr>
          <w:p w14:paraId="460E81DB"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"Эффективное управление в Завитинском муниципальном округе"</w:t>
            </w:r>
          </w:p>
        </w:tc>
        <w:tc>
          <w:tcPr>
            <w:tcW w:w="0" w:type="auto"/>
            <w:vAlign w:val="center"/>
            <w:hideMark/>
          </w:tcPr>
          <w:p w14:paraId="3598833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6EF2BA7"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106A6882"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5D37F79A" w14:textId="77777777" w:rsidR="007508E4" w:rsidRPr="007508E4" w:rsidRDefault="007508E4" w:rsidP="007508E4">
            <w:pPr>
              <w:spacing w:line="240" w:lineRule="auto"/>
              <w:ind w:left="-57" w:right="-57" w:hanging="20"/>
              <w:jc w:val="center"/>
              <w:rPr>
                <w:sz w:val="16"/>
                <w:szCs w:val="16"/>
              </w:rPr>
            </w:pPr>
            <w:r w:rsidRPr="007508E4">
              <w:rPr>
                <w:sz w:val="16"/>
                <w:szCs w:val="16"/>
              </w:rPr>
              <w:t>60.0.00.00000</w:t>
            </w:r>
          </w:p>
        </w:tc>
        <w:tc>
          <w:tcPr>
            <w:tcW w:w="0" w:type="auto"/>
            <w:vAlign w:val="center"/>
            <w:hideMark/>
          </w:tcPr>
          <w:p w14:paraId="4722A783" w14:textId="7DCB137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7811AE5"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4EF16F8C"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F513C15"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5081294" w14:textId="77777777" w:rsidTr="007508E4">
        <w:trPr>
          <w:trHeight w:val="20"/>
        </w:trPr>
        <w:tc>
          <w:tcPr>
            <w:tcW w:w="0" w:type="auto"/>
            <w:hideMark/>
          </w:tcPr>
          <w:p w14:paraId="1F3961AE" w14:textId="77777777" w:rsidR="007508E4" w:rsidRPr="007508E4" w:rsidRDefault="007508E4" w:rsidP="007508E4">
            <w:pPr>
              <w:spacing w:line="240" w:lineRule="auto"/>
              <w:ind w:firstLine="0"/>
              <w:rPr>
                <w:sz w:val="16"/>
                <w:szCs w:val="16"/>
              </w:rPr>
            </w:pPr>
            <w:r w:rsidRPr="007508E4">
              <w:rPr>
                <w:sz w:val="16"/>
                <w:szCs w:val="16"/>
              </w:rPr>
              <w:t>Подпрограмма "Разработка документов территориального планирования"</w:t>
            </w:r>
          </w:p>
        </w:tc>
        <w:tc>
          <w:tcPr>
            <w:tcW w:w="0" w:type="auto"/>
            <w:vAlign w:val="center"/>
            <w:hideMark/>
          </w:tcPr>
          <w:p w14:paraId="7765113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B539133"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4FF64058"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350F62AF" w14:textId="77777777" w:rsidR="007508E4" w:rsidRPr="007508E4" w:rsidRDefault="007508E4" w:rsidP="007508E4">
            <w:pPr>
              <w:spacing w:line="240" w:lineRule="auto"/>
              <w:ind w:left="-57" w:right="-57" w:hanging="20"/>
              <w:jc w:val="center"/>
              <w:rPr>
                <w:sz w:val="16"/>
                <w:szCs w:val="16"/>
              </w:rPr>
            </w:pPr>
            <w:r w:rsidRPr="007508E4">
              <w:rPr>
                <w:sz w:val="16"/>
                <w:szCs w:val="16"/>
              </w:rPr>
              <w:t>60.6.01.00000</w:t>
            </w:r>
          </w:p>
        </w:tc>
        <w:tc>
          <w:tcPr>
            <w:tcW w:w="0" w:type="auto"/>
            <w:vAlign w:val="center"/>
            <w:hideMark/>
          </w:tcPr>
          <w:p w14:paraId="2A49B0F0" w14:textId="72B6B6E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815A719"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21B867F7"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3A792833"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A7ACD64" w14:textId="77777777" w:rsidTr="007508E4">
        <w:trPr>
          <w:trHeight w:val="20"/>
        </w:trPr>
        <w:tc>
          <w:tcPr>
            <w:tcW w:w="0" w:type="auto"/>
            <w:hideMark/>
          </w:tcPr>
          <w:p w14:paraId="31BDA0BE"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"Мероприятия по разработке документов территориального планирования"</w:t>
            </w:r>
          </w:p>
        </w:tc>
        <w:tc>
          <w:tcPr>
            <w:tcW w:w="0" w:type="auto"/>
            <w:vAlign w:val="center"/>
            <w:hideMark/>
          </w:tcPr>
          <w:p w14:paraId="52CC5ED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55FDC7E"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499A7496"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45777BC7" w14:textId="77777777" w:rsidR="007508E4" w:rsidRPr="007508E4" w:rsidRDefault="007508E4" w:rsidP="007508E4">
            <w:pPr>
              <w:spacing w:line="240" w:lineRule="auto"/>
              <w:ind w:left="-57" w:right="-57" w:hanging="20"/>
              <w:jc w:val="center"/>
              <w:rPr>
                <w:sz w:val="16"/>
                <w:szCs w:val="16"/>
              </w:rPr>
            </w:pPr>
            <w:r w:rsidRPr="007508E4">
              <w:rPr>
                <w:sz w:val="16"/>
                <w:szCs w:val="16"/>
              </w:rPr>
              <w:t>60.6.01.20040</w:t>
            </w:r>
          </w:p>
        </w:tc>
        <w:tc>
          <w:tcPr>
            <w:tcW w:w="0" w:type="auto"/>
            <w:vAlign w:val="center"/>
            <w:hideMark/>
          </w:tcPr>
          <w:p w14:paraId="13D4609B" w14:textId="669309A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58ACF95"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494A6696"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464E7211"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D4239B2" w14:textId="77777777" w:rsidTr="007508E4">
        <w:trPr>
          <w:trHeight w:val="20"/>
        </w:trPr>
        <w:tc>
          <w:tcPr>
            <w:tcW w:w="0" w:type="auto"/>
            <w:hideMark/>
          </w:tcPr>
          <w:p w14:paraId="64265FA6" w14:textId="77777777" w:rsidR="007508E4" w:rsidRPr="007508E4" w:rsidRDefault="007508E4" w:rsidP="007508E4">
            <w:pPr>
              <w:spacing w:line="240" w:lineRule="auto"/>
              <w:ind w:firstLine="0"/>
              <w:rPr>
                <w:sz w:val="16"/>
                <w:szCs w:val="16"/>
              </w:rPr>
            </w:pPr>
            <w:r w:rsidRPr="007508E4">
              <w:rPr>
                <w:sz w:val="16"/>
                <w:szCs w:val="16"/>
              </w:rPr>
              <w:t>Мероприятия по разработке документов территориального планирования</w:t>
            </w:r>
          </w:p>
        </w:tc>
        <w:tc>
          <w:tcPr>
            <w:tcW w:w="0" w:type="auto"/>
            <w:vAlign w:val="center"/>
            <w:hideMark/>
          </w:tcPr>
          <w:p w14:paraId="2F3059D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CF37494"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52CC4C0C"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028E52FD" w14:textId="77777777" w:rsidR="007508E4" w:rsidRPr="007508E4" w:rsidRDefault="007508E4" w:rsidP="007508E4">
            <w:pPr>
              <w:spacing w:line="240" w:lineRule="auto"/>
              <w:ind w:left="-57" w:right="-57" w:hanging="20"/>
              <w:jc w:val="center"/>
              <w:rPr>
                <w:sz w:val="16"/>
                <w:szCs w:val="16"/>
              </w:rPr>
            </w:pPr>
            <w:r w:rsidRPr="007508E4">
              <w:rPr>
                <w:sz w:val="16"/>
                <w:szCs w:val="16"/>
              </w:rPr>
              <w:t>60.6.01.20040</w:t>
            </w:r>
          </w:p>
        </w:tc>
        <w:tc>
          <w:tcPr>
            <w:tcW w:w="0" w:type="auto"/>
            <w:vAlign w:val="center"/>
            <w:hideMark/>
          </w:tcPr>
          <w:p w14:paraId="2912533B" w14:textId="31E5B71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F0FD56E"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5D7BA30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B29CA49"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D128024" w14:textId="77777777" w:rsidTr="007508E4">
        <w:trPr>
          <w:trHeight w:val="20"/>
        </w:trPr>
        <w:tc>
          <w:tcPr>
            <w:tcW w:w="0" w:type="auto"/>
            <w:hideMark/>
          </w:tcPr>
          <w:p w14:paraId="30AC4026"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5B25CD8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44A2761"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3BD599B1"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0C75F2E5" w14:textId="77777777" w:rsidR="007508E4" w:rsidRPr="007508E4" w:rsidRDefault="007508E4" w:rsidP="007508E4">
            <w:pPr>
              <w:spacing w:line="240" w:lineRule="auto"/>
              <w:ind w:left="-57" w:right="-57" w:hanging="20"/>
              <w:jc w:val="center"/>
              <w:rPr>
                <w:sz w:val="16"/>
                <w:szCs w:val="16"/>
              </w:rPr>
            </w:pPr>
            <w:r w:rsidRPr="007508E4">
              <w:rPr>
                <w:sz w:val="16"/>
                <w:szCs w:val="16"/>
              </w:rPr>
              <w:t>60.6.01.20040</w:t>
            </w:r>
          </w:p>
        </w:tc>
        <w:tc>
          <w:tcPr>
            <w:tcW w:w="0" w:type="auto"/>
            <w:vAlign w:val="center"/>
            <w:hideMark/>
          </w:tcPr>
          <w:p w14:paraId="23F3FBA2"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6209316B"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15B9BF39"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1E9B006"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D6FB827" w14:textId="77777777" w:rsidTr="007508E4">
        <w:trPr>
          <w:trHeight w:val="20"/>
        </w:trPr>
        <w:tc>
          <w:tcPr>
            <w:tcW w:w="0" w:type="auto"/>
            <w:hideMark/>
          </w:tcPr>
          <w:p w14:paraId="59CAB420" w14:textId="77777777" w:rsidR="007508E4" w:rsidRPr="007508E4" w:rsidRDefault="007508E4" w:rsidP="007508E4">
            <w:pPr>
              <w:spacing w:line="240" w:lineRule="auto"/>
              <w:ind w:firstLine="0"/>
              <w:rPr>
                <w:sz w:val="16"/>
                <w:szCs w:val="16"/>
              </w:rPr>
            </w:pPr>
            <w:r w:rsidRPr="007508E4">
              <w:rPr>
                <w:sz w:val="16"/>
                <w:szCs w:val="16"/>
              </w:rPr>
              <w:t>Жилищно-коммунальное хозяйство</w:t>
            </w:r>
          </w:p>
        </w:tc>
        <w:tc>
          <w:tcPr>
            <w:tcW w:w="0" w:type="auto"/>
            <w:vAlign w:val="center"/>
            <w:hideMark/>
          </w:tcPr>
          <w:p w14:paraId="506D21A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5B16222"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10E70FF" w14:textId="5F87B425" w:rsidR="007508E4" w:rsidRPr="007508E4" w:rsidRDefault="007508E4" w:rsidP="007508E4">
            <w:pPr>
              <w:spacing w:line="240" w:lineRule="auto"/>
              <w:ind w:left="-57" w:right="-57" w:hanging="44"/>
              <w:jc w:val="center"/>
              <w:rPr>
                <w:sz w:val="16"/>
                <w:szCs w:val="16"/>
              </w:rPr>
            </w:pPr>
          </w:p>
        </w:tc>
        <w:tc>
          <w:tcPr>
            <w:tcW w:w="0" w:type="auto"/>
            <w:vAlign w:val="center"/>
            <w:hideMark/>
          </w:tcPr>
          <w:p w14:paraId="2211946C" w14:textId="128D8DFB" w:rsidR="007508E4" w:rsidRPr="007508E4" w:rsidRDefault="007508E4" w:rsidP="007508E4">
            <w:pPr>
              <w:spacing w:line="240" w:lineRule="auto"/>
              <w:ind w:left="-57" w:right="-57" w:hanging="20"/>
              <w:jc w:val="center"/>
              <w:rPr>
                <w:sz w:val="16"/>
                <w:szCs w:val="16"/>
              </w:rPr>
            </w:pPr>
          </w:p>
        </w:tc>
        <w:tc>
          <w:tcPr>
            <w:tcW w:w="0" w:type="auto"/>
            <w:vAlign w:val="center"/>
            <w:hideMark/>
          </w:tcPr>
          <w:p w14:paraId="1777A60A" w14:textId="54ACBC8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4299274" w14:textId="77777777" w:rsidR="007508E4" w:rsidRPr="007508E4" w:rsidRDefault="007508E4" w:rsidP="007508E4">
            <w:pPr>
              <w:spacing w:line="240" w:lineRule="auto"/>
              <w:ind w:left="-57" w:right="-57" w:firstLine="57"/>
              <w:jc w:val="center"/>
              <w:rPr>
                <w:sz w:val="16"/>
                <w:szCs w:val="16"/>
              </w:rPr>
            </w:pPr>
            <w:r w:rsidRPr="007508E4">
              <w:rPr>
                <w:sz w:val="16"/>
                <w:szCs w:val="16"/>
              </w:rPr>
              <w:t>352 469,1</w:t>
            </w:r>
          </w:p>
        </w:tc>
        <w:tc>
          <w:tcPr>
            <w:tcW w:w="0" w:type="auto"/>
            <w:vAlign w:val="center"/>
            <w:hideMark/>
          </w:tcPr>
          <w:p w14:paraId="29E452E8" w14:textId="77777777" w:rsidR="007508E4" w:rsidRPr="007508E4" w:rsidRDefault="007508E4" w:rsidP="007508E4">
            <w:pPr>
              <w:spacing w:line="240" w:lineRule="auto"/>
              <w:ind w:left="-57" w:right="-57" w:hanging="69"/>
              <w:jc w:val="center"/>
              <w:rPr>
                <w:sz w:val="16"/>
                <w:szCs w:val="16"/>
              </w:rPr>
            </w:pPr>
            <w:r w:rsidRPr="007508E4">
              <w:rPr>
                <w:sz w:val="16"/>
                <w:szCs w:val="16"/>
              </w:rPr>
              <w:t>192 466,1</w:t>
            </w:r>
          </w:p>
        </w:tc>
        <w:tc>
          <w:tcPr>
            <w:tcW w:w="0" w:type="auto"/>
            <w:vAlign w:val="center"/>
            <w:hideMark/>
          </w:tcPr>
          <w:p w14:paraId="374D5983" w14:textId="77777777" w:rsidR="007508E4" w:rsidRPr="007508E4" w:rsidRDefault="007508E4" w:rsidP="007508E4">
            <w:pPr>
              <w:spacing w:line="240" w:lineRule="auto"/>
              <w:ind w:left="-57" w:right="-57" w:firstLine="0"/>
              <w:jc w:val="center"/>
              <w:rPr>
                <w:sz w:val="16"/>
                <w:szCs w:val="16"/>
              </w:rPr>
            </w:pPr>
            <w:r w:rsidRPr="007508E4">
              <w:rPr>
                <w:sz w:val="16"/>
                <w:szCs w:val="16"/>
              </w:rPr>
              <w:t>54,6</w:t>
            </w:r>
          </w:p>
        </w:tc>
      </w:tr>
      <w:tr w:rsidR="007508E4" w:rsidRPr="007508E4" w14:paraId="271C8866" w14:textId="77777777" w:rsidTr="007508E4">
        <w:trPr>
          <w:trHeight w:val="20"/>
        </w:trPr>
        <w:tc>
          <w:tcPr>
            <w:tcW w:w="0" w:type="auto"/>
            <w:hideMark/>
          </w:tcPr>
          <w:p w14:paraId="31F88789" w14:textId="77777777" w:rsidR="007508E4" w:rsidRPr="007508E4" w:rsidRDefault="007508E4" w:rsidP="007508E4">
            <w:pPr>
              <w:spacing w:line="240" w:lineRule="auto"/>
              <w:ind w:firstLine="0"/>
              <w:rPr>
                <w:sz w:val="16"/>
                <w:szCs w:val="16"/>
              </w:rPr>
            </w:pPr>
            <w:r w:rsidRPr="007508E4">
              <w:rPr>
                <w:sz w:val="16"/>
                <w:szCs w:val="16"/>
              </w:rPr>
              <w:t>Жилищное хозяйство</w:t>
            </w:r>
          </w:p>
        </w:tc>
        <w:tc>
          <w:tcPr>
            <w:tcW w:w="0" w:type="auto"/>
            <w:vAlign w:val="center"/>
            <w:hideMark/>
          </w:tcPr>
          <w:p w14:paraId="267464A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A46BC0D"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6A926F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2480528" w14:textId="5B8CA276" w:rsidR="007508E4" w:rsidRPr="007508E4" w:rsidRDefault="007508E4" w:rsidP="007508E4">
            <w:pPr>
              <w:spacing w:line="240" w:lineRule="auto"/>
              <w:ind w:left="-57" w:right="-57" w:hanging="20"/>
              <w:jc w:val="center"/>
              <w:rPr>
                <w:sz w:val="16"/>
                <w:szCs w:val="16"/>
              </w:rPr>
            </w:pPr>
          </w:p>
        </w:tc>
        <w:tc>
          <w:tcPr>
            <w:tcW w:w="0" w:type="auto"/>
            <w:vAlign w:val="center"/>
            <w:hideMark/>
          </w:tcPr>
          <w:p w14:paraId="1FFA90F2" w14:textId="01C9471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A975D58" w14:textId="77777777" w:rsidR="007508E4" w:rsidRPr="007508E4" w:rsidRDefault="007508E4" w:rsidP="007508E4">
            <w:pPr>
              <w:spacing w:line="240" w:lineRule="auto"/>
              <w:ind w:left="-57" w:right="-57" w:firstLine="57"/>
              <w:jc w:val="center"/>
              <w:rPr>
                <w:sz w:val="16"/>
                <w:szCs w:val="16"/>
              </w:rPr>
            </w:pPr>
            <w:r w:rsidRPr="007508E4">
              <w:rPr>
                <w:sz w:val="16"/>
                <w:szCs w:val="16"/>
              </w:rPr>
              <w:t>1 240,0</w:t>
            </w:r>
          </w:p>
        </w:tc>
        <w:tc>
          <w:tcPr>
            <w:tcW w:w="0" w:type="auto"/>
            <w:vAlign w:val="center"/>
            <w:hideMark/>
          </w:tcPr>
          <w:p w14:paraId="4BE4EA1C" w14:textId="77777777" w:rsidR="007508E4" w:rsidRPr="007508E4" w:rsidRDefault="007508E4" w:rsidP="007508E4">
            <w:pPr>
              <w:spacing w:line="240" w:lineRule="auto"/>
              <w:ind w:left="-57" w:right="-57" w:hanging="69"/>
              <w:jc w:val="center"/>
              <w:rPr>
                <w:sz w:val="16"/>
                <w:szCs w:val="16"/>
              </w:rPr>
            </w:pPr>
            <w:r w:rsidRPr="007508E4">
              <w:rPr>
                <w:sz w:val="16"/>
                <w:szCs w:val="16"/>
              </w:rPr>
              <w:t>896,5</w:t>
            </w:r>
          </w:p>
        </w:tc>
        <w:tc>
          <w:tcPr>
            <w:tcW w:w="0" w:type="auto"/>
            <w:vAlign w:val="center"/>
            <w:hideMark/>
          </w:tcPr>
          <w:p w14:paraId="27F618A7" w14:textId="77777777" w:rsidR="007508E4" w:rsidRPr="007508E4" w:rsidRDefault="007508E4" w:rsidP="007508E4">
            <w:pPr>
              <w:spacing w:line="240" w:lineRule="auto"/>
              <w:ind w:left="-57" w:right="-57" w:firstLine="0"/>
              <w:jc w:val="center"/>
              <w:rPr>
                <w:sz w:val="16"/>
                <w:szCs w:val="16"/>
              </w:rPr>
            </w:pPr>
            <w:r w:rsidRPr="007508E4">
              <w:rPr>
                <w:sz w:val="16"/>
                <w:szCs w:val="16"/>
              </w:rPr>
              <w:t>72,3</w:t>
            </w:r>
          </w:p>
        </w:tc>
      </w:tr>
      <w:tr w:rsidR="007508E4" w:rsidRPr="007508E4" w14:paraId="146DA4D8" w14:textId="77777777" w:rsidTr="007508E4">
        <w:trPr>
          <w:trHeight w:val="20"/>
        </w:trPr>
        <w:tc>
          <w:tcPr>
            <w:tcW w:w="0" w:type="auto"/>
            <w:hideMark/>
          </w:tcPr>
          <w:p w14:paraId="0CA980B5"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"Переселение граждан из аварийного жилищного - фонда на территории Завитинского муниципального округа на 2022- 2026 годы"</w:t>
            </w:r>
          </w:p>
        </w:tc>
        <w:tc>
          <w:tcPr>
            <w:tcW w:w="0" w:type="auto"/>
            <w:vAlign w:val="center"/>
            <w:hideMark/>
          </w:tcPr>
          <w:p w14:paraId="5DBB567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6F06A8B"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0343E80"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6F4E6C78" w14:textId="77777777" w:rsidR="007508E4" w:rsidRPr="007508E4" w:rsidRDefault="007508E4" w:rsidP="007508E4">
            <w:pPr>
              <w:spacing w:line="240" w:lineRule="auto"/>
              <w:ind w:left="-57" w:right="-57" w:hanging="20"/>
              <w:jc w:val="center"/>
              <w:rPr>
                <w:sz w:val="16"/>
                <w:szCs w:val="16"/>
              </w:rPr>
            </w:pPr>
            <w:r w:rsidRPr="007508E4">
              <w:rPr>
                <w:sz w:val="16"/>
                <w:szCs w:val="16"/>
              </w:rPr>
              <w:t>65.0.00.00000</w:t>
            </w:r>
          </w:p>
        </w:tc>
        <w:tc>
          <w:tcPr>
            <w:tcW w:w="0" w:type="auto"/>
            <w:vAlign w:val="center"/>
            <w:hideMark/>
          </w:tcPr>
          <w:p w14:paraId="2EA42BBC" w14:textId="21B9BC4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B2EA1FD" w14:textId="77777777" w:rsidR="007508E4" w:rsidRPr="007508E4" w:rsidRDefault="007508E4" w:rsidP="007508E4">
            <w:pPr>
              <w:spacing w:line="240" w:lineRule="auto"/>
              <w:ind w:left="-57" w:right="-57" w:firstLine="57"/>
              <w:jc w:val="center"/>
              <w:rPr>
                <w:sz w:val="16"/>
                <w:szCs w:val="16"/>
              </w:rPr>
            </w:pPr>
            <w:r w:rsidRPr="007508E4">
              <w:rPr>
                <w:sz w:val="16"/>
                <w:szCs w:val="16"/>
              </w:rPr>
              <w:t>378,6</w:t>
            </w:r>
          </w:p>
        </w:tc>
        <w:tc>
          <w:tcPr>
            <w:tcW w:w="0" w:type="auto"/>
            <w:vAlign w:val="center"/>
            <w:hideMark/>
          </w:tcPr>
          <w:p w14:paraId="770946D1" w14:textId="77777777" w:rsidR="007508E4" w:rsidRPr="007508E4" w:rsidRDefault="007508E4" w:rsidP="007508E4">
            <w:pPr>
              <w:spacing w:line="240" w:lineRule="auto"/>
              <w:ind w:left="-57" w:right="-57" w:hanging="69"/>
              <w:jc w:val="center"/>
              <w:rPr>
                <w:sz w:val="16"/>
                <w:szCs w:val="16"/>
              </w:rPr>
            </w:pPr>
            <w:r w:rsidRPr="007508E4">
              <w:rPr>
                <w:sz w:val="16"/>
                <w:szCs w:val="16"/>
              </w:rPr>
              <w:t>35,1</w:t>
            </w:r>
          </w:p>
        </w:tc>
        <w:tc>
          <w:tcPr>
            <w:tcW w:w="0" w:type="auto"/>
            <w:vAlign w:val="center"/>
            <w:hideMark/>
          </w:tcPr>
          <w:p w14:paraId="39EEACF2" w14:textId="77777777" w:rsidR="007508E4" w:rsidRPr="007508E4" w:rsidRDefault="007508E4" w:rsidP="007508E4">
            <w:pPr>
              <w:spacing w:line="240" w:lineRule="auto"/>
              <w:ind w:left="-57" w:right="-57" w:firstLine="0"/>
              <w:jc w:val="center"/>
              <w:rPr>
                <w:sz w:val="16"/>
                <w:szCs w:val="16"/>
              </w:rPr>
            </w:pPr>
            <w:r w:rsidRPr="007508E4">
              <w:rPr>
                <w:sz w:val="16"/>
                <w:szCs w:val="16"/>
              </w:rPr>
              <w:t>9,3</w:t>
            </w:r>
          </w:p>
        </w:tc>
      </w:tr>
      <w:tr w:rsidR="007508E4" w:rsidRPr="007508E4" w14:paraId="3F12B1A5" w14:textId="77777777" w:rsidTr="007508E4">
        <w:trPr>
          <w:trHeight w:val="20"/>
        </w:trPr>
        <w:tc>
          <w:tcPr>
            <w:tcW w:w="0" w:type="auto"/>
            <w:hideMark/>
          </w:tcPr>
          <w:p w14:paraId="4D59BFA5"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"Ремонт освободившегося муниципального жилья для переселения граждан из аварийного МКД"</w:t>
            </w:r>
          </w:p>
        </w:tc>
        <w:tc>
          <w:tcPr>
            <w:tcW w:w="0" w:type="auto"/>
            <w:vAlign w:val="center"/>
            <w:hideMark/>
          </w:tcPr>
          <w:p w14:paraId="0719FA3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AA16262"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C47FEE0"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2109B6D6" w14:textId="77777777" w:rsidR="007508E4" w:rsidRPr="007508E4" w:rsidRDefault="007508E4" w:rsidP="007508E4">
            <w:pPr>
              <w:spacing w:line="240" w:lineRule="auto"/>
              <w:ind w:left="-57" w:right="-57" w:hanging="20"/>
              <w:jc w:val="center"/>
              <w:rPr>
                <w:sz w:val="16"/>
                <w:szCs w:val="16"/>
              </w:rPr>
            </w:pPr>
            <w:r w:rsidRPr="007508E4">
              <w:rPr>
                <w:sz w:val="16"/>
                <w:szCs w:val="16"/>
              </w:rPr>
              <w:t>65.1.01.00000</w:t>
            </w:r>
          </w:p>
        </w:tc>
        <w:tc>
          <w:tcPr>
            <w:tcW w:w="0" w:type="auto"/>
            <w:vAlign w:val="center"/>
            <w:hideMark/>
          </w:tcPr>
          <w:p w14:paraId="0CB7F31B" w14:textId="6D782DE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7F6119A"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060DFCAB"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1A2D6AE"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80762B5" w14:textId="77777777" w:rsidTr="007508E4">
        <w:trPr>
          <w:trHeight w:val="20"/>
        </w:trPr>
        <w:tc>
          <w:tcPr>
            <w:tcW w:w="0" w:type="auto"/>
            <w:hideMark/>
          </w:tcPr>
          <w:p w14:paraId="4B35D803" w14:textId="77777777" w:rsidR="007508E4" w:rsidRPr="007508E4" w:rsidRDefault="007508E4" w:rsidP="007508E4">
            <w:pPr>
              <w:spacing w:line="240" w:lineRule="auto"/>
              <w:ind w:firstLine="0"/>
              <w:rPr>
                <w:sz w:val="16"/>
                <w:szCs w:val="16"/>
              </w:rPr>
            </w:pPr>
            <w:r w:rsidRPr="007508E4">
              <w:rPr>
                <w:sz w:val="16"/>
                <w:szCs w:val="16"/>
              </w:rPr>
              <w:t>Ремонт освободившегося муниципального жилья для переселения граждан из аварийного МКД</w:t>
            </w:r>
          </w:p>
        </w:tc>
        <w:tc>
          <w:tcPr>
            <w:tcW w:w="0" w:type="auto"/>
            <w:vAlign w:val="center"/>
            <w:hideMark/>
          </w:tcPr>
          <w:p w14:paraId="6BACD97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11F4CB2"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8CE37C9"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6A3EDBCE" w14:textId="77777777" w:rsidR="007508E4" w:rsidRPr="007508E4" w:rsidRDefault="007508E4" w:rsidP="007508E4">
            <w:pPr>
              <w:spacing w:line="240" w:lineRule="auto"/>
              <w:ind w:left="-57" w:right="-57" w:hanging="20"/>
              <w:jc w:val="center"/>
              <w:rPr>
                <w:sz w:val="16"/>
                <w:szCs w:val="16"/>
              </w:rPr>
            </w:pPr>
            <w:r w:rsidRPr="007508E4">
              <w:rPr>
                <w:sz w:val="16"/>
                <w:szCs w:val="16"/>
              </w:rPr>
              <w:t>65.1.01.10010</w:t>
            </w:r>
          </w:p>
        </w:tc>
        <w:tc>
          <w:tcPr>
            <w:tcW w:w="0" w:type="auto"/>
            <w:vAlign w:val="center"/>
            <w:hideMark/>
          </w:tcPr>
          <w:p w14:paraId="08835A1C" w14:textId="3687014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224A9B5"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438F4DCF"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BA8DBDB"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05DEA86" w14:textId="77777777" w:rsidTr="007508E4">
        <w:trPr>
          <w:trHeight w:val="20"/>
        </w:trPr>
        <w:tc>
          <w:tcPr>
            <w:tcW w:w="0" w:type="auto"/>
            <w:hideMark/>
          </w:tcPr>
          <w:p w14:paraId="5E62A739"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09B61E0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AAA0693"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7CAF2B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FCD6079" w14:textId="77777777" w:rsidR="007508E4" w:rsidRPr="007508E4" w:rsidRDefault="007508E4" w:rsidP="007508E4">
            <w:pPr>
              <w:spacing w:line="240" w:lineRule="auto"/>
              <w:ind w:left="-57" w:right="-57" w:hanging="20"/>
              <w:jc w:val="center"/>
              <w:rPr>
                <w:sz w:val="16"/>
                <w:szCs w:val="16"/>
              </w:rPr>
            </w:pPr>
            <w:r w:rsidRPr="007508E4">
              <w:rPr>
                <w:sz w:val="16"/>
                <w:szCs w:val="16"/>
              </w:rPr>
              <w:t>65.1.01.10010</w:t>
            </w:r>
          </w:p>
        </w:tc>
        <w:tc>
          <w:tcPr>
            <w:tcW w:w="0" w:type="auto"/>
            <w:vAlign w:val="center"/>
            <w:hideMark/>
          </w:tcPr>
          <w:p w14:paraId="24FAB236"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0939A8F"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799D2AB9"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D7D060D"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020F291A" w14:textId="77777777" w:rsidTr="007508E4">
        <w:trPr>
          <w:trHeight w:val="20"/>
        </w:trPr>
        <w:tc>
          <w:tcPr>
            <w:tcW w:w="0" w:type="auto"/>
            <w:hideMark/>
          </w:tcPr>
          <w:p w14:paraId="0DFB13AA" w14:textId="77777777" w:rsidR="007508E4" w:rsidRPr="007508E4" w:rsidRDefault="007508E4" w:rsidP="007508E4">
            <w:pPr>
              <w:spacing w:line="240" w:lineRule="auto"/>
              <w:ind w:firstLine="0"/>
              <w:rPr>
                <w:sz w:val="16"/>
                <w:szCs w:val="16"/>
              </w:rPr>
            </w:pPr>
            <w:r w:rsidRPr="007508E4">
              <w:rPr>
                <w:sz w:val="16"/>
                <w:szCs w:val="16"/>
              </w:rPr>
              <w:t>Основное мероприятие "Сбор и подготовка документации для переселения граждан из аварийных МКД (обследование  свободного муниципального фонда для перевода его в маневренный, проведение оценочной стоимости жилых помещений, являющихся собственностью граждан)</w:t>
            </w:r>
          </w:p>
        </w:tc>
        <w:tc>
          <w:tcPr>
            <w:tcW w:w="0" w:type="auto"/>
            <w:vAlign w:val="center"/>
            <w:hideMark/>
          </w:tcPr>
          <w:p w14:paraId="742E135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6A89506"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C69C57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0C87E14" w14:textId="77777777" w:rsidR="007508E4" w:rsidRPr="007508E4" w:rsidRDefault="007508E4" w:rsidP="007508E4">
            <w:pPr>
              <w:spacing w:line="240" w:lineRule="auto"/>
              <w:ind w:left="-57" w:right="-57" w:hanging="20"/>
              <w:jc w:val="center"/>
              <w:rPr>
                <w:sz w:val="16"/>
                <w:szCs w:val="16"/>
              </w:rPr>
            </w:pPr>
            <w:r w:rsidRPr="007508E4">
              <w:rPr>
                <w:sz w:val="16"/>
                <w:szCs w:val="16"/>
              </w:rPr>
              <w:t>65.1.02.00000</w:t>
            </w:r>
          </w:p>
        </w:tc>
        <w:tc>
          <w:tcPr>
            <w:tcW w:w="0" w:type="auto"/>
            <w:vAlign w:val="center"/>
            <w:hideMark/>
          </w:tcPr>
          <w:p w14:paraId="5699B309" w14:textId="744866A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1763E27" w14:textId="77777777" w:rsidR="007508E4" w:rsidRPr="007508E4" w:rsidRDefault="007508E4" w:rsidP="007508E4">
            <w:pPr>
              <w:spacing w:line="240" w:lineRule="auto"/>
              <w:ind w:left="-57" w:right="-57" w:firstLine="57"/>
              <w:jc w:val="center"/>
              <w:rPr>
                <w:sz w:val="16"/>
                <w:szCs w:val="16"/>
              </w:rPr>
            </w:pPr>
            <w:r w:rsidRPr="007508E4">
              <w:rPr>
                <w:sz w:val="16"/>
                <w:szCs w:val="16"/>
              </w:rPr>
              <w:t>108,6</w:t>
            </w:r>
          </w:p>
        </w:tc>
        <w:tc>
          <w:tcPr>
            <w:tcW w:w="0" w:type="auto"/>
            <w:vAlign w:val="center"/>
            <w:hideMark/>
          </w:tcPr>
          <w:p w14:paraId="103B4EDD" w14:textId="77777777" w:rsidR="007508E4" w:rsidRPr="007508E4" w:rsidRDefault="007508E4" w:rsidP="007508E4">
            <w:pPr>
              <w:spacing w:line="240" w:lineRule="auto"/>
              <w:ind w:left="-57" w:right="-57" w:hanging="69"/>
              <w:jc w:val="center"/>
              <w:rPr>
                <w:sz w:val="16"/>
                <w:szCs w:val="16"/>
              </w:rPr>
            </w:pPr>
            <w:r w:rsidRPr="007508E4">
              <w:rPr>
                <w:sz w:val="16"/>
                <w:szCs w:val="16"/>
              </w:rPr>
              <w:t>15,0</w:t>
            </w:r>
          </w:p>
        </w:tc>
        <w:tc>
          <w:tcPr>
            <w:tcW w:w="0" w:type="auto"/>
            <w:vAlign w:val="center"/>
            <w:hideMark/>
          </w:tcPr>
          <w:p w14:paraId="4E4D2EF4" w14:textId="77777777" w:rsidR="007508E4" w:rsidRPr="007508E4" w:rsidRDefault="007508E4" w:rsidP="007508E4">
            <w:pPr>
              <w:spacing w:line="240" w:lineRule="auto"/>
              <w:ind w:left="-57" w:right="-57" w:firstLine="0"/>
              <w:jc w:val="center"/>
              <w:rPr>
                <w:sz w:val="16"/>
                <w:szCs w:val="16"/>
              </w:rPr>
            </w:pPr>
            <w:r w:rsidRPr="007508E4">
              <w:rPr>
                <w:sz w:val="16"/>
                <w:szCs w:val="16"/>
              </w:rPr>
              <w:t>13,8</w:t>
            </w:r>
          </w:p>
        </w:tc>
      </w:tr>
      <w:tr w:rsidR="007508E4" w:rsidRPr="007508E4" w14:paraId="69DE09A9" w14:textId="77777777" w:rsidTr="007508E4">
        <w:trPr>
          <w:trHeight w:val="20"/>
        </w:trPr>
        <w:tc>
          <w:tcPr>
            <w:tcW w:w="0" w:type="auto"/>
            <w:hideMark/>
          </w:tcPr>
          <w:p w14:paraId="1AA8717C" w14:textId="77777777" w:rsidR="007508E4" w:rsidRPr="007508E4" w:rsidRDefault="007508E4" w:rsidP="007508E4">
            <w:pPr>
              <w:spacing w:line="240" w:lineRule="auto"/>
              <w:ind w:firstLine="0"/>
              <w:rPr>
                <w:sz w:val="16"/>
                <w:szCs w:val="16"/>
              </w:rPr>
            </w:pPr>
            <w:r w:rsidRPr="007508E4">
              <w:rPr>
                <w:sz w:val="16"/>
                <w:szCs w:val="16"/>
              </w:rPr>
              <w:t>Сбор и подготовка документации для переселения граждан из аварийных МКД (</w:t>
            </w:r>
            <w:proofErr w:type="gramStart"/>
            <w:r w:rsidRPr="007508E4">
              <w:rPr>
                <w:sz w:val="16"/>
                <w:szCs w:val="16"/>
              </w:rPr>
              <w:t>обследование  свободного</w:t>
            </w:r>
            <w:proofErr w:type="gramEnd"/>
            <w:r w:rsidRPr="007508E4">
              <w:rPr>
                <w:sz w:val="16"/>
                <w:szCs w:val="16"/>
              </w:rPr>
              <w:t xml:space="preserve"> муниципального фонда для перевода его в маневренный, проведение оценочной стоимости жилых помещений, являющихся собственностью граждан</w:t>
            </w:r>
          </w:p>
        </w:tc>
        <w:tc>
          <w:tcPr>
            <w:tcW w:w="0" w:type="auto"/>
            <w:vAlign w:val="center"/>
            <w:hideMark/>
          </w:tcPr>
          <w:p w14:paraId="4B166DE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6821453"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375287D9"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432658C" w14:textId="77777777" w:rsidR="007508E4" w:rsidRPr="007508E4" w:rsidRDefault="007508E4" w:rsidP="007508E4">
            <w:pPr>
              <w:spacing w:line="240" w:lineRule="auto"/>
              <w:ind w:left="-57" w:right="-57" w:hanging="20"/>
              <w:jc w:val="center"/>
              <w:rPr>
                <w:sz w:val="16"/>
                <w:szCs w:val="16"/>
              </w:rPr>
            </w:pPr>
            <w:r w:rsidRPr="007508E4">
              <w:rPr>
                <w:sz w:val="16"/>
                <w:szCs w:val="16"/>
              </w:rPr>
              <w:t>65.1.02.10020</w:t>
            </w:r>
          </w:p>
        </w:tc>
        <w:tc>
          <w:tcPr>
            <w:tcW w:w="0" w:type="auto"/>
            <w:vAlign w:val="center"/>
            <w:hideMark/>
          </w:tcPr>
          <w:p w14:paraId="4C6EA445" w14:textId="189692B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BA0C102" w14:textId="77777777" w:rsidR="007508E4" w:rsidRPr="007508E4" w:rsidRDefault="007508E4" w:rsidP="007508E4">
            <w:pPr>
              <w:spacing w:line="240" w:lineRule="auto"/>
              <w:ind w:left="-57" w:right="-57" w:firstLine="57"/>
              <w:jc w:val="center"/>
              <w:rPr>
                <w:sz w:val="16"/>
                <w:szCs w:val="16"/>
              </w:rPr>
            </w:pPr>
            <w:r w:rsidRPr="007508E4">
              <w:rPr>
                <w:sz w:val="16"/>
                <w:szCs w:val="16"/>
              </w:rPr>
              <w:t>108,6</w:t>
            </w:r>
          </w:p>
        </w:tc>
        <w:tc>
          <w:tcPr>
            <w:tcW w:w="0" w:type="auto"/>
            <w:vAlign w:val="center"/>
            <w:hideMark/>
          </w:tcPr>
          <w:p w14:paraId="711950AD" w14:textId="77777777" w:rsidR="007508E4" w:rsidRPr="007508E4" w:rsidRDefault="007508E4" w:rsidP="007508E4">
            <w:pPr>
              <w:spacing w:line="240" w:lineRule="auto"/>
              <w:ind w:left="-57" w:right="-57" w:hanging="69"/>
              <w:jc w:val="center"/>
              <w:rPr>
                <w:sz w:val="16"/>
                <w:szCs w:val="16"/>
              </w:rPr>
            </w:pPr>
            <w:r w:rsidRPr="007508E4">
              <w:rPr>
                <w:sz w:val="16"/>
                <w:szCs w:val="16"/>
              </w:rPr>
              <w:t>15,0</w:t>
            </w:r>
          </w:p>
        </w:tc>
        <w:tc>
          <w:tcPr>
            <w:tcW w:w="0" w:type="auto"/>
            <w:vAlign w:val="center"/>
            <w:hideMark/>
          </w:tcPr>
          <w:p w14:paraId="7338ECB6" w14:textId="77777777" w:rsidR="007508E4" w:rsidRPr="007508E4" w:rsidRDefault="007508E4" w:rsidP="007508E4">
            <w:pPr>
              <w:spacing w:line="240" w:lineRule="auto"/>
              <w:ind w:left="-57" w:right="-57" w:firstLine="0"/>
              <w:jc w:val="center"/>
              <w:rPr>
                <w:sz w:val="16"/>
                <w:szCs w:val="16"/>
              </w:rPr>
            </w:pPr>
            <w:r w:rsidRPr="007508E4">
              <w:rPr>
                <w:sz w:val="16"/>
                <w:szCs w:val="16"/>
              </w:rPr>
              <w:t>13,8</w:t>
            </w:r>
          </w:p>
        </w:tc>
      </w:tr>
      <w:tr w:rsidR="007508E4" w:rsidRPr="007508E4" w14:paraId="2919F38C" w14:textId="77777777" w:rsidTr="007508E4">
        <w:trPr>
          <w:trHeight w:val="20"/>
        </w:trPr>
        <w:tc>
          <w:tcPr>
            <w:tcW w:w="0" w:type="auto"/>
            <w:hideMark/>
          </w:tcPr>
          <w:p w14:paraId="062588DE"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900526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C6674F7"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11A1F403"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D1AC71F" w14:textId="77777777" w:rsidR="007508E4" w:rsidRPr="007508E4" w:rsidRDefault="007508E4" w:rsidP="007508E4">
            <w:pPr>
              <w:spacing w:line="240" w:lineRule="auto"/>
              <w:ind w:left="-57" w:right="-57" w:hanging="20"/>
              <w:jc w:val="center"/>
              <w:rPr>
                <w:sz w:val="16"/>
                <w:szCs w:val="16"/>
              </w:rPr>
            </w:pPr>
            <w:r w:rsidRPr="007508E4">
              <w:rPr>
                <w:sz w:val="16"/>
                <w:szCs w:val="16"/>
              </w:rPr>
              <w:t>65.1.02.10020</w:t>
            </w:r>
          </w:p>
        </w:tc>
        <w:tc>
          <w:tcPr>
            <w:tcW w:w="0" w:type="auto"/>
            <w:vAlign w:val="center"/>
            <w:hideMark/>
          </w:tcPr>
          <w:p w14:paraId="5755B44C"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DF29EC1" w14:textId="77777777" w:rsidR="007508E4" w:rsidRPr="007508E4" w:rsidRDefault="007508E4" w:rsidP="007508E4">
            <w:pPr>
              <w:spacing w:line="240" w:lineRule="auto"/>
              <w:ind w:left="-57" w:right="-57" w:firstLine="57"/>
              <w:jc w:val="center"/>
              <w:rPr>
                <w:sz w:val="16"/>
                <w:szCs w:val="16"/>
              </w:rPr>
            </w:pPr>
            <w:r w:rsidRPr="007508E4">
              <w:rPr>
                <w:sz w:val="16"/>
                <w:szCs w:val="16"/>
              </w:rPr>
              <w:t>108,6</w:t>
            </w:r>
          </w:p>
        </w:tc>
        <w:tc>
          <w:tcPr>
            <w:tcW w:w="0" w:type="auto"/>
            <w:vAlign w:val="center"/>
            <w:hideMark/>
          </w:tcPr>
          <w:p w14:paraId="2FC10F1B" w14:textId="77777777" w:rsidR="007508E4" w:rsidRPr="007508E4" w:rsidRDefault="007508E4" w:rsidP="007508E4">
            <w:pPr>
              <w:spacing w:line="240" w:lineRule="auto"/>
              <w:ind w:left="-57" w:right="-57" w:hanging="69"/>
              <w:jc w:val="center"/>
              <w:rPr>
                <w:sz w:val="16"/>
                <w:szCs w:val="16"/>
              </w:rPr>
            </w:pPr>
            <w:r w:rsidRPr="007508E4">
              <w:rPr>
                <w:sz w:val="16"/>
                <w:szCs w:val="16"/>
              </w:rPr>
              <w:t>15,0</w:t>
            </w:r>
          </w:p>
        </w:tc>
        <w:tc>
          <w:tcPr>
            <w:tcW w:w="0" w:type="auto"/>
            <w:vAlign w:val="center"/>
            <w:hideMark/>
          </w:tcPr>
          <w:p w14:paraId="1C6D531B" w14:textId="77777777" w:rsidR="007508E4" w:rsidRPr="007508E4" w:rsidRDefault="007508E4" w:rsidP="007508E4">
            <w:pPr>
              <w:spacing w:line="240" w:lineRule="auto"/>
              <w:ind w:left="-57" w:right="-57" w:firstLine="0"/>
              <w:jc w:val="center"/>
              <w:rPr>
                <w:sz w:val="16"/>
                <w:szCs w:val="16"/>
              </w:rPr>
            </w:pPr>
            <w:r w:rsidRPr="007508E4">
              <w:rPr>
                <w:sz w:val="16"/>
                <w:szCs w:val="16"/>
              </w:rPr>
              <w:t>13,8</w:t>
            </w:r>
          </w:p>
        </w:tc>
      </w:tr>
      <w:tr w:rsidR="007508E4" w:rsidRPr="007508E4" w14:paraId="59564B1A" w14:textId="77777777" w:rsidTr="007508E4">
        <w:trPr>
          <w:trHeight w:val="20"/>
        </w:trPr>
        <w:tc>
          <w:tcPr>
            <w:tcW w:w="0" w:type="auto"/>
            <w:hideMark/>
          </w:tcPr>
          <w:p w14:paraId="63A1194D" w14:textId="77777777" w:rsidR="007508E4" w:rsidRPr="007508E4" w:rsidRDefault="007508E4" w:rsidP="007508E4">
            <w:pPr>
              <w:spacing w:line="240" w:lineRule="auto"/>
              <w:ind w:firstLine="0"/>
              <w:rPr>
                <w:sz w:val="16"/>
                <w:szCs w:val="16"/>
              </w:rPr>
            </w:pPr>
            <w:r w:rsidRPr="007508E4">
              <w:rPr>
                <w:sz w:val="16"/>
                <w:szCs w:val="16"/>
              </w:rPr>
              <w:t>Основное мероприятие "Подготовка соглашений и договоров мены, расторжение и заключения договоров социального найма, оформление права на собственность"</w:t>
            </w:r>
          </w:p>
        </w:tc>
        <w:tc>
          <w:tcPr>
            <w:tcW w:w="0" w:type="auto"/>
            <w:vAlign w:val="center"/>
            <w:hideMark/>
          </w:tcPr>
          <w:p w14:paraId="365477D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18636EA"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74F5979B"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CC60508" w14:textId="77777777" w:rsidR="007508E4" w:rsidRPr="007508E4" w:rsidRDefault="007508E4" w:rsidP="007508E4">
            <w:pPr>
              <w:spacing w:line="240" w:lineRule="auto"/>
              <w:ind w:left="-57" w:right="-57" w:hanging="20"/>
              <w:jc w:val="center"/>
              <w:rPr>
                <w:sz w:val="16"/>
                <w:szCs w:val="16"/>
              </w:rPr>
            </w:pPr>
            <w:r w:rsidRPr="007508E4">
              <w:rPr>
                <w:sz w:val="16"/>
                <w:szCs w:val="16"/>
              </w:rPr>
              <w:t>65.1.04.00000</w:t>
            </w:r>
          </w:p>
        </w:tc>
        <w:tc>
          <w:tcPr>
            <w:tcW w:w="0" w:type="auto"/>
            <w:vAlign w:val="center"/>
            <w:hideMark/>
          </w:tcPr>
          <w:p w14:paraId="23BBB0CA" w14:textId="6387817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27A07A7" w14:textId="77777777" w:rsidR="007508E4" w:rsidRPr="007508E4" w:rsidRDefault="007508E4" w:rsidP="007508E4">
            <w:pPr>
              <w:spacing w:line="240" w:lineRule="auto"/>
              <w:ind w:left="-57" w:right="-57" w:firstLine="57"/>
              <w:jc w:val="center"/>
              <w:rPr>
                <w:sz w:val="16"/>
                <w:szCs w:val="16"/>
              </w:rPr>
            </w:pPr>
            <w:r w:rsidRPr="007508E4">
              <w:rPr>
                <w:sz w:val="16"/>
                <w:szCs w:val="16"/>
              </w:rPr>
              <w:t>70,0</w:t>
            </w:r>
          </w:p>
        </w:tc>
        <w:tc>
          <w:tcPr>
            <w:tcW w:w="0" w:type="auto"/>
            <w:vAlign w:val="center"/>
            <w:hideMark/>
          </w:tcPr>
          <w:p w14:paraId="4E847C71" w14:textId="77777777" w:rsidR="007508E4" w:rsidRPr="007508E4" w:rsidRDefault="007508E4" w:rsidP="007508E4">
            <w:pPr>
              <w:spacing w:line="240" w:lineRule="auto"/>
              <w:ind w:left="-57" w:right="-57" w:hanging="69"/>
              <w:jc w:val="center"/>
              <w:rPr>
                <w:sz w:val="16"/>
                <w:szCs w:val="16"/>
              </w:rPr>
            </w:pPr>
            <w:r w:rsidRPr="007508E4">
              <w:rPr>
                <w:sz w:val="16"/>
                <w:szCs w:val="16"/>
              </w:rPr>
              <w:t>20,1</w:t>
            </w:r>
          </w:p>
        </w:tc>
        <w:tc>
          <w:tcPr>
            <w:tcW w:w="0" w:type="auto"/>
            <w:vAlign w:val="center"/>
            <w:hideMark/>
          </w:tcPr>
          <w:p w14:paraId="4BA6CEBF" w14:textId="77777777" w:rsidR="007508E4" w:rsidRPr="007508E4" w:rsidRDefault="007508E4" w:rsidP="007508E4">
            <w:pPr>
              <w:spacing w:line="240" w:lineRule="auto"/>
              <w:ind w:left="-57" w:right="-57" w:firstLine="0"/>
              <w:jc w:val="center"/>
              <w:rPr>
                <w:sz w:val="16"/>
                <w:szCs w:val="16"/>
              </w:rPr>
            </w:pPr>
            <w:r w:rsidRPr="007508E4">
              <w:rPr>
                <w:sz w:val="16"/>
                <w:szCs w:val="16"/>
              </w:rPr>
              <w:t>28,7</w:t>
            </w:r>
          </w:p>
        </w:tc>
      </w:tr>
      <w:tr w:rsidR="007508E4" w:rsidRPr="007508E4" w14:paraId="7784C295" w14:textId="77777777" w:rsidTr="007508E4">
        <w:trPr>
          <w:trHeight w:val="20"/>
        </w:trPr>
        <w:tc>
          <w:tcPr>
            <w:tcW w:w="0" w:type="auto"/>
            <w:hideMark/>
          </w:tcPr>
          <w:p w14:paraId="5E8C1CDB" w14:textId="77777777" w:rsidR="007508E4" w:rsidRPr="007508E4" w:rsidRDefault="007508E4" w:rsidP="007508E4">
            <w:pPr>
              <w:spacing w:line="240" w:lineRule="auto"/>
              <w:ind w:firstLine="0"/>
              <w:rPr>
                <w:sz w:val="16"/>
                <w:szCs w:val="16"/>
              </w:rPr>
            </w:pPr>
            <w:r w:rsidRPr="007508E4">
              <w:rPr>
                <w:sz w:val="16"/>
                <w:szCs w:val="16"/>
              </w:rPr>
              <w:t>Подготовка соглашений и договоров мены, расторжение и заключения договоров социального найма, оформление права на собственность</w:t>
            </w:r>
          </w:p>
        </w:tc>
        <w:tc>
          <w:tcPr>
            <w:tcW w:w="0" w:type="auto"/>
            <w:vAlign w:val="center"/>
            <w:hideMark/>
          </w:tcPr>
          <w:p w14:paraId="403BD36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22ADC94"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15D0DC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9E585D8" w14:textId="77777777" w:rsidR="007508E4" w:rsidRPr="007508E4" w:rsidRDefault="007508E4" w:rsidP="007508E4">
            <w:pPr>
              <w:spacing w:line="240" w:lineRule="auto"/>
              <w:ind w:left="-57" w:right="-57" w:hanging="20"/>
              <w:jc w:val="center"/>
              <w:rPr>
                <w:sz w:val="16"/>
                <w:szCs w:val="16"/>
              </w:rPr>
            </w:pPr>
            <w:r w:rsidRPr="007508E4">
              <w:rPr>
                <w:sz w:val="16"/>
                <w:szCs w:val="16"/>
              </w:rPr>
              <w:t>65.1.04.10040</w:t>
            </w:r>
          </w:p>
        </w:tc>
        <w:tc>
          <w:tcPr>
            <w:tcW w:w="0" w:type="auto"/>
            <w:vAlign w:val="center"/>
            <w:hideMark/>
          </w:tcPr>
          <w:p w14:paraId="754C9C69" w14:textId="607ED69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7196C8C" w14:textId="77777777" w:rsidR="007508E4" w:rsidRPr="007508E4" w:rsidRDefault="007508E4" w:rsidP="007508E4">
            <w:pPr>
              <w:spacing w:line="240" w:lineRule="auto"/>
              <w:ind w:left="-57" w:right="-57" w:firstLine="57"/>
              <w:jc w:val="center"/>
              <w:rPr>
                <w:sz w:val="16"/>
                <w:szCs w:val="16"/>
              </w:rPr>
            </w:pPr>
            <w:r w:rsidRPr="007508E4">
              <w:rPr>
                <w:sz w:val="16"/>
                <w:szCs w:val="16"/>
              </w:rPr>
              <w:t>70,0</w:t>
            </w:r>
          </w:p>
        </w:tc>
        <w:tc>
          <w:tcPr>
            <w:tcW w:w="0" w:type="auto"/>
            <w:vAlign w:val="center"/>
            <w:hideMark/>
          </w:tcPr>
          <w:p w14:paraId="4565E8D6" w14:textId="77777777" w:rsidR="007508E4" w:rsidRPr="007508E4" w:rsidRDefault="007508E4" w:rsidP="007508E4">
            <w:pPr>
              <w:spacing w:line="240" w:lineRule="auto"/>
              <w:ind w:left="-57" w:right="-57" w:hanging="69"/>
              <w:jc w:val="center"/>
              <w:rPr>
                <w:sz w:val="16"/>
                <w:szCs w:val="16"/>
              </w:rPr>
            </w:pPr>
            <w:r w:rsidRPr="007508E4">
              <w:rPr>
                <w:sz w:val="16"/>
                <w:szCs w:val="16"/>
              </w:rPr>
              <w:t>20,1</w:t>
            </w:r>
          </w:p>
        </w:tc>
        <w:tc>
          <w:tcPr>
            <w:tcW w:w="0" w:type="auto"/>
            <w:vAlign w:val="center"/>
            <w:hideMark/>
          </w:tcPr>
          <w:p w14:paraId="71A2397F" w14:textId="77777777" w:rsidR="007508E4" w:rsidRPr="007508E4" w:rsidRDefault="007508E4" w:rsidP="007508E4">
            <w:pPr>
              <w:spacing w:line="240" w:lineRule="auto"/>
              <w:ind w:left="-57" w:right="-57" w:firstLine="0"/>
              <w:jc w:val="center"/>
              <w:rPr>
                <w:sz w:val="16"/>
                <w:szCs w:val="16"/>
              </w:rPr>
            </w:pPr>
            <w:r w:rsidRPr="007508E4">
              <w:rPr>
                <w:sz w:val="16"/>
                <w:szCs w:val="16"/>
              </w:rPr>
              <w:t>28,7</w:t>
            </w:r>
          </w:p>
        </w:tc>
      </w:tr>
      <w:tr w:rsidR="007508E4" w:rsidRPr="007508E4" w14:paraId="72B9A839" w14:textId="77777777" w:rsidTr="007508E4">
        <w:trPr>
          <w:trHeight w:val="20"/>
        </w:trPr>
        <w:tc>
          <w:tcPr>
            <w:tcW w:w="0" w:type="auto"/>
            <w:hideMark/>
          </w:tcPr>
          <w:p w14:paraId="3B29BB4D"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4B03457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78D1E41"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BCE81A6"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C509593" w14:textId="77777777" w:rsidR="007508E4" w:rsidRPr="007508E4" w:rsidRDefault="007508E4" w:rsidP="007508E4">
            <w:pPr>
              <w:spacing w:line="240" w:lineRule="auto"/>
              <w:ind w:left="-57" w:right="-57" w:hanging="20"/>
              <w:jc w:val="center"/>
              <w:rPr>
                <w:sz w:val="16"/>
                <w:szCs w:val="16"/>
              </w:rPr>
            </w:pPr>
            <w:r w:rsidRPr="007508E4">
              <w:rPr>
                <w:sz w:val="16"/>
                <w:szCs w:val="16"/>
              </w:rPr>
              <w:t>65.1.04.10040</w:t>
            </w:r>
          </w:p>
        </w:tc>
        <w:tc>
          <w:tcPr>
            <w:tcW w:w="0" w:type="auto"/>
            <w:vAlign w:val="center"/>
            <w:hideMark/>
          </w:tcPr>
          <w:p w14:paraId="5A86DAD4"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285DA3A" w14:textId="77777777" w:rsidR="007508E4" w:rsidRPr="007508E4" w:rsidRDefault="007508E4" w:rsidP="007508E4">
            <w:pPr>
              <w:spacing w:line="240" w:lineRule="auto"/>
              <w:ind w:left="-57" w:right="-57" w:firstLine="57"/>
              <w:jc w:val="center"/>
              <w:rPr>
                <w:sz w:val="16"/>
                <w:szCs w:val="16"/>
              </w:rPr>
            </w:pPr>
            <w:r w:rsidRPr="007508E4">
              <w:rPr>
                <w:sz w:val="16"/>
                <w:szCs w:val="16"/>
              </w:rPr>
              <w:t>20,0</w:t>
            </w:r>
          </w:p>
        </w:tc>
        <w:tc>
          <w:tcPr>
            <w:tcW w:w="0" w:type="auto"/>
            <w:vAlign w:val="center"/>
            <w:hideMark/>
          </w:tcPr>
          <w:p w14:paraId="64118310" w14:textId="77777777" w:rsidR="007508E4" w:rsidRPr="007508E4" w:rsidRDefault="007508E4" w:rsidP="007508E4">
            <w:pPr>
              <w:spacing w:line="240" w:lineRule="auto"/>
              <w:ind w:left="-57" w:right="-57" w:hanging="69"/>
              <w:jc w:val="center"/>
              <w:rPr>
                <w:sz w:val="16"/>
                <w:szCs w:val="16"/>
              </w:rPr>
            </w:pPr>
            <w:r w:rsidRPr="007508E4">
              <w:rPr>
                <w:sz w:val="16"/>
                <w:szCs w:val="16"/>
              </w:rPr>
              <w:t>14,9</w:t>
            </w:r>
          </w:p>
        </w:tc>
        <w:tc>
          <w:tcPr>
            <w:tcW w:w="0" w:type="auto"/>
            <w:vAlign w:val="center"/>
            <w:hideMark/>
          </w:tcPr>
          <w:p w14:paraId="0EDDEC29" w14:textId="77777777" w:rsidR="007508E4" w:rsidRPr="007508E4" w:rsidRDefault="007508E4" w:rsidP="007508E4">
            <w:pPr>
              <w:spacing w:line="240" w:lineRule="auto"/>
              <w:ind w:left="-57" w:right="-57" w:firstLine="0"/>
              <w:jc w:val="center"/>
              <w:rPr>
                <w:sz w:val="16"/>
                <w:szCs w:val="16"/>
              </w:rPr>
            </w:pPr>
            <w:r w:rsidRPr="007508E4">
              <w:rPr>
                <w:sz w:val="16"/>
                <w:szCs w:val="16"/>
              </w:rPr>
              <w:t>74,5</w:t>
            </w:r>
          </w:p>
        </w:tc>
      </w:tr>
      <w:tr w:rsidR="007508E4" w:rsidRPr="007508E4" w14:paraId="40835B3A" w14:textId="77777777" w:rsidTr="007508E4">
        <w:trPr>
          <w:trHeight w:val="20"/>
        </w:trPr>
        <w:tc>
          <w:tcPr>
            <w:tcW w:w="0" w:type="auto"/>
            <w:hideMark/>
          </w:tcPr>
          <w:p w14:paraId="57778FE9"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20D8CB9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8063F0F"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2AE03EE"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8D9A75D" w14:textId="77777777" w:rsidR="007508E4" w:rsidRPr="007508E4" w:rsidRDefault="007508E4" w:rsidP="007508E4">
            <w:pPr>
              <w:spacing w:line="240" w:lineRule="auto"/>
              <w:ind w:left="-57" w:right="-57" w:hanging="20"/>
              <w:jc w:val="center"/>
              <w:rPr>
                <w:sz w:val="16"/>
                <w:szCs w:val="16"/>
              </w:rPr>
            </w:pPr>
            <w:r w:rsidRPr="007508E4">
              <w:rPr>
                <w:sz w:val="16"/>
                <w:szCs w:val="16"/>
              </w:rPr>
              <w:t>65.1.05.10040</w:t>
            </w:r>
          </w:p>
        </w:tc>
        <w:tc>
          <w:tcPr>
            <w:tcW w:w="0" w:type="auto"/>
            <w:vAlign w:val="center"/>
            <w:hideMark/>
          </w:tcPr>
          <w:p w14:paraId="60F675D2"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6A12EDBA"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7336DCBF" w14:textId="77777777" w:rsidR="007508E4" w:rsidRPr="007508E4" w:rsidRDefault="007508E4" w:rsidP="007508E4">
            <w:pPr>
              <w:spacing w:line="240" w:lineRule="auto"/>
              <w:ind w:left="-57" w:right="-57" w:hanging="69"/>
              <w:jc w:val="center"/>
              <w:rPr>
                <w:sz w:val="16"/>
                <w:szCs w:val="16"/>
              </w:rPr>
            </w:pPr>
            <w:r w:rsidRPr="007508E4">
              <w:rPr>
                <w:sz w:val="16"/>
                <w:szCs w:val="16"/>
              </w:rPr>
              <w:t>5,2</w:t>
            </w:r>
          </w:p>
        </w:tc>
        <w:tc>
          <w:tcPr>
            <w:tcW w:w="0" w:type="auto"/>
            <w:vAlign w:val="center"/>
            <w:hideMark/>
          </w:tcPr>
          <w:p w14:paraId="1ABF85F9" w14:textId="77777777" w:rsidR="007508E4" w:rsidRPr="007508E4" w:rsidRDefault="007508E4" w:rsidP="007508E4">
            <w:pPr>
              <w:spacing w:line="240" w:lineRule="auto"/>
              <w:ind w:left="-57" w:right="-57" w:firstLine="0"/>
              <w:jc w:val="center"/>
              <w:rPr>
                <w:sz w:val="16"/>
                <w:szCs w:val="16"/>
              </w:rPr>
            </w:pPr>
            <w:r w:rsidRPr="007508E4">
              <w:rPr>
                <w:sz w:val="16"/>
                <w:szCs w:val="16"/>
              </w:rPr>
              <w:t>10,4</w:t>
            </w:r>
          </w:p>
        </w:tc>
      </w:tr>
      <w:tr w:rsidR="007508E4" w:rsidRPr="007508E4" w14:paraId="68477549" w14:textId="77777777" w:rsidTr="007508E4">
        <w:trPr>
          <w:trHeight w:val="20"/>
        </w:trPr>
        <w:tc>
          <w:tcPr>
            <w:tcW w:w="0" w:type="auto"/>
            <w:hideMark/>
          </w:tcPr>
          <w:p w14:paraId="0A4F9BA3" w14:textId="77777777" w:rsidR="007508E4" w:rsidRPr="007508E4" w:rsidRDefault="007508E4" w:rsidP="007508E4">
            <w:pPr>
              <w:spacing w:line="240" w:lineRule="auto"/>
              <w:ind w:firstLine="0"/>
              <w:rPr>
                <w:sz w:val="16"/>
                <w:szCs w:val="16"/>
              </w:rPr>
            </w:pPr>
            <w:r w:rsidRPr="007508E4">
              <w:rPr>
                <w:sz w:val="16"/>
                <w:szCs w:val="16"/>
              </w:rPr>
              <w:t>Возмещение выкупной стоимости за жилые помещения, находящиеся в собственности граждан, проживающих в аварийном МКД</w:t>
            </w:r>
          </w:p>
        </w:tc>
        <w:tc>
          <w:tcPr>
            <w:tcW w:w="0" w:type="auto"/>
            <w:vAlign w:val="center"/>
            <w:hideMark/>
          </w:tcPr>
          <w:p w14:paraId="2B126E5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D1FED4C"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CDF79D0"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34510E7C" w14:textId="77777777" w:rsidR="007508E4" w:rsidRPr="007508E4" w:rsidRDefault="007508E4" w:rsidP="007508E4">
            <w:pPr>
              <w:spacing w:line="240" w:lineRule="auto"/>
              <w:ind w:left="-57" w:right="-57" w:hanging="20"/>
              <w:jc w:val="center"/>
              <w:rPr>
                <w:sz w:val="16"/>
                <w:szCs w:val="16"/>
              </w:rPr>
            </w:pPr>
            <w:r w:rsidRPr="007508E4">
              <w:rPr>
                <w:sz w:val="16"/>
                <w:szCs w:val="16"/>
              </w:rPr>
              <w:t>88.8.00.80600</w:t>
            </w:r>
          </w:p>
        </w:tc>
        <w:tc>
          <w:tcPr>
            <w:tcW w:w="0" w:type="auto"/>
            <w:vAlign w:val="center"/>
            <w:hideMark/>
          </w:tcPr>
          <w:p w14:paraId="24A5706F" w14:textId="7CFC7F8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9D70D70" w14:textId="77777777" w:rsidR="007508E4" w:rsidRPr="007508E4" w:rsidRDefault="007508E4" w:rsidP="007508E4">
            <w:pPr>
              <w:spacing w:line="240" w:lineRule="auto"/>
              <w:ind w:left="-57" w:right="-57" w:firstLine="57"/>
              <w:jc w:val="center"/>
              <w:rPr>
                <w:sz w:val="16"/>
                <w:szCs w:val="16"/>
              </w:rPr>
            </w:pPr>
            <w:r w:rsidRPr="007508E4">
              <w:rPr>
                <w:sz w:val="16"/>
                <w:szCs w:val="16"/>
              </w:rPr>
              <w:t>861,4</w:t>
            </w:r>
          </w:p>
        </w:tc>
        <w:tc>
          <w:tcPr>
            <w:tcW w:w="0" w:type="auto"/>
            <w:vAlign w:val="center"/>
            <w:hideMark/>
          </w:tcPr>
          <w:p w14:paraId="4A2B8DF4" w14:textId="77777777" w:rsidR="007508E4" w:rsidRPr="007508E4" w:rsidRDefault="007508E4" w:rsidP="007508E4">
            <w:pPr>
              <w:spacing w:line="240" w:lineRule="auto"/>
              <w:ind w:left="-57" w:right="-57" w:hanging="69"/>
              <w:jc w:val="center"/>
              <w:rPr>
                <w:sz w:val="16"/>
                <w:szCs w:val="16"/>
              </w:rPr>
            </w:pPr>
            <w:r w:rsidRPr="007508E4">
              <w:rPr>
                <w:sz w:val="16"/>
                <w:szCs w:val="16"/>
              </w:rPr>
              <w:t>861,4</w:t>
            </w:r>
          </w:p>
        </w:tc>
        <w:tc>
          <w:tcPr>
            <w:tcW w:w="0" w:type="auto"/>
            <w:vAlign w:val="center"/>
            <w:hideMark/>
          </w:tcPr>
          <w:p w14:paraId="03F1A4AF"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61B0FA34" w14:textId="77777777" w:rsidTr="007508E4">
        <w:trPr>
          <w:trHeight w:val="20"/>
        </w:trPr>
        <w:tc>
          <w:tcPr>
            <w:tcW w:w="0" w:type="auto"/>
            <w:hideMark/>
          </w:tcPr>
          <w:p w14:paraId="186B55B4"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68C3883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04EB905"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71CD06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772F1BB" w14:textId="77777777" w:rsidR="007508E4" w:rsidRPr="007508E4" w:rsidRDefault="007508E4" w:rsidP="007508E4">
            <w:pPr>
              <w:spacing w:line="240" w:lineRule="auto"/>
              <w:ind w:left="-57" w:right="-57" w:hanging="20"/>
              <w:jc w:val="center"/>
              <w:rPr>
                <w:sz w:val="16"/>
                <w:szCs w:val="16"/>
              </w:rPr>
            </w:pPr>
            <w:r w:rsidRPr="007508E4">
              <w:rPr>
                <w:sz w:val="16"/>
                <w:szCs w:val="16"/>
              </w:rPr>
              <w:t>88.8.00.80600</w:t>
            </w:r>
          </w:p>
        </w:tc>
        <w:tc>
          <w:tcPr>
            <w:tcW w:w="0" w:type="auto"/>
            <w:vAlign w:val="center"/>
            <w:hideMark/>
          </w:tcPr>
          <w:p w14:paraId="5FB05A44"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0B83B98C" w14:textId="77777777" w:rsidR="007508E4" w:rsidRPr="007508E4" w:rsidRDefault="007508E4" w:rsidP="007508E4">
            <w:pPr>
              <w:spacing w:line="240" w:lineRule="auto"/>
              <w:ind w:left="-57" w:right="-57" w:firstLine="57"/>
              <w:jc w:val="center"/>
              <w:rPr>
                <w:sz w:val="16"/>
                <w:szCs w:val="16"/>
              </w:rPr>
            </w:pPr>
            <w:r w:rsidRPr="007508E4">
              <w:rPr>
                <w:sz w:val="16"/>
                <w:szCs w:val="16"/>
              </w:rPr>
              <w:t>861,4</w:t>
            </w:r>
          </w:p>
        </w:tc>
        <w:tc>
          <w:tcPr>
            <w:tcW w:w="0" w:type="auto"/>
            <w:vAlign w:val="center"/>
            <w:hideMark/>
          </w:tcPr>
          <w:p w14:paraId="5771F757" w14:textId="77777777" w:rsidR="007508E4" w:rsidRPr="007508E4" w:rsidRDefault="007508E4" w:rsidP="007508E4">
            <w:pPr>
              <w:spacing w:line="240" w:lineRule="auto"/>
              <w:ind w:left="-57" w:right="-57" w:hanging="69"/>
              <w:jc w:val="center"/>
              <w:rPr>
                <w:sz w:val="16"/>
                <w:szCs w:val="16"/>
              </w:rPr>
            </w:pPr>
            <w:r w:rsidRPr="007508E4">
              <w:rPr>
                <w:sz w:val="16"/>
                <w:szCs w:val="16"/>
              </w:rPr>
              <w:t>861,4</w:t>
            </w:r>
          </w:p>
        </w:tc>
        <w:tc>
          <w:tcPr>
            <w:tcW w:w="0" w:type="auto"/>
            <w:vAlign w:val="center"/>
            <w:hideMark/>
          </w:tcPr>
          <w:p w14:paraId="4A2AA962"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51FF026" w14:textId="77777777" w:rsidTr="007508E4">
        <w:trPr>
          <w:trHeight w:val="20"/>
        </w:trPr>
        <w:tc>
          <w:tcPr>
            <w:tcW w:w="0" w:type="auto"/>
            <w:hideMark/>
          </w:tcPr>
          <w:p w14:paraId="5D7B826B" w14:textId="77777777" w:rsidR="007508E4" w:rsidRPr="007508E4" w:rsidRDefault="007508E4" w:rsidP="007508E4">
            <w:pPr>
              <w:spacing w:line="240" w:lineRule="auto"/>
              <w:ind w:firstLine="0"/>
              <w:rPr>
                <w:sz w:val="16"/>
                <w:szCs w:val="16"/>
              </w:rPr>
            </w:pPr>
            <w:r w:rsidRPr="007508E4">
              <w:rPr>
                <w:sz w:val="16"/>
                <w:szCs w:val="16"/>
              </w:rPr>
              <w:t>Коммунальное хозяйство</w:t>
            </w:r>
          </w:p>
        </w:tc>
        <w:tc>
          <w:tcPr>
            <w:tcW w:w="0" w:type="auto"/>
            <w:vAlign w:val="center"/>
            <w:hideMark/>
          </w:tcPr>
          <w:p w14:paraId="6647216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1DA5BA4"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0FA84E2"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5C8B7ED" w14:textId="3D415F43" w:rsidR="007508E4" w:rsidRPr="007508E4" w:rsidRDefault="007508E4" w:rsidP="007508E4">
            <w:pPr>
              <w:spacing w:line="240" w:lineRule="auto"/>
              <w:ind w:left="-57" w:right="-57" w:hanging="20"/>
              <w:jc w:val="center"/>
              <w:rPr>
                <w:sz w:val="16"/>
                <w:szCs w:val="16"/>
              </w:rPr>
            </w:pPr>
          </w:p>
        </w:tc>
        <w:tc>
          <w:tcPr>
            <w:tcW w:w="0" w:type="auto"/>
            <w:vAlign w:val="center"/>
            <w:hideMark/>
          </w:tcPr>
          <w:p w14:paraId="6044F987" w14:textId="7DB5623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125A89A" w14:textId="77777777" w:rsidR="007508E4" w:rsidRPr="007508E4" w:rsidRDefault="007508E4" w:rsidP="007508E4">
            <w:pPr>
              <w:spacing w:line="240" w:lineRule="auto"/>
              <w:ind w:left="-57" w:right="-57" w:firstLine="57"/>
              <w:jc w:val="center"/>
              <w:rPr>
                <w:sz w:val="16"/>
                <w:szCs w:val="16"/>
              </w:rPr>
            </w:pPr>
            <w:r w:rsidRPr="007508E4">
              <w:rPr>
                <w:sz w:val="16"/>
                <w:szCs w:val="16"/>
              </w:rPr>
              <w:t>268 930,1</w:t>
            </w:r>
          </w:p>
        </w:tc>
        <w:tc>
          <w:tcPr>
            <w:tcW w:w="0" w:type="auto"/>
            <w:vAlign w:val="center"/>
            <w:hideMark/>
          </w:tcPr>
          <w:p w14:paraId="2CC1FFC0" w14:textId="77777777" w:rsidR="007508E4" w:rsidRPr="007508E4" w:rsidRDefault="007508E4" w:rsidP="007508E4">
            <w:pPr>
              <w:spacing w:line="240" w:lineRule="auto"/>
              <w:ind w:left="-57" w:right="-57" w:hanging="69"/>
              <w:jc w:val="center"/>
              <w:rPr>
                <w:sz w:val="16"/>
                <w:szCs w:val="16"/>
              </w:rPr>
            </w:pPr>
            <w:r w:rsidRPr="007508E4">
              <w:rPr>
                <w:sz w:val="16"/>
                <w:szCs w:val="16"/>
              </w:rPr>
              <w:t>118 685,5</w:t>
            </w:r>
          </w:p>
        </w:tc>
        <w:tc>
          <w:tcPr>
            <w:tcW w:w="0" w:type="auto"/>
            <w:vAlign w:val="center"/>
            <w:hideMark/>
          </w:tcPr>
          <w:p w14:paraId="297D407E" w14:textId="77777777" w:rsidR="007508E4" w:rsidRPr="007508E4" w:rsidRDefault="007508E4" w:rsidP="007508E4">
            <w:pPr>
              <w:spacing w:line="240" w:lineRule="auto"/>
              <w:ind w:left="-57" w:right="-57" w:firstLine="0"/>
              <w:jc w:val="center"/>
              <w:rPr>
                <w:sz w:val="16"/>
                <w:szCs w:val="16"/>
              </w:rPr>
            </w:pPr>
            <w:r w:rsidRPr="007508E4">
              <w:rPr>
                <w:sz w:val="16"/>
                <w:szCs w:val="16"/>
              </w:rPr>
              <w:t>44,1</w:t>
            </w:r>
          </w:p>
        </w:tc>
      </w:tr>
      <w:tr w:rsidR="007508E4" w:rsidRPr="007508E4" w14:paraId="5FD900AD" w14:textId="77777777" w:rsidTr="007508E4">
        <w:trPr>
          <w:trHeight w:val="20"/>
        </w:trPr>
        <w:tc>
          <w:tcPr>
            <w:tcW w:w="0" w:type="auto"/>
            <w:hideMark/>
          </w:tcPr>
          <w:p w14:paraId="754CBB7E" w14:textId="77777777" w:rsidR="007508E4" w:rsidRPr="007508E4" w:rsidRDefault="007508E4" w:rsidP="007508E4">
            <w:pPr>
              <w:spacing w:line="240" w:lineRule="auto"/>
              <w:ind w:firstLine="0"/>
              <w:rPr>
                <w:sz w:val="16"/>
                <w:szCs w:val="16"/>
              </w:rPr>
            </w:pPr>
            <w:r w:rsidRPr="007508E4">
              <w:rPr>
                <w:sz w:val="16"/>
                <w:szCs w:val="16"/>
              </w:rPr>
              <w:t xml:space="preserve">Муниципальная программа "Модернизация </w:t>
            </w:r>
            <w:proofErr w:type="spellStart"/>
            <w:r w:rsidRPr="007508E4">
              <w:rPr>
                <w:sz w:val="16"/>
                <w:szCs w:val="16"/>
              </w:rPr>
              <w:t>жилищно</w:t>
            </w:r>
            <w:proofErr w:type="spellEnd"/>
            <w:r w:rsidRPr="007508E4">
              <w:rPr>
                <w:sz w:val="16"/>
                <w:szCs w:val="16"/>
              </w:rPr>
              <w:t xml:space="preserve"> - коммунального комплекса, энергосбережение и повышение энергетической эффективности в Завитинском муниципальном округе"</w:t>
            </w:r>
          </w:p>
        </w:tc>
        <w:tc>
          <w:tcPr>
            <w:tcW w:w="0" w:type="auto"/>
            <w:vAlign w:val="center"/>
            <w:hideMark/>
          </w:tcPr>
          <w:p w14:paraId="1BC1BAE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22ADEA4"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71AC2D6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55734D0" w14:textId="77777777" w:rsidR="007508E4" w:rsidRPr="007508E4" w:rsidRDefault="007508E4" w:rsidP="007508E4">
            <w:pPr>
              <w:spacing w:line="240" w:lineRule="auto"/>
              <w:ind w:left="-57" w:right="-57" w:hanging="20"/>
              <w:jc w:val="center"/>
              <w:rPr>
                <w:sz w:val="16"/>
                <w:szCs w:val="16"/>
              </w:rPr>
            </w:pPr>
            <w:r w:rsidRPr="007508E4">
              <w:rPr>
                <w:sz w:val="16"/>
                <w:szCs w:val="16"/>
              </w:rPr>
              <w:t>53.0.00.00000</w:t>
            </w:r>
          </w:p>
        </w:tc>
        <w:tc>
          <w:tcPr>
            <w:tcW w:w="0" w:type="auto"/>
            <w:vAlign w:val="center"/>
            <w:hideMark/>
          </w:tcPr>
          <w:p w14:paraId="2D9212C3" w14:textId="3285C1B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7E69EC7" w14:textId="77777777" w:rsidR="007508E4" w:rsidRPr="007508E4" w:rsidRDefault="007508E4" w:rsidP="007508E4">
            <w:pPr>
              <w:spacing w:line="240" w:lineRule="auto"/>
              <w:ind w:left="-57" w:right="-57" w:firstLine="57"/>
              <w:jc w:val="center"/>
              <w:rPr>
                <w:sz w:val="16"/>
                <w:szCs w:val="16"/>
              </w:rPr>
            </w:pPr>
            <w:r w:rsidRPr="007508E4">
              <w:rPr>
                <w:sz w:val="16"/>
                <w:szCs w:val="16"/>
              </w:rPr>
              <w:t>268 930,1</w:t>
            </w:r>
          </w:p>
        </w:tc>
        <w:tc>
          <w:tcPr>
            <w:tcW w:w="0" w:type="auto"/>
            <w:vAlign w:val="center"/>
            <w:hideMark/>
          </w:tcPr>
          <w:p w14:paraId="45660D43" w14:textId="77777777" w:rsidR="007508E4" w:rsidRPr="007508E4" w:rsidRDefault="007508E4" w:rsidP="007508E4">
            <w:pPr>
              <w:spacing w:line="240" w:lineRule="auto"/>
              <w:ind w:left="-57" w:right="-57" w:hanging="69"/>
              <w:jc w:val="center"/>
              <w:rPr>
                <w:sz w:val="16"/>
                <w:szCs w:val="16"/>
              </w:rPr>
            </w:pPr>
            <w:r w:rsidRPr="007508E4">
              <w:rPr>
                <w:sz w:val="16"/>
                <w:szCs w:val="16"/>
              </w:rPr>
              <w:t>118 685,5</w:t>
            </w:r>
          </w:p>
        </w:tc>
        <w:tc>
          <w:tcPr>
            <w:tcW w:w="0" w:type="auto"/>
            <w:vAlign w:val="center"/>
            <w:hideMark/>
          </w:tcPr>
          <w:p w14:paraId="77179C6D" w14:textId="77777777" w:rsidR="007508E4" w:rsidRPr="007508E4" w:rsidRDefault="007508E4" w:rsidP="007508E4">
            <w:pPr>
              <w:spacing w:line="240" w:lineRule="auto"/>
              <w:ind w:left="-57" w:right="-57" w:firstLine="0"/>
              <w:jc w:val="center"/>
              <w:rPr>
                <w:sz w:val="16"/>
                <w:szCs w:val="16"/>
              </w:rPr>
            </w:pPr>
            <w:r w:rsidRPr="007508E4">
              <w:rPr>
                <w:sz w:val="16"/>
                <w:szCs w:val="16"/>
              </w:rPr>
              <w:t>44,1</w:t>
            </w:r>
          </w:p>
        </w:tc>
      </w:tr>
      <w:tr w:rsidR="007508E4" w:rsidRPr="007508E4" w14:paraId="6EEF721F" w14:textId="77777777" w:rsidTr="007508E4">
        <w:trPr>
          <w:trHeight w:val="20"/>
        </w:trPr>
        <w:tc>
          <w:tcPr>
            <w:tcW w:w="0" w:type="auto"/>
            <w:hideMark/>
          </w:tcPr>
          <w:p w14:paraId="22FBC916" w14:textId="77777777" w:rsidR="007508E4" w:rsidRPr="007508E4" w:rsidRDefault="007508E4" w:rsidP="007508E4">
            <w:pPr>
              <w:spacing w:line="240" w:lineRule="auto"/>
              <w:ind w:firstLine="0"/>
              <w:rPr>
                <w:sz w:val="16"/>
                <w:szCs w:val="16"/>
              </w:rPr>
            </w:pPr>
            <w:r w:rsidRPr="007508E4">
              <w:rPr>
                <w:sz w:val="16"/>
                <w:szCs w:val="16"/>
              </w:rPr>
              <w:t>Подпрограмма "Энергосбережение и повышение энергетической эффективности в Завитинском муниципальном округе"</w:t>
            </w:r>
          </w:p>
        </w:tc>
        <w:tc>
          <w:tcPr>
            <w:tcW w:w="0" w:type="auto"/>
            <w:vAlign w:val="center"/>
            <w:hideMark/>
          </w:tcPr>
          <w:p w14:paraId="305E1B7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550B991"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4EBA387"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EED4031" w14:textId="77777777" w:rsidR="007508E4" w:rsidRPr="007508E4" w:rsidRDefault="007508E4" w:rsidP="007508E4">
            <w:pPr>
              <w:spacing w:line="240" w:lineRule="auto"/>
              <w:ind w:left="-57" w:right="-57" w:hanging="20"/>
              <w:jc w:val="center"/>
              <w:rPr>
                <w:sz w:val="16"/>
                <w:szCs w:val="16"/>
              </w:rPr>
            </w:pPr>
            <w:r w:rsidRPr="007508E4">
              <w:rPr>
                <w:sz w:val="16"/>
                <w:szCs w:val="16"/>
              </w:rPr>
              <w:t>53.1.00.00000</w:t>
            </w:r>
          </w:p>
        </w:tc>
        <w:tc>
          <w:tcPr>
            <w:tcW w:w="0" w:type="auto"/>
            <w:vAlign w:val="center"/>
            <w:hideMark/>
          </w:tcPr>
          <w:p w14:paraId="6EC482F2" w14:textId="5064FB9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3E07488" w14:textId="77777777" w:rsidR="007508E4" w:rsidRPr="007508E4" w:rsidRDefault="007508E4" w:rsidP="007508E4">
            <w:pPr>
              <w:spacing w:line="240" w:lineRule="auto"/>
              <w:ind w:left="-57" w:right="-57" w:firstLine="57"/>
              <w:jc w:val="center"/>
              <w:rPr>
                <w:sz w:val="16"/>
                <w:szCs w:val="16"/>
              </w:rPr>
            </w:pPr>
            <w:r w:rsidRPr="007508E4">
              <w:rPr>
                <w:sz w:val="16"/>
                <w:szCs w:val="16"/>
              </w:rPr>
              <w:t>381,1</w:t>
            </w:r>
          </w:p>
        </w:tc>
        <w:tc>
          <w:tcPr>
            <w:tcW w:w="0" w:type="auto"/>
            <w:vAlign w:val="center"/>
            <w:hideMark/>
          </w:tcPr>
          <w:p w14:paraId="54E32733" w14:textId="77777777" w:rsidR="007508E4" w:rsidRPr="007508E4" w:rsidRDefault="007508E4" w:rsidP="007508E4">
            <w:pPr>
              <w:spacing w:line="240" w:lineRule="auto"/>
              <w:ind w:left="-57" w:right="-57" w:hanging="69"/>
              <w:jc w:val="center"/>
              <w:rPr>
                <w:sz w:val="16"/>
                <w:szCs w:val="16"/>
              </w:rPr>
            </w:pPr>
            <w:r w:rsidRPr="007508E4">
              <w:rPr>
                <w:sz w:val="16"/>
                <w:szCs w:val="16"/>
              </w:rPr>
              <w:t>263,1</w:t>
            </w:r>
          </w:p>
        </w:tc>
        <w:tc>
          <w:tcPr>
            <w:tcW w:w="0" w:type="auto"/>
            <w:vAlign w:val="center"/>
            <w:hideMark/>
          </w:tcPr>
          <w:p w14:paraId="2963A64C" w14:textId="77777777" w:rsidR="007508E4" w:rsidRPr="007508E4" w:rsidRDefault="007508E4" w:rsidP="007508E4">
            <w:pPr>
              <w:spacing w:line="240" w:lineRule="auto"/>
              <w:ind w:left="-57" w:right="-57" w:firstLine="0"/>
              <w:jc w:val="center"/>
              <w:rPr>
                <w:sz w:val="16"/>
                <w:szCs w:val="16"/>
              </w:rPr>
            </w:pPr>
            <w:r w:rsidRPr="007508E4">
              <w:rPr>
                <w:sz w:val="16"/>
                <w:szCs w:val="16"/>
              </w:rPr>
              <w:t>69,0</w:t>
            </w:r>
          </w:p>
        </w:tc>
      </w:tr>
      <w:tr w:rsidR="007508E4" w:rsidRPr="007508E4" w14:paraId="43E56EE0" w14:textId="77777777" w:rsidTr="007508E4">
        <w:trPr>
          <w:trHeight w:val="20"/>
        </w:trPr>
        <w:tc>
          <w:tcPr>
            <w:tcW w:w="0" w:type="auto"/>
            <w:hideMark/>
          </w:tcPr>
          <w:p w14:paraId="72F9F829"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"Мероприятия по энергосбережению и повышению энергетической эффективности"</w:t>
            </w:r>
          </w:p>
        </w:tc>
        <w:tc>
          <w:tcPr>
            <w:tcW w:w="0" w:type="auto"/>
            <w:vAlign w:val="center"/>
            <w:hideMark/>
          </w:tcPr>
          <w:p w14:paraId="7AB2221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ED3E863"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286F1C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DF775DA" w14:textId="77777777" w:rsidR="007508E4" w:rsidRPr="007508E4" w:rsidRDefault="007508E4" w:rsidP="007508E4">
            <w:pPr>
              <w:spacing w:line="240" w:lineRule="auto"/>
              <w:ind w:left="-57" w:right="-57" w:hanging="20"/>
              <w:jc w:val="center"/>
              <w:rPr>
                <w:sz w:val="16"/>
                <w:szCs w:val="16"/>
              </w:rPr>
            </w:pPr>
            <w:r w:rsidRPr="007508E4">
              <w:rPr>
                <w:sz w:val="16"/>
                <w:szCs w:val="16"/>
              </w:rPr>
              <w:t>53.1.01.00000</w:t>
            </w:r>
          </w:p>
        </w:tc>
        <w:tc>
          <w:tcPr>
            <w:tcW w:w="0" w:type="auto"/>
            <w:vAlign w:val="center"/>
            <w:hideMark/>
          </w:tcPr>
          <w:p w14:paraId="29711C5D" w14:textId="4D15C57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359F266" w14:textId="77777777" w:rsidR="007508E4" w:rsidRPr="007508E4" w:rsidRDefault="007508E4" w:rsidP="007508E4">
            <w:pPr>
              <w:spacing w:line="240" w:lineRule="auto"/>
              <w:ind w:left="-57" w:right="-57" w:firstLine="57"/>
              <w:jc w:val="center"/>
              <w:rPr>
                <w:sz w:val="16"/>
                <w:szCs w:val="16"/>
              </w:rPr>
            </w:pPr>
            <w:r w:rsidRPr="007508E4">
              <w:rPr>
                <w:sz w:val="16"/>
                <w:szCs w:val="16"/>
              </w:rPr>
              <w:t>381,1</w:t>
            </w:r>
          </w:p>
        </w:tc>
        <w:tc>
          <w:tcPr>
            <w:tcW w:w="0" w:type="auto"/>
            <w:vAlign w:val="center"/>
            <w:hideMark/>
          </w:tcPr>
          <w:p w14:paraId="5CB5325B" w14:textId="77777777" w:rsidR="007508E4" w:rsidRPr="007508E4" w:rsidRDefault="007508E4" w:rsidP="007508E4">
            <w:pPr>
              <w:spacing w:line="240" w:lineRule="auto"/>
              <w:ind w:left="-57" w:right="-57" w:hanging="69"/>
              <w:jc w:val="center"/>
              <w:rPr>
                <w:sz w:val="16"/>
                <w:szCs w:val="16"/>
              </w:rPr>
            </w:pPr>
            <w:r w:rsidRPr="007508E4">
              <w:rPr>
                <w:sz w:val="16"/>
                <w:szCs w:val="16"/>
              </w:rPr>
              <w:t>263,1</w:t>
            </w:r>
          </w:p>
        </w:tc>
        <w:tc>
          <w:tcPr>
            <w:tcW w:w="0" w:type="auto"/>
            <w:vAlign w:val="center"/>
            <w:hideMark/>
          </w:tcPr>
          <w:p w14:paraId="2E59BE47" w14:textId="77777777" w:rsidR="007508E4" w:rsidRPr="007508E4" w:rsidRDefault="007508E4" w:rsidP="007508E4">
            <w:pPr>
              <w:spacing w:line="240" w:lineRule="auto"/>
              <w:ind w:left="-57" w:right="-57" w:firstLine="0"/>
              <w:jc w:val="center"/>
              <w:rPr>
                <w:sz w:val="16"/>
                <w:szCs w:val="16"/>
              </w:rPr>
            </w:pPr>
            <w:r w:rsidRPr="007508E4">
              <w:rPr>
                <w:sz w:val="16"/>
                <w:szCs w:val="16"/>
              </w:rPr>
              <w:t>69,0</w:t>
            </w:r>
          </w:p>
        </w:tc>
      </w:tr>
      <w:tr w:rsidR="007508E4" w:rsidRPr="007508E4" w14:paraId="2E264565" w14:textId="77777777" w:rsidTr="007508E4">
        <w:trPr>
          <w:trHeight w:val="20"/>
        </w:trPr>
        <w:tc>
          <w:tcPr>
            <w:tcW w:w="0" w:type="auto"/>
            <w:hideMark/>
          </w:tcPr>
          <w:p w14:paraId="53DB7359" w14:textId="77777777" w:rsidR="007508E4" w:rsidRPr="007508E4" w:rsidRDefault="007508E4" w:rsidP="007508E4">
            <w:pPr>
              <w:spacing w:line="240" w:lineRule="auto"/>
              <w:ind w:firstLine="0"/>
              <w:rPr>
                <w:sz w:val="16"/>
                <w:szCs w:val="16"/>
              </w:rPr>
            </w:pPr>
            <w:r w:rsidRPr="007508E4">
              <w:rPr>
                <w:sz w:val="16"/>
                <w:szCs w:val="16"/>
              </w:rPr>
              <w:t>Технические и технологические мероприятия по энергосбережению и повышению энергетической эффективности</w:t>
            </w:r>
          </w:p>
        </w:tc>
        <w:tc>
          <w:tcPr>
            <w:tcW w:w="0" w:type="auto"/>
            <w:vAlign w:val="center"/>
            <w:hideMark/>
          </w:tcPr>
          <w:p w14:paraId="24E4ED5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D729598"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FE1EAB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08F7650D" w14:textId="77777777" w:rsidR="007508E4" w:rsidRPr="007508E4" w:rsidRDefault="007508E4" w:rsidP="007508E4">
            <w:pPr>
              <w:spacing w:line="240" w:lineRule="auto"/>
              <w:ind w:left="-57" w:right="-57" w:hanging="20"/>
              <w:jc w:val="center"/>
              <w:rPr>
                <w:sz w:val="16"/>
                <w:szCs w:val="16"/>
              </w:rPr>
            </w:pPr>
            <w:r w:rsidRPr="007508E4">
              <w:rPr>
                <w:sz w:val="16"/>
                <w:szCs w:val="16"/>
              </w:rPr>
              <w:t>53.1.01.00660</w:t>
            </w:r>
          </w:p>
        </w:tc>
        <w:tc>
          <w:tcPr>
            <w:tcW w:w="0" w:type="auto"/>
            <w:vAlign w:val="center"/>
            <w:hideMark/>
          </w:tcPr>
          <w:p w14:paraId="15EC5807" w14:textId="5744999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6F9AFC7" w14:textId="77777777" w:rsidR="007508E4" w:rsidRPr="007508E4" w:rsidRDefault="007508E4" w:rsidP="007508E4">
            <w:pPr>
              <w:spacing w:line="240" w:lineRule="auto"/>
              <w:ind w:left="-57" w:right="-57" w:firstLine="57"/>
              <w:jc w:val="center"/>
              <w:rPr>
                <w:sz w:val="16"/>
                <w:szCs w:val="16"/>
              </w:rPr>
            </w:pPr>
            <w:r w:rsidRPr="007508E4">
              <w:rPr>
                <w:sz w:val="16"/>
                <w:szCs w:val="16"/>
              </w:rPr>
              <w:t>381,1</w:t>
            </w:r>
          </w:p>
        </w:tc>
        <w:tc>
          <w:tcPr>
            <w:tcW w:w="0" w:type="auto"/>
            <w:vAlign w:val="center"/>
            <w:hideMark/>
          </w:tcPr>
          <w:p w14:paraId="53D937B7" w14:textId="77777777" w:rsidR="007508E4" w:rsidRPr="007508E4" w:rsidRDefault="007508E4" w:rsidP="007508E4">
            <w:pPr>
              <w:spacing w:line="240" w:lineRule="auto"/>
              <w:ind w:left="-57" w:right="-57" w:hanging="69"/>
              <w:jc w:val="center"/>
              <w:rPr>
                <w:sz w:val="16"/>
                <w:szCs w:val="16"/>
              </w:rPr>
            </w:pPr>
            <w:r w:rsidRPr="007508E4">
              <w:rPr>
                <w:sz w:val="16"/>
                <w:szCs w:val="16"/>
              </w:rPr>
              <w:t>263,1</w:t>
            </w:r>
          </w:p>
        </w:tc>
        <w:tc>
          <w:tcPr>
            <w:tcW w:w="0" w:type="auto"/>
            <w:vAlign w:val="center"/>
            <w:hideMark/>
          </w:tcPr>
          <w:p w14:paraId="4F3B39D3" w14:textId="77777777" w:rsidR="007508E4" w:rsidRPr="007508E4" w:rsidRDefault="007508E4" w:rsidP="007508E4">
            <w:pPr>
              <w:spacing w:line="240" w:lineRule="auto"/>
              <w:ind w:left="-57" w:right="-57" w:firstLine="0"/>
              <w:jc w:val="center"/>
              <w:rPr>
                <w:sz w:val="16"/>
                <w:szCs w:val="16"/>
              </w:rPr>
            </w:pPr>
            <w:r w:rsidRPr="007508E4">
              <w:rPr>
                <w:sz w:val="16"/>
                <w:szCs w:val="16"/>
              </w:rPr>
              <w:t>69,0</w:t>
            </w:r>
          </w:p>
        </w:tc>
      </w:tr>
      <w:tr w:rsidR="007508E4" w:rsidRPr="007508E4" w14:paraId="75467679" w14:textId="77777777" w:rsidTr="007508E4">
        <w:trPr>
          <w:trHeight w:val="20"/>
        </w:trPr>
        <w:tc>
          <w:tcPr>
            <w:tcW w:w="0" w:type="auto"/>
            <w:hideMark/>
          </w:tcPr>
          <w:p w14:paraId="0D410332"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12243DE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3687FBF"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AF98347"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12DF9CF" w14:textId="77777777" w:rsidR="007508E4" w:rsidRPr="007508E4" w:rsidRDefault="007508E4" w:rsidP="007508E4">
            <w:pPr>
              <w:spacing w:line="240" w:lineRule="auto"/>
              <w:ind w:left="-57" w:right="-57" w:hanging="20"/>
              <w:jc w:val="center"/>
              <w:rPr>
                <w:sz w:val="16"/>
                <w:szCs w:val="16"/>
              </w:rPr>
            </w:pPr>
            <w:r w:rsidRPr="007508E4">
              <w:rPr>
                <w:sz w:val="16"/>
                <w:szCs w:val="16"/>
              </w:rPr>
              <w:t>53.1.01.00660</w:t>
            </w:r>
          </w:p>
        </w:tc>
        <w:tc>
          <w:tcPr>
            <w:tcW w:w="0" w:type="auto"/>
            <w:vAlign w:val="center"/>
            <w:hideMark/>
          </w:tcPr>
          <w:p w14:paraId="1BD54AD3"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60A44536" w14:textId="77777777" w:rsidR="007508E4" w:rsidRPr="007508E4" w:rsidRDefault="007508E4" w:rsidP="007508E4">
            <w:pPr>
              <w:spacing w:line="240" w:lineRule="auto"/>
              <w:ind w:left="-57" w:right="-57" w:firstLine="57"/>
              <w:jc w:val="center"/>
              <w:rPr>
                <w:sz w:val="16"/>
                <w:szCs w:val="16"/>
              </w:rPr>
            </w:pPr>
            <w:r w:rsidRPr="007508E4">
              <w:rPr>
                <w:sz w:val="16"/>
                <w:szCs w:val="16"/>
              </w:rPr>
              <w:t>381,1</w:t>
            </w:r>
          </w:p>
        </w:tc>
        <w:tc>
          <w:tcPr>
            <w:tcW w:w="0" w:type="auto"/>
            <w:vAlign w:val="center"/>
            <w:hideMark/>
          </w:tcPr>
          <w:p w14:paraId="19000A2D" w14:textId="77777777" w:rsidR="007508E4" w:rsidRPr="007508E4" w:rsidRDefault="007508E4" w:rsidP="007508E4">
            <w:pPr>
              <w:spacing w:line="240" w:lineRule="auto"/>
              <w:ind w:left="-57" w:right="-57" w:hanging="69"/>
              <w:jc w:val="center"/>
              <w:rPr>
                <w:sz w:val="16"/>
                <w:szCs w:val="16"/>
              </w:rPr>
            </w:pPr>
            <w:r w:rsidRPr="007508E4">
              <w:rPr>
                <w:sz w:val="16"/>
                <w:szCs w:val="16"/>
              </w:rPr>
              <w:t>263,1</w:t>
            </w:r>
          </w:p>
        </w:tc>
        <w:tc>
          <w:tcPr>
            <w:tcW w:w="0" w:type="auto"/>
            <w:vAlign w:val="center"/>
            <w:hideMark/>
          </w:tcPr>
          <w:p w14:paraId="319326DB" w14:textId="77777777" w:rsidR="007508E4" w:rsidRPr="007508E4" w:rsidRDefault="007508E4" w:rsidP="007508E4">
            <w:pPr>
              <w:spacing w:line="240" w:lineRule="auto"/>
              <w:ind w:left="-57" w:right="-57" w:firstLine="0"/>
              <w:jc w:val="center"/>
              <w:rPr>
                <w:sz w:val="16"/>
                <w:szCs w:val="16"/>
              </w:rPr>
            </w:pPr>
            <w:r w:rsidRPr="007508E4">
              <w:rPr>
                <w:sz w:val="16"/>
                <w:szCs w:val="16"/>
              </w:rPr>
              <w:t>69,0</w:t>
            </w:r>
          </w:p>
        </w:tc>
      </w:tr>
      <w:tr w:rsidR="007508E4" w:rsidRPr="007508E4" w14:paraId="7D53B699" w14:textId="77777777" w:rsidTr="007508E4">
        <w:trPr>
          <w:trHeight w:val="20"/>
        </w:trPr>
        <w:tc>
          <w:tcPr>
            <w:tcW w:w="0" w:type="auto"/>
            <w:hideMark/>
          </w:tcPr>
          <w:p w14:paraId="2B3BF4C6" w14:textId="77777777" w:rsidR="007508E4" w:rsidRPr="007508E4" w:rsidRDefault="007508E4" w:rsidP="007508E4">
            <w:pPr>
              <w:spacing w:line="240" w:lineRule="auto"/>
              <w:ind w:firstLine="0"/>
              <w:rPr>
                <w:sz w:val="16"/>
                <w:szCs w:val="16"/>
              </w:rPr>
            </w:pPr>
            <w:r w:rsidRPr="007508E4">
              <w:rPr>
                <w:sz w:val="16"/>
                <w:szCs w:val="16"/>
              </w:rPr>
              <w:t>Подпрограмма "Модернизация жилищно-коммунального комплекса в Завитинском муниципальном округе"</w:t>
            </w:r>
          </w:p>
        </w:tc>
        <w:tc>
          <w:tcPr>
            <w:tcW w:w="0" w:type="auto"/>
            <w:vAlign w:val="center"/>
            <w:hideMark/>
          </w:tcPr>
          <w:p w14:paraId="362A0A4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5D9F28F"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153B0F79"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5CD5F4A" w14:textId="77777777" w:rsidR="007508E4" w:rsidRPr="007508E4" w:rsidRDefault="007508E4" w:rsidP="007508E4">
            <w:pPr>
              <w:spacing w:line="240" w:lineRule="auto"/>
              <w:ind w:left="-57" w:right="-57" w:hanging="20"/>
              <w:jc w:val="center"/>
              <w:rPr>
                <w:sz w:val="16"/>
                <w:szCs w:val="16"/>
              </w:rPr>
            </w:pPr>
            <w:r w:rsidRPr="007508E4">
              <w:rPr>
                <w:sz w:val="16"/>
                <w:szCs w:val="16"/>
              </w:rPr>
              <w:t>53.2.00.00000</w:t>
            </w:r>
          </w:p>
        </w:tc>
        <w:tc>
          <w:tcPr>
            <w:tcW w:w="0" w:type="auto"/>
            <w:vAlign w:val="center"/>
            <w:hideMark/>
          </w:tcPr>
          <w:p w14:paraId="02CD548E" w14:textId="7DC4A39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A3187AE" w14:textId="77777777" w:rsidR="007508E4" w:rsidRPr="007508E4" w:rsidRDefault="007508E4" w:rsidP="007508E4">
            <w:pPr>
              <w:spacing w:line="240" w:lineRule="auto"/>
              <w:ind w:left="-57" w:right="-57" w:firstLine="57"/>
              <w:jc w:val="center"/>
              <w:rPr>
                <w:sz w:val="16"/>
                <w:szCs w:val="16"/>
              </w:rPr>
            </w:pPr>
            <w:r w:rsidRPr="007508E4">
              <w:rPr>
                <w:sz w:val="16"/>
                <w:szCs w:val="16"/>
              </w:rPr>
              <w:t>268 281,3</w:t>
            </w:r>
          </w:p>
        </w:tc>
        <w:tc>
          <w:tcPr>
            <w:tcW w:w="0" w:type="auto"/>
            <w:vAlign w:val="center"/>
            <w:hideMark/>
          </w:tcPr>
          <w:p w14:paraId="792EEB9C" w14:textId="77777777" w:rsidR="007508E4" w:rsidRPr="007508E4" w:rsidRDefault="007508E4" w:rsidP="007508E4">
            <w:pPr>
              <w:spacing w:line="240" w:lineRule="auto"/>
              <w:ind w:left="-57" w:right="-57" w:hanging="69"/>
              <w:jc w:val="center"/>
              <w:rPr>
                <w:sz w:val="16"/>
                <w:szCs w:val="16"/>
              </w:rPr>
            </w:pPr>
            <w:r w:rsidRPr="007508E4">
              <w:rPr>
                <w:sz w:val="16"/>
                <w:szCs w:val="16"/>
              </w:rPr>
              <w:t>118 297,7</w:t>
            </w:r>
          </w:p>
        </w:tc>
        <w:tc>
          <w:tcPr>
            <w:tcW w:w="0" w:type="auto"/>
            <w:vAlign w:val="center"/>
            <w:hideMark/>
          </w:tcPr>
          <w:p w14:paraId="1811C8DE" w14:textId="77777777" w:rsidR="007508E4" w:rsidRPr="007508E4" w:rsidRDefault="007508E4" w:rsidP="007508E4">
            <w:pPr>
              <w:spacing w:line="240" w:lineRule="auto"/>
              <w:ind w:left="-57" w:right="-57" w:firstLine="0"/>
              <w:jc w:val="center"/>
              <w:rPr>
                <w:sz w:val="16"/>
                <w:szCs w:val="16"/>
              </w:rPr>
            </w:pPr>
            <w:r w:rsidRPr="007508E4">
              <w:rPr>
                <w:sz w:val="16"/>
                <w:szCs w:val="16"/>
              </w:rPr>
              <w:t>44,1</w:t>
            </w:r>
          </w:p>
        </w:tc>
      </w:tr>
      <w:tr w:rsidR="007508E4" w:rsidRPr="007508E4" w14:paraId="013AB44F" w14:textId="77777777" w:rsidTr="007508E4">
        <w:trPr>
          <w:trHeight w:val="20"/>
        </w:trPr>
        <w:tc>
          <w:tcPr>
            <w:tcW w:w="0" w:type="auto"/>
            <w:hideMark/>
          </w:tcPr>
          <w:p w14:paraId="0F911681" w14:textId="77777777" w:rsidR="007508E4" w:rsidRPr="007508E4" w:rsidRDefault="007508E4" w:rsidP="007508E4">
            <w:pPr>
              <w:spacing w:line="240" w:lineRule="auto"/>
              <w:ind w:firstLine="0"/>
              <w:rPr>
                <w:sz w:val="16"/>
                <w:szCs w:val="16"/>
              </w:rPr>
            </w:pPr>
            <w:r w:rsidRPr="007508E4">
              <w:rPr>
                <w:sz w:val="16"/>
                <w:szCs w:val="16"/>
              </w:rPr>
              <w:lastRenderedPageBreak/>
              <w:t xml:space="preserve">Основное мероприятие "Расходы, направленные на модернизацию коммунальной инфраструктуры" </w:t>
            </w:r>
          </w:p>
        </w:tc>
        <w:tc>
          <w:tcPr>
            <w:tcW w:w="0" w:type="auto"/>
            <w:vAlign w:val="center"/>
            <w:hideMark/>
          </w:tcPr>
          <w:p w14:paraId="4C18FD5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5BC18CB"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C101F4D"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18DBB0B" w14:textId="77777777" w:rsidR="007508E4" w:rsidRPr="007508E4" w:rsidRDefault="007508E4" w:rsidP="007508E4">
            <w:pPr>
              <w:spacing w:line="240" w:lineRule="auto"/>
              <w:ind w:left="-57" w:right="-57" w:hanging="20"/>
              <w:jc w:val="center"/>
              <w:rPr>
                <w:sz w:val="16"/>
                <w:szCs w:val="16"/>
              </w:rPr>
            </w:pPr>
            <w:r w:rsidRPr="007508E4">
              <w:rPr>
                <w:sz w:val="16"/>
                <w:szCs w:val="16"/>
              </w:rPr>
              <w:t>53.2.</w:t>
            </w:r>
            <w:proofErr w:type="gramStart"/>
            <w:r w:rsidRPr="007508E4">
              <w:rPr>
                <w:sz w:val="16"/>
                <w:szCs w:val="16"/>
              </w:rPr>
              <w:t>01.S</w:t>
            </w:r>
            <w:proofErr w:type="gramEnd"/>
            <w:r w:rsidRPr="007508E4">
              <w:rPr>
                <w:sz w:val="16"/>
                <w:szCs w:val="16"/>
              </w:rPr>
              <w:t>7400</w:t>
            </w:r>
          </w:p>
        </w:tc>
        <w:tc>
          <w:tcPr>
            <w:tcW w:w="0" w:type="auto"/>
            <w:vAlign w:val="center"/>
            <w:hideMark/>
          </w:tcPr>
          <w:p w14:paraId="554D6851" w14:textId="7BC40BF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5A7C4AB" w14:textId="77777777" w:rsidR="007508E4" w:rsidRPr="007508E4" w:rsidRDefault="007508E4" w:rsidP="007508E4">
            <w:pPr>
              <w:spacing w:line="240" w:lineRule="auto"/>
              <w:ind w:left="-57" w:right="-57" w:firstLine="57"/>
              <w:jc w:val="center"/>
              <w:rPr>
                <w:sz w:val="16"/>
                <w:szCs w:val="16"/>
              </w:rPr>
            </w:pPr>
            <w:r w:rsidRPr="007508E4">
              <w:rPr>
                <w:sz w:val="16"/>
                <w:szCs w:val="16"/>
              </w:rPr>
              <w:t>31 722,9</w:t>
            </w:r>
          </w:p>
        </w:tc>
        <w:tc>
          <w:tcPr>
            <w:tcW w:w="0" w:type="auto"/>
            <w:vAlign w:val="center"/>
            <w:hideMark/>
          </w:tcPr>
          <w:p w14:paraId="60309468" w14:textId="77777777" w:rsidR="007508E4" w:rsidRPr="007508E4" w:rsidRDefault="007508E4" w:rsidP="007508E4">
            <w:pPr>
              <w:spacing w:line="240" w:lineRule="auto"/>
              <w:ind w:left="-57" w:right="-57" w:hanging="69"/>
              <w:jc w:val="center"/>
              <w:rPr>
                <w:sz w:val="16"/>
                <w:szCs w:val="16"/>
              </w:rPr>
            </w:pPr>
            <w:r w:rsidRPr="007508E4">
              <w:rPr>
                <w:sz w:val="16"/>
                <w:szCs w:val="16"/>
              </w:rPr>
              <w:t>7 788,6</w:t>
            </w:r>
          </w:p>
        </w:tc>
        <w:tc>
          <w:tcPr>
            <w:tcW w:w="0" w:type="auto"/>
            <w:vAlign w:val="center"/>
            <w:hideMark/>
          </w:tcPr>
          <w:p w14:paraId="42BA5424" w14:textId="77777777" w:rsidR="007508E4" w:rsidRPr="007508E4" w:rsidRDefault="007508E4" w:rsidP="007508E4">
            <w:pPr>
              <w:spacing w:line="240" w:lineRule="auto"/>
              <w:ind w:left="-57" w:right="-57" w:firstLine="0"/>
              <w:jc w:val="center"/>
              <w:rPr>
                <w:sz w:val="16"/>
                <w:szCs w:val="16"/>
              </w:rPr>
            </w:pPr>
            <w:r w:rsidRPr="007508E4">
              <w:rPr>
                <w:sz w:val="16"/>
                <w:szCs w:val="16"/>
              </w:rPr>
              <w:t>24,6</w:t>
            </w:r>
          </w:p>
        </w:tc>
      </w:tr>
      <w:tr w:rsidR="007508E4" w:rsidRPr="007508E4" w14:paraId="25F21E2B" w14:textId="77777777" w:rsidTr="007508E4">
        <w:trPr>
          <w:trHeight w:val="20"/>
        </w:trPr>
        <w:tc>
          <w:tcPr>
            <w:tcW w:w="0" w:type="auto"/>
            <w:hideMark/>
          </w:tcPr>
          <w:p w14:paraId="4423FC43" w14:textId="77777777" w:rsidR="007508E4" w:rsidRPr="007508E4" w:rsidRDefault="007508E4" w:rsidP="007508E4">
            <w:pPr>
              <w:spacing w:line="240" w:lineRule="auto"/>
              <w:ind w:firstLine="0"/>
              <w:rPr>
                <w:sz w:val="16"/>
                <w:szCs w:val="16"/>
              </w:rPr>
            </w:pPr>
            <w:r w:rsidRPr="007508E4">
              <w:rPr>
                <w:sz w:val="16"/>
                <w:szCs w:val="16"/>
              </w:rPr>
              <w:t>Расходы, направленные на модернизацию коммунальной инфраструктуры</w:t>
            </w:r>
          </w:p>
        </w:tc>
        <w:tc>
          <w:tcPr>
            <w:tcW w:w="0" w:type="auto"/>
            <w:vAlign w:val="center"/>
            <w:hideMark/>
          </w:tcPr>
          <w:p w14:paraId="33916DB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D2A961D"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15CDBCD1"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0D14F28" w14:textId="77777777" w:rsidR="007508E4" w:rsidRPr="007508E4" w:rsidRDefault="007508E4" w:rsidP="007508E4">
            <w:pPr>
              <w:spacing w:line="240" w:lineRule="auto"/>
              <w:ind w:left="-57" w:right="-57" w:hanging="20"/>
              <w:jc w:val="center"/>
              <w:rPr>
                <w:sz w:val="16"/>
                <w:szCs w:val="16"/>
              </w:rPr>
            </w:pPr>
            <w:r w:rsidRPr="007508E4">
              <w:rPr>
                <w:sz w:val="16"/>
                <w:szCs w:val="16"/>
              </w:rPr>
              <w:t>53.2.</w:t>
            </w:r>
            <w:proofErr w:type="gramStart"/>
            <w:r w:rsidRPr="007508E4">
              <w:rPr>
                <w:sz w:val="16"/>
                <w:szCs w:val="16"/>
              </w:rPr>
              <w:t>01.S</w:t>
            </w:r>
            <w:proofErr w:type="gramEnd"/>
            <w:r w:rsidRPr="007508E4">
              <w:rPr>
                <w:sz w:val="16"/>
                <w:szCs w:val="16"/>
              </w:rPr>
              <w:t>7400</w:t>
            </w:r>
          </w:p>
        </w:tc>
        <w:tc>
          <w:tcPr>
            <w:tcW w:w="0" w:type="auto"/>
            <w:vAlign w:val="center"/>
            <w:hideMark/>
          </w:tcPr>
          <w:p w14:paraId="48D671F8" w14:textId="2B0B697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5DF1906" w14:textId="77777777" w:rsidR="007508E4" w:rsidRPr="007508E4" w:rsidRDefault="007508E4" w:rsidP="007508E4">
            <w:pPr>
              <w:spacing w:line="240" w:lineRule="auto"/>
              <w:ind w:left="-57" w:right="-57" w:firstLine="57"/>
              <w:jc w:val="center"/>
              <w:rPr>
                <w:sz w:val="16"/>
                <w:szCs w:val="16"/>
              </w:rPr>
            </w:pPr>
            <w:r w:rsidRPr="007508E4">
              <w:rPr>
                <w:sz w:val="16"/>
                <w:szCs w:val="16"/>
              </w:rPr>
              <w:t>31 722,9</w:t>
            </w:r>
          </w:p>
        </w:tc>
        <w:tc>
          <w:tcPr>
            <w:tcW w:w="0" w:type="auto"/>
            <w:vAlign w:val="center"/>
            <w:hideMark/>
          </w:tcPr>
          <w:p w14:paraId="3ACFE488" w14:textId="77777777" w:rsidR="007508E4" w:rsidRPr="007508E4" w:rsidRDefault="007508E4" w:rsidP="007508E4">
            <w:pPr>
              <w:spacing w:line="240" w:lineRule="auto"/>
              <w:ind w:left="-57" w:right="-57" w:hanging="69"/>
              <w:jc w:val="center"/>
              <w:rPr>
                <w:sz w:val="16"/>
                <w:szCs w:val="16"/>
              </w:rPr>
            </w:pPr>
            <w:r w:rsidRPr="007508E4">
              <w:rPr>
                <w:sz w:val="16"/>
                <w:szCs w:val="16"/>
              </w:rPr>
              <w:t>7 788,6</w:t>
            </w:r>
          </w:p>
        </w:tc>
        <w:tc>
          <w:tcPr>
            <w:tcW w:w="0" w:type="auto"/>
            <w:vAlign w:val="center"/>
            <w:hideMark/>
          </w:tcPr>
          <w:p w14:paraId="547EF7B8" w14:textId="77777777" w:rsidR="007508E4" w:rsidRPr="007508E4" w:rsidRDefault="007508E4" w:rsidP="007508E4">
            <w:pPr>
              <w:spacing w:line="240" w:lineRule="auto"/>
              <w:ind w:left="-57" w:right="-57" w:firstLine="0"/>
              <w:jc w:val="center"/>
              <w:rPr>
                <w:sz w:val="16"/>
                <w:szCs w:val="16"/>
              </w:rPr>
            </w:pPr>
            <w:r w:rsidRPr="007508E4">
              <w:rPr>
                <w:sz w:val="16"/>
                <w:szCs w:val="16"/>
              </w:rPr>
              <w:t>24,6</w:t>
            </w:r>
          </w:p>
        </w:tc>
      </w:tr>
      <w:tr w:rsidR="007508E4" w:rsidRPr="007508E4" w14:paraId="05B05E35" w14:textId="77777777" w:rsidTr="007508E4">
        <w:trPr>
          <w:trHeight w:val="20"/>
        </w:trPr>
        <w:tc>
          <w:tcPr>
            <w:tcW w:w="0" w:type="auto"/>
            <w:hideMark/>
          </w:tcPr>
          <w:p w14:paraId="547C26AB"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39E4602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949F045"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749345B4"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0E604E6" w14:textId="77777777" w:rsidR="007508E4" w:rsidRPr="007508E4" w:rsidRDefault="007508E4" w:rsidP="007508E4">
            <w:pPr>
              <w:spacing w:line="240" w:lineRule="auto"/>
              <w:ind w:left="-57" w:right="-57" w:hanging="20"/>
              <w:jc w:val="center"/>
              <w:rPr>
                <w:sz w:val="16"/>
                <w:szCs w:val="16"/>
              </w:rPr>
            </w:pPr>
            <w:r w:rsidRPr="007508E4">
              <w:rPr>
                <w:sz w:val="16"/>
                <w:szCs w:val="16"/>
              </w:rPr>
              <w:t>53.2.</w:t>
            </w:r>
            <w:proofErr w:type="gramStart"/>
            <w:r w:rsidRPr="007508E4">
              <w:rPr>
                <w:sz w:val="16"/>
                <w:szCs w:val="16"/>
              </w:rPr>
              <w:t>01.S</w:t>
            </w:r>
            <w:proofErr w:type="gramEnd"/>
            <w:r w:rsidRPr="007508E4">
              <w:rPr>
                <w:sz w:val="16"/>
                <w:szCs w:val="16"/>
              </w:rPr>
              <w:t>7400</w:t>
            </w:r>
          </w:p>
        </w:tc>
        <w:tc>
          <w:tcPr>
            <w:tcW w:w="0" w:type="auto"/>
            <w:vAlign w:val="center"/>
            <w:hideMark/>
          </w:tcPr>
          <w:p w14:paraId="2356C4CC"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2C88666" w14:textId="77777777" w:rsidR="007508E4" w:rsidRPr="007508E4" w:rsidRDefault="007508E4" w:rsidP="007508E4">
            <w:pPr>
              <w:spacing w:line="240" w:lineRule="auto"/>
              <w:ind w:left="-57" w:right="-57" w:firstLine="57"/>
              <w:jc w:val="center"/>
              <w:rPr>
                <w:sz w:val="16"/>
                <w:szCs w:val="16"/>
              </w:rPr>
            </w:pPr>
            <w:r w:rsidRPr="007508E4">
              <w:rPr>
                <w:sz w:val="16"/>
                <w:szCs w:val="16"/>
              </w:rPr>
              <w:t>31 722,9</w:t>
            </w:r>
          </w:p>
        </w:tc>
        <w:tc>
          <w:tcPr>
            <w:tcW w:w="0" w:type="auto"/>
            <w:vAlign w:val="center"/>
            <w:hideMark/>
          </w:tcPr>
          <w:p w14:paraId="71D8CB0C" w14:textId="77777777" w:rsidR="007508E4" w:rsidRPr="007508E4" w:rsidRDefault="007508E4" w:rsidP="007508E4">
            <w:pPr>
              <w:spacing w:line="240" w:lineRule="auto"/>
              <w:ind w:left="-57" w:right="-57" w:hanging="69"/>
              <w:jc w:val="center"/>
              <w:rPr>
                <w:sz w:val="16"/>
                <w:szCs w:val="16"/>
              </w:rPr>
            </w:pPr>
            <w:r w:rsidRPr="007508E4">
              <w:rPr>
                <w:sz w:val="16"/>
                <w:szCs w:val="16"/>
              </w:rPr>
              <w:t>7 788,6</w:t>
            </w:r>
          </w:p>
        </w:tc>
        <w:tc>
          <w:tcPr>
            <w:tcW w:w="0" w:type="auto"/>
            <w:vAlign w:val="center"/>
            <w:hideMark/>
          </w:tcPr>
          <w:p w14:paraId="24F27CF4" w14:textId="77777777" w:rsidR="007508E4" w:rsidRPr="007508E4" w:rsidRDefault="007508E4" w:rsidP="007508E4">
            <w:pPr>
              <w:spacing w:line="240" w:lineRule="auto"/>
              <w:ind w:left="-57" w:right="-57" w:firstLine="0"/>
              <w:jc w:val="center"/>
              <w:rPr>
                <w:sz w:val="16"/>
                <w:szCs w:val="16"/>
              </w:rPr>
            </w:pPr>
            <w:r w:rsidRPr="007508E4">
              <w:rPr>
                <w:sz w:val="16"/>
                <w:szCs w:val="16"/>
              </w:rPr>
              <w:t>24,6</w:t>
            </w:r>
          </w:p>
        </w:tc>
      </w:tr>
      <w:tr w:rsidR="007508E4" w:rsidRPr="007508E4" w14:paraId="68C7AD09" w14:textId="77777777" w:rsidTr="007508E4">
        <w:trPr>
          <w:trHeight w:val="20"/>
        </w:trPr>
        <w:tc>
          <w:tcPr>
            <w:tcW w:w="0" w:type="auto"/>
            <w:hideMark/>
          </w:tcPr>
          <w:p w14:paraId="5A1AC841" w14:textId="77777777" w:rsidR="007508E4" w:rsidRPr="007508E4" w:rsidRDefault="007508E4" w:rsidP="007508E4">
            <w:pPr>
              <w:spacing w:line="240" w:lineRule="auto"/>
              <w:ind w:firstLine="0"/>
              <w:rPr>
                <w:sz w:val="16"/>
                <w:szCs w:val="16"/>
              </w:rPr>
            </w:pPr>
            <w:r w:rsidRPr="007508E4">
              <w:rPr>
                <w:sz w:val="16"/>
                <w:szCs w:val="16"/>
              </w:rPr>
              <w:t>Основное мероприятие "Финансовое обеспечение государственных полномочий по компенсации выпадающих доходов теплоснабжающих организаций"</w:t>
            </w:r>
          </w:p>
        </w:tc>
        <w:tc>
          <w:tcPr>
            <w:tcW w:w="0" w:type="auto"/>
            <w:vAlign w:val="center"/>
            <w:hideMark/>
          </w:tcPr>
          <w:p w14:paraId="50815DD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DFB224F"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765FF28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9E94B30" w14:textId="77777777" w:rsidR="007508E4" w:rsidRPr="007508E4" w:rsidRDefault="007508E4" w:rsidP="007508E4">
            <w:pPr>
              <w:spacing w:line="240" w:lineRule="auto"/>
              <w:ind w:left="-57" w:right="-57" w:hanging="20"/>
              <w:jc w:val="center"/>
              <w:rPr>
                <w:sz w:val="16"/>
                <w:szCs w:val="16"/>
              </w:rPr>
            </w:pPr>
            <w:r w:rsidRPr="007508E4">
              <w:rPr>
                <w:sz w:val="16"/>
                <w:szCs w:val="16"/>
              </w:rPr>
              <w:t>53.2.02.00000</w:t>
            </w:r>
          </w:p>
        </w:tc>
        <w:tc>
          <w:tcPr>
            <w:tcW w:w="0" w:type="auto"/>
            <w:vAlign w:val="center"/>
            <w:hideMark/>
          </w:tcPr>
          <w:p w14:paraId="65F6585C" w14:textId="6FDA656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6A8BF27" w14:textId="77777777" w:rsidR="007508E4" w:rsidRPr="007508E4" w:rsidRDefault="007508E4" w:rsidP="007508E4">
            <w:pPr>
              <w:spacing w:line="240" w:lineRule="auto"/>
              <w:ind w:left="-57" w:right="-57" w:firstLine="57"/>
              <w:jc w:val="center"/>
              <w:rPr>
                <w:sz w:val="16"/>
                <w:szCs w:val="16"/>
              </w:rPr>
            </w:pPr>
            <w:r w:rsidRPr="007508E4">
              <w:rPr>
                <w:sz w:val="16"/>
                <w:szCs w:val="16"/>
              </w:rPr>
              <w:t>10 002,5</w:t>
            </w:r>
          </w:p>
        </w:tc>
        <w:tc>
          <w:tcPr>
            <w:tcW w:w="0" w:type="auto"/>
            <w:vAlign w:val="center"/>
            <w:hideMark/>
          </w:tcPr>
          <w:p w14:paraId="02BA0D12" w14:textId="77777777" w:rsidR="007508E4" w:rsidRPr="007508E4" w:rsidRDefault="007508E4" w:rsidP="007508E4">
            <w:pPr>
              <w:spacing w:line="240" w:lineRule="auto"/>
              <w:ind w:left="-57" w:right="-57" w:hanging="69"/>
              <w:jc w:val="center"/>
              <w:rPr>
                <w:sz w:val="16"/>
                <w:szCs w:val="16"/>
              </w:rPr>
            </w:pPr>
            <w:r w:rsidRPr="007508E4">
              <w:rPr>
                <w:sz w:val="16"/>
                <w:szCs w:val="16"/>
              </w:rPr>
              <w:t>6 939,2</w:t>
            </w:r>
          </w:p>
        </w:tc>
        <w:tc>
          <w:tcPr>
            <w:tcW w:w="0" w:type="auto"/>
            <w:vAlign w:val="center"/>
            <w:hideMark/>
          </w:tcPr>
          <w:p w14:paraId="36940D1C" w14:textId="77777777" w:rsidR="007508E4" w:rsidRPr="007508E4" w:rsidRDefault="007508E4" w:rsidP="007508E4">
            <w:pPr>
              <w:spacing w:line="240" w:lineRule="auto"/>
              <w:ind w:left="-57" w:right="-57" w:firstLine="0"/>
              <w:jc w:val="center"/>
              <w:rPr>
                <w:sz w:val="16"/>
                <w:szCs w:val="16"/>
              </w:rPr>
            </w:pPr>
            <w:r w:rsidRPr="007508E4">
              <w:rPr>
                <w:sz w:val="16"/>
                <w:szCs w:val="16"/>
              </w:rPr>
              <w:t>69,4</w:t>
            </w:r>
          </w:p>
        </w:tc>
      </w:tr>
      <w:tr w:rsidR="007508E4" w:rsidRPr="007508E4" w14:paraId="040A4FF3" w14:textId="77777777" w:rsidTr="007508E4">
        <w:trPr>
          <w:trHeight w:val="20"/>
        </w:trPr>
        <w:tc>
          <w:tcPr>
            <w:tcW w:w="0" w:type="auto"/>
            <w:hideMark/>
          </w:tcPr>
          <w:p w14:paraId="4F461626" w14:textId="77777777" w:rsidR="007508E4" w:rsidRPr="007508E4" w:rsidRDefault="007508E4" w:rsidP="007508E4">
            <w:pPr>
              <w:spacing w:line="240" w:lineRule="auto"/>
              <w:ind w:firstLine="0"/>
              <w:rPr>
                <w:sz w:val="16"/>
                <w:szCs w:val="16"/>
              </w:rPr>
            </w:pPr>
            <w:r w:rsidRPr="007508E4">
              <w:rPr>
                <w:sz w:val="16"/>
                <w:szCs w:val="16"/>
              </w:rPr>
              <w:t>Финансовое обеспечение государственных полномочий по компенсации выпадающих доходов теплоснабжающих организаций</w:t>
            </w:r>
          </w:p>
        </w:tc>
        <w:tc>
          <w:tcPr>
            <w:tcW w:w="0" w:type="auto"/>
            <w:vAlign w:val="center"/>
            <w:hideMark/>
          </w:tcPr>
          <w:p w14:paraId="4ECC8E8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8842836"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1075352"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1143101" w14:textId="77777777" w:rsidR="007508E4" w:rsidRPr="007508E4" w:rsidRDefault="007508E4" w:rsidP="007508E4">
            <w:pPr>
              <w:spacing w:line="240" w:lineRule="auto"/>
              <w:ind w:left="-57" w:right="-57" w:hanging="20"/>
              <w:jc w:val="center"/>
              <w:rPr>
                <w:sz w:val="16"/>
                <w:szCs w:val="16"/>
              </w:rPr>
            </w:pPr>
            <w:r w:rsidRPr="007508E4">
              <w:rPr>
                <w:sz w:val="16"/>
                <w:szCs w:val="16"/>
              </w:rPr>
              <w:t>53.2.02.87120</w:t>
            </w:r>
          </w:p>
        </w:tc>
        <w:tc>
          <w:tcPr>
            <w:tcW w:w="0" w:type="auto"/>
            <w:vAlign w:val="center"/>
            <w:hideMark/>
          </w:tcPr>
          <w:p w14:paraId="6EA8C063" w14:textId="28720D5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AE98BAD" w14:textId="77777777" w:rsidR="007508E4" w:rsidRPr="007508E4" w:rsidRDefault="007508E4" w:rsidP="007508E4">
            <w:pPr>
              <w:spacing w:line="240" w:lineRule="auto"/>
              <w:ind w:left="-57" w:right="-57" w:firstLine="57"/>
              <w:jc w:val="center"/>
              <w:rPr>
                <w:sz w:val="16"/>
                <w:szCs w:val="16"/>
              </w:rPr>
            </w:pPr>
            <w:r w:rsidRPr="007508E4">
              <w:rPr>
                <w:sz w:val="16"/>
                <w:szCs w:val="16"/>
              </w:rPr>
              <w:t>10 002,5</w:t>
            </w:r>
          </w:p>
        </w:tc>
        <w:tc>
          <w:tcPr>
            <w:tcW w:w="0" w:type="auto"/>
            <w:vAlign w:val="center"/>
            <w:hideMark/>
          </w:tcPr>
          <w:p w14:paraId="4CA05379" w14:textId="77777777" w:rsidR="007508E4" w:rsidRPr="007508E4" w:rsidRDefault="007508E4" w:rsidP="007508E4">
            <w:pPr>
              <w:spacing w:line="240" w:lineRule="auto"/>
              <w:ind w:left="-57" w:right="-57" w:hanging="69"/>
              <w:jc w:val="center"/>
              <w:rPr>
                <w:sz w:val="16"/>
                <w:szCs w:val="16"/>
              </w:rPr>
            </w:pPr>
            <w:r w:rsidRPr="007508E4">
              <w:rPr>
                <w:sz w:val="16"/>
                <w:szCs w:val="16"/>
              </w:rPr>
              <w:t>6 939,2</w:t>
            </w:r>
          </w:p>
        </w:tc>
        <w:tc>
          <w:tcPr>
            <w:tcW w:w="0" w:type="auto"/>
            <w:vAlign w:val="center"/>
            <w:hideMark/>
          </w:tcPr>
          <w:p w14:paraId="3DAF2AD0" w14:textId="77777777" w:rsidR="007508E4" w:rsidRPr="007508E4" w:rsidRDefault="007508E4" w:rsidP="007508E4">
            <w:pPr>
              <w:spacing w:line="240" w:lineRule="auto"/>
              <w:ind w:left="-57" w:right="-57" w:firstLine="0"/>
              <w:jc w:val="center"/>
              <w:rPr>
                <w:sz w:val="16"/>
                <w:szCs w:val="16"/>
              </w:rPr>
            </w:pPr>
            <w:r w:rsidRPr="007508E4">
              <w:rPr>
                <w:sz w:val="16"/>
                <w:szCs w:val="16"/>
              </w:rPr>
              <w:t>69,4</w:t>
            </w:r>
          </w:p>
        </w:tc>
      </w:tr>
      <w:tr w:rsidR="007508E4" w:rsidRPr="007508E4" w14:paraId="37D0878E" w14:textId="77777777" w:rsidTr="007508E4">
        <w:trPr>
          <w:trHeight w:val="20"/>
        </w:trPr>
        <w:tc>
          <w:tcPr>
            <w:tcW w:w="0" w:type="auto"/>
            <w:hideMark/>
          </w:tcPr>
          <w:p w14:paraId="1AA9BD59"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CD1CF4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809CFBB"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B72F301"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3E13E70" w14:textId="77777777" w:rsidR="007508E4" w:rsidRPr="007508E4" w:rsidRDefault="007508E4" w:rsidP="007508E4">
            <w:pPr>
              <w:spacing w:line="240" w:lineRule="auto"/>
              <w:ind w:left="-57" w:right="-57" w:hanging="20"/>
              <w:jc w:val="center"/>
              <w:rPr>
                <w:sz w:val="16"/>
                <w:szCs w:val="16"/>
              </w:rPr>
            </w:pPr>
            <w:r w:rsidRPr="007508E4">
              <w:rPr>
                <w:sz w:val="16"/>
                <w:szCs w:val="16"/>
              </w:rPr>
              <w:t>53.2.02.87120</w:t>
            </w:r>
          </w:p>
        </w:tc>
        <w:tc>
          <w:tcPr>
            <w:tcW w:w="0" w:type="auto"/>
            <w:vAlign w:val="center"/>
            <w:hideMark/>
          </w:tcPr>
          <w:p w14:paraId="432516B2"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0E47380" w14:textId="77777777" w:rsidR="007508E4" w:rsidRPr="007508E4" w:rsidRDefault="007508E4" w:rsidP="007508E4">
            <w:pPr>
              <w:spacing w:line="240" w:lineRule="auto"/>
              <w:ind w:left="-57" w:right="-57" w:firstLine="57"/>
              <w:jc w:val="center"/>
              <w:rPr>
                <w:sz w:val="16"/>
                <w:szCs w:val="16"/>
              </w:rPr>
            </w:pPr>
            <w:r w:rsidRPr="007508E4">
              <w:rPr>
                <w:sz w:val="16"/>
                <w:szCs w:val="16"/>
              </w:rPr>
              <w:t>44,9</w:t>
            </w:r>
          </w:p>
        </w:tc>
        <w:tc>
          <w:tcPr>
            <w:tcW w:w="0" w:type="auto"/>
            <w:vAlign w:val="center"/>
            <w:hideMark/>
          </w:tcPr>
          <w:p w14:paraId="572F97E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57E2EDFA"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9C9C59B" w14:textId="77777777" w:rsidTr="007508E4">
        <w:trPr>
          <w:trHeight w:val="20"/>
        </w:trPr>
        <w:tc>
          <w:tcPr>
            <w:tcW w:w="0" w:type="auto"/>
            <w:hideMark/>
          </w:tcPr>
          <w:p w14:paraId="55ED3677"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084F51F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60754CD"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24D3CE6"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8262A22" w14:textId="77777777" w:rsidR="007508E4" w:rsidRPr="007508E4" w:rsidRDefault="007508E4" w:rsidP="007508E4">
            <w:pPr>
              <w:spacing w:line="240" w:lineRule="auto"/>
              <w:ind w:left="-57" w:right="-57" w:hanging="20"/>
              <w:jc w:val="center"/>
              <w:rPr>
                <w:sz w:val="16"/>
                <w:szCs w:val="16"/>
              </w:rPr>
            </w:pPr>
            <w:r w:rsidRPr="007508E4">
              <w:rPr>
                <w:sz w:val="16"/>
                <w:szCs w:val="16"/>
              </w:rPr>
              <w:t>53.2.02.87120</w:t>
            </w:r>
          </w:p>
        </w:tc>
        <w:tc>
          <w:tcPr>
            <w:tcW w:w="0" w:type="auto"/>
            <w:vAlign w:val="center"/>
            <w:hideMark/>
          </w:tcPr>
          <w:p w14:paraId="5B2B2760"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21928397" w14:textId="77777777" w:rsidR="007508E4" w:rsidRPr="007508E4" w:rsidRDefault="007508E4" w:rsidP="007508E4">
            <w:pPr>
              <w:spacing w:line="240" w:lineRule="auto"/>
              <w:ind w:left="-57" w:right="-57" w:firstLine="57"/>
              <w:jc w:val="center"/>
              <w:rPr>
                <w:sz w:val="16"/>
                <w:szCs w:val="16"/>
              </w:rPr>
            </w:pPr>
            <w:r w:rsidRPr="007508E4">
              <w:rPr>
                <w:sz w:val="16"/>
                <w:szCs w:val="16"/>
              </w:rPr>
              <w:t>9 957,6</w:t>
            </w:r>
          </w:p>
        </w:tc>
        <w:tc>
          <w:tcPr>
            <w:tcW w:w="0" w:type="auto"/>
            <w:vAlign w:val="center"/>
            <w:hideMark/>
          </w:tcPr>
          <w:p w14:paraId="0CCEF90C" w14:textId="77777777" w:rsidR="007508E4" w:rsidRPr="007508E4" w:rsidRDefault="007508E4" w:rsidP="007508E4">
            <w:pPr>
              <w:spacing w:line="240" w:lineRule="auto"/>
              <w:ind w:left="-57" w:right="-57" w:hanging="69"/>
              <w:jc w:val="center"/>
              <w:rPr>
                <w:sz w:val="16"/>
                <w:szCs w:val="16"/>
              </w:rPr>
            </w:pPr>
            <w:r w:rsidRPr="007508E4">
              <w:rPr>
                <w:sz w:val="16"/>
                <w:szCs w:val="16"/>
              </w:rPr>
              <w:t>6 939,2</w:t>
            </w:r>
          </w:p>
        </w:tc>
        <w:tc>
          <w:tcPr>
            <w:tcW w:w="0" w:type="auto"/>
            <w:vAlign w:val="center"/>
            <w:hideMark/>
          </w:tcPr>
          <w:p w14:paraId="7B34F5E1" w14:textId="77777777" w:rsidR="007508E4" w:rsidRPr="007508E4" w:rsidRDefault="007508E4" w:rsidP="007508E4">
            <w:pPr>
              <w:spacing w:line="240" w:lineRule="auto"/>
              <w:ind w:left="-57" w:right="-57" w:firstLine="0"/>
              <w:jc w:val="center"/>
              <w:rPr>
                <w:sz w:val="16"/>
                <w:szCs w:val="16"/>
              </w:rPr>
            </w:pPr>
            <w:r w:rsidRPr="007508E4">
              <w:rPr>
                <w:sz w:val="16"/>
                <w:szCs w:val="16"/>
              </w:rPr>
              <w:t>69,7</w:t>
            </w:r>
          </w:p>
        </w:tc>
      </w:tr>
      <w:tr w:rsidR="007508E4" w:rsidRPr="007508E4" w14:paraId="01EAAABA" w14:textId="77777777" w:rsidTr="007508E4">
        <w:trPr>
          <w:trHeight w:val="20"/>
        </w:trPr>
        <w:tc>
          <w:tcPr>
            <w:tcW w:w="0" w:type="auto"/>
            <w:hideMark/>
          </w:tcPr>
          <w:p w14:paraId="0CAE915F"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"Мероприятия по повышению качества и надежности обслуживания населения в части предоставления услуг бань"</w:t>
            </w:r>
          </w:p>
        </w:tc>
        <w:tc>
          <w:tcPr>
            <w:tcW w:w="0" w:type="auto"/>
            <w:vAlign w:val="center"/>
            <w:hideMark/>
          </w:tcPr>
          <w:p w14:paraId="200B969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79E1292"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63B6FD1"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13D534F" w14:textId="77777777" w:rsidR="007508E4" w:rsidRPr="007508E4" w:rsidRDefault="007508E4" w:rsidP="007508E4">
            <w:pPr>
              <w:spacing w:line="240" w:lineRule="auto"/>
              <w:ind w:left="-57" w:right="-57" w:hanging="20"/>
              <w:jc w:val="center"/>
              <w:rPr>
                <w:sz w:val="16"/>
                <w:szCs w:val="16"/>
              </w:rPr>
            </w:pPr>
            <w:r w:rsidRPr="007508E4">
              <w:rPr>
                <w:sz w:val="16"/>
                <w:szCs w:val="16"/>
              </w:rPr>
              <w:t>53.2.03.00000</w:t>
            </w:r>
          </w:p>
        </w:tc>
        <w:tc>
          <w:tcPr>
            <w:tcW w:w="0" w:type="auto"/>
            <w:vAlign w:val="center"/>
            <w:hideMark/>
          </w:tcPr>
          <w:p w14:paraId="18B1C1E3" w14:textId="3A75CD0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667E02D" w14:textId="77777777" w:rsidR="007508E4" w:rsidRPr="007508E4" w:rsidRDefault="007508E4" w:rsidP="007508E4">
            <w:pPr>
              <w:spacing w:line="240" w:lineRule="auto"/>
              <w:ind w:left="-57" w:right="-57" w:firstLine="57"/>
              <w:jc w:val="center"/>
              <w:rPr>
                <w:sz w:val="16"/>
                <w:szCs w:val="16"/>
              </w:rPr>
            </w:pPr>
            <w:r w:rsidRPr="007508E4">
              <w:rPr>
                <w:sz w:val="16"/>
                <w:szCs w:val="16"/>
              </w:rPr>
              <w:t>500,4</w:t>
            </w:r>
          </w:p>
        </w:tc>
        <w:tc>
          <w:tcPr>
            <w:tcW w:w="0" w:type="auto"/>
            <w:vAlign w:val="center"/>
            <w:hideMark/>
          </w:tcPr>
          <w:p w14:paraId="0A101FD4" w14:textId="77777777" w:rsidR="007508E4" w:rsidRPr="007508E4" w:rsidRDefault="007508E4" w:rsidP="007508E4">
            <w:pPr>
              <w:spacing w:line="240" w:lineRule="auto"/>
              <w:ind w:left="-57" w:right="-57" w:hanging="69"/>
              <w:jc w:val="center"/>
              <w:rPr>
                <w:sz w:val="16"/>
                <w:szCs w:val="16"/>
              </w:rPr>
            </w:pPr>
            <w:r w:rsidRPr="007508E4">
              <w:rPr>
                <w:sz w:val="16"/>
                <w:szCs w:val="16"/>
              </w:rPr>
              <w:t>585,8</w:t>
            </w:r>
          </w:p>
        </w:tc>
        <w:tc>
          <w:tcPr>
            <w:tcW w:w="0" w:type="auto"/>
            <w:vAlign w:val="center"/>
            <w:hideMark/>
          </w:tcPr>
          <w:p w14:paraId="27A1B6B3" w14:textId="77777777" w:rsidR="007508E4" w:rsidRPr="007508E4" w:rsidRDefault="007508E4" w:rsidP="007508E4">
            <w:pPr>
              <w:spacing w:line="240" w:lineRule="auto"/>
              <w:ind w:left="-57" w:right="-57" w:firstLine="0"/>
              <w:jc w:val="center"/>
              <w:rPr>
                <w:sz w:val="16"/>
                <w:szCs w:val="16"/>
              </w:rPr>
            </w:pPr>
            <w:r w:rsidRPr="007508E4">
              <w:rPr>
                <w:sz w:val="16"/>
                <w:szCs w:val="16"/>
              </w:rPr>
              <w:t>117,1</w:t>
            </w:r>
          </w:p>
        </w:tc>
      </w:tr>
      <w:tr w:rsidR="007508E4" w:rsidRPr="007508E4" w14:paraId="7D1171A5" w14:textId="77777777" w:rsidTr="007508E4">
        <w:trPr>
          <w:trHeight w:val="20"/>
        </w:trPr>
        <w:tc>
          <w:tcPr>
            <w:tcW w:w="0" w:type="auto"/>
            <w:hideMark/>
          </w:tcPr>
          <w:p w14:paraId="22A44FCE" w14:textId="77777777" w:rsidR="007508E4" w:rsidRPr="007508E4" w:rsidRDefault="007508E4" w:rsidP="007508E4">
            <w:pPr>
              <w:spacing w:line="240" w:lineRule="auto"/>
              <w:ind w:firstLine="0"/>
              <w:rPr>
                <w:sz w:val="16"/>
                <w:szCs w:val="16"/>
              </w:rPr>
            </w:pPr>
            <w:r w:rsidRPr="007508E4">
              <w:rPr>
                <w:sz w:val="16"/>
                <w:szCs w:val="16"/>
              </w:rPr>
              <w:t>Мероприятия по повышению качества и надежности обслуживания населения в части предоставления услуг бань</w:t>
            </w:r>
          </w:p>
        </w:tc>
        <w:tc>
          <w:tcPr>
            <w:tcW w:w="0" w:type="auto"/>
            <w:vAlign w:val="center"/>
            <w:hideMark/>
          </w:tcPr>
          <w:p w14:paraId="1496481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45851F3"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B4CCEF0"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CABAA19" w14:textId="77777777" w:rsidR="007508E4" w:rsidRPr="007508E4" w:rsidRDefault="007508E4" w:rsidP="007508E4">
            <w:pPr>
              <w:spacing w:line="240" w:lineRule="auto"/>
              <w:ind w:left="-57" w:right="-57" w:hanging="20"/>
              <w:jc w:val="center"/>
              <w:rPr>
                <w:sz w:val="16"/>
                <w:szCs w:val="16"/>
              </w:rPr>
            </w:pPr>
            <w:r w:rsidRPr="007508E4">
              <w:rPr>
                <w:sz w:val="16"/>
                <w:szCs w:val="16"/>
              </w:rPr>
              <w:t>53.2.03.00070</w:t>
            </w:r>
          </w:p>
        </w:tc>
        <w:tc>
          <w:tcPr>
            <w:tcW w:w="0" w:type="auto"/>
            <w:vAlign w:val="center"/>
            <w:hideMark/>
          </w:tcPr>
          <w:p w14:paraId="20A963EA" w14:textId="5447F90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D6AD1E4" w14:textId="77777777" w:rsidR="007508E4" w:rsidRPr="007508E4" w:rsidRDefault="007508E4" w:rsidP="007508E4">
            <w:pPr>
              <w:spacing w:line="240" w:lineRule="auto"/>
              <w:ind w:left="-57" w:right="-57" w:firstLine="57"/>
              <w:jc w:val="center"/>
              <w:rPr>
                <w:sz w:val="16"/>
                <w:szCs w:val="16"/>
              </w:rPr>
            </w:pPr>
            <w:r w:rsidRPr="007508E4">
              <w:rPr>
                <w:sz w:val="16"/>
                <w:szCs w:val="16"/>
              </w:rPr>
              <w:t>500,4</w:t>
            </w:r>
          </w:p>
        </w:tc>
        <w:tc>
          <w:tcPr>
            <w:tcW w:w="0" w:type="auto"/>
            <w:vAlign w:val="center"/>
            <w:hideMark/>
          </w:tcPr>
          <w:p w14:paraId="2602CF0D" w14:textId="77777777" w:rsidR="007508E4" w:rsidRPr="007508E4" w:rsidRDefault="007508E4" w:rsidP="007508E4">
            <w:pPr>
              <w:spacing w:line="240" w:lineRule="auto"/>
              <w:ind w:left="-57" w:right="-57" w:hanging="69"/>
              <w:jc w:val="center"/>
              <w:rPr>
                <w:sz w:val="16"/>
                <w:szCs w:val="16"/>
              </w:rPr>
            </w:pPr>
            <w:r w:rsidRPr="007508E4">
              <w:rPr>
                <w:sz w:val="16"/>
                <w:szCs w:val="16"/>
              </w:rPr>
              <w:t>585,8</w:t>
            </w:r>
          </w:p>
        </w:tc>
        <w:tc>
          <w:tcPr>
            <w:tcW w:w="0" w:type="auto"/>
            <w:vAlign w:val="center"/>
            <w:hideMark/>
          </w:tcPr>
          <w:p w14:paraId="54CDFA8A" w14:textId="77777777" w:rsidR="007508E4" w:rsidRPr="007508E4" w:rsidRDefault="007508E4" w:rsidP="007508E4">
            <w:pPr>
              <w:spacing w:line="240" w:lineRule="auto"/>
              <w:ind w:left="-57" w:right="-57" w:firstLine="0"/>
              <w:jc w:val="center"/>
              <w:rPr>
                <w:sz w:val="16"/>
                <w:szCs w:val="16"/>
              </w:rPr>
            </w:pPr>
            <w:r w:rsidRPr="007508E4">
              <w:rPr>
                <w:sz w:val="16"/>
                <w:szCs w:val="16"/>
              </w:rPr>
              <w:t>117,1</w:t>
            </w:r>
          </w:p>
        </w:tc>
      </w:tr>
      <w:tr w:rsidR="007508E4" w:rsidRPr="007508E4" w14:paraId="1645B6D0" w14:textId="77777777" w:rsidTr="007508E4">
        <w:trPr>
          <w:trHeight w:val="20"/>
        </w:trPr>
        <w:tc>
          <w:tcPr>
            <w:tcW w:w="0" w:type="auto"/>
            <w:hideMark/>
          </w:tcPr>
          <w:p w14:paraId="2141CE44"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7492BBF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C424548"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5689E84"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996131C" w14:textId="77777777" w:rsidR="007508E4" w:rsidRPr="007508E4" w:rsidRDefault="007508E4" w:rsidP="007508E4">
            <w:pPr>
              <w:spacing w:line="240" w:lineRule="auto"/>
              <w:ind w:left="-57" w:right="-57" w:hanging="20"/>
              <w:jc w:val="center"/>
              <w:rPr>
                <w:sz w:val="16"/>
                <w:szCs w:val="16"/>
              </w:rPr>
            </w:pPr>
            <w:r w:rsidRPr="007508E4">
              <w:rPr>
                <w:sz w:val="16"/>
                <w:szCs w:val="16"/>
              </w:rPr>
              <w:t>53.2.03.00070</w:t>
            </w:r>
          </w:p>
        </w:tc>
        <w:tc>
          <w:tcPr>
            <w:tcW w:w="0" w:type="auto"/>
            <w:vAlign w:val="center"/>
            <w:hideMark/>
          </w:tcPr>
          <w:p w14:paraId="7D67D4E3"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135EFFC1" w14:textId="77777777" w:rsidR="007508E4" w:rsidRPr="007508E4" w:rsidRDefault="007508E4" w:rsidP="007508E4">
            <w:pPr>
              <w:spacing w:line="240" w:lineRule="auto"/>
              <w:ind w:left="-57" w:right="-57" w:firstLine="57"/>
              <w:jc w:val="center"/>
              <w:rPr>
                <w:sz w:val="16"/>
                <w:szCs w:val="16"/>
              </w:rPr>
            </w:pPr>
            <w:r w:rsidRPr="007508E4">
              <w:rPr>
                <w:sz w:val="16"/>
                <w:szCs w:val="16"/>
              </w:rPr>
              <w:t>500,4</w:t>
            </w:r>
          </w:p>
        </w:tc>
        <w:tc>
          <w:tcPr>
            <w:tcW w:w="0" w:type="auto"/>
            <w:vAlign w:val="center"/>
            <w:hideMark/>
          </w:tcPr>
          <w:p w14:paraId="3E86492F" w14:textId="77777777" w:rsidR="007508E4" w:rsidRPr="007508E4" w:rsidRDefault="007508E4" w:rsidP="007508E4">
            <w:pPr>
              <w:spacing w:line="240" w:lineRule="auto"/>
              <w:ind w:left="-57" w:right="-57" w:hanging="69"/>
              <w:jc w:val="center"/>
              <w:rPr>
                <w:sz w:val="16"/>
                <w:szCs w:val="16"/>
              </w:rPr>
            </w:pPr>
            <w:r w:rsidRPr="007508E4">
              <w:rPr>
                <w:sz w:val="16"/>
                <w:szCs w:val="16"/>
              </w:rPr>
              <w:t>585,8</w:t>
            </w:r>
          </w:p>
        </w:tc>
        <w:tc>
          <w:tcPr>
            <w:tcW w:w="0" w:type="auto"/>
            <w:vAlign w:val="center"/>
            <w:hideMark/>
          </w:tcPr>
          <w:p w14:paraId="40B26126" w14:textId="77777777" w:rsidR="007508E4" w:rsidRPr="007508E4" w:rsidRDefault="007508E4" w:rsidP="007508E4">
            <w:pPr>
              <w:spacing w:line="240" w:lineRule="auto"/>
              <w:ind w:left="-57" w:right="-57" w:firstLine="0"/>
              <w:jc w:val="center"/>
              <w:rPr>
                <w:sz w:val="16"/>
                <w:szCs w:val="16"/>
              </w:rPr>
            </w:pPr>
            <w:r w:rsidRPr="007508E4">
              <w:rPr>
                <w:sz w:val="16"/>
                <w:szCs w:val="16"/>
              </w:rPr>
              <w:t>117,1</w:t>
            </w:r>
          </w:p>
        </w:tc>
      </w:tr>
      <w:tr w:rsidR="007508E4" w:rsidRPr="007508E4" w14:paraId="5FF2760D" w14:textId="77777777" w:rsidTr="007508E4">
        <w:trPr>
          <w:trHeight w:val="20"/>
        </w:trPr>
        <w:tc>
          <w:tcPr>
            <w:tcW w:w="0" w:type="auto"/>
            <w:hideMark/>
          </w:tcPr>
          <w:p w14:paraId="0B831265"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"Расходы, направленные на модернизацию коммунальной инфраструктуры" (разработка или актуализация схемы теплоснабжения городского поселения "город Завитинск")</w:t>
            </w:r>
          </w:p>
        </w:tc>
        <w:tc>
          <w:tcPr>
            <w:tcW w:w="0" w:type="auto"/>
            <w:vAlign w:val="center"/>
            <w:hideMark/>
          </w:tcPr>
          <w:p w14:paraId="3E65757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5577E90"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189F4696"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163AE07" w14:textId="77777777" w:rsidR="007508E4" w:rsidRPr="007508E4" w:rsidRDefault="007508E4" w:rsidP="007508E4">
            <w:pPr>
              <w:spacing w:line="240" w:lineRule="auto"/>
              <w:ind w:left="-57" w:right="-57" w:hanging="20"/>
              <w:jc w:val="center"/>
              <w:rPr>
                <w:sz w:val="16"/>
                <w:szCs w:val="16"/>
              </w:rPr>
            </w:pPr>
            <w:r w:rsidRPr="007508E4">
              <w:rPr>
                <w:sz w:val="16"/>
                <w:szCs w:val="16"/>
              </w:rPr>
              <w:t>53.2.04.00000</w:t>
            </w:r>
          </w:p>
        </w:tc>
        <w:tc>
          <w:tcPr>
            <w:tcW w:w="0" w:type="auto"/>
            <w:vAlign w:val="center"/>
            <w:hideMark/>
          </w:tcPr>
          <w:p w14:paraId="58180B99" w14:textId="682A9B0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D81CA3E"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6738884F"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ED22C17"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109887B5" w14:textId="77777777" w:rsidTr="007508E4">
        <w:trPr>
          <w:trHeight w:val="20"/>
        </w:trPr>
        <w:tc>
          <w:tcPr>
            <w:tcW w:w="0" w:type="auto"/>
            <w:hideMark/>
          </w:tcPr>
          <w:p w14:paraId="73A7A8C3" w14:textId="77777777" w:rsidR="007508E4" w:rsidRPr="007508E4" w:rsidRDefault="007508E4" w:rsidP="007508E4">
            <w:pPr>
              <w:spacing w:line="240" w:lineRule="auto"/>
              <w:ind w:firstLine="0"/>
              <w:rPr>
                <w:sz w:val="16"/>
                <w:szCs w:val="16"/>
              </w:rPr>
            </w:pPr>
            <w:r w:rsidRPr="007508E4">
              <w:rPr>
                <w:sz w:val="16"/>
                <w:szCs w:val="16"/>
              </w:rPr>
              <w:t>Расходы, направленные на модернизацию коммунальной инфраструктуры (разработка или актуализация схемы теплоснабжения городского поселения "город Завитинск")</w:t>
            </w:r>
          </w:p>
        </w:tc>
        <w:tc>
          <w:tcPr>
            <w:tcW w:w="0" w:type="auto"/>
            <w:vAlign w:val="center"/>
            <w:hideMark/>
          </w:tcPr>
          <w:p w14:paraId="02022B1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83BDAB6"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1B424B4B"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94F3830" w14:textId="77777777" w:rsidR="007508E4" w:rsidRPr="007508E4" w:rsidRDefault="007508E4" w:rsidP="007508E4">
            <w:pPr>
              <w:spacing w:line="240" w:lineRule="auto"/>
              <w:ind w:left="-57" w:right="-57" w:hanging="20"/>
              <w:jc w:val="center"/>
              <w:rPr>
                <w:sz w:val="16"/>
                <w:szCs w:val="16"/>
              </w:rPr>
            </w:pPr>
            <w:r w:rsidRPr="007508E4">
              <w:rPr>
                <w:sz w:val="16"/>
                <w:szCs w:val="16"/>
              </w:rPr>
              <w:t>53.2.</w:t>
            </w:r>
            <w:proofErr w:type="gramStart"/>
            <w:r w:rsidRPr="007508E4">
              <w:rPr>
                <w:sz w:val="16"/>
                <w:szCs w:val="16"/>
              </w:rPr>
              <w:t>04.S</w:t>
            </w:r>
            <w:proofErr w:type="gramEnd"/>
            <w:r w:rsidRPr="007508E4">
              <w:rPr>
                <w:sz w:val="16"/>
                <w:szCs w:val="16"/>
              </w:rPr>
              <w:t>7410</w:t>
            </w:r>
          </w:p>
        </w:tc>
        <w:tc>
          <w:tcPr>
            <w:tcW w:w="0" w:type="auto"/>
            <w:vAlign w:val="center"/>
            <w:hideMark/>
          </w:tcPr>
          <w:p w14:paraId="4F2B6F44" w14:textId="458A289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05857C6"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682C1920"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ECCC46D"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F1F5E78" w14:textId="77777777" w:rsidTr="007508E4">
        <w:trPr>
          <w:trHeight w:val="20"/>
        </w:trPr>
        <w:tc>
          <w:tcPr>
            <w:tcW w:w="0" w:type="auto"/>
            <w:hideMark/>
          </w:tcPr>
          <w:p w14:paraId="469AD2D7"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3C9762C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6B4B8D2"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E230BE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18D99C8" w14:textId="77777777" w:rsidR="007508E4" w:rsidRPr="007508E4" w:rsidRDefault="007508E4" w:rsidP="007508E4">
            <w:pPr>
              <w:spacing w:line="240" w:lineRule="auto"/>
              <w:ind w:left="-57" w:right="-57" w:hanging="20"/>
              <w:jc w:val="center"/>
              <w:rPr>
                <w:sz w:val="16"/>
                <w:szCs w:val="16"/>
              </w:rPr>
            </w:pPr>
            <w:r w:rsidRPr="007508E4">
              <w:rPr>
                <w:sz w:val="16"/>
                <w:szCs w:val="16"/>
              </w:rPr>
              <w:t>53.2.</w:t>
            </w:r>
            <w:proofErr w:type="gramStart"/>
            <w:r w:rsidRPr="007508E4">
              <w:rPr>
                <w:sz w:val="16"/>
                <w:szCs w:val="16"/>
              </w:rPr>
              <w:t>01.S</w:t>
            </w:r>
            <w:proofErr w:type="gramEnd"/>
            <w:r w:rsidRPr="007508E4">
              <w:rPr>
                <w:sz w:val="16"/>
                <w:szCs w:val="16"/>
              </w:rPr>
              <w:t>7410</w:t>
            </w:r>
          </w:p>
        </w:tc>
        <w:tc>
          <w:tcPr>
            <w:tcW w:w="0" w:type="auto"/>
            <w:vAlign w:val="center"/>
            <w:hideMark/>
          </w:tcPr>
          <w:p w14:paraId="00514BDA"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49D79488"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6E69F0EF"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14CECA5"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DBA6DF3" w14:textId="77777777" w:rsidTr="007508E4">
        <w:trPr>
          <w:trHeight w:val="20"/>
        </w:trPr>
        <w:tc>
          <w:tcPr>
            <w:tcW w:w="0" w:type="auto"/>
            <w:hideMark/>
          </w:tcPr>
          <w:p w14:paraId="6177E40E" w14:textId="77777777" w:rsidR="007508E4" w:rsidRPr="007508E4" w:rsidRDefault="007508E4" w:rsidP="007508E4">
            <w:pPr>
              <w:spacing w:line="240" w:lineRule="auto"/>
              <w:ind w:firstLine="0"/>
              <w:rPr>
                <w:sz w:val="16"/>
                <w:szCs w:val="16"/>
              </w:rPr>
            </w:pPr>
            <w:r w:rsidRPr="007508E4">
              <w:rPr>
                <w:sz w:val="16"/>
                <w:szCs w:val="16"/>
              </w:rPr>
              <w:t xml:space="preserve">Основное мероприятие "Мероприятия, направленные на строительство и </w:t>
            </w:r>
            <w:proofErr w:type="gramStart"/>
            <w:r w:rsidRPr="007508E4">
              <w:rPr>
                <w:sz w:val="16"/>
                <w:szCs w:val="16"/>
              </w:rPr>
              <w:t>реконструкцию  (</w:t>
            </w:r>
            <w:proofErr w:type="gramEnd"/>
            <w:r w:rsidRPr="007508E4">
              <w:rPr>
                <w:sz w:val="16"/>
                <w:szCs w:val="16"/>
              </w:rPr>
              <w:t>модернизацию) объектов питьевого водоснабжения"</w:t>
            </w:r>
          </w:p>
        </w:tc>
        <w:tc>
          <w:tcPr>
            <w:tcW w:w="0" w:type="auto"/>
            <w:vAlign w:val="center"/>
            <w:hideMark/>
          </w:tcPr>
          <w:p w14:paraId="4F74CB5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EA9DC24"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56F1D81"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2CBC231" w14:textId="77777777" w:rsidR="007508E4" w:rsidRPr="007508E4" w:rsidRDefault="007508E4" w:rsidP="007508E4">
            <w:pPr>
              <w:spacing w:line="240" w:lineRule="auto"/>
              <w:ind w:left="-57" w:right="-57" w:hanging="20"/>
              <w:jc w:val="center"/>
              <w:rPr>
                <w:sz w:val="16"/>
                <w:szCs w:val="16"/>
              </w:rPr>
            </w:pPr>
            <w:r w:rsidRPr="007508E4">
              <w:rPr>
                <w:sz w:val="16"/>
                <w:szCs w:val="16"/>
              </w:rPr>
              <w:t>53.</w:t>
            </w:r>
            <w:proofErr w:type="gramStart"/>
            <w:r w:rsidRPr="007508E4">
              <w:rPr>
                <w:sz w:val="16"/>
                <w:szCs w:val="16"/>
              </w:rPr>
              <w:t>2.G</w:t>
            </w:r>
            <w:proofErr w:type="gramEnd"/>
            <w:r w:rsidRPr="007508E4">
              <w:rPr>
                <w:sz w:val="16"/>
                <w:szCs w:val="16"/>
              </w:rPr>
              <w:t>5.00000</w:t>
            </w:r>
          </w:p>
        </w:tc>
        <w:tc>
          <w:tcPr>
            <w:tcW w:w="0" w:type="auto"/>
            <w:vAlign w:val="center"/>
            <w:hideMark/>
          </w:tcPr>
          <w:p w14:paraId="0DE5B3F6" w14:textId="6043386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035960C" w14:textId="77777777" w:rsidR="007508E4" w:rsidRPr="007508E4" w:rsidRDefault="007508E4" w:rsidP="007508E4">
            <w:pPr>
              <w:spacing w:line="240" w:lineRule="auto"/>
              <w:ind w:left="-57" w:right="-57" w:firstLine="57"/>
              <w:jc w:val="center"/>
              <w:rPr>
                <w:sz w:val="16"/>
                <w:szCs w:val="16"/>
              </w:rPr>
            </w:pPr>
            <w:r w:rsidRPr="007508E4">
              <w:rPr>
                <w:sz w:val="16"/>
                <w:szCs w:val="16"/>
              </w:rPr>
              <w:t>224 055,5</w:t>
            </w:r>
          </w:p>
        </w:tc>
        <w:tc>
          <w:tcPr>
            <w:tcW w:w="0" w:type="auto"/>
            <w:vAlign w:val="center"/>
            <w:hideMark/>
          </w:tcPr>
          <w:p w14:paraId="62CA0E3E" w14:textId="77777777" w:rsidR="007508E4" w:rsidRPr="007508E4" w:rsidRDefault="007508E4" w:rsidP="007508E4">
            <w:pPr>
              <w:spacing w:line="240" w:lineRule="auto"/>
              <w:ind w:left="-57" w:right="-57" w:hanging="69"/>
              <w:jc w:val="center"/>
              <w:rPr>
                <w:sz w:val="16"/>
                <w:szCs w:val="16"/>
              </w:rPr>
            </w:pPr>
            <w:r w:rsidRPr="007508E4">
              <w:rPr>
                <w:sz w:val="16"/>
                <w:szCs w:val="16"/>
              </w:rPr>
              <w:t>102 784,2</w:t>
            </w:r>
          </w:p>
        </w:tc>
        <w:tc>
          <w:tcPr>
            <w:tcW w:w="0" w:type="auto"/>
            <w:vAlign w:val="center"/>
            <w:hideMark/>
          </w:tcPr>
          <w:p w14:paraId="7C915017" w14:textId="77777777" w:rsidR="007508E4" w:rsidRPr="007508E4" w:rsidRDefault="007508E4" w:rsidP="007508E4">
            <w:pPr>
              <w:spacing w:line="240" w:lineRule="auto"/>
              <w:ind w:left="-57" w:right="-57" w:firstLine="0"/>
              <w:jc w:val="center"/>
              <w:rPr>
                <w:sz w:val="16"/>
                <w:szCs w:val="16"/>
              </w:rPr>
            </w:pPr>
            <w:r w:rsidRPr="007508E4">
              <w:rPr>
                <w:sz w:val="16"/>
                <w:szCs w:val="16"/>
              </w:rPr>
              <w:t>45,9</w:t>
            </w:r>
          </w:p>
        </w:tc>
      </w:tr>
      <w:tr w:rsidR="007508E4" w:rsidRPr="007508E4" w14:paraId="60BCA0D0" w14:textId="77777777" w:rsidTr="007508E4">
        <w:trPr>
          <w:trHeight w:val="20"/>
        </w:trPr>
        <w:tc>
          <w:tcPr>
            <w:tcW w:w="0" w:type="auto"/>
            <w:hideMark/>
          </w:tcPr>
          <w:p w14:paraId="2418FD30" w14:textId="77777777" w:rsidR="007508E4" w:rsidRPr="007508E4" w:rsidRDefault="007508E4" w:rsidP="007508E4">
            <w:pPr>
              <w:spacing w:line="240" w:lineRule="auto"/>
              <w:ind w:firstLine="0"/>
              <w:rPr>
                <w:sz w:val="16"/>
                <w:szCs w:val="16"/>
              </w:rPr>
            </w:pPr>
            <w:r w:rsidRPr="007508E4">
              <w:rPr>
                <w:sz w:val="16"/>
                <w:szCs w:val="16"/>
              </w:rPr>
              <w:t xml:space="preserve">Строительство и </w:t>
            </w:r>
            <w:proofErr w:type="gramStart"/>
            <w:r w:rsidRPr="007508E4">
              <w:rPr>
                <w:sz w:val="16"/>
                <w:szCs w:val="16"/>
              </w:rPr>
              <w:t>реконструкция  (</w:t>
            </w:r>
            <w:proofErr w:type="gramEnd"/>
            <w:r w:rsidRPr="007508E4">
              <w:rPr>
                <w:sz w:val="16"/>
                <w:szCs w:val="16"/>
              </w:rPr>
              <w:t>модернизация) объектов питьевого водоснабжения</w:t>
            </w:r>
          </w:p>
        </w:tc>
        <w:tc>
          <w:tcPr>
            <w:tcW w:w="0" w:type="auto"/>
            <w:vAlign w:val="center"/>
            <w:hideMark/>
          </w:tcPr>
          <w:p w14:paraId="6DB5E24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5B73880"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10FF7E04"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4920824" w14:textId="77777777" w:rsidR="007508E4" w:rsidRPr="007508E4" w:rsidRDefault="007508E4" w:rsidP="007508E4">
            <w:pPr>
              <w:spacing w:line="240" w:lineRule="auto"/>
              <w:ind w:left="-57" w:right="-57" w:hanging="20"/>
              <w:jc w:val="center"/>
              <w:rPr>
                <w:sz w:val="16"/>
                <w:szCs w:val="16"/>
              </w:rPr>
            </w:pPr>
            <w:r w:rsidRPr="007508E4">
              <w:rPr>
                <w:sz w:val="16"/>
                <w:szCs w:val="16"/>
              </w:rPr>
              <w:t>53.</w:t>
            </w:r>
            <w:proofErr w:type="gramStart"/>
            <w:r w:rsidRPr="007508E4">
              <w:rPr>
                <w:sz w:val="16"/>
                <w:szCs w:val="16"/>
              </w:rPr>
              <w:t>2.G</w:t>
            </w:r>
            <w:proofErr w:type="gramEnd"/>
            <w:r w:rsidRPr="007508E4">
              <w:rPr>
                <w:sz w:val="16"/>
                <w:szCs w:val="16"/>
              </w:rPr>
              <w:t>5.52430</w:t>
            </w:r>
          </w:p>
        </w:tc>
        <w:tc>
          <w:tcPr>
            <w:tcW w:w="0" w:type="auto"/>
            <w:vAlign w:val="center"/>
            <w:hideMark/>
          </w:tcPr>
          <w:p w14:paraId="614F18C1" w14:textId="0DD7158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2758F7D" w14:textId="77777777" w:rsidR="007508E4" w:rsidRPr="007508E4" w:rsidRDefault="007508E4" w:rsidP="007508E4">
            <w:pPr>
              <w:spacing w:line="240" w:lineRule="auto"/>
              <w:ind w:left="-57" w:right="-57" w:firstLine="57"/>
              <w:jc w:val="center"/>
              <w:rPr>
                <w:sz w:val="16"/>
                <w:szCs w:val="16"/>
              </w:rPr>
            </w:pPr>
            <w:r w:rsidRPr="007508E4">
              <w:rPr>
                <w:sz w:val="16"/>
                <w:szCs w:val="16"/>
              </w:rPr>
              <w:t>224 055,5</w:t>
            </w:r>
          </w:p>
        </w:tc>
        <w:tc>
          <w:tcPr>
            <w:tcW w:w="0" w:type="auto"/>
            <w:vAlign w:val="center"/>
            <w:hideMark/>
          </w:tcPr>
          <w:p w14:paraId="630E6D0C" w14:textId="77777777" w:rsidR="007508E4" w:rsidRPr="007508E4" w:rsidRDefault="007508E4" w:rsidP="007508E4">
            <w:pPr>
              <w:spacing w:line="240" w:lineRule="auto"/>
              <w:ind w:left="-57" w:right="-57" w:hanging="69"/>
              <w:jc w:val="center"/>
              <w:rPr>
                <w:sz w:val="16"/>
                <w:szCs w:val="16"/>
              </w:rPr>
            </w:pPr>
            <w:r w:rsidRPr="007508E4">
              <w:rPr>
                <w:sz w:val="16"/>
                <w:szCs w:val="16"/>
              </w:rPr>
              <w:t>102 784,2</w:t>
            </w:r>
          </w:p>
        </w:tc>
        <w:tc>
          <w:tcPr>
            <w:tcW w:w="0" w:type="auto"/>
            <w:vAlign w:val="center"/>
            <w:hideMark/>
          </w:tcPr>
          <w:p w14:paraId="3B7A5FDE" w14:textId="77777777" w:rsidR="007508E4" w:rsidRPr="007508E4" w:rsidRDefault="007508E4" w:rsidP="007508E4">
            <w:pPr>
              <w:spacing w:line="240" w:lineRule="auto"/>
              <w:ind w:left="-57" w:right="-57" w:firstLine="0"/>
              <w:jc w:val="center"/>
              <w:rPr>
                <w:sz w:val="16"/>
                <w:szCs w:val="16"/>
              </w:rPr>
            </w:pPr>
            <w:r w:rsidRPr="007508E4">
              <w:rPr>
                <w:sz w:val="16"/>
                <w:szCs w:val="16"/>
              </w:rPr>
              <w:t>45,9</w:t>
            </w:r>
          </w:p>
        </w:tc>
      </w:tr>
      <w:tr w:rsidR="007508E4" w:rsidRPr="007508E4" w14:paraId="048192DE" w14:textId="77777777" w:rsidTr="007508E4">
        <w:trPr>
          <w:trHeight w:val="20"/>
        </w:trPr>
        <w:tc>
          <w:tcPr>
            <w:tcW w:w="0" w:type="auto"/>
            <w:hideMark/>
          </w:tcPr>
          <w:p w14:paraId="3F722B3F" w14:textId="77777777" w:rsidR="007508E4" w:rsidRPr="007508E4" w:rsidRDefault="007508E4" w:rsidP="007508E4">
            <w:pPr>
              <w:spacing w:line="240" w:lineRule="auto"/>
              <w:ind w:firstLine="0"/>
              <w:rPr>
                <w:sz w:val="16"/>
                <w:szCs w:val="16"/>
              </w:rPr>
            </w:pPr>
            <w:r w:rsidRPr="007508E4">
              <w:rPr>
                <w:sz w:val="16"/>
                <w:szCs w:val="16"/>
              </w:rPr>
              <w:t>Капитальные вложения в объекты государственной (муниципальной) собственности</w:t>
            </w:r>
          </w:p>
        </w:tc>
        <w:tc>
          <w:tcPr>
            <w:tcW w:w="0" w:type="auto"/>
            <w:vAlign w:val="center"/>
            <w:hideMark/>
          </w:tcPr>
          <w:p w14:paraId="19F1E80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05E3937"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9C5DE6D"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6F2E7B8" w14:textId="77777777" w:rsidR="007508E4" w:rsidRPr="007508E4" w:rsidRDefault="007508E4" w:rsidP="007508E4">
            <w:pPr>
              <w:spacing w:line="240" w:lineRule="auto"/>
              <w:ind w:left="-57" w:right="-57" w:hanging="20"/>
              <w:jc w:val="center"/>
              <w:rPr>
                <w:sz w:val="16"/>
                <w:szCs w:val="16"/>
              </w:rPr>
            </w:pPr>
            <w:r w:rsidRPr="007508E4">
              <w:rPr>
                <w:sz w:val="16"/>
                <w:szCs w:val="16"/>
              </w:rPr>
              <w:t>53.</w:t>
            </w:r>
            <w:proofErr w:type="gramStart"/>
            <w:r w:rsidRPr="007508E4">
              <w:rPr>
                <w:sz w:val="16"/>
                <w:szCs w:val="16"/>
              </w:rPr>
              <w:t>2.G</w:t>
            </w:r>
            <w:proofErr w:type="gramEnd"/>
            <w:r w:rsidRPr="007508E4">
              <w:rPr>
                <w:sz w:val="16"/>
                <w:szCs w:val="16"/>
              </w:rPr>
              <w:t>5.52430</w:t>
            </w:r>
          </w:p>
        </w:tc>
        <w:tc>
          <w:tcPr>
            <w:tcW w:w="0" w:type="auto"/>
            <w:vAlign w:val="center"/>
            <w:hideMark/>
          </w:tcPr>
          <w:p w14:paraId="0FB05BCF" w14:textId="77777777" w:rsidR="007508E4" w:rsidRPr="007508E4" w:rsidRDefault="007508E4" w:rsidP="007508E4">
            <w:pPr>
              <w:spacing w:line="240" w:lineRule="auto"/>
              <w:ind w:left="-57" w:right="-57" w:firstLine="39"/>
              <w:jc w:val="center"/>
              <w:rPr>
                <w:sz w:val="16"/>
                <w:szCs w:val="16"/>
              </w:rPr>
            </w:pPr>
            <w:r w:rsidRPr="007508E4">
              <w:rPr>
                <w:sz w:val="16"/>
                <w:szCs w:val="16"/>
              </w:rPr>
              <w:t>400</w:t>
            </w:r>
          </w:p>
        </w:tc>
        <w:tc>
          <w:tcPr>
            <w:tcW w:w="0" w:type="auto"/>
            <w:vAlign w:val="center"/>
            <w:hideMark/>
          </w:tcPr>
          <w:p w14:paraId="7BBEBF21" w14:textId="77777777" w:rsidR="007508E4" w:rsidRPr="007508E4" w:rsidRDefault="007508E4" w:rsidP="007508E4">
            <w:pPr>
              <w:spacing w:line="240" w:lineRule="auto"/>
              <w:ind w:left="-57" w:right="-57" w:firstLine="57"/>
              <w:jc w:val="center"/>
              <w:rPr>
                <w:sz w:val="16"/>
                <w:szCs w:val="16"/>
              </w:rPr>
            </w:pPr>
            <w:r w:rsidRPr="007508E4">
              <w:rPr>
                <w:sz w:val="16"/>
                <w:szCs w:val="16"/>
              </w:rPr>
              <w:t>224 055,5</w:t>
            </w:r>
          </w:p>
        </w:tc>
        <w:tc>
          <w:tcPr>
            <w:tcW w:w="0" w:type="auto"/>
            <w:vAlign w:val="center"/>
            <w:hideMark/>
          </w:tcPr>
          <w:p w14:paraId="5FB75843" w14:textId="77777777" w:rsidR="007508E4" w:rsidRPr="007508E4" w:rsidRDefault="007508E4" w:rsidP="007508E4">
            <w:pPr>
              <w:spacing w:line="240" w:lineRule="auto"/>
              <w:ind w:left="-57" w:right="-57" w:hanging="69"/>
              <w:jc w:val="center"/>
              <w:rPr>
                <w:sz w:val="16"/>
                <w:szCs w:val="16"/>
              </w:rPr>
            </w:pPr>
            <w:r w:rsidRPr="007508E4">
              <w:rPr>
                <w:sz w:val="16"/>
                <w:szCs w:val="16"/>
              </w:rPr>
              <w:t>102 784,2</w:t>
            </w:r>
          </w:p>
        </w:tc>
        <w:tc>
          <w:tcPr>
            <w:tcW w:w="0" w:type="auto"/>
            <w:vAlign w:val="center"/>
            <w:hideMark/>
          </w:tcPr>
          <w:p w14:paraId="17C1E52C" w14:textId="77777777" w:rsidR="007508E4" w:rsidRPr="007508E4" w:rsidRDefault="007508E4" w:rsidP="007508E4">
            <w:pPr>
              <w:spacing w:line="240" w:lineRule="auto"/>
              <w:ind w:left="-57" w:right="-57" w:firstLine="0"/>
              <w:jc w:val="center"/>
              <w:rPr>
                <w:sz w:val="16"/>
                <w:szCs w:val="16"/>
              </w:rPr>
            </w:pPr>
            <w:r w:rsidRPr="007508E4">
              <w:rPr>
                <w:sz w:val="16"/>
                <w:szCs w:val="16"/>
              </w:rPr>
              <w:t>45,9</w:t>
            </w:r>
          </w:p>
        </w:tc>
      </w:tr>
      <w:tr w:rsidR="007508E4" w:rsidRPr="007508E4" w14:paraId="30459CE9" w14:textId="77777777" w:rsidTr="007508E4">
        <w:trPr>
          <w:trHeight w:val="20"/>
        </w:trPr>
        <w:tc>
          <w:tcPr>
            <w:tcW w:w="0" w:type="auto"/>
            <w:hideMark/>
          </w:tcPr>
          <w:p w14:paraId="79EC05DE"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"Мероприятия по подготовке документов и разработке проектов по реконструкции объектов ЖКХ"</w:t>
            </w:r>
          </w:p>
        </w:tc>
        <w:tc>
          <w:tcPr>
            <w:tcW w:w="0" w:type="auto"/>
            <w:vAlign w:val="center"/>
            <w:hideMark/>
          </w:tcPr>
          <w:p w14:paraId="6EAA10D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D548689"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7EB9F06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E49DB25" w14:textId="77777777" w:rsidR="007508E4" w:rsidRPr="007508E4" w:rsidRDefault="007508E4" w:rsidP="007508E4">
            <w:pPr>
              <w:spacing w:line="240" w:lineRule="auto"/>
              <w:ind w:left="-57" w:right="-57" w:hanging="20"/>
              <w:jc w:val="center"/>
              <w:rPr>
                <w:sz w:val="16"/>
                <w:szCs w:val="16"/>
              </w:rPr>
            </w:pPr>
            <w:r w:rsidRPr="007508E4">
              <w:rPr>
                <w:sz w:val="16"/>
                <w:szCs w:val="16"/>
              </w:rPr>
              <w:t>53.2.06.00000</w:t>
            </w:r>
          </w:p>
        </w:tc>
        <w:tc>
          <w:tcPr>
            <w:tcW w:w="0" w:type="auto"/>
            <w:vAlign w:val="center"/>
            <w:hideMark/>
          </w:tcPr>
          <w:p w14:paraId="3268E7FE" w14:textId="0F6143D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D98D509" w14:textId="77777777" w:rsidR="007508E4" w:rsidRPr="007508E4" w:rsidRDefault="007508E4" w:rsidP="007508E4">
            <w:pPr>
              <w:spacing w:line="240" w:lineRule="auto"/>
              <w:ind w:left="-57" w:right="-57" w:firstLine="57"/>
              <w:jc w:val="center"/>
              <w:rPr>
                <w:sz w:val="16"/>
                <w:szCs w:val="16"/>
              </w:rPr>
            </w:pPr>
            <w:r w:rsidRPr="007508E4">
              <w:rPr>
                <w:sz w:val="16"/>
                <w:szCs w:val="16"/>
              </w:rPr>
              <w:t>1 500,0</w:t>
            </w:r>
          </w:p>
        </w:tc>
        <w:tc>
          <w:tcPr>
            <w:tcW w:w="0" w:type="auto"/>
            <w:vAlign w:val="center"/>
            <w:hideMark/>
          </w:tcPr>
          <w:p w14:paraId="6B31AB56" w14:textId="77777777" w:rsidR="007508E4" w:rsidRPr="007508E4" w:rsidRDefault="007508E4" w:rsidP="007508E4">
            <w:pPr>
              <w:spacing w:line="240" w:lineRule="auto"/>
              <w:ind w:left="-57" w:right="-57" w:hanging="69"/>
              <w:jc w:val="center"/>
              <w:rPr>
                <w:sz w:val="16"/>
                <w:szCs w:val="16"/>
              </w:rPr>
            </w:pPr>
            <w:r w:rsidRPr="007508E4">
              <w:rPr>
                <w:sz w:val="16"/>
                <w:szCs w:val="16"/>
              </w:rPr>
              <w:t>199,9</w:t>
            </w:r>
          </w:p>
        </w:tc>
        <w:tc>
          <w:tcPr>
            <w:tcW w:w="0" w:type="auto"/>
            <w:vAlign w:val="center"/>
            <w:hideMark/>
          </w:tcPr>
          <w:p w14:paraId="6B86DFD3" w14:textId="77777777" w:rsidR="007508E4" w:rsidRPr="007508E4" w:rsidRDefault="007508E4" w:rsidP="007508E4">
            <w:pPr>
              <w:spacing w:line="240" w:lineRule="auto"/>
              <w:ind w:left="-57" w:right="-57" w:firstLine="0"/>
              <w:jc w:val="center"/>
              <w:rPr>
                <w:sz w:val="16"/>
                <w:szCs w:val="16"/>
              </w:rPr>
            </w:pPr>
            <w:r w:rsidRPr="007508E4">
              <w:rPr>
                <w:sz w:val="16"/>
                <w:szCs w:val="16"/>
              </w:rPr>
              <w:t>13,3</w:t>
            </w:r>
          </w:p>
        </w:tc>
      </w:tr>
      <w:tr w:rsidR="007508E4" w:rsidRPr="007508E4" w14:paraId="0248EE8C" w14:textId="77777777" w:rsidTr="007508E4">
        <w:trPr>
          <w:trHeight w:val="20"/>
        </w:trPr>
        <w:tc>
          <w:tcPr>
            <w:tcW w:w="0" w:type="auto"/>
            <w:hideMark/>
          </w:tcPr>
          <w:p w14:paraId="79A168D6" w14:textId="77777777" w:rsidR="007508E4" w:rsidRPr="007508E4" w:rsidRDefault="007508E4" w:rsidP="007508E4">
            <w:pPr>
              <w:spacing w:line="240" w:lineRule="auto"/>
              <w:ind w:firstLine="0"/>
              <w:rPr>
                <w:sz w:val="16"/>
                <w:szCs w:val="16"/>
              </w:rPr>
            </w:pPr>
            <w:r w:rsidRPr="007508E4">
              <w:rPr>
                <w:sz w:val="16"/>
                <w:szCs w:val="16"/>
              </w:rPr>
              <w:t>Мероприятия по подготовке документов и разработке проектов по реконструкции объектов ЖКХ</w:t>
            </w:r>
          </w:p>
        </w:tc>
        <w:tc>
          <w:tcPr>
            <w:tcW w:w="0" w:type="auto"/>
            <w:vAlign w:val="center"/>
            <w:hideMark/>
          </w:tcPr>
          <w:p w14:paraId="403FE3E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E173962"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C015958"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ACD3872" w14:textId="77777777" w:rsidR="007508E4" w:rsidRPr="007508E4" w:rsidRDefault="007508E4" w:rsidP="007508E4">
            <w:pPr>
              <w:spacing w:line="240" w:lineRule="auto"/>
              <w:ind w:left="-57" w:right="-57" w:hanging="20"/>
              <w:jc w:val="center"/>
              <w:rPr>
                <w:sz w:val="16"/>
                <w:szCs w:val="16"/>
              </w:rPr>
            </w:pPr>
            <w:r w:rsidRPr="007508E4">
              <w:rPr>
                <w:sz w:val="16"/>
                <w:szCs w:val="16"/>
              </w:rPr>
              <w:t>53.2.06.10060</w:t>
            </w:r>
          </w:p>
        </w:tc>
        <w:tc>
          <w:tcPr>
            <w:tcW w:w="0" w:type="auto"/>
            <w:vAlign w:val="center"/>
            <w:hideMark/>
          </w:tcPr>
          <w:p w14:paraId="1DFB3F17" w14:textId="2174759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AB00862" w14:textId="77777777" w:rsidR="007508E4" w:rsidRPr="007508E4" w:rsidRDefault="007508E4" w:rsidP="007508E4">
            <w:pPr>
              <w:spacing w:line="240" w:lineRule="auto"/>
              <w:ind w:left="-57" w:right="-57" w:firstLine="57"/>
              <w:jc w:val="center"/>
              <w:rPr>
                <w:sz w:val="16"/>
                <w:szCs w:val="16"/>
              </w:rPr>
            </w:pPr>
            <w:r w:rsidRPr="007508E4">
              <w:rPr>
                <w:sz w:val="16"/>
                <w:szCs w:val="16"/>
              </w:rPr>
              <w:t>1 500,0</w:t>
            </w:r>
          </w:p>
        </w:tc>
        <w:tc>
          <w:tcPr>
            <w:tcW w:w="0" w:type="auto"/>
            <w:vAlign w:val="center"/>
            <w:hideMark/>
          </w:tcPr>
          <w:p w14:paraId="5E3E65D3" w14:textId="77777777" w:rsidR="007508E4" w:rsidRPr="007508E4" w:rsidRDefault="007508E4" w:rsidP="007508E4">
            <w:pPr>
              <w:spacing w:line="240" w:lineRule="auto"/>
              <w:ind w:left="-57" w:right="-57" w:hanging="69"/>
              <w:jc w:val="center"/>
              <w:rPr>
                <w:sz w:val="16"/>
                <w:szCs w:val="16"/>
              </w:rPr>
            </w:pPr>
            <w:r w:rsidRPr="007508E4">
              <w:rPr>
                <w:sz w:val="16"/>
                <w:szCs w:val="16"/>
              </w:rPr>
              <w:t>199,9</w:t>
            </w:r>
          </w:p>
        </w:tc>
        <w:tc>
          <w:tcPr>
            <w:tcW w:w="0" w:type="auto"/>
            <w:vAlign w:val="center"/>
            <w:hideMark/>
          </w:tcPr>
          <w:p w14:paraId="1AD541C5" w14:textId="77777777" w:rsidR="007508E4" w:rsidRPr="007508E4" w:rsidRDefault="007508E4" w:rsidP="007508E4">
            <w:pPr>
              <w:spacing w:line="240" w:lineRule="auto"/>
              <w:ind w:left="-57" w:right="-57" w:firstLine="0"/>
              <w:jc w:val="center"/>
              <w:rPr>
                <w:sz w:val="16"/>
                <w:szCs w:val="16"/>
              </w:rPr>
            </w:pPr>
            <w:r w:rsidRPr="007508E4">
              <w:rPr>
                <w:sz w:val="16"/>
                <w:szCs w:val="16"/>
              </w:rPr>
              <w:t>13,3</w:t>
            </w:r>
          </w:p>
        </w:tc>
      </w:tr>
      <w:tr w:rsidR="007508E4" w:rsidRPr="007508E4" w14:paraId="4200D9A8" w14:textId="77777777" w:rsidTr="007508E4">
        <w:trPr>
          <w:trHeight w:val="20"/>
        </w:trPr>
        <w:tc>
          <w:tcPr>
            <w:tcW w:w="0" w:type="auto"/>
            <w:hideMark/>
          </w:tcPr>
          <w:p w14:paraId="42F42B61"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2C30FCC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E5D8B1F"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15AF0CA4"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784A41A" w14:textId="77777777" w:rsidR="007508E4" w:rsidRPr="007508E4" w:rsidRDefault="007508E4" w:rsidP="007508E4">
            <w:pPr>
              <w:spacing w:line="240" w:lineRule="auto"/>
              <w:ind w:left="-57" w:right="-57" w:hanging="20"/>
              <w:jc w:val="center"/>
              <w:rPr>
                <w:sz w:val="16"/>
                <w:szCs w:val="16"/>
              </w:rPr>
            </w:pPr>
            <w:r w:rsidRPr="007508E4">
              <w:rPr>
                <w:sz w:val="16"/>
                <w:szCs w:val="16"/>
              </w:rPr>
              <w:t>53.2.06.10060</w:t>
            </w:r>
          </w:p>
        </w:tc>
        <w:tc>
          <w:tcPr>
            <w:tcW w:w="0" w:type="auto"/>
            <w:vAlign w:val="center"/>
            <w:hideMark/>
          </w:tcPr>
          <w:p w14:paraId="36985FF3"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EA5B357" w14:textId="77777777" w:rsidR="007508E4" w:rsidRPr="007508E4" w:rsidRDefault="007508E4" w:rsidP="007508E4">
            <w:pPr>
              <w:spacing w:line="240" w:lineRule="auto"/>
              <w:ind w:left="-57" w:right="-57" w:firstLine="57"/>
              <w:jc w:val="center"/>
              <w:rPr>
                <w:sz w:val="16"/>
                <w:szCs w:val="16"/>
              </w:rPr>
            </w:pPr>
            <w:r w:rsidRPr="007508E4">
              <w:rPr>
                <w:sz w:val="16"/>
                <w:szCs w:val="16"/>
              </w:rPr>
              <w:t>1 500,0</w:t>
            </w:r>
          </w:p>
        </w:tc>
        <w:tc>
          <w:tcPr>
            <w:tcW w:w="0" w:type="auto"/>
            <w:vAlign w:val="center"/>
            <w:hideMark/>
          </w:tcPr>
          <w:p w14:paraId="05DDBDB7" w14:textId="77777777" w:rsidR="007508E4" w:rsidRPr="007508E4" w:rsidRDefault="007508E4" w:rsidP="007508E4">
            <w:pPr>
              <w:spacing w:line="240" w:lineRule="auto"/>
              <w:ind w:left="-57" w:right="-57" w:hanging="69"/>
              <w:jc w:val="center"/>
              <w:rPr>
                <w:sz w:val="16"/>
                <w:szCs w:val="16"/>
              </w:rPr>
            </w:pPr>
            <w:r w:rsidRPr="007508E4">
              <w:rPr>
                <w:sz w:val="16"/>
                <w:szCs w:val="16"/>
              </w:rPr>
              <w:t>199,9</w:t>
            </w:r>
          </w:p>
        </w:tc>
        <w:tc>
          <w:tcPr>
            <w:tcW w:w="0" w:type="auto"/>
            <w:vAlign w:val="center"/>
            <w:hideMark/>
          </w:tcPr>
          <w:p w14:paraId="26C3D64C" w14:textId="77777777" w:rsidR="007508E4" w:rsidRPr="007508E4" w:rsidRDefault="007508E4" w:rsidP="007508E4">
            <w:pPr>
              <w:spacing w:line="240" w:lineRule="auto"/>
              <w:ind w:left="-57" w:right="-57" w:firstLine="0"/>
              <w:jc w:val="center"/>
              <w:rPr>
                <w:sz w:val="16"/>
                <w:szCs w:val="16"/>
              </w:rPr>
            </w:pPr>
            <w:r w:rsidRPr="007508E4">
              <w:rPr>
                <w:sz w:val="16"/>
                <w:szCs w:val="16"/>
              </w:rPr>
              <w:t>13,3</w:t>
            </w:r>
          </w:p>
        </w:tc>
      </w:tr>
      <w:tr w:rsidR="007508E4" w:rsidRPr="007508E4" w14:paraId="4AA26842" w14:textId="77777777" w:rsidTr="007508E4">
        <w:trPr>
          <w:trHeight w:val="20"/>
        </w:trPr>
        <w:tc>
          <w:tcPr>
            <w:tcW w:w="0" w:type="auto"/>
            <w:hideMark/>
          </w:tcPr>
          <w:p w14:paraId="35AAD6C7" w14:textId="77777777" w:rsidR="007508E4" w:rsidRPr="007508E4" w:rsidRDefault="007508E4" w:rsidP="007508E4">
            <w:pPr>
              <w:spacing w:line="240" w:lineRule="auto"/>
              <w:ind w:firstLine="0"/>
              <w:rPr>
                <w:sz w:val="16"/>
                <w:szCs w:val="16"/>
              </w:rPr>
            </w:pPr>
            <w:r w:rsidRPr="007508E4">
              <w:rPr>
                <w:sz w:val="16"/>
                <w:szCs w:val="16"/>
              </w:rPr>
              <w:t>Подпрограмма "Обеспечение доступности коммунальных услуг, повышение качества и надежности жилищно-коммунального обслуживания населения"</w:t>
            </w:r>
          </w:p>
        </w:tc>
        <w:tc>
          <w:tcPr>
            <w:tcW w:w="0" w:type="auto"/>
            <w:vAlign w:val="center"/>
            <w:hideMark/>
          </w:tcPr>
          <w:p w14:paraId="75FE547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8FBB166"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AD1713E"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FF23389" w14:textId="77777777" w:rsidR="007508E4" w:rsidRPr="007508E4" w:rsidRDefault="007508E4" w:rsidP="007508E4">
            <w:pPr>
              <w:spacing w:line="240" w:lineRule="auto"/>
              <w:ind w:left="-57" w:right="-57" w:hanging="20"/>
              <w:jc w:val="center"/>
              <w:rPr>
                <w:sz w:val="16"/>
                <w:szCs w:val="16"/>
              </w:rPr>
            </w:pPr>
            <w:r w:rsidRPr="007508E4">
              <w:rPr>
                <w:sz w:val="16"/>
                <w:szCs w:val="16"/>
              </w:rPr>
              <w:t>53.3.00.00000</w:t>
            </w:r>
          </w:p>
        </w:tc>
        <w:tc>
          <w:tcPr>
            <w:tcW w:w="0" w:type="auto"/>
            <w:vAlign w:val="center"/>
            <w:hideMark/>
          </w:tcPr>
          <w:p w14:paraId="49AFEAB5" w14:textId="0BD0A7B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CCBF6B8" w14:textId="77777777" w:rsidR="007508E4" w:rsidRPr="007508E4" w:rsidRDefault="007508E4" w:rsidP="007508E4">
            <w:pPr>
              <w:spacing w:line="240" w:lineRule="auto"/>
              <w:ind w:left="-57" w:right="-57" w:firstLine="57"/>
              <w:jc w:val="center"/>
              <w:rPr>
                <w:sz w:val="16"/>
                <w:szCs w:val="16"/>
              </w:rPr>
            </w:pPr>
            <w:r w:rsidRPr="007508E4">
              <w:rPr>
                <w:sz w:val="16"/>
                <w:szCs w:val="16"/>
              </w:rPr>
              <w:t>267,7</w:t>
            </w:r>
          </w:p>
        </w:tc>
        <w:tc>
          <w:tcPr>
            <w:tcW w:w="0" w:type="auto"/>
            <w:vAlign w:val="center"/>
            <w:hideMark/>
          </w:tcPr>
          <w:p w14:paraId="37C4F04C" w14:textId="77777777" w:rsidR="007508E4" w:rsidRPr="007508E4" w:rsidRDefault="007508E4" w:rsidP="007508E4">
            <w:pPr>
              <w:spacing w:line="240" w:lineRule="auto"/>
              <w:ind w:left="-57" w:right="-57" w:hanging="69"/>
              <w:jc w:val="center"/>
              <w:rPr>
                <w:sz w:val="16"/>
                <w:szCs w:val="16"/>
              </w:rPr>
            </w:pPr>
            <w:r w:rsidRPr="007508E4">
              <w:rPr>
                <w:sz w:val="16"/>
                <w:szCs w:val="16"/>
              </w:rPr>
              <w:t>124,7</w:t>
            </w:r>
          </w:p>
        </w:tc>
        <w:tc>
          <w:tcPr>
            <w:tcW w:w="0" w:type="auto"/>
            <w:vAlign w:val="center"/>
            <w:hideMark/>
          </w:tcPr>
          <w:p w14:paraId="19436C67" w14:textId="77777777" w:rsidR="007508E4" w:rsidRPr="007508E4" w:rsidRDefault="007508E4" w:rsidP="007508E4">
            <w:pPr>
              <w:spacing w:line="240" w:lineRule="auto"/>
              <w:ind w:left="-57" w:right="-57" w:firstLine="0"/>
              <w:jc w:val="center"/>
              <w:rPr>
                <w:sz w:val="16"/>
                <w:szCs w:val="16"/>
              </w:rPr>
            </w:pPr>
            <w:r w:rsidRPr="007508E4">
              <w:rPr>
                <w:sz w:val="16"/>
                <w:szCs w:val="16"/>
              </w:rPr>
              <w:t>46,6</w:t>
            </w:r>
          </w:p>
        </w:tc>
      </w:tr>
      <w:tr w:rsidR="007508E4" w:rsidRPr="007508E4" w14:paraId="436ECBB0" w14:textId="77777777" w:rsidTr="007508E4">
        <w:trPr>
          <w:trHeight w:val="20"/>
        </w:trPr>
        <w:tc>
          <w:tcPr>
            <w:tcW w:w="0" w:type="auto"/>
            <w:hideMark/>
          </w:tcPr>
          <w:p w14:paraId="538698B2" w14:textId="77777777" w:rsidR="007508E4" w:rsidRPr="007508E4" w:rsidRDefault="007508E4" w:rsidP="007508E4">
            <w:pPr>
              <w:spacing w:line="240" w:lineRule="auto"/>
              <w:ind w:firstLine="0"/>
              <w:rPr>
                <w:sz w:val="16"/>
                <w:szCs w:val="16"/>
              </w:rPr>
            </w:pPr>
            <w:r w:rsidRPr="007508E4">
              <w:rPr>
                <w:sz w:val="16"/>
                <w:szCs w:val="16"/>
              </w:rPr>
              <w:t>Основное мероприятие «Оборудование контейнерных площадок для сбора твердых коммунальных отходов»</w:t>
            </w:r>
          </w:p>
        </w:tc>
        <w:tc>
          <w:tcPr>
            <w:tcW w:w="0" w:type="auto"/>
            <w:vAlign w:val="center"/>
            <w:hideMark/>
          </w:tcPr>
          <w:p w14:paraId="6D9CD40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47E276B"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6BB13D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1F5862F" w14:textId="77777777" w:rsidR="007508E4" w:rsidRPr="007508E4" w:rsidRDefault="007508E4" w:rsidP="007508E4">
            <w:pPr>
              <w:spacing w:line="240" w:lineRule="auto"/>
              <w:ind w:left="-57" w:right="-57" w:hanging="20"/>
              <w:jc w:val="center"/>
              <w:rPr>
                <w:sz w:val="16"/>
                <w:szCs w:val="16"/>
              </w:rPr>
            </w:pPr>
            <w:r w:rsidRPr="007508E4">
              <w:rPr>
                <w:sz w:val="16"/>
                <w:szCs w:val="16"/>
              </w:rPr>
              <w:t>53.3.01.00000</w:t>
            </w:r>
          </w:p>
        </w:tc>
        <w:tc>
          <w:tcPr>
            <w:tcW w:w="0" w:type="auto"/>
            <w:vAlign w:val="center"/>
            <w:hideMark/>
          </w:tcPr>
          <w:p w14:paraId="332999CF" w14:textId="5EBF846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DFE60C8" w14:textId="77777777" w:rsidR="007508E4" w:rsidRPr="007508E4" w:rsidRDefault="007508E4" w:rsidP="007508E4">
            <w:pPr>
              <w:spacing w:line="240" w:lineRule="auto"/>
              <w:ind w:left="-57" w:right="-57" w:firstLine="57"/>
              <w:jc w:val="center"/>
              <w:rPr>
                <w:sz w:val="16"/>
                <w:szCs w:val="16"/>
              </w:rPr>
            </w:pPr>
            <w:r w:rsidRPr="007508E4">
              <w:rPr>
                <w:sz w:val="16"/>
                <w:szCs w:val="16"/>
              </w:rPr>
              <w:t>267,7</w:t>
            </w:r>
          </w:p>
        </w:tc>
        <w:tc>
          <w:tcPr>
            <w:tcW w:w="0" w:type="auto"/>
            <w:vAlign w:val="center"/>
            <w:hideMark/>
          </w:tcPr>
          <w:p w14:paraId="02D3B68C" w14:textId="77777777" w:rsidR="007508E4" w:rsidRPr="007508E4" w:rsidRDefault="007508E4" w:rsidP="007508E4">
            <w:pPr>
              <w:spacing w:line="240" w:lineRule="auto"/>
              <w:ind w:left="-57" w:right="-57" w:hanging="69"/>
              <w:jc w:val="center"/>
              <w:rPr>
                <w:sz w:val="16"/>
                <w:szCs w:val="16"/>
              </w:rPr>
            </w:pPr>
            <w:r w:rsidRPr="007508E4">
              <w:rPr>
                <w:sz w:val="16"/>
                <w:szCs w:val="16"/>
              </w:rPr>
              <w:t>124,7</w:t>
            </w:r>
          </w:p>
        </w:tc>
        <w:tc>
          <w:tcPr>
            <w:tcW w:w="0" w:type="auto"/>
            <w:vAlign w:val="center"/>
            <w:hideMark/>
          </w:tcPr>
          <w:p w14:paraId="0F0EBCD4" w14:textId="77777777" w:rsidR="007508E4" w:rsidRPr="007508E4" w:rsidRDefault="007508E4" w:rsidP="007508E4">
            <w:pPr>
              <w:spacing w:line="240" w:lineRule="auto"/>
              <w:ind w:left="-57" w:right="-57" w:firstLine="0"/>
              <w:jc w:val="center"/>
              <w:rPr>
                <w:sz w:val="16"/>
                <w:szCs w:val="16"/>
              </w:rPr>
            </w:pPr>
            <w:r w:rsidRPr="007508E4">
              <w:rPr>
                <w:sz w:val="16"/>
                <w:szCs w:val="16"/>
              </w:rPr>
              <w:t>46,6</w:t>
            </w:r>
          </w:p>
        </w:tc>
      </w:tr>
      <w:tr w:rsidR="007508E4" w:rsidRPr="007508E4" w14:paraId="1551D337" w14:textId="77777777" w:rsidTr="007508E4">
        <w:trPr>
          <w:trHeight w:val="20"/>
        </w:trPr>
        <w:tc>
          <w:tcPr>
            <w:tcW w:w="0" w:type="auto"/>
            <w:hideMark/>
          </w:tcPr>
          <w:p w14:paraId="0C88F209" w14:textId="77777777" w:rsidR="007508E4" w:rsidRPr="007508E4" w:rsidRDefault="007508E4" w:rsidP="007508E4">
            <w:pPr>
              <w:spacing w:line="240" w:lineRule="auto"/>
              <w:ind w:firstLine="0"/>
              <w:rPr>
                <w:sz w:val="16"/>
                <w:szCs w:val="16"/>
              </w:rPr>
            </w:pPr>
            <w:r w:rsidRPr="007508E4">
              <w:rPr>
                <w:sz w:val="16"/>
                <w:szCs w:val="16"/>
              </w:rPr>
              <w:t xml:space="preserve">Оборудование контейнерных площадок для сбора твердых коммунальных отходов </w:t>
            </w:r>
          </w:p>
        </w:tc>
        <w:tc>
          <w:tcPr>
            <w:tcW w:w="0" w:type="auto"/>
            <w:vAlign w:val="center"/>
            <w:hideMark/>
          </w:tcPr>
          <w:p w14:paraId="7CBA079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7C291F7"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E665D50"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816A2D3" w14:textId="77777777" w:rsidR="007508E4" w:rsidRPr="007508E4" w:rsidRDefault="007508E4" w:rsidP="007508E4">
            <w:pPr>
              <w:spacing w:line="240" w:lineRule="auto"/>
              <w:ind w:left="-57" w:right="-57" w:hanging="20"/>
              <w:jc w:val="center"/>
              <w:rPr>
                <w:sz w:val="16"/>
                <w:szCs w:val="16"/>
              </w:rPr>
            </w:pPr>
            <w:r w:rsidRPr="007508E4">
              <w:rPr>
                <w:sz w:val="16"/>
                <w:szCs w:val="16"/>
              </w:rPr>
              <w:t>53.3.</w:t>
            </w:r>
            <w:proofErr w:type="gramStart"/>
            <w:r w:rsidRPr="007508E4">
              <w:rPr>
                <w:sz w:val="16"/>
                <w:szCs w:val="16"/>
              </w:rPr>
              <w:t>01.S</w:t>
            </w:r>
            <w:proofErr w:type="gramEnd"/>
            <w:r w:rsidRPr="007508E4">
              <w:rPr>
                <w:sz w:val="16"/>
                <w:szCs w:val="16"/>
              </w:rPr>
              <w:t>7330</w:t>
            </w:r>
          </w:p>
        </w:tc>
        <w:tc>
          <w:tcPr>
            <w:tcW w:w="0" w:type="auto"/>
            <w:vAlign w:val="center"/>
            <w:hideMark/>
          </w:tcPr>
          <w:p w14:paraId="27714D8C" w14:textId="74474A9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0B8C5FB" w14:textId="77777777" w:rsidR="007508E4" w:rsidRPr="007508E4" w:rsidRDefault="007508E4" w:rsidP="007508E4">
            <w:pPr>
              <w:spacing w:line="240" w:lineRule="auto"/>
              <w:ind w:left="-57" w:right="-57" w:firstLine="57"/>
              <w:jc w:val="center"/>
              <w:rPr>
                <w:sz w:val="16"/>
                <w:szCs w:val="16"/>
              </w:rPr>
            </w:pPr>
            <w:r w:rsidRPr="007508E4">
              <w:rPr>
                <w:sz w:val="16"/>
                <w:szCs w:val="16"/>
              </w:rPr>
              <w:t>267,7</w:t>
            </w:r>
          </w:p>
        </w:tc>
        <w:tc>
          <w:tcPr>
            <w:tcW w:w="0" w:type="auto"/>
            <w:vAlign w:val="center"/>
            <w:hideMark/>
          </w:tcPr>
          <w:p w14:paraId="0B900B06" w14:textId="77777777" w:rsidR="007508E4" w:rsidRPr="007508E4" w:rsidRDefault="007508E4" w:rsidP="007508E4">
            <w:pPr>
              <w:spacing w:line="240" w:lineRule="auto"/>
              <w:ind w:left="-57" w:right="-57" w:hanging="69"/>
              <w:jc w:val="center"/>
              <w:rPr>
                <w:sz w:val="16"/>
                <w:szCs w:val="16"/>
              </w:rPr>
            </w:pPr>
            <w:r w:rsidRPr="007508E4">
              <w:rPr>
                <w:sz w:val="16"/>
                <w:szCs w:val="16"/>
              </w:rPr>
              <w:t>124,7</w:t>
            </w:r>
          </w:p>
        </w:tc>
        <w:tc>
          <w:tcPr>
            <w:tcW w:w="0" w:type="auto"/>
            <w:vAlign w:val="center"/>
            <w:hideMark/>
          </w:tcPr>
          <w:p w14:paraId="30039AAE" w14:textId="77777777" w:rsidR="007508E4" w:rsidRPr="007508E4" w:rsidRDefault="007508E4" w:rsidP="007508E4">
            <w:pPr>
              <w:spacing w:line="240" w:lineRule="auto"/>
              <w:ind w:left="-57" w:right="-57" w:firstLine="0"/>
              <w:jc w:val="center"/>
              <w:rPr>
                <w:sz w:val="16"/>
                <w:szCs w:val="16"/>
              </w:rPr>
            </w:pPr>
            <w:r w:rsidRPr="007508E4">
              <w:rPr>
                <w:sz w:val="16"/>
                <w:szCs w:val="16"/>
              </w:rPr>
              <w:t>46,6</w:t>
            </w:r>
          </w:p>
        </w:tc>
      </w:tr>
      <w:tr w:rsidR="007508E4" w:rsidRPr="007508E4" w14:paraId="1A8C0A60" w14:textId="77777777" w:rsidTr="007508E4">
        <w:trPr>
          <w:trHeight w:val="20"/>
        </w:trPr>
        <w:tc>
          <w:tcPr>
            <w:tcW w:w="0" w:type="auto"/>
            <w:hideMark/>
          </w:tcPr>
          <w:p w14:paraId="7F209BD3"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2106EC5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1A63EE5"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1C796E2"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0F41EB6" w14:textId="77777777" w:rsidR="007508E4" w:rsidRPr="007508E4" w:rsidRDefault="007508E4" w:rsidP="007508E4">
            <w:pPr>
              <w:spacing w:line="240" w:lineRule="auto"/>
              <w:ind w:left="-57" w:right="-57" w:hanging="20"/>
              <w:jc w:val="center"/>
              <w:rPr>
                <w:sz w:val="16"/>
                <w:szCs w:val="16"/>
              </w:rPr>
            </w:pPr>
            <w:r w:rsidRPr="007508E4">
              <w:rPr>
                <w:sz w:val="16"/>
                <w:szCs w:val="16"/>
              </w:rPr>
              <w:t>53.3.</w:t>
            </w:r>
            <w:proofErr w:type="gramStart"/>
            <w:r w:rsidRPr="007508E4">
              <w:rPr>
                <w:sz w:val="16"/>
                <w:szCs w:val="16"/>
              </w:rPr>
              <w:t>01.S</w:t>
            </w:r>
            <w:proofErr w:type="gramEnd"/>
            <w:r w:rsidRPr="007508E4">
              <w:rPr>
                <w:sz w:val="16"/>
                <w:szCs w:val="16"/>
              </w:rPr>
              <w:t>7330</w:t>
            </w:r>
          </w:p>
        </w:tc>
        <w:tc>
          <w:tcPr>
            <w:tcW w:w="0" w:type="auto"/>
            <w:vAlign w:val="center"/>
            <w:hideMark/>
          </w:tcPr>
          <w:p w14:paraId="104B1852"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2BF0B0FF" w14:textId="77777777" w:rsidR="007508E4" w:rsidRPr="007508E4" w:rsidRDefault="007508E4" w:rsidP="007508E4">
            <w:pPr>
              <w:spacing w:line="240" w:lineRule="auto"/>
              <w:ind w:left="-57" w:right="-57" w:firstLine="57"/>
              <w:jc w:val="center"/>
              <w:rPr>
                <w:sz w:val="16"/>
                <w:szCs w:val="16"/>
              </w:rPr>
            </w:pPr>
            <w:r w:rsidRPr="007508E4">
              <w:rPr>
                <w:sz w:val="16"/>
                <w:szCs w:val="16"/>
              </w:rPr>
              <w:t>267,7</w:t>
            </w:r>
          </w:p>
        </w:tc>
        <w:tc>
          <w:tcPr>
            <w:tcW w:w="0" w:type="auto"/>
            <w:vAlign w:val="center"/>
            <w:hideMark/>
          </w:tcPr>
          <w:p w14:paraId="4BC2EABF" w14:textId="77777777" w:rsidR="007508E4" w:rsidRPr="007508E4" w:rsidRDefault="007508E4" w:rsidP="007508E4">
            <w:pPr>
              <w:spacing w:line="240" w:lineRule="auto"/>
              <w:ind w:left="-57" w:right="-57" w:hanging="69"/>
              <w:jc w:val="center"/>
              <w:rPr>
                <w:sz w:val="16"/>
                <w:szCs w:val="16"/>
              </w:rPr>
            </w:pPr>
            <w:r w:rsidRPr="007508E4">
              <w:rPr>
                <w:sz w:val="16"/>
                <w:szCs w:val="16"/>
              </w:rPr>
              <w:t>124,7</w:t>
            </w:r>
          </w:p>
        </w:tc>
        <w:tc>
          <w:tcPr>
            <w:tcW w:w="0" w:type="auto"/>
            <w:vAlign w:val="center"/>
            <w:hideMark/>
          </w:tcPr>
          <w:p w14:paraId="0FB47F80" w14:textId="77777777" w:rsidR="007508E4" w:rsidRPr="007508E4" w:rsidRDefault="007508E4" w:rsidP="007508E4">
            <w:pPr>
              <w:spacing w:line="240" w:lineRule="auto"/>
              <w:ind w:left="-57" w:right="-57" w:firstLine="0"/>
              <w:jc w:val="center"/>
              <w:rPr>
                <w:sz w:val="16"/>
                <w:szCs w:val="16"/>
              </w:rPr>
            </w:pPr>
            <w:r w:rsidRPr="007508E4">
              <w:rPr>
                <w:sz w:val="16"/>
                <w:szCs w:val="16"/>
              </w:rPr>
              <w:t>46,6</w:t>
            </w:r>
          </w:p>
        </w:tc>
      </w:tr>
      <w:tr w:rsidR="007508E4" w:rsidRPr="007508E4" w14:paraId="16F0F906" w14:textId="77777777" w:rsidTr="007508E4">
        <w:trPr>
          <w:trHeight w:val="20"/>
        </w:trPr>
        <w:tc>
          <w:tcPr>
            <w:tcW w:w="0" w:type="auto"/>
            <w:hideMark/>
          </w:tcPr>
          <w:p w14:paraId="0976B32F" w14:textId="77777777" w:rsidR="007508E4" w:rsidRPr="007508E4" w:rsidRDefault="007508E4" w:rsidP="007508E4">
            <w:pPr>
              <w:spacing w:line="240" w:lineRule="auto"/>
              <w:ind w:firstLine="0"/>
              <w:rPr>
                <w:sz w:val="16"/>
                <w:szCs w:val="16"/>
              </w:rPr>
            </w:pPr>
            <w:r w:rsidRPr="007508E4">
              <w:rPr>
                <w:sz w:val="16"/>
                <w:szCs w:val="16"/>
              </w:rPr>
              <w:t>Благоустройство</w:t>
            </w:r>
          </w:p>
        </w:tc>
        <w:tc>
          <w:tcPr>
            <w:tcW w:w="0" w:type="auto"/>
            <w:vAlign w:val="center"/>
            <w:hideMark/>
          </w:tcPr>
          <w:p w14:paraId="29C4CF4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E513314"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C21875F"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D52F9C9" w14:textId="0FF05161" w:rsidR="007508E4" w:rsidRPr="007508E4" w:rsidRDefault="007508E4" w:rsidP="007508E4">
            <w:pPr>
              <w:spacing w:line="240" w:lineRule="auto"/>
              <w:ind w:left="-57" w:right="-57" w:hanging="20"/>
              <w:jc w:val="center"/>
              <w:rPr>
                <w:sz w:val="16"/>
                <w:szCs w:val="16"/>
              </w:rPr>
            </w:pPr>
          </w:p>
        </w:tc>
        <w:tc>
          <w:tcPr>
            <w:tcW w:w="0" w:type="auto"/>
            <w:vAlign w:val="center"/>
            <w:hideMark/>
          </w:tcPr>
          <w:p w14:paraId="73458FA6" w14:textId="6E0587A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EA4C86B" w14:textId="77777777" w:rsidR="007508E4" w:rsidRPr="007508E4" w:rsidRDefault="007508E4" w:rsidP="007508E4">
            <w:pPr>
              <w:spacing w:line="240" w:lineRule="auto"/>
              <w:ind w:left="-57" w:right="-57" w:firstLine="57"/>
              <w:jc w:val="center"/>
              <w:rPr>
                <w:sz w:val="16"/>
                <w:szCs w:val="16"/>
              </w:rPr>
            </w:pPr>
            <w:r w:rsidRPr="007508E4">
              <w:rPr>
                <w:sz w:val="16"/>
                <w:szCs w:val="16"/>
              </w:rPr>
              <w:t>33 159,0</w:t>
            </w:r>
          </w:p>
        </w:tc>
        <w:tc>
          <w:tcPr>
            <w:tcW w:w="0" w:type="auto"/>
            <w:vAlign w:val="center"/>
            <w:hideMark/>
          </w:tcPr>
          <w:p w14:paraId="22A9871E" w14:textId="77777777" w:rsidR="007508E4" w:rsidRPr="007508E4" w:rsidRDefault="007508E4" w:rsidP="007508E4">
            <w:pPr>
              <w:spacing w:line="240" w:lineRule="auto"/>
              <w:ind w:left="-57" w:right="-57" w:hanging="69"/>
              <w:jc w:val="center"/>
              <w:rPr>
                <w:sz w:val="16"/>
                <w:szCs w:val="16"/>
              </w:rPr>
            </w:pPr>
            <w:r w:rsidRPr="007508E4">
              <w:rPr>
                <w:sz w:val="16"/>
                <w:szCs w:val="16"/>
              </w:rPr>
              <w:t>31 545,4</w:t>
            </w:r>
          </w:p>
        </w:tc>
        <w:tc>
          <w:tcPr>
            <w:tcW w:w="0" w:type="auto"/>
            <w:vAlign w:val="center"/>
            <w:hideMark/>
          </w:tcPr>
          <w:p w14:paraId="5CB13FFF" w14:textId="77777777" w:rsidR="007508E4" w:rsidRPr="007508E4" w:rsidRDefault="007508E4" w:rsidP="007508E4">
            <w:pPr>
              <w:spacing w:line="240" w:lineRule="auto"/>
              <w:ind w:left="-57" w:right="-57" w:firstLine="0"/>
              <w:jc w:val="center"/>
              <w:rPr>
                <w:sz w:val="16"/>
                <w:szCs w:val="16"/>
              </w:rPr>
            </w:pPr>
            <w:r w:rsidRPr="007508E4">
              <w:rPr>
                <w:sz w:val="16"/>
                <w:szCs w:val="16"/>
              </w:rPr>
              <w:t>95,1</w:t>
            </w:r>
          </w:p>
        </w:tc>
      </w:tr>
      <w:tr w:rsidR="007508E4" w:rsidRPr="007508E4" w14:paraId="096E6A6D" w14:textId="77777777" w:rsidTr="007508E4">
        <w:trPr>
          <w:trHeight w:val="20"/>
        </w:trPr>
        <w:tc>
          <w:tcPr>
            <w:tcW w:w="0" w:type="auto"/>
            <w:hideMark/>
          </w:tcPr>
          <w:p w14:paraId="358E176C"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"Эффективное управление в Завитинском муниципальном округе"</w:t>
            </w:r>
          </w:p>
        </w:tc>
        <w:tc>
          <w:tcPr>
            <w:tcW w:w="0" w:type="auto"/>
            <w:vAlign w:val="center"/>
            <w:hideMark/>
          </w:tcPr>
          <w:p w14:paraId="2725659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0B67BFC"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3BF6C9B"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1B64C06" w14:textId="77777777" w:rsidR="007508E4" w:rsidRPr="007508E4" w:rsidRDefault="007508E4" w:rsidP="007508E4">
            <w:pPr>
              <w:spacing w:line="240" w:lineRule="auto"/>
              <w:ind w:left="-57" w:right="-57" w:hanging="20"/>
              <w:jc w:val="center"/>
              <w:rPr>
                <w:sz w:val="16"/>
                <w:szCs w:val="16"/>
              </w:rPr>
            </w:pPr>
            <w:r w:rsidRPr="007508E4">
              <w:rPr>
                <w:sz w:val="16"/>
                <w:szCs w:val="16"/>
              </w:rPr>
              <w:t>60.0.00.00000</w:t>
            </w:r>
          </w:p>
        </w:tc>
        <w:tc>
          <w:tcPr>
            <w:tcW w:w="0" w:type="auto"/>
            <w:vAlign w:val="center"/>
            <w:hideMark/>
          </w:tcPr>
          <w:p w14:paraId="798F7A96" w14:textId="6531003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05EC8CD" w14:textId="77777777" w:rsidR="007508E4" w:rsidRPr="007508E4" w:rsidRDefault="007508E4" w:rsidP="007508E4">
            <w:pPr>
              <w:spacing w:line="240" w:lineRule="auto"/>
              <w:ind w:left="-57" w:right="-57" w:firstLine="57"/>
              <w:jc w:val="center"/>
              <w:rPr>
                <w:sz w:val="16"/>
                <w:szCs w:val="16"/>
              </w:rPr>
            </w:pPr>
            <w:r w:rsidRPr="007508E4">
              <w:rPr>
                <w:sz w:val="16"/>
                <w:szCs w:val="16"/>
              </w:rPr>
              <w:t>13 701,7</w:t>
            </w:r>
          </w:p>
        </w:tc>
        <w:tc>
          <w:tcPr>
            <w:tcW w:w="0" w:type="auto"/>
            <w:vAlign w:val="center"/>
            <w:hideMark/>
          </w:tcPr>
          <w:p w14:paraId="1F4A2123" w14:textId="77777777" w:rsidR="007508E4" w:rsidRPr="007508E4" w:rsidRDefault="007508E4" w:rsidP="007508E4">
            <w:pPr>
              <w:spacing w:line="240" w:lineRule="auto"/>
              <w:ind w:left="-57" w:right="-57" w:hanging="69"/>
              <w:jc w:val="center"/>
              <w:rPr>
                <w:sz w:val="16"/>
                <w:szCs w:val="16"/>
              </w:rPr>
            </w:pPr>
            <w:r w:rsidRPr="007508E4">
              <w:rPr>
                <w:sz w:val="16"/>
                <w:szCs w:val="16"/>
              </w:rPr>
              <w:t>12 346,4</w:t>
            </w:r>
          </w:p>
        </w:tc>
        <w:tc>
          <w:tcPr>
            <w:tcW w:w="0" w:type="auto"/>
            <w:vAlign w:val="center"/>
            <w:hideMark/>
          </w:tcPr>
          <w:p w14:paraId="79E60C2F" w14:textId="77777777" w:rsidR="007508E4" w:rsidRPr="007508E4" w:rsidRDefault="007508E4" w:rsidP="007508E4">
            <w:pPr>
              <w:spacing w:line="240" w:lineRule="auto"/>
              <w:ind w:left="-57" w:right="-57" w:firstLine="0"/>
              <w:jc w:val="center"/>
              <w:rPr>
                <w:sz w:val="16"/>
                <w:szCs w:val="16"/>
              </w:rPr>
            </w:pPr>
            <w:r w:rsidRPr="007508E4">
              <w:rPr>
                <w:sz w:val="16"/>
                <w:szCs w:val="16"/>
              </w:rPr>
              <w:t>90,1</w:t>
            </w:r>
          </w:p>
        </w:tc>
      </w:tr>
      <w:tr w:rsidR="007508E4" w:rsidRPr="007508E4" w14:paraId="2E1D9A33" w14:textId="77777777" w:rsidTr="007508E4">
        <w:trPr>
          <w:trHeight w:val="20"/>
        </w:trPr>
        <w:tc>
          <w:tcPr>
            <w:tcW w:w="0" w:type="auto"/>
            <w:hideMark/>
          </w:tcPr>
          <w:p w14:paraId="6BF59B1B" w14:textId="77777777" w:rsidR="007508E4" w:rsidRPr="007508E4" w:rsidRDefault="007508E4" w:rsidP="007508E4">
            <w:pPr>
              <w:spacing w:line="240" w:lineRule="auto"/>
              <w:ind w:firstLine="0"/>
              <w:rPr>
                <w:sz w:val="16"/>
                <w:szCs w:val="16"/>
              </w:rPr>
            </w:pPr>
            <w:r w:rsidRPr="007508E4">
              <w:rPr>
                <w:sz w:val="16"/>
                <w:szCs w:val="16"/>
              </w:rPr>
              <w:t>Подпрограмма "Поддержка местных инициатив в Завитинском муниципальном округе"</w:t>
            </w:r>
          </w:p>
        </w:tc>
        <w:tc>
          <w:tcPr>
            <w:tcW w:w="0" w:type="auto"/>
            <w:vAlign w:val="center"/>
            <w:hideMark/>
          </w:tcPr>
          <w:p w14:paraId="484C4DE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2554A65"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D13D65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D13872D" w14:textId="77777777" w:rsidR="007508E4" w:rsidRPr="007508E4" w:rsidRDefault="007508E4" w:rsidP="007508E4">
            <w:pPr>
              <w:spacing w:line="240" w:lineRule="auto"/>
              <w:ind w:left="-57" w:right="-57" w:hanging="20"/>
              <w:jc w:val="center"/>
              <w:rPr>
                <w:sz w:val="16"/>
                <w:szCs w:val="16"/>
              </w:rPr>
            </w:pPr>
            <w:r w:rsidRPr="007508E4">
              <w:rPr>
                <w:sz w:val="16"/>
                <w:szCs w:val="16"/>
              </w:rPr>
              <w:t>60.7.00.00000</w:t>
            </w:r>
          </w:p>
        </w:tc>
        <w:tc>
          <w:tcPr>
            <w:tcW w:w="0" w:type="auto"/>
            <w:vAlign w:val="center"/>
            <w:hideMark/>
          </w:tcPr>
          <w:p w14:paraId="01359794" w14:textId="23E2C20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004AE29" w14:textId="77777777" w:rsidR="007508E4" w:rsidRPr="007508E4" w:rsidRDefault="007508E4" w:rsidP="007508E4">
            <w:pPr>
              <w:spacing w:line="240" w:lineRule="auto"/>
              <w:ind w:left="-57" w:right="-57" w:firstLine="57"/>
              <w:jc w:val="center"/>
              <w:rPr>
                <w:sz w:val="16"/>
                <w:szCs w:val="16"/>
              </w:rPr>
            </w:pPr>
            <w:r w:rsidRPr="007508E4">
              <w:rPr>
                <w:sz w:val="16"/>
                <w:szCs w:val="16"/>
              </w:rPr>
              <w:t>13 701,7</w:t>
            </w:r>
          </w:p>
        </w:tc>
        <w:tc>
          <w:tcPr>
            <w:tcW w:w="0" w:type="auto"/>
            <w:vAlign w:val="center"/>
            <w:hideMark/>
          </w:tcPr>
          <w:p w14:paraId="4E9A0082" w14:textId="77777777" w:rsidR="007508E4" w:rsidRPr="007508E4" w:rsidRDefault="007508E4" w:rsidP="007508E4">
            <w:pPr>
              <w:spacing w:line="240" w:lineRule="auto"/>
              <w:ind w:left="-57" w:right="-57" w:hanging="69"/>
              <w:jc w:val="center"/>
              <w:rPr>
                <w:sz w:val="16"/>
                <w:szCs w:val="16"/>
              </w:rPr>
            </w:pPr>
            <w:r w:rsidRPr="007508E4">
              <w:rPr>
                <w:sz w:val="16"/>
                <w:szCs w:val="16"/>
              </w:rPr>
              <w:t>12 346,4</w:t>
            </w:r>
          </w:p>
        </w:tc>
        <w:tc>
          <w:tcPr>
            <w:tcW w:w="0" w:type="auto"/>
            <w:vAlign w:val="center"/>
            <w:hideMark/>
          </w:tcPr>
          <w:p w14:paraId="0512679D" w14:textId="77777777" w:rsidR="007508E4" w:rsidRPr="007508E4" w:rsidRDefault="007508E4" w:rsidP="007508E4">
            <w:pPr>
              <w:spacing w:line="240" w:lineRule="auto"/>
              <w:ind w:left="-57" w:right="-57" w:firstLine="0"/>
              <w:jc w:val="center"/>
              <w:rPr>
                <w:sz w:val="16"/>
                <w:szCs w:val="16"/>
              </w:rPr>
            </w:pPr>
            <w:r w:rsidRPr="007508E4">
              <w:rPr>
                <w:sz w:val="16"/>
                <w:szCs w:val="16"/>
              </w:rPr>
              <w:t>90,1</w:t>
            </w:r>
          </w:p>
        </w:tc>
      </w:tr>
      <w:tr w:rsidR="007508E4" w:rsidRPr="007508E4" w14:paraId="4092BDF8" w14:textId="77777777" w:rsidTr="007508E4">
        <w:trPr>
          <w:trHeight w:val="20"/>
        </w:trPr>
        <w:tc>
          <w:tcPr>
            <w:tcW w:w="0" w:type="auto"/>
            <w:hideMark/>
          </w:tcPr>
          <w:p w14:paraId="40B157CA"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"Реализация проектов развития, основанных на местных инициативах"</w:t>
            </w:r>
          </w:p>
        </w:tc>
        <w:tc>
          <w:tcPr>
            <w:tcW w:w="0" w:type="auto"/>
            <w:vAlign w:val="center"/>
            <w:hideMark/>
          </w:tcPr>
          <w:p w14:paraId="6E81C23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305808C"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5211B02"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215CC48" w14:textId="77777777" w:rsidR="007508E4" w:rsidRPr="007508E4" w:rsidRDefault="007508E4" w:rsidP="007508E4">
            <w:pPr>
              <w:spacing w:line="240" w:lineRule="auto"/>
              <w:ind w:left="-57" w:right="-57" w:hanging="20"/>
              <w:jc w:val="center"/>
              <w:rPr>
                <w:sz w:val="16"/>
                <w:szCs w:val="16"/>
              </w:rPr>
            </w:pPr>
            <w:r w:rsidRPr="007508E4">
              <w:rPr>
                <w:sz w:val="16"/>
                <w:szCs w:val="16"/>
              </w:rPr>
              <w:t>60.7.01.00000</w:t>
            </w:r>
          </w:p>
        </w:tc>
        <w:tc>
          <w:tcPr>
            <w:tcW w:w="0" w:type="auto"/>
            <w:vAlign w:val="center"/>
            <w:hideMark/>
          </w:tcPr>
          <w:p w14:paraId="794ACB99" w14:textId="4D3B7F2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5719B40" w14:textId="77777777" w:rsidR="007508E4" w:rsidRPr="007508E4" w:rsidRDefault="007508E4" w:rsidP="007508E4">
            <w:pPr>
              <w:spacing w:line="240" w:lineRule="auto"/>
              <w:ind w:left="-57" w:right="-57" w:firstLine="57"/>
              <w:jc w:val="center"/>
              <w:rPr>
                <w:sz w:val="16"/>
                <w:szCs w:val="16"/>
              </w:rPr>
            </w:pPr>
            <w:r w:rsidRPr="007508E4">
              <w:rPr>
                <w:sz w:val="16"/>
                <w:szCs w:val="16"/>
              </w:rPr>
              <w:t>13 701,7</w:t>
            </w:r>
          </w:p>
        </w:tc>
        <w:tc>
          <w:tcPr>
            <w:tcW w:w="0" w:type="auto"/>
            <w:vAlign w:val="center"/>
            <w:hideMark/>
          </w:tcPr>
          <w:p w14:paraId="325DCB08" w14:textId="77777777" w:rsidR="007508E4" w:rsidRPr="007508E4" w:rsidRDefault="007508E4" w:rsidP="007508E4">
            <w:pPr>
              <w:spacing w:line="240" w:lineRule="auto"/>
              <w:ind w:left="-57" w:right="-57" w:hanging="69"/>
              <w:jc w:val="center"/>
              <w:rPr>
                <w:sz w:val="16"/>
                <w:szCs w:val="16"/>
              </w:rPr>
            </w:pPr>
            <w:r w:rsidRPr="007508E4">
              <w:rPr>
                <w:sz w:val="16"/>
                <w:szCs w:val="16"/>
              </w:rPr>
              <w:t>12 346,4</w:t>
            </w:r>
          </w:p>
        </w:tc>
        <w:tc>
          <w:tcPr>
            <w:tcW w:w="0" w:type="auto"/>
            <w:vAlign w:val="center"/>
            <w:hideMark/>
          </w:tcPr>
          <w:p w14:paraId="5342B125" w14:textId="77777777" w:rsidR="007508E4" w:rsidRPr="007508E4" w:rsidRDefault="007508E4" w:rsidP="007508E4">
            <w:pPr>
              <w:spacing w:line="240" w:lineRule="auto"/>
              <w:ind w:left="-57" w:right="-57" w:firstLine="0"/>
              <w:jc w:val="center"/>
              <w:rPr>
                <w:sz w:val="16"/>
                <w:szCs w:val="16"/>
              </w:rPr>
            </w:pPr>
            <w:r w:rsidRPr="007508E4">
              <w:rPr>
                <w:sz w:val="16"/>
                <w:szCs w:val="16"/>
              </w:rPr>
              <w:t>90,1</w:t>
            </w:r>
          </w:p>
        </w:tc>
      </w:tr>
      <w:tr w:rsidR="007508E4" w:rsidRPr="007508E4" w14:paraId="515F4F87" w14:textId="77777777" w:rsidTr="007508E4">
        <w:trPr>
          <w:trHeight w:val="20"/>
        </w:trPr>
        <w:tc>
          <w:tcPr>
            <w:tcW w:w="0" w:type="auto"/>
            <w:hideMark/>
          </w:tcPr>
          <w:p w14:paraId="588EB1A7" w14:textId="77777777" w:rsidR="007508E4" w:rsidRPr="007508E4" w:rsidRDefault="007508E4" w:rsidP="007508E4">
            <w:pPr>
              <w:spacing w:line="240" w:lineRule="auto"/>
              <w:ind w:firstLine="0"/>
              <w:rPr>
                <w:sz w:val="16"/>
                <w:szCs w:val="16"/>
              </w:rPr>
            </w:pPr>
            <w:r w:rsidRPr="007508E4">
              <w:rPr>
                <w:sz w:val="16"/>
                <w:szCs w:val="16"/>
              </w:rPr>
              <w:t>Устройство парка отдыха у клуба с. Белый Яр Завитинского муниципального округа</w:t>
            </w:r>
          </w:p>
        </w:tc>
        <w:tc>
          <w:tcPr>
            <w:tcW w:w="0" w:type="auto"/>
            <w:vAlign w:val="center"/>
            <w:hideMark/>
          </w:tcPr>
          <w:p w14:paraId="7542365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82BD6A4"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14D6110C"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358A710"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0401</w:t>
            </w:r>
          </w:p>
        </w:tc>
        <w:tc>
          <w:tcPr>
            <w:tcW w:w="0" w:type="auto"/>
            <w:vAlign w:val="center"/>
            <w:hideMark/>
          </w:tcPr>
          <w:p w14:paraId="2B0E0960" w14:textId="7E89125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48A6564" w14:textId="77777777" w:rsidR="007508E4" w:rsidRPr="007508E4" w:rsidRDefault="007508E4" w:rsidP="007508E4">
            <w:pPr>
              <w:spacing w:line="240" w:lineRule="auto"/>
              <w:ind w:left="-57" w:right="-57" w:firstLine="57"/>
              <w:jc w:val="center"/>
              <w:rPr>
                <w:sz w:val="16"/>
                <w:szCs w:val="16"/>
              </w:rPr>
            </w:pPr>
            <w:r w:rsidRPr="007508E4">
              <w:rPr>
                <w:sz w:val="16"/>
                <w:szCs w:val="16"/>
              </w:rPr>
              <w:t>2 055,8</w:t>
            </w:r>
          </w:p>
        </w:tc>
        <w:tc>
          <w:tcPr>
            <w:tcW w:w="0" w:type="auto"/>
            <w:vAlign w:val="center"/>
            <w:hideMark/>
          </w:tcPr>
          <w:p w14:paraId="5C608C09" w14:textId="77777777" w:rsidR="007508E4" w:rsidRPr="007508E4" w:rsidRDefault="007508E4" w:rsidP="007508E4">
            <w:pPr>
              <w:spacing w:line="240" w:lineRule="auto"/>
              <w:ind w:left="-57" w:right="-57" w:hanging="69"/>
              <w:jc w:val="center"/>
              <w:rPr>
                <w:sz w:val="16"/>
                <w:szCs w:val="16"/>
              </w:rPr>
            </w:pPr>
            <w:r w:rsidRPr="007508E4">
              <w:rPr>
                <w:sz w:val="16"/>
                <w:szCs w:val="16"/>
              </w:rPr>
              <w:t>1 650,5</w:t>
            </w:r>
          </w:p>
        </w:tc>
        <w:tc>
          <w:tcPr>
            <w:tcW w:w="0" w:type="auto"/>
            <w:vAlign w:val="center"/>
            <w:hideMark/>
          </w:tcPr>
          <w:p w14:paraId="7EE925E2" w14:textId="77777777" w:rsidR="007508E4" w:rsidRPr="007508E4" w:rsidRDefault="007508E4" w:rsidP="007508E4">
            <w:pPr>
              <w:spacing w:line="240" w:lineRule="auto"/>
              <w:ind w:left="-57" w:right="-57" w:firstLine="0"/>
              <w:jc w:val="center"/>
              <w:rPr>
                <w:sz w:val="16"/>
                <w:szCs w:val="16"/>
              </w:rPr>
            </w:pPr>
            <w:r w:rsidRPr="007508E4">
              <w:rPr>
                <w:sz w:val="16"/>
                <w:szCs w:val="16"/>
              </w:rPr>
              <w:t>80,3</w:t>
            </w:r>
          </w:p>
        </w:tc>
      </w:tr>
      <w:tr w:rsidR="007508E4" w:rsidRPr="007508E4" w14:paraId="38ECC98F" w14:textId="77777777" w:rsidTr="007508E4">
        <w:trPr>
          <w:trHeight w:val="20"/>
        </w:trPr>
        <w:tc>
          <w:tcPr>
            <w:tcW w:w="0" w:type="auto"/>
            <w:hideMark/>
          </w:tcPr>
          <w:p w14:paraId="507AD4C5"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1341648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EBA7C83"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34795E3"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C4E1FAC"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0401</w:t>
            </w:r>
          </w:p>
        </w:tc>
        <w:tc>
          <w:tcPr>
            <w:tcW w:w="0" w:type="auto"/>
            <w:vAlign w:val="center"/>
            <w:hideMark/>
          </w:tcPr>
          <w:p w14:paraId="6C21ED23"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6C9347E1" w14:textId="77777777" w:rsidR="007508E4" w:rsidRPr="007508E4" w:rsidRDefault="007508E4" w:rsidP="007508E4">
            <w:pPr>
              <w:spacing w:line="240" w:lineRule="auto"/>
              <w:ind w:left="-57" w:right="-57" w:firstLine="57"/>
              <w:jc w:val="center"/>
              <w:rPr>
                <w:sz w:val="16"/>
                <w:szCs w:val="16"/>
              </w:rPr>
            </w:pPr>
            <w:r w:rsidRPr="007508E4">
              <w:rPr>
                <w:sz w:val="16"/>
                <w:szCs w:val="16"/>
              </w:rPr>
              <w:t>2 055,8</w:t>
            </w:r>
          </w:p>
        </w:tc>
        <w:tc>
          <w:tcPr>
            <w:tcW w:w="0" w:type="auto"/>
            <w:vAlign w:val="center"/>
            <w:hideMark/>
          </w:tcPr>
          <w:p w14:paraId="69397FCB" w14:textId="77777777" w:rsidR="007508E4" w:rsidRPr="007508E4" w:rsidRDefault="007508E4" w:rsidP="007508E4">
            <w:pPr>
              <w:spacing w:line="240" w:lineRule="auto"/>
              <w:ind w:left="-57" w:right="-57" w:hanging="69"/>
              <w:jc w:val="center"/>
              <w:rPr>
                <w:sz w:val="16"/>
                <w:szCs w:val="16"/>
              </w:rPr>
            </w:pPr>
            <w:r w:rsidRPr="007508E4">
              <w:rPr>
                <w:sz w:val="16"/>
                <w:szCs w:val="16"/>
              </w:rPr>
              <w:t>1 650,5</w:t>
            </w:r>
          </w:p>
        </w:tc>
        <w:tc>
          <w:tcPr>
            <w:tcW w:w="0" w:type="auto"/>
            <w:vAlign w:val="center"/>
            <w:hideMark/>
          </w:tcPr>
          <w:p w14:paraId="5DE86EBA" w14:textId="77777777" w:rsidR="007508E4" w:rsidRPr="007508E4" w:rsidRDefault="007508E4" w:rsidP="007508E4">
            <w:pPr>
              <w:spacing w:line="240" w:lineRule="auto"/>
              <w:ind w:left="-57" w:right="-57" w:firstLine="0"/>
              <w:jc w:val="center"/>
              <w:rPr>
                <w:sz w:val="16"/>
                <w:szCs w:val="16"/>
              </w:rPr>
            </w:pPr>
            <w:r w:rsidRPr="007508E4">
              <w:rPr>
                <w:sz w:val="16"/>
                <w:szCs w:val="16"/>
              </w:rPr>
              <w:t>80,3</w:t>
            </w:r>
          </w:p>
        </w:tc>
      </w:tr>
      <w:tr w:rsidR="007508E4" w:rsidRPr="007508E4" w14:paraId="1CB558A3" w14:textId="77777777" w:rsidTr="007508E4">
        <w:trPr>
          <w:trHeight w:val="20"/>
        </w:trPr>
        <w:tc>
          <w:tcPr>
            <w:tcW w:w="0" w:type="auto"/>
            <w:hideMark/>
          </w:tcPr>
          <w:p w14:paraId="6EFD53AE" w14:textId="77777777" w:rsidR="007508E4" w:rsidRPr="007508E4" w:rsidRDefault="007508E4" w:rsidP="007508E4">
            <w:pPr>
              <w:spacing w:line="240" w:lineRule="auto"/>
              <w:ind w:firstLine="0"/>
              <w:rPr>
                <w:sz w:val="16"/>
                <w:szCs w:val="16"/>
              </w:rPr>
            </w:pPr>
            <w:r w:rsidRPr="007508E4">
              <w:rPr>
                <w:sz w:val="16"/>
                <w:szCs w:val="16"/>
              </w:rPr>
              <w:t xml:space="preserve">Устройство «Аллеи Памяти» в с. </w:t>
            </w:r>
            <w:proofErr w:type="spellStart"/>
            <w:proofErr w:type="gramStart"/>
            <w:r w:rsidRPr="007508E4">
              <w:rPr>
                <w:sz w:val="16"/>
                <w:szCs w:val="16"/>
              </w:rPr>
              <w:t>Преображеновка</w:t>
            </w:r>
            <w:proofErr w:type="spellEnd"/>
            <w:r w:rsidRPr="007508E4">
              <w:rPr>
                <w:sz w:val="16"/>
                <w:szCs w:val="16"/>
              </w:rPr>
              <w:t xml:space="preserve">  Завитинского</w:t>
            </w:r>
            <w:proofErr w:type="gramEnd"/>
            <w:r w:rsidRPr="007508E4">
              <w:rPr>
                <w:sz w:val="16"/>
                <w:szCs w:val="16"/>
              </w:rPr>
              <w:t xml:space="preserve"> муниципального округа</w:t>
            </w:r>
          </w:p>
        </w:tc>
        <w:tc>
          <w:tcPr>
            <w:tcW w:w="0" w:type="auto"/>
            <w:vAlign w:val="center"/>
            <w:hideMark/>
          </w:tcPr>
          <w:p w14:paraId="0780272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A6B0791"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70E1DF1"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39F7F57"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0403</w:t>
            </w:r>
          </w:p>
        </w:tc>
        <w:tc>
          <w:tcPr>
            <w:tcW w:w="0" w:type="auto"/>
            <w:vAlign w:val="center"/>
            <w:hideMark/>
          </w:tcPr>
          <w:p w14:paraId="28E50FD0" w14:textId="6B918F6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69C64EB" w14:textId="77777777" w:rsidR="007508E4" w:rsidRPr="007508E4" w:rsidRDefault="007508E4" w:rsidP="007508E4">
            <w:pPr>
              <w:spacing w:line="240" w:lineRule="auto"/>
              <w:ind w:left="-57" w:right="-57" w:firstLine="57"/>
              <w:jc w:val="center"/>
              <w:rPr>
                <w:sz w:val="16"/>
                <w:szCs w:val="16"/>
              </w:rPr>
            </w:pPr>
            <w:r w:rsidRPr="007508E4">
              <w:rPr>
                <w:sz w:val="16"/>
                <w:szCs w:val="16"/>
              </w:rPr>
              <w:t>1 636,7</w:t>
            </w:r>
          </w:p>
        </w:tc>
        <w:tc>
          <w:tcPr>
            <w:tcW w:w="0" w:type="auto"/>
            <w:vAlign w:val="center"/>
            <w:hideMark/>
          </w:tcPr>
          <w:p w14:paraId="68D87AB6" w14:textId="77777777" w:rsidR="007508E4" w:rsidRPr="007508E4" w:rsidRDefault="007508E4" w:rsidP="007508E4">
            <w:pPr>
              <w:spacing w:line="240" w:lineRule="auto"/>
              <w:ind w:left="-57" w:right="-57" w:hanging="69"/>
              <w:jc w:val="center"/>
              <w:rPr>
                <w:sz w:val="16"/>
                <w:szCs w:val="16"/>
              </w:rPr>
            </w:pPr>
            <w:r w:rsidRPr="007508E4">
              <w:rPr>
                <w:sz w:val="16"/>
                <w:szCs w:val="16"/>
              </w:rPr>
              <w:t>1 636,7</w:t>
            </w:r>
          </w:p>
        </w:tc>
        <w:tc>
          <w:tcPr>
            <w:tcW w:w="0" w:type="auto"/>
            <w:vAlign w:val="center"/>
            <w:hideMark/>
          </w:tcPr>
          <w:p w14:paraId="53E89552"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6C471882" w14:textId="77777777" w:rsidTr="007508E4">
        <w:trPr>
          <w:trHeight w:val="20"/>
        </w:trPr>
        <w:tc>
          <w:tcPr>
            <w:tcW w:w="0" w:type="auto"/>
            <w:hideMark/>
          </w:tcPr>
          <w:p w14:paraId="741623A1"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1061BD1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0A000E3"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54EBCA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8A88214"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0403</w:t>
            </w:r>
          </w:p>
        </w:tc>
        <w:tc>
          <w:tcPr>
            <w:tcW w:w="0" w:type="auto"/>
            <w:vAlign w:val="center"/>
            <w:hideMark/>
          </w:tcPr>
          <w:p w14:paraId="1392F536"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7D5D816" w14:textId="77777777" w:rsidR="007508E4" w:rsidRPr="007508E4" w:rsidRDefault="007508E4" w:rsidP="007508E4">
            <w:pPr>
              <w:spacing w:line="240" w:lineRule="auto"/>
              <w:ind w:left="-57" w:right="-57" w:firstLine="57"/>
              <w:jc w:val="center"/>
              <w:rPr>
                <w:sz w:val="16"/>
                <w:szCs w:val="16"/>
              </w:rPr>
            </w:pPr>
            <w:r w:rsidRPr="007508E4">
              <w:rPr>
                <w:sz w:val="16"/>
                <w:szCs w:val="16"/>
              </w:rPr>
              <w:t>1 636,7</w:t>
            </w:r>
          </w:p>
        </w:tc>
        <w:tc>
          <w:tcPr>
            <w:tcW w:w="0" w:type="auto"/>
            <w:vAlign w:val="center"/>
            <w:hideMark/>
          </w:tcPr>
          <w:p w14:paraId="31CF71B3" w14:textId="77777777" w:rsidR="007508E4" w:rsidRPr="007508E4" w:rsidRDefault="007508E4" w:rsidP="007508E4">
            <w:pPr>
              <w:spacing w:line="240" w:lineRule="auto"/>
              <w:ind w:left="-57" w:right="-57" w:hanging="69"/>
              <w:jc w:val="center"/>
              <w:rPr>
                <w:sz w:val="16"/>
                <w:szCs w:val="16"/>
              </w:rPr>
            </w:pPr>
            <w:r w:rsidRPr="007508E4">
              <w:rPr>
                <w:sz w:val="16"/>
                <w:szCs w:val="16"/>
              </w:rPr>
              <w:t>1 636,7</w:t>
            </w:r>
          </w:p>
        </w:tc>
        <w:tc>
          <w:tcPr>
            <w:tcW w:w="0" w:type="auto"/>
            <w:vAlign w:val="center"/>
            <w:hideMark/>
          </w:tcPr>
          <w:p w14:paraId="7E49B23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30D0F6CC" w14:textId="77777777" w:rsidTr="007508E4">
        <w:trPr>
          <w:trHeight w:val="20"/>
        </w:trPr>
        <w:tc>
          <w:tcPr>
            <w:tcW w:w="0" w:type="auto"/>
            <w:hideMark/>
          </w:tcPr>
          <w:p w14:paraId="7E843154" w14:textId="77777777" w:rsidR="007508E4" w:rsidRPr="007508E4" w:rsidRDefault="007508E4" w:rsidP="007508E4">
            <w:pPr>
              <w:spacing w:line="240" w:lineRule="auto"/>
              <w:ind w:firstLine="0"/>
              <w:rPr>
                <w:sz w:val="16"/>
                <w:szCs w:val="16"/>
              </w:rPr>
            </w:pPr>
            <w:r w:rsidRPr="007508E4">
              <w:rPr>
                <w:sz w:val="16"/>
                <w:szCs w:val="16"/>
              </w:rPr>
              <w:t xml:space="preserve">Благоустройство стадиона в с. </w:t>
            </w:r>
            <w:proofErr w:type="spellStart"/>
            <w:proofErr w:type="gramStart"/>
            <w:r w:rsidRPr="007508E4">
              <w:rPr>
                <w:sz w:val="16"/>
                <w:szCs w:val="16"/>
              </w:rPr>
              <w:t>Иннокентьевка</w:t>
            </w:r>
            <w:proofErr w:type="spellEnd"/>
            <w:r w:rsidRPr="007508E4">
              <w:rPr>
                <w:sz w:val="16"/>
                <w:szCs w:val="16"/>
              </w:rPr>
              <w:t xml:space="preserve">  Завитинского</w:t>
            </w:r>
            <w:proofErr w:type="gramEnd"/>
            <w:r w:rsidRPr="007508E4">
              <w:rPr>
                <w:sz w:val="16"/>
                <w:szCs w:val="16"/>
              </w:rPr>
              <w:t xml:space="preserve"> муниципального округа</w:t>
            </w:r>
          </w:p>
        </w:tc>
        <w:tc>
          <w:tcPr>
            <w:tcW w:w="0" w:type="auto"/>
            <w:vAlign w:val="center"/>
            <w:hideMark/>
          </w:tcPr>
          <w:p w14:paraId="3065585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AFA6F40"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348AB0D5"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7AEB944"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0404</w:t>
            </w:r>
          </w:p>
        </w:tc>
        <w:tc>
          <w:tcPr>
            <w:tcW w:w="0" w:type="auto"/>
            <w:vAlign w:val="center"/>
            <w:hideMark/>
          </w:tcPr>
          <w:p w14:paraId="15063009" w14:textId="4A36A58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96D83F1" w14:textId="77777777" w:rsidR="007508E4" w:rsidRPr="007508E4" w:rsidRDefault="007508E4" w:rsidP="007508E4">
            <w:pPr>
              <w:spacing w:line="240" w:lineRule="auto"/>
              <w:ind w:left="-57" w:right="-57" w:firstLine="57"/>
              <w:jc w:val="center"/>
              <w:rPr>
                <w:sz w:val="16"/>
                <w:szCs w:val="16"/>
              </w:rPr>
            </w:pPr>
            <w:r w:rsidRPr="007508E4">
              <w:rPr>
                <w:sz w:val="16"/>
                <w:szCs w:val="16"/>
              </w:rPr>
              <w:t>2 392,3</w:t>
            </w:r>
          </w:p>
        </w:tc>
        <w:tc>
          <w:tcPr>
            <w:tcW w:w="0" w:type="auto"/>
            <w:vAlign w:val="center"/>
            <w:hideMark/>
          </w:tcPr>
          <w:p w14:paraId="696B70A4" w14:textId="77777777" w:rsidR="007508E4" w:rsidRPr="007508E4" w:rsidRDefault="007508E4" w:rsidP="007508E4">
            <w:pPr>
              <w:spacing w:line="240" w:lineRule="auto"/>
              <w:ind w:left="-57" w:right="-57" w:hanging="69"/>
              <w:jc w:val="center"/>
              <w:rPr>
                <w:sz w:val="16"/>
                <w:szCs w:val="16"/>
              </w:rPr>
            </w:pPr>
            <w:r w:rsidRPr="007508E4">
              <w:rPr>
                <w:sz w:val="16"/>
                <w:szCs w:val="16"/>
              </w:rPr>
              <w:t>2 012,3</w:t>
            </w:r>
          </w:p>
        </w:tc>
        <w:tc>
          <w:tcPr>
            <w:tcW w:w="0" w:type="auto"/>
            <w:vAlign w:val="center"/>
            <w:hideMark/>
          </w:tcPr>
          <w:p w14:paraId="59CD3757" w14:textId="77777777" w:rsidR="007508E4" w:rsidRPr="007508E4" w:rsidRDefault="007508E4" w:rsidP="007508E4">
            <w:pPr>
              <w:spacing w:line="240" w:lineRule="auto"/>
              <w:ind w:left="-57" w:right="-57" w:firstLine="0"/>
              <w:jc w:val="center"/>
              <w:rPr>
                <w:sz w:val="16"/>
                <w:szCs w:val="16"/>
              </w:rPr>
            </w:pPr>
            <w:r w:rsidRPr="007508E4">
              <w:rPr>
                <w:sz w:val="16"/>
                <w:szCs w:val="16"/>
              </w:rPr>
              <w:t>84,1</w:t>
            </w:r>
          </w:p>
        </w:tc>
      </w:tr>
      <w:tr w:rsidR="007508E4" w:rsidRPr="007508E4" w14:paraId="01ED5D13" w14:textId="77777777" w:rsidTr="007508E4">
        <w:trPr>
          <w:trHeight w:val="20"/>
        </w:trPr>
        <w:tc>
          <w:tcPr>
            <w:tcW w:w="0" w:type="auto"/>
            <w:hideMark/>
          </w:tcPr>
          <w:p w14:paraId="5B98C30E"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E7FCCD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7E275BA"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5CB32B2"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F648D22"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0404</w:t>
            </w:r>
          </w:p>
        </w:tc>
        <w:tc>
          <w:tcPr>
            <w:tcW w:w="0" w:type="auto"/>
            <w:vAlign w:val="center"/>
            <w:hideMark/>
          </w:tcPr>
          <w:p w14:paraId="4F875394"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159E22EB" w14:textId="77777777" w:rsidR="007508E4" w:rsidRPr="007508E4" w:rsidRDefault="007508E4" w:rsidP="007508E4">
            <w:pPr>
              <w:spacing w:line="240" w:lineRule="auto"/>
              <w:ind w:left="-57" w:right="-57" w:firstLine="57"/>
              <w:jc w:val="center"/>
              <w:rPr>
                <w:sz w:val="16"/>
                <w:szCs w:val="16"/>
              </w:rPr>
            </w:pPr>
            <w:r w:rsidRPr="007508E4">
              <w:rPr>
                <w:sz w:val="16"/>
                <w:szCs w:val="16"/>
              </w:rPr>
              <w:t>2 392,3</w:t>
            </w:r>
          </w:p>
        </w:tc>
        <w:tc>
          <w:tcPr>
            <w:tcW w:w="0" w:type="auto"/>
            <w:vAlign w:val="center"/>
            <w:hideMark/>
          </w:tcPr>
          <w:p w14:paraId="6EAE5627" w14:textId="77777777" w:rsidR="007508E4" w:rsidRPr="007508E4" w:rsidRDefault="007508E4" w:rsidP="007508E4">
            <w:pPr>
              <w:spacing w:line="240" w:lineRule="auto"/>
              <w:ind w:left="-57" w:right="-57" w:hanging="69"/>
              <w:jc w:val="center"/>
              <w:rPr>
                <w:sz w:val="16"/>
                <w:szCs w:val="16"/>
              </w:rPr>
            </w:pPr>
            <w:r w:rsidRPr="007508E4">
              <w:rPr>
                <w:sz w:val="16"/>
                <w:szCs w:val="16"/>
              </w:rPr>
              <w:t>2 012,3</w:t>
            </w:r>
          </w:p>
        </w:tc>
        <w:tc>
          <w:tcPr>
            <w:tcW w:w="0" w:type="auto"/>
            <w:vAlign w:val="center"/>
            <w:hideMark/>
          </w:tcPr>
          <w:p w14:paraId="312C0CA1" w14:textId="77777777" w:rsidR="007508E4" w:rsidRPr="007508E4" w:rsidRDefault="007508E4" w:rsidP="007508E4">
            <w:pPr>
              <w:spacing w:line="240" w:lineRule="auto"/>
              <w:ind w:left="-57" w:right="-57" w:firstLine="0"/>
              <w:jc w:val="center"/>
              <w:rPr>
                <w:sz w:val="16"/>
                <w:szCs w:val="16"/>
              </w:rPr>
            </w:pPr>
            <w:r w:rsidRPr="007508E4">
              <w:rPr>
                <w:sz w:val="16"/>
                <w:szCs w:val="16"/>
              </w:rPr>
              <w:t>84,1</w:t>
            </w:r>
          </w:p>
        </w:tc>
      </w:tr>
      <w:tr w:rsidR="007508E4" w:rsidRPr="007508E4" w14:paraId="221D5B90" w14:textId="77777777" w:rsidTr="007508E4">
        <w:trPr>
          <w:trHeight w:val="20"/>
        </w:trPr>
        <w:tc>
          <w:tcPr>
            <w:tcW w:w="0" w:type="auto"/>
            <w:hideMark/>
          </w:tcPr>
          <w:p w14:paraId="0A185A8D" w14:textId="77777777" w:rsidR="007508E4" w:rsidRPr="007508E4" w:rsidRDefault="007508E4" w:rsidP="007508E4">
            <w:pPr>
              <w:spacing w:line="240" w:lineRule="auto"/>
              <w:ind w:firstLine="0"/>
              <w:rPr>
                <w:sz w:val="16"/>
                <w:szCs w:val="16"/>
              </w:rPr>
            </w:pPr>
            <w:r w:rsidRPr="007508E4">
              <w:rPr>
                <w:sz w:val="16"/>
                <w:szCs w:val="16"/>
              </w:rPr>
              <w:t xml:space="preserve">Благоустройство игровой спортивной площадки (устройство резинового покрытия) в с. </w:t>
            </w:r>
            <w:proofErr w:type="spellStart"/>
            <w:r w:rsidRPr="007508E4">
              <w:rPr>
                <w:sz w:val="16"/>
                <w:szCs w:val="16"/>
              </w:rPr>
              <w:t>Демьяновка</w:t>
            </w:r>
            <w:proofErr w:type="spellEnd"/>
            <w:r w:rsidRPr="007508E4">
              <w:rPr>
                <w:sz w:val="16"/>
                <w:szCs w:val="16"/>
              </w:rPr>
              <w:t xml:space="preserve"> Завитинского муниципального округа</w:t>
            </w:r>
          </w:p>
        </w:tc>
        <w:tc>
          <w:tcPr>
            <w:tcW w:w="0" w:type="auto"/>
            <w:vAlign w:val="center"/>
            <w:hideMark/>
          </w:tcPr>
          <w:p w14:paraId="635692F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B51D47D"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D5168C5"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72D3199"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0405</w:t>
            </w:r>
          </w:p>
        </w:tc>
        <w:tc>
          <w:tcPr>
            <w:tcW w:w="0" w:type="auto"/>
            <w:vAlign w:val="center"/>
            <w:hideMark/>
          </w:tcPr>
          <w:p w14:paraId="3BD480DE" w14:textId="2D7805E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26086A9" w14:textId="77777777" w:rsidR="007508E4" w:rsidRPr="007508E4" w:rsidRDefault="007508E4" w:rsidP="007508E4">
            <w:pPr>
              <w:spacing w:line="240" w:lineRule="auto"/>
              <w:ind w:left="-57" w:right="-57" w:firstLine="57"/>
              <w:jc w:val="center"/>
              <w:rPr>
                <w:sz w:val="16"/>
                <w:szCs w:val="16"/>
              </w:rPr>
            </w:pPr>
            <w:r w:rsidRPr="007508E4">
              <w:rPr>
                <w:sz w:val="16"/>
                <w:szCs w:val="16"/>
              </w:rPr>
              <w:t>1 530,9</w:t>
            </w:r>
          </w:p>
        </w:tc>
        <w:tc>
          <w:tcPr>
            <w:tcW w:w="0" w:type="auto"/>
            <w:vAlign w:val="center"/>
            <w:hideMark/>
          </w:tcPr>
          <w:p w14:paraId="2C1ADC36" w14:textId="77777777" w:rsidR="007508E4" w:rsidRPr="007508E4" w:rsidRDefault="007508E4" w:rsidP="007508E4">
            <w:pPr>
              <w:spacing w:line="240" w:lineRule="auto"/>
              <w:ind w:left="-57" w:right="-57" w:hanging="69"/>
              <w:jc w:val="center"/>
              <w:rPr>
                <w:sz w:val="16"/>
                <w:szCs w:val="16"/>
              </w:rPr>
            </w:pPr>
            <w:r w:rsidRPr="007508E4">
              <w:rPr>
                <w:sz w:val="16"/>
                <w:szCs w:val="16"/>
              </w:rPr>
              <w:t>1 530,9</w:t>
            </w:r>
          </w:p>
        </w:tc>
        <w:tc>
          <w:tcPr>
            <w:tcW w:w="0" w:type="auto"/>
            <w:vAlign w:val="center"/>
            <w:hideMark/>
          </w:tcPr>
          <w:p w14:paraId="1D7EBCCA"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A7C7617" w14:textId="77777777" w:rsidTr="007508E4">
        <w:trPr>
          <w:trHeight w:val="20"/>
        </w:trPr>
        <w:tc>
          <w:tcPr>
            <w:tcW w:w="0" w:type="auto"/>
            <w:hideMark/>
          </w:tcPr>
          <w:p w14:paraId="5B4E7668"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C215E7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7326156"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2CCF330"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B9A5533"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0405</w:t>
            </w:r>
          </w:p>
        </w:tc>
        <w:tc>
          <w:tcPr>
            <w:tcW w:w="0" w:type="auto"/>
            <w:vAlign w:val="center"/>
            <w:hideMark/>
          </w:tcPr>
          <w:p w14:paraId="7AC35A6B"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370B35B" w14:textId="77777777" w:rsidR="007508E4" w:rsidRPr="007508E4" w:rsidRDefault="007508E4" w:rsidP="007508E4">
            <w:pPr>
              <w:spacing w:line="240" w:lineRule="auto"/>
              <w:ind w:left="-57" w:right="-57" w:firstLine="57"/>
              <w:jc w:val="center"/>
              <w:rPr>
                <w:sz w:val="16"/>
                <w:szCs w:val="16"/>
              </w:rPr>
            </w:pPr>
            <w:r w:rsidRPr="007508E4">
              <w:rPr>
                <w:sz w:val="16"/>
                <w:szCs w:val="16"/>
              </w:rPr>
              <w:t>1 530,9</w:t>
            </w:r>
          </w:p>
        </w:tc>
        <w:tc>
          <w:tcPr>
            <w:tcW w:w="0" w:type="auto"/>
            <w:vAlign w:val="center"/>
            <w:hideMark/>
          </w:tcPr>
          <w:p w14:paraId="059D86E6" w14:textId="77777777" w:rsidR="007508E4" w:rsidRPr="007508E4" w:rsidRDefault="007508E4" w:rsidP="007508E4">
            <w:pPr>
              <w:spacing w:line="240" w:lineRule="auto"/>
              <w:ind w:left="-57" w:right="-57" w:hanging="69"/>
              <w:jc w:val="center"/>
              <w:rPr>
                <w:sz w:val="16"/>
                <w:szCs w:val="16"/>
              </w:rPr>
            </w:pPr>
            <w:r w:rsidRPr="007508E4">
              <w:rPr>
                <w:sz w:val="16"/>
                <w:szCs w:val="16"/>
              </w:rPr>
              <w:t>1 530,9</w:t>
            </w:r>
          </w:p>
        </w:tc>
        <w:tc>
          <w:tcPr>
            <w:tcW w:w="0" w:type="auto"/>
            <w:vAlign w:val="center"/>
            <w:hideMark/>
          </w:tcPr>
          <w:p w14:paraId="074CDB0F"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A5BED46" w14:textId="77777777" w:rsidTr="007508E4">
        <w:trPr>
          <w:trHeight w:val="20"/>
        </w:trPr>
        <w:tc>
          <w:tcPr>
            <w:tcW w:w="0" w:type="auto"/>
            <w:hideMark/>
          </w:tcPr>
          <w:p w14:paraId="03CB0735" w14:textId="77777777" w:rsidR="007508E4" w:rsidRPr="007508E4" w:rsidRDefault="007508E4" w:rsidP="007508E4">
            <w:pPr>
              <w:spacing w:line="240" w:lineRule="auto"/>
              <w:ind w:firstLine="0"/>
              <w:rPr>
                <w:sz w:val="16"/>
                <w:szCs w:val="16"/>
              </w:rPr>
            </w:pPr>
            <w:r w:rsidRPr="007508E4">
              <w:rPr>
                <w:sz w:val="16"/>
                <w:szCs w:val="16"/>
              </w:rPr>
              <w:t xml:space="preserve">Благоустройство спортивно-игровой площадки с. </w:t>
            </w:r>
            <w:proofErr w:type="spellStart"/>
            <w:r w:rsidRPr="007508E4">
              <w:rPr>
                <w:sz w:val="16"/>
                <w:szCs w:val="16"/>
              </w:rPr>
              <w:t>Албазинка</w:t>
            </w:r>
            <w:proofErr w:type="spellEnd"/>
            <w:r w:rsidRPr="007508E4">
              <w:rPr>
                <w:sz w:val="16"/>
                <w:szCs w:val="16"/>
              </w:rPr>
              <w:t xml:space="preserve"> </w:t>
            </w:r>
            <w:proofErr w:type="spellStart"/>
            <w:r w:rsidRPr="007508E4">
              <w:rPr>
                <w:sz w:val="16"/>
                <w:szCs w:val="16"/>
              </w:rPr>
              <w:t>Звитинского</w:t>
            </w:r>
            <w:proofErr w:type="spellEnd"/>
            <w:r w:rsidRPr="007508E4">
              <w:rPr>
                <w:sz w:val="16"/>
                <w:szCs w:val="16"/>
              </w:rPr>
              <w:t xml:space="preserve"> муниципального округа</w:t>
            </w:r>
          </w:p>
        </w:tc>
        <w:tc>
          <w:tcPr>
            <w:tcW w:w="0" w:type="auto"/>
            <w:vAlign w:val="center"/>
            <w:hideMark/>
          </w:tcPr>
          <w:p w14:paraId="1EE02E3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95A6D32"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3D1BCFE3"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F02FE32"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0408</w:t>
            </w:r>
          </w:p>
        </w:tc>
        <w:tc>
          <w:tcPr>
            <w:tcW w:w="0" w:type="auto"/>
            <w:vAlign w:val="center"/>
            <w:hideMark/>
          </w:tcPr>
          <w:p w14:paraId="60DEAFFC" w14:textId="70883A8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A123F12" w14:textId="77777777" w:rsidR="007508E4" w:rsidRPr="007508E4" w:rsidRDefault="007508E4" w:rsidP="007508E4">
            <w:pPr>
              <w:spacing w:line="240" w:lineRule="auto"/>
              <w:ind w:left="-57" w:right="-57" w:firstLine="57"/>
              <w:jc w:val="center"/>
              <w:rPr>
                <w:sz w:val="16"/>
                <w:szCs w:val="16"/>
              </w:rPr>
            </w:pPr>
            <w:r w:rsidRPr="007508E4">
              <w:rPr>
                <w:sz w:val="16"/>
                <w:szCs w:val="16"/>
              </w:rPr>
              <w:t>1 839,0</w:t>
            </w:r>
          </w:p>
        </w:tc>
        <w:tc>
          <w:tcPr>
            <w:tcW w:w="0" w:type="auto"/>
            <w:vAlign w:val="center"/>
            <w:hideMark/>
          </w:tcPr>
          <w:p w14:paraId="090A7E4B" w14:textId="77777777" w:rsidR="007508E4" w:rsidRPr="007508E4" w:rsidRDefault="007508E4" w:rsidP="007508E4">
            <w:pPr>
              <w:spacing w:line="240" w:lineRule="auto"/>
              <w:ind w:left="-57" w:right="-57" w:hanging="69"/>
              <w:jc w:val="center"/>
              <w:rPr>
                <w:sz w:val="16"/>
                <w:szCs w:val="16"/>
              </w:rPr>
            </w:pPr>
            <w:r w:rsidRPr="007508E4">
              <w:rPr>
                <w:sz w:val="16"/>
                <w:szCs w:val="16"/>
              </w:rPr>
              <w:t>1 839,0</w:t>
            </w:r>
          </w:p>
        </w:tc>
        <w:tc>
          <w:tcPr>
            <w:tcW w:w="0" w:type="auto"/>
            <w:vAlign w:val="center"/>
            <w:hideMark/>
          </w:tcPr>
          <w:p w14:paraId="729BB42C"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3376095" w14:textId="77777777" w:rsidTr="007508E4">
        <w:trPr>
          <w:trHeight w:val="20"/>
        </w:trPr>
        <w:tc>
          <w:tcPr>
            <w:tcW w:w="0" w:type="auto"/>
            <w:hideMark/>
          </w:tcPr>
          <w:p w14:paraId="13AA88D9"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1050AE5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23C5031"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EDD1774"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2D9AB10"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0408</w:t>
            </w:r>
          </w:p>
        </w:tc>
        <w:tc>
          <w:tcPr>
            <w:tcW w:w="0" w:type="auto"/>
            <w:vAlign w:val="center"/>
            <w:hideMark/>
          </w:tcPr>
          <w:p w14:paraId="53846133"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1891B9F2" w14:textId="77777777" w:rsidR="007508E4" w:rsidRPr="007508E4" w:rsidRDefault="007508E4" w:rsidP="007508E4">
            <w:pPr>
              <w:spacing w:line="240" w:lineRule="auto"/>
              <w:ind w:left="-57" w:right="-57" w:firstLine="57"/>
              <w:jc w:val="center"/>
              <w:rPr>
                <w:sz w:val="16"/>
                <w:szCs w:val="16"/>
              </w:rPr>
            </w:pPr>
            <w:r w:rsidRPr="007508E4">
              <w:rPr>
                <w:sz w:val="16"/>
                <w:szCs w:val="16"/>
              </w:rPr>
              <w:t>1 839,0</w:t>
            </w:r>
          </w:p>
        </w:tc>
        <w:tc>
          <w:tcPr>
            <w:tcW w:w="0" w:type="auto"/>
            <w:vAlign w:val="center"/>
            <w:hideMark/>
          </w:tcPr>
          <w:p w14:paraId="29973947" w14:textId="77777777" w:rsidR="007508E4" w:rsidRPr="007508E4" w:rsidRDefault="007508E4" w:rsidP="007508E4">
            <w:pPr>
              <w:spacing w:line="240" w:lineRule="auto"/>
              <w:ind w:left="-57" w:right="-57" w:hanging="69"/>
              <w:jc w:val="center"/>
              <w:rPr>
                <w:sz w:val="16"/>
                <w:szCs w:val="16"/>
              </w:rPr>
            </w:pPr>
            <w:r w:rsidRPr="007508E4">
              <w:rPr>
                <w:sz w:val="16"/>
                <w:szCs w:val="16"/>
              </w:rPr>
              <w:t>1 839,0</w:t>
            </w:r>
          </w:p>
        </w:tc>
        <w:tc>
          <w:tcPr>
            <w:tcW w:w="0" w:type="auto"/>
            <w:vAlign w:val="center"/>
            <w:hideMark/>
          </w:tcPr>
          <w:p w14:paraId="297D33C2"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112F104" w14:textId="77777777" w:rsidTr="007508E4">
        <w:trPr>
          <w:trHeight w:val="20"/>
        </w:trPr>
        <w:tc>
          <w:tcPr>
            <w:tcW w:w="0" w:type="auto"/>
            <w:hideMark/>
          </w:tcPr>
          <w:p w14:paraId="3E811C6E" w14:textId="77777777" w:rsidR="007508E4" w:rsidRPr="007508E4" w:rsidRDefault="007508E4" w:rsidP="007508E4">
            <w:pPr>
              <w:spacing w:line="240" w:lineRule="auto"/>
              <w:ind w:firstLine="0"/>
              <w:rPr>
                <w:sz w:val="16"/>
                <w:szCs w:val="16"/>
              </w:rPr>
            </w:pPr>
            <w:r w:rsidRPr="007508E4">
              <w:rPr>
                <w:sz w:val="16"/>
                <w:szCs w:val="16"/>
              </w:rPr>
              <w:t xml:space="preserve">Благоустройство спортивно-игровой площадки в </w:t>
            </w:r>
            <w:proofErr w:type="spellStart"/>
            <w:r w:rsidRPr="007508E4">
              <w:rPr>
                <w:sz w:val="16"/>
                <w:szCs w:val="16"/>
              </w:rPr>
              <w:t>г.Завитинск</w:t>
            </w:r>
            <w:proofErr w:type="spellEnd"/>
            <w:r w:rsidRPr="007508E4">
              <w:rPr>
                <w:sz w:val="16"/>
                <w:szCs w:val="16"/>
              </w:rPr>
              <w:t xml:space="preserve"> Завитинского муниципального округа по ул. Дзержинского</w:t>
            </w:r>
          </w:p>
        </w:tc>
        <w:tc>
          <w:tcPr>
            <w:tcW w:w="0" w:type="auto"/>
            <w:vAlign w:val="center"/>
            <w:hideMark/>
          </w:tcPr>
          <w:p w14:paraId="7A2C7BC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796717E"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18CB8BB"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E979C21"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0411</w:t>
            </w:r>
          </w:p>
        </w:tc>
        <w:tc>
          <w:tcPr>
            <w:tcW w:w="0" w:type="auto"/>
            <w:vAlign w:val="center"/>
            <w:hideMark/>
          </w:tcPr>
          <w:p w14:paraId="694D4852" w14:textId="353B0AD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4DC6F2E" w14:textId="77777777" w:rsidR="007508E4" w:rsidRPr="007508E4" w:rsidRDefault="007508E4" w:rsidP="007508E4">
            <w:pPr>
              <w:spacing w:line="240" w:lineRule="auto"/>
              <w:ind w:left="-57" w:right="-57" w:firstLine="57"/>
              <w:jc w:val="center"/>
              <w:rPr>
                <w:sz w:val="16"/>
                <w:szCs w:val="16"/>
              </w:rPr>
            </w:pPr>
            <w:r w:rsidRPr="007508E4">
              <w:rPr>
                <w:sz w:val="16"/>
                <w:szCs w:val="16"/>
              </w:rPr>
              <w:t>2 029,9</w:t>
            </w:r>
          </w:p>
        </w:tc>
        <w:tc>
          <w:tcPr>
            <w:tcW w:w="0" w:type="auto"/>
            <w:vAlign w:val="center"/>
            <w:hideMark/>
          </w:tcPr>
          <w:p w14:paraId="27A223C2" w14:textId="77777777" w:rsidR="007508E4" w:rsidRPr="007508E4" w:rsidRDefault="007508E4" w:rsidP="007508E4">
            <w:pPr>
              <w:spacing w:line="240" w:lineRule="auto"/>
              <w:ind w:left="-57" w:right="-57" w:hanging="69"/>
              <w:jc w:val="center"/>
              <w:rPr>
                <w:sz w:val="16"/>
                <w:szCs w:val="16"/>
              </w:rPr>
            </w:pPr>
            <w:r w:rsidRPr="007508E4">
              <w:rPr>
                <w:sz w:val="16"/>
                <w:szCs w:val="16"/>
              </w:rPr>
              <w:t>2 029,9</w:t>
            </w:r>
          </w:p>
        </w:tc>
        <w:tc>
          <w:tcPr>
            <w:tcW w:w="0" w:type="auto"/>
            <w:vAlign w:val="center"/>
            <w:hideMark/>
          </w:tcPr>
          <w:p w14:paraId="1242A079"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ADA92E3" w14:textId="77777777" w:rsidTr="007508E4">
        <w:trPr>
          <w:trHeight w:val="20"/>
        </w:trPr>
        <w:tc>
          <w:tcPr>
            <w:tcW w:w="0" w:type="auto"/>
            <w:hideMark/>
          </w:tcPr>
          <w:p w14:paraId="6EB4DCA0"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2B80CC7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73142F5"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7E2744B"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5941912"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0411</w:t>
            </w:r>
          </w:p>
        </w:tc>
        <w:tc>
          <w:tcPr>
            <w:tcW w:w="0" w:type="auto"/>
            <w:vAlign w:val="center"/>
            <w:hideMark/>
          </w:tcPr>
          <w:p w14:paraId="6D928760"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296064CA" w14:textId="77777777" w:rsidR="007508E4" w:rsidRPr="007508E4" w:rsidRDefault="007508E4" w:rsidP="007508E4">
            <w:pPr>
              <w:spacing w:line="240" w:lineRule="auto"/>
              <w:ind w:left="-57" w:right="-57" w:firstLine="57"/>
              <w:jc w:val="center"/>
              <w:rPr>
                <w:sz w:val="16"/>
                <w:szCs w:val="16"/>
              </w:rPr>
            </w:pPr>
            <w:r w:rsidRPr="007508E4">
              <w:rPr>
                <w:sz w:val="16"/>
                <w:szCs w:val="16"/>
              </w:rPr>
              <w:t>2 029,9</w:t>
            </w:r>
          </w:p>
        </w:tc>
        <w:tc>
          <w:tcPr>
            <w:tcW w:w="0" w:type="auto"/>
            <w:vAlign w:val="center"/>
            <w:hideMark/>
          </w:tcPr>
          <w:p w14:paraId="7207570C" w14:textId="77777777" w:rsidR="007508E4" w:rsidRPr="007508E4" w:rsidRDefault="007508E4" w:rsidP="007508E4">
            <w:pPr>
              <w:spacing w:line="240" w:lineRule="auto"/>
              <w:ind w:left="-57" w:right="-57" w:hanging="69"/>
              <w:jc w:val="center"/>
              <w:rPr>
                <w:sz w:val="16"/>
                <w:szCs w:val="16"/>
              </w:rPr>
            </w:pPr>
            <w:r w:rsidRPr="007508E4">
              <w:rPr>
                <w:sz w:val="16"/>
                <w:szCs w:val="16"/>
              </w:rPr>
              <w:t>2 029,9</w:t>
            </w:r>
          </w:p>
        </w:tc>
        <w:tc>
          <w:tcPr>
            <w:tcW w:w="0" w:type="auto"/>
            <w:vAlign w:val="center"/>
            <w:hideMark/>
          </w:tcPr>
          <w:p w14:paraId="1EA35402"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AAAD0F8" w14:textId="77777777" w:rsidTr="007508E4">
        <w:trPr>
          <w:trHeight w:val="20"/>
        </w:trPr>
        <w:tc>
          <w:tcPr>
            <w:tcW w:w="0" w:type="auto"/>
            <w:hideMark/>
          </w:tcPr>
          <w:p w14:paraId="2E41F737" w14:textId="77777777" w:rsidR="007508E4" w:rsidRPr="007508E4" w:rsidRDefault="007508E4" w:rsidP="007508E4">
            <w:pPr>
              <w:spacing w:line="240" w:lineRule="auto"/>
              <w:ind w:firstLine="0"/>
              <w:rPr>
                <w:sz w:val="16"/>
                <w:szCs w:val="16"/>
              </w:rPr>
            </w:pPr>
            <w:r w:rsidRPr="007508E4">
              <w:rPr>
                <w:sz w:val="16"/>
                <w:szCs w:val="16"/>
              </w:rPr>
              <w:t xml:space="preserve">Благоустройство прилегающей территории сельского клуба </w:t>
            </w:r>
            <w:proofErr w:type="spellStart"/>
            <w:r w:rsidRPr="007508E4">
              <w:rPr>
                <w:sz w:val="16"/>
                <w:szCs w:val="16"/>
              </w:rPr>
              <w:t>с.Подоловка</w:t>
            </w:r>
            <w:proofErr w:type="spellEnd"/>
            <w:r w:rsidRPr="007508E4">
              <w:rPr>
                <w:sz w:val="16"/>
                <w:szCs w:val="16"/>
              </w:rPr>
              <w:t xml:space="preserve"> Завитинского муниципального округа</w:t>
            </w:r>
          </w:p>
        </w:tc>
        <w:tc>
          <w:tcPr>
            <w:tcW w:w="0" w:type="auto"/>
            <w:vAlign w:val="center"/>
            <w:hideMark/>
          </w:tcPr>
          <w:p w14:paraId="33B5D06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1099819"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81CE141"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6FA6337"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0413</w:t>
            </w:r>
          </w:p>
        </w:tc>
        <w:tc>
          <w:tcPr>
            <w:tcW w:w="0" w:type="auto"/>
            <w:vAlign w:val="center"/>
            <w:hideMark/>
          </w:tcPr>
          <w:p w14:paraId="1EBCFE56" w14:textId="351AB47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375FC69" w14:textId="77777777" w:rsidR="007508E4" w:rsidRPr="007508E4" w:rsidRDefault="007508E4" w:rsidP="007508E4">
            <w:pPr>
              <w:spacing w:line="240" w:lineRule="auto"/>
              <w:ind w:left="-57" w:right="-57" w:firstLine="57"/>
              <w:jc w:val="center"/>
              <w:rPr>
                <w:sz w:val="16"/>
                <w:szCs w:val="16"/>
              </w:rPr>
            </w:pPr>
            <w:r w:rsidRPr="007508E4">
              <w:rPr>
                <w:sz w:val="16"/>
                <w:szCs w:val="16"/>
              </w:rPr>
              <w:t>2 217,1</w:t>
            </w:r>
          </w:p>
        </w:tc>
        <w:tc>
          <w:tcPr>
            <w:tcW w:w="0" w:type="auto"/>
            <w:vAlign w:val="center"/>
            <w:hideMark/>
          </w:tcPr>
          <w:p w14:paraId="706139CF" w14:textId="77777777" w:rsidR="007508E4" w:rsidRPr="007508E4" w:rsidRDefault="007508E4" w:rsidP="007508E4">
            <w:pPr>
              <w:spacing w:line="240" w:lineRule="auto"/>
              <w:ind w:left="-57" w:right="-57" w:hanging="69"/>
              <w:jc w:val="center"/>
              <w:rPr>
                <w:sz w:val="16"/>
                <w:szCs w:val="16"/>
              </w:rPr>
            </w:pPr>
            <w:r w:rsidRPr="007508E4">
              <w:rPr>
                <w:sz w:val="16"/>
                <w:szCs w:val="16"/>
              </w:rPr>
              <w:t>1 647,1</w:t>
            </w:r>
          </w:p>
        </w:tc>
        <w:tc>
          <w:tcPr>
            <w:tcW w:w="0" w:type="auto"/>
            <w:vAlign w:val="center"/>
            <w:hideMark/>
          </w:tcPr>
          <w:p w14:paraId="5CF3A917" w14:textId="77777777" w:rsidR="007508E4" w:rsidRPr="007508E4" w:rsidRDefault="007508E4" w:rsidP="007508E4">
            <w:pPr>
              <w:spacing w:line="240" w:lineRule="auto"/>
              <w:ind w:left="-57" w:right="-57" w:firstLine="0"/>
              <w:jc w:val="center"/>
              <w:rPr>
                <w:sz w:val="16"/>
                <w:szCs w:val="16"/>
              </w:rPr>
            </w:pPr>
            <w:r w:rsidRPr="007508E4">
              <w:rPr>
                <w:sz w:val="16"/>
                <w:szCs w:val="16"/>
              </w:rPr>
              <w:t>74,3</w:t>
            </w:r>
          </w:p>
        </w:tc>
      </w:tr>
      <w:tr w:rsidR="007508E4" w:rsidRPr="007508E4" w14:paraId="30D587B0" w14:textId="77777777" w:rsidTr="007508E4">
        <w:trPr>
          <w:trHeight w:val="20"/>
        </w:trPr>
        <w:tc>
          <w:tcPr>
            <w:tcW w:w="0" w:type="auto"/>
            <w:hideMark/>
          </w:tcPr>
          <w:p w14:paraId="561F6600"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D98F8C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08C978D"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C9ECAF8"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2DD88A0"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0413</w:t>
            </w:r>
          </w:p>
        </w:tc>
        <w:tc>
          <w:tcPr>
            <w:tcW w:w="0" w:type="auto"/>
            <w:vAlign w:val="center"/>
            <w:hideMark/>
          </w:tcPr>
          <w:p w14:paraId="27CF37C5"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39B4BA5" w14:textId="77777777" w:rsidR="007508E4" w:rsidRPr="007508E4" w:rsidRDefault="007508E4" w:rsidP="007508E4">
            <w:pPr>
              <w:spacing w:line="240" w:lineRule="auto"/>
              <w:ind w:left="-57" w:right="-57" w:firstLine="57"/>
              <w:jc w:val="center"/>
              <w:rPr>
                <w:sz w:val="16"/>
                <w:szCs w:val="16"/>
              </w:rPr>
            </w:pPr>
            <w:r w:rsidRPr="007508E4">
              <w:rPr>
                <w:sz w:val="16"/>
                <w:szCs w:val="16"/>
              </w:rPr>
              <w:t>2 217,1</w:t>
            </w:r>
          </w:p>
        </w:tc>
        <w:tc>
          <w:tcPr>
            <w:tcW w:w="0" w:type="auto"/>
            <w:vAlign w:val="center"/>
            <w:hideMark/>
          </w:tcPr>
          <w:p w14:paraId="07B1D2EF" w14:textId="77777777" w:rsidR="007508E4" w:rsidRPr="007508E4" w:rsidRDefault="007508E4" w:rsidP="007508E4">
            <w:pPr>
              <w:spacing w:line="240" w:lineRule="auto"/>
              <w:ind w:left="-57" w:right="-57" w:hanging="69"/>
              <w:jc w:val="center"/>
              <w:rPr>
                <w:sz w:val="16"/>
                <w:szCs w:val="16"/>
              </w:rPr>
            </w:pPr>
            <w:r w:rsidRPr="007508E4">
              <w:rPr>
                <w:sz w:val="16"/>
                <w:szCs w:val="16"/>
              </w:rPr>
              <w:t>1 647,1</w:t>
            </w:r>
          </w:p>
        </w:tc>
        <w:tc>
          <w:tcPr>
            <w:tcW w:w="0" w:type="auto"/>
            <w:vAlign w:val="center"/>
            <w:hideMark/>
          </w:tcPr>
          <w:p w14:paraId="4BF5D412" w14:textId="77777777" w:rsidR="007508E4" w:rsidRPr="007508E4" w:rsidRDefault="007508E4" w:rsidP="007508E4">
            <w:pPr>
              <w:spacing w:line="240" w:lineRule="auto"/>
              <w:ind w:left="-57" w:right="-57" w:firstLine="0"/>
              <w:jc w:val="center"/>
              <w:rPr>
                <w:sz w:val="16"/>
                <w:szCs w:val="16"/>
              </w:rPr>
            </w:pPr>
            <w:r w:rsidRPr="007508E4">
              <w:rPr>
                <w:sz w:val="16"/>
                <w:szCs w:val="16"/>
              </w:rPr>
              <w:t>74,3</w:t>
            </w:r>
          </w:p>
        </w:tc>
      </w:tr>
      <w:tr w:rsidR="007508E4" w:rsidRPr="007508E4" w14:paraId="699E20C7" w14:textId="77777777" w:rsidTr="007508E4">
        <w:trPr>
          <w:trHeight w:val="20"/>
        </w:trPr>
        <w:tc>
          <w:tcPr>
            <w:tcW w:w="0" w:type="auto"/>
            <w:hideMark/>
          </w:tcPr>
          <w:p w14:paraId="0AC339EA" w14:textId="77777777" w:rsidR="007508E4" w:rsidRPr="007508E4" w:rsidRDefault="007508E4" w:rsidP="007508E4">
            <w:pPr>
              <w:spacing w:line="240" w:lineRule="auto"/>
              <w:ind w:firstLine="0"/>
              <w:rPr>
                <w:sz w:val="16"/>
                <w:szCs w:val="16"/>
              </w:rPr>
            </w:pPr>
            <w:r w:rsidRPr="007508E4">
              <w:rPr>
                <w:sz w:val="16"/>
                <w:szCs w:val="16"/>
              </w:rPr>
              <w:t xml:space="preserve">Муниципальная </w:t>
            </w:r>
            <w:proofErr w:type="gramStart"/>
            <w:r w:rsidRPr="007508E4">
              <w:rPr>
                <w:sz w:val="16"/>
                <w:szCs w:val="16"/>
              </w:rPr>
              <w:t>программа  "</w:t>
            </w:r>
            <w:proofErr w:type="gramEnd"/>
            <w:r w:rsidRPr="007508E4">
              <w:rPr>
                <w:sz w:val="16"/>
                <w:szCs w:val="16"/>
              </w:rPr>
              <w:t>Благоустройство населенных пунктов Завитинского муниципального округа"</w:t>
            </w:r>
          </w:p>
        </w:tc>
        <w:tc>
          <w:tcPr>
            <w:tcW w:w="0" w:type="auto"/>
            <w:vAlign w:val="center"/>
            <w:hideMark/>
          </w:tcPr>
          <w:p w14:paraId="7E918AB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0837DFA"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3F849E1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DB189A8" w14:textId="77777777" w:rsidR="007508E4" w:rsidRPr="007508E4" w:rsidRDefault="007508E4" w:rsidP="007508E4">
            <w:pPr>
              <w:spacing w:line="240" w:lineRule="auto"/>
              <w:ind w:left="-57" w:right="-57" w:hanging="20"/>
              <w:jc w:val="center"/>
              <w:rPr>
                <w:sz w:val="16"/>
                <w:szCs w:val="16"/>
              </w:rPr>
            </w:pPr>
            <w:r w:rsidRPr="007508E4">
              <w:rPr>
                <w:sz w:val="16"/>
                <w:szCs w:val="16"/>
              </w:rPr>
              <w:t>62.0.00.00000</w:t>
            </w:r>
          </w:p>
        </w:tc>
        <w:tc>
          <w:tcPr>
            <w:tcW w:w="0" w:type="auto"/>
            <w:vAlign w:val="center"/>
            <w:hideMark/>
          </w:tcPr>
          <w:p w14:paraId="7EFADFCC" w14:textId="5C89159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9689948" w14:textId="77777777" w:rsidR="007508E4" w:rsidRPr="007508E4" w:rsidRDefault="007508E4" w:rsidP="007508E4">
            <w:pPr>
              <w:spacing w:line="240" w:lineRule="auto"/>
              <w:ind w:left="-57" w:right="-57" w:firstLine="57"/>
              <w:jc w:val="center"/>
              <w:rPr>
                <w:sz w:val="16"/>
                <w:szCs w:val="16"/>
              </w:rPr>
            </w:pPr>
            <w:r w:rsidRPr="007508E4">
              <w:rPr>
                <w:sz w:val="16"/>
                <w:szCs w:val="16"/>
              </w:rPr>
              <w:t>14 907,4</w:t>
            </w:r>
          </w:p>
        </w:tc>
        <w:tc>
          <w:tcPr>
            <w:tcW w:w="0" w:type="auto"/>
            <w:vAlign w:val="center"/>
            <w:hideMark/>
          </w:tcPr>
          <w:p w14:paraId="3CCD48E1" w14:textId="77777777" w:rsidR="007508E4" w:rsidRPr="007508E4" w:rsidRDefault="007508E4" w:rsidP="007508E4">
            <w:pPr>
              <w:spacing w:line="240" w:lineRule="auto"/>
              <w:ind w:left="-57" w:right="-57" w:hanging="69"/>
              <w:jc w:val="center"/>
              <w:rPr>
                <w:sz w:val="16"/>
                <w:szCs w:val="16"/>
              </w:rPr>
            </w:pPr>
            <w:r w:rsidRPr="007508E4">
              <w:rPr>
                <w:sz w:val="16"/>
                <w:szCs w:val="16"/>
              </w:rPr>
              <w:t>14 649,1</w:t>
            </w:r>
          </w:p>
        </w:tc>
        <w:tc>
          <w:tcPr>
            <w:tcW w:w="0" w:type="auto"/>
            <w:vAlign w:val="center"/>
            <w:hideMark/>
          </w:tcPr>
          <w:p w14:paraId="2A71C4F8" w14:textId="77777777" w:rsidR="007508E4" w:rsidRPr="007508E4" w:rsidRDefault="007508E4" w:rsidP="007508E4">
            <w:pPr>
              <w:spacing w:line="240" w:lineRule="auto"/>
              <w:ind w:left="-57" w:right="-57" w:firstLine="0"/>
              <w:jc w:val="center"/>
              <w:rPr>
                <w:sz w:val="16"/>
                <w:szCs w:val="16"/>
              </w:rPr>
            </w:pPr>
            <w:r w:rsidRPr="007508E4">
              <w:rPr>
                <w:sz w:val="16"/>
                <w:szCs w:val="16"/>
              </w:rPr>
              <w:t>98,3</w:t>
            </w:r>
          </w:p>
        </w:tc>
      </w:tr>
      <w:tr w:rsidR="007508E4" w:rsidRPr="007508E4" w14:paraId="09D6F3BB" w14:textId="77777777" w:rsidTr="007508E4">
        <w:trPr>
          <w:trHeight w:val="20"/>
        </w:trPr>
        <w:tc>
          <w:tcPr>
            <w:tcW w:w="0" w:type="auto"/>
            <w:hideMark/>
          </w:tcPr>
          <w:p w14:paraId="725C6574" w14:textId="77777777" w:rsidR="007508E4" w:rsidRPr="007508E4" w:rsidRDefault="007508E4" w:rsidP="007508E4">
            <w:pPr>
              <w:spacing w:line="240" w:lineRule="auto"/>
              <w:ind w:firstLine="0"/>
              <w:rPr>
                <w:sz w:val="16"/>
                <w:szCs w:val="16"/>
              </w:rPr>
            </w:pPr>
            <w:r w:rsidRPr="007508E4">
              <w:rPr>
                <w:sz w:val="16"/>
                <w:szCs w:val="16"/>
              </w:rPr>
              <w:t xml:space="preserve">Основное </w:t>
            </w:r>
            <w:proofErr w:type="gramStart"/>
            <w:r w:rsidRPr="007508E4">
              <w:rPr>
                <w:sz w:val="16"/>
                <w:szCs w:val="16"/>
              </w:rPr>
              <w:t>мероприятие  "</w:t>
            </w:r>
            <w:proofErr w:type="gramEnd"/>
            <w:r w:rsidRPr="007508E4">
              <w:rPr>
                <w:sz w:val="16"/>
                <w:szCs w:val="16"/>
              </w:rPr>
              <w:t>Благоустройство населенных пунктов Завитинского муниципального округа"</w:t>
            </w:r>
          </w:p>
        </w:tc>
        <w:tc>
          <w:tcPr>
            <w:tcW w:w="0" w:type="auto"/>
            <w:vAlign w:val="center"/>
            <w:hideMark/>
          </w:tcPr>
          <w:p w14:paraId="5DAD1A4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4D73C9D"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03D2CCC"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5EC7F2E" w14:textId="77777777" w:rsidR="007508E4" w:rsidRPr="007508E4" w:rsidRDefault="007508E4" w:rsidP="007508E4">
            <w:pPr>
              <w:spacing w:line="240" w:lineRule="auto"/>
              <w:ind w:left="-57" w:right="-57" w:hanging="20"/>
              <w:jc w:val="center"/>
              <w:rPr>
                <w:sz w:val="16"/>
                <w:szCs w:val="16"/>
              </w:rPr>
            </w:pPr>
            <w:r w:rsidRPr="007508E4">
              <w:rPr>
                <w:sz w:val="16"/>
                <w:szCs w:val="16"/>
              </w:rPr>
              <w:t>62.1.01.00000</w:t>
            </w:r>
          </w:p>
        </w:tc>
        <w:tc>
          <w:tcPr>
            <w:tcW w:w="0" w:type="auto"/>
            <w:vAlign w:val="center"/>
            <w:hideMark/>
          </w:tcPr>
          <w:p w14:paraId="7CD7BEDB" w14:textId="120E00B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BC1CBC5" w14:textId="77777777" w:rsidR="007508E4" w:rsidRPr="007508E4" w:rsidRDefault="007508E4" w:rsidP="007508E4">
            <w:pPr>
              <w:spacing w:line="240" w:lineRule="auto"/>
              <w:ind w:left="-57" w:right="-57" w:firstLine="57"/>
              <w:jc w:val="center"/>
              <w:rPr>
                <w:sz w:val="16"/>
                <w:szCs w:val="16"/>
              </w:rPr>
            </w:pPr>
            <w:r w:rsidRPr="007508E4">
              <w:rPr>
                <w:sz w:val="16"/>
                <w:szCs w:val="16"/>
              </w:rPr>
              <w:t>2 105,0</w:t>
            </w:r>
          </w:p>
        </w:tc>
        <w:tc>
          <w:tcPr>
            <w:tcW w:w="0" w:type="auto"/>
            <w:vAlign w:val="center"/>
            <w:hideMark/>
          </w:tcPr>
          <w:p w14:paraId="54B33A47" w14:textId="77777777" w:rsidR="007508E4" w:rsidRPr="007508E4" w:rsidRDefault="007508E4" w:rsidP="007508E4">
            <w:pPr>
              <w:spacing w:line="240" w:lineRule="auto"/>
              <w:ind w:left="-57" w:right="-57" w:hanging="69"/>
              <w:jc w:val="center"/>
              <w:rPr>
                <w:sz w:val="16"/>
                <w:szCs w:val="16"/>
              </w:rPr>
            </w:pPr>
            <w:r w:rsidRPr="007508E4">
              <w:rPr>
                <w:sz w:val="16"/>
                <w:szCs w:val="16"/>
              </w:rPr>
              <w:t>2 010,5</w:t>
            </w:r>
          </w:p>
        </w:tc>
        <w:tc>
          <w:tcPr>
            <w:tcW w:w="0" w:type="auto"/>
            <w:vAlign w:val="center"/>
            <w:hideMark/>
          </w:tcPr>
          <w:p w14:paraId="7ACF9D6A" w14:textId="77777777" w:rsidR="007508E4" w:rsidRPr="007508E4" w:rsidRDefault="007508E4" w:rsidP="007508E4">
            <w:pPr>
              <w:spacing w:line="240" w:lineRule="auto"/>
              <w:ind w:left="-57" w:right="-57" w:firstLine="0"/>
              <w:jc w:val="center"/>
              <w:rPr>
                <w:sz w:val="16"/>
                <w:szCs w:val="16"/>
              </w:rPr>
            </w:pPr>
            <w:r w:rsidRPr="007508E4">
              <w:rPr>
                <w:sz w:val="16"/>
                <w:szCs w:val="16"/>
              </w:rPr>
              <w:t>95,5</w:t>
            </w:r>
          </w:p>
        </w:tc>
      </w:tr>
      <w:tr w:rsidR="007508E4" w:rsidRPr="007508E4" w14:paraId="1FC58718" w14:textId="77777777" w:rsidTr="007508E4">
        <w:trPr>
          <w:trHeight w:val="20"/>
        </w:trPr>
        <w:tc>
          <w:tcPr>
            <w:tcW w:w="0" w:type="auto"/>
            <w:hideMark/>
          </w:tcPr>
          <w:p w14:paraId="1651091B" w14:textId="77777777" w:rsidR="007508E4" w:rsidRPr="007508E4" w:rsidRDefault="007508E4" w:rsidP="007508E4">
            <w:pPr>
              <w:spacing w:line="240" w:lineRule="auto"/>
              <w:ind w:firstLine="0"/>
              <w:rPr>
                <w:sz w:val="16"/>
                <w:szCs w:val="16"/>
              </w:rPr>
            </w:pPr>
            <w:r w:rsidRPr="007508E4">
              <w:rPr>
                <w:sz w:val="16"/>
                <w:szCs w:val="16"/>
              </w:rPr>
              <w:t>Благоустройство населенных пунктов Завитинского муниципального округа</w:t>
            </w:r>
          </w:p>
        </w:tc>
        <w:tc>
          <w:tcPr>
            <w:tcW w:w="0" w:type="auto"/>
            <w:vAlign w:val="center"/>
            <w:hideMark/>
          </w:tcPr>
          <w:p w14:paraId="3DD6FED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BFA5FA1"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F339D2C"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A217A3A" w14:textId="77777777" w:rsidR="007508E4" w:rsidRPr="007508E4" w:rsidRDefault="007508E4" w:rsidP="007508E4">
            <w:pPr>
              <w:spacing w:line="240" w:lineRule="auto"/>
              <w:ind w:left="-57" w:right="-57" w:hanging="20"/>
              <w:jc w:val="center"/>
              <w:rPr>
                <w:sz w:val="16"/>
                <w:szCs w:val="16"/>
              </w:rPr>
            </w:pPr>
            <w:r w:rsidRPr="007508E4">
              <w:rPr>
                <w:sz w:val="16"/>
                <w:szCs w:val="16"/>
              </w:rPr>
              <w:t>62.1.01.20030</w:t>
            </w:r>
          </w:p>
        </w:tc>
        <w:tc>
          <w:tcPr>
            <w:tcW w:w="0" w:type="auto"/>
            <w:vAlign w:val="center"/>
            <w:hideMark/>
          </w:tcPr>
          <w:p w14:paraId="415AC35C" w14:textId="3E3E7BE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205746A" w14:textId="77777777" w:rsidR="007508E4" w:rsidRPr="007508E4" w:rsidRDefault="007508E4" w:rsidP="007508E4">
            <w:pPr>
              <w:spacing w:line="240" w:lineRule="auto"/>
              <w:ind w:left="-57" w:right="-57" w:firstLine="57"/>
              <w:jc w:val="center"/>
              <w:rPr>
                <w:sz w:val="16"/>
                <w:szCs w:val="16"/>
              </w:rPr>
            </w:pPr>
            <w:r w:rsidRPr="007508E4">
              <w:rPr>
                <w:sz w:val="16"/>
                <w:szCs w:val="16"/>
              </w:rPr>
              <w:t>2 105,0</w:t>
            </w:r>
          </w:p>
        </w:tc>
        <w:tc>
          <w:tcPr>
            <w:tcW w:w="0" w:type="auto"/>
            <w:vAlign w:val="center"/>
            <w:hideMark/>
          </w:tcPr>
          <w:p w14:paraId="364FF81A" w14:textId="77777777" w:rsidR="007508E4" w:rsidRPr="007508E4" w:rsidRDefault="007508E4" w:rsidP="007508E4">
            <w:pPr>
              <w:spacing w:line="240" w:lineRule="auto"/>
              <w:ind w:left="-57" w:right="-57" w:hanging="69"/>
              <w:jc w:val="center"/>
              <w:rPr>
                <w:sz w:val="16"/>
                <w:szCs w:val="16"/>
              </w:rPr>
            </w:pPr>
            <w:r w:rsidRPr="007508E4">
              <w:rPr>
                <w:sz w:val="16"/>
                <w:szCs w:val="16"/>
              </w:rPr>
              <w:t>2 010,5</w:t>
            </w:r>
          </w:p>
        </w:tc>
        <w:tc>
          <w:tcPr>
            <w:tcW w:w="0" w:type="auto"/>
            <w:vAlign w:val="center"/>
            <w:hideMark/>
          </w:tcPr>
          <w:p w14:paraId="34EDBF02" w14:textId="77777777" w:rsidR="007508E4" w:rsidRPr="007508E4" w:rsidRDefault="007508E4" w:rsidP="007508E4">
            <w:pPr>
              <w:spacing w:line="240" w:lineRule="auto"/>
              <w:ind w:left="-57" w:right="-57" w:firstLine="0"/>
              <w:jc w:val="center"/>
              <w:rPr>
                <w:sz w:val="16"/>
                <w:szCs w:val="16"/>
              </w:rPr>
            </w:pPr>
            <w:r w:rsidRPr="007508E4">
              <w:rPr>
                <w:sz w:val="16"/>
                <w:szCs w:val="16"/>
              </w:rPr>
              <w:t>95,5</w:t>
            </w:r>
          </w:p>
        </w:tc>
      </w:tr>
      <w:tr w:rsidR="007508E4" w:rsidRPr="007508E4" w14:paraId="1BFD4B00" w14:textId="77777777" w:rsidTr="007508E4">
        <w:trPr>
          <w:trHeight w:val="20"/>
        </w:trPr>
        <w:tc>
          <w:tcPr>
            <w:tcW w:w="0" w:type="auto"/>
            <w:hideMark/>
          </w:tcPr>
          <w:p w14:paraId="77DC759D"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5F98F65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A2EDCBF"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2D731E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4A22C54" w14:textId="77777777" w:rsidR="007508E4" w:rsidRPr="007508E4" w:rsidRDefault="007508E4" w:rsidP="007508E4">
            <w:pPr>
              <w:spacing w:line="240" w:lineRule="auto"/>
              <w:ind w:left="-57" w:right="-57" w:hanging="20"/>
              <w:jc w:val="center"/>
              <w:rPr>
                <w:sz w:val="16"/>
                <w:szCs w:val="16"/>
              </w:rPr>
            </w:pPr>
            <w:r w:rsidRPr="007508E4">
              <w:rPr>
                <w:sz w:val="16"/>
                <w:szCs w:val="16"/>
              </w:rPr>
              <w:t>62.1.01.20030</w:t>
            </w:r>
          </w:p>
        </w:tc>
        <w:tc>
          <w:tcPr>
            <w:tcW w:w="0" w:type="auto"/>
            <w:vAlign w:val="center"/>
            <w:hideMark/>
          </w:tcPr>
          <w:p w14:paraId="6C8B824E"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3F12EAD7" w14:textId="77777777" w:rsidR="007508E4" w:rsidRPr="007508E4" w:rsidRDefault="007508E4" w:rsidP="007508E4">
            <w:pPr>
              <w:spacing w:line="240" w:lineRule="auto"/>
              <w:ind w:left="-57" w:right="-57" w:firstLine="57"/>
              <w:jc w:val="center"/>
              <w:rPr>
                <w:sz w:val="16"/>
                <w:szCs w:val="16"/>
              </w:rPr>
            </w:pPr>
            <w:r w:rsidRPr="007508E4">
              <w:rPr>
                <w:sz w:val="16"/>
                <w:szCs w:val="16"/>
              </w:rPr>
              <w:t>2 105,0</w:t>
            </w:r>
          </w:p>
        </w:tc>
        <w:tc>
          <w:tcPr>
            <w:tcW w:w="0" w:type="auto"/>
            <w:vAlign w:val="center"/>
            <w:hideMark/>
          </w:tcPr>
          <w:p w14:paraId="53C8015D" w14:textId="77777777" w:rsidR="007508E4" w:rsidRPr="007508E4" w:rsidRDefault="007508E4" w:rsidP="007508E4">
            <w:pPr>
              <w:spacing w:line="240" w:lineRule="auto"/>
              <w:ind w:left="-57" w:right="-57" w:hanging="69"/>
              <w:jc w:val="center"/>
              <w:rPr>
                <w:sz w:val="16"/>
                <w:szCs w:val="16"/>
              </w:rPr>
            </w:pPr>
            <w:r w:rsidRPr="007508E4">
              <w:rPr>
                <w:sz w:val="16"/>
                <w:szCs w:val="16"/>
              </w:rPr>
              <w:t>2 010,5</w:t>
            </w:r>
          </w:p>
        </w:tc>
        <w:tc>
          <w:tcPr>
            <w:tcW w:w="0" w:type="auto"/>
            <w:vAlign w:val="center"/>
            <w:hideMark/>
          </w:tcPr>
          <w:p w14:paraId="3AE91CA9" w14:textId="77777777" w:rsidR="007508E4" w:rsidRPr="007508E4" w:rsidRDefault="007508E4" w:rsidP="007508E4">
            <w:pPr>
              <w:spacing w:line="240" w:lineRule="auto"/>
              <w:ind w:left="-57" w:right="-57" w:firstLine="0"/>
              <w:jc w:val="center"/>
              <w:rPr>
                <w:sz w:val="16"/>
                <w:szCs w:val="16"/>
              </w:rPr>
            </w:pPr>
            <w:r w:rsidRPr="007508E4">
              <w:rPr>
                <w:sz w:val="16"/>
                <w:szCs w:val="16"/>
              </w:rPr>
              <w:t>95,5</w:t>
            </w:r>
          </w:p>
        </w:tc>
      </w:tr>
      <w:tr w:rsidR="007508E4" w:rsidRPr="007508E4" w14:paraId="1E11197C" w14:textId="77777777" w:rsidTr="007508E4">
        <w:trPr>
          <w:trHeight w:val="20"/>
        </w:trPr>
        <w:tc>
          <w:tcPr>
            <w:tcW w:w="0" w:type="auto"/>
            <w:hideMark/>
          </w:tcPr>
          <w:p w14:paraId="5F32FD0A" w14:textId="77777777" w:rsidR="007508E4" w:rsidRPr="007508E4" w:rsidRDefault="007508E4" w:rsidP="007508E4">
            <w:pPr>
              <w:spacing w:line="240" w:lineRule="auto"/>
              <w:ind w:firstLine="0"/>
              <w:rPr>
                <w:sz w:val="16"/>
                <w:szCs w:val="16"/>
              </w:rPr>
            </w:pPr>
            <w:r w:rsidRPr="007508E4">
              <w:rPr>
                <w:sz w:val="16"/>
                <w:szCs w:val="16"/>
              </w:rPr>
              <w:t>Основное мероприятие "Благоустройство общественных территорий"</w:t>
            </w:r>
          </w:p>
        </w:tc>
        <w:tc>
          <w:tcPr>
            <w:tcW w:w="0" w:type="auto"/>
            <w:vAlign w:val="center"/>
            <w:hideMark/>
          </w:tcPr>
          <w:p w14:paraId="422251C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9A7533F"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3317492"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B51F953" w14:textId="77777777" w:rsidR="007508E4" w:rsidRPr="007508E4" w:rsidRDefault="007508E4" w:rsidP="007508E4">
            <w:pPr>
              <w:spacing w:line="240" w:lineRule="auto"/>
              <w:ind w:left="-57" w:right="-57" w:hanging="20"/>
              <w:jc w:val="center"/>
              <w:rPr>
                <w:sz w:val="16"/>
                <w:szCs w:val="16"/>
              </w:rPr>
            </w:pPr>
            <w:r w:rsidRPr="007508E4">
              <w:rPr>
                <w:sz w:val="16"/>
                <w:szCs w:val="16"/>
              </w:rPr>
              <w:t>62.1.02.00000</w:t>
            </w:r>
          </w:p>
        </w:tc>
        <w:tc>
          <w:tcPr>
            <w:tcW w:w="0" w:type="auto"/>
            <w:vAlign w:val="center"/>
            <w:hideMark/>
          </w:tcPr>
          <w:p w14:paraId="12D6E1C3" w14:textId="7E23CCF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89FAC03" w14:textId="77777777" w:rsidR="007508E4" w:rsidRPr="007508E4" w:rsidRDefault="007508E4" w:rsidP="007508E4">
            <w:pPr>
              <w:spacing w:line="240" w:lineRule="auto"/>
              <w:ind w:left="-57" w:right="-57" w:firstLine="57"/>
              <w:jc w:val="center"/>
              <w:rPr>
                <w:sz w:val="16"/>
                <w:szCs w:val="16"/>
              </w:rPr>
            </w:pPr>
            <w:r w:rsidRPr="007508E4">
              <w:rPr>
                <w:sz w:val="16"/>
                <w:szCs w:val="16"/>
              </w:rPr>
              <w:t>12 802,4</w:t>
            </w:r>
          </w:p>
        </w:tc>
        <w:tc>
          <w:tcPr>
            <w:tcW w:w="0" w:type="auto"/>
            <w:vAlign w:val="center"/>
            <w:hideMark/>
          </w:tcPr>
          <w:p w14:paraId="0096D572" w14:textId="77777777" w:rsidR="007508E4" w:rsidRPr="007508E4" w:rsidRDefault="007508E4" w:rsidP="007508E4">
            <w:pPr>
              <w:spacing w:line="240" w:lineRule="auto"/>
              <w:ind w:left="-57" w:right="-57" w:hanging="69"/>
              <w:jc w:val="center"/>
              <w:rPr>
                <w:sz w:val="16"/>
                <w:szCs w:val="16"/>
              </w:rPr>
            </w:pPr>
            <w:r w:rsidRPr="007508E4">
              <w:rPr>
                <w:sz w:val="16"/>
                <w:szCs w:val="16"/>
              </w:rPr>
              <w:t>12 638,6</w:t>
            </w:r>
          </w:p>
        </w:tc>
        <w:tc>
          <w:tcPr>
            <w:tcW w:w="0" w:type="auto"/>
            <w:vAlign w:val="center"/>
            <w:hideMark/>
          </w:tcPr>
          <w:p w14:paraId="35872E89" w14:textId="77777777" w:rsidR="007508E4" w:rsidRPr="007508E4" w:rsidRDefault="007508E4" w:rsidP="007508E4">
            <w:pPr>
              <w:spacing w:line="240" w:lineRule="auto"/>
              <w:ind w:left="-57" w:right="-57" w:firstLine="0"/>
              <w:jc w:val="center"/>
              <w:rPr>
                <w:sz w:val="16"/>
                <w:szCs w:val="16"/>
              </w:rPr>
            </w:pPr>
            <w:r w:rsidRPr="007508E4">
              <w:rPr>
                <w:sz w:val="16"/>
                <w:szCs w:val="16"/>
              </w:rPr>
              <w:t>98,7</w:t>
            </w:r>
          </w:p>
        </w:tc>
      </w:tr>
      <w:tr w:rsidR="007508E4" w:rsidRPr="007508E4" w14:paraId="2F85C43A" w14:textId="77777777" w:rsidTr="007508E4">
        <w:trPr>
          <w:trHeight w:val="20"/>
        </w:trPr>
        <w:tc>
          <w:tcPr>
            <w:tcW w:w="0" w:type="auto"/>
            <w:hideMark/>
          </w:tcPr>
          <w:p w14:paraId="110B7594" w14:textId="77777777" w:rsidR="007508E4" w:rsidRPr="007508E4" w:rsidRDefault="007508E4" w:rsidP="007508E4">
            <w:pPr>
              <w:spacing w:line="240" w:lineRule="auto"/>
              <w:ind w:firstLine="0"/>
              <w:rPr>
                <w:sz w:val="16"/>
                <w:szCs w:val="16"/>
              </w:rPr>
            </w:pPr>
            <w:r w:rsidRPr="007508E4">
              <w:rPr>
                <w:sz w:val="16"/>
                <w:szCs w:val="16"/>
              </w:rPr>
              <w:lastRenderedPageBreak/>
              <w:t>Благоустройство общественных территорий</w:t>
            </w:r>
          </w:p>
        </w:tc>
        <w:tc>
          <w:tcPr>
            <w:tcW w:w="0" w:type="auto"/>
            <w:vAlign w:val="center"/>
            <w:hideMark/>
          </w:tcPr>
          <w:p w14:paraId="7FAA65D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711AFFD"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C995075"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0B06048" w14:textId="77777777" w:rsidR="007508E4" w:rsidRPr="007508E4" w:rsidRDefault="007508E4" w:rsidP="007508E4">
            <w:pPr>
              <w:spacing w:line="240" w:lineRule="auto"/>
              <w:ind w:left="-57" w:right="-57" w:hanging="20"/>
              <w:jc w:val="center"/>
              <w:rPr>
                <w:sz w:val="16"/>
                <w:szCs w:val="16"/>
              </w:rPr>
            </w:pPr>
            <w:r w:rsidRPr="007508E4">
              <w:rPr>
                <w:sz w:val="16"/>
                <w:szCs w:val="16"/>
              </w:rPr>
              <w:t>62.1.02.20010</w:t>
            </w:r>
          </w:p>
        </w:tc>
        <w:tc>
          <w:tcPr>
            <w:tcW w:w="0" w:type="auto"/>
            <w:vAlign w:val="center"/>
            <w:hideMark/>
          </w:tcPr>
          <w:p w14:paraId="396AAACF" w14:textId="3E7C0D1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C279C64" w14:textId="77777777" w:rsidR="007508E4" w:rsidRPr="007508E4" w:rsidRDefault="007508E4" w:rsidP="007508E4">
            <w:pPr>
              <w:spacing w:line="240" w:lineRule="auto"/>
              <w:ind w:left="-57" w:right="-57" w:firstLine="57"/>
              <w:jc w:val="center"/>
              <w:rPr>
                <w:sz w:val="16"/>
                <w:szCs w:val="16"/>
              </w:rPr>
            </w:pPr>
            <w:r w:rsidRPr="007508E4">
              <w:rPr>
                <w:sz w:val="16"/>
                <w:szCs w:val="16"/>
              </w:rPr>
              <w:t>12 802,4</w:t>
            </w:r>
          </w:p>
        </w:tc>
        <w:tc>
          <w:tcPr>
            <w:tcW w:w="0" w:type="auto"/>
            <w:vAlign w:val="center"/>
            <w:hideMark/>
          </w:tcPr>
          <w:p w14:paraId="26A79653" w14:textId="77777777" w:rsidR="007508E4" w:rsidRPr="007508E4" w:rsidRDefault="007508E4" w:rsidP="007508E4">
            <w:pPr>
              <w:spacing w:line="240" w:lineRule="auto"/>
              <w:ind w:left="-57" w:right="-57" w:hanging="69"/>
              <w:jc w:val="center"/>
              <w:rPr>
                <w:sz w:val="16"/>
                <w:szCs w:val="16"/>
              </w:rPr>
            </w:pPr>
            <w:r w:rsidRPr="007508E4">
              <w:rPr>
                <w:sz w:val="16"/>
                <w:szCs w:val="16"/>
              </w:rPr>
              <w:t>12 638,6</w:t>
            </w:r>
          </w:p>
        </w:tc>
        <w:tc>
          <w:tcPr>
            <w:tcW w:w="0" w:type="auto"/>
            <w:vAlign w:val="center"/>
            <w:hideMark/>
          </w:tcPr>
          <w:p w14:paraId="063EBA82" w14:textId="77777777" w:rsidR="007508E4" w:rsidRPr="007508E4" w:rsidRDefault="007508E4" w:rsidP="007508E4">
            <w:pPr>
              <w:spacing w:line="240" w:lineRule="auto"/>
              <w:ind w:left="-57" w:right="-57" w:firstLine="0"/>
              <w:jc w:val="center"/>
              <w:rPr>
                <w:sz w:val="16"/>
                <w:szCs w:val="16"/>
              </w:rPr>
            </w:pPr>
            <w:r w:rsidRPr="007508E4">
              <w:rPr>
                <w:sz w:val="16"/>
                <w:szCs w:val="16"/>
              </w:rPr>
              <w:t>98,7</w:t>
            </w:r>
          </w:p>
        </w:tc>
      </w:tr>
      <w:tr w:rsidR="007508E4" w:rsidRPr="007508E4" w14:paraId="14CF280E" w14:textId="77777777" w:rsidTr="007508E4">
        <w:trPr>
          <w:trHeight w:val="20"/>
        </w:trPr>
        <w:tc>
          <w:tcPr>
            <w:tcW w:w="0" w:type="auto"/>
            <w:hideMark/>
          </w:tcPr>
          <w:p w14:paraId="39C5A4FC"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E572F1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1B558A6"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5169812"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ED4B41F" w14:textId="77777777" w:rsidR="007508E4" w:rsidRPr="007508E4" w:rsidRDefault="007508E4" w:rsidP="007508E4">
            <w:pPr>
              <w:spacing w:line="240" w:lineRule="auto"/>
              <w:ind w:left="-57" w:right="-57" w:hanging="20"/>
              <w:jc w:val="center"/>
              <w:rPr>
                <w:sz w:val="16"/>
                <w:szCs w:val="16"/>
              </w:rPr>
            </w:pPr>
            <w:r w:rsidRPr="007508E4">
              <w:rPr>
                <w:sz w:val="16"/>
                <w:szCs w:val="16"/>
              </w:rPr>
              <w:t>62.1.02.20010</w:t>
            </w:r>
          </w:p>
        </w:tc>
        <w:tc>
          <w:tcPr>
            <w:tcW w:w="0" w:type="auto"/>
            <w:vAlign w:val="center"/>
            <w:hideMark/>
          </w:tcPr>
          <w:p w14:paraId="110ECAFA"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7F8D97C2" w14:textId="77777777" w:rsidR="007508E4" w:rsidRPr="007508E4" w:rsidRDefault="007508E4" w:rsidP="007508E4">
            <w:pPr>
              <w:spacing w:line="240" w:lineRule="auto"/>
              <w:ind w:left="-57" w:right="-57" w:firstLine="57"/>
              <w:jc w:val="center"/>
              <w:rPr>
                <w:sz w:val="16"/>
                <w:szCs w:val="16"/>
              </w:rPr>
            </w:pPr>
            <w:r w:rsidRPr="007508E4">
              <w:rPr>
                <w:sz w:val="16"/>
                <w:szCs w:val="16"/>
              </w:rPr>
              <w:t>12 802,4</w:t>
            </w:r>
          </w:p>
        </w:tc>
        <w:tc>
          <w:tcPr>
            <w:tcW w:w="0" w:type="auto"/>
            <w:vAlign w:val="center"/>
            <w:hideMark/>
          </w:tcPr>
          <w:p w14:paraId="7603DD7E" w14:textId="77777777" w:rsidR="007508E4" w:rsidRPr="007508E4" w:rsidRDefault="007508E4" w:rsidP="007508E4">
            <w:pPr>
              <w:spacing w:line="240" w:lineRule="auto"/>
              <w:ind w:left="-57" w:right="-57" w:hanging="69"/>
              <w:jc w:val="center"/>
              <w:rPr>
                <w:sz w:val="16"/>
                <w:szCs w:val="16"/>
              </w:rPr>
            </w:pPr>
            <w:r w:rsidRPr="007508E4">
              <w:rPr>
                <w:sz w:val="16"/>
                <w:szCs w:val="16"/>
              </w:rPr>
              <w:t>12 638,6</w:t>
            </w:r>
          </w:p>
        </w:tc>
        <w:tc>
          <w:tcPr>
            <w:tcW w:w="0" w:type="auto"/>
            <w:vAlign w:val="center"/>
            <w:hideMark/>
          </w:tcPr>
          <w:p w14:paraId="0D5519E5" w14:textId="77777777" w:rsidR="007508E4" w:rsidRPr="007508E4" w:rsidRDefault="007508E4" w:rsidP="007508E4">
            <w:pPr>
              <w:spacing w:line="240" w:lineRule="auto"/>
              <w:ind w:left="-57" w:right="-57" w:firstLine="0"/>
              <w:jc w:val="center"/>
              <w:rPr>
                <w:sz w:val="16"/>
                <w:szCs w:val="16"/>
              </w:rPr>
            </w:pPr>
            <w:r w:rsidRPr="007508E4">
              <w:rPr>
                <w:sz w:val="16"/>
                <w:szCs w:val="16"/>
              </w:rPr>
              <w:t>98,7</w:t>
            </w:r>
          </w:p>
        </w:tc>
      </w:tr>
      <w:tr w:rsidR="007508E4" w:rsidRPr="007508E4" w14:paraId="694172C2" w14:textId="77777777" w:rsidTr="007508E4">
        <w:trPr>
          <w:trHeight w:val="20"/>
        </w:trPr>
        <w:tc>
          <w:tcPr>
            <w:tcW w:w="0" w:type="auto"/>
            <w:hideMark/>
          </w:tcPr>
          <w:p w14:paraId="6A406DF6"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«Формирование современной городской среды на территории Завитинского муниципального округа на 2022-2024 годы»</w:t>
            </w:r>
          </w:p>
        </w:tc>
        <w:tc>
          <w:tcPr>
            <w:tcW w:w="0" w:type="auto"/>
            <w:vAlign w:val="center"/>
            <w:hideMark/>
          </w:tcPr>
          <w:p w14:paraId="44C75E2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F737ADF"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7C3D972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1DC7A59" w14:textId="77777777" w:rsidR="007508E4" w:rsidRPr="007508E4" w:rsidRDefault="007508E4" w:rsidP="007508E4">
            <w:pPr>
              <w:spacing w:line="240" w:lineRule="auto"/>
              <w:ind w:left="-57" w:right="-57" w:hanging="20"/>
              <w:jc w:val="center"/>
              <w:rPr>
                <w:sz w:val="16"/>
                <w:szCs w:val="16"/>
              </w:rPr>
            </w:pPr>
            <w:r w:rsidRPr="007508E4">
              <w:rPr>
                <w:sz w:val="16"/>
                <w:szCs w:val="16"/>
              </w:rPr>
              <w:t>66.0.00.00000</w:t>
            </w:r>
          </w:p>
        </w:tc>
        <w:tc>
          <w:tcPr>
            <w:tcW w:w="0" w:type="auto"/>
            <w:vAlign w:val="center"/>
            <w:hideMark/>
          </w:tcPr>
          <w:p w14:paraId="624E97C0" w14:textId="380EAC2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C207E68" w14:textId="77777777" w:rsidR="007508E4" w:rsidRPr="007508E4" w:rsidRDefault="007508E4" w:rsidP="007508E4">
            <w:pPr>
              <w:spacing w:line="240" w:lineRule="auto"/>
              <w:ind w:left="-57" w:right="-57" w:firstLine="57"/>
              <w:jc w:val="center"/>
              <w:rPr>
                <w:sz w:val="16"/>
                <w:szCs w:val="16"/>
              </w:rPr>
            </w:pPr>
            <w:r w:rsidRPr="007508E4">
              <w:rPr>
                <w:sz w:val="16"/>
                <w:szCs w:val="16"/>
              </w:rPr>
              <w:t>4 549,9</w:t>
            </w:r>
          </w:p>
        </w:tc>
        <w:tc>
          <w:tcPr>
            <w:tcW w:w="0" w:type="auto"/>
            <w:vAlign w:val="center"/>
            <w:hideMark/>
          </w:tcPr>
          <w:p w14:paraId="059E5DF0" w14:textId="77777777" w:rsidR="007508E4" w:rsidRPr="007508E4" w:rsidRDefault="007508E4" w:rsidP="007508E4">
            <w:pPr>
              <w:spacing w:line="240" w:lineRule="auto"/>
              <w:ind w:left="-57" w:right="-57" w:hanging="69"/>
              <w:jc w:val="center"/>
              <w:rPr>
                <w:sz w:val="16"/>
                <w:szCs w:val="16"/>
              </w:rPr>
            </w:pPr>
            <w:r w:rsidRPr="007508E4">
              <w:rPr>
                <w:sz w:val="16"/>
                <w:szCs w:val="16"/>
              </w:rPr>
              <w:t>4 549,9</w:t>
            </w:r>
          </w:p>
        </w:tc>
        <w:tc>
          <w:tcPr>
            <w:tcW w:w="0" w:type="auto"/>
            <w:vAlign w:val="center"/>
            <w:hideMark/>
          </w:tcPr>
          <w:p w14:paraId="278660EF"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1189F9B" w14:textId="77777777" w:rsidTr="007508E4">
        <w:trPr>
          <w:trHeight w:val="20"/>
        </w:trPr>
        <w:tc>
          <w:tcPr>
            <w:tcW w:w="0" w:type="auto"/>
            <w:hideMark/>
          </w:tcPr>
          <w:p w14:paraId="0EDC76B0" w14:textId="77777777" w:rsidR="007508E4" w:rsidRPr="007508E4" w:rsidRDefault="007508E4" w:rsidP="007508E4">
            <w:pPr>
              <w:spacing w:line="240" w:lineRule="auto"/>
              <w:ind w:firstLine="0"/>
              <w:rPr>
                <w:sz w:val="16"/>
                <w:szCs w:val="16"/>
              </w:rPr>
            </w:pPr>
            <w:r w:rsidRPr="007508E4">
              <w:rPr>
                <w:sz w:val="16"/>
                <w:szCs w:val="16"/>
              </w:rPr>
              <w:t>Основное мероприятие "Формирование современной городской среды"</w:t>
            </w:r>
          </w:p>
        </w:tc>
        <w:tc>
          <w:tcPr>
            <w:tcW w:w="0" w:type="auto"/>
            <w:vAlign w:val="center"/>
            <w:hideMark/>
          </w:tcPr>
          <w:p w14:paraId="3AC1FB3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ECFD03D"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45748AC7"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2FCCD3C" w14:textId="77777777" w:rsidR="007508E4" w:rsidRPr="007508E4" w:rsidRDefault="007508E4" w:rsidP="007508E4">
            <w:pPr>
              <w:spacing w:line="240" w:lineRule="auto"/>
              <w:ind w:left="-57" w:right="-57" w:hanging="20"/>
              <w:jc w:val="center"/>
              <w:rPr>
                <w:sz w:val="16"/>
                <w:szCs w:val="16"/>
              </w:rPr>
            </w:pPr>
            <w:r w:rsidRPr="007508E4">
              <w:rPr>
                <w:sz w:val="16"/>
                <w:szCs w:val="16"/>
              </w:rPr>
              <w:t>66.1.00.00000</w:t>
            </w:r>
          </w:p>
        </w:tc>
        <w:tc>
          <w:tcPr>
            <w:tcW w:w="0" w:type="auto"/>
            <w:vAlign w:val="center"/>
            <w:hideMark/>
          </w:tcPr>
          <w:p w14:paraId="575A4193" w14:textId="25F03A7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C9288E2" w14:textId="77777777" w:rsidR="007508E4" w:rsidRPr="007508E4" w:rsidRDefault="007508E4" w:rsidP="007508E4">
            <w:pPr>
              <w:spacing w:line="240" w:lineRule="auto"/>
              <w:ind w:left="-57" w:right="-57" w:firstLine="57"/>
              <w:jc w:val="center"/>
              <w:rPr>
                <w:sz w:val="16"/>
                <w:szCs w:val="16"/>
              </w:rPr>
            </w:pPr>
            <w:r w:rsidRPr="007508E4">
              <w:rPr>
                <w:sz w:val="16"/>
                <w:szCs w:val="16"/>
              </w:rPr>
              <w:t>4 549,9</w:t>
            </w:r>
          </w:p>
        </w:tc>
        <w:tc>
          <w:tcPr>
            <w:tcW w:w="0" w:type="auto"/>
            <w:vAlign w:val="center"/>
            <w:hideMark/>
          </w:tcPr>
          <w:p w14:paraId="5C9A0FD4" w14:textId="77777777" w:rsidR="007508E4" w:rsidRPr="007508E4" w:rsidRDefault="007508E4" w:rsidP="007508E4">
            <w:pPr>
              <w:spacing w:line="240" w:lineRule="auto"/>
              <w:ind w:left="-57" w:right="-57" w:hanging="69"/>
              <w:jc w:val="center"/>
              <w:rPr>
                <w:sz w:val="16"/>
                <w:szCs w:val="16"/>
              </w:rPr>
            </w:pPr>
            <w:r w:rsidRPr="007508E4">
              <w:rPr>
                <w:sz w:val="16"/>
                <w:szCs w:val="16"/>
              </w:rPr>
              <w:t>4 549,9</w:t>
            </w:r>
          </w:p>
        </w:tc>
        <w:tc>
          <w:tcPr>
            <w:tcW w:w="0" w:type="auto"/>
            <w:vAlign w:val="center"/>
            <w:hideMark/>
          </w:tcPr>
          <w:p w14:paraId="1D5E2E0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69FC685E" w14:textId="77777777" w:rsidTr="007508E4">
        <w:trPr>
          <w:trHeight w:val="20"/>
        </w:trPr>
        <w:tc>
          <w:tcPr>
            <w:tcW w:w="0" w:type="auto"/>
            <w:hideMark/>
          </w:tcPr>
          <w:p w14:paraId="68AFC7B6" w14:textId="77777777" w:rsidR="007508E4" w:rsidRPr="007508E4" w:rsidRDefault="007508E4" w:rsidP="007508E4">
            <w:pPr>
              <w:spacing w:line="240" w:lineRule="auto"/>
              <w:ind w:firstLine="0"/>
              <w:rPr>
                <w:sz w:val="16"/>
                <w:szCs w:val="16"/>
              </w:rPr>
            </w:pPr>
            <w:r w:rsidRPr="007508E4">
              <w:rPr>
                <w:sz w:val="16"/>
                <w:szCs w:val="16"/>
              </w:rPr>
              <w:t>Формирование современной городской среды</w:t>
            </w:r>
          </w:p>
        </w:tc>
        <w:tc>
          <w:tcPr>
            <w:tcW w:w="0" w:type="auto"/>
            <w:vAlign w:val="center"/>
            <w:hideMark/>
          </w:tcPr>
          <w:p w14:paraId="3A8D791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06C523B"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369B9593"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9C5F0B6" w14:textId="77777777" w:rsidR="007508E4" w:rsidRPr="007508E4" w:rsidRDefault="007508E4" w:rsidP="007508E4">
            <w:pPr>
              <w:spacing w:line="240" w:lineRule="auto"/>
              <w:ind w:left="-57" w:right="-57" w:hanging="20"/>
              <w:jc w:val="center"/>
              <w:rPr>
                <w:sz w:val="16"/>
                <w:szCs w:val="16"/>
              </w:rPr>
            </w:pPr>
            <w:r w:rsidRPr="007508E4">
              <w:rPr>
                <w:sz w:val="16"/>
                <w:szCs w:val="16"/>
              </w:rPr>
              <w:t>66.</w:t>
            </w:r>
            <w:proofErr w:type="gramStart"/>
            <w:r w:rsidRPr="007508E4">
              <w:rPr>
                <w:sz w:val="16"/>
                <w:szCs w:val="16"/>
              </w:rPr>
              <w:t>1.F</w:t>
            </w:r>
            <w:proofErr w:type="gramEnd"/>
            <w:r w:rsidRPr="007508E4">
              <w:rPr>
                <w:sz w:val="16"/>
                <w:szCs w:val="16"/>
              </w:rPr>
              <w:t>2.00000</w:t>
            </w:r>
          </w:p>
        </w:tc>
        <w:tc>
          <w:tcPr>
            <w:tcW w:w="0" w:type="auto"/>
            <w:vAlign w:val="center"/>
            <w:hideMark/>
          </w:tcPr>
          <w:p w14:paraId="09B03476" w14:textId="0C00250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7D94B23" w14:textId="77777777" w:rsidR="007508E4" w:rsidRPr="007508E4" w:rsidRDefault="007508E4" w:rsidP="007508E4">
            <w:pPr>
              <w:spacing w:line="240" w:lineRule="auto"/>
              <w:ind w:left="-57" w:right="-57" w:firstLine="57"/>
              <w:jc w:val="center"/>
              <w:rPr>
                <w:sz w:val="16"/>
                <w:szCs w:val="16"/>
              </w:rPr>
            </w:pPr>
            <w:r w:rsidRPr="007508E4">
              <w:rPr>
                <w:sz w:val="16"/>
                <w:szCs w:val="16"/>
              </w:rPr>
              <w:t>4 549,9</w:t>
            </w:r>
          </w:p>
        </w:tc>
        <w:tc>
          <w:tcPr>
            <w:tcW w:w="0" w:type="auto"/>
            <w:vAlign w:val="center"/>
            <w:hideMark/>
          </w:tcPr>
          <w:p w14:paraId="7624675C" w14:textId="77777777" w:rsidR="007508E4" w:rsidRPr="007508E4" w:rsidRDefault="007508E4" w:rsidP="007508E4">
            <w:pPr>
              <w:spacing w:line="240" w:lineRule="auto"/>
              <w:ind w:left="-57" w:right="-57" w:hanging="69"/>
              <w:jc w:val="center"/>
              <w:rPr>
                <w:sz w:val="16"/>
                <w:szCs w:val="16"/>
              </w:rPr>
            </w:pPr>
            <w:r w:rsidRPr="007508E4">
              <w:rPr>
                <w:sz w:val="16"/>
                <w:szCs w:val="16"/>
              </w:rPr>
              <w:t>4 549,9</w:t>
            </w:r>
          </w:p>
        </w:tc>
        <w:tc>
          <w:tcPr>
            <w:tcW w:w="0" w:type="auto"/>
            <w:vAlign w:val="center"/>
            <w:hideMark/>
          </w:tcPr>
          <w:p w14:paraId="6D9E38F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E78605C" w14:textId="77777777" w:rsidTr="007508E4">
        <w:trPr>
          <w:trHeight w:val="20"/>
        </w:trPr>
        <w:tc>
          <w:tcPr>
            <w:tcW w:w="0" w:type="auto"/>
            <w:hideMark/>
          </w:tcPr>
          <w:p w14:paraId="133CDC1B" w14:textId="77777777" w:rsidR="007508E4" w:rsidRPr="007508E4" w:rsidRDefault="007508E4" w:rsidP="007508E4">
            <w:pPr>
              <w:spacing w:line="240" w:lineRule="auto"/>
              <w:ind w:firstLine="0"/>
              <w:rPr>
                <w:sz w:val="16"/>
                <w:szCs w:val="16"/>
              </w:rPr>
            </w:pPr>
            <w:r w:rsidRPr="007508E4">
              <w:rPr>
                <w:sz w:val="16"/>
                <w:szCs w:val="16"/>
              </w:rPr>
              <w:t>Формирование современной городской среды</w:t>
            </w:r>
          </w:p>
        </w:tc>
        <w:tc>
          <w:tcPr>
            <w:tcW w:w="0" w:type="auto"/>
            <w:vAlign w:val="center"/>
            <w:hideMark/>
          </w:tcPr>
          <w:p w14:paraId="20D4B84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BAD2AD2"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5D507D4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3E2CF1A" w14:textId="77777777" w:rsidR="007508E4" w:rsidRPr="007508E4" w:rsidRDefault="007508E4" w:rsidP="007508E4">
            <w:pPr>
              <w:spacing w:line="240" w:lineRule="auto"/>
              <w:ind w:left="-57" w:right="-57" w:hanging="20"/>
              <w:jc w:val="center"/>
              <w:rPr>
                <w:sz w:val="16"/>
                <w:szCs w:val="16"/>
              </w:rPr>
            </w:pPr>
            <w:r w:rsidRPr="007508E4">
              <w:rPr>
                <w:sz w:val="16"/>
                <w:szCs w:val="16"/>
              </w:rPr>
              <w:t>66.</w:t>
            </w:r>
            <w:proofErr w:type="gramStart"/>
            <w:r w:rsidRPr="007508E4">
              <w:rPr>
                <w:sz w:val="16"/>
                <w:szCs w:val="16"/>
              </w:rPr>
              <w:t>1.F</w:t>
            </w:r>
            <w:proofErr w:type="gramEnd"/>
            <w:r w:rsidRPr="007508E4">
              <w:rPr>
                <w:sz w:val="16"/>
                <w:szCs w:val="16"/>
              </w:rPr>
              <w:t>2.55550</w:t>
            </w:r>
          </w:p>
        </w:tc>
        <w:tc>
          <w:tcPr>
            <w:tcW w:w="0" w:type="auto"/>
            <w:vAlign w:val="center"/>
            <w:hideMark/>
          </w:tcPr>
          <w:p w14:paraId="5F300F21" w14:textId="7C9934B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1C15A66" w14:textId="77777777" w:rsidR="007508E4" w:rsidRPr="007508E4" w:rsidRDefault="007508E4" w:rsidP="007508E4">
            <w:pPr>
              <w:spacing w:line="240" w:lineRule="auto"/>
              <w:ind w:left="-57" w:right="-57" w:firstLine="57"/>
              <w:jc w:val="center"/>
              <w:rPr>
                <w:sz w:val="16"/>
                <w:szCs w:val="16"/>
              </w:rPr>
            </w:pPr>
            <w:r w:rsidRPr="007508E4">
              <w:rPr>
                <w:sz w:val="16"/>
                <w:szCs w:val="16"/>
              </w:rPr>
              <w:t>4 549,9</w:t>
            </w:r>
          </w:p>
        </w:tc>
        <w:tc>
          <w:tcPr>
            <w:tcW w:w="0" w:type="auto"/>
            <w:vAlign w:val="center"/>
            <w:hideMark/>
          </w:tcPr>
          <w:p w14:paraId="01B5ED1A" w14:textId="77777777" w:rsidR="007508E4" w:rsidRPr="007508E4" w:rsidRDefault="007508E4" w:rsidP="007508E4">
            <w:pPr>
              <w:spacing w:line="240" w:lineRule="auto"/>
              <w:ind w:left="-57" w:right="-57" w:hanging="69"/>
              <w:jc w:val="center"/>
              <w:rPr>
                <w:sz w:val="16"/>
                <w:szCs w:val="16"/>
              </w:rPr>
            </w:pPr>
            <w:r w:rsidRPr="007508E4">
              <w:rPr>
                <w:sz w:val="16"/>
                <w:szCs w:val="16"/>
              </w:rPr>
              <w:t>4 549,9</w:t>
            </w:r>
          </w:p>
        </w:tc>
        <w:tc>
          <w:tcPr>
            <w:tcW w:w="0" w:type="auto"/>
            <w:vAlign w:val="center"/>
            <w:hideMark/>
          </w:tcPr>
          <w:p w14:paraId="3B559D17"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26BF91E" w14:textId="77777777" w:rsidTr="007508E4">
        <w:trPr>
          <w:trHeight w:val="20"/>
        </w:trPr>
        <w:tc>
          <w:tcPr>
            <w:tcW w:w="0" w:type="auto"/>
            <w:hideMark/>
          </w:tcPr>
          <w:p w14:paraId="4B159492"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15F1752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B27A038"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A3A82BF"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1B6C3B5" w14:textId="77777777" w:rsidR="007508E4" w:rsidRPr="007508E4" w:rsidRDefault="007508E4" w:rsidP="007508E4">
            <w:pPr>
              <w:spacing w:line="240" w:lineRule="auto"/>
              <w:ind w:left="-57" w:right="-57" w:hanging="20"/>
              <w:jc w:val="center"/>
              <w:rPr>
                <w:sz w:val="16"/>
                <w:szCs w:val="16"/>
              </w:rPr>
            </w:pPr>
            <w:r w:rsidRPr="007508E4">
              <w:rPr>
                <w:sz w:val="16"/>
                <w:szCs w:val="16"/>
              </w:rPr>
              <w:t>66.</w:t>
            </w:r>
            <w:proofErr w:type="gramStart"/>
            <w:r w:rsidRPr="007508E4">
              <w:rPr>
                <w:sz w:val="16"/>
                <w:szCs w:val="16"/>
              </w:rPr>
              <w:t>1.F</w:t>
            </w:r>
            <w:proofErr w:type="gramEnd"/>
            <w:r w:rsidRPr="007508E4">
              <w:rPr>
                <w:sz w:val="16"/>
                <w:szCs w:val="16"/>
              </w:rPr>
              <w:t>2.55550</w:t>
            </w:r>
          </w:p>
        </w:tc>
        <w:tc>
          <w:tcPr>
            <w:tcW w:w="0" w:type="auto"/>
            <w:vAlign w:val="center"/>
            <w:hideMark/>
          </w:tcPr>
          <w:p w14:paraId="3B7EED4B"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F62175D" w14:textId="77777777" w:rsidR="007508E4" w:rsidRPr="007508E4" w:rsidRDefault="007508E4" w:rsidP="007508E4">
            <w:pPr>
              <w:spacing w:line="240" w:lineRule="auto"/>
              <w:ind w:left="-57" w:right="-57" w:firstLine="57"/>
              <w:jc w:val="center"/>
              <w:rPr>
                <w:sz w:val="16"/>
                <w:szCs w:val="16"/>
              </w:rPr>
            </w:pPr>
            <w:r w:rsidRPr="007508E4">
              <w:rPr>
                <w:sz w:val="16"/>
                <w:szCs w:val="16"/>
              </w:rPr>
              <w:t>4 549,9</w:t>
            </w:r>
          </w:p>
        </w:tc>
        <w:tc>
          <w:tcPr>
            <w:tcW w:w="0" w:type="auto"/>
            <w:vAlign w:val="center"/>
            <w:hideMark/>
          </w:tcPr>
          <w:p w14:paraId="4126F858" w14:textId="77777777" w:rsidR="007508E4" w:rsidRPr="007508E4" w:rsidRDefault="007508E4" w:rsidP="007508E4">
            <w:pPr>
              <w:spacing w:line="240" w:lineRule="auto"/>
              <w:ind w:left="-57" w:right="-57" w:hanging="69"/>
              <w:jc w:val="center"/>
              <w:rPr>
                <w:sz w:val="16"/>
                <w:szCs w:val="16"/>
              </w:rPr>
            </w:pPr>
            <w:r w:rsidRPr="007508E4">
              <w:rPr>
                <w:sz w:val="16"/>
                <w:szCs w:val="16"/>
              </w:rPr>
              <w:t>4 549,9</w:t>
            </w:r>
          </w:p>
        </w:tc>
        <w:tc>
          <w:tcPr>
            <w:tcW w:w="0" w:type="auto"/>
            <w:vAlign w:val="center"/>
            <w:hideMark/>
          </w:tcPr>
          <w:p w14:paraId="0F120C3B"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6629A7E5" w14:textId="77777777" w:rsidTr="007508E4">
        <w:trPr>
          <w:trHeight w:val="20"/>
        </w:trPr>
        <w:tc>
          <w:tcPr>
            <w:tcW w:w="0" w:type="auto"/>
            <w:hideMark/>
          </w:tcPr>
          <w:p w14:paraId="4340CAE4" w14:textId="77777777" w:rsidR="007508E4" w:rsidRPr="007508E4" w:rsidRDefault="007508E4" w:rsidP="007508E4">
            <w:pPr>
              <w:spacing w:line="240" w:lineRule="auto"/>
              <w:ind w:firstLine="0"/>
              <w:rPr>
                <w:sz w:val="16"/>
                <w:szCs w:val="16"/>
              </w:rPr>
            </w:pPr>
            <w:r w:rsidRPr="007508E4">
              <w:rPr>
                <w:sz w:val="16"/>
                <w:szCs w:val="16"/>
              </w:rPr>
              <w:t>Другие вопросы в области жилищно-коммунального хозяйства</w:t>
            </w:r>
          </w:p>
        </w:tc>
        <w:tc>
          <w:tcPr>
            <w:tcW w:w="0" w:type="auto"/>
            <w:vAlign w:val="center"/>
            <w:hideMark/>
          </w:tcPr>
          <w:p w14:paraId="27B4624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E29E76C"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38A00096"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6D4358F9" w14:textId="116EA705" w:rsidR="007508E4" w:rsidRPr="007508E4" w:rsidRDefault="007508E4" w:rsidP="007508E4">
            <w:pPr>
              <w:spacing w:line="240" w:lineRule="auto"/>
              <w:ind w:left="-57" w:right="-57" w:hanging="20"/>
              <w:jc w:val="center"/>
              <w:rPr>
                <w:sz w:val="16"/>
                <w:szCs w:val="16"/>
              </w:rPr>
            </w:pPr>
          </w:p>
        </w:tc>
        <w:tc>
          <w:tcPr>
            <w:tcW w:w="0" w:type="auto"/>
            <w:vAlign w:val="center"/>
            <w:hideMark/>
          </w:tcPr>
          <w:p w14:paraId="4BB94A88" w14:textId="1C87382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E6D29D6" w14:textId="77777777" w:rsidR="007508E4" w:rsidRPr="007508E4" w:rsidRDefault="007508E4" w:rsidP="007508E4">
            <w:pPr>
              <w:spacing w:line="240" w:lineRule="auto"/>
              <w:ind w:left="-57" w:right="-57" w:firstLine="57"/>
              <w:jc w:val="center"/>
              <w:rPr>
                <w:sz w:val="16"/>
                <w:szCs w:val="16"/>
              </w:rPr>
            </w:pPr>
            <w:r w:rsidRPr="007508E4">
              <w:rPr>
                <w:sz w:val="16"/>
                <w:szCs w:val="16"/>
              </w:rPr>
              <w:t>49 140,0</w:t>
            </w:r>
          </w:p>
        </w:tc>
        <w:tc>
          <w:tcPr>
            <w:tcW w:w="0" w:type="auto"/>
            <w:vAlign w:val="center"/>
            <w:hideMark/>
          </w:tcPr>
          <w:p w14:paraId="5CEAB5D5" w14:textId="77777777" w:rsidR="007508E4" w:rsidRPr="007508E4" w:rsidRDefault="007508E4" w:rsidP="007508E4">
            <w:pPr>
              <w:spacing w:line="240" w:lineRule="auto"/>
              <w:ind w:left="-57" w:right="-57" w:hanging="69"/>
              <w:jc w:val="center"/>
              <w:rPr>
                <w:sz w:val="16"/>
                <w:szCs w:val="16"/>
              </w:rPr>
            </w:pPr>
            <w:r w:rsidRPr="007508E4">
              <w:rPr>
                <w:sz w:val="16"/>
                <w:szCs w:val="16"/>
              </w:rPr>
              <w:t>41 338,7</w:t>
            </w:r>
          </w:p>
        </w:tc>
        <w:tc>
          <w:tcPr>
            <w:tcW w:w="0" w:type="auto"/>
            <w:vAlign w:val="center"/>
            <w:hideMark/>
          </w:tcPr>
          <w:p w14:paraId="334E83F9" w14:textId="77777777" w:rsidR="007508E4" w:rsidRPr="007508E4" w:rsidRDefault="007508E4" w:rsidP="007508E4">
            <w:pPr>
              <w:spacing w:line="240" w:lineRule="auto"/>
              <w:ind w:left="-57" w:right="-57" w:firstLine="0"/>
              <w:jc w:val="center"/>
              <w:rPr>
                <w:sz w:val="16"/>
                <w:szCs w:val="16"/>
              </w:rPr>
            </w:pPr>
            <w:r w:rsidRPr="007508E4">
              <w:rPr>
                <w:sz w:val="16"/>
                <w:szCs w:val="16"/>
              </w:rPr>
              <w:t>84,1</w:t>
            </w:r>
          </w:p>
        </w:tc>
      </w:tr>
      <w:tr w:rsidR="007508E4" w:rsidRPr="007508E4" w14:paraId="1D00B14C" w14:textId="77777777" w:rsidTr="007508E4">
        <w:trPr>
          <w:trHeight w:val="20"/>
        </w:trPr>
        <w:tc>
          <w:tcPr>
            <w:tcW w:w="0" w:type="auto"/>
            <w:hideMark/>
          </w:tcPr>
          <w:p w14:paraId="671ADE1F"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0CC8349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7972D58"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7DB37FA7"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6A351F14" w14:textId="77777777" w:rsidR="007508E4" w:rsidRPr="007508E4" w:rsidRDefault="007508E4" w:rsidP="007508E4">
            <w:pPr>
              <w:spacing w:line="240" w:lineRule="auto"/>
              <w:ind w:left="-57" w:right="-57" w:hanging="20"/>
              <w:jc w:val="center"/>
              <w:rPr>
                <w:sz w:val="16"/>
                <w:szCs w:val="16"/>
              </w:rPr>
            </w:pPr>
            <w:r w:rsidRPr="007508E4">
              <w:rPr>
                <w:sz w:val="16"/>
                <w:szCs w:val="16"/>
              </w:rPr>
              <w:t>88.0.00.00000</w:t>
            </w:r>
          </w:p>
        </w:tc>
        <w:tc>
          <w:tcPr>
            <w:tcW w:w="0" w:type="auto"/>
            <w:vAlign w:val="center"/>
            <w:hideMark/>
          </w:tcPr>
          <w:p w14:paraId="12F63462" w14:textId="0A81FF8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A445F95" w14:textId="77777777" w:rsidR="007508E4" w:rsidRPr="007508E4" w:rsidRDefault="007508E4" w:rsidP="007508E4">
            <w:pPr>
              <w:spacing w:line="240" w:lineRule="auto"/>
              <w:ind w:left="-57" w:right="-57" w:firstLine="57"/>
              <w:jc w:val="center"/>
              <w:rPr>
                <w:sz w:val="16"/>
                <w:szCs w:val="16"/>
              </w:rPr>
            </w:pPr>
            <w:r w:rsidRPr="007508E4">
              <w:rPr>
                <w:sz w:val="16"/>
                <w:szCs w:val="16"/>
              </w:rPr>
              <w:t>49 140,0</w:t>
            </w:r>
          </w:p>
        </w:tc>
        <w:tc>
          <w:tcPr>
            <w:tcW w:w="0" w:type="auto"/>
            <w:vAlign w:val="center"/>
            <w:hideMark/>
          </w:tcPr>
          <w:p w14:paraId="7C1391A5" w14:textId="77777777" w:rsidR="007508E4" w:rsidRPr="007508E4" w:rsidRDefault="007508E4" w:rsidP="007508E4">
            <w:pPr>
              <w:spacing w:line="240" w:lineRule="auto"/>
              <w:ind w:left="-57" w:right="-57" w:hanging="69"/>
              <w:jc w:val="center"/>
              <w:rPr>
                <w:sz w:val="16"/>
                <w:szCs w:val="16"/>
              </w:rPr>
            </w:pPr>
            <w:r w:rsidRPr="007508E4">
              <w:rPr>
                <w:sz w:val="16"/>
                <w:szCs w:val="16"/>
              </w:rPr>
              <w:t>41 338,7</w:t>
            </w:r>
          </w:p>
        </w:tc>
        <w:tc>
          <w:tcPr>
            <w:tcW w:w="0" w:type="auto"/>
            <w:vAlign w:val="center"/>
            <w:hideMark/>
          </w:tcPr>
          <w:p w14:paraId="15C761D4" w14:textId="77777777" w:rsidR="007508E4" w:rsidRPr="007508E4" w:rsidRDefault="007508E4" w:rsidP="007508E4">
            <w:pPr>
              <w:spacing w:line="240" w:lineRule="auto"/>
              <w:ind w:left="-57" w:right="-57" w:firstLine="0"/>
              <w:jc w:val="center"/>
              <w:rPr>
                <w:sz w:val="16"/>
                <w:szCs w:val="16"/>
              </w:rPr>
            </w:pPr>
            <w:r w:rsidRPr="007508E4">
              <w:rPr>
                <w:sz w:val="16"/>
                <w:szCs w:val="16"/>
              </w:rPr>
              <w:t>84,1</w:t>
            </w:r>
          </w:p>
        </w:tc>
      </w:tr>
      <w:tr w:rsidR="007508E4" w:rsidRPr="007508E4" w14:paraId="2FCBBD0B" w14:textId="77777777" w:rsidTr="007508E4">
        <w:trPr>
          <w:trHeight w:val="20"/>
        </w:trPr>
        <w:tc>
          <w:tcPr>
            <w:tcW w:w="0" w:type="auto"/>
            <w:hideMark/>
          </w:tcPr>
          <w:p w14:paraId="3E9E7BB0" w14:textId="77777777" w:rsidR="007508E4" w:rsidRPr="007508E4" w:rsidRDefault="007508E4" w:rsidP="007508E4">
            <w:pPr>
              <w:spacing w:line="240" w:lineRule="auto"/>
              <w:ind w:firstLine="0"/>
              <w:rPr>
                <w:sz w:val="16"/>
                <w:szCs w:val="16"/>
              </w:rPr>
            </w:pPr>
            <w:r w:rsidRPr="007508E4">
              <w:rPr>
                <w:sz w:val="16"/>
                <w:szCs w:val="16"/>
              </w:rPr>
              <w:t>Финансовое обеспечение  государственных полномочий Амурской области по постановке на учет и учету граждан, имеющих право на получение жилищных субсидий (единовременных социальных выплат) на приобретение или строительство жилых помещений, в соответствии с Федеральным Законом от 25.10.2002 № 125-ФЗ "О жилищных субсидиях гражданам, выезжающим из районов Крайнего Севера и приравненных к ним местностей"</w:t>
            </w:r>
          </w:p>
        </w:tc>
        <w:tc>
          <w:tcPr>
            <w:tcW w:w="0" w:type="auto"/>
            <w:vAlign w:val="center"/>
            <w:hideMark/>
          </w:tcPr>
          <w:p w14:paraId="60FBE8E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B23ABB5"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627F0FE6"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3F91DFE5" w14:textId="77777777" w:rsidR="007508E4" w:rsidRPr="007508E4" w:rsidRDefault="007508E4" w:rsidP="007508E4">
            <w:pPr>
              <w:spacing w:line="240" w:lineRule="auto"/>
              <w:ind w:left="-57" w:right="-57" w:hanging="20"/>
              <w:jc w:val="center"/>
              <w:rPr>
                <w:sz w:val="16"/>
                <w:szCs w:val="16"/>
              </w:rPr>
            </w:pPr>
            <w:r w:rsidRPr="007508E4">
              <w:rPr>
                <w:sz w:val="16"/>
                <w:szCs w:val="16"/>
              </w:rPr>
              <w:t>88.8.00.87630</w:t>
            </w:r>
          </w:p>
        </w:tc>
        <w:tc>
          <w:tcPr>
            <w:tcW w:w="0" w:type="auto"/>
            <w:vAlign w:val="center"/>
            <w:hideMark/>
          </w:tcPr>
          <w:p w14:paraId="5A4718E6" w14:textId="3834528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4931F0C" w14:textId="77777777" w:rsidR="007508E4" w:rsidRPr="007508E4" w:rsidRDefault="007508E4" w:rsidP="007508E4">
            <w:pPr>
              <w:spacing w:line="240" w:lineRule="auto"/>
              <w:ind w:left="-57" w:right="-57" w:firstLine="57"/>
              <w:jc w:val="center"/>
              <w:rPr>
                <w:sz w:val="16"/>
                <w:szCs w:val="16"/>
              </w:rPr>
            </w:pPr>
            <w:r w:rsidRPr="007508E4">
              <w:rPr>
                <w:sz w:val="16"/>
                <w:szCs w:val="16"/>
              </w:rPr>
              <w:t>0,2</w:t>
            </w:r>
          </w:p>
        </w:tc>
        <w:tc>
          <w:tcPr>
            <w:tcW w:w="0" w:type="auto"/>
            <w:vAlign w:val="center"/>
            <w:hideMark/>
          </w:tcPr>
          <w:p w14:paraId="4B1AF3FD" w14:textId="77777777" w:rsidR="007508E4" w:rsidRPr="007508E4" w:rsidRDefault="007508E4" w:rsidP="007508E4">
            <w:pPr>
              <w:spacing w:line="240" w:lineRule="auto"/>
              <w:ind w:left="-57" w:right="-57" w:hanging="69"/>
              <w:jc w:val="center"/>
              <w:rPr>
                <w:sz w:val="16"/>
                <w:szCs w:val="16"/>
              </w:rPr>
            </w:pPr>
            <w:r w:rsidRPr="007508E4">
              <w:rPr>
                <w:sz w:val="16"/>
                <w:szCs w:val="16"/>
              </w:rPr>
              <w:t>0,2</w:t>
            </w:r>
          </w:p>
        </w:tc>
        <w:tc>
          <w:tcPr>
            <w:tcW w:w="0" w:type="auto"/>
            <w:vAlign w:val="center"/>
            <w:hideMark/>
          </w:tcPr>
          <w:p w14:paraId="640F08A6"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40BBC37" w14:textId="77777777" w:rsidTr="007508E4">
        <w:trPr>
          <w:trHeight w:val="20"/>
        </w:trPr>
        <w:tc>
          <w:tcPr>
            <w:tcW w:w="0" w:type="auto"/>
            <w:hideMark/>
          </w:tcPr>
          <w:p w14:paraId="362028B0"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AC5ABA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C57C71D"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E7E9760"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498210AC" w14:textId="77777777" w:rsidR="007508E4" w:rsidRPr="007508E4" w:rsidRDefault="007508E4" w:rsidP="007508E4">
            <w:pPr>
              <w:spacing w:line="240" w:lineRule="auto"/>
              <w:ind w:left="-57" w:right="-57" w:hanging="20"/>
              <w:jc w:val="center"/>
              <w:rPr>
                <w:sz w:val="16"/>
                <w:szCs w:val="16"/>
              </w:rPr>
            </w:pPr>
            <w:r w:rsidRPr="007508E4">
              <w:rPr>
                <w:sz w:val="16"/>
                <w:szCs w:val="16"/>
              </w:rPr>
              <w:t>88.8.00.87630</w:t>
            </w:r>
          </w:p>
        </w:tc>
        <w:tc>
          <w:tcPr>
            <w:tcW w:w="0" w:type="auto"/>
            <w:vAlign w:val="center"/>
            <w:hideMark/>
          </w:tcPr>
          <w:p w14:paraId="1DC66550"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F2964D5" w14:textId="77777777" w:rsidR="007508E4" w:rsidRPr="007508E4" w:rsidRDefault="007508E4" w:rsidP="007508E4">
            <w:pPr>
              <w:spacing w:line="240" w:lineRule="auto"/>
              <w:ind w:left="-57" w:right="-57" w:firstLine="57"/>
              <w:jc w:val="center"/>
              <w:rPr>
                <w:sz w:val="16"/>
                <w:szCs w:val="16"/>
              </w:rPr>
            </w:pPr>
            <w:r w:rsidRPr="007508E4">
              <w:rPr>
                <w:sz w:val="16"/>
                <w:szCs w:val="16"/>
              </w:rPr>
              <w:t>0,2</w:t>
            </w:r>
          </w:p>
        </w:tc>
        <w:tc>
          <w:tcPr>
            <w:tcW w:w="0" w:type="auto"/>
            <w:vAlign w:val="center"/>
            <w:hideMark/>
          </w:tcPr>
          <w:p w14:paraId="520E371D" w14:textId="77777777" w:rsidR="007508E4" w:rsidRPr="007508E4" w:rsidRDefault="007508E4" w:rsidP="007508E4">
            <w:pPr>
              <w:spacing w:line="240" w:lineRule="auto"/>
              <w:ind w:left="-57" w:right="-57" w:hanging="69"/>
              <w:jc w:val="center"/>
              <w:rPr>
                <w:sz w:val="16"/>
                <w:szCs w:val="16"/>
              </w:rPr>
            </w:pPr>
            <w:r w:rsidRPr="007508E4">
              <w:rPr>
                <w:sz w:val="16"/>
                <w:szCs w:val="16"/>
              </w:rPr>
              <w:t>0,2</w:t>
            </w:r>
          </w:p>
        </w:tc>
        <w:tc>
          <w:tcPr>
            <w:tcW w:w="0" w:type="auto"/>
            <w:vAlign w:val="center"/>
            <w:hideMark/>
          </w:tcPr>
          <w:p w14:paraId="0665376B"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DDDD1B4" w14:textId="77777777" w:rsidTr="007508E4">
        <w:trPr>
          <w:trHeight w:val="20"/>
        </w:trPr>
        <w:tc>
          <w:tcPr>
            <w:tcW w:w="0" w:type="auto"/>
            <w:hideMark/>
          </w:tcPr>
          <w:p w14:paraId="01407A9A"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деятельности (оказания услуг) муниципальных учреждений расходов прочих учреждений</w:t>
            </w:r>
          </w:p>
        </w:tc>
        <w:tc>
          <w:tcPr>
            <w:tcW w:w="0" w:type="auto"/>
            <w:vAlign w:val="center"/>
            <w:hideMark/>
          </w:tcPr>
          <w:p w14:paraId="21AC19B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2639563"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166F1BD"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055497B6" w14:textId="77777777" w:rsidR="007508E4" w:rsidRPr="007508E4" w:rsidRDefault="007508E4" w:rsidP="007508E4">
            <w:pPr>
              <w:spacing w:line="240" w:lineRule="auto"/>
              <w:ind w:left="-57" w:right="-57" w:hanging="20"/>
              <w:jc w:val="center"/>
              <w:rPr>
                <w:sz w:val="16"/>
                <w:szCs w:val="16"/>
              </w:rPr>
            </w:pPr>
            <w:r w:rsidRPr="007508E4">
              <w:rPr>
                <w:sz w:val="16"/>
                <w:szCs w:val="16"/>
              </w:rPr>
              <w:t>88.9.00.90590</w:t>
            </w:r>
          </w:p>
        </w:tc>
        <w:tc>
          <w:tcPr>
            <w:tcW w:w="0" w:type="auto"/>
            <w:vAlign w:val="center"/>
            <w:hideMark/>
          </w:tcPr>
          <w:p w14:paraId="194CCF80" w14:textId="4A4DF9C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2C125B0" w14:textId="77777777" w:rsidR="007508E4" w:rsidRPr="007508E4" w:rsidRDefault="007508E4" w:rsidP="007508E4">
            <w:pPr>
              <w:spacing w:line="240" w:lineRule="auto"/>
              <w:ind w:left="-57" w:right="-57" w:firstLine="57"/>
              <w:jc w:val="center"/>
              <w:rPr>
                <w:sz w:val="16"/>
                <w:szCs w:val="16"/>
              </w:rPr>
            </w:pPr>
            <w:r w:rsidRPr="007508E4">
              <w:rPr>
                <w:sz w:val="16"/>
                <w:szCs w:val="16"/>
              </w:rPr>
              <w:t>19 884,8</w:t>
            </w:r>
          </w:p>
        </w:tc>
        <w:tc>
          <w:tcPr>
            <w:tcW w:w="0" w:type="auto"/>
            <w:vAlign w:val="center"/>
            <w:hideMark/>
          </w:tcPr>
          <w:p w14:paraId="36CF8FA7" w14:textId="77777777" w:rsidR="007508E4" w:rsidRPr="007508E4" w:rsidRDefault="007508E4" w:rsidP="007508E4">
            <w:pPr>
              <w:spacing w:line="240" w:lineRule="auto"/>
              <w:ind w:left="-57" w:right="-57" w:hanging="69"/>
              <w:jc w:val="center"/>
              <w:rPr>
                <w:sz w:val="16"/>
                <w:szCs w:val="16"/>
              </w:rPr>
            </w:pPr>
            <w:r w:rsidRPr="007508E4">
              <w:rPr>
                <w:sz w:val="16"/>
                <w:szCs w:val="16"/>
              </w:rPr>
              <w:t>19 204,7</w:t>
            </w:r>
          </w:p>
        </w:tc>
        <w:tc>
          <w:tcPr>
            <w:tcW w:w="0" w:type="auto"/>
            <w:vAlign w:val="center"/>
            <w:hideMark/>
          </w:tcPr>
          <w:p w14:paraId="53C6D4C8" w14:textId="77777777" w:rsidR="007508E4" w:rsidRPr="007508E4" w:rsidRDefault="007508E4" w:rsidP="007508E4">
            <w:pPr>
              <w:spacing w:line="240" w:lineRule="auto"/>
              <w:ind w:left="-57" w:right="-57" w:firstLine="0"/>
              <w:jc w:val="center"/>
              <w:rPr>
                <w:sz w:val="16"/>
                <w:szCs w:val="16"/>
              </w:rPr>
            </w:pPr>
            <w:r w:rsidRPr="007508E4">
              <w:rPr>
                <w:sz w:val="16"/>
                <w:szCs w:val="16"/>
              </w:rPr>
              <w:t>96,6</w:t>
            </w:r>
          </w:p>
        </w:tc>
      </w:tr>
      <w:tr w:rsidR="007508E4" w:rsidRPr="007508E4" w14:paraId="28B172EE" w14:textId="77777777" w:rsidTr="007508E4">
        <w:trPr>
          <w:trHeight w:val="20"/>
        </w:trPr>
        <w:tc>
          <w:tcPr>
            <w:tcW w:w="0" w:type="auto"/>
            <w:hideMark/>
          </w:tcPr>
          <w:p w14:paraId="11C2A017"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7284409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6AE971A"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02E7ADC5"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0D021292" w14:textId="77777777" w:rsidR="007508E4" w:rsidRPr="007508E4" w:rsidRDefault="007508E4" w:rsidP="007508E4">
            <w:pPr>
              <w:spacing w:line="240" w:lineRule="auto"/>
              <w:ind w:left="-57" w:right="-57" w:hanging="20"/>
              <w:jc w:val="center"/>
              <w:rPr>
                <w:sz w:val="16"/>
                <w:szCs w:val="16"/>
              </w:rPr>
            </w:pPr>
            <w:r w:rsidRPr="007508E4">
              <w:rPr>
                <w:sz w:val="16"/>
                <w:szCs w:val="16"/>
              </w:rPr>
              <w:t>88.9.00.90590</w:t>
            </w:r>
          </w:p>
        </w:tc>
        <w:tc>
          <w:tcPr>
            <w:tcW w:w="0" w:type="auto"/>
            <w:vAlign w:val="center"/>
            <w:hideMark/>
          </w:tcPr>
          <w:p w14:paraId="238F20C4"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4E8D2BD" w14:textId="77777777" w:rsidR="007508E4" w:rsidRPr="007508E4" w:rsidRDefault="007508E4" w:rsidP="007508E4">
            <w:pPr>
              <w:spacing w:line="240" w:lineRule="auto"/>
              <w:ind w:left="-57" w:right="-57" w:firstLine="57"/>
              <w:jc w:val="center"/>
              <w:rPr>
                <w:sz w:val="16"/>
                <w:szCs w:val="16"/>
              </w:rPr>
            </w:pPr>
            <w:r w:rsidRPr="007508E4">
              <w:rPr>
                <w:sz w:val="16"/>
                <w:szCs w:val="16"/>
              </w:rPr>
              <w:t>19 884,8</w:t>
            </w:r>
          </w:p>
        </w:tc>
        <w:tc>
          <w:tcPr>
            <w:tcW w:w="0" w:type="auto"/>
            <w:vAlign w:val="center"/>
            <w:hideMark/>
          </w:tcPr>
          <w:p w14:paraId="32E97B8F" w14:textId="77777777" w:rsidR="007508E4" w:rsidRPr="007508E4" w:rsidRDefault="007508E4" w:rsidP="007508E4">
            <w:pPr>
              <w:spacing w:line="240" w:lineRule="auto"/>
              <w:ind w:left="-57" w:right="-57" w:hanging="69"/>
              <w:jc w:val="center"/>
              <w:rPr>
                <w:sz w:val="16"/>
                <w:szCs w:val="16"/>
              </w:rPr>
            </w:pPr>
            <w:r w:rsidRPr="007508E4">
              <w:rPr>
                <w:sz w:val="16"/>
                <w:szCs w:val="16"/>
              </w:rPr>
              <w:t>19 204,7</w:t>
            </w:r>
          </w:p>
        </w:tc>
        <w:tc>
          <w:tcPr>
            <w:tcW w:w="0" w:type="auto"/>
            <w:vAlign w:val="center"/>
            <w:hideMark/>
          </w:tcPr>
          <w:p w14:paraId="4235E57B" w14:textId="77777777" w:rsidR="007508E4" w:rsidRPr="007508E4" w:rsidRDefault="007508E4" w:rsidP="007508E4">
            <w:pPr>
              <w:spacing w:line="240" w:lineRule="auto"/>
              <w:ind w:left="-57" w:right="-57" w:firstLine="0"/>
              <w:jc w:val="center"/>
              <w:rPr>
                <w:sz w:val="16"/>
                <w:szCs w:val="16"/>
              </w:rPr>
            </w:pPr>
            <w:r w:rsidRPr="007508E4">
              <w:rPr>
                <w:sz w:val="16"/>
                <w:szCs w:val="16"/>
              </w:rPr>
              <w:t>96,6</w:t>
            </w:r>
          </w:p>
        </w:tc>
      </w:tr>
      <w:tr w:rsidR="007508E4" w:rsidRPr="007508E4" w14:paraId="65803EC6" w14:textId="77777777" w:rsidTr="007508E4">
        <w:trPr>
          <w:trHeight w:val="20"/>
        </w:trPr>
        <w:tc>
          <w:tcPr>
            <w:tcW w:w="0" w:type="auto"/>
            <w:hideMark/>
          </w:tcPr>
          <w:p w14:paraId="3A92E6BC"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w:t>
            </w:r>
          </w:p>
        </w:tc>
        <w:tc>
          <w:tcPr>
            <w:tcW w:w="0" w:type="auto"/>
            <w:vAlign w:val="center"/>
            <w:hideMark/>
          </w:tcPr>
          <w:p w14:paraId="30AA7EB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7CBB960"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7D93669F"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1AD4DE4C" w14:textId="77777777" w:rsidR="007508E4" w:rsidRPr="007508E4" w:rsidRDefault="007508E4" w:rsidP="007508E4">
            <w:pPr>
              <w:spacing w:line="240" w:lineRule="auto"/>
              <w:ind w:left="-57" w:right="-57" w:hanging="20"/>
              <w:jc w:val="center"/>
              <w:rPr>
                <w:sz w:val="16"/>
                <w:szCs w:val="16"/>
              </w:rPr>
            </w:pPr>
            <w:r w:rsidRPr="007508E4">
              <w:rPr>
                <w:sz w:val="16"/>
                <w:szCs w:val="16"/>
              </w:rPr>
              <w:t>88.9.</w:t>
            </w:r>
            <w:proofErr w:type="gramStart"/>
            <w:r w:rsidRPr="007508E4">
              <w:rPr>
                <w:sz w:val="16"/>
                <w:szCs w:val="16"/>
              </w:rPr>
              <w:t>00.S</w:t>
            </w:r>
            <w:proofErr w:type="gramEnd"/>
            <w:r w:rsidRPr="007508E4">
              <w:rPr>
                <w:sz w:val="16"/>
                <w:szCs w:val="16"/>
              </w:rPr>
              <w:t>7717</w:t>
            </w:r>
          </w:p>
        </w:tc>
        <w:tc>
          <w:tcPr>
            <w:tcW w:w="0" w:type="auto"/>
            <w:vAlign w:val="center"/>
            <w:hideMark/>
          </w:tcPr>
          <w:p w14:paraId="7360B8E3" w14:textId="2C73214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0A1CDE8" w14:textId="77777777" w:rsidR="007508E4" w:rsidRPr="007508E4" w:rsidRDefault="007508E4" w:rsidP="007508E4">
            <w:pPr>
              <w:spacing w:line="240" w:lineRule="auto"/>
              <w:ind w:left="-57" w:right="-57" w:firstLine="57"/>
              <w:jc w:val="center"/>
              <w:rPr>
                <w:sz w:val="16"/>
                <w:szCs w:val="16"/>
              </w:rPr>
            </w:pPr>
            <w:r w:rsidRPr="007508E4">
              <w:rPr>
                <w:sz w:val="16"/>
                <w:szCs w:val="16"/>
              </w:rPr>
              <w:t>29 255,0</w:t>
            </w:r>
          </w:p>
        </w:tc>
        <w:tc>
          <w:tcPr>
            <w:tcW w:w="0" w:type="auto"/>
            <w:vAlign w:val="center"/>
            <w:hideMark/>
          </w:tcPr>
          <w:p w14:paraId="3A65176C" w14:textId="77777777" w:rsidR="007508E4" w:rsidRPr="007508E4" w:rsidRDefault="007508E4" w:rsidP="007508E4">
            <w:pPr>
              <w:spacing w:line="240" w:lineRule="auto"/>
              <w:ind w:left="-57" w:right="-57" w:hanging="69"/>
              <w:jc w:val="center"/>
              <w:rPr>
                <w:sz w:val="16"/>
                <w:szCs w:val="16"/>
              </w:rPr>
            </w:pPr>
            <w:r w:rsidRPr="007508E4">
              <w:rPr>
                <w:sz w:val="16"/>
                <w:szCs w:val="16"/>
              </w:rPr>
              <w:t>22 133,8</w:t>
            </w:r>
          </w:p>
        </w:tc>
        <w:tc>
          <w:tcPr>
            <w:tcW w:w="0" w:type="auto"/>
            <w:vAlign w:val="center"/>
            <w:hideMark/>
          </w:tcPr>
          <w:p w14:paraId="5340516A" w14:textId="77777777" w:rsidR="007508E4" w:rsidRPr="007508E4" w:rsidRDefault="007508E4" w:rsidP="007508E4">
            <w:pPr>
              <w:spacing w:line="240" w:lineRule="auto"/>
              <w:ind w:left="-57" w:right="-57" w:firstLine="0"/>
              <w:jc w:val="center"/>
              <w:rPr>
                <w:sz w:val="16"/>
                <w:szCs w:val="16"/>
              </w:rPr>
            </w:pPr>
            <w:r w:rsidRPr="007508E4">
              <w:rPr>
                <w:sz w:val="16"/>
                <w:szCs w:val="16"/>
              </w:rPr>
              <w:t>75,7</w:t>
            </w:r>
          </w:p>
        </w:tc>
      </w:tr>
      <w:tr w:rsidR="007508E4" w:rsidRPr="007508E4" w14:paraId="12D2AB69" w14:textId="77777777" w:rsidTr="007508E4">
        <w:trPr>
          <w:trHeight w:val="20"/>
        </w:trPr>
        <w:tc>
          <w:tcPr>
            <w:tcW w:w="0" w:type="auto"/>
            <w:hideMark/>
          </w:tcPr>
          <w:p w14:paraId="03F52805"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F0D057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1982C54"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25E97B0B"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09221763" w14:textId="77777777" w:rsidR="007508E4" w:rsidRPr="007508E4" w:rsidRDefault="007508E4" w:rsidP="007508E4">
            <w:pPr>
              <w:spacing w:line="240" w:lineRule="auto"/>
              <w:ind w:left="-57" w:right="-57" w:hanging="20"/>
              <w:jc w:val="center"/>
              <w:rPr>
                <w:sz w:val="16"/>
                <w:szCs w:val="16"/>
              </w:rPr>
            </w:pPr>
            <w:r w:rsidRPr="007508E4">
              <w:rPr>
                <w:sz w:val="16"/>
                <w:szCs w:val="16"/>
              </w:rPr>
              <w:t>88.9.</w:t>
            </w:r>
            <w:proofErr w:type="gramStart"/>
            <w:r w:rsidRPr="007508E4">
              <w:rPr>
                <w:sz w:val="16"/>
                <w:szCs w:val="16"/>
              </w:rPr>
              <w:t>00.S</w:t>
            </w:r>
            <w:proofErr w:type="gramEnd"/>
            <w:r w:rsidRPr="007508E4">
              <w:rPr>
                <w:sz w:val="16"/>
                <w:szCs w:val="16"/>
              </w:rPr>
              <w:t>7717</w:t>
            </w:r>
          </w:p>
        </w:tc>
        <w:tc>
          <w:tcPr>
            <w:tcW w:w="0" w:type="auto"/>
            <w:vAlign w:val="center"/>
            <w:hideMark/>
          </w:tcPr>
          <w:p w14:paraId="7BE7E1E4"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09D1D920" w14:textId="77777777" w:rsidR="007508E4" w:rsidRPr="007508E4" w:rsidRDefault="007508E4" w:rsidP="007508E4">
            <w:pPr>
              <w:spacing w:line="240" w:lineRule="auto"/>
              <w:ind w:left="-57" w:right="-57" w:firstLine="57"/>
              <w:jc w:val="center"/>
              <w:rPr>
                <w:sz w:val="16"/>
                <w:szCs w:val="16"/>
              </w:rPr>
            </w:pPr>
            <w:r w:rsidRPr="007508E4">
              <w:rPr>
                <w:sz w:val="16"/>
                <w:szCs w:val="16"/>
              </w:rPr>
              <w:t>29 255,0</w:t>
            </w:r>
          </w:p>
        </w:tc>
        <w:tc>
          <w:tcPr>
            <w:tcW w:w="0" w:type="auto"/>
            <w:vAlign w:val="center"/>
            <w:hideMark/>
          </w:tcPr>
          <w:p w14:paraId="52834650" w14:textId="77777777" w:rsidR="007508E4" w:rsidRPr="007508E4" w:rsidRDefault="007508E4" w:rsidP="007508E4">
            <w:pPr>
              <w:spacing w:line="240" w:lineRule="auto"/>
              <w:ind w:left="-57" w:right="-57" w:hanging="69"/>
              <w:jc w:val="center"/>
              <w:rPr>
                <w:sz w:val="16"/>
                <w:szCs w:val="16"/>
              </w:rPr>
            </w:pPr>
            <w:r w:rsidRPr="007508E4">
              <w:rPr>
                <w:sz w:val="16"/>
                <w:szCs w:val="16"/>
              </w:rPr>
              <w:t>22 133,8</w:t>
            </w:r>
          </w:p>
        </w:tc>
        <w:tc>
          <w:tcPr>
            <w:tcW w:w="0" w:type="auto"/>
            <w:vAlign w:val="center"/>
            <w:hideMark/>
          </w:tcPr>
          <w:p w14:paraId="112D52EB" w14:textId="77777777" w:rsidR="007508E4" w:rsidRPr="007508E4" w:rsidRDefault="007508E4" w:rsidP="007508E4">
            <w:pPr>
              <w:spacing w:line="240" w:lineRule="auto"/>
              <w:ind w:left="-57" w:right="-57" w:firstLine="0"/>
              <w:jc w:val="center"/>
              <w:rPr>
                <w:sz w:val="16"/>
                <w:szCs w:val="16"/>
              </w:rPr>
            </w:pPr>
            <w:r w:rsidRPr="007508E4">
              <w:rPr>
                <w:sz w:val="16"/>
                <w:szCs w:val="16"/>
              </w:rPr>
              <w:t>75,7</w:t>
            </w:r>
          </w:p>
        </w:tc>
      </w:tr>
      <w:tr w:rsidR="007508E4" w:rsidRPr="007508E4" w14:paraId="17245F46" w14:textId="77777777" w:rsidTr="007508E4">
        <w:trPr>
          <w:trHeight w:val="20"/>
        </w:trPr>
        <w:tc>
          <w:tcPr>
            <w:tcW w:w="0" w:type="auto"/>
            <w:hideMark/>
          </w:tcPr>
          <w:p w14:paraId="37068ACD" w14:textId="77777777" w:rsidR="007508E4" w:rsidRPr="007508E4" w:rsidRDefault="007508E4" w:rsidP="007508E4">
            <w:pPr>
              <w:spacing w:line="240" w:lineRule="auto"/>
              <w:ind w:firstLine="0"/>
              <w:rPr>
                <w:sz w:val="16"/>
                <w:szCs w:val="16"/>
              </w:rPr>
            </w:pPr>
            <w:r w:rsidRPr="007508E4">
              <w:rPr>
                <w:sz w:val="16"/>
                <w:szCs w:val="16"/>
              </w:rPr>
              <w:t>Охрана окружающей среды</w:t>
            </w:r>
          </w:p>
        </w:tc>
        <w:tc>
          <w:tcPr>
            <w:tcW w:w="0" w:type="auto"/>
            <w:vAlign w:val="center"/>
            <w:hideMark/>
          </w:tcPr>
          <w:p w14:paraId="1107A20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CDFD24A" w14:textId="77777777" w:rsidR="007508E4" w:rsidRPr="007508E4" w:rsidRDefault="007508E4" w:rsidP="007508E4">
            <w:pPr>
              <w:spacing w:line="240" w:lineRule="auto"/>
              <w:ind w:left="-57" w:right="-57" w:firstLine="57"/>
              <w:jc w:val="center"/>
              <w:rPr>
                <w:sz w:val="16"/>
                <w:szCs w:val="16"/>
              </w:rPr>
            </w:pPr>
            <w:r w:rsidRPr="007508E4">
              <w:rPr>
                <w:sz w:val="16"/>
                <w:szCs w:val="16"/>
              </w:rPr>
              <w:t>06</w:t>
            </w:r>
          </w:p>
        </w:tc>
        <w:tc>
          <w:tcPr>
            <w:tcW w:w="0" w:type="auto"/>
            <w:vAlign w:val="center"/>
            <w:hideMark/>
          </w:tcPr>
          <w:p w14:paraId="6193425D" w14:textId="7416CA8D" w:rsidR="007508E4" w:rsidRPr="007508E4" w:rsidRDefault="007508E4" w:rsidP="007508E4">
            <w:pPr>
              <w:spacing w:line="240" w:lineRule="auto"/>
              <w:ind w:left="-57" w:right="-57" w:hanging="44"/>
              <w:jc w:val="center"/>
              <w:rPr>
                <w:sz w:val="16"/>
                <w:szCs w:val="16"/>
              </w:rPr>
            </w:pPr>
          </w:p>
        </w:tc>
        <w:tc>
          <w:tcPr>
            <w:tcW w:w="0" w:type="auto"/>
            <w:vAlign w:val="center"/>
            <w:hideMark/>
          </w:tcPr>
          <w:p w14:paraId="6965CFC3" w14:textId="5D0A27CE" w:rsidR="007508E4" w:rsidRPr="007508E4" w:rsidRDefault="007508E4" w:rsidP="007508E4">
            <w:pPr>
              <w:spacing w:line="240" w:lineRule="auto"/>
              <w:ind w:left="-57" w:right="-57" w:hanging="20"/>
              <w:jc w:val="center"/>
              <w:rPr>
                <w:sz w:val="16"/>
                <w:szCs w:val="16"/>
              </w:rPr>
            </w:pPr>
          </w:p>
        </w:tc>
        <w:tc>
          <w:tcPr>
            <w:tcW w:w="0" w:type="auto"/>
            <w:vAlign w:val="center"/>
            <w:hideMark/>
          </w:tcPr>
          <w:p w14:paraId="01E04DDA" w14:textId="57CF80A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51747CA"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3929CE94" w14:textId="77777777" w:rsidR="007508E4" w:rsidRPr="007508E4" w:rsidRDefault="007508E4" w:rsidP="007508E4">
            <w:pPr>
              <w:spacing w:line="240" w:lineRule="auto"/>
              <w:ind w:left="-57" w:right="-57" w:hanging="69"/>
              <w:jc w:val="center"/>
              <w:rPr>
                <w:sz w:val="16"/>
                <w:szCs w:val="16"/>
              </w:rPr>
            </w:pPr>
            <w:r w:rsidRPr="007508E4">
              <w:rPr>
                <w:sz w:val="16"/>
                <w:szCs w:val="16"/>
              </w:rPr>
              <w:t>1,8</w:t>
            </w:r>
          </w:p>
        </w:tc>
        <w:tc>
          <w:tcPr>
            <w:tcW w:w="0" w:type="auto"/>
            <w:vAlign w:val="center"/>
            <w:hideMark/>
          </w:tcPr>
          <w:p w14:paraId="13E6C51B" w14:textId="77777777" w:rsidR="007508E4" w:rsidRPr="007508E4" w:rsidRDefault="007508E4" w:rsidP="007508E4">
            <w:pPr>
              <w:spacing w:line="240" w:lineRule="auto"/>
              <w:ind w:left="-57" w:right="-57" w:firstLine="0"/>
              <w:jc w:val="center"/>
              <w:rPr>
                <w:sz w:val="16"/>
                <w:szCs w:val="16"/>
              </w:rPr>
            </w:pPr>
            <w:r w:rsidRPr="007508E4">
              <w:rPr>
                <w:sz w:val="16"/>
                <w:szCs w:val="16"/>
              </w:rPr>
              <w:t>18,0</w:t>
            </w:r>
          </w:p>
        </w:tc>
      </w:tr>
      <w:tr w:rsidR="007508E4" w:rsidRPr="007508E4" w14:paraId="4D35ECE0" w14:textId="77777777" w:rsidTr="007508E4">
        <w:trPr>
          <w:trHeight w:val="20"/>
        </w:trPr>
        <w:tc>
          <w:tcPr>
            <w:tcW w:w="0" w:type="auto"/>
            <w:hideMark/>
          </w:tcPr>
          <w:p w14:paraId="6967B853" w14:textId="77777777" w:rsidR="007508E4" w:rsidRPr="007508E4" w:rsidRDefault="007508E4" w:rsidP="007508E4">
            <w:pPr>
              <w:spacing w:line="240" w:lineRule="auto"/>
              <w:ind w:firstLine="0"/>
              <w:rPr>
                <w:sz w:val="16"/>
                <w:szCs w:val="16"/>
              </w:rPr>
            </w:pPr>
            <w:r w:rsidRPr="007508E4">
              <w:rPr>
                <w:sz w:val="16"/>
                <w:szCs w:val="16"/>
              </w:rPr>
              <w:t>Другие вопросы в области охраны окружающей среды</w:t>
            </w:r>
          </w:p>
        </w:tc>
        <w:tc>
          <w:tcPr>
            <w:tcW w:w="0" w:type="auto"/>
            <w:vAlign w:val="center"/>
            <w:hideMark/>
          </w:tcPr>
          <w:p w14:paraId="4B17355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4657D94" w14:textId="77777777" w:rsidR="007508E4" w:rsidRPr="007508E4" w:rsidRDefault="007508E4" w:rsidP="007508E4">
            <w:pPr>
              <w:spacing w:line="240" w:lineRule="auto"/>
              <w:ind w:left="-57" w:right="-57" w:firstLine="57"/>
              <w:jc w:val="center"/>
              <w:rPr>
                <w:sz w:val="16"/>
                <w:szCs w:val="16"/>
              </w:rPr>
            </w:pPr>
            <w:r w:rsidRPr="007508E4">
              <w:rPr>
                <w:sz w:val="16"/>
                <w:szCs w:val="16"/>
              </w:rPr>
              <w:t>06</w:t>
            </w:r>
          </w:p>
        </w:tc>
        <w:tc>
          <w:tcPr>
            <w:tcW w:w="0" w:type="auto"/>
            <w:vAlign w:val="center"/>
            <w:hideMark/>
          </w:tcPr>
          <w:p w14:paraId="548F7B18"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1F7229E1" w14:textId="69A6047E" w:rsidR="007508E4" w:rsidRPr="007508E4" w:rsidRDefault="007508E4" w:rsidP="007508E4">
            <w:pPr>
              <w:spacing w:line="240" w:lineRule="auto"/>
              <w:ind w:left="-57" w:right="-57" w:hanging="20"/>
              <w:jc w:val="center"/>
              <w:rPr>
                <w:sz w:val="16"/>
                <w:szCs w:val="16"/>
              </w:rPr>
            </w:pPr>
          </w:p>
        </w:tc>
        <w:tc>
          <w:tcPr>
            <w:tcW w:w="0" w:type="auto"/>
            <w:vAlign w:val="center"/>
            <w:hideMark/>
          </w:tcPr>
          <w:p w14:paraId="79BD4E43" w14:textId="4E8819F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E706303"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689361E6" w14:textId="77777777" w:rsidR="007508E4" w:rsidRPr="007508E4" w:rsidRDefault="007508E4" w:rsidP="007508E4">
            <w:pPr>
              <w:spacing w:line="240" w:lineRule="auto"/>
              <w:ind w:left="-57" w:right="-57" w:hanging="69"/>
              <w:jc w:val="center"/>
              <w:rPr>
                <w:sz w:val="16"/>
                <w:szCs w:val="16"/>
              </w:rPr>
            </w:pPr>
            <w:r w:rsidRPr="007508E4">
              <w:rPr>
                <w:sz w:val="16"/>
                <w:szCs w:val="16"/>
              </w:rPr>
              <w:t>1,8</w:t>
            </w:r>
          </w:p>
        </w:tc>
        <w:tc>
          <w:tcPr>
            <w:tcW w:w="0" w:type="auto"/>
            <w:vAlign w:val="center"/>
            <w:hideMark/>
          </w:tcPr>
          <w:p w14:paraId="791F9F79" w14:textId="77777777" w:rsidR="007508E4" w:rsidRPr="007508E4" w:rsidRDefault="007508E4" w:rsidP="007508E4">
            <w:pPr>
              <w:spacing w:line="240" w:lineRule="auto"/>
              <w:ind w:left="-57" w:right="-57" w:firstLine="0"/>
              <w:jc w:val="center"/>
              <w:rPr>
                <w:sz w:val="16"/>
                <w:szCs w:val="16"/>
              </w:rPr>
            </w:pPr>
            <w:r w:rsidRPr="007508E4">
              <w:rPr>
                <w:sz w:val="16"/>
                <w:szCs w:val="16"/>
              </w:rPr>
              <w:t>18,0</w:t>
            </w:r>
          </w:p>
        </w:tc>
      </w:tr>
      <w:tr w:rsidR="007508E4" w:rsidRPr="007508E4" w14:paraId="1CFC9C50" w14:textId="77777777" w:rsidTr="007508E4">
        <w:trPr>
          <w:trHeight w:val="20"/>
        </w:trPr>
        <w:tc>
          <w:tcPr>
            <w:tcW w:w="0" w:type="auto"/>
            <w:hideMark/>
          </w:tcPr>
          <w:p w14:paraId="28CD3A66"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"Обеспечение экологической безопасности и охрана окружающей среды в Завитинском муниципальном округе"</w:t>
            </w:r>
          </w:p>
        </w:tc>
        <w:tc>
          <w:tcPr>
            <w:tcW w:w="0" w:type="auto"/>
            <w:vAlign w:val="center"/>
            <w:hideMark/>
          </w:tcPr>
          <w:p w14:paraId="6446198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04ED611" w14:textId="77777777" w:rsidR="007508E4" w:rsidRPr="007508E4" w:rsidRDefault="007508E4" w:rsidP="007508E4">
            <w:pPr>
              <w:spacing w:line="240" w:lineRule="auto"/>
              <w:ind w:left="-57" w:right="-57" w:firstLine="57"/>
              <w:jc w:val="center"/>
              <w:rPr>
                <w:sz w:val="16"/>
                <w:szCs w:val="16"/>
              </w:rPr>
            </w:pPr>
            <w:r w:rsidRPr="007508E4">
              <w:rPr>
                <w:sz w:val="16"/>
                <w:szCs w:val="16"/>
              </w:rPr>
              <w:t>06</w:t>
            </w:r>
          </w:p>
        </w:tc>
        <w:tc>
          <w:tcPr>
            <w:tcW w:w="0" w:type="auto"/>
            <w:vAlign w:val="center"/>
            <w:hideMark/>
          </w:tcPr>
          <w:p w14:paraId="1B772B96"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45CFD210" w14:textId="77777777" w:rsidR="007508E4" w:rsidRPr="007508E4" w:rsidRDefault="007508E4" w:rsidP="007508E4">
            <w:pPr>
              <w:spacing w:line="240" w:lineRule="auto"/>
              <w:ind w:left="-57" w:right="-57" w:hanging="20"/>
              <w:jc w:val="center"/>
              <w:rPr>
                <w:sz w:val="16"/>
                <w:szCs w:val="16"/>
              </w:rPr>
            </w:pPr>
            <w:r w:rsidRPr="007508E4">
              <w:rPr>
                <w:sz w:val="16"/>
                <w:szCs w:val="16"/>
              </w:rPr>
              <w:t>57.0.00.00000</w:t>
            </w:r>
          </w:p>
        </w:tc>
        <w:tc>
          <w:tcPr>
            <w:tcW w:w="0" w:type="auto"/>
            <w:vAlign w:val="center"/>
            <w:hideMark/>
          </w:tcPr>
          <w:p w14:paraId="50BA8EF9" w14:textId="56588CD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00BB429"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7C0B4A3B" w14:textId="77777777" w:rsidR="007508E4" w:rsidRPr="007508E4" w:rsidRDefault="007508E4" w:rsidP="007508E4">
            <w:pPr>
              <w:spacing w:line="240" w:lineRule="auto"/>
              <w:ind w:left="-57" w:right="-57" w:hanging="69"/>
              <w:jc w:val="center"/>
              <w:rPr>
                <w:sz w:val="16"/>
                <w:szCs w:val="16"/>
              </w:rPr>
            </w:pPr>
            <w:r w:rsidRPr="007508E4">
              <w:rPr>
                <w:sz w:val="16"/>
                <w:szCs w:val="16"/>
              </w:rPr>
              <w:t>1,8</w:t>
            </w:r>
          </w:p>
        </w:tc>
        <w:tc>
          <w:tcPr>
            <w:tcW w:w="0" w:type="auto"/>
            <w:vAlign w:val="center"/>
            <w:hideMark/>
          </w:tcPr>
          <w:p w14:paraId="582BA242" w14:textId="77777777" w:rsidR="007508E4" w:rsidRPr="007508E4" w:rsidRDefault="007508E4" w:rsidP="007508E4">
            <w:pPr>
              <w:spacing w:line="240" w:lineRule="auto"/>
              <w:ind w:left="-57" w:right="-57" w:firstLine="0"/>
              <w:jc w:val="center"/>
              <w:rPr>
                <w:sz w:val="16"/>
                <w:szCs w:val="16"/>
              </w:rPr>
            </w:pPr>
            <w:r w:rsidRPr="007508E4">
              <w:rPr>
                <w:sz w:val="16"/>
                <w:szCs w:val="16"/>
              </w:rPr>
              <w:t>18,0</w:t>
            </w:r>
          </w:p>
        </w:tc>
      </w:tr>
      <w:tr w:rsidR="007508E4" w:rsidRPr="007508E4" w14:paraId="13F4689C" w14:textId="77777777" w:rsidTr="007508E4">
        <w:trPr>
          <w:trHeight w:val="20"/>
        </w:trPr>
        <w:tc>
          <w:tcPr>
            <w:tcW w:w="0" w:type="auto"/>
            <w:hideMark/>
          </w:tcPr>
          <w:p w14:paraId="220576D7" w14:textId="77777777" w:rsidR="007508E4" w:rsidRPr="007508E4" w:rsidRDefault="007508E4" w:rsidP="007508E4">
            <w:pPr>
              <w:spacing w:line="240" w:lineRule="auto"/>
              <w:ind w:firstLine="0"/>
              <w:rPr>
                <w:sz w:val="16"/>
                <w:szCs w:val="16"/>
              </w:rPr>
            </w:pPr>
            <w:r w:rsidRPr="007508E4">
              <w:rPr>
                <w:sz w:val="16"/>
                <w:szCs w:val="16"/>
              </w:rPr>
              <w:t xml:space="preserve">Основное мероприятие "Размещение информации по охране окружающей среды через презентационные материалы – баннеры, аншлаги, листовки, буклеты, статьи в СМИ" </w:t>
            </w:r>
          </w:p>
        </w:tc>
        <w:tc>
          <w:tcPr>
            <w:tcW w:w="0" w:type="auto"/>
            <w:vAlign w:val="center"/>
            <w:hideMark/>
          </w:tcPr>
          <w:p w14:paraId="46ACDE6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0DD46D8" w14:textId="77777777" w:rsidR="007508E4" w:rsidRPr="007508E4" w:rsidRDefault="007508E4" w:rsidP="007508E4">
            <w:pPr>
              <w:spacing w:line="240" w:lineRule="auto"/>
              <w:ind w:left="-57" w:right="-57" w:firstLine="57"/>
              <w:jc w:val="center"/>
              <w:rPr>
                <w:sz w:val="16"/>
                <w:szCs w:val="16"/>
              </w:rPr>
            </w:pPr>
            <w:r w:rsidRPr="007508E4">
              <w:rPr>
                <w:sz w:val="16"/>
                <w:szCs w:val="16"/>
              </w:rPr>
              <w:t>06</w:t>
            </w:r>
          </w:p>
        </w:tc>
        <w:tc>
          <w:tcPr>
            <w:tcW w:w="0" w:type="auto"/>
            <w:vAlign w:val="center"/>
            <w:hideMark/>
          </w:tcPr>
          <w:p w14:paraId="73F3D177"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6BB7ABF4" w14:textId="77777777" w:rsidR="007508E4" w:rsidRPr="007508E4" w:rsidRDefault="007508E4" w:rsidP="007508E4">
            <w:pPr>
              <w:spacing w:line="240" w:lineRule="auto"/>
              <w:ind w:left="-57" w:right="-57" w:hanging="20"/>
              <w:jc w:val="center"/>
              <w:rPr>
                <w:sz w:val="16"/>
                <w:szCs w:val="16"/>
              </w:rPr>
            </w:pPr>
            <w:r w:rsidRPr="007508E4">
              <w:rPr>
                <w:sz w:val="16"/>
                <w:szCs w:val="16"/>
              </w:rPr>
              <w:t>57.1.01.00000</w:t>
            </w:r>
          </w:p>
        </w:tc>
        <w:tc>
          <w:tcPr>
            <w:tcW w:w="0" w:type="auto"/>
            <w:vAlign w:val="center"/>
            <w:hideMark/>
          </w:tcPr>
          <w:p w14:paraId="004C94DF" w14:textId="1E1F0C5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4F7F1C7"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07030CB4" w14:textId="77777777" w:rsidR="007508E4" w:rsidRPr="007508E4" w:rsidRDefault="007508E4" w:rsidP="007508E4">
            <w:pPr>
              <w:spacing w:line="240" w:lineRule="auto"/>
              <w:ind w:left="-57" w:right="-57" w:hanging="69"/>
              <w:jc w:val="center"/>
              <w:rPr>
                <w:sz w:val="16"/>
                <w:szCs w:val="16"/>
              </w:rPr>
            </w:pPr>
            <w:r w:rsidRPr="007508E4">
              <w:rPr>
                <w:sz w:val="16"/>
                <w:szCs w:val="16"/>
              </w:rPr>
              <w:t>1,8</w:t>
            </w:r>
          </w:p>
        </w:tc>
        <w:tc>
          <w:tcPr>
            <w:tcW w:w="0" w:type="auto"/>
            <w:vAlign w:val="center"/>
            <w:hideMark/>
          </w:tcPr>
          <w:p w14:paraId="1B0B1A15" w14:textId="77777777" w:rsidR="007508E4" w:rsidRPr="007508E4" w:rsidRDefault="007508E4" w:rsidP="007508E4">
            <w:pPr>
              <w:spacing w:line="240" w:lineRule="auto"/>
              <w:ind w:left="-57" w:right="-57" w:firstLine="0"/>
              <w:jc w:val="center"/>
              <w:rPr>
                <w:sz w:val="16"/>
                <w:szCs w:val="16"/>
              </w:rPr>
            </w:pPr>
            <w:r w:rsidRPr="007508E4">
              <w:rPr>
                <w:sz w:val="16"/>
                <w:szCs w:val="16"/>
              </w:rPr>
              <w:t>18,0</w:t>
            </w:r>
          </w:p>
        </w:tc>
      </w:tr>
      <w:tr w:rsidR="007508E4" w:rsidRPr="007508E4" w14:paraId="06CDAF82" w14:textId="77777777" w:rsidTr="007508E4">
        <w:trPr>
          <w:trHeight w:val="20"/>
        </w:trPr>
        <w:tc>
          <w:tcPr>
            <w:tcW w:w="0" w:type="auto"/>
            <w:hideMark/>
          </w:tcPr>
          <w:p w14:paraId="225DF194" w14:textId="77777777" w:rsidR="007508E4" w:rsidRPr="007508E4" w:rsidRDefault="007508E4" w:rsidP="007508E4">
            <w:pPr>
              <w:spacing w:line="240" w:lineRule="auto"/>
              <w:ind w:firstLine="0"/>
              <w:rPr>
                <w:sz w:val="16"/>
                <w:szCs w:val="16"/>
              </w:rPr>
            </w:pPr>
            <w:r w:rsidRPr="007508E4">
              <w:rPr>
                <w:sz w:val="16"/>
                <w:szCs w:val="16"/>
              </w:rPr>
              <w:t>Размещение информации по охране окружающей среды через презентационные материалы - баннеры, аншлаги, листовки, буклеты, статьи СМИ</w:t>
            </w:r>
          </w:p>
        </w:tc>
        <w:tc>
          <w:tcPr>
            <w:tcW w:w="0" w:type="auto"/>
            <w:vAlign w:val="center"/>
            <w:hideMark/>
          </w:tcPr>
          <w:p w14:paraId="09098A7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E12C170" w14:textId="77777777" w:rsidR="007508E4" w:rsidRPr="007508E4" w:rsidRDefault="007508E4" w:rsidP="007508E4">
            <w:pPr>
              <w:spacing w:line="240" w:lineRule="auto"/>
              <w:ind w:left="-57" w:right="-57" w:firstLine="57"/>
              <w:jc w:val="center"/>
              <w:rPr>
                <w:sz w:val="16"/>
                <w:szCs w:val="16"/>
              </w:rPr>
            </w:pPr>
            <w:r w:rsidRPr="007508E4">
              <w:rPr>
                <w:sz w:val="16"/>
                <w:szCs w:val="16"/>
              </w:rPr>
              <w:t>06</w:t>
            </w:r>
          </w:p>
        </w:tc>
        <w:tc>
          <w:tcPr>
            <w:tcW w:w="0" w:type="auto"/>
            <w:vAlign w:val="center"/>
            <w:hideMark/>
          </w:tcPr>
          <w:p w14:paraId="4093D255"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01F8EF42" w14:textId="77777777" w:rsidR="007508E4" w:rsidRPr="007508E4" w:rsidRDefault="007508E4" w:rsidP="007508E4">
            <w:pPr>
              <w:spacing w:line="240" w:lineRule="auto"/>
              <w:ind w:left="-57" w:right="-57" w:hanging="20"/>
              <w:jc w:val="center"/>
              <w:rPr>
                <w:sz w:val="16"/>
                <w:szCs w:val="16"/>
              </w:rPr>
            </w:pPr>
            <w:r w:rsidRPr="007508E4">
              <w:rPr>
                <w:sz w:val="16"/>
                <w:szCs w:val="16"/>
              </w:rPr>
              <w:t>57.1.01.00130</w:t>
            </w:r>
          </w:p>
        </w:tc>
        <w:tc>
          <w:tcPr>
            <w:tcW w:w="0" w:type="auto"/>
            <w:vAlign w:val="center"/>
            <w:hideMark/>
          </w:tcPr>
          <w:p w14:paraId="45FF6B6D" w14:textId="282913F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2C91421"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27163D89" w14:textId="77777777" w:rsidR="007508E4" w:rsidRPr="007508E4" w:rsidRDefault="007508E4" w:rsidP="007508E4">
            <w:pPr>
              <w:spacing w:line="240" w:lineRule="auto"/>
              <w:ind w:left="-57" w:right="-57" w:hanging="69"/>
              <w:jc w:val="center"/>
              <w:rPr>
                <w:sz w:val="16"/>
                <w:szCs w:val="16"/>
              </w:rPr>
            </w:pPr>
            <w:r w:rsidRPr="007508E4">
              <w:rPr>
                <w:sz w:val="16"/>
                <w:szCs w:val="16"/>
              </w:rPr>
              <w:t>1,8</w:t>
            </w:r>
          </w:p>
        </w:tc>
        <w:tc>
          <w:tcPr>
            <w:tcW w:w="0" w:type="auto"/>
            <w:vAlign w:val="center"/>
            <w:hideMark/>
          </w:tcPr>
          <w:p w14:paraId="1B437AE0" w14:textId="77777777" w:rsidR="007508E4" w:rsidRPr="007508E4" w:rsidRDefault="007508E4" w:rsidP="007508E4">
            <w:pPr>
              <w:spacing w:line="240" w:lineRule="auto"/>
              <w:ind w:left="-57" w:right="-57" w:firstLine="0"/>
              <w:jc w:val="center"/>
              <w:rPr>
                <w:sz w:val="16"/>
                <w:szCs w:val="16"/>
              </w:rPr>
            </w:pPr>
            <w:r w:rsidRPr="007508E4">
              <w:rPr>
                <w:sz w:val="16"/>
                <w:szCs w:val="16"/>
              </w:rPr>
              <w:t>18,0</w:t>
            </w:r>
          </w:p>
        </w:tc>
      </w:tr>
      <w:tr w:rsidR="007508E4" w:rsidRPr="007508E4" w14:paraId="10A93B6E" w14:textId="77777777" w:rsidTr="007508E4">
        <w:trPr>
          <w:trHeight w:val="20"/>
        </w:trPr>
        <w:tc>
          <w:tcPr>
            <w:tcW w:w="0" w:type="auto"/>
            <w:hideMark/>
          </w:tcPr>
          <w:p w14:paraId="1BD2B052"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CC3061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0CC9091" w14:textId="77777777" w:rsidR="007508E4" w:rsidRPr="007508E4" w:rsidRDefault="007508E4" w:rsidP="007508E4">
            <w:pPr>
              <w:spacing w:line="240" w:lineRule="auto"/>
              <w:ind w:left="-57" w:right="-57" w:firstLine="57"/>
              <w:jc w:val="center"/>
              <w:rPr>
                <w:sz w:val="16"/>
                <w:szCs w:val="16"/>
              </w:rPr>
            </w:pPr>
            <w:r w:rsidRPr="007508E4">
              <w:rPr>
                <w:sz w:val="16"/>
                <w:szCs w:val="16"/>
              </w:rPr>
              <w:t>06</w:t>
            </w:r>
          </w:p>
        </w:tc>
        <w:tc>
          <w:tcPr>
            <w:tcW w:w="0" w:type="auto"/>
            <w:vAlign w:val="center"/>
            <w:hideMark/>
          </w:tcPr>
          <w:p w14:paraId="22D2F527" w14:textId="77777777" w:rsidR="007508E4" w:rsidRPr="007508E4" w:rsidRDefault="007508E4" w:rsidP="007508E4">
            <w:pPr>
              <w:spacing w:line="240" w:lineRule="auto"/>
              <w:ind w:left="-57" w:right="-57" w:hanging="44"/>
              <w:jc w:val="center"/>
              <w:rPr>
                <w:sz w:val="16"/>
                <w:szCs w:val="16"/>
              </w:rPr>
            </w:pPr>
            <w:r w:rsidRPr="007508E4">
              <w:rPr>
                <w:sz w:val="16"/>
                <w:szCs w:val="16"/>
              </w:rPr>
              <w:t>05</w:t>
            </w:r>
          </w:p>
        </w:tc>
        <w:tc>
          <w:tcPr>
            <w:tcW w:w="0" w:type="auto"/>
            <w:vAlign w:val="center"/>
            <w:hideMark/>
          </w:tcPr>
          <w:p w14:paraId="121390EB" w14:textId="77777777" w:rsidR="007508E4" w:rsidRPr="007508E4" w:rsidRDefault="007508E4" w:rsidP="007508E4">
            <w:pPr>
              <w:spacing w:line="240" w:lineRule="auto"/>
              <w:ind w:left="-57" w:right="-57" w:hanging="20"/>
              <w:jc w:val="center"/>
              <w:rPr>
                <w:sz w:val="16"/>
                <w:szCs w:val="16"/>
              </w:rPr>
            </w:pPr>
            <w:r w:rsidRPr="007508E4">
              <w:rPr>
                <w:sz w:val="16"/>
                <w:szCs w:val="16"/>
              </w:rPr>
              <w:t>57.1.01.00130</w:t>
            </w:r>
          </w:p>
        </w:tc>
        <w:tc>
          <w:tcPr>
            <w:tcW w:w="0" w:type="auto"/>
            <w:vAlign w:val="center"/>
            <w:hideMark/>
          </w:tcPr>
          <w:p w14:paraId="13AB403F"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2BCC5F32"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5A6CBE61" w14:textId="77777777" w:rsidR="007508E4" w:rsidRPr="007508E4" w:rsidRDefault="007508E4" w:rsidP="007508E4">
            <w:pPr>
              <w:spacing w:line="240" w:lineRule="auto"/>
              <w:ind w:left="-57" w:right="-57" w:hanging="69"/>
              <w:jc w:val="center"/>
              <w:rPr>
                <w:sz w:val="16"/>
                <w:szCs w:val="16"/>
              </w:rPr>
            </w:pPr>
            <w:r w:rsidRPr="007508E4">
              <w:rPr>
                <w:sz w:val="16"/>
                <w:szCs w:val="16"/>
              </w:rPr>
              <w:t>1,8</w:t>
            </w:r>
          </w:p>
        </w:tc>
        <w:tc>
          <w:tcPr>
            <w:tcW w:w="0" w:type="auto"/>
            <w:vAlign w:val="center"/>
            <w:hideMark/>
          </w:tcPr>
          <w:p w14:paraId="18D07871" w14:textId="77777777" w:rsidR="007508E4" w:rsidRPr="007508E4" w:rsidRDefault="007508E4" w:rsidP="007508E4">
            <w:pPr>
              <w:spacing w:line="240" w:lineRule="auto"/>
              <w:ind w:left="-57" w:right="-57" w:firstLine="0"/>
              <w:jc w:val="center"/>
              <w:rPr>
                <w:sz w:val="16"/>
                <w:szCs w:val="16"/>
              </w:rPr>
            </w:pPr>
            <w:r w:rsidRPr="007508E4">
              <w:rPr>
                <w:sz w:val="16"/>
                <w:szCs w:val="16"/>
              </w:rPr>
              <w:t>18,0</w:t>
            </w:r>
          </w:p>
        </w:tc>
      </w:tr>
      <w:tr w:rsidR="007508E4" w:rsidRPr="007508E4" w14:paraId="6C2A9D47" w14:textId="77777777" w:rsidTr="007508E4">
        <w:trPr>
          <w:trHeight w:val="20"/>
        </w:trPr>
        <w:tc>
          <w:tcPr>
            <w:tcW w:w="0" w:type="auto"/>
            <w:hideMark/>
          </w:tcPr>
          <w:p w14:paraId="47599D2A" w14:textId="77777777" w:rsidR="007508E4" w:rsidRPr="007508E4" w:rsidRDefault="007508E4" w:rsidP="007508E4">
            <w:pPr>
              <w:spacing w:line="240" w:lineRule="auto"/>
              <w:ind w:firstLine="0"/>
              <w:rPr>
                <w:sz w:val="16"/>
                <w:szCs w:val="16"/>
              </w:rPr>
            </w:pPr>
            <w:r w:rsidRPr="007508E4">
              <w:rPr>
                <w:sz w:val="16"/>
                <w:szCs w:val="16"/>
              </w:rPr>
              <w:t>Образование</w:t>
            </w:r>
          </w:p>
        </w:tc>
        <w:tc>
          <w:tcPr>
            <w:tcW w:w="0" w:type="auto"/>
            <w:vAlign w:val="center"/>
            <w:hideMark/>
          </w:tcPr>
          <w:p w14:paraId="53EF228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80D9AA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CF38057" w14:textId="29657EA2" w:rsidR="007508E4" w:rsidRPr="007508E4" w:rsidRDefault="007508E4" w:rsidP="007508E4">
            <w:pPr>
              <w:spacing w:line="240" w:lineRule="auto"/>
              <w:ind w:left="-57" w:right="-57" w:hanging="44"/>
              <w:jc w:val="center"/>
              <w:rPr>
                <w:sz w:val="16"/>
                <w:szCs w:val="16"/>
              </w:rPr>
            </w:pPr>
          </w:p>
        </w:tc>
        <w:tc>
          <w:tcPr>
            <w:tcW w:w="0" w:type="auto"/>
            <w:vAlign w:val="center"/>
            <w:hideMark/>
          </w:tcPr>
          <w:p w14:paraId="048F6ADE" w14:textId="21073CE1" w:rsidR="007508E4" w:rsidRPr="007508E4" w:rsidRDefault="007508E4" w:rsidP="007508E4">
            <w:pPr>
              <w:spacing w:line="240" w:lineRule="auto"/>
              <w:ind w:left="-57" w:right="-57" w:hanging="20"/>
              <w:jc w:val="center"/>
              <w:rPr>
                <w:sz w:val="16"/>
                <w:szCs w:val="16"/>
              </w:rPr>
            </w:pPr>
          </w:p>
        </w:tc>
        <w:tc>
          <w:tcPr>
            <w:tcW w:w="0" w:type="auto"/>
            <w:vAlign w:val="center"/>
            <w:hideMark/>
          </w:tcPr>
          <w:p w14:paraId="0D037149" w14:textId="4AF0951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81DBE8E" w14:textId="77777777" w:rsidR="007508E4" w:rsidRPr="007508E4" w:rsidRDefault="007508E4" w:rsidP="007508E4">
            <w:pPr>
              <w:spacing w:line="240" w:lineRule="auto"/>
              <w:ind w:left="-57" w:right="-57" w:firstLine="57"/>
              <w:jc w:val="center"/>
              <w:rPr>
                <w:sz w:val="16"/>
                <w:szCs w:val="16"/>
              </w:rPr>
            </w:pPr>
            <w:r w:rsidRPr="007508E4">
              <w:rPr>
                <w:sz w:val="16"/>
                <w:szCs w:val="16"/>
              </w:rPr>
              <w:t>811,9</w:t>
            </w:r>
          </w:p>
        </w:tc>
        <w:tc>
          <w:tcPr>
            <w:tcW w:w="0" w:type="auto"/>
            <w:vAlign w:val="center"/>
            <w:hideMark/>
          </w:tcPr>
          <w:p w14:paraId="082440E8" w14:textId="77777777" w:rsidR="007508E4" w:rsidRPr="007508E4" w:rsidRDefault="007508E4" w:rsidP="007508E4">
            <w:pPr>
              <w:spacing w:line="240" w:lineRule="auto"/>
              <w:ind w:left="-57" w:right="-57" w:hanging="69"/>
              <w:jc w:val="center"/>
              <w:rPr>
                <w:sz w:val="16"/>
                <w:szCs w:val="16"/>
              </w:rPr>
            </w:pPr>
            <w:r w:rsidRPr="007508E4">
              <w:rPr>
                <w:sz w:val="16"/>
                <w:szCs w:val="16"/>
              </w:rPr>
              <w:t>612,9</w:t>
            </w:r>
          </w:p>
        </w:tc>
        <w:tc>
          <w:tcPr>
            <w:tcW w:w="0" w:type="auto"/>
            <w:vAlign w:val="center"/>
            <w:hideMark/>
          </w:tcPr>
          <w:p w14:paraId="71DAA64C" w14:textId="77777777" w:rsidR="007508E4" w:rsidRPr="007508E4" w:rsidRDefault="007508E4" w:rsidP="007508E4">
            <w:pPr>
              <w:spacing w:line="240" w:lineRule="auto"/>
              <w:ind w:left="-57" w:right="-57" w:firstLine="0"/>
              <w:jc w:val="center"/>
              <w:rPr>
                <w:sz w:val="16"/>
                <w:szCs w:val="16"/>
              </w:rPr>
            </w:pPr>
            <w:r w:rsidRPr="007508E4">
              <w:rPr>
                <w:sz w:val="16"/>
                <w:szCs w:val="16"/>
              </w:rPr>
              <w:t>75,5</w:t>
            </w:r>
          </w:p>
        </w:tc>
      </w:tr>
      <w:tr w:rsidR="007508E4" w:rsidRPr="007508E4" w14:paraId="3E945E19" w14:textId="77777777" w:rsidTr="007508E4">
        <w:trPr>
          <w:trHeight w:val="20"/>
        </w:trPr>
        <w:tc>
          <w:tcPr>
            <w:tcW w:w="0" w:type="auto"/>
            <w:hideMark/>
          </w:tcPr>
          <w:p w14:paraId="39E0ADBF" w14:textId="77777777" w:rsidR="007508E4" w:rsidRPr="007508E4" w:rsidRDefault="007508E4" w:rsidP="007508E4">
            <w:pPr>
              <w:spacing w:line="240" w:lineRule="auto"/>
              <w:ind w:firstLine="0"/>
              <w:rPr>
                <w:sz w:val="16"/>
                <w:szCs w:val="16"/>
              </w:rPr>
            </w:pPr>
            <w:r w:rsidRPr="007508E4">
              <w:rPr>
                <w:sz w:val="16"/>
                <w:szCs w:val="16"/>
              </w:rPr>
              <w:t>Молодежная политика</w:t>
            </w:r>
          </w:p>
        </w:tc>
        <w:tc>
          <w:tcPr>
            <w:tcW w:w="0" w:type="auto"/>
            <w:vAlign w:val="center"/>
            <w:hideMark/>
          </w:tcPr>
          <w:p w14:paraId="7B76431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2F8A6D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8266080"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1350DDC8" w14:textId="2DB734D1" w:rsidR="007508E4" w:rsidRPr="007508E4" w:rsidRDefault="007508E4" w:rsidP="007508E4">
            <w:pPr>
              <w:spacing w:line="240" w:lineRule="auto"/>
              <w:ind w:left="-57" w:right="-57" w:hanging="20"/>
              <w:jc w:val="center"/>
              <w:rPr>
                <w:sz w:val="16"/>
                <w:szCs w:val="16"/>
              </w:rPr>
            </w:pPr>
          </w:p>
        </w:tc>
        <w:tc>
          <w:tcPr>
            <w:tcW w:w="0" w:type="auto"/>
            <w:vAlign w:val="center"/>
            <w:hideMark/>
          </w:tcPr>
          <w:p w14:paraId="2058EC84" w14:textId="0A949EC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E7659E6"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6D638D24" w14:textId="77777777" w:rsidR="007508E4" w:rsidRPr="007508E4" w:rsidRDefault="007508E4" w:rsidP="007508E4">
            <w:pPr>
              <w:spacing w:line="240" w:lineRule="auto"/>
              <w:ind w:left="-57" w:right="-57" w:hanging="69"/>
              <w:jc w:val="center"/>
              <w:rPr>
                <w:sz w:val="16"/>
                <w:szCs w:val="16"/>
              </w:rPr>
            </w:pPr>
            <w:r w:rsidRPr="007508E4">
              <w:rPr>
                <w:sz w:val="16"/>
                <w:szCs w:val="16"/>
              </w:rPr>
              <w:t>119,1</w:t>
            </w:r>
          </w:p>
        </w:tc>
        <w:tc>
          <w:tcPr>
            <w:tcW w:w="0" w:type="auto"/>
            <w:vAlign w:val="center"/>
            <w:hideMark/>
          </w:tcPr>
          <w:p w14:paraId="1F2A8DF3" w14:textId="77777777" w:rsidR="007508E4" w:rsidRPr="007508E4" w:rsidRDefault="007508E4" w:rsidP="007508E4">
            <w:pPr>
              <w:spacing w:line="240" w:lineRule="auto"/>
              <w:ind w:left="-57" w:right="-57" w:firstLine="0"/>
              <w:jc w:val="center"/>
              <w:rPr>
                <w:sz w:val="16"/>
                <w:szCs w:val="16"/>
              </w:rPr>
            </w:pPr>
            <w:r w:rsidRPr="007508E4">
              <w:rPr>
                <w:sz w:val="16"/>
                <w:szCs w:val="16"/>
              </w:rPr>
              <w:t>59,6</w:t>
            </w:r>
          </w:p>
        </w:tc>
      </w:tr>
      <w:tr w:rsidR="007508E4" w:rsidRPr="007508E4" w14:paraId="546075CD" w14:textId="77777777" w:rsidTr="007508E4">
        <w:trPr>
          <w:trHeight w:val="20"/>
        </w:trPr>
        <w:tc>
          <w:tcPr>
            <w:tcW w:w="0" w:type="auto"/>
            <w:hideMark/>
          </w:tcPr>
          <w:p w14:paraId="5CEAAF1C"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"Эффективное управление в Завитинском муниципальном округе"</w:t>
            </w:r>
          </w:p>
        </w:tc>
        <w:tc>
          <w:tcPr>
            <w:tcW w:w="0" w:type="auto"/>
            <w:vAlign w:val="center"/>
            <w:hideMark/>
          </w:tcPr>
          <w:p w14:paraId="324CB0B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323693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0893B6D"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6BB99E82" w14:textId="77777777" w:rsidR="007508E4" w:rsidRPr="007508E4" w:rsidRDefault="007508E4" w:rsidP="007508E4">
            <w:pPr>
              <w:spacing w:line="240" w:lineRule="auto"/>
              <w:ind w:left="-57" w:right="-57" w:hanging="20"/>
              <w:jc w:val="center"/>
              <w:rPr>
                <w:sz w:val="16"/>
                <w:szCs w:val="16"/>
              </w:rPr>
            </w:pPr>
            <w:r w:rsidRPr="007508E4">
              <w:rPr>
                <w:sz w:val="16"/>
                <w:szCs w:val="16"/>
              </w:rPr>
              <w:t>60.0.00.00000</w:t>
            </w:r>
          </w:p>
        </w:tc>
        <w:tc>
          <w:tcPr>
            <w:tcW w:w="0" w:type="auto"/>
            <w:vAlign w:val="center"/>
            <w:hideMark/>
          </w:tcPr>
          <w:p w14:paraId="4B02E03B" w14:textId="029CD33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8610CC7"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4E3403DC" w14:textId="77777777" w:rsidR="007508E4" w:rsidRPr="007508E4" w:rsidRDefault="007508E4" w:rsidP="007508E4">
            <w:pPr>
              <w:spacing w:line="240" w:lineRule="auto"/>
              <w:ind w:left="-57" w:right="-57" w:hanging="69"/>
              <w:jc w:val="center"/>
              <w:rPr>
                <w:sz w:val="16"/>
                <w:szCs w:val="16"/>
              </w:rPr>
            </w:pPr>
            <w:r w:rsidRPr="007508E4">
              <w:rPr>
                <w:sz w:val="16"/>
                <w:szCs w:val="16"/>
              </w:rPr>
              <w:t>119,1</w:t>
            </w:r>
          </w:p>
        </w:tc>
        <w:tc>
          <w:tcPr>
            <w:tcW w:w="0" w:type="auto"/>
            <w:vAlign w:val="center"/>
            <w:hideMark/>
          </w:tcPr>
          <w:p w14:paraId="3C84F965" w14:textId="77777777" w:rsidR="007508E4" w:rsidRPr="007508E4" w:rsidRDefault="007508E4" w:rsidP="007508E4">
            <w:pPr>
              <w:spacing w:line="240" w:lineRule="auto"/>
              <w:ind w:left="-57" w:right="-57" w:firstLine="0"/>
              <w:jc w:val="center"/>
              <w:rPr>
                <w:sz w:val="16"/>
                <w:szCs w:val="16"/>
              </w:rPr>
            </w:pPr>
            <w:r w:rsidRPr="007508E4">
              <w:rPr>
                <w:sz w:val="16"/>
                <w:szCs w:val="16"/>
              </w:rPr>
              <w:t>59,6</w:t>
            </w:r>
          </w:p>
        </w:tc>
      </w:tr>
      <w:tr w:rsidR="007508E4" w:rsidRPr="007508E4" w14:paraId="65C59C56" w14:textId="77777777" w:rsidTr="007508E4">
        <w:trPr>
          <w:trHeight w:val="20"/>
        </w:trPr>
        <w:tc>
          <w:tcPr>
            <w:tcW w:w="0" w:type="auto"/>
            <w:hideMark/>
          </w:tcPr>
          <w:p w14:paraId="139418B6" w14:textId="77777777" w:rsidR="007508E4" w:rsidRPr="007508E4" w:rsidRDefault="007508E4" w:rsidP="007508E4">
            <w:pPr>
              <w:spacing w:line="240" w:lineRule="auto"/>
              <w:ind w:firstLine="0"/>
              <w:rPr>
                <w:sz w:val="16"/>
                <w:szCs w:val="16"/>
              </w:rPr>
            </w:pPr>
            <w:r w:rsidRPr="007508E4">
              <w:rPr>
                <w:sz w:val="16"/>
                <w:szCs w:val="16"/>
              </w:rPr>
              <w:t>Подпрограмма "Формирование системы продвижения инициативной и талантливой молодежи, вовлечение молодежи в социальную практику"</w:t>
            </w:r>
          </w:p>
        </w:tc>
        <w:tc>
          <w:tcPr>
            <w:tcW w:w="0" w:type="auto"/>
            <w:vAlign w:val="center"/>
            <w:hideMark/>
          </w:tcPr>
          <w:p w14:paraId="3384AC6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3D78ED1"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F8EAAC2"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1F39D595" w14:textId="77777777" w:rsidR="007508E4" w:rsidRPr="007508E4" w:rsidRDefault="007508E4" w:rsidP="007508E4">
            <w:pPr>
              <w:spacing w:line="240" w:lineRule="auto"/>
              <w:ind w:left="-57" w:right="-57" w:hanging="20"/>
              <w:jc w:val="center"/>
              <w:rPr>
                <w:sz w:val="16"/>
                <w:szCs w:val="16"/>
              </w:rPr>
            </w:pPr>
            <w:r w:rsidRPr="007508E4">
              <w:rPr>
                <w:sz w:val="16"/>
                <w:szCs w:val="16"/>
              </w:rPr>
              <w:t>60.2.00.00000</w:t>
            </w:r>
          </w:p>
        </w:tc>
        <w:tc>
          <w:tcPr>
            <w:tcW w:w="0" w:type="auto"/>
            <w:vAlign w:val="center"/>
            <w:hideMark/>
          </w:tcPr>
          <w:p w14:paraId="08C36769" w14:textId="556006C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B62D60D" w14:textId="77777777" w:rsidR="007508E4" w:rsidRPr="007508E4" w:rsidRDefault="007508E4" w:rsidP="007508E4">
            <w:pPr>
              <w:spacing w:line="240" w:lineRule="auto"/>
              <w:ind w:left="-57" w:right="-57" w:firstLine="57"/>
              <w:jc w:val="center"/>
              <w:rPr>
                <w:sz w:val="16"/>
                <w:szCs w:val="16"/>
              </w:rPr>
            </w:pPr>
            <w:r w:rsidRPr="007508E4">
              <w:rPr>
                <w:sz w:val="16"/>
                <w:szCs w:val="16"/>
              </w:rPr>
              <w:t>190,0</w:t>
            </w:r>
          </w:p>
        </w:tc>
        <w:tc>
          <w:tcPr>
            <w:tcW w:w="0" w:type="auto"/>
            <w:vAlign w:val="center"/>
            <w:hideMark/>
          </w:tcPr>
          <w:p w14:paraId="29BA7F53" w14:textId="77777777" w:rsidR="007508E4" w:rsidRPr="007508E4" w:rsidRDefault="007508E4" w:rsidP="007508E4">
            <w:pPr>
              <w:spacing w:line="240" w:lineRule="auto"/>
              <w:ind w:left="-57" w:right="-57" w:hanging="69"/>
              <w:jc w:val="center"/>
              <w:rPr>
                <w:sz w:val="16"/>
                <w:szCs w:val="16"/>
              </w:rPr>
            </w:pPr>
            <w:r w:rsidRPr="007508E4">
              <w:rPr>
                <w:sz w:val="16"/>
                <w:szCs w:val="16"/>
              </w:rPr>
              <w:t>109,1</w:t>
            </w:r>
          </w:p>
        </w:tc>
        <w:tc>
          <w:tcPr>
            <w:tcW w:w="0" w:type="auto"/>
            <w:vAlign w:val="center"/>
            <w:hideMark/>
          </w:tcPr>
          <w:p w14:paraId="72B35B61" w14:textId="77777777" w:rsidR="007508E4" w:rsidRPr="007508E4" w:rsidRDefault="007508E4" w:rsidP="007508E4">
            <w:pPr>
              <w:spacing w:line="240" w:lineRule="auto"/>
              <w:ind w:left="-57" w:right="-57" w:firstLine="0"/>
              <w:jc w:val="center"/>
              <w:rPr>
                <w:sz w:val="16"/>
                <w:szCs w:val="16"/>
              </w:rPr>
            </w:pPr>
            <w:r w:rsidRPr="007508E4">
              <w:rPr>
                <w:sz w:val="16"/>
                <w:szCs w:val="16"/>
              </w:rPr>
              <w:t>57,4</w:t>
            </w:r>
          </w:p>
        </w:tc>
      </w:tr>
      <w:tr w:rsidR="007508E4" w:rsidRPr="007508E4" w14:paraId="09D8B523" w14:textId="77777777" w:rsidTr="007508E4">
        <w:trPr>
          <w:trHeight w:val="20"/>
        </w:trPr>
        <w:tc>
          <w:tcPr>
            <w:tcW w:w="0" w:type="auto"/>
            <w:hideMark/>
          </w:tcPr>
          <w:p w14:paraId="690B7212"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"Организация и проведение мероприятий по реализации муниципальной подпрограммы"</w:t>
            </w:r>
          </w:p>
        </w:tc>
        <w:tc>
          <w:tcPr>
            <w:tcW w:w="0" w:type="auto"/>
            <w:vAlign w:val="center"/>
            <w:hideMark/>
          </w:tcPr>
          <w:p w14:paraId="77240CC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D0B323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193496A"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3A745FFE" w14:textId="77777777" w:rsidR="007508E4" w:rsidRPr="007508E4" w:rsidRDefault="007508E4" w:rsidP="007508E4">
            <w:pPr>
              <w:spacing w:line="240" w:lineRule="auto"/>
              <w:ind w:left="-57" w:right="-57" w:hanging="20"/>
              <w:jc w:val="center"/>
              <w:rPr>
                <w:sz w:val="16"/>
                <w:szCs w:val="16"/>
              </w:rPr>
            </w:pPr>
            <w:r w:rsidRPr="007508E4">
              <w:rPr>
                <w:sz w:val="16"/>
                <w:szCs w:val="16"/>
              </w:rPr>
              <w:t>60.2.01.00000</w:t>
            </w:r>
          </w:p>
        </w:tc>
        <w:tc>
          <w:tcPr>
            <w:tcW w:w="0" w:type="auto"/>
            <w:vAlign w:val="center"/>
            <w:hideMark/>
          </w:tcPr>
          <w:p w14:paraId="1D93701D" w14:textId="5FEFD3C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C40BE09" w14:textId="77777777" w:rsidR="007508E4" w:rsidRPr="007508E4" w:rsidRDefault="007508E4" w:rsidP="007508E4">
            <w:pPr>
              <w:spacing w:line="240" w:lineRule="auto"/>
              <w:ind w:left="-57" w:right="-57" w:firstLine="57"/>
              <w:jc w:val="center"/>
              <w:rPr>
                <w:sz w:val="16"/>
                <w:szCs w:val="16"/>
              </w:rPr>
            </w:pPr>
            <w:r w:rsidRPr="007508E4">
              <w:rPr>
                <w:sz w:val="16"/>
                <w:szCs w:val="16"/>
              </w:rPr>
              <w:t>140,0</w:t>
            </w:r>
          </w:p>
        </w:tc>
        <w:tc>
          <w:tcPr>
            <w:tcW w:w="0" w:type="auto"/>
            <w:vAlign w:val="center"/>
            <w:hideMark/>
          </w:tcPr>
          <w:p w14:paraId="1AC72D46" w14:textId="77777777" w:rsidR="007508E4" w:rsidRPr="007508E4" w:rsidRDefault="007508E4" w:rsidP="007508E4">
            <w:pPr>
              <w:spacing w:line="240" w:lineRule="auto"/>
              <w:ind w:left="-57" w:right="-57" w:hanging="69"/>
              <w:jc w:val="center"/>
              <w:rPr>
                <w:sz w:val="16"/>
                <w:szCs w:val="16"/>
              </w:rPr>
            </w:pPr>
            <w:r w:rsidRPr="007508E4">
              <w:rPr>
                <w:sz w:val="16"/>
                <w:szCs w:val="16"/>
              </w:rPr>
              <w:t>75,8</w:t>
            </w:r>
          </w:p>
        </w:tc>
        <w:tc>
          <w:tcPr>
            <w:tcW w:w="0" w:type="auto"/>
            <w:vAlign w:val="center"/>
            <w:hideMark/>
          </w:tcPr>
          <w:p w14:paraId="66208D46" w14:textId="77777777" w:rsidR="007508E4" w:rsidRPr="007508E4" w:rsidRDefault="007508E4" w:rsidP="007508E4">
            <w:pPr>
              <w:spacing w:line="240" w:lineRule="auto"/>
              <w:ind w:left="-57" w:right="-57" w:firstLine="0"/>
              <w:jc w:val="center"/>
              <w:rPr>
                <w:sz w:val="16"/>
                <w:szCs w:val="16"/>
              </w:rPr>
            </w:pPr>
            <w:r w:rsidRPr="007508E4">
              <w:rPr>
                <w:sz w:val="16"/>
                <w:szCs w:val="16"/>
              </w:rPr>
              <w:t>54,1</w:t>
            </w:r>
          </w:p>
        </w:tc>
      </w:tr>
      <w:tr w:rsidR="007508E4" w:rsidRPr="007508E4" w14:paraId="4A11E508" w14:textId="77777777" w:rsidTr="007508E4">
        <w:trPr>
          <w:trHeight w:val="20"/>
        </w:trPr>
        <w:tc>
          <w:tcPr>
            <w:tcW w:w="0" w:type="auto"/>
            <w:hideMark/>
          </w:tcPr>
          <w:p w14:paraId="59A9B91C" w14:textId="77777777" w:rsidR="007508E4" w:rsidRPr="007508E4" w:rsidRDefault="007508E4" w:rsidP="007508E4">
            <w:pPr>
              <w:spacing w:line="240" w:lineRule="auto"/>
              <w:ind w:firstLine="0"/>
              <w:rPr>
                <w:sz w:val="16"/>
                <w:szCs w:val="16"/>
              </w:rPr>
            </w:pPr>
            <w:r w:rsidRPr="007508E4">
              <w:rPr>
                <w:sz w:val="16"/>
                <w:szCs w:val="16"/>
              </w:rPr>
              <w:t>Организация и проведение мероприятий по реализации программы</w:t>
            </w:r>
          </w:p>
        </w:tc>
        <w:tc>
          <w:tcPr>
            <w:tcW w:w="0" w:type="auto"/>
            <w:vAlign w:val="center"/>
            <w:hideMark/>
          </w:tcPr>
          <w:p w14:paraId="5F2F464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3A718B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C6BC394"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3D3AC6DA" w14:textId="77777777" w:rsidR="007508E4" w:rsidRPr="007508E4" w:rsidRDefault="007508E4" w:rsidP="007508E4">
            <w:pPr>
              <w:spacing w:line="240" w:lineRule="auto"/>
              <w:ind w:left="-57" w:right="-57" w:hanging="20"/>
              <w:jc w:val="center"/>
              <w:rPr>
                <w:sz w:val="16"/>
                <w:szCs w:val="16"/>
              </w:rPr>
            </w:pPr>
            <w:r w:rsidRPr="007508E4">
              <w:rPr>
                <w:sz w:val="16"/>
                <w:szCs w:val="16"/>
              </w:rPr>
              <w:t>60.2.01.00160</w:t>
            </w:r>
          </w:p>
        </w:tc>
        <w:tc>
          <w:tcPr>
            <w:tcW w:w="0" w:type="auto"/>
            <w:vAlign w:val="center"/>
            <w:hideMark/>
          </w:tcPr>
          <w:p w14:paraId="12EB7AFB" w14:textId="0E9D97C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ED9A43B" w14:textId="77777777" w:rsidR="007508E4" w:rsidRPr="007508E4" w:rsidRDefault="007508E4" w:rsidP="007508E4">
            <w:pPr>
              <w:spacing w:line="240" w:lineRule="auto"/>
              <w:ind w:left="-57" w:right="-57" w:firstLine="57"/>
              <w:jc w:val="center"/>
              <w:rPr>
                <w:sz w:val="16"/>
                <w:szCs w:val="16"/>
              </w:rPr>
            </w:pPr>
            <w:r w:rsidRPr="007508E4">
              <w:rPr>
                <w:sz w:val="16"/>
                <w:szCs w:val="16"/>
              </w:rPr>
              <w:t>140,0</w:t>
            </w:r>
          </w:p>
        </w:tc>
        <w:tc>
          <w:tcPr>
            <w:tcW w:w="0" w:type="auto"/>
            <w:vAlign w:val="center"/>
            <w:hideMark/>
          </w:tcPr>
          <w:p w14:paraId="2E7E5C5A" w14:textId="77777777" w:rsidR="007508E4" w:rsidRPr="007508E4" w:rsidRDefault="007508E4" w:rsidP="007508E4">
            <w:pPr>
              <w:spacing w:line="240" w:lineRule="auto"/>
              <w:ind w:left="-57" w:right="-57" w:hanging="69"/>
              <w:jc w:val="center"/>
              <w:rPr>
                <w:sz w:val="16"/>
                <w:szCs w:val="16"/>
              </w:rPr>
            </w:pPr>
            <w:r w:rsidRPr="007508E4">
              <w:rPr>
                <w:sz w:val="16"/>
                <w:szCs w:val="16"/>
              </w:rPr>
              <w:t>75,8</w:t>
            </w:r>
          </w:p>
        </w:tc>
        <w:tc>
          <w:tcPr>
            <w:tcW w:w="0" w:type="auto"/>
            <w:vAlign w:val="center"/>
            <w:hideMark/>
          </w:tcPr>
          <w:p w14:paraId="40A9B858" w14:textId="77777777" w:rsidR="007508E4" w:rsidRPr="007508E4" w:rsidRDefault="007508E4" w:rsidP="007508E4">
            <w:pPr>
              <w:spacing w:line="240" w:lineRule="auto"/>
              <w:ind w:left="-57" w:right="-57" w:firstLine="0"/>
              <w:jc w:val="center"/>
              <w:rPr>
                <w:sz w:val="16"/>
                <w:szCs w:val="16"/>
              </w:rPr>
            </w:pPr>
            <w:r w:rsidRPr="007508E4">
              <w:rPr>
                <w:sz w:val="16"/>
                <w:szCs w:val="16"/>
              </w:rPr>
              <w:t>54,1</w:t>
            </w:r>
          </w:p>
        </w:tc>
      </w:tr>
      <w:tr w:rsidR="007508E4" w:rsidRPr="007508E4" w14:paraId="5F79305F" w14:textId="77777777" w:rsidTr="007508E4">
        <w:trPr>
          <w:trHeight w:val="20"/>
        </w:trPr>
        <w:tc>
          <w:tcPr>
            <w:tcW w:w="0" w:type="auto"/>
            <w:hideMark/>
          </w:tcPr>
          <w:p w14:paraId="2B8C2E50"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3BD974B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05ED55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12C1E8F"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449D429E" w14:textId="77777777" w:rsidR="007508E4" w:rsidRPr="007508E4" w:rsidRDefault="007508E4" w:rsidP="007508E4">
            <w:pPr>
              <w:spacing w:line="240" w:lineRule="auto"/>
              <w:ind w:left="-57" w:right="-57" w:hanging="20"/>
              <w:jc w:val="center"/>
              <w:rPr>
                <w:sz w:val="16"/>
                <w:szCs w:val="16"/>
              </w:rPr>
            </w:pPr>
            <w:r w:rsidRPr="007508E4">
              <w:rPr>
                <w:sz w:val="16"/>
                <w:szCs w:val="16"/>
              </w:rPr>
              <w:t>60.2.01.00160</w:t>
            </w:r>
          </w:p>
        </w:tc>
        <w:tc>
          <w:tcPr>
            <w:tcW w:w="0" w:type="auto"/>
            <w:vAlign w:val="center"/>
            <w:hideMark/>
          </w:tcPr>
          <w:p w14:paraId="60118C2D"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1C3B7FF4" w14:textId="77777777" w:rsidR="007508E4" w:rsidRPr="007508E4" w:rsidRDefault="007508E4" w:rsidP="007508E4">
            <w:pPr>
              <w:spacing w:line="240" w:lineRule="auto"/>
              <w:ind w:left="-57" w:right="-57" w:firstLine="57"/>
              <w:jc w:val="center"/>
              <w:rPr>
                <w:sz w:val="16"/>
                <w:szCs w:val="16"/>
              </w:rPr>
            </w:pPr>
            <w:r w:rsidRPr="007508E4">
              <w:rPr>
                <w:sz w:val="16"/>
                <w:szCs w:val="16"/>
              </w:rPr>
              <w:t>140,0</w:t>
            </w:r>
          </w:p>
        </w:tc>
        <w:tc>
          <w:tcPr>
            <w:tcW w:w="0" w:type="auto"/>
            <w:vAlign w:val="center"/>
            <w:hideMark/>
          </w:tcPr>
          <w:p w14:paraId="31A872CE" w14:textId="77777777" w:rsidR="007508E4" w:rsidRPr="007508E4" w:rsidRDefault="007508E4" w:rsidP="007508E4">
            <w:pPr>
              <w:spacing w:line="240" w:lineRule="auto"/>
              <w:ind w:left="-57" w:right="-57" w:hanging="69"/>
              <w:jc w:val="center"/>
              <w:rPr>
                <w:sz w:val="16"/>
                <w:szCs w:val="16"/>
              </w:rPr>
            </w:pPr>
            <w:r w:rsidRPr="007508E4">
              <w:rPr>
                <w:sz w:val="16"/>
                <w:szCs w:val="16"/>
              </w:rPr>
              <w:t>75,8</w:t>
            </w:r>
          </w:p>
        </w:tc>
        <w:tc>
          <w:tcPr>
            <w:tcW w:w="0" w:type="auto"/>
            <w:vAlign w:val="center"/>
            <w:hideMark/>
          </w:tcPr>
          <w:p w14:paraId="26492766" w14:textId="77777777" w:rsidR="007508E4" w:rsidRPr="007508E4" w:rsidRDefault="007508E4" w:rsidP="007508E4">
            <w:pPr>
              <w:spacing w:line="240" w:lineRule="auto"/>
              <w:ind w:left="-57" w:right="-57" w:firstLine="0"/>
              <w:jc w:val="center"/>
              <w:rPr>
                <w:sz w:val="16"/>
                <w:szCs w:val="16"/>
              </w:rPr>
            </w:pPr>
            <w:r w:rsidRPr="007508E4">
              <w:rPr>
                <w:sz w:val="16"/>
                <w:szCs w:val="16"/>
              </w:rPr>
              <w:t>54,1</w:t>
            </w:r>
          </w:p>
        </w:tc>
      </w:tr>
      <w:tr w:rsidR="007508E4" w:rsidRPr="007508E4" w14:paraId="4B91F08B" w14:textId="77777777" w:rsidTr="007508E4">
        <w:trPr>
          <w:trHeight w:val="20"/>
        </w:trPr>
        <w:tc>
          <w:tcPr>
            <w:tcW w:w="0" w:type="auto"/>
            <w:hideMark/>
          </w:tcPr>
          <w:p w14:paraId="47418ED1" w14:textId="77777777" w:rsidR="007508E4" w:rsidRPr="007508E4" w:rsidRDefault="007508E4" w:rsidP="007508E4">
            <w:pPr>
              <w:spacing w:line="240" w:lineRule="auto"/>
              <w:ind w:firstLine="0"/>
              <w:rPr>
                <w:sz w:val="16"/>
                <w:szCs w:val="16"/>
              </w:rPr>
            </w:pPr>
            <w:r w:rsidRPr="007508E4">
              <w:rPr>
                <w:sz w:val="16"/>
                <w:szCs w:val="16"/>
              </w:rPr>
              <w:t>Основное мероприятие "Создание молодежных общественных организаций и развитие добровольческого движения"</w:t>
            </w:r>
          </w:p>
        </w:tc>
        <w:tc>
          <w:tcPr>
            <w:tcW w:w="0" w:type="auto"/>
            <w:vAlign w:val="center"/>
            <w:hideMark/>
          </w:tcPr>
          <w:p w14:paraId="3910CDC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4B2392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4489245"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7F2044DE" w14:textId="77777777" w:rsidR="007508E4" w:rsidRPr="007508E4" w:rsidRDefault="007508E4" w:rsidP="007508E4">
            <w:pPr>
              <w:spacing w:line="240" w:lineRule="auto"/>
              <w:ind w:left="-57" w:right="-57" w:hanging="20"/>
              <w:jc w:val="center"/>
              <w:rPr>
                <w:sz w:val="16"/>
                <w:szCs w:val="16"/>
              </w:rPr>
            </w:pPr>
            <w:r w:rsidRPr="007508E4">
              <w:rPr>
                <w:sz w:val="16"/>
                <w:szCs w:val="16"/>
              </w:rPr>
              <w:t>60.2.02.00000</w:t>
            </w:r>
          </w:p>
        </w:tc>
        <w:tc>
          <w:tcPr>
            <w:tcW w:w="0" w:type="auto"/>
            <w:vAlign w:val="center"/>
            <w:hideMark/>
          </w:tcPr>
          <w:p w14:paraId="13FEF6C1" w14:textId="4ED540A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74D1890"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23B42CF9" w14:textId="77777777" w:rsidR="007508E4" w:rsidRPr="007508E4" w:rsidRDefault="007508E4" w:rsidP="007508E4">
            <w:pPr>
              <w:spacing w:line="240" w:lineRule="auto"/>
              <w:ind w:left="-57" w:right="-57" w:hanging="69"/>
              <w:jc w:val="center"/>
              <w:rPr>
                <w:sz w:val="16"/>
                <w:szCs w:val="16"/>
              </w:rPr>
            </w:pPr>
            <w:r w:rsidRPr="007508E4">
              <w:rPr>
                <w:sz w:val="16"/>
                <w:szCs w:val="16"/>
              </w:rPr>
              <w:t>33,3</w:t>
            </w:r>
          </w:p>
        </w:tc>
        <w:tc>
          <w:tcPr>
            <w:tcW w:w="0" w:type="auto"/>
            <w:vAlign w:val="center"/>
            <w:hideMark/>
          </w:tcPr>
          <w:p w14:paraId="522E0C12" w14:textId="77777777" w:rsidR="007508E4" w:rsidRPr="007508E4" w:rsidRDefault="007508E4" w:rsidP="007508E4">
            <w:pPr>
              <w:spacing w:line="240" w:lineRule="auto"/>
              <w:ind w:left="-57" w:right="-57" w:firstLine="0"/>
              <w:jc w:val="center"/>
              <w:rPr>
                <w:sz w:val="16"/>
                <w:szCs w:val="16"/>
              </w:rPr>
            </w:pPr>
            <w:r w:rsidRPr="007508E4">
              <w:rPr>
                <w:sz w:val="16"/>
                <w:szCs w:val="16"/>
              </w:rPr>
              <w:t>66,6</w:t>
            </w:r>
          </w:p>
        </w:tc>
      </w:tr>
      <w:tr w:rsidR="007508E4" w:rsidRPr="007508E4" w14:paraId="5C84935D" w14:textId="77777777" w:rsidTr="007508E4">
        <w:trPr>
          <w:trHeight w:val="20"/>
        </w:trPr>
        <w:tc>
          <w:tcPr>
            <w:tcW w:w="0" w:type="auto"/>
            <w:hideMark/>
          </w:tcPr>
          <w:p w14:paraId="38C5F4D0" w14:textId="77777777" w:rsidR="007508E4" w:rsidRPr="007508E4" w:rsidRDefault="007508E4" w:rsidP="007508E4">
            <w:pPr>
              <w:spacing w:line="240" w:lineRule="auto"/>
              <w:ind w:firstLine="0"/>
              <w:rPr>
                <w:sz w:val="16"/>
                <w:szCs w:val="16"/>
              </w:rPr>
            </w:pPr>
            <w:r w:rsidRPr="007508E4">
              <w:rPr>
                <w:sz w:val="16"/>
                <w:szCs w:val="16"/>
              </w:rPr>
              <w:t>Создание молодежных общественных организаций и развитие добровольческого движения</w:t>
            </w:r>
          </w:p>
        </w:tc>
        <w:tc>
          <w:tcPr>
            <w:tcW w:w="0" w:type="auto"/>
            <w:vAlign w:val="center"/>
            <w:hideMark/>
          </w:tcPr>
          <w:p w14:paraId="1D4DB41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903B399"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E0DC01C"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608FCF9B" w14:textId="77777777" w:rsidR="007508E4" w:rsidRPr="007508E4" w:rsidRDefault="007508E4" w:rsidP="007508E4">
            <w:pPr>
              <w:spacing w:line="240" w:lineRule="auto"/>
              <w:ind w:left="-57" w:right="-57" w:hanging="20"/>
              <w:jc w:val="center"/>
              <w:rPr>
                <w:sz w:val="16"/>
                <w:szCs w:val="16"/>
              </w:rPr>
            </w:pPr>
            <w:r w:rsidRPr="007508E4">
              <w:rPr>
                <w:sz w:val="16"/>
                <w:szCs w:val="16"/>
              </w:rPr>
              <w:t>60.2.02.00161</w:t>
            </w:r>
          </w:p>
        </w:tc>
        <w:tc>
          <w:tcPr>
            <w:tcW w:w="0" w:type="auto"/>
            <w:vAlign w:val="center"/>
            <w:hideMark/>
          </w:tcPr>
          <w:p w14:paraId="081C5A8F" w14:textId="661E34D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2CACCFB"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79269963" w14:textId="77777777" w:rsidR="007508E4" w:rsidRPr="007508E4" w:rsidRDefault="007508E4" w:rsidP="007508E4">
            <w:pPr>
              <w:spacing w:line="240" w:lineRule="auto"/>
              <w:ind w:left="-57" w:right="-57" w:hanging="69"/>
              <w:jc w:val="center"/>
              <w:rPr>
                <w:sz w:val="16"/>
                <w:szCs w:val="16"/>
              </w:rPr>
            </w:pPr>
            <w:r w:rsidRPr="007508E4">
              <w:rPr>
                <w:sz w:val="16"/>
                <w:szCs w:val="16"/>
              </w:rPr>
              <w:t>33,3</w:t>
            </w:r>
          </w:p>
        </w:tc>
        <w:tc>
          <w:tcPr>
            <w:tcW w:w="0" w:type="auto"/>
            <w:vAlign w:val="center"/>
            <w:hideMark/>
          </w:tcPr>
          <w:p w14:paraId="58D773DC" w14:textId="77777777" w:rsidR="007508E4" w:rsidRPr="007508E4" w:rsidRDefault="007508E4" w:rsidP="007508E4">
            <w:pPr>
              <w:spacing w:line="240" w:lineRule="auto"/>
              <w:ind w:left="-57" w:right="-57" w:firstLine="0"/>
              <w:jc w:val="center"/>
              <w:rPr>
                <w:sz w:val="16"/>
                <w:szCs w:val="16"/>
              </w:rPr>
            </w:pPr>
            <w:r w:rsidRPr="007508E4">
              <w:rPr>
                <w:sz w:val="16"/>
                <w:szCs w:val="16"/>
              </w:rPr>
              <w:t>66,6</w:t>
            </w:r>
          </w:p>
        </w:tc>
      </w:tr>
      <w:tr w:rsidR="007508E4" w:rsidRPr="007508E4" w14:paraId="3E5E0360" w14:textId="77777777" w:rsidTr="007508E4">
        <w:trPr>
          <w:trHeight w:val="20"/>
        </w:trPr>
        <w:tc>
          <w:tcPr>
            <w:tcW w:w="0" w:type="auto"/>
            <w:hideMark/>
          </w:tcPr>
          <w:p w14:paraId="65164BD2"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2367ACD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B5F00C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6AEE854"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5F13C444" w14:textId="77777777" w:rsidR="007508E4" w:rsidRPr="007508E4" w:rsidRDefault="007508E4" w:rsidP="007508E4">
            <w:pPr>
              <w:spacing w:line="240" w:lineRule="auto"/>
              <w:ind w:left="-57" w:right="-57" w:hanging="20"/>
              <w:jc w:val="center"/>
              <w:rPr>
                <w:sz w:val="16"/>
                <w:szCs w:val="16"/>
              </w:rPr>
            </w:pPr>
            <w:r w:rsidRPr="007508E4">
              <w:rPr>
                <w:sz w:val="16"/>
                <w:szCs w:val="16"/>
              </w:rPr>
              <w:t>60.2.02.00161</w:t>
            </w:r>
          </w:p>
        </w:tc>
        <w:tc>
          <w:tcPr>
            <w:tcW w:w="0" w:type="auto"/>
            <w:vAlign w:val="center"/>
            <w:hideMark/>
          </w:tcPr>
          <w:p w14:paraId="145D582C"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C0C3FF0"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5CFDBD9E" w14:textId="77777777" w:rsidR="007508E4" w:rsidRPr="007508E4" w:rsidRDefault="007508E4" w:rsidP="007508E4">
            <w:pPr>
              <w:spacing w:line="240" w:lineRule="auto"/>
              <w:ind w:left="-57" w:right="-57" w:hanging="69"/>
              <w:jc w:val="center"/>
              <w:rPr>
                <w:sz w:val="16"/>
                <w:szCs w:val="16"/>
              </w:rPr>
            </w:pPr>
            <w:r w:rsidRPr="007508E4">
              <w:rPr>
                <w:sz w:val="16"/>
                <w:szCs w:val="16"/>
              </w:rPr>
              <w:t>33,3</w:t>
            </w:r>
          </w:p>
        </w:tc>
        <w:tc>
          <w:tcPr>
            <w:tcW w:w="0" w:type="auto"/>
            <w:vAlign w:val="center"/>
            <w:hideMark/>
          </w:tcPr>
          <w:p w14:paraId="0D6031AA" w14:textId="77777777" w:rsidR="007508E4" w:rsidRPr="007508E4" w:rsidRDefault="007508E4" w:rsidP="007508E4">
            <w:pPr>
              <w:spacing w:line="240" w:lineRule="auto"/>
              <w:ind w:left="-57" w:right="-57" w:firstLine="0"/>
              <w:jc w:val="center"/>
              <w:rPr>
                <w:sz w:val="16"/>
                <w:szCs w:val="16"/>
              </w:rPr>
            </w:pPr>
            <w:r w:rsidRPr="007508E4">
              <w:rPr>
                <w:sz w:val="16"/>
                <w:szCs w:val="16"/>
              </w:rPr>
              <w:t>66,6</w:t>
            </w:r>
          </w:p>
        </w:tc>
      </w:tr>
      <w:tr w:rsidR="007508E4" w:rsidRPr="007508E4" w14:paraId="4F205C24" w14:textId="77777777" w:rsidTr="007508E4">
        <w:trPr>
          <w:trHeight w:val="20"/>
        </w:trPr>
        <w:tc>
          <w:tcPr>
            <w:tcW w:w="0" w:type="auto"/>
            <w:hideMark/>
          </w:tcPr>
          <w:p w14:paraId="37B451B1" w14:textId="77777777" w:rsidR="007508E4" w:rsidRPr="007508E4" w:rsidRDefault="007508E4" w:rsidP="007508E4">
            <w:pPr>
              <w:spacing w:line="240" w:lineRule="auto"/>
              <w:ind w:firstLine="0"/>
              <w:rPr>
                <w:sz w:val="16"/>
                <w:szCs w:val="16"/>
              </w:rPr>
            </w:pPr>
            <w:r w:rsidRPr="007508E4">
              <w:rPr>
                <w:sz w:val="16"/>
                <w:szCs w:val="16"/>
              </w:rPr>
              <w:t>Подпрограмма "Формирование системы мотивации населения Завитинского муниципального округа к здоровому образу жизни"</w:t>
            </w:r>
          </w:p>
        </w:tc>
        <w:tc>
          <w:tcPr>
            <w:tcW w:w="0" w:type="auto"/>
            <w:vAlign w:val="center"/>
            <w:hideMark/>
          </w:tcPr>
          <w:p w14:paraId="1BAEC8A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B54378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8E260B4"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6FA49122" w14:textId="77777777" w:rsidR="007508E4" w:rsidRPr="007508E4" w:rsidRDefault="007508E4" w:rsidP="007508E4">
            <w:pPr>
              <w:spacing w:line="240" w:lineRule="auto"/>
              <w:ind w:left="-57" w:right="-57" w:hanging="20"/>
              <w:jc w:val="center"/>
              <w:rPr>
                <w:sz w:val="16"/>
                <w:szCs w:val="16"/>
              </w:rPr>
            </w:pPr>
            <w:r w:rsidRPr="007508E4">
              <w:rPr>
                <w:sz w:val="16"/>
                <w:szCs w:val="16"/>
              </w:rPr>
              <w:t>60.5.00.00000</w:t>
            </w:r>
          </w:p>
        </w:tc>
        <w:tc>
          <w:tcPr>
            <w:tcW w:w="0" w:type="auto"/>
            <w:vAlign w:val="center"/>
            <w:hideMark/>
          </w:tcPr>
          <w:p w14:paraId="1760CAF4" w14:textId="2FDCE9D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756A105"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516C275D" w14:textId="77777777" w:rsidR="007508E4" w:rsidRPr="007508E4" w:rsidRDefault="007508E4" w:rsidP="007508E4">
            <w:pPr>
              <w:spacing w:line="240" w:lineRule="auto"/>
              <w:ind w:left="-57" w:right="-57" w:hanging="69"/>
              <w:jc w:val="center"/>
              <w:rPr>
                <w:sz w:val="16"/>
                <w:szCs w:val="16"/>
              </w:rPr>
            </w:pPr>
            <w:r w:rsidRPr="007508E4">
              <w:rPr>
                <w:sz w:val="16"/>
                <w:szCs w:val="16"/>
              </w:rPr>
              <w:t>10,0</w:t>
            </w:r>
          </w:p>
        </w:tc>
        <w:tc>
          <w:tcPr>
            <w:tcW w:w="0" w:type="auto"/>
            <w:vAlign w:val="center"/>
            <w:hideMark/>
          </w:tcPr>
          <w:p w14:paraId="3D2F0004"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EF056B3" w14:textId="77777777" w:rsidTr="007508E4">
        <w:trPr>
          <w:trHeight w:val="20"/>
        </w:trPr>
        <w:tc>
          <w:tcPr>
            <w:tcW w:w="0" w:type="auto"/>
            <w:hideMark/>
          </w:tcPr>
          <w:p w14:paraId="277B9DE2"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"Организация и проведение мероприятий по формированию навыков здорового образа жизни у детей, подростков, молодёжи Завитинского муниципального округа"</w:t>
            </w:r>
          </w:p>
        </w:tc>
        <w:tc>
          <w:tcPr>
            <w:tcW w:w="0" w:type="auto"/>
            <w:vAlign w:val="center"/>
            <w:hideMark/>
          </w:tcPr>
          <w:p w14:paraId="4C64A18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B964569"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EF1A6E8"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779D0358" w14:textId="77777777" w:rsidR="007508E4" w:rsidRPr="007508E4" w:rsidRDefault="007508E4" w:rsidP="007508E4">
            <w:pPr>
              <w:spacing w:line="240" w:lineRule="auto"/>
              <w:ind w:left="-57" w:right="-57" w:hanging="20"/>
              <w:jc w:val="center"/>
              <w:rPr>
                <w:sz w:val="16"/>
                <w:szCs w:val="16"/>
              </w:rPr>
            </w:pPr>
            <w:r w:rsidRPr="007508E4">
              <w:rPr>
                <w:sz w:val="16"/>
                <w:szCs w:val="16"/>
              </w:rPr>
              <w:t>60.5.01.00000</w:t>
            </w:r>
          </w:p>
        </w:tc>
        <w:tc>
          <w:tcPr>
            <w:tcW w:w="0" w:type="auto"/>
            <w:vAlign w:val="center"/>
            <w:hideMark/>
          </w:tcPr>
          <w:p w14:paraId="5D964AD7" w14:textId="4904255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9C20E51"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54AC2F10" w14:textId="77777777" w:rsidR="007508E4" w:rsidRPr="007508E4" w:rsidRDefault="007508E4" w:rsidP="007508E4">
            <w:pPr>
              <w:spacing w:line="240" w:lineRule="auto"/>
              <w:ind w:left="-57" w:right="-57" w:hanging="69"/>
              <w:jc w:val="center"/>
              <w:rPr>
                <w:sz w:val="16"/>
                <w:szCs w:val="16"/>
              </w:rPr>
            </w:pPr>
            <w:r w:rsidRPr="007508E4">
              <w:rPr>
                <w:sz w:val="16"/>
                <w:szCs w:val="16"/>
              </w:rPr>
              <w:t>10,0</w:t>
            </w:r>
          </w:p>
        </w:tc>
        <w:tc>
          <w:tcPr>
            <w:tcW w:w="0" w:type="auto"/>
            <w:vAlign w:val="center"/>
            <w:hideMark/>
          </w:tcPr>
          <w:p w14:paraId="6C965965"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6ED20D51" w14:textId="77777777" w:rsidTr="007508E4">
        <w:trPr>
          <w:trHeight w:val="20"/>
        </w:trPr>
        <w:tc>
          <w:tcPr>
            <w:tcW w:w="0" w:type="auto"/>
            <w:hideMark/>
          </w:tcPr>
          <w:p w14:paraId="453AF728" w14:textId="77777777" w:rsidR="007508E4" w:rsidRPr="007508E4" w:rsidRDefault="007508E4" w:rsidP="007508E4">
            <w:pPr>
              <w:spacing w:line="240" w:lineRule="auto"/>
              <w:ind w:firstLine="0"/>
              <w:rPr>
                <w:sz w:val="16"/>
                <w:szCs w:val="16"/>
              </w:rPr>
            </w:pPr>
            <w:r w:rsidRPr="007508E4">
              <w:rPr>
                <w:sz w:val="16"/>
                <w:szCs w:val="16"/>
              </w:rPr>
              <w:t>Организация и проведение мероприятий по формированию навыков здорового образа жизни у детей, подростков, молодежи Завитинского муниципального округа</w:t>
            </w:r>
          </w:p>
        </w:tc>
        <w:tc>
          <w:tcPr>
            <w:tcW w:w="0" w:type="auto"/>
            <w:vAlign w:val="center"/>
            <w:hideMark/>
          </w:tcPr>
          <w:p w14:paraId="0228831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73AB13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1AEA331"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33B76F76" w14:textId="77777777" w:rsidR="007508E4" w:rsidRPr="007508E4" w:rsidRDefault="007508E4" w:rsidP="007508E4">
            <w:pPr>
              <w:spacing w:line="240" w:lineRule="auto"/>
              <w:ind w:left="-57" w:right="-57" w:hanging="20"/>
              <w:jc w:val="center"/>
              <w:rPr>
                <w:sz w:val="16"/>
                <w:szCs w:val="16"/>
              </w:rPr>
            </w:pPr>
            <w:r w:rsidRPr="007508E4">
              <w:rPr>
                <w:sz w:val="16"/>
                <w:szCs w:val="16"/>
              </w:rPr>
              <w:t>60.5.01.00820</w:t>
            </w:r>
          </w:p>
        </w:tc>
        <w:tc>
          <w:tcPr>
            <w:tcW w:w="0" w:type="auto"/>
            <w:vAlign w:val="center"/>
            <w:hideMark/>
          </w:tcPr>
          <w:p w14:paraId="1F3BC17C" w14:textId="3F18551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27A6DB0"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3DCEE941" w14:textId="77777777" w:rsidR="007508E4" w:rsidRPr="007508E4" w:rsidRDefault="007508E4" w:rsidP="007508E4">
            <w:pPr>
              <w:spacing w:line="240" w:lineRule="auto"/>
              <w:ind w:left="-57" w:right="-57" w:hanging="69"/>
              <w:jc w:val="center"/>
              <w:rPr>
                <w:sz w:val="16"/>
                <w:szCs w:val="16"/>
              </w:rPr>
            </w:pPr>
            <w:r w:rsidRPr="007508E4">
              <w:rPr>
                <w:sz w:val="16"/>
                <w:szCs w:val="16"/>
              </w:rPr>
              <w:t>10,0</w:t>
            </w:r>
          </w:p>
        </w:tc>
        <w:tc>
          <w:tcPr>
            <w:tcW w:w="0" w:type="auto"/>
            <w:vAlign w:val="center"/>
            <w:hideMark/>
          </w:tcPr>
          <w:p w14:paraId="45D7472B"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372DE913" w14:textId="77777777" w:rsidTr="007508E4">
        <w:trPr>
          <w:trHeight w:val="20"/>
        </w:trPr>
        <w:tc>
          <w:tcPr>
            <w:tcW w:w="0" w:type="auto"/>
            <w:hideMark/>
          </w:tcPr>
          <w:p w14:paraId="0B55CE52"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5D8D6D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AB7A32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1FB7C2B"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77D74566" w14:textId="77777777" w:rsidR="007508E4" w:rsidRPr="007508E4" w:rsidRDefault="007508E4" w:rsidP="007508E4">
            <w:pPr>
              <w:spacing w:line="240" w:lineRule="auto"/>
              <w:ind w:left="-57" w:right="-57" w:hanging="20"/>
              <w:jc w:val="center"/>
              <w:rPr>
                <w:sz w:val="16"/>
                <w:szCs w:val="16"/>
              </w:rPr>
            </w:pPr>
            <w:r w:rsidRPr="007508E4">
              <w:rPr>
                <w:sz w:val="16"/>
                <w:szCs w:val="16"/>
              </w:rPr>
              <w:t>60.5.01.00820</w:t>
            </w:r>
          </w:p>
        </w:tc>
        <w:tc>
          <w:tcPr>
            <w:tcW w:w="0" w:type="auto"/>
            <w:vAlign w:val="center"/>
            <w:hideMark/>
          </w:tcPr>
          <w:p w14:paraId="188E5AB6"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283AA6F3"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6D237FE8" w14:textId="77777777" w:rsidR="007508E4" w:rsidRPr="007508E4" w:rsidRDefault="007508E4" w:rsidP="007508E4">
            <w:pPr>
              <w:spacing w:line="240" w:lineRule="auto"/>
              <w:ind w:left="-57" w:right="-57" w:hanging="69"/>
              <w:jc w:val="center"/>
              <w:rPr>
                <w:sz w:val="16"/>
                <w:szCs w:val="16"/>
              </w:rPr>
            </w:pPr>
            <w:r w:rsidRPr="007508E4">
              <w:rPr>
                <w:sz w:val="16"/>
                <w:szCs w:val="16"/>
              </w:rPr>
              <w:t>10,0</w:t>
            </w:r>
          </w:p>
        </w:tc>
        <w:tc>
          <w:tcPr>
            <w:tcW w:w="0" w:type="auto"/>
            <w:vAlign w:val="center"/>
            <w:hideMark/>
          </w:tcPr>
          <w:p w14:paraId="05EEDA00"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A699518" w14:textId="77777777" w:rsidTr="007508E4">
        <w:trPr>
          <w:trHeight w:val="20"/>
        </w:trPr>
        <w:tc>
          <w:tcPr>
            <w:tcW w:w="0" w:type="auto"/>
            <w:hideMark/>
          </w:tcPr>
          <w:p w14:paraId="775344C8"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0" w:type="auto"/>
            <w:vAlign w:val="center"/>
            <w:hideMark/>
          </w:tcPr>
          <w:p w14:paraId="5082A66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F3710C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E8BFEE2"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BBDF45A" w14:textId="77777777" w:rsidR="007508E4" w:rsidRPr="007508E4" w:rsidRDefault="007508E4" w:rsidP="007508E4">
            <w:pPr>
              <w:spacing w:line="240" w:lineRule="auto"/>
              <w:ind w:left="-57" w:right="-57" w:hanging="20"/>
              <w:jc w:val="center"/>
              <w:rPr>
                <w:sz w:val="16"/>
                <w:szCs w:val="16"/>
              </w:rPr>
            </w:pPr>
            <w:r w:rsidRPr="007508E4">
              <w:rPr>
                <w:sz w:val="16"/>
                <w:szCs w:val="16"/>
              </w:rPr>
              <w:t>61.0.00.00000</w:t>
            </w:r>
          </w:p>
        </w:tc>
        <w:tc>
          <w:tcPr>
            <w:tcW w:w="0" w:type="auto"/>
            <w:vAlign w:val="center"/>
            <w:hideMark/>
          </w:tcPr>
          <w:p w14:paraId="6153E8C6" w14:textId="238523D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B15EA17" w14:textId="77777777" w:rsidR="007508E4" w:rsidRPr="007508E4" w:rsidRDefault="007508E4" w:rsidP="007508E4">
            <w:pPr>
              <w:spacing w:line="240" w:lineRule="auto"/>
              <w:ind w:left="-57" w:right="-57" w:firstLine="57"/>
              <w:jc w:val="center"/>
              <w:rPr>
                <w:sz w:val="16"/>
                <w:szCs w:val="16"/>
              </w:rPr>
            </w:pPr>
            <w:r w:rsidRPr="007508E4">
              <w:rPr>
                <w:sz w:val="16"/>
                <w:szCs w:val="16"/>
              </w:rPr>
              <w:t>611,9</w:t>
            </w:r>
          </w:p>
        </w:tc>
        <w:tc>
          <w:tcPr>
            <w:tcW w:w="0" w:type="auto"/>
            <w:vAlign w:val="center"/>
            <w:hideMark/>
          </w:tcPr>
          <w:p w14:paraId="42C25F5A" w14:textId="77777777" w:rsidR="007508E4" w:rsidRPr="007508E4" w:rsidRDefault="007508E4" w:rsidP="007508E4">
            <w:pPr>
              <w:spacing w:line="240" w:lineRule="auto"/>
              <w:ind w:left="-57" w:right="-57" w:hanging="69"/>
              <w:jc w:val="center"/>
              <w:rPr>
                <w:sz w:val="16"/>
                <w:szCs w:val="16"/>
              </w:rPr>
            </w:pPr>
            <w:r w:rsidRPr="007508E4">
              <w:rPr>
                <w:sz w:val="16"/>
                <w:szCs w:val="16"/>
              </w:rPr>
              <w:t>493,8</w:t>
            </w:r>
          </w:p>
        </w:tc>
        <w:tc>
          <w:tcPr>
            <w:tcW w:w="0" w:type="auto"/>
            <w:vAlign w:val="center"/>
            <w:hideMark/>
          </w:tcPr>
          <w:p w14:paraId="35D0E839" w14:textId="77777777" w:rsidR="007508E4" w:rsidRPr="007508E4" w:rsidRDefault="007508E4" w:rsidP="007508E4">
            <w:pPr>
              <w:spacing w:line="240" w:lineRule="auto"/>
              <w:ind w:left="-57" w:right="-57" w:firstLine="0"/>
              <w:jc w:val="center"/>
              <w:rPr>
                <w:sz w:val="16"/>
                <w:szCs w:val="16"/>
              </w:rPr>
            </w:pPr>
            <w:r w:rsidRPr="007508E4">
              <w:rPr>
                <w:sz w:val="16"/>
                <w:szCs w:val="16"/>
              </w:rPr>
              <w:t>80,7</w:t>
            </w:r>
          </w:p>
        </w:tc>
      </w:tr>
      <w:tr w:rsidR="007508E4" w:rsidRPr="007508E4" w14:paraId="3AE8A739" w14:textId="77777777" w:rsidTr="007508E4">
        <w:trPr>
          <w:trHeight w:val="20"/>
        </w:trPr>
        <w:tc>
          <w:tcPr>
            <w:tcW w:w="0" w:type="auto"/>
            <w:hideMark/>
          </w:tcPr>
          <w:p w14:paraId="2F899103" w14:textId="77777777" w:rsidR="007508E4" w:rsidRPr="007508E4" w:rsidRDefault="007508E4" w:rsidP="007508E4">
            <w:pPr>
              <w:spacing w:line="240" w:lineRule="auto"/>
              <w:ind w:firstLine="0"/>
              <w:rPr>
                <w:sz w:val="16"/>
                <w:szCs w:val="16"/>
              </w:rPr>
            </w:pPr>
            <w:r w:rsidRPr="007508E4">
              <w:rPr>
                <w:sz w:val="16"/>
                <w:szCs w:val="16"/>
              </w:rPr>
              <w:t>Подпрограмма "Развитие муниципальной службы в Завитинском муниципальном округе"</w:t>
            </w:r>
          </w:p>
        </w:tc>
        <w:tc>
          <w:tcPr>
            <w:tcW w:w="0" w:type="auto"/>
            <w:vAlign w:val="center"/>
            <w:hideMark/>
          </w:tcPr>
          <w:p w14:paraId="4B8CEB0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820EAD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1DF2E80"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0A07B50D" w14:textId="77777777" w:rsidR="007508E4" w:rsidRPr="007508E4" w:rsidRDefault="007508E4" w:rsidP="007508E4">
            <w:pPr>
              <w:spacing w:line="240" w:lineRule="auto"/>
              <w:ind w:left="-57" w:right="-57" w:hanging="20"/>
              <w:jc w:val="center"/>
              <w:rPr>
                <w:sz w:val="16"/>
                <w:szCs w:val="16"/>
              </w:rPr>
            </w:pPr>
            <w:r w:rsidRPr="007508E4">
              <w:rPr>
                <w:sz w:val="16"/>
                <w:szCs w:val="16"/>
              </w:rPr>
              <w:t>61.3.00.00000</w:t>
            </w:r>
          </w:p>
        </w:tc>
        <w:tc>
          <w:tcPr>
            <w:tcW w:w="0" w:type="auto"/>
            <w:vAlign w:val="center"/>
            <w:hideMark/>
          </w:tcPr>
          <w:p w14:paraId="64B97150" w14:textId="45BC590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93CEFBE" w14:textId="77777777" w:rsidR="007508E4" w:rsidRPr="007508E4" w:rsidRDefault="007508E4" w:rsidP="007508E4">
            <w:pPr>
              <w:spacing w:line="240" w:lineRule="auto"/>
              <w:ind w:left="-57" w:right="-57" w:firstLine="57"/>
              <w:jc w:val="center"/>
              <w:rPr>
                <w:sz w:val="16"/>
                <w:szCs w:val="16"/>
              </w:rPr>
            </w:pPr>
            <w:r w:rsidRPr="007508E4">
              <w:rPr>
                <w:sz w:val="16"/>
                <w:szCs w:val="16"/>
              </w:rPr>
              <w:t>611,9</w:t>
            </w:r>
          </w:p>
        </w:tc>
        <w:tc>
          <w:tcPr>
            <w:tcW w:w="0" w:type="auto"/>
            <w:vAlign w:val="center"/>
            <w:hideMark/>
          </w:tcPr>
          <w:p w14:paraId="71C61227" w14:textId="77777777" w:rsidR="007508E4" w:rsidRPr="007508E4" w:rsidRDefault="007508E4" w:rsidP="007508E4">
            <w:pPr>
              <w:spacing w:line="240" w:lineRule="auto"/>
              <w:ind w:left="-57" w:right="-57" w:hanging="69"/>
              <w:jc w:val="center"/>
              <w:rPr>
                <w:sz w:val="16"/>
                <w:szCs w:val="16"/>
              </w:rPr>
            </w:pPr>
            <w:r w:rsidRPr="007508E4">
              <w:rPr>
                <w:sz w:val="16"/>
                <w:szCs w:val="16"/>
              </w:rPr>
              <w:t>493,8</w:t>
            </w:r>
          </w:p>
        </w:tc>
        <w:tc>
          <w:tcPr>
            <w:tcW w:w="0" w:type="auto"/>
            <w:vAlign w:val="center"/>
            <w:hideMark/>
          </w:tcPr>
          <w:p w14:paraId="56B362F8" w14:textId="77777777" w:rsidR="007508E4" w:rsidRPr="007508E4" w:rsidRDefault="007508E4" w:rsidP="007508E4">
            <w:pPr>
              <w:spacing w:line="240" w:lineRule="auto"/>
              <w:ind w:left="-57" w:right="-57" w:firstLine="0"/>
              <w:jc w:val="center"/>
              <w:rPr>
                <w:sz w:val="16"/>
                <w:szCs w:val="16"/>
              </w:rPr>
            </w:pPr>
            <w:r w:rsidRPr="007508E4">
              <w:rPr>
                <w:sz w:val="16"/>
                <w:szCs w:val="16"/>
              </w:rPr>
              <w:t>80,7</w:t>
            </w:r>
          </w:p>
        </w:tc>
      </w:tr>
      <w:tr w:rsidR="007508E4" w:rsidRPr="007508E4" w14:paraId="6FBD0B9F" w14:textId="77777777" w:rsidTr="007508E4">
        <w:trPr>
          <w:trHeight w:val="20"/>
        </w:trPr>
        <w:tc>
          <w:tcPr>
            <w:tcW w:w="0" w:type="auto"/>
            <w:hideMark/>
          </w:tcPr>
          <w:p w14:paraId="0A641B77" w14:textId="77777777" w:rsidR="007508E4" w:rsidRPr="007508E4" w:rsidRDefault="007508E4" w:rsidP="007508E4">
            <w:pPr>
              <w:spacing w:line="240" w:lineRule="auto"/>
              <w:ind w:firstLine="0"/>
              <w:rPr>
                <w:sz w:val="16"/>
                <w:szCs w:val="16"/>
              </w:rPr>
            </w:pPr>
            <w:r w:rsidRPr="007508E4">
              <w:rPr>
                <w:sz w:val="16"/>
                <w:szCs w:val="16"/>
              </w:rPr>
              <w:t xml:space="preserve">Основное мероприятие "Финансовое обеспечение государственных полномочий по созданию и организации деятельности </w:t>
            </w:r>
            <w:proofErr w:type="gramStart"/>
            <w:r w:rsidRPr="007508E4">
              <w:rPr>
                <w:sz w:val="16"/>
                <w:szCs w:val="16"/>
              </w:rPr>
              <w:t>муниципальных  комиссий</w:t>
            </w:r>
            <w:proofErr w:type="gramEnd"/>
            <w:r w:rsidRPr="007508E4">
              <w:rPr>
                <w:sz w:val="16"/>
                <w:szCs w:val="16"/>
              </w:rPr>
              <w:t xml:space="preserve"> по делам "</w:t>
            </w:r>
          </w:p>
        </w:tc>
        <w:tc>
          <w:tcPr>
            <w:tcW w:w="0" w:type="auto"/>
            <w:vAlign w:val="center"/>
            <w:hideMark/>
          </w:tcPr>
          <w:p w14:paraId="3D7E4AF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10EE26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310B994"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53AC17AA" w14:textId="77777777" w:rsidR="007508E4" w:rsidRPr="007508E4" w:rsidRDefault="007508E4" w:rsidP="007508E4">
            <w:pPr>
              <w:spacing w:line="240" w:lineRule="auto"/>
              <w:ind w:left="-57" w:right="-57" w:hanging="20"/>
              <w:jc w:val="center"/>
              <w:rPr>
                <w:sz w:val="16"/>
                <w:szCs w:val="16"/>
              </w:rPr>
            </w:pPr>
            <w:r w:rsidRPr="007508E4">
              <w:rPr>
                <w:sz w:val="16"/>
                <w:szCs w:val="16"/>
              </w:rPr>
              <w:t>61.3.06.00000</w:t>
            </w:r>
          </w:p>
        </w:tc>
        <w:tc>
          <w:tcPr>
            <w:tcW w:w="0" w:type="auto"/>
            <w:vAlign w:val="center"/>
            <w:hideMark/>
          </w:tcPr>
          <w:p w14:paraId="0C14B7BE" w14:textId="65AF3EC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1D9A57B" w14:textId="77777777" w:rsidR="007508E4" w:rsidRPr="007508E4" w:rsidRDefault="007508E4" w:rsidP="007508E4">
            <w:pPr>
              <w:spacing w:line="240" w:lineRule="auto"/>
              <w:ind w:left="-57" w:right="-57" w:firstLine="57"/>
              <w:jc w:val="center"/>
              <w:rPr>
                <w:sz w:val="16"/>
                <w:szCs w:val="16"/>
              </w:rPr>
            </w:pPr>
            <w:r w:rsidRPr="007508E4">
              <w:rPr>
                <w:sz w:val="16"/>
                <w:szCs w:val="16"/>
              </w:rPr>
              <w:t>611,9</w:t>
            </w:r>
          </w:p>
        </w:tc>
        <w:tc>
          <w:tcPr>
            <w:tcW w:w="0" w:type="auto"/>
            <w:vAlign w:val="center"/>
            <w:hideMark/>
          </w:tcPr>
          <w:p w14:paraId="65AE0EA9" w14:textId="77777777" w:rsidR="007508E4" w:rsidRPr="007508E4" w:rsidRDefault="007508E4" w:rsidP="007508E4">
            <w:pPr>
              <w:spacing w:line="240" w:lineRule="auto"/>
              <w:ind w:left="-57" w:right="-57" w:hanging="69"/>
              <w:jc w:val="center"/>
              <w:rPr>
                <w:sz w:val="16"/>
                <w:szCs w:val="16"/>
              </w:rPr>
            </w:pPr>
            <w:r w:rsidRPr="007508E4">
              <w:rPr>
                <w:sz w:val="16"/>
                <w:szCs w:val="16"/>
              </w:rPr>
              <w:t>493,8</w:t>
            </w:r>
          </w:p>
        </w:tc>
        <w:tc>
          <w:tcPr>
            <w:tcW w:w="0" w:type="auto"/>
            <w:vAlign w:val="center"/>
            <w:hideMark/>
          </w:tcPr>
          <w:p w14:paraId="61756553" w14:textId="77777777" w:rsidR="007508E4" w:rsidRPr="007508E4" w:rsidRDefault="007508E4" w:rsidP="007508E4">
            <w:pPr>
              <w:spacing w:line="240" w:lineRule="auto"/>
              <w:ind w:left="-57" w:right="-57" w:firstLine="0"/>
              <w:jc w:val="center"/>
              <w:rPr>
                <w:sz w:val="16"/>
                <w:szCs w:val="16"/>
              </w:rPr>
            </w:pPr>
            <w:r w:rsidRPr="007508E4">
              <w:rPr>
                <w:sz w:val="16"/>
                <w:szCs w:val="16"/>
              </w:rPr>
              <w:t>80,7</w:t>
            </w:r>
          </w:p>
        </w:tc>
      </w:tr>
      <w:tr w:rsidR="007508E4" w:rsidRPr="007508E4" w14:paraId="243256E5" w14:textId="77777777" w:rsidTr="007508E4">
        <w:trPr>
          <w:trHeight w:val="20"/>
        </w:trPr>
        <w:tc>
          <w:tcPr>
            <w:tcW w:w="0" w:type="auto"/>
            <w:hideMark/>
          </w:tcPr>
          <w:p w14:paraId="4273D73C" w14:textId="77777777" w:rsidR="007508E4" w:rsidRPr="007508E4" w:rsidRDefault="007508E4" w:rsidP="007508E4">
            <w:pPr>
              <w:spacing w:line="240" w:lineRule="auto"/>
              <w:ind w:firstLine="0"/>
              <w:rPr>
                <w:sz w:val="16"/>
                <w:szCs w:val="16"/>
              </w:rPr>
            </w:pPr>
            <w:r w:rsidRPr="007508E4">
              <w:rPr>
                <w:sz w:val="16"/>
                <w:szCs w:val="16"/>
              </w:rPr>
              <w:t xml:space="preserve">Финансовое обеспечение государственных полномочий по созданию и организации деятельности </w:t>
            </w:r>
            <w:proofErr w:type="gramStart"/>
            <w:r w:rsidRPr="007508E4">
              <w:rPr>
                <w:sz w:val="16"/>
                <w:szCs w:val="16"/>
              </w:rPr>
              <w:t>муниципальных  комиссий</w:t>
            </w:r>
            <w:proofErr w:type="gramEnd"/>
            <w:r w:rsidRPr="007508E4">
              <w:rPr>
                <w:sz w:val="16"/>
                <w:szCs w:val="16"/>
              </w:rPr>
              <w:t xml:space="preserve"> по делам </w:t>
            </w:r>
          </w:p>
        </w:tc>
        <w:tc>
          <w:tcPr>
            <w:tcW w:w="0" w:type="auto"/>
            <w:vAlign w:val="center"/>
            <w:hideMark/>
          </w:tcPr>
          <w:p w14:paraId="7114F80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C7C1F9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0D42E22"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6FA9F1F" w14:textId="77777777" w:rsidR="007508E4" w:rsidRPr="007508E4" w:rsidRDefault="007508E4" w:rsidP="007508E4">
            <w:pPr>
              <w:spacing w:line="240" w:lineRule="auto"/>
              <w:ind w:left="-57" w:right="-57" w:hanging="20"/>
              <w:jc w:val="center"/>
              <w:rPr>
                <w:sz w:val="16"/>
                <w:szCs w:val="16"/>
              </w:rPr>
            </w:pPr>
            <w:r w:rsidRPr="007508E4">
              <w:rPr>
                <w:sz w:val="16"/>
                <w:szCs w:val="16"/>
              </w:rPr>
              <w:t>61.3.06.87290</w:t>
            </w:r>
          </w:p>
        </w:tc>
        <w:tc>
          <w:tcPr>
            <w:tcW w:w="0" w:type="auto"/>
            <w:vAlign w:val="center"/>
            <w:hideMark/>
          </w:tcPr>
          <w:p w14:paraId="07B76120" w14:textId="0F09043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115BBA7" w14:textId="77777777" w:rsidR="007508E4" w:rsidRPr="007508E4" w:rsidRDefault="007508E4" w:rsidP="007508E4">
            <w:pPr>
              <w:spacing w:line="240" w:lineRule="auto"/>
              <w:ind w:left="-57" w:right="-57" w:firstLine="57"/>
              <w:jc w:val="center"/>
              <w:rPr>
                <w:sz w:val="16"/>
                <w:szCs w:val="16"/>
              </w:rPr>
            </w:pPr>
            <w:r w:rsidRPr="007508E4">
              <w:rPr>
                <w:sz w:val="16"/>
                <w:szCs w:val="16"/>
              </w:rPr>
              <w:t>611,9</w:t>
            </w:r>
          </w:p>
        </w:tc>
        <w:tc>
          <w:tcPr>
            <w:tcW w:w="0" w:type="auto"/>
            <w:vAlign w:val="center"/>
            <w:hideMark/>
          </w:tcPr>
          <w:p w14:paraId="59CCC3E4" w14:textId="77777777" w:rsidR="007508E4" w:rsidRPr="007508E4" w:rsidRDefault="007508E4" w:rsidP="007508E4">
            <w:pPr>
              <w:spacing w:line="240" w:lineRule="auto"/>
              <w:ind w:left="-57" w:right="-57" w:hanging="69"/>
              <w:jc w:val="center"/>
              <w:rPr>
                <w:sz w:val="16"/>
                <w:szCs w:val="16"/>
              </w:rPr>
            </w:pPr>
            <w:r w:rsidRPr="007508E4">
              <w:rPr>
                <w:sz w:val="16"/>
                <w:szCs w:val="16"/>
              </w:rPr>
              <w:t>493,8</w:t>
            </w:r>
          </w:p>
        </w:tc>
        <w:tc>
          <w:tcPr>
            <w:tcW w:w="0" w:type="auto"/>
            <w:vAlign w:val="center"/>
            <w:hideMark/>
          </w:tcPr>
          <w:p w14:paraId="1F83F3F2" w14:textId="77777777" w:rsidR="007508E4" w:rsidRPr="007508E4" w:rsidRDefault="007508E4" w:rsidP="007508E4">
            <w:pPr>
              <w:spacing w:line="240" w:lineRule="auto"/>
              <w:ind w:left="-57" w:right="-57" w:firstLine="0"/>
              <w:jc w:val="center"/>
              <w:rPr>
                <w:sz w:val="16"/>
                <w:szCs w:val="16"/>
              </w:rPr>
            </w:pPr>
            <w:r w:rsidRPr="007508E4">
              <w:rPr>
                <w:sz w:val="16"/>
                <w:szCs w:val="16"/>
              </w:rPr>
              <w:t>80,7</w:t>
            </w:r>
          </w:p>
        </w:tc>
      </w:tr>
      <w:tr w:rsidR="007508E4" w:rsidRPr="007508E4" w14:paraId="006E7EDE" w14:textId="77777777" w:rsidTr="007508E4">
        <w:trPr>
          <w:trHeight w:val="20"/>
        </w:trPr>
        <w:tc>
          <w:tcPr>
            <w:tcW w:w="0" w:type="auto"/>
            <w:hideMark/>
          </w:tcPr>
          <w:p w14:paraId="3A3C49B6" w14:textId="77777777" w:rsidR="007508E4" w:rsidRPr="007508E4" w:rsidRDefault="007508E4" w:rsidP="007508E4">
            <w:pPr>
              <w:spacing w:line="240" w:lineRule="auto"/>
              <w:ind w:firstLine="0"/>
              <w:rPr>
                <w:sz w:val="16"/>
                <w:szCs w:val="16"/>
              </w:rPr>
            </w:pPr>
            <w:r w:rsidRPr="007508E4">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35E49FA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ECD05D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A669400"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0C489DFE" w14:textId="77777777" w:rsidR="007508E4" w:rsidRPr="007508E4" w:rsidRDefault="007508E4" w:rsidP="007508E4">
            <w:pPr>
              <w:spacing w:line="240" w:lineRule="auto"/>
              <w:ind w:left="-57" w:right="-57" w:hanging="20"/>
              <w:jc w:val="center"/>
              <w:rPr>
                <w:sz w:val="16"/>
                <w:szCs w:val="16"/>
              </w:rPr>
            </w:pPr>
            <w:r w:rsidRPr="007508E4">
              <w:rPr>
                <w:sz w:val="16"/>
                <w:szCs w:val="16"/>
              </w:rPr>
              <w:t>61.3.06.87290</w:t>
            </w:r>
          </w:p>
        </w:tc>
        <w:tc>
          <w:tcPr>
            <w:tcW w:w="0" w:type="auto"/>
            <w:vAlign w:val="center"/>
            <w:hideMark/>
          </w:tcPr>
          <w:p w14:paraId="58E1D284"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6A560976" w14:textId="77777777" w:rsidR="007508E4" w:rsidRPr="007508E4" w:rsidRDefault="007508E4" w:rsidP="007508E4">
            <w:pPr>
              <w:spacing w:line="240" w:lineRule="auto"/>
              <w:ind w:left="-57" w:right="-57" w:firstLine="57"/>
              <w:jc w:val="center"/>
              <w:rPr>
                <w:sz w:val="16"/>
                <w:szCs w:val="16"/>
              </w:rPr>
            </w:pPr>
            <w:r w:rsidRPr="007508E4">
              <w:rPr>
                <w:sz w:val="16"/>
                <w:szCs w:val="16"/>
              </w:rPr>
              <w:t>567,0</w:t>
            </w:r>
          </w:p>
        </w:tc>
        <w:tc>
          <w:tcPr>
            <w:tcW w:w="0" w:type="auto"/>
            <w:vAlign w:val="center"/>
            <w:hideMark/>
          </w:tcPr>
          <w:p w14:paraId="01B5E936" w14:textId="77777777" w:rsidR="007508E4" w:rsidRPr="007508E4" w:rsidRDefault="007508E4" w:rsidP="007508E4">
            <w:pPr>
              <w:spacing w:line="240" w:lineRule="auto"/>
              <w:ind w:left="-57" w:right="-57" w:hanging="69"/>
              <w:jc w:val="center"/>
              <w:rPr>
                <w:sz w:val="16"/>
                <w:szCs w:val="16"/>
              </w:rPr>
            </w:pPr>
            <w:r w:rsidRPr="007508E4">
              <w:rPr>
                <w:sz w:val="16"/>
                <w:szCs w:val="16"/>
              </w:rPr>
              <w:t>476,0</w:t>
            </w:r>
          </w:p>
        </w:tc>
        <w:tc>
          <w:tcPr>
            <w:tcW w:w="0" w:type="auto"/>
            <w:vAlign w:val="center"/>
            <w:hideMark/>
          </w:tcPr>
          <w:p w14:paraId="3AC05AF7" w14:textId="77777777" w:rsidR="007508E4" w:rsidRPr="007508E4" w:rsidRDefault="007508E4" w:rsidP="007508E4">
            <w:pPr>
              <w:spacing w:line="240" w:lineRule="auto"/>
              <w:ind w:left="-57" w:right="-57" w:firstLine="0"/>
              <w:jc w:val="center"/>
              <w:rPr>
                <w:sz w:val="16"/>
                <w:szCs w:val="16"/>
              </w:rPr>
            </w:pPr>
            <w:r w:rsidRPr="007508E4">
              <w:rPr>
                <w:sz w:val="16"/>
                <w:szCs w:val="16"/>
              </w:rPr>
              <w:t>84,0</w:t>
            </w:r>
          </w:p>
        </w:tc>
      </w:tr>
      <w:tr w:rsidR="007508E4" w:rsidRPr="007508E4" w14:paraId="782B40EB" w14:textId="77777777" w:rsidTr="007508E4">
        <w:trPr>
          <w:trHeight w:val="20"/>
        </w:trPr>
        <w:tc>
          <w:tcPr>
            <w:tcW w:w="0" w:type="auto"/>
            <w:hideMark/>
          </w:tcPr>
          <w:p w14:paraId="2A05B98E"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38AC4B3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4CD442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1BD11F8"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D672399" w14:textId="77777777" w:rsidR="007508E4" w:rsidRPr="007508E4" w:rsidRDefault="007508E4" w:rsidP="007508E4">
            <w:pPr>
              <w:spacing w:line="240" w:lineRule="auto"/>
              <w:ind w:left="-57" w:right="-57" w:hanging="20"/>
              <w:jc w:val="center"/>
              <w:rPr>
                <w:sz w:val="16"/>
                <w:szCs w:val="16"/>
              </w:rPr>
            </w:pPr>
            <w:r w:rsidRPr="007508E4">
              <w:rPr>
                <w:sz w:val="16"/>
                <w:szCs w:val="16"/>
              </w:rPr>
              <w:t>61.3.06.87290</w:t>
            </w:r>
          </w:p>
        </w:tc>
        <w:tc>
          <w:tcPr>
            <w:tcW w:w="0" w:type="auto"/>
            <w:vAlign w:val="center"/>
            <w:hideMark/>
          </w:tcPr>
          <w:p w14:paraId="18CD6985"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1B55CAFE" w14:textId="77777777" w:rsidR="007508E4" w:rsidRPr="007508E4" w:rsidRDefault="007508E4" w:rsidP="007508E4">
            <w:pPr>
              <w:spacing w:line="240" w:lineRule="auto"/>
              <w:ind w:left="-57" w:right="-57" w:firstLine="57"/>
              <w:jc w:val="center"/>
              <w:rPr>
                <w:sz w:val="16"/>
                <w:szCs w:val="16"/>
              </w:rPr>
            </w:pPr>
            <w:r w:rsidRPr="007508E4">
              <w:rPr>
                <w:sz w:val="16"/>
                <w:szCs w:val="16"/>
              </w:rPr>
              <w:t>44,9</w:t>
            </w:r>
          </w:p>
        </w:tc>
        <w:tc>
          <w:tcPr>
            <w:tcW w:w="0" w:type="auto"/>
            <w:vAlign w:val="center"/>
            <w:hideMark/>
          </w:tcPr>
          <w:p w14:paraId="4559242D" w14:textId="77777777" w:rsidR="007508E4" w:rsidRPr="007508E4" w:rsidRDefault="007508E4" w:rsidP="007508E4">
            <w:pPr>
              <w:spacing w:line="240" w:lineRule="auto"/>
              <w:ind w:left="-57" w:right="-57" w:hanging="69"/>
              <w:jc w:val="center"/>
              <w:rPr>
                <w:sz w:val="16"/>
                <w:szCs w:val="16"/>
              </w:rPr>
            </w:pPr>
            <w:r w:rsidRPr="007508E4">
              <w:rPr>
                <w:sz w:val="16"/>
                <w:szCs w:val="16"/>
              </w:rPr>
              <w:t>17,8</w:t>
            </w:r>
          </w:p>
        </w:tc>
        <w:tc>
          <w:tcPr>
            <w:tcW w:w="0" w:type="auto"/>
            <w:vAlign w:val="center"/>
            <w:hideMark/>
          </w:tcPr>
          <w:p w14:paraId="07CDAB24" w14:textId="77777777" w:rsidR="007508E4" w:rsidRPr="007508E4" w:rsidRDefault="007508E4" w:rsidP="007508E4">
            <w:pPr>
              <w:spacing w:line="240" w:lineRule="auto"/>
              <w:ind w:left="-57" w:right="-57" w:firstLine="0"/>
              <w:jc w:val="center"/>
              <w:rPr>
                <w:sz w:val="16"/>
                <w:szCs w:val="16"/>
              </w:rPr>
            </w:pPr>
            <w:r w:rsidRPr="007508E4">
              <w:rPr>
                <w:sz w:val="16"/>
                <w:szCs w:val="16"/>
              </w:rPr>
              <w:t>39,6</w:t>
            </w:r>
          </w:p>
        </w:tc>
      </w:tr>
      <w:tr w:rsidR="007508E4" w:rsidRPr="007508E4" w14:paraId="5CF8FC90" w14:textId="77777777" w:rsidTr="007508E4">
        <w:trPr>
          <w:trHeight w:val="20"/>
        </w:trPr>
        <w:tc>
          <w:tcPr>
            <w:tcW w:w="0" w:type="auto"/>
            <w:hideMark/>
          </w:tcPr>
          <w:p w14:paraId="2E666418" w14:textId="77777777" w:rsidR="007508E4" w:rsidRPr="007508E4" w:rsidRDefault="007508E4" w:rsidP="007508E4">
            <w:pPr>
              <w:spacing w:line="240" w:lineRule="auto"/>
              <w:ind w:firstLine="0"/>
              <w:rPr>
                <w:sz w:val="16"/>
                <w:szCs w:val="16"/>
              </w:rPr>
            </w:pPr>
            <w:r w:rsidRPr="007508E4">
              <w:rPr>
                <w:sz w:val="16"/>
                <w:szCs w:val="16"/>
              </w:rPr>
              <w:t>Культура, кинематография</w:t>
            </w:r>
          </w:p>
        </w:tc>
        <w:tc>
          <w:tcPr>
            <w:tcW w:w="0" w:type="auto"/>
            <w:vAlign w:val="center"/>
            <w:hideMark/>
          </w:tcPr>
          <w:p w14:paraId="291AB5C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0BC4A98"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52865EA4" w14:textId="35B7C69F" w:rsidR="007508E4" w:rsidRPr="007508E4" w:rsidRDefault="007508E4" w:rsidP="007508E4">
            <w:pPr>
              <w:spacing w:line="240" w:lineRule="auto"/>
              <w:ind w:left="-57" w:right="-57" w:hanging="44"/>
              <w:jc w:val="center"/>
              <w:rPr>
                <w:sz w:val="16"/>
                <w:szCs w:val="16"/>
              </w:rPr>
            </w:pPr>
          </w:p>
        </w:tc>
        <w:tc>
          <w:tcPr>
            <w:tcW w:w="0" w:type="auto"/>
            <w:vAlign w:val="center"/>
            <w:hideMark/>
          </w:tcPr>
          <w:p w14:paraId="07E9A6FA" w14:textId="68720ECA" w:rsidR="007508E4" w:rsidRPr="007508E4" w:rsidRDefault="007508E4" w:rsidP="007508E4">
            <w:pPr>
              <w:spacing w:line="240" w:lineRule="auto"/>
              <w:ind w:left="-57" w:right="-57" w:hanging="20"/>
              <w:jc w:val="center"/>
              <w:rPr>
                <w:sz w:val="16"/>
                <w:szCs w:val="16"/>
              </w:rPr>
            </w:pPr>
          </w:p>
        </w:tc>
        <w:tc>
          <w:tcPr>
            <w:tcW w:w="0" w:type="auto"/>
            <w:vAlign w:val="center"/>
            <w:hideMark/>
          </w:tcPr>
          <w:p w14:paraId="29B78B41" w14:textId="67F4296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1660C91" w14:textId="77777777" w:rsidR="007508E4" w:rsidRPr="007508E4" w:rsidRDefault="007508E4" w:rsidP="007508E4">
            <w:pPr>
              <w:spacing w:line="240" w:lineRule="auto"/>
              <w:ind w:left="-57" w:right="-57" w:firstLine="57"/>
              <w:jc w:val="center"/>
              <w:rPr>
                <w:sz w:val="16"/>
                <w:szCs w:val="16"/>
              </w:rPr>
            </w:pPr>
            <w:r w:rsidRPr="007508E4">
              <w:rPr>
                <w:sz w:val="16"/>
                <w:szCs w:val="16"/>
              </w:rPr>
              <w:t>7 525,4</w:t>
            </w:r>
          </w:p>
        </w:tc>
        <w:tc>
          <w:tcPr>
            <w:tcW w:w="0" w:type="auto"/>
            <w:vAlign w:val="center"/>
            <w:hideMark/>
          </w:tcPr>
          <w:p w14:paraId="42FCC2E2" w14:textId="77777777" w:rsidR="007508E4" w:rsidRPr="007508E4" w:rsidRDefault="007508E4" w:rsidP="007508E4">
            <w:pPr>
              <w:spacing w:line="240" w:lineRule="auto"/>
              <w:ind w:left="-57" w:right="-57" w:hanging="69"/>
              <w:jc w:val="center"/>
              <w:rPr>
                <w:sz w:val="16"/>
                <w:szCs w:val="16"/>
              </w:rPr>
            </w:pPr>
            <w:r w:rsidRPr="007508E4">
              <w:rPr>
                <w:sz w:val="16"/>
                <w:szCs w:val="16"/>
              </w:rPr>
              <w:t>6 087,2</w:t>
            </w:r>
          </w:p>
        </w:tc>
        <w:tc>
          <w:tcPr>
            <w:tcW w:w="0" w:type="auto"/>
            <w:vAlign w:val="center"/>
            <w:hideMark/>
          </w:tcPr>
          <w:p w14:paraId="75CD3862"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C5A6E09" w14:textId="77777777" w:rsidTr="007508E4">
        <w:trPr>
          <w:trHeight w:val="20"/>
        </w:trPr>
        <w:tc>
          <w:tcPr>
            <w:tcW w:w="0" w:type="auto"/>
            <w:hideMark/>
          </w:tcPr>
          <w:p w14:paraId="56FE0EFB" w14:textId="77777777" w:rsidR="007508E4" w:rsidRPr="007508E4" w:rsidRDefault="007508E4" w:rsidP="007508E4">
            <w:pPr>
              <w:spacing w:line="240" w:lineRule="auto"/>
              <w:ind w:firstLine="0"/>
              <w:rPr>
                <w:sz w:val="16"/>
                <w:szCs w:val="16"/>
              </w:rPr>
            </w:pPr>
            <w:r w:rsidRPr="007508E4">
              <w:rPr>
                <w:sz w:val="16"/>
                <w:szCs w:val="16"/>
              </w:rPr>
              <w:t>Культура</w:t>
            </w:r>
          </w:p>
        </w:tc>
        <w:tc>
          <w:tcPr>
            <w:tcW w:w="0" w:type="auto"/>
            <w:vAlign w:val="center"/>
            <w:hideMark/>
          </w:tcPr>
          <w:p w14:paraId="6B9197E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B7CBE19"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0B95AECF"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85FF9FE" w14:textId="7AAE458E" w:rsidR="007508E4" w:rsidRPr="007508E4" w:rsidRDefault="007508E4" w:rsidP="007508E4">
            <w:pPr>
              <w:spacing w:line="240" w:lineRule="auto"/>
              <w:ind w:left="-57" w:right="-57" w:hanging="20"/>
              <w:jc w:val="center"/>
              <w:rPr>
                <w:sz w:val="16"/>
                <w:szCs w:val="16"/>
              </w:rPr>
            </w:pPr>
          </w:p>
        </w:tc>
        <w:tc>
          <w:tcPr>
            <w:tcW w:w="0" w:type="auto"/>
            <w:vAlign w:val="center"/>
            <w:hideMark/>
          </w:tcPr>
          <w:p w14:paraId="650640FD" w14:textId="1CE4D8F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BF82132" w14:textId="77777777" w:rsidR="007508E4" w:rsidRPr="007508E4" w:rsidRDefault="007508E4" w:rsidP="007508E4">
            <w:pPr>
              <w:spacing w:line="240" w:lineRule="auto"/>
              <w:ind w:left="-57" w:right="-57" w:firstLine="57"/>
              <w:jc w:val="center"/>
              <w:rPr>
                <w:sz w:val="16"/>
                <w:szCs w:val="16"/>
              </w:rPr>
            </w:pPr>
            <w:r w:rsidRPr="007508E4">
              <w:rPr>
                <w:sz w:val="16"/>
                <w:szCs w:val="16"/>
              </w:rPr>
              <w:t>7 525,4</w:t>
            </w:r>
          </w:p>
        </w:tc>
        <w:tc>
          <w:tcPr>
            <w:tcW w:w="0" w:type="auto"/>
            <w:vAlign w:val="center"/>
            <w:hideMark/>
          </w:tcPr>
          <w:p w14:paraId="391E5B99" w14:textId="77777777" w:rsidR="007508E4" w:rsidRPr="007508E4" w:rsidRDefault="007508E4" w:rsidP="007508E4">
            <w:pPr>
              <w:spacing w:line="240" w:lineRule="auto"/>
              <w:ind w:left="-57" w:right="-57" w:hanging="69"/>
              <w:jc w:val="center"/>
              <w:rPr>
                <w:sz w:val="16"/>
                <w:szCs w:val="16"/>
              </w:rPr>
            </w:pPr>
            <w:r w:rsidRPr="007508E4">
              <w:rPr>
                <w:sz w:val="16"/>
                <w:szCs w:val="16"/>
              </w:rPr>
              <w:t>6 087,2</w:t>
            </w:r>
          </w:p>
        </w:tc>
        <w:tc>
          <w:tcPr>
            <w:tcW w:w="0" w:type="auto"/>
            <w:vAlign w:val="center"/>
            <w:hideMark/>
          </w:tcPr>
          <w:p w14:paraId="5CACCDA7"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75D6E0E" w14:textId="77777777" w:rsidTr="007508E4">
        <w:trPr>
          <w:trHeight w:val="20"/>
        </w:trPr>
        <w:tc>
          <w:tcPr>
            <w:tcW w:w="0" w:type="auto"/>
            <w:hideMark/>
          </w:tcPr>
          <w:p w14:paraId="643C3E76"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"Эффективное управление в Завитинском муниципальном округе"</w:t>
            </w:r>
          </w:p>
        </w:tc>
        <w:tc>
          <w:tcPr>
            <w:tcW w:w="0" w:type="auto"/>
            <w:vAlign w:val="center"/>
            <w:hideMark/>
          </w:tcPr>
          <w:p w14:paraId="763523F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FB262B2"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29813316"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C91A689" w14:textId="77777777" w:rsidR="007508E4" w:rsidRPr="007508E4" w:rsidRDefault="007508E4" w:rsidP="007508E4">
            <w:pPr>
              <w:spacing w:line="240" w:lineRule="auto"/>
              <w:ind w:left="-57" w:right="-57" w:hanging="20"/>
              <w:jc w:val="center"/>
              <w:rPr>
                <w:sz w:val="16"/>
                <w:szCs w:val="16"/>
              </w:rPr>
            </w:pPr>
            <w:r w:rsidRPr="007508E4">
              <w:rPr>
                <w:sz w:val="16"/>
                <w:szCs w:val="16"/>
              </w:rPr>
              <w:t>60.0.00.00000</w:t>
            </w:r>
          </w:p>
        </w:tc>
        <w:tc>
          <w:tcPr>
            <w:tcW w:w="0" w:type="auto"/>
            <w:vAlign w:val="center"/>
            <w:hideMark/>
          </w:tcPr>
          <w:p w14:paraId="5AAEC3EA" w14:textId="12653ED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D9EC24B" w14:textId="77777777" w:rsidR="007508E4" w:rsidRPr="007508E4" w:rsidRDefault="007508E4" w:rsidP="007508E4">
            <w:pPr>
              <w:spacing w:line="240" w:lineRule="auto"/>
              <w:ind w:left="-57" w:right="-57" w:firstLine="57"/>
              <w:jc w:val="center"/>
              <w:rPr>
                <w:sz w:val="16"/>
                <w:szCs w:val="16"/>
              </w:rPr>
            </w:pPr>
            <w:r w:rsidRPr="007508E4">
              <w:rPr>
                <w:sz w:val="16"/>
                <w:szCs w:val="16"/>
              </w:rPr>
              <w:t>7 525,4</w:t>
            </w:r>
          </w:p>
        </w:tc>
        <w:tc>
          <w:tcPr>
            <w:tcW w:w="0" w:type="auto"/>
            <w:vAlign w:val="center"/>
            <w:hideMark/>
          </w:tcPr>
          <w:p w14:paraId="4E90B2BA" w14:textId="77777777" w:rsidR="007508E4" w:rsidRPr="007508E4" w:rsidRDefault="007508E4" w:rsidP="007508E4">
            <w:pPr>
              <w:spacing w:line="240" w:lineRule="auto"/>
              <w:ind w:left="-57" w:right="-57" w:hanging="69"/>
              <w:jc w:val="center"/>
              <w:rPr>
                <w:sz w:val="16"/>
                <w:szCs w:val="16"/>
              </w:rPr>
            </w:pPr>
            <w:r w:rsidRPr="007508E4">
              <w:rPr>
                <w:sz w:val="16"/>
                <w:szCs w:val="16"/>
              </w:rPr>
              <w:t>6 087,2</w:t>
            </w:r>
          </w:p>
        </w:tc>
        <w:tc>
          <w:tcPr>
            <w:tcW w:w="0" w:type="auto"/>
            <w:vAlign w:val="center"/>
            <w:hideMark/>
          </w:tcPr>
          <w:p w14:paraId="20257099"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732EDA40" w14:textId="77777777" w:rsidTr="007508E4">
        <w:trPr>
          <w:trHeight w:val="20"/>
        </w:trPr>
        <w:tc>
          <w:tcPr>
            <w:tcW w:w="0" w:type="auto"/>
            <w:hideMark/>
          </w:tcPr>
          <w:p w14:paraId="3653EC13" w14:textId="77777777" w:rsidR="007508E4" w:rsidRPr="007508E4" w:rsidRDefault="007508E4" w:rsidP="007508E4">
            <w:pPr>
              <w:spacing w:line="240" w:lineRule="auto"/>
              <w:ind w:firstLine="0"/>
              <w:rPr>
                <w:sz w:val="16"/>
                <w:szCs w:val="16"/>
              </w:rPr>
            </w:pPr>
            <w:r w:rsidRPr="007508E4">
              <w:rPr>
                <w:sz w:val="16"/>
                <w:szCs w:val="16"/>
              </w:rPr>
              <w:t>Подпрограмма "Поддержка местных инициатив в Завитинском муниципальном округе"</w:t>
            </w:r>
          </w:p>
        </w:tc>
        <w:tc>
          <w:tcPr>
            <w:tcW w:w="0" w:type="auto"/>
            <w:vAlign w:val="center"/>
            <w:hideMark/>
          </w:tcPr>
          <w:p w14:paraId="4C94585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20DC75C"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15A618C0"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201028D6" w14:textId="77777777" w:rsidR="007508E4" w:rsidRPr="007508E4" w:rsidRDefault="007508E4" w:rsidP="007508E4">
            <w:pPr>
              <w:spacing w:line="240" w:lineRule="auto"/>
              <w:ind w:left="-57" w:right="-57" w:hanging="20"/>
              <w:jc w:val="center"/>
              <w:rPr>
                <w:sz w:val="16"/>
                <w:szCs w:val="16"/>
              </w:rPr>
            </w:pPr>
            <w:r w:rsidRPr="007508E4">
              <w:rPr>
                <w:sz w:val="16"/>
                <w:szCs w:val="16"/>
              </w:rPr>
              <w:t>60.7.00.00000</w:t>
            </w:r>
          </w:p>
        </w:tc>
        <w:tc>
          <w:tcPr>
            <w:tcW w:w="0" w:type="auto"/>
            <w:vAlign w:val="center"/>
            <w:hideMark/>
          </w:tcPr>
          <w:p w14:paraId="26FB5E3A" w14:textId="5127E11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45AB1A9" w14:textId="77777777" w:rsidR="007508E4" w:rsidRPr="007508E4" w:rsidRDefault="007508E4" w:rsidP="007508E4">
            <w:pPr>
              <w:spacing w:line="240" w:lineRule="auto"/>
              <w:ind w:left="-57" w:right="-57" w:firstLine="57"/>
              <w:jc w:val="center"/>
              <w:rPr>
                <w:sz w:val="16"/>
                <w:szCs w:val="16"/>
              </w:rPr>
            </w:pPr>
            <w:r w:rsidRPr="007508E4">
              <w:rPr>
                <w:sz w:val="16"/>
                <w:szCs w:val="16"/>
              </w:rPr>
              <w:t>7 525,4</w:t>
            </w:r>
          </w:p>
        </w:tc>
        <w:tc>
          <w:tcPr>
            <w:tcW w:w="0" w:type="auto"/>
            <w:vAlign w:val="center"/>
            <w:hideMark/>
          </w:tcPr>
          <w:p w14:paraId="765E6B05" w14:textId="77777777" w:rsidR="007508E4" w:rsidRPr="007508E4" w:rsidRDefault="007508E4" w:rsidP="007508E4">
            <w:pPr>
              <w:spacing w:line="240" w:lineRule="auto"/>
              <w:ind w:left="-57" w:right="-57" w:hanging="69"/>
              <w:jc w:val="center"/>
              <w:rPr>
                <w:sz w:val="16"/>
                <w:szCs w:val="16"/>
              </w:rPr>
            </w:pPr>
            <w:r w:rsidRPr="007508E4">
              <w:rPr>
                <w:sz w:val="16"/>
                <w:szCs w:val="16"/>
              </w:rPr>
              <w:t>6 087,2</w:t>
            </w:r>
          </w:p>
        </w:tc>
        <w:tc>
          <w:tcPr>
            <w:tcW w:w="0" w:type="auto"/>
            <w:vAlign w:val="center"/>
            <w:hideMark/>
          </w:tcPr>
          <w:p w14:paraId="1F3C9BB9"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0968907" w14:textId="77777777" w:rsidTr="007508E4">
        <w:trPr>
          <w:trHeight w:val="20"/>
        </w:trPr>
        <w:tc>
          <w:tcPr>
            <w:tcW w:w="0" w:type="auto"/>
            <w:hideMark/>
          </w:tcPr>
          <w:p w14:paraId="6777C57B"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"Реализация проектов развития, основанных на местных инициативах"</w:t>
            </w:r>
          </w:p>
        </w:tc>
        <w:tc>
          <w:tcPr>
            <w:tcW w:w="0" w:type="auto"/>
            <w:vAlign w:val="center"/>
            <w:hideMark/>
          </w:tcPr>
          <w:p w14:paraId="78DFDFD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F9A307D"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1943040E"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3AFF3BFE" w14:textId="77777777" w:rsidR="007508E4" w:rsidRPr="007508E4" w:rsidRDefault="007508E4" w:rsidP="007508E4">
            <w:pPr>
              <w:spacing w:line="240" w:lineRule="auto"/>
              <w:ind w:left="-57" w:right="-57" w:hanging="20"/>
              <w:jc w:val="center"/>
              <w:rPr>
                <w:sz w:val="16"/>
                <w:szCs w:val="16"/>
              </w:rPr>
            </w:pPr>
            <w:r w:rsidRPr="007508E4">
              <w:rPr>
                <w:sz w:val="16"/>
                <w:szCs w:val="16"/>
              </w:rPr>
              <w:t>60.7.01.00000</w:t>
            </w:r>
          </w:p>
        </w:tc>
        <w:tc>
          <w:tcPr>
            <w:tcW w:w="0" w:type="auto"/>
            <w:vAlign w:val="center"/>
            <w:hideMark/>
          </w:tcPr>
          <w:p w14:paraId="6CAD4DDF" w14:textId="01F42C2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F91529B" w14:textId="77777777" w:rsidR="007508E4" w:rsidRPr="007508E4" w:rsidRDefault="007508E4" w:rsidP="007508E4">
            <w:pPr>
              <w:spacing w:line="240" w:lineRule="auto"/>
              <w:ind w:left="-57" w:right="-57" w:firstLine="57"/>
              <w:jc w:val="center"/>
              <w:rPr>
                <w:sz w:val="16"/>
                <w:szCs w:val="16"/>
              </w:rPr>
            </w:pPr>
            <w:r w:rsidRPr="007508E4">
              <w:rPr>
                <w:sz w:val="16"/>
                <w:szCs w:val="16"/>
              </w:rPr>
              <w:t>7 525,4</w:t>
            </w:r>
          </w:p>
        </w:tc>
        <w:tc>
          <w:tcPr>
            <w:tcW w:w="0" w:type="auto"/>
            <w:vAlign w:val="center"/>
            <w:hideMark/>
          </w:tcPr>
          <w:p w14:paraId="151AE20C" w14:textId="77777777" w:rsidR="007508E4" w:rsidRPr="007508E4" w:rsidRDefault="007508E4" w:rsidP="007508E4">
            <w:pPr>
              <w:spacing w:line="240" w:lineRule="auto"/>
              <w:ind w:left="-57" w:right="-57" w:hanging="69"/>
              <w:jc w:val="center"/>
              <w:rPr>
                <w:sz w:val="16"/>
                <w:szCs w:val="16"/>
              </w:rPr>
            </w:pPr>
            <w:r w:rsidRPr="007508E4">
              <w:rPr>
                <w:sz w:val="16"/>
                <w:szCs w:val="16"/>
              </w:rPr>
              <w:t>6 087,2</w:t>
            </w:r>
          </w:p>
        </w:tc>
        <w:tc>
          <w:tcPr>
            <w:tcW w:w="0" w:type="auto"/>
            <w:vAlign w:val="center"/>
            <w:hideMark/>
          </w:tcPr>
          <w:p w14:paraId="435EA2C0"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7C4EE13F" w14:textId="77777777" w:rsidTr="007508E4">
        <w:trPr>
          <w:trHeight w:val="20"/>
        </w:trPr>
        <w:tc>
          <w:tcPr>
            <w:tcW w:w="0" w:type="auto"/>
            <w:hideMark/>
          </w:tcPr>
          <w:p w14:paraId="4A138CE3" w14:textId="77777777" w:rsidR="007508E4" w:rsidRPr="007508E4" w:rsidRDefault="007508E4" w:rsidP="007508E4">
            <w:pPr>
              <w:spacing w:line="240" w:lineRule="auto"/>
              <w:ind w:firstLine="0"/>
              <w:rPr>
                <w:sz w:val="16"/>
                <w:szCs w:val="16"/>
              </w:rPr>
            </w:pPr>
            <w:r w:rsidRPr="007508E4">
              <w:rPr>
                <w:sz w:val="16"/>
                <w:szCs w:val="16"/>
              </w:rPr>
              <w:t xml:space="preserve">Ремонт памятника </w:t>
            </w:r>
            <w:proofErr w:type="spellStart"/>
            <w:r w:rsidRPr="007508E4">
              <w:rPr>
                <w:sz w:val="16"/>
                <w:szCs w:val="16"/>
              </w:rPr>
              <w:t>с.Антоновка</w:t>
            </w:r>
            <w:proofErr w:type="spellEnd"/>
            <w:r w:rsidRPr="007508E4">
              <w:rPr>
                <w:sz w:val="16"/>
                <w:szCs w:val="16"/>
              </w:rPr>
              <w:t xml:space="preserve"> Завитинского муниципального округа</w:t>
            </w:r>
          </w:p>
        </w:tc>
        <w:tc>
          <w:tcPr>
            <w:tcW w:w="0" w:type="auto"/>
            <w:vAlign w:val="center"/>
            <w:hideMark/>
          </w:tcPr>
          <w:p w14:paraId="6B10B4E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AF91D51"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41E6A223"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7E70057"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0409</w:t>
            </w:r>
          </w:p>
        </w:tc>
        <w:tc>
          <w:tcPr>
            <w:tcW w:w="0" w:type="auto"/>
            <w:vAlign w:val="center"/>
            <w:hideMark/>
          </w:tcPr>
          <w:p w14:paraId="0404EB77" w14:textId="0F4E3EA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BC9F03F" w14:textId="77777777" w:rsidR="007508E4" w:rsidRPr="007508E4" w:rsidRDefault="007508E4" w:rsidP="007508E4">
            <w:pPr>
              <w:spacing w:line="240" w:lineRule="auto"/>
              <w:ind w:left="-57" w:right="-57" w:firstLine="57"/>
              <w:jc w:val="center"/>
              <w:rPr>
                <w:sz w:val="16"/>
                <w:szCs w:val="16"/>
              </w:rPr>
            </w:pPr>
            <w:r w:rsidRPr="007508E4">
              <w:rPr>
                <w:sz w:val="16"/>
                <w:szCs w:val="16"/>
              </w:rPr>
              <w:t>1 731,4</w:t>
            </w:r>
          </w:p>
        </w:tc>
        <w:tc>
          <w:tcPr>
            <w:tcW w:w="0" w:type="auto"/>
            <w:vAlign w:val="center"/>
            <w:hideMark/>
          </w:tcPr>
          <w:p w14:paraId="1D128DAF" w14:textId="77777777" w:rsidR="007508E4" w:rsidRPr="007508E4" w:rsidRDefault="007508E4" w:rsidP="007508E4">
            <w:pPr>
              <w:spacing w:line="240" w:lineRule="auto"/>
              <w:ind w:left="-57" w:right="-57" w:hanging="69"/>
              <w:jc w:val="center"/>
              <w:rPr>
                <w:sz w:val="16"/>
                <w:szCs w:val="16"/>
              </w:rPr>
            </w:pPr>
            <w:r w:rsidRPr="007508E4">
              <w:rPr>
                <w:sz w:val="16"/>
                <w:szCs w:val="16"/>
              </w:rPr>
              <w:t>1 305,8</w:t>
            </w:r>
          </w:p>
        </w:tc>
        <w:tc>
          <w:tcPr>
            <w:tcW w:w="0" w:type="auto"/>
            <w:vAlign w:val="center"/>
            <w:hideMark/>
          </w:tcPr>
          <w:p w14:paraId="6BD24285"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D731A9F" w14:textId="77777777" w:rsidTr="007508E4">
        <w:trPr>
          <w:trHeight w:val="20"/>
        </w:trPr>
        <w:tc>
          <w:tcPr>
            <w:tcW w:w="0" w:type="auto"/>
            <w:hideMark/>
          </w:tcPr>
          <w:p w14:paraId="792434AE"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D05EEB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7A3FE41"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195DF5BB"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4A8D2E9"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0409</w:t>
            </w:r>
          </w:p>
        </w:tc>
        <w:tc>
          <w:tcPr>
            <w:tcW w:w="0" w:type="auto"/>
            <w:vAlign w:val="center"/>
            <w:hideMark/>
          </w:tcPr>
          <w:p w14:paraId="1BB01588"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4D36B090" w14:textId="77777777" w:rsidR="007508E4" w:rsidRPr="007508E4" w:rsidRDefault="007508E4" w:rsidP="007508E4">
            <w:pPr>
              <w:spacing w:line="240" w:lineRule="auto"/>
              <w:ind w:left="-57" w:right="-57" w:firstLine="57"/>
              <w:jc w:val="center"/>
              <w:rPr>
                <w:sz w:val="16"/>
                <w:szCs w:val="16"/>
              </w:rPr>
            </w:pPr>
            <w:r w:rsidRPr="007508E4">
              <w:rPr>
                <w:sz w:val="16"/>
                <w:szCs w:val="16"/>
              </w:rPr>
              <w:t>1 731,4</w:t>
            </w:r>
          </w:p>
        </w:tc>
        <w:tc>
          <w:tcPr>
            <w:tcW w:w="0" w:type="auto"/>
            <w:vAlign w:val="center"/>
            <w:hideMark/>
          </w:tcPr>
          <w:p w14:paraId="462059F5" w14:textId="77777777" w:rsidR="007508E4" w:rsidRPr="007508E4" w:rsidRDefault="007508E4" w:rsidP="007508E4">
            <w:pPr>
              <w:spacing w:line="240" w:lineRule="auto"/>
              <w:ind w:left="-57" w:right="-57" w:hanging="69"/>
              <w:jc w:val="center"/>
              <w:rPr>
                <w:sz w:val="16"/>
                <w:szCs w:val="16"/>
              </w:rPr>
            </w:pPr>
            <w:r w:rsidRPr="007508E4">
              <w:rPr>
                <w:sz w:val="16"/>
                <w:szCs w:val="16"/>
              </w:rPr>
              <w:t>1 305,8</w:t>
            </w:r>
          </w:p>
        </w:tc>
        <w:tc>
          <w:tcPr>
            <w:tcW w:w="0" w:type="auto"/>
            <w:vAlign w:val="center"/>
            <w:hideMark/>
          </w:tcPr>
          <w:p w14:paraId="6227D715"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0A159095" w14:textId="77777777" w:rsidTr="007508E4">
        <w:trPr>
          <w:trHeight w:val="20"/>
        </w:trPr>
        <w:tc>
          <w:tcPr>
            <w:tcW w:w="0" w:type="auto"/>
            <w:hideMark/>
          </w:tcPr>
          <w:p w14:paraId="33D0FF02" w14:textId="77777777" w:rsidR="007508E4" w:rsidRPr="007508E4" w:rsidRDefault="007508E4" w:rsidP="007508E4">
            <w:pPr>
              <w:spacing w:line="240" w:lineRule="auto"/>
              <w:ind w:firstLine="0"/>
              <w:rPr>
                <w:sz w:val="16"/>
                <w:szCs w:val="16"/>
              </w:rPr>
            </w:pPr>
            <w:r w:rsidRPr="007508E4">
              <w:rPr>
                <w:sz w:val="16"/>
                <w:szCs w:val="16"/>
              </w:rPr>
              <w:t xml:space="preserve">Ремонт сельского клуба в </w:t>
            </w:r>
            <w:proofErr w:type="spellStart"/>
            <w:r w:rsidRPr="007508E4">
              <w:rPr>
                <w:sz w:val="16"/>
                <w:szCs w:val="16"/>
              </w:rPr>
              <w:t>с.Куприяновка</w:t>
            </w:r>
            <w:proofErr w:type="spellEnd"/>
            <w:r w:rsidRPr="007508E4">
              <w:rPr>
                <w:sz w:val="16"/>
                <w:szCs w:val="16"/>
              </w:rPr>
              <w:t xml:space="preserve"> Завитинского муниципального округа</w:t>
            </w:r>
          </w:p>
        </w:tc>
        <w:tc>
          <w:tcPr>
            <w:tcW w:w="0" w:type="auto"/>
            <w:vAlign w:val="center"/>
            <w:hideMark/>
          </w:tcPr>
          <w:p w14:paraId="73D3C0D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D9B205A"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6334E18D"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EBDDBA6"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0412</w:t>
            </w:r>
          </w:p>
        </w:tc>
        <w:tc>
          <w:tcPr>
            <w:tcW w:w="0" w:type="auto"/>
            <w:vAlign w:val="center"/>
            <w:hideMark/>
          </w:tcPr>
          <w:p w14:paraId="54A0720E" w14:textId="47C6D49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A445B94" w14:textId="77777777" w:rsidR="007508E4" w:rsidRPr="007508E4" w:rsidRDefault="007508E4" w:rsidP="007508E4">
            <w:pPr>
              <w:spacing w:line="240" w:lineRule="auto"/>
              <w:ind w:left="-57" w:right="-57" w:firstLine="57"/>
              <w:jc w:val="center"/>
              <w:rPr>
                <w:sz w:val="16"/>
                <w:szCs w:val="16"/>
              </w:rPr>
            </w:pPr>
            <w:r w:rsidRPr="007508E4">
              <w:rPr>
                <w:sz w:val="16"/>
                <w:szCs w:val="16"/>
              </w:rPr>
              <w:t>1 910,4</w:t>
            </w:r>
          </w:p>
        </w:tc>
        <w:tc>
          <w:tcPr>
            <w:tcW w:w="0" w:type="auto"/>
            <w:vAlign w:val="center"/>
            <w:hideMark/>
          </w:tcPr>
          <w:p w14:paraId="1B7A041A" w14:textId="77777777" w:rsidR="007508E4" w:rsidRPr="007508E4" w:rsidRDefault="007508E4" w:rsidP="007508E4">
            <w:pPr>
              <w:spacing w:line="240" w:lineRule="auto"/>
              <w:ind w:left="-57" w:right="-57" w:hanging="69"/>
              <w:jc w:val="center"/>
              <w:rPr>
                <w:sz w:val="16"/>
                <w:szCs w:val="16"/>
              </w:rPr>
            </w:pPr>
            <w:r w:rsidRPr="007508E4">
              <w:rPr>
                <w:sz w:val="16"/>
                <w:szCs w:val="16"/>
              </w:rPr>
              <w:t>1 403,4</w:t>
            </w:r>
          </w:p>
        </w:tc>
        <w:tc>
          <w:tcPr>
            <w:tcW w:w="0" w:type="auto"/>
            <w:vAlign w:val="center"/>
            <w:hideMark/>
          </w:tcPr>
          <w:p w14:paraId="32FC09ED"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1E9D133" w14:textId="77777777" w:rsidTr="007508E4">
        <w:trPr>
          <w:trHeight w:val="20"/>
        </w:trPr>
        <w:tc>
          <w:tcPr>
            <w:tcW w:w="0" w:type="auto"/>
            <w:hideMark/>
          </w:tcPr>
          <w:p w14:paraId="7858628B"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1C9541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3AC289C"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0E9EC74F"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C50E4FB"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0412</w:t>
            </w:r>
          </w:p>
        </w:tc>
        <w:tc>
          <w:tcPr>
            <w:tcW w:w="0" w:type="auto"/>
            <w:vAlign w:val="center"/>
            <w:hideMark/>
          </w:tcPr>
          <w:p w14:paraId="466D75BB"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704A6D35" w14:textId="77777777" w:rsidR="007508E4" w:rsidRPr="007508E4" w:rsidRDefault="007508E4" w:rsidP="007508E4">
            <w:pPr>
              <w:spacing w:line="240" w:lineRule="auto"/>
              <w:ind w:left="-57" w:right="-57" w:firstLine="57"/>
              <w:jc w:val="center"/>
              <w:rPr>
                <w:sz w:val="16"/>
                <w:szCs w:val="16"/>
              </w:rPr>
            </w:pPr>
            <w:r w:rsidRPr="007508E4">
              <w:rPr>
                <w:sz w:val="16"/>
                <w:szCs w:val="16"/>
              </w:rPr>
              <w:t>1 910,4</w:t>
            </w:r>
          </w:p>
        </w:tc>
        <w:tc>
          <w:tcPr>
            <w:tcW w:w="0" w:type="auto"/>
            <w:vAlign w:val="center"/>
            <w:hideMark/>
          </w:tcPr>
          <w:p w14:paraId="724C8821" w14:textId="77777777" w:rsidR="007508E4" w:rsidRPr="007508E4" w:rsidRDefault="007508E4" w:rsidP="007508E4">
            <w:pPr>
              <w:spacing w:line="240" w:lineRule="auto"/>
              <w:ind w:left="-57" w:right="-57" w:hanging="69"/>
              <w:jc w:val="center"/>
              <w:rPr>
                <w:sz w:val="16"/>
                <w:szCs w:val="16"/>
              </w:rPr>
            </w:pPr>
            <w:r w:rsidRPr="007508E4">
              <w:rPr>
                <w:sz w:val="16"/>
                <w:szCs w:val="16"/>
              </w:rPr>
              <w:t>1 403,4</w:t>
            </w:r>
          </w:p>
        </w:tc>
        <w:tc>
          <w:tcPr>
            <w:tcW w:w="0" w:type="auto"/>
            <w:vAlign w:val="center"/>
            <w:hideMark/>
          </w:tcPr>
          <w:p w14:paraId="7D0F602E"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0927698" w14:textId="77777777" w:rsidTr="007508E4">
        <w:trPr>
          <w:trHeight w:val="20"/>
        </w:trPr>
        <w:tc>
          <w:tcPr>
            <w:tcW w:w="0" w:type="auto"/>
            <w:hideMark/>
          </w:tcPr>
          <w:p w14:paraId="120B818C" w14:textId="77777777" w:rsidR="007508E4" w:rsidRPr="007508E4" w:rsidRDefault="007508E4" w:rsidP="007508E4">
            <w:pPr>
              <w:spacing w:line="240" w:lineRule="auto"/>
              <w:ind w:firstLine="0"/>
              <w:rPr>
                <w:sz w:val="16"/>
                <w:szCs w:val="16"/>
              </w:rPr>
            </w:pPr>
            <w:r w:rsidRPr="007508E4">
              <w:rPr>
                <w:sz w:val="16"/>
                <w:szCs w:val="16"/>
              </w:rPr>
              <w:t>Ремонт кровли, фасада, оснащение оборудованием сельского клуба с. Камышенка Завитинского муниципального округа</w:t>
            </w:r>
          </w:p>
        </w:tc>
        <w:tc>
          <w:tcPr>
            <w:tcW w:w="0" w:type="auto"/>
            <w:vAlign w:val="center"/>
            <w:hideMark/>
          </w:tcPr>
          <w:p w14:paraId="5E75A08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19CAF50"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52FE8074"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892CDAB"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0415</w:t>
            </w:r>
          </w:p>
        </w:tc>
        <w:tc>
          <w:tcPr>
            <w:tcW w:w="0" w:type="auto"/>
            <w:vAlign w:val="center"/>
            <w:hideMark/>
          </w:tcPr>
          <w:p w14:paraId="02E8BF57" w14:textId="31D613E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6011225" w14:textId="77777777" w:rsidR="007508E4" w:rsidRPr="007508E4" w:rsidRDefault="007508E4" w:rsidP="007508E4">
            <w:pPr>
              <w:spacing w:line="240" w:lineRule="auto"/>
              <w:ind w:left="-57" w:right="-57" w:firstLine="57"/>
              <w:jc w:val="center"/>
              <w:rPr>
                <w:sz w:val="16"/>
                <w:szCs w:val="16"/>
              </w:rPr>
            </w:pPr>
            <w:r w:rsidRPr="007508E4">
              <w:rPr>
                <w:sz w:val="16"/>
                <w:szCs w:val="16"/>
              </w:rPr>
              <w:t>2 040,0</w:t>
            </w:r>
          </w:p>
        </w:tc>
        <w:tc>
          <w:tcPr>
            <w:tcW w:w="0" w:type="auto"/>
            <w:vAlign w:val="center"/>
            <w:hideMark/>
          </w:tcPr>
          <w:p w14:paraId="6221EF5B" w14:textId="77777777" w:rsidR="007508E4" w:rsidRPr="007508E4" w:rsidRDefault="007508E4" w:rsidP="007508E4">
            <w:pPr>
              <w:spacing w:line="240" w:lineRule="auto"/>
              <w:ind w:left="-57" w:right="-57" w:hanging="69"/>
              <w:jc w:val="center"/>
              <w:rPr>
                <w:sz w:val="16"/>
                <w:szCs w:val="16"/>
              </w:rPr>
            </w:pPr>
            <w:r w:rsidRPr="007508E4">
              <w:rPr>
                <w:sz w:val="16"/>
                <w:szCs w:val="16"/>
              </w:rPr>
              <w:t>1 790,8</w:t>
            </w:r>
          </w:p>
        </w:tc>
        <w:tc>
          <w:tcPr>
            <w:tcW w:w="0" w:type="auto"/>
            <w:vAlign w:val="center"/>
            <w:hideMark/>
          </w:tcPr>
          <w:p w14:paraId="4AE865B4"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112911F" w14:textId="77777777" w:rsidTr="007508E4">
        <w:trPr>
          <w:trHeight w:val="20"/>
        </w:trPr>
        <w:tc>
          <w:tcPr>
            <w:tcW w:w="0" w:type="auto"/>
            <w:hideMark/>
          </w:tcPr>
          <w:p w14:paraId="1DDC74A5"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2D73A61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8B7E3D9"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51ACE2B5"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08222A7"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0415</w:t>
            </w:r>
          </w:p>
        </w:tc>
        <w:tc>
          <w:tcPr>
            <w:tcW w:w="0" w:type="auto"/>
            <w:vAlign w:val="center"/>
            <w:hideMark/>
          </w:tcPr>
          <w:p w14:paraId="4B7845E5"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601E4B50" w14:textId="77777777" w:rsidR="007508E4" w:rsidRPr="007508E4" w:rsidRDefault="007508E4" w:rsidP="007508E4">
            <w:pPr>
              <w:spacing w:line="240" w:lineRule="auto"/>
              <w:ind w:left="-57" w:right="-57" w:firstLine="57"/>
              <w:jc w:val="center"/>
              <w:rPr>
                <w:sz w:val="16"/>
                <w:szCs w:val="16"/>
              </w:rPr>
            </w:pPr>
            <w:r w:rsidRPr="007508E4">
              <w:rPr>
                <w:sz w:val="16"/>
                <w:szCs w:val="16"/>
              </w:rPr>
              <w:t>2 040,0</w:t>
            </w:r>
          </w:p>
        </w:tc>
        <w:tc>
          <w:tcPr>
            <w:tcW w:w="0" w:type="auto"/>
            <w:vAlign w:val="center"/>
            <w:hideMark/>
          </w:tcPr>
          <w:p w14:paraId="053C3633" w14:textId="77777777" w:rsidR="007508E4" w:rsidRPr="007508E4" w:rsidRDefault="007508E4" w:rsidP="007508E4">
            <w:pPr>
              <w:spacing w:line="240" w:lineRule="auto"/>
              <w:ind w:left="-57" w:right="-57" w:hanging="69"/>
              <w:jc w:val="center"/>
              <w:rPr>
                <w:sz w:val="16"/>
                <w:szCs w:val="16"/>
              </w:rPr>
            </w:pPr>
            <w:r w:rsidRPr="007508E4">
              <w:rPr>
                <w:sz w:val="16"/>
                <w:szCs w:val="16"/>
              </w:rPr>
              <w:t>1 790,8</w:t>
            </w:r>
          </w:p>
        </w:tc>
        <w:tc>
          <w:tcPr>
            <w:tcW w:w="0" w:type="auto"/>
            <w:vAlign w:val="center"/>
            <w:hideMark/>
          </w:tcPr>
          <w:p w14:paraId="71F7F8D9"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1BC8F68E" w14:textId="77777777" w:rsidTr="007508E4">
        <w:trPr>
          <w:trHeight w:val="20"/>
        </w:trPr>
        <w:tc>
          <w:tcPr>
            <w:tcW w:w="0" w:type="auto"/>
            <w:hideMark/>
          </w:tcPr>
          <w:p w14:paraId="50562881" w14:textId="77777777" w:rsidR="007508E4" w:rsidRPr="007508E4" w:rsidRDefault="007508E4" w:rsidP="007508E4">
            <w:pPr>
              <w:spacing w:line="240" w:lineRule="auto"/>
              <w:ind w:firstLine="0"/>
              <w:rPr>
                <w:sz w:val="16"/>
                <w:szCs w:val="16"/>
              </w:rPr>
            </w:pPr>
            <w:r w:rsidRPr="007508E4">
              <w:rPr>
                <w:sz w:val="16"/>
                <w:szCs w:val="16"/>
              </w:rPr>
              <w:t>Ремонт здания клуба с. Успеновка (крыша, кровля, козырек, крыльцо, отмостка) Завитинского муниципального округа</w:t>
            </w:r>
          </w:p>
        </w:tc>
        <w:tc>
          <w:tcPr>
            <w:tcW w:w="0" w:type="auto"/>
            <w:vAlign w:val="center"/>
            <w:hideMark/>
          </w:tcPr>
          <w:p w14:paraId="145CB95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43E8489"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2D6F5E60"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24846437"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0416</w:t>
            </w:r>
          </w:p>
        </w:tc>
        <w:tc>
          <w:tcPr>
            <w:tcW w:w="0" w:type="auto"/>
            <w:vAlign w:val="center"/>
            <w:hideMark/>
          </w:tcPr>
          <w:p w14:paraId="06055592" w14:textId="7CC71C9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5B06F60" w14:textId="77777777" w:rsidR="007508E4" w:rsidRPr="007508E4" w:rsidRDefault="007508E4" w:rsidP="007508E4">
            <w:pPr>
              <w:spacing w:line="240" w:lineRule="auto"/>
              <w:ind w:left="-57" w:right="-57" w:firstLine="57"/>
              <w:jc w:val="center"/>
              <w:rPr>
                <w:sz w:val="16"/>
                <w:szCs w:val="16"/>
              </w:rPr>
            </w:pPr>
            <w:r w:rsidRPr="007508E4">
              <w:rPr>
                <w:sz w:val="16"/>
                <w:szCs w:val="16"/>
              </w:rPr>
              <w:t>1 843,6</w:t>
            </w:r>
          </w:p>
        </w:tc>
        <w:tc>
          <w:tcPr>
            <w:tcW w:w="0" w:type="auto"/>
            <w:vAlign w:val="center"/>
            <w:hideMark/>
          </w:tcPr>
          <w:p w14:paraId="2CAD653B" w14:textId="77777777" w:rsidR="007508E4" w:rsidRPr="007508E4" w:rsidRDefault="007508E4" w:rsidP="007508E4">
            <w:pPr>
              <w:spacing w:line="240" w:lineRule="auto"/>
              <w:ind w:left="-57" w:right="-57" w:hanging="69"/>
              <w:jc w:val="center"/>
              <w:rPr>
                <w:sz w:val="16"/>
                <w:szCs w:val="16"/>
              </w:rPr>
            </w:pPr>
            <w:r w:rsidRPr="007508E4">
              <w:rPr>
                <w:sz w:val="16"/>
                <w:szCs w:val="16"/>
              </w:rPr>
              <w:t>1 587,2</w:t>
            </w:r>
          </w:p>
        </w:tc>
        <w:tc>
          <w:tcPr>
            <w:tcW w:w="0" w:type="auto"/>
            <w:vAlign w:val="center"/>
            <w:hideMark/>
          </w:tcPr>
          <w:p w14:paraId="13115A7C"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0E877DDC" w14:textId="77777777" w:rsidTr="007508E4">
        <w:trPr>
          <w:trHeight w:val="20"/>
        </w:trPr>
        <w:tc>
          <w:tcPr>
            <w:tcW w:w="0" w:type="auto"/>
            <w:hideMark/>
          </w:tcPr>
          <w:p w14:paraId="07A75F36"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3AFC41E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A783578"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70A82989"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E4E712A" w14:textId="77777777" w:rsidR="007508E4" w:rsidRPr="007508E4" w:rsidRDefault="007508E4" w:rsidP="007508E4">
            <w:pPr>
              <w:spacing w:line="240" w:lineRule="auto"/>
              <w:ind w:left="-57" w:right="-57" w:hanging="20"/>
              <w:jc w:val="center"/>
              <w:rPr>
                <w:sz w:val="16"/>
                <w:szCs w:val="16"/>
              </w:rPr>
            </w:pPr>
            <w:r w:rsidRPr="007508E4">
              <w:rPr>
                <w:sz w:val="16"/>
                <w:szCs w:val="16"/>
              </w:rPr>
              <w:t>60.7.</w:t>
            </w:r>
            <w:proofErr w:type="gramStart"/>
            <w:r w:rsidRPr="007508E4">
              <w:rPr>
                <w:sz w:val="16"/>
                <w:szCs w:val="16"/>
              </w:rPr>
              <w:t>01.S</w:t>
            </w:r>
            <w:proofErr w:type="gramEnd"/>
            <w:r w:rsidRPr="007508E4">
              <w:rPr>
                <w:sz w:val="16"/>
                <w:szCs w:val="16"/>
              </w:rPr>
              <w:t>0416</w:t>
            </w:r>
          </w:p>
        </w:tc>
        <w:tc>
          <w:tcPr>
            <w:tcW w:w="0" w:type="auto"/>
            <w:vAlign w:val="center"/>
            <w:hideMark/>
          </w:tcPr>
          <w:p w14:paraId="225856F7"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20CFB34" w14:textId="77777777" w:rsidR="007508E4" w:rsidRPr="007508E4" w:rsidRDefault="007508E4" w:rsidP="007508E4">
            <w:pPr>
              <w:spacing w:line="240" w:lineRule="auto"/>
              <w:ind w:left="-57" w:right="-57" w:firstLine="57"/>
              <w:jc w:val="center"/>
              <w:rPr>
                <w:sz w:val="16"/>
                <w:szCs w:val="16"/>
              </w:rPr>
            </w:pPr>
            <w:r w:rsidRPr="007508E4">
              <w:rPr>
                <w:sz w:val="16"/>
                <w:szCs w:val="16"/>
              </w:rPr>
              <w:t>1 843,6</w:t>
            </w:r>
          </w:p>
        </w:tc>
        <w:tc>
          <w:tcPr>
            <w:tcW w:w="0" w:type="auto"/>
            <w:vAlign w:val="center"/>
            <w:hideMark/>
          </w:tcPr>
          <w:p w14:paraId="370DB995" w14:textId="77777777" w:rsidR="007508E4" w:rsidRPr="007508E4" w:rsidRDefault="007508E4" w:rsidP="007508E4">
            <w:pPr>
              <w:spacing w:line="240" w:lineRule="auto"/>
              <w:ind w:left="-57" w:right="-57" w:hanging="69"/>
              <w:jc w:val="center"/>
              <w:rPr>
                <w:sz w:val="16"/>
                <w:szCs w:val="16"/>
              </w:rPr>
            </w:pPr>
            <w:r w:rsidRPr="007508E4">
              <w:rPr>
                <w:sz w:val="16"/>
                <w:szCs w:val="16"/>
              </w:rPr>
              <w:t>1 587,2</w:t>
            </w:r>
          </w:p>
        </w:tc>
        <w:tc>
          <w:tcPr>
            <w:tcW w:w="0" w:type="auto"/>
            <w:vAlign w:val="center"/>
            <w:hideMark/>
          </w:tcPr>
          <w:p w14:paraId="24954BBE"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5CB7A03" w14:textId="77777777" w:rsidTr="007508E4">
        <w:trPr>
          <w:trHeight w:val="20"/>
        </w:trPr>
        <w:tc>
          <w:tcPr>
            <w:tcW w:w="0" w:type="auto"/>
            <w:hideMark/>
          </w:tcPr>
          <w:p w14:paraId="7EF41F7C" w14:textId="77777777" w:rsidR="007508E4" w:rsidRPr="007508E4" w:rsidRDefault="007508E4" w:rsidP="007508E4">
            <w:pPr>
              <w:spacing w:line="240" w:lineRule="auto"/>
              <w:ind w:firstLine="0"/>
              <w:rPr>
                <w:sz w:val="16"/>
                <w:szCs w:val="16"/>
              </w:rPr>
            </w:pPr>
            <w:r w:rsidRPr="007508E4">
              <w:rPr>
                <w:sz w:val="16"/>
                <w:szCs w:val="16"/>
              </w:rPr>
              <w:t>Здравоохранение</w:t>
            </w:r>
          </w:p>
        </w:tc>
        <w:tc>
          <w:tcPr>
            <w:tcW w:w="0" w:type="auto"/>
            <w:vAlign w:val="center"/>
            <w:hideMark/>
          </w:tcPr>
          <w:p w14:paraId="7668CB95"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D5716EE"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01176F6C" w14:textId="664B9D52" w:rsidR="007508E4" w:rsidRPr="007508E4" w:rsidRDefault="007508E4" w:rsidP="007508E4">
            <w:pPr>
              <w:spacing w:line="240" w:lineRule="auto"/>
              <w:ind w:left="-57" w:right="-57" w:hanging="44"/>
              <w:jc w:val="center"/>
              <w:rPr>
                <w:sz w:val="16"/>
                <w:szCs w:val="16"/>
              </w:rPr>
            </w:pPr>
          </w:p>
        </w:tc>
        <w:tc>
          <w:tcPr>
            <w:tcW w:w="0" w:type="auto"/>
            <w:vAlign w:val="center"/>
            <w:hideMark/>
          </w:tcPr>
          <w:p w14:paraId="7B1A363B" w14:textId="0AAF4130" w:rsidR="007508E4" w:rsidRPr="007508E4" w:rsidRDefault="007508E4" w:rsidP="007508E4">
            <w:pPr>
              <w:spacing w:line="240" w:lineRule="auto"/>
              <w:ind w:left="-57" w:right="-57" w:hanging="20"/>
              <w:jc w:val="center"/>
              <w:rPr>
                <w:sz w:val="16"/>
                <w:szCs w:val="16"/>
              </w:rPr>
            </w:pPr>
          </w:p>
        </w:tc>
        <w:tc>
          <w:tcPr>
            <w:tcW w:w="0" w:type="auto"/>
            <w:vAlign w:val="center"/>
            <w:hideMark/>
          </w:tcPr>
          <w:p w14:paraId="379F77E3" w14:textId="7DA2026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BC7079E" w14:textId="77777777" w:rsidR="007508E4" w:rsidRPr="007508E4" w:rsidRDefault="007508E4" w:rsidP="007508E4">
            <w:pPr>
              <w:spacing w:line="240" w:lineRule="auto"/>
              <w:ind w:left="-57" w:right="-57" w:firstLine="57"/>
              <w:jc w:val="center"/>
              <w:rPr>
                <w:sz w:val="16"/>
                <w:szCs w:val="16"/>
              </w:rPr>
            </w:pPr>
            <w:r w:rsidRPr="007508E4">
              <w:rPr>
                <w:sz w:val="16"/>
                <w:szCs w:val="16"/>
              </w:rPr>
              <w:t>751,9</w:t>
            </w:r>
          </w:p>
        </w:tc>
        <w:tc>
          <w:tcPr>
            <w:tcW w:w="0" w:type="auto"/>
            <w:vAlign w:val="center"/>
            <w:hideMark/>
          </w:tcPr>
          <w:p w14:paraId="1D7C3588" w14:textId="77777777" w:rsidR="007508E4" w:rsidRPr="007508E4" w:rsidRDefault="007508E4" w:rsidP="007508E4">
            <w:pPr>
              <w:spacing w:line="240" w:lineRule="auto"/>
              <w:ind w:left="-57" w:right="-57" w:hanging="69"/>
              <w:jc w:val="center"/>
              <w:rPr>
                <w:sz w:val="16"/>
                <w:szCs w:val="16"/>
              </w:rPr>
            </w:pPr>
            <w:r w:rsidRPr="007508E4">
              <w:rPr>
                <w:sz w:val="16"/>
                <w:szCs w:val="16"/>
              </w:rPr>
              <w:t>580,0</w:t>
            </w:r>
          </w:p>
        </w:tc>
        <w:tc>
          <w:tcPr>
            <w:tcW w:w="0" w:type="auto"/>
            <w:vAlign w:val="center"/>
            <w:hideMark/>
          </w:tcPr>
          <w:p w14:paraId="411E6312" w14:textId="77777777" w:rsidR="007508E4" w:rsidRPr="007508E4" w:rsidRDefault="007508E4" w:rsidP="007508E4">
            <w:pPr>
              <w:spacing w:line="240" w:lineRule="auto"/>
              <w:ind w:left="-57" w:right="-57" w:firstLine="0"/>
              <w:jc w:val="center"/>
              <w:rPr>
                <w:sz w:val="16"/>
                <w:szCs w:val="16"/>
              </w:rPr>
            </w:pPr>
            <w:r w:rsidRPr="007508E4">
              <w:rPr>
                <w:sz w:val="16"/>
                <w:szCs w:val="16"/>
              </w:rPr>
              <w:t>77,1</w:t>
            </w:r>
          </w:p>
        </w:tc>
      </w:tr>
      <w:tr w:rsidR="007508E4" w:rsidRPr="007508E4" w14:paraId="261E3642" w14:textId="77777777" w:rsidTr="007508E4">
        <w:trPr>
          <w:trHeight w:val="20"/>
        </w:trPr>
        <w:tc>
          <w:tcPr>
            <w:tcW w:w="0" w:type="auto"/>
            <w:hideMark/>
          </w:tcPr>
          <w:p w14:paraId="2A14A214" w14:textId="77777777" w:rsidR="007508E4" w:rsidRPr="007508E4" w:rsidRDefault="007508E4" w:rsidP="007508E4">
            <w:pPr>
              <w:spacing w:line="240" w:lineRule="auto"/>
              <w:ind w:firstLine="0"/>
              <w:rPr>
                <w:sz w:val="16"/>
                <w:szCs w:val="16"/>
              </w:rPr>
            </w:pPr>
            <w:r w:rsidRPr="007508E4">
              <w:rPr>
                <w:sz w:val="16"/>
                <w:szCs w:val="16"/>
              </w:rPr>
              <w:t>Другие вопросы в области здравоохранения</w:t>
            </w:r>
          </w:p>
        </w:tc>
        <w:tc>
          <w:tcPr>
            <w:tcW w:w="0" w:type="auto"/>
            <w:vAlign w:val="center"/>
            <w:hideMark/>
          </w:tcPr>
          <w:p w14:paraId="749A9CB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A7A6B26"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756D6ED6"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02420660" w14:textId="006497CC" w:rsidR="007508E4" w:rsidRPr="007508E4" w:rsidRDefault="007508E4" w:rsidP="007508E4">
            <w:pPr>
              <w:spacing w:line="240" w:lineRule="auto"/>
              <w:ind w:left="-57" w:right="-57" w:hanging="20"/>
              <w:jc w:val="center"/>
              <w:rPr>
                <w:sz w:val="16"/>
                <w:szCs w:val="16"/>
              </w:rPr>
            </w:pPr>
          </w:p>
        </w:tc>
        <w:tc>
          <w:tcPr>
            <w:tcW w:w="0" w:type="auto"/>
            <w:vAlign w:val="center"/>
            <w:hideMark/>
          </w:tcPr>
          <w:p w14:paraId="39FB4374" w14:textId="4B44542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75783EB" w14:textId="77777777" w:rsidR="007508E4" w:rsidRPr="007508E4" w:rsidRDefault="007508E4" w:rsidP="007508E4">
            <w:pPr>
              <w:spacing w:line="240" w:lineRule="auto"/>
              <w:ind w:left="-57" w:right="-57" w:firstLine="57"/>
              <w:jc w:val="center"/>
              <w:rPr>
                <w:sz w:val="16"/>
                <w:szCs w:val="16"/>
              </w:rPr>
            </w:pPr>
            <w:r w:rsidRPr="007508E4">
              <w:rPr>
                <w:sz w:val="16"/>
                <w:szCs w:val="16"/>
              </w:rPr>
              <w:t>751,9</w:t>
            </w:r>
          </w:p>
        </w:tc>
        <w:tc>
          <w:tcPr>
            <w:tcW w:w="0" w:type="auto"/>
            <w:vAlign w:val="center"/>
            <w:hideMark/>
          </w:tcPr>
          <w:p w14:paraId="736CC9DA" w14:textId="77777777" w:rsidR="007508E4" w:rsidRPr="007508E4" w:rsidRDefault="007508E4" w:rsidP="007508E4">
            <w:pPr>
              <w:spacing w:line="240" w:lineRule="auto"/>
              <w:ind w:left="-57" w:right="-57" w:hanging="69"/>
              <w:jc w:val="center"/>
              <w:rPr>
                <w:sz w:val="16"/>
                <w:szCs w:val="16"/>
              </w:rPr>
            </w:pPr>
            <w:r w:rsidRPr="007508E4">
              <w:rPr>
                <w:sz w:val="16"/>
                <w:szCs w:val="16"/>
              </w:rPr>
              <w:t>580,0</w:t>
            </w:r>
          </w:p>
        </w:tc>
        <w:tc>
          <w:tcPr>
            <w:tcW w:w="0" w:type="auto"/>
            <w:vAlign w:val="center"/>
            <w:hideMark/>
          </w:tcPr>
          <w:p w14:paraId="2F889739" w14:textId="77777777" w:rsidR="007508E4" w:rsidRPr="007508E4" w:rsidRDefault="007508E4" w:rsidP="007508E4">
            <w:pPr>
              <w:spacing w:line="240" w:lineRule="auto"/>
              <w:ind w:left="-57" w:right="-57" w:firstLine="0"/>
              <w:jc w:val="center"/>
              <w:rPr>
                <w:sz w:val="16"/>
                <w:szCs w:val="16"/>
              </w:rPr>
            </w:pPr>
            <w:r w:rsidRPr="007508E4">
              <w:rPr>
                <w:sz w:val="16"/>
                <w:szCs w:val="16"/>
              </w:rPr>
              <w:t>77,1</w:t>
            </w:r>
          </w:p>
        </w:tc>
      </w:tr>
      <w:tr w:rsidR="007508E4" w:rsidRPr="007508E4" w14:paraId="478CD9DE" w14:textId="77777777" w:rsidTr="007508E4">
        <w:trPr>
          <w:trHeight w:val="20"/>
        </w:trPr>
        <w:tc>
          <w:tcPr>
            <w:tcW w:w="0" w:type="auto"/>
            <w:hideMark/>
          </w:tcPr>
          <w:p w14:paraId="70143F91"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"Эффективное управление в Завитинском муниципальном округе"</w:t>
            </w:r>
          </w:p>
        </w:tc>
        <w:tc>
          <w:tcPr>
            <w:tcW w:w="0" w:type="auto"/>
            <w:vAlign w:val="center"/>
            <w:hideMark/>
          </w:tcPr>
          <w:p w14:paraId="53D7835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DD70045"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0C32121D"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7ED9B1A" w14:textId="77777777" w:rsidR="007508E4" w:rsidRPr="007508E4" w:rsidRDefault="007508E4" w:rsidP="007508E4">
            <w:pPr>
              <w:spacing w:line="240" w:lineRule="auto"/>
              <w:ind w:left="-57" w:right="-57" w:hanging="20"/>
              <w:jc w:val="center"/>
              <w:rPr>
                <w:sz w:val="16"/>
                <w:szCs w:val="16"/>
              </w:rPr>
            </w:pPr>
            <w:r w:rsidRPr="007508E4">
              <w:rPr>
                <w:sz w:val="16"/>
                <w:szCs w:val="16"/>
              </w:rPr>
              <w:t>60.0.00.00000</w:t>
            </w:r>
          </w:p>
        </w:tc>
        <w:tc>
          <w:tcPr>
            <w:tcW w:w="0" w:type="auto"/>
            <w:vAlign w:val="center"/>
            <w:hideMark/>
          </w:tcPr>
          <w:p w14:paraId="716439F7" w14:textId="175C874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D10ACF2" w14:textId="77777777" w:rsidR="007508E4" w:rsidRPr="007508E4" w:rsidRDefault="007508E4" w:rsidP="007508E4">
            <w:pPr>
              <w:spacing w:line="240" w:lineRule="auto"/>
              <w:ind w:left="-57" w:right="-57" w:firstLine="57"/>
              <w:jc w:val="center"/>
              <w:rPr>
                <w:sz w:val="16"/>
                <w:szCs w:val="16"/>
              </w:rPr>
            </w:pPr>
            <w:r w:rsidRPr="007508E4">
              <w:rPr>
                <w:sz w:val="16"/>
                <w:szCs w:val="16"/>
              </w:rPr>
              <w:t>140,0</w:t>
            </w:r>
          </w:p>
        </w:tc>
        <w:tc>
          <w:tcPr>
            <w:tcW w:w="0" w:type="auto"/>
            <w:vAlign w:val="center"/>
            <w:hideMark/>
          </w:tcPr>
          <w:p w14:paraId="73C78F43" w14:textId="77777777" w:rsidR="007508E4" w:rsidRPr="007508E4" w:rsidRDefault="007508E4" w:rsidP="007508E4">
            <w:pPr>
              <w:spacing w:line="240" w:lineRule="auto"/>
              <w:ind w:left="-57" w:right="-57" w:hanging="69"/>
              <w:jc w:val="center"/>
              <w:rPr>
                <w:sz w:val="16"/>
                <w:szCs w:val="16"/>
              </w:rPr>
            </w:pPr>
            <w:r w:rsidRPr="007508E4">
              <w:rPr>
                <w:sz w:val="16"/>
                <w:szCs w:val="16"/>
              </w:rPr>
              <w:t>114,9</w:t>
            </w:r>
          </w:p>
        </w:tc>
        <w:tc>
          <w:tcPr>
            <w:tcW w:w="0" w:type="auto"/>
            <w:vAlign w:val="center"/>
            <w:hideMark/>
          </w:tcPr>
          <w:p w14:paraId="49CFE4E4" w14:textId="77777777" w:rsidR="007508E4" w:rsidRPr="007508E4" w:rsidRDefault="007508E4" w:rsidP="007508E4">
            <w:pPr>
              <w:spacing w:line="240" w:lineRule="auto"/>
              <w:ind w:left="-57" w:right="-57" w:firstLine="0"/>
              <w:jc w:val="center"/>
              <w:rPr>
                <w:sz w:val="16"/>
                <w:szCs w:val="16"/>
              </w:rPr>
            </w:pPr>
            <w:r w:rsidRPr="007508E4">
              <w:rPr>
                <w:sz w:val="16"/>
                <w:szCs w:val="16"/>
              </w:rPr>
              <w:t>82,1</w:t>
            </w:r>
          </w:p>
        </w:tc>
      </w:tr>
      <w:tr w:rsidR="007508E4" w:rsidRPr="007508E4" w14:paraId="4C36E1B4" w14:textId="77777777" w:rsidTr="007508E4">
        <w:trPr>
          <w:trHeight w:val="20"/>
        </w:trPr>
        <w:tc>
          <w:tcPr>
            <w:tcW w:w="0" w:type="auto"/>
            <w:hideMark/>
          </w:tcPr>
          <w:p w14:paraId="018EE7BA" w14:textId="77777777" w:rsidR="007508E4" w:rsidRPr="007508E4" w:rsidRDefault="007508E4" w:rsidP="007508E4">
            <w:pPr>
              <w:spacing w:line="240" w:lineRule="auto"/>
              <w:ind w:firstLine="0"/>
              <w:rPr>
                <w:sz w:val="16"/>
                <w:szCs w:val="16"/>
              </w:rPr>
            </w:pPr>
            <w:r w:rsidRPr="007508E4">
              <w:rPr>
                <w:sz w:val="16"/>
                <w:szCs w:val="16"/>
              </w:rPr>
              <w:t>Подпрограмма "Меры социальной поддержки отдельной категории граждан"</w:t>
            </w:r>
          </w:p>
        </w:tc>
        <w:tc>
          <w:tcPr>
            <w:tcW w:w="0" w:type="auto"/>
            <w:vAlign w:val="center"/>
            <w:hideMark/>
          </w:tcPr>
          <w:p w14:paraId="625C886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2E91230"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126B80AD"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41341A08" w14:textId="77777777" w:rsidR="007508E4" w:rsidRPr="007508E4" w:rsidRDefault="007508E4" w:rsidP="007508E4">
            <w:pPr>
              <w:spacing w:line="240" w:lineRule="auto"/>
              <w:ind w:left="-57" w:right="-57" w:hanging="20"/>
              <w:jc w:val="center"/>
              <w:rPr>
                <w:sz w:val="16"/>
                <w:szCs w:val="16"/>
              </w:rPr>
            </w:pPr>
            <w:r w:rsidRPr="007508E4">
              <w:rPr>
                <w:sz w:val="16"/>
                <w:szCs w:val="16"/>
              </w:rPr>
              <w:t>60.4.00.00000</w:t>
            </w:r>
          </w:p>
        </w:tc>
        <w:tc>
          <w:tcPr>
            <w:tcW w:w="0" w:type="auto"/>
            <w:vAlign w:val="center"/>
            <w:hideMark/>
          </w:tcPr>
          <w:p w14:paraId="06D76CB1" w14:textId="53BE69F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171763B" w14:textId="77777777" w:rsidR="007508E4" w:rsidRPr="007508E4" w:rsidRDefault="007508E4" w:rsidP="007508E4">
            <w:pPr>
              <w:spacing w:line="240" w:lineRule="auto"/>
              <w:ind w:left="-57" w:right="-57" w:firstLine="57"/>
              <w:jc w:val="center"/>
              <w:rPr>
                <w:sz w:val="16"/>
                <w:szCs w:val="16"/>
              </w:rPr>
            </w:pPr>
            <w:r w:rsidRPr="007508E4">
              <w:rPr>
                <w:sz w:val="16"/>
                <w:szCs w:val="16"/>
              </w:rPr>
              <w:t>140,0</w:t>
            </w:r>
          </w:p>
        </w:tc>
        <w:tc>
          <w:tcPr>
            <w:tcW w:w="0" w:type="auto"/>
            <w:vAlign w:val="center"/>
            <w:hideMark/>
          </w:tcPr>
          <w:p w14:paraId="48D16430" w14:textId="77777777" w:rsidR="007508E4" w:rsidRPr="007508E4" w:rsidRDefault="007508E4" w:rsidP="007508E4">
            <w:pPr>
              <w:spacing w:line="240" w:lineRule="auto"/>
              <w:ind w:left="-57" w:right="-57" w:hanging="69"/>
              <w:jc w:val="center"/>
              <w:rPr>
                <w:sz w:val="16"/>
                <w:szCs w:val="16"/>
              </w:rPr>
            </w:pPr>
            <w:r w:rsidRPr="007508E4">
              <w:rPr>
                <w:sz w:val="16"/>
                <w:szCs w:val="16"/>
              </w:rPr>
              <w:t>114,9</w:t>
            </w:r>
          </w:p>
        </w:tc>
        <w:tc>
          <w:tcPr>
            <w:tcW w:w="0" w:type="auto"/>
            <w:vAlign w:val="center"/>
            <w:hideMark/>
          </w:tcPr>
          <w:p w14:paraId="23FD6C77" w14:textId="77777777" w:rsidR="007508E4" w:rsidRPr="007508E4" w:rsidRDefault="007508E4" w:rsidP="007508E4">
            <w:pPr>
              <w:spacing w:line="240" w:lineRule="auto"/>
              <w:ind w:left="-57" w:right="-57" w:firstLine="0"/>
              <w:jc w:val="center"/>
              <w:rPr>
                <w:sz w:val="16"/>
                <w:szCs w:val="16"/>
              </w:rPr>
            </w:pPr>
            <w:r w:rsidRPr="007508E4">
              <w:rPr>
                <w:sz w:val="16"/>
                <w:szCs w:val="16"/>
              </w:rPr>
              <w:t>82,1</w:t>
            </w:r>
          </w:p>
        </w:tc>
      </w:tr>
      <w:tr w:rsidR="007508E4" w:rsidRPr="007508E4" w14:paraId="0CE95575" w14:textId="77777777" w:rsidTr="007508E4">
        <w:trPr>
          <w:trHeight w:val="20"/>
        </w:trPr>
        <w:tc>
          <w:tcPr>
            <w:tcW w:w="0" w:type="auto"/>
            <w:hideMark/>
          </w:tcPr>
          <w:p w14:paraId="707D9360" w14:textId="77777777" w:rsidR="007508E4" w:rsidRPr="007508E4" w:rsidRDefault="007508E4" w:rsidP="007508E4">
            <w:pPr>
              <w:spacing w:line="240" w:lineRule="auto"/>
              <w:ind w:firstLine="0"/>
              <w:rPr>
                <w:sz w:val="16"/>
                <w:szCs w:val="16"/>
              </w:rPr>
            </w:pPr>
            <w:r w:rsidRPr="007508E4">
              <w:rPr>
                <w:sz w:val="16"/>
                <w:szCs w:val="16"/>
              </w:rPr>
              <w:t>Основное мероприятие "Единовременная денежная выплата врачу, заключившему трудовой договор, компенсация части затрат, связанных с переездом"</w:t>
            </w:r>
          </w:p>
        </w:tc>
        <w:tc>
          <w:tcPr>
            <w:tcW w:w="0" w:type="auto"/>
            <w:vAlign w:val="center"/>
            <w:hideMark/>
          </w:tcPr>
          <w:p w14:paraId="1C8BB3A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678B99B"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50754D45"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3F22215D" w14:textId="77777777" w:rsidR="007508E4" w:rsidRPr="007508E4" w:rsidRDefault="007508E4" w:rsidP="007508E4">
            <w:pPr>
              <w:spacing w:line="240" w:lineRule="auto"/>
              <w:ind w:left="-57" w:right="-57" w:hanging="20"/>
              <w:jc w:val="center"/>
              <w:rPr>
                <w:sz w:val="16"/>
                <w:szCs w:val="16"/>
              </w:rPr>
            </w:pPr>
            <w:r w:rsidRPr="007508E4">
              <w:rPr>
                <w:sz w:val="16"/>
                <w:szCs w:val="16"/>
              </w:rPr>
              <w:t>60.4.01.00000</w:t>
            </w:r>
          </w:p>
        </w:tc>
        <w:tc>
          <w:tcPr>
            <w:tcW w:w="0" w:type="auto"/>
            <w:vAlign w:val="center"/>
            <w:hideMark/>
          </w:tcPr>
          <w:p w14:paraId="1B66C9B3" w14:textId="4AF4D56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154947E" w14:textId="77777777" w:rsidR="007508E4" w:rsidRPr="007508E4" w:rsidRDefault="007508E4" w:rsidP="007508E4">
            <w:pPr>
              <w:spacing w:line="240" w:lineRule="auto"/>
              <w:ind w:left="-57" w:right="-57" w:firstLine="57"/>
              <w:jc w:val="center"/>
              <w:rPr>
                <w:sz w:val="16"/>
                <w:szCs w:val="16"/>
              </w:rPr>
            </w:pPr>
            <w:r w:rsidRPr="007508E4">
              <w:rPr>
                <w:sz w:val="16"/>
                <w:szCs w:val="16"/>
              </w:rPr>
              <w:t>140,0</w:t>
            </w:r>
          </w:p>
        </w:tc>
        <w:tc>
          <w:tcPr>
            <w:tcW w:w="0" w:type="auto"/>
            <w:vAlign w:val="center"/>
            <w:hideMark/>
          </w:tcPr>
          <w:p w14:paraId="34D19604" w14:textId="77777777" w:rsidR="007508E4" w:rsidRPr="007508E4" w:rsidRDefault="007508E4" w:rsidP="007508E4">
            <w:pPr>
              <w:spacing w:line="240" w:lineRule="auto"/>
              <w:ind w:left="-57" w:right="-57" w:hanging="69"/>
              <w:jc w:val="center"/>
              <w:rPr>
                <w:sz w:val="16"/>
                <w:szCs w:val="16"/>
              </w:rPr>
            </w:pPr>
            <w:r w:rsidRPr="007508E4">
              <w:rPr>
                <w:sz w:val="16"/>
                <w:szCs w:val="16"/>
              </w:rPr>
              <w:t>114,9</w:t>
            </w:r>
          </w:p>
        </w:tc>
        <w:tc>
          <w:tcPr>
            <w:tcW w:w="0" w:type="auto"/>
            <w:vAlign w:val="center"/>
            <w:hideMark/>
          </w:tcPr>
          <w:p w14:paraId="6774F509" w14:textId="77777777" w:rsidR="007508E4" w:rsidRPr="007508E4" w:rsidRDefault="007508E4" w:rsidP="007508E4">
            <w:pPr>
              <w:spacing w:line="240" w:lineRule="auto"/>
              <w:ind w:left="-57" w:right="-57" w:firstLine="0"/>
              <w:jc w:val="center"/>
              <w:rPr>
                <w:sz w:val="16"/>
                <w:szCs w:val="16"/>
              </w:rPr>
            </w:pPr>
            <w:r w:rsidRPr="007508E4">
              <w:rPr>
                <w:sz w:val="16"/>
                <w:szCs w:val="16"/>
              </w:rPr>
              <w:t>82,1</w:t>
            </w:r>
          </w:p>
        </w:tc>
      </w:tr>
      <w:tr w:rsidR="007508E4" w:rsidRPr="007508E4" w14:paraId="33C70FA4" w14:textId="77777777" w:rsidTr="007508E4">
        <w:trPr>
          <w:trHeight w:val="20"/>
        </w:trPr>
        <w:tc>
          <w:tcPr>
            <w:tcW w:w="0" w:type="auto"/>
            <w:hideMark/>
          </w:tcPr>
          <w:p w14:paraId="6E800E4B" w14:textId="77777777" w:rsidR="007508E4" w:rsidRPr="007508E4" w:rsidRDefault="007508E4" w:rsidP="007508E4">
            <w:pPr>
              <w:spacing w:line="240" w:lineRule="auto"/>
              <w:ind w:firstLine="0"/>
              <w:rPr>
                <w:sz w:val="16"/>
                <w:szCs w:val="16"/>
              </w:rPr>
            </w:pPr>
            <w:r w:rsidRPr="007508E4">
              <w:rPr>
                <w:sz w:val="16"/>
                <w:szCs w:val="16"/>
              </w:rPr>
              <w:t>Единовременная денежная выплата врачу, заключившему трудовой договор</w:t>
            </w:r>
          </w:p>
        </w:tc>
        <w:tc>
          <w:tcPr>
            <w:tcW w:w="0" w:type="auto"/>
            <w:vAlign w:val="center"/>
            <w:hideMark/>
          </w:tcPr>
          <w:p w14:paraId="41B1343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62C8A87"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35CB3C81"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50DCE413" w14:textId="77777777" w:rsidR="007508E4" w:rsidRPr="007508E4" w:rsidRDefault="007508E4" w:rsidP="007508E4">
            <w:pPr>
              <w:spacing w:line="240" w:lineRule="auto"/>
              <w:ind w:left="-57" w:right="-57" w:hanging="20"/>
              <w:jc w:val="center"/>
              <w:rPr>
                <w:sz w:val="16"/>
                <w:szCs w:val="16"/>
              </w:rPr>
            </w:pPr>
            <w:r w:rsidRPr="007508E4">
              <w:rPr>
                <w:sz w:val="16"/>
                <w:szCs w:val="16"/>
              </w:rPr>
              <w:t>60.4.01.00730</w:t>
            </w:r>
          </w:p>
        </w:tc>
        <w:tc>
          <w:tcPr>
            <w:tcW w:w="0" w:type="auto"/>
            <w:vAlign w:val="center"/>
            <w:hideMark/>
          </w:tcPr>
          <w:p w14:paraId="4526841E" w14:textId="2DAC40C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1A75D38" w14:textId="77777777" w:rsidR="007508E4" w:rsidRPr="007508E4" w:rsidRDefault="007508E4" w:rsidP="007508E4">
            <w:pPr>
              <w:spacing w:line="240" w:lineRule="auto"/>
              <w:ind w:left="-57" w:right="-57" w:firstLine="57"/>
              <w:jc w:val="center"/>
              <w:rPr>
                <w:sz w:val="16"/>
                <w:szCs w:val="16"/>
              </w:rPr>
            </w:pPr>
            <w:r w:rsidRPr="007508E4">
              <w:rPr>
                <w:sz w:val="16"/>
                <w:szCs w:val="16"/>
              </w:rPr>
              <w:t>140,0</w:t>
            </w:r>
          </w:p>
        </w:tc>
        <w:tc>
          <w:tcPr>
            <w:tcW w:w="0" w:type="auto"/>
            <w:vAlign w:val="center"/>
            <w:hideMark/>
          </w:tcPr>
          <w:p w14:paraId="3CB023E1" w14:textId="77777777" w:rsidR="007508E4" w:rsidRPr="007508E4" w:rsidRDefault="007508E4" w:rsidP="007508E4">
            <w:pPr>
              <w:spacing w:line="240" w:lineRule="auto"/>
              <w:ind w:left="-57" w:right="-57" w:hanging="69"/>
              <w:jc w:val="center"/>
              <w:rPr>
                <w:sz w:val="16"/>
                <w:szCs w:val="16"/>
              </w:rPr>
            </w:pPr>
            <w:r w:rsidRPr="007508E4">
              <w:rPr>
                <w:sz w:val="16"/>
                <w:szCs w:val="16"/>
              </w:rPr>
              <w:t>114,9</w:t>
            </w:r>
          </w:p>
        </w:tc>
        <w:tc>
          <w:tcPr>
            <w:tcW w:w="0" w:type="auto"/>
            <w:vAlign w:val="center"/>
            <w:hideMark/>
          </w:tcPr>
          <w:p w14:paraId="4C5D565D" w14:textId="77777777" w:rsidR="007508E4" w:rsidRPr="007508E4" w:rsidRDefault="007508E4" w:rsidP="007508E4">
            <w:pPr>
              <w:spacing w:line="240" w:lineRule="auto"/>
              <w:ind w:left="-57" w:right="-57" w:firstLine="0"/>
              <w:jc w:val="center"/>
              <w:rPr>
                <w:sz w:val="16"/>
                <w:szCs w:val="16"/>
              </w:rPr>
            </w:pPr>
            <w:r w:rsidRPr="007508E4">
              <w:rPr>
                <w:sz w:val="16"/>
                <w:szCs w:val="16"/>
              </w:rPr>
              <w:t>82,1</w:t>
            </w:r>
          </w:p>
        </w:tc>
      </w:tr>
      <w:tr w:rsidR="007508E4" w:rsidRPr="007508E4" w14:paraId="168630CD" w14:textId="77777777" w:rsidTr="007508E4">
        <w:trPr>
          <w:trHeight w:val="20"/>
        </w:trPr>
        <w:tc>
          <w:tcPr>
            <w:tcW w:w="0" w:type="auto"/>
            <w:hideMark/>
          </w:tcPr>
          <w:p w14:paraId="76AFE8F5"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5588EBC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0CAE76D"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031CECCF"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07B57B20" w14:textId="77777777" w:rsidR="007508E4" w:rsidRPr="007508E4" w:rsidRDefault="007508E4" w:rsidP="007508E4">
            <w:pPr>
              <w:spacing w:line="240" w:lineRule="auto"/>
              <w:ind w:left="-57" w:right="-57" w:hanging="20"/>
              <w:jc w:val="center"/>
              <w:rPr>
                <w:sz w:val="16"/>
                <w:szCs w:val="16"/>
              </w:rPr>
            </w:pPr>
            <w:r w:rsidRPr="007508E4">
              <w:rPr>
                <w:sz w:val="16"/>
                <w:szCs w:val="16"/>
              </w:rPr>
              <w:t>60.4.01.00730</w:t>
            </w:r>
          </w:p>
        </w:tc>
        <w:tc>
          <w:tcPr>
            <w:tcW w:w="0" w:type="auto"/>
            <w:vAlign w:val="center"/>
            <w:hideMark/>
          </w:tcPr>
          <w:p w14:paraId="584122E5"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55E49975" w14:textId="77777777" w:rsidR="007508E4" w:rsidRPr="007508E4" w:rsidRDefault="007508E4" w:rsidP="007508E4">
            <w:pPr>
              <w:spacing w:line="240" w:lineRule="auto"/>
              <w:ind w:left="-57" w:right="-57" w:firstLine="57"/>
              <w:jc w:val="center"/>
              <w:rPr>
                <w:sz w:val="16"/>
                <w:szCs w:val="16"/>
              </w:rPr>
            </w:pPr>
            <w:r w:rsidRPr="007508E4">
              <w:rPr>
                <w:sz w:val="16"/>
                <w:szCs w:val="16"/>
              </w:rPr>
              <w:t>140,0</w:t>
            </w:r>
          </w:p>
        </w:tc>
        <w:tc>
          <w:tcPr>
            <w:tcW w:w="0" w:type="auto"/>
            <w:vAlign w:val="center"/>
            <w:hideMark/>
          </w:tcPr>
          <w:p w14:paraId="3DDFFE50" w14:textId="77777777" w:rsidR="007508E4" w:rsidRPr="007508E4" w:rsidRDefault="007508E4" w:rsidP="007508E4">
            <w:pPr>
              <w:spacing w:line="240" w:lineRule="auto"/>
              <w:ind w:left="-57" w:right="-57" w:hanging="69"/>
              <w:jc w:val="center"/>
              <w:rPr>
                <w:sz w:val="16"/>
                <w:szCs w:val="16"/>
              </w:rPr>
            </w:pPr>
            <w:r w:rsidRPr="007508E4">
              <w:rPr>
                <w:sz w:val="16"/>
                <w:szCs w:val="16"/>
              </w:rPr>
              <w:t>114,9</w:t>
            </w:r>
          </w:p>
        </w:tc>
        <w:tc>
          <w:tcPr>
            <w:tcW w:w="0" w:type="auto"/>
            <w:vAlign w:val="center"/>
            <w:hideMark/>
          </w:tcPr>
          <w:p w14:paraId="552C109D" w14:textId="77777777" w:rsidR="007508E4" w:rsidRPr="007508E4" w:rsidRDefault="007508E4" w:rsidP="007508E4">
            <w:pPr>
              <w:spacing w:line="240" w:lineRule="auto"/>
              <w:ind w:left="-57" w:right="-57" w:firstLine="0"/>
              <w:jc w:val="center"/>
              <w:rPr>
                <w:sz w:val="16"/>
                <w:szCs w:val="16"/>
              </w:rPr>
            </w:pPr>
            <w:r w:rsidRPr="007508E4">
              <w:rPr>
                <w:sz w:val="16"/>
                <w:szCs w:val="16"/>
              </w:rPr>
              <w:t>82,1</w:t>
            </w:r>
          </w:p>
        </w:tc>
      </w:tr>
      <w:tr w:rsidR="007508E4" w:rsidRPr="007508E4" w14:paraId="4490CBBE" w14:textId="77777777" w:rsidTr="007508E4">
        <w:trPr>
          <w:trHeight w:val="20"/>
        </w:trPr>
        <w:tc>
          <w:tcPr>
            <w:tcW w:w="0" w:type="auto"/>
            <w:hideMark/>
          </w:tcPr>
          <w:p w14:paraId="350AF32D"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0" w:type="auto"/>
            <w:vAlign w:val="center"/>
            <w:hideMark/>
          </w:tcPr>
          <w:p w14:paraId="001FE2D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24EDFC5"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06EB7E36"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3557FDD" w14:textId="77777777" w:rsidR="007508E4" w:rsidRPr="007508E4" w:rsidRDefault="007508E4" w:rsidP="007508E4">
            <w:pPr>
              <w:spacing w:line="240" w:lineRule="auto"/>
              <w:ind w:left="-57" w:right="-57" w:hanging="20"/>
              <w:jc w:val="center"/>
              <w:rPr>
                <w:sz w:val="16"/>
                <w:szCs w:val="16"/>
              </w:rPr>
            </w:pPr>
            <w:r w:rsidRPr="007508E4">
              <w:rPr>
                <w:sz w:val="16"/>
                <w:szCs w:val="16"/>
              </w:rPr>
              <w:t>61.0.00.00000</w:t>
            </w:r>
          </w:p>
        </w:tc>
        <w:tc>
          <w:tcPr>
            <w:tcW w:w="0" w:type="auto"/>
            <w:vAlign w:val="center"/>
            <w:hideMark/>
          </w:tcPr>
          <w:p w14:paraId="5216F522" w14:textId="443E53D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5C70DDD" w14:textId="77777777" w:rsidR="007508E4" w:rsidRPr="007508E4" w:rsidRDefault="007508E4" w:rsidP="007508E4">
            <w:pPr>
              <w:spacing w:line="240" w:lineRule="auto"/>
              <w:ind w:left="-57" w:right="-57" w:firstLine="57"/>
              <w:jc w:val="center"/>
              <w:rPr>
                <w:sz w:val="16"/>
                <w:szCs w:val="16"/>
              </w:rPr>
            </w:pPr>
            <w:r w:rsidRPr="007508E4">
              <w:rPr>
                <w:sz w:val="16"/>
                <w:szCs w:val="16"/>
              </w:rPr>
              <w:t>611,9</w:t>
            </w:r>
          </w:p>
        </w:tc>
        <w:tc>
          <w:tcPr>
            <w:tcW w:w="0" w:type="auto"/>
            <w:vAlign w:val="center"/>
            <w:hideMark/>
          </w:tcPr>
          <w:p w14:paraId="506BC26F" w14:textId="77777777" w:rsidR="007508E4" w:rsidRPr="007508E4" w:rsidRDefault="007508E4" w:rsidP="007508E4">
            <w:pPr>
              <w:spacing w:line="240" w:lineRule="auto"/>
              <w:ind w:left="-57" w:right="-57" w:hanging="69"/>
              <w:jc w:val="center"/>
              <w:rPr>
                <w:sz w:val="16"/>
                <w:szCs w:val="16"/>
              </w:rPr>
            </w:pPr>
            <w:r w:rsidRPr="007508E4">
              <w:rPr>
                <w:sz w:val="16"/>
                <w:szCs w:val="16"/>
              </w:rPr>
              <w:t>465,1</w:t>
            </w:r>
          </w:p>
        </w:tc>
        <w:tc>
          <w:tcPr>
            <w:tcW w:w="0" w:type="auto"/>
            <w:vAlign w:val="center"/>
            <w:hideMark/>
          </w:tcPr>
          <w:p w14:paraId="510EEC6C" w14:textId="77777777" w:rsidR="007508E4" w:rsidRPr="007508E4" w:rsidRDefault="007508E4" w:rsidP="007508E4">
            <w:pPr>
              <w:spacing w:line="240" w:lineRule="auto"/>
              <w:ind w:left="-57" w:right="-57" w:firstLine="0"/>
              <w:jc w:val="center"/>
              <w:rPr>
                <w:sz w:val="16"/>
                <w:szCs w:val="16"/>
              </w:rPr>
            </w:pPr>
            <w:r w:rsidRPr="007508E4">
              <w:rPr>
                <w:sz w:val="16"/>
                <w:szCs w:val="16"/>
              </w:rPr>
              <w:t>76,0</w:t>
            </w:r>
          </w:p>
        </w:tc>
      </w:tr>
      <w:tr w:rsidR="007508E4" w:rsidRPr="007508E4" w14:paraId="3A1989BF" w14:textId="77777777" w:rsidTr="007508E4">
        <w:trPr>
          <w:trHeight w:val="20"/>
        </w:trPr>
        <w:tc>
          <w:tcPr>
            <w:tcW w:w="0" w:type="auto"/>
            <w:hideMark/>
          </w:tcPr>
          <w:p w14:paraId="01E51011" w14:textId="77777777" w:rsidR="007508E4" w:rsidRPr="007508E4" w:rsidRDefault="007508E4" w:rsidP="007508E4">
            <w:pPr>
              <w:spacing w:line="240" w:lineRule="auto"/>
              <w:ind w:firstLine="0"/>
              <w:rPr>
                <w:sz w:val="16"/>
                <w:szCs w:val="16"/>
              </w:rPr>
            </w:pPr>
            <w:r w:rsidRPr="007508E4">
              <w:rPr>
                <w:sz w:val="16"/>
                <w:szCs w:val="16"/>
              </w:rPr>
              <w:t>Подпрограмма "Развитие муниципальной службы в Завитинском муниципальном округе"</w:t>
            </w:r>
          </w:p>
        </w:tc>
        <w:tc>
          <w:tcPr>
            <w:tcW w:w="0" w:type="auto"/>
            <w:vAlign w:val="center"/>
            <w:hideMark/>
          </w:tcPr>
          <w:p w14:paraId="4BA6200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F28CF05"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1B9ACF0E"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D061691" w14:textId="77777777" w:rsidR="007508E4" w:rsidRPr="007508E4" w:rsidRDefault="007508E4" w:rsidP="007508E4">
            <w:pPr>
              <w:spacing w:line="240" w:lineRule="auto"/>
              <w:ind w:left="-57" w:right="-57" w:hanging="20"/>
              <w:jc w:val="center"/>
              <w:rPr>
                <w:sz w:val="16"/>
                <w:szCs w:val="16"/>
              </w:rPr>
            </w:pPr>
            <w:r w:rsidRPr="007508E4">
              <w:rPr>
                <w:sz w:val="16"/>
                <w:szCs w:val="16"/>
              </w:rPr>
              <w:t>61.3.00.00000</w:t>
            </w:r>
          </w:p>
        </w:tc>
        <w:tc>
          <w:tcPr>
            <w:tcW w:w="0" w:type="auto"/>
            <w:vAlign w:val="center"/>
            <w:hideMark/>
          </w:tcPr>
          <w:p w14:paraId="0D9C8149" w14:textId="2622F30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818815F" w14:textId="77777777" w:rsidR="007508E4" w:rsidRPr="007508E4" w:rsidRDefault="007508E4" w:rsidP="007508E4">
            <w:pPr>
              <w:spacing w:line="240" w:lineRule="auto"/>
              <w:ind w:left="-57" w:right="-57" w:firstLine="57"/>
              <w:jc w:val="center"/>
              <w:rPr>
                <w:sz w:val="16"/>
                <w:szCs w:val="16"/>
              </w:rPr>
            </w:pPr>
            <w:r w:rsidRPr="007508E4">
              <w:rPr>
                <w:sz w:val="16"/>
                <w:szCs w:val="16"/>
              </w:rPr>
              <w:t>611,9</w:t>
            </w:r>
          </w:p>
        </w:tc>
        <w:tc>
          <w:tcPr>
            <w:tcW w:w="0" w:type="auto"/>
            <w:vAlign w:val="center"/>
            <w:hideMark/>
          </w:tcPr>
          <w:p w14:paraId="6F27E7A9" w14:textId="77777777" w:rsidR="007508E4" w:rsidRPr="007508E4" w:rsidRDefault="007508E4" w:rsidP="007508E4">
            <w:pPr>
              <w:spacing w:line="240" w:lineRule="auto"/>
              <w:ind w:left="-57" w:right="-57" w:hanging="69"/>
              <w:jc w:val="center"/>
              <w:rPr>
                <w:sz w:val="16"/>
                <w:szCs w:val="16"/>
              </w:rPr>
            </w:pPr>
            <w:r w:rsidRPr="007508E4">
              <w:rPr>
                <w:sz w:val="16"/>
                <w:szCs w:val="16"/>
              </w:rPr>
              <w:t>465,1</w:t>
            </w:r>
          </w:p>
        </w:tc>
        <w:tc>
          <w:tcPr>
            <w:tcW w:w="0" w:type="auto"/>
            <w:vAlign w:val="center"/>
            <w:hideMark/>
          </w:tcPr>
          <w:p w14:paraId="68EF298A" w14:textId="77777777" w:rsidR="007508E4" w:rsidRPr="007508E4" w:rsidRDefault="007508E4" w:rsidP="007508E4">
            <w:pPr>
              <w:spacing w:line="240" w:lineRule="auto"/>
              <w:ind w:left="-57" w:right="-57" w:firstLine="0"/>
              <w:jc w:val="center"/>
              <w:rPr>
                <w:sz w:val="16"/>
                <w:szCs w:val="16"/>
              </w:rPr>
            </w:pPr>
            <w:r w:rsidRPr="007508E4">
              <w:rPr>
                <w:sz w:val="16"/>
                <w:szCs w:val="16"/>
              </w:rPr>
              <w:t>76,0</w:t>
            </w:r>
          </w:p>
        </w:tc>
      </w:tr>
      <w:tr w:rsidR="007508E4" w:rsidRPr="007508E4" w14:paraId="62C5B207" w14:textId="77777777" w:rsidTr="007508E4">
        <w:trPr>
          <w:trHeight w:val="20"/>
        </w:trPr>
        <w:tc>
          <w:tcPr>
            <w:tcW w:w="0" w:type="auto"/>
            <w:hideMark/>
          </w:tcPr>
          <w:p w14:paraId="00C62C79" w14:textId="77777777" w:rsidR="007508E4" w:rsidRPr="007508E4" w:rsidRDefault="007508E4" w:rsidP="007508E4">
            <w:pPr>
              <w:spacing w:line="240" w:lineRule="auto"/>
              <w:ind w:firstLine="0"/>
              <w:rPr>
                <w:sz w:val="16"/>
                <w:szCs w:val="16"/>
              </w:rPr>
            </w:pPr>
            <w:r w:rsidRPr="007508E4">
              <w:rPr>
                <w:sz w:val="16"/>
                <w:szCs w:val="16"/>
              </w:rPr>
              <w:t>Основное мероприятие "Финансовое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0" w:type="auto"/>
            <w:vAlign w:val="center"/>
            <w:hideMark/>
          </w:tcPr>
          <w:p w14:paraId="4DA4C76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5823254"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2ED18E25"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3846DBD0" w14:textId="77777777" w:rsidR="007508E4" w:rsidRPr="007508E4" w:rsidRDefault="007508E4" w:rsidP="007508E4">
            <w:pPr>
              <w:spacing w:line="240" w:lineRule="auto"/>
              <w:ind w:left="-57" w:right="-57" w:hanging="20"/>
              <w:jc w:val="center"/>
              <w:rPr>
                <w:sz w:val="16"/>
                <w:szCs w:val="16"/>
              </w:rPr>
            </w:pPr>
            <w:r w:rsidRPr="007508E4">
              <w:rPr>
                <w:sz w:val="16"/>
                <w:szCs w:val="16"/>
              </w:rPr>
              <w:t>61.3.07.00000</w:t>
            </w:r>
          </w:p>
        </w:tc>
        <w:tc>
          <w:tcPr>
            <w:tcW w:w="0" w:type="auto"/>
            <w:vAlign w:val="center"/>
            <w:hideMark/>
          </w:tcPr>
          <w:p w14:paraId="116B8126" w14:textId="25D2864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4464653" w14:textId="77777777" w:rsidR="007508E4" w:rsidRPr="007508E4" w:rsidRDefault="007508E4" w:rsidP="007508E4">
            <w:pPr>
              <w:spacing w:line="240" w:lineRule="auto"/>
              <w:ind w:left="-57" w:right="-57" w:firstLine="57"/>
              <w:jc w:val="center"/>
              <w:rPr>
                <w:sz w:val="16"/>
                <w:szCs w:val="16"/>
              </w:rPr>
            </w:pPr>
            <w:r w:rsidRPr="007508E4">
              <w:rPr>
                <w:sz w:val="16"/>
                <w:szCs w:val="16"/>
              </w:rPr>
              <w:t>611,9</w:t>
            </w:r>
          </w:p>
        </w:tc>
        <w:tc>
          <w:tcPr>
            <w:tcW w:w="0" w:type="auto"/>
            <w:vAlign w:val="center"/>
            <w:hideMark/>
          </w:tcPr>
          <w:p w14:paraId="7704CED7" w14:textId="77777777" w:rsidR="007508E4" w:rsidRPr="007508E4" w:rsidRDefault="007508E4" w:rsidP="007508E4">
            <w:pPr>
              <w:spacing w:line="240" w:lineRule="auto"/>
              <w:ind w:left="-57" w:right="-57" w:hanging="69"/>
              <w:jc w:val="center"/>
              <w:rPr>
                <w:sz w:val="16"/>
                <w:szCs w:val="16"/>
              </w:rPr>
            </w:pPr>
            <w:r w:rsidRPr="007508E4">
              <w:rPr>
                <w:sz w:val="16"/>
                <w:szCs w:val="16"/>
              </w:rPr>
              <w:t>465,1</w:t>
            </w:r>
          </w:p>
        </w:tc>
        <w:tc>
          <w:tcPr>
            <w:tcW w:w="0" w:type="auto"/>
            <w:vAlign w:val="center"/>
            <w:hideMark/>
          </w:tcPr>
          <w:p w14:paraId="0E801581" w14:textId="77777777" w:rsidR="007508E4" w:rsidRPr="007508E4" w:rsidRDefault="007508E4" w:rsidP="007508E4">
            <w:pPr>
              <w:spacing w:line="240" w:lineRule="auto"/>
              <w:ind w:left="-57" w:right="-57" w:firstLine="0"/>
              <w:jc w:val="center"/>
              <w:rPr>
                <w:sz w:val="16"/>
                <w:szCs w:val="16"/>
              </w:rPr>
            </w:pPr>
            <w:r w:rsidRPr="007508E4">
              <w:rPr>
                <w:sz w:val="16"/>
                <w:szCs w:val="16"/>
              </w:rPr>
              <w:t>76,0</w:t>
            </w:r>
          </w:p>
        </w:tc>
      </w:tr>
      <w:tr w:rsidR="007508E4" w:rsidRPr="007508E4" w14:paraId="70F26353" w14:textId="77777777" w:rsidTr="007508E4">
        <w:trPr>
          <w:trHeight w:val="20"/>
        </w:trPr>
        <w:tc>
          <w:tcPr>
            <w:tcW w:w="0" w:type="auto"/>
            <w:hideMark/>
          </w:tcPr>
          <w:p w14:paraId="554BB146" w14:textId="77777777" w:rsidR="007508E4" w:rsidRPr="007508E4" w:rsidRDefault="007508E4" w:rsidP="007508E4">
            <w:pPr>
              <w:spacing w:line="240" w:lineRule="auto"/>
              <w:ind w:firstLine="0"/>
              <w:rPr>
                <w:sz w:val="16"/>
                <w:szCs w:val="16"/>
              </w:rPr>
            </w:pPr>
            <w:r w:rsidRPr="007508E4">
              <w:rPr>
                <w:sz w:val="16"/>
                <w:szCs w:val="16"/>
              </w:rPr>
              <w:t>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0" w:type="auto"/>
            <w:vAlign w:val="center"/>
            <w:hideMark/>
          </w:tcPr>
          <w:p w14:paraId="53DCB88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59ED9D2"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4A172687"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52DEFB1" w14:textId="77777777" w:rsidR="007508E4" w:rsidRPr="007508E4" w:rsidRDefault="007508E4" w:rsidP="007508E4">
            <w:pPr>
              <w:spacing w:line="240" w:lineRule="auto"/>
              <w:ind w:left="-57" w:right="-57" w:hanging="20"/>
              <w:jc w:val="center"/>
              <w:rPr>
                <w:sz w:val="16"/>
                <w:szCs w:val="16"/>
              </w:rPr>
            </w:pPr>
            <w:r w:rsidRPr="007508E4">
              <w:rPr>
                <w:sz w:val="16"/>
                <w:szCs w:val="16"/>
              </w:rPr>
              <w:t>61.3.07.87360</w:t>
            </w:r>
          </w:p>
        </w:tc>
        <w:tc>
          <w:tcPr>
            <w:tcW w:w="0" w:type="auto"/>
            <w:vAlign w:val="center"/>
            <w:hideMark/>
          </w:tcPr>
          <w:p w14:paraId="7E5153A8" w14:textId="187500E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10345B3" w14:textId="77777777" w:rsidR="007508E4" w:rsidRPr="007508E4" w:rsidRDefault="007508E4" w:rsidP="007508E4">
            <w:pPr>
              <w:spacing w:line="240" w:lineRule="auto"/>
              <w:ind w:left="-57" w:right="-57" w:firstLine="57"/>
              <w:jc w:val="center"/>
              <w:rPr>
                <w:sz w:val="16"/>
                <w:szCs w:val="16"/>
              </w:rPr>
            </w:pPr>
            <w:r w:rsidRPr="007508E4">
              <w:rPr>
                <w:sz w:val="16"/>
                <w:szCs w:val="16"/>
              </w:rPr>
              <w:t>611,9</w:t>
            </w:r>
          </w:p>
        </w:tc>
        <w:tc>
          <w:tcPr>
            <w:tcW w:w="0" w:type="auto"/>
            <w:vAlign w:val="center"/>
            <w:hideMark/>
          </w:tcPr>
          <w:p w14:paraId="4595ACA2" w14:textId="77777777" w:rsidR="007508E4" w:rsidRPr="007508E4" w:rsidRDefault="007508E4" w:rsidP="007508E4">
            <w:pPr>
              <w:spacing w:line="240" w:lineRule="auto"/>
              <w:ind w:left="-57" w:right="-57" w:hanging="69"/>
              <w:jc w:val="center"/>
              <w:rPr>
                <w:sz w:val="16"/>
                <w:szCs w:val="16"/>
              </w:rPr>
            </w:pPr>
            <w:r w:rsidRPr="007508E4">
              <w:rPr>
                <w:sz w:val="16"/>
                <w:szCs w:val="16"/>
              </w:rPr>
              <w:t>465,1</w:t>
            </w:r>
          </w:p>
        </w:tc>
        <w:tc>
          <w:tcPr>
            <w:tcW w:w="0" w:type="auto"/>
            <w:vAlign w:val="center"/>
            <w:hideMark/>
          </w:tcPr>
          <w:p w14:paraId="1A0C9D11" w14:textId="77777777" w:rsidR="007508E4" w:rsidRPr="007508E4" w:rsidRDefault="007508E4" w:rsidP="007508E4">
            <w:pPr>
              <w:spacing w:line="240" w:lineRule="auto"/>
              <w:ind w:left="-57" w:right="-57" w:firstLine="0"/>
              <w:jc w:val="center"/>
              <w:rPr>
                <w:sz w:val="16"/>
                <w:szCs w:val="16"/>
              </w:rPr>
            </w:pPr>
            <w:r w:rsidRPr="007508E4">
              <w:rPr>
                <w:sz w:val="16"/>
                <w:szCs w:val="16"/>
              </w:rPr>
              <w:t>76,0</w:t>
            </w:r>
          </w:p>
        </w:tc>
      </w:tr>
      <w:tr w:rsidR="007508E4" w:rsidRPr="007508E4" w14:paraId="63432E1D" w14:textId="77777777" w:rsidTr="007508E4">
        <w:trPr>
          <w:trHeight w:val="20"/>
        </w:trPr>
        <w:tc>
          <w:tcPr>
            <w:tcW w:w="0" w:type="auto"/>
            <w:hideMark/>
          </w:tcPr>
          <w:p w14:paraId="1DD9524D" w14:textId="77777777" w:rsidR="007508E4" w:rsidRPr="007508E4" w:rsidRDefault="007508E4" w:rsidP="007508E4">
            <w:pPr>
              <w:spacing w:line="240" w:lineRule="auto"/>
              <w:ind w:firstLine="0"/>
              <w:rPr>
                <w:sz w:val="16"/>
                <w:szCs w:val="16"/>
              </w:rPr>
            </w:pPr>
            <w:r w:rsidRPr="007508E4">
              <w:rPr>
                <w:sz w:val="16"/>
                <w:szCs w:val="16"/>
              </w:rPr>
              <w:t>Фонд оплаты труда государственных (муниципальных) органов</w:t>
            </w:r>
          </w:p>
        </w:tc>
        <w:tc>
          <w:tcPr>
            <w:tcW w:w="0" w:type="auto"/>
            <w:vAlign w:val="center"/>
            <w:hideMark/>
          </w:tcPr>
          <w:p w14:paraId="3537243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F7566CA"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75F5232E"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585386B5" w14:textId="77777777" w:rsidR="007508E4" w:rsidRPr="007508E4" w:rsidRDefault="007508E4" w:rsidP="007508E4">
            <w:pPr>
              <w:spacing w:line="240" w:lineRule="auto"/>
              <w:ind w:left="-57" w:right="-57" w:hanging="20"/>
              <w:jc w:val="center"/>
              <w:rPr>
                <w:sz w:val="16"/>
                <w:szCs w:val="16"/>
              </w:rPr>
            </w:pPr>
            <w:r w:rsidRPr="007508E4">
              <w:rPr>
                <w:sz w:val="16"/>
                <w:szCs w:val="16"/>
              </w:rPr>
              <w:t>61.3.07.87360</w:t>
            </w:r>
          </w:p>
        </w:tc>
        <w:tc>
          <w:tcPr>
            <w:tcW w:w="0" w:type="auto"/>
            <w:vAlign w:val="center"/>
            <w:hideMark/>
          </w:tcPr>
          <w:p w14:paraId="1763B648"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6754AA8A" w14:textId="77777777" w:rsidR="007508E4" w:rsidRPr="007508E4" w:rsidRDefault="007508E4" w:rsidP="007508E4">
            <w:pPr>
              <w:spacing w:line="240" w:lineRule="auto"/>
              <w:ind w:left="-57" w:right="-57" w:firstLine="57"/>
              <w:jc w:val="center"/>
              <w:rPr>
                <w:sz w:val="16"/>
                <w:szCs w:val="16"/>
              </w:rPr>
            </w:pPr>
            <w:r w:rsidRPr="007508E4">
              <w:rPr>
                <w:sz w:val="16"/>
                <w:szCs w:val="16"/>
              </w:rPr>
              <w:t>567,0</w:t>
            </w:r>
          </w:p>
        </w:tc>
        <w:tc>
          <w:tcPr>
            <w:tcW w:w="0" w:type="auto"/>
            <w:vAlign w:val="center"/>
            <w:hideMark/>
          </w:tcPr>
          <w:p w14:paraId="361F6DCA" w14:textId="77777777" w:rsidR="007508E4" w:rsidRPr="007508E4" w:rsidRDefault="007508E4" w:rsidP="007508E4">
            <w:pPr>
              <w:spacing w:line="240" w:lineRule="auto"/>
              <w:ind w:left="-57" w:right="-57" w:hanging="69"/>
              <w:jc w:val="center"/>
              <w:rPr>
                <w:sz w:val="16"/>
                <w:szCs w:val="16"/>
              </w:rPr>
            </w:pPr>
            <w:r w:rsidRPr="007508E4">
              <w:rPr>
                <w:sz w:val="16"/>
                <w:szCs w:val="16"/>
              </w:rPr>
              <w:t>456,6</w:t>
            </w:r>
          </w:p>
        </w:tc>
        <w:tc>
          <w:tcPr>
            <w:tcW w:w="0" w:type="auto"/>
            <w:vAlign w:val="center"/>
            <w:hideMark/>
          </w:tcPr>
          <w:p w14:paraId="6EC3A94F" w14:textId="77777777" w:rsidR="007508E4" w:rsidRPr="007508E4" w:rsidRDefault="007508E4" w:rsidP="007508E4">
            <w:pPr>
              <w:spacing w:line="240" w:lineRule="auto"/>
              <w:ind w:left="-57" w:right="-57" w:firstLine="0"/>
              <w:jc w:val="center"/>
              <w:rPr>
                <w:sz w:val="16"/>
                <w:szCs w:val="16"/>
              </w:rPr>
            </w:pPr>
            <w:r w:rsidRPr="007508E4">
              <w:rPr>
                <w:sz w:val="16"/>
                <w:szCs w:val="16"/>
              </w:rPr>
              <w:t>80,5</w:t>
            </w:r>
          </w:p>
        </w:tc>
      </w:tr>
      <w:tr w:rsidR="007508E4" w:rsidRPr="007508E4" w14:paraId="183A0DA2" w14:textId="77777777" w:rsidTr="007508E4">
        <w:trPr>
          <w:trHeight w:val="20"/>
        </w:trPr>
        <w:tc>
          <w:tcPr>
            <w:tcW w:w="0" w:type="auto"/>
            <w:hideMark/>
          </w:tcPr>
          <w:p w14:paraId="234CF676"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5A97E43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01BA3B2" w14:textId="77777777" w:rsidR="007508E4" w:rsidRPr="007508E4" w:rsidRDefault="007508E4" w:rsidP="007508E4">
            <w:pPr>
              <w:spacing w:line="240" w:lineRule="auto"/>
              <w:ind w:left="-57" w:right="-57" w:firstLine="57"/>
              <w:jc w:val="center"/>
              <w:rPr>
                <w:sz w:val="16"/>
                <w:szCs w:val="16"/>
              </w:rPr>
            </w:pPr>
            <w:r w:rsidRPr="007508E4">
              <w:rPr>
                <w:sz w:val="16"/>
                <w:szCs w:val="16"/>
              </w:rPr>
              <w:t>09</w:t>
            </w:r>
          </w:p>
        </w:tc>
        <w:tc>
          <w:tcPr>
            <w:tcW w:w="0" w:type="auto"/>
            <w:vAlign w:val="center"/>
            <w:hideMark/>
          </w:tcPr>
          <w:p w14:paraId="0F63AB99"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DBACE71" w14:textId="77777777" w:rsidR="007508E4" w:rsidRPr="007508E4" w:rsidRDefault="007508E4" w:rsidP="007508E4">
            <w:pPr>
              <w:spacing w:line="240" w:lineRule="auto"/>
              <w:ind w:left="-57" w:right="-57" w:hanging="20"/>
              <w:jc w:val="center"/>
              <w:rPr>
                <w:sz w:val="16"/>
                <w:szCs w:val="16"/>
              </w:rPr>
            </w:pPr>
            <w:r w:rsidRPr="007508E4">
              <w:rPr>
                <w:sz w:val="16"/>
                <w:szCs w:val="16"/>
              </w:rPr>
              <w:t>61.3.07.87360</w:t>
            </w:r>
          </w:p>
        </w:tc>
        <w:tc>
          <w:tcPr>
            <w:tcW w:w="0" w:type="auto"/>
            <w:vAlign w:val="center"/>
            <w:hideMark/>
          </w:tcPr>
          <w:p w14:paraId="028EB84B"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840D6CF" w14:textId="77777777" w:rsidR="007508E4" w:rsidRPr="007508E4" w:rsidRDefault="007508E4" w:rsidP="007508E4">
            <w:pPr>
              <w:spacing w:line="240" w:lineRule="auto"/>
              <w:ind w:left="-57" w:right="-57" w:firstLine="57"/>
              <w:jc w:val="center"/>
              <w:rPr>
                <w:sz w:val="16"/>
                <w:szCs w:val="16"/>
              </w:rPr>
            </w:pPr>
            <w:r w:rsidRPr="007508E4">
              <w:rPr>
                <w:sz w:val="16"/>
                <w:szCs w:val="16"/>
              </w:rPr>
              <w:t>44,9</w:t>
            </w:r>
          </w:p>
        </w:tc>
        <w:tc>
          <w:tcPr>
            <w:tcW w:w="0" w:type="auto"/>
            <w:vAlign w:val="center"/>
            <w:hideMark/>
          </w:tcPr>
          <w:p w14:paraId="2A7D9A92" w14:textId="77777777" w:rsidR="007508E4" w:rsidRPr="007508E4" w:rsidRDefault="007508E4" w:rsidP="007508E4">
            <w:pPr>
              <w:spacing w:line="240" w:lineRule="auto"/>
              <w:ind w:left="-57" w:right="-57" w:hanging="69"/>
              <w:jc w:val="center"/>
              <w:rPr>
                <w:sz w:val="16"/>
                <w:szCs w:val="16"/>
              </w:rPr>
            </w:pPr>
            <w:r w:rsidRPr="007508E4">
              <w:rPr>
                <w:sz w:val="16"/>
                <w:szCs w:val="16"/>
              </w:rPr>
              <w:t>8,5</w:t>
            </w:r>
          </w:p>
        </w:tc>
        <w:tc>
          <w:tcPr>
            <w:tcW w:w="0" w:type="auto"/>
            <w:vAlign w:val="center"/>
            <w:hideMark/>
          </w:tcPr>
          <w:p w14:paraId="2F9F9594" w14:textId="77777777" w:rsidR="007508E4" w:rsidRPr="007508E4" w:rsidRDefault="007508E4" w:rsidP="007508E4">
            <w:pPr>
              <w:spacing w:line="240" w:lineRule="auto"/>
              <w:ind w:left="-57" w:right="-57" w:firstLine="0"/>
              <w:jc w:val="center"/>
              <w:rPr>
                <w:sz w:val="16"/>
                <w:szCs w:val="16"/>
              </w:rPr>
            </w:pPr>
            <w:r w:rsidRPr="007508E4">
              <w:rPr>
                <w:sz w:val="16"/>
                <w:szCs w:val="16"/>
              </w:rPr>
              <w:t>18,9</w:t>
            </w:r>
          </w:p>
        </w:tc>
      </w:tr>
      <w:tr w:rsidR="007508E4" w:rsidRPr="007508E4" w14:paraId="49DBE933" w14:textId="77777777" w:rsidTr="007508E4">
        <w:trPr>
          <w:trHeight w:val="20"/>
        </w:trPr>
        <w:tc>
          <w:tcPr>
            <w:tcW w:w="0" w:type="auto"/>
            <w:hideMark/>
          </w:tcPr>
          <w:p w14:paraId="0629C28B" w14:textId="77777777" w:rsidR="007508E4" w:rsidRPr="007508E4" w:rsidRDefault="007508E4" w:rsidP="007508E4">
            <w:pPr>
              <w:spacing w:line="240" w:lineRule="auto"/>
              <w:ind w:firstLine="0"/>
              <w:rPr>
                <w:sz w:val="16"/>
                <w:szCs w:val="16"/>
              </w:rPr>
            </w:pPr>
            <w:r w:rsidRPr="007508E4">
              <w:rPr>
                <w:sz w:val="16"/>
                <w:szCs w:val="16"/>
              </w:rPr>
              <w:t>Социальная политика</w:t>
            </w:r>
          </w:p>
        </w:tc>
        <w:tc>
          <w:tcPr>
            <w:tcW w:w="0" w:type="auto"/>
            <w:vAlign w:val="center"/>
            <w:hideMark/>
          </w:tcPr>
          <w:p w14:paraId="0B18F4F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77955A1"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4D6F567" w14:textId="7DDF51A4" w:rsidR="007508E4" w:rsidRPr="007508E4" w:rsidRDefault="007508E4" w:rsidP="007508E4">
            <w:pPr>
              <w:spacing w:line="240" w:lineRule="auto"/>
              <w:ind w:left="-57" w:right="-57" w:hanging="44"/>
              <w:jc w:val="center"/>
              <w:rPr>
                <w:sz w:val="16"/>
                <w:szCs w:val="16"/>
              </w:rPr>
            </w:pPr>
          </w:p>
        </w:tc>
        <w:tc>
          <w:tcPr>
            <w:tcW w:w="0" w:type="auto"/>
            <w:vAlign w:val="center"/>
            <w:hideMark/>
          </w:tcPr>
          <w:p w14:paraId="25914A2F" w14:textId="2E2019EB" w:rsidR="007508E4" w:rsidRPr="007508E4" w:rsidRDefault="007508E4" w:rsidP="007508E4">
            <w:pPr>
              <w:spacing w:line="240" w:lineRule="auto"/>
              <w:ind w:left="-57" w:right="-57" w:hanging="20"/>
              <w:jc w:val="center"/>
              <w:rPr>
                <w:sz w:val="16"/>
                <w:szCs w:val="16"/>
              </w:rPr>
            </w:pPr>
          </w:p>
        </w:tc>
        <w:tc>
          <w:tcPr>
            <w:tcW w:w="0" w:type="auto"/>
            <w:vAlign w:val="center"/>
            <w:hideMark/>
          </w:tcPr>
          <w:p w14:paraId="51D7B7C7" w14:textId="5BB01B2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BB22ACD" w14:textId="77777777" w:rsidR="007508E4" w:rsidRPr="007508E4" w:rsidRDefault="007508E4" w:rsidP="007508E4">
            <w:pPr>
              <w:spacing w:line="240" w:lineRule="auto"/>
              <w:ind w:left="-57" w:right="-57" w:firstLine="57"/>
              <w:jc w:val="center"/>
              <w:rPr>
                <w:sz w:val="16"/>
                <w:szCs w:val="16"/>
              </w:rPr>
            </w:pPr>
            <w:r w:rsidRPr="007508E4">
              <w:rPr>
                <w:sz w:val="16"/>
                <w:szCs w:val="16"/>
              </w:rPr>
              <w:t>6 254,7</w:t>
            </w:r>
          </w:p>
        </w:tc>
        <w:tc>
          <w:tcPr>
            <w:tcW w:w="0" w:type="auto"/>
            <w:vAlign w:val="center"/>
            <w:hideMark/>
          </w:tcPr>
          <w:p w14:paraId="5D20EEAF" w14:textId="77777777" w:rsidR="007508E4" w:rsidRPr="007508E4" w:rsidRDefault="007508E4" w:rsidP="007508E4">
            <w:pPr>
              <w:spacing w:line="240" w:lineRule="auto"/>
              <w:ind w:left="-57" w:right="-57" w:hanging="69"/>
              <w:jc w:val="center"/>
              <w:rPr>
                <w:sz w:val="16"/>
                <w:szCs w:val="16"/>
              </w:rPr>
            </w:pPr>
            <w:r w:rsidRPr="007508E4">
              <w:rPr>
                <w:sz w:val="16"/>
                <w:szCs w:val="16"/>
              </w:rPr>
              <w:t>4 713,5</w:t>
            </w:r>
          </w:p>
        </w:tc>
        <w:tc>
          <w:tcPr>
            <w:tcW w:w="0" w:type="auto"/>
            <w:vAlign w:val="center"/>
            <w:hideMark/>
          </w:tcPr>
          <w:p w14:paraId="5371A536" w14:textId="77777777" w:rsidR="007508E4" w:rsidRPr="007508E4" w:rsidRDefault="007508E4" w:rsidP="007508E4">
            <w:pPr>
              <w:spacing w:line="240" w:lineRule="auto"/>
              <w:ind w:left="-57" w:right="-57" w:firstLine="0"/>
              <w:jc w:val="center"/>
              <w:rPr>
                <w:sz w:val="16"/>
                <w:szCs w:val="16"/>
              </w:rPr>
            </w:pPr>
            <w:r w:rsidRPr="007508E4">
              <w:rPr>
                <w:sz w:val="16"/>
                <w:szCs w:val="16"/>
              </w:rPr>
              <w:t>75,4</w:t>
            </w:r>
          </w:p>
        </w:tc>
      </w:tr>
      <w:tr w:rsidR="007508E4" w:rsidRPr="007508E4" w14:paraId="404D8661" w14:textId="77777777" w:rsidTr="007508E4">
        <w:trPr>
          <w:trHeight w:val="20"/>
        </w:trPr>
        <w:tc>
          <w:tcPr>
            <w:tcW w:w="0" w:type="auto"/>
            <w:hideMark/>
          </w:tcPr>
          <w:p w14:paraId="148E288A" w14:textId="77777777" w:rsidR="007508E4" w:rsidRPr="007508E4" w:rsidRDefault="007508E4" w:rsidP="007508E4">
            <w:pPr>
              <w:spacing w:line="240" w:lineRule="auto"/>
              <w:ind w:firstLine="0"/>
              <w:rPr>
                <w:sz w:val="16"/>
                <w:szCs w:val="16"/>
              </w:rPr>
            </w:pPr>
            <w:r w:rsidRPr="007508E4">
              <w:rPr>
                <w:sz w:val="16"/>
                <w:szCs w:val="16"/>
              </w:rPr>
              <w:t>Пенсионное обеспечение</w:t>
            </w:r>
          </w:p>
        </w:tc>
        <w:tc>
          <w:tcPr>
            <w:tcW w:w="0" w:type="auto"/>
            <w:vAlign w:val="center"/>
            <w:hideMark/>
          </w:tcPr>
          <w:p w14:paraId="2CB5F5E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BA74222"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3AA0FA6D"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CB40CE6" w14:textId="77777777" w:rsidR="007508E4" w:rsidRPr="007508E4" w:rsidRDefault="007508E4" w:rsidP="007508E4">
            <w:pPr>
              <w:spacing w:line="240" w:lineRule="auto"/>
              <w:ind w:left="-57" w:right="-57" w:hanging="20"/>
              <w:jc w:val="center"/>
              <w:rPr>
                <w:sz w:val="16"/>
                <w:szCs w:val="16"/>
              </w:rPr>
            </w:pPr>
            <w:r w:rsidRPr="007508E4">
              <w:rPr>
                <w:sz w:val="16"/>
                <w:szCs w:val="16"/>
              </w:rPr>
              <w:t>88.0.00.00000</w:t>
            </w:r>
          </w:p>
        </w:tc>
        <w:tc>
          <w:tcPr>
            <w:tcW w:w="0" w:type="auto"/>
            <w:vAlign w:val="center"/>
            <w:hideMark/>
          </w:tcPr>
          <w:p w14:paraId="325FC393" w14:textId="0E0E3F0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EDEA716" w14:textId="77777777" w:rsidR="007508E4" w:rsidRPr="007508E4" w:rsidRDefault="007508E4" w:rsidP="007508E4">
            <w:pPr>
              <w:spacing w:line="240" w:lineRule="auto"/>
              <w:ind w:left="-57" w:right="-57" w:firstLine="57"/>
              <w:jc w:val="center"/>
              <w:rPr>
                <w:sz w:val="16"/>
                <w:szCs w:val="16"/>
              </w:rPr>
            </w:pPr>
            <w:r w:rsidRPr="007508E4">
              <w:rPr>
                <w:sz w:val="16"/>
                <w:szCs w:val="16"/>
              </w:rPr>
              <w:t>5 186,9</w:t>
            </w:r>
          </w:p>
        </w:tc>
        <w:tc>
          <w:tcPr>
            <w:tcW w:w="0" w:type="auto"/>
            <w:vAlign w:val="center"/>
            <w:hideMark/>
          </w:tcPr>
          <w:p w14:paraId="5EBCB1CF" w14:textId="77777777" w:rsidR="007508E4" w:rsidRPr="007508E4" w:rsidRDefault="007508E4" w:rsidP="007508E4">
            <w:pPr>
              <w:spacing w:line="240" w:lineRule="auto"/>
              <w:ind w:left="-57" w:right="-57" w:hanging="69"/>
              <w:jc w:val="center"/>
              <w:rPr>
                <w:sz w:val="16"/>
                <w:szCs w:val="16"/>
              </w:rPr>
            </w:pPr>
            <w:r w:rsidRPr="007508E4">
              <w:rPr>
                <w:sz w:val="16"/>
                <w:szCs w:val="16"/>
              </w:rPr>
              <w:t>3 720,7</w:t>
            </w:r>
          </w:p>
        </w:tc>
        <w:tc>
          <w:tcPr>
            <w:tcW w:w="0" w:type="auto"/>
            <w:vAlign w:val="center"/>
            <w:hideMark/>
          </w:tcPr>
          <w:p w14:paraId="07FE4298" w14:textId="77777777" w:rsidR="007508E4" w:rsidRPr="007508E4" w:rsidRDefault="007508E4" w:rsidP="007508E4">
            <w:pPr>
              <w:spacing w:line="240" w:lineRule="auto"/>
              <w:ind w:left="-57" w:right="-57" w:firstLine="0"/>
              <w:jc w:val="center"/>
              <w:rPr>
                <w:sz w:val="16"/>
                <w:szCs w:val="16"/>
              </w:rPr>
            </w:pPr>
            <w:r w:rsidRPr="007508E4">
              <w:rPr>
                <w:sz w:val="16"/>
                <w:szCs w:val="16"/>
              </w:rPr>
              <w:t>71,7</w:t>
            </w:r>
          </w:p>
        </w:tc>
      </w:tr>
      <w:tr w:rsidR="007508E4" w:rsidRPr="007508E4" w14:paraId="3EDB789F" w14:textId="77777777" w:rsidTr="007508E4">
        <w:trPr>
          <w:trHeight w:val="20"/>
        </w:trPr>
        <w:tc>
          <w:tcPr>
            <w:tcW w:w="0" w:type="auto"/>
            <w:hideMark/>
          </w:tcPr>
          <w:p w14:paraId="792903D0"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358434D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BEB8302"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050D9CFA"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64BCD9A"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551B8248" w14:textId="53938D5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61EF62" w14:textId="77777777" w:rsidR="007508E4" w:rsidRPr="007508E4" w:rsidRDefault="007508E4" w:rsidP="007508E4">
            <w:pPr>
              <w:spacing w:line="240" w:lineRule="auto"/>
              <w:ind w:left="-57" w:right="-57" w:firstLine="57"/>
              <w:jc w:val="center"/>
              <w:rPr>
                <w:sz w:val="16"/>
                <w:szCs w:val="16"/>
              </w:rPr>
            </w:pPr>
            <w:r w:rsidRPr="007508E4">
              <w:rPr>
                <w:sz w:val="16"/>
                <w:szCs w:val="16"/>
              </w:rPr>
              <w:t>5 186,9</w:t>
            </w:r>
          </w:p>
        </w:tc>
        <w:tc>
          <w:tcPr>
            <w:tcW w:w="0" w:type="auto"/>
            <w:vAlign w:val="center"/>
            <w:hideMark/>
          </w:tcPr>
          <w:p w14:paraId="1729334F" w14:textId="77777777" w:rsidR="007508E4" w:rsidRPr="007508E4" w:rsidRDefault="007508E4" w:rsidP="007508E4">
            <w:pPr>
              <w:spacing w:line="240" w:lineRule="auto"/>
              <w:ind w:left="-57" w:right="-57" w:hanging="69"/>
              <w:jc w:val="center"/>
              <w:rPr>
                <w:sz w:val="16"/>
                <w:szCs w:val="16"/>
              </w:rPr>
            </w:pPr>
            <w:r w:rsidRPr="007508E4">
              <w:rPr>
                <w:sz w:val="16"/>
                <w:szCs w:val="16"/>
              </w:rPr>
              <w:t>3 720,7</w:t>
            </w:r>
          </w:p>
        </w:tc>
        <w:tc>
          <w:tcPr>
            <w:tcW w:w="0" w:type="auto"/>
            <w:vAlign w:val="center"/>
            <w:hideMark/>
          </w:tcPr>
          <w:p w14:paraId="22A213BA" w14:textId="77777777" w:rsidR="007508E4" w:rsidRPr="007508E4" w:rsidRDefault="007508E4" w:rsidP="007508E4">
            <w:pPr>
              <w:spacing w:line="240" w:lineRule="auto"/>
              <w:ind w:left="-57" w:right="-57" w:firstLine="0"/>
              <w:jc w:val="center"/>
              <w:rPr>
                <w:sz w:val="16"/>
                <w:szCs w:val="16"/>
              </w:rPr>
            </w:pPr>
            <w:r w:rsidRPr="007508E4">
              <w:rPr>
                <w:sz w:val="16"/>
                <w:szCs w:val="16"/>
              </w:rPr>
              <w:t>71,7</w:t>
            </w:r>
          </w:p>
        </w:tc>
      </w:tr>
      <w:tr w:rsidR="007508E4" w:rsidRPr="007508E4" w14:paraId="0A188C89" w14:textId="77777777" w:rsidTr="007508E4">
        <w:trPr>
          <w:trHeight w:val="20"/>
        </w:trPr>
        <w:tc>
          <w:tcPr>
            <w:tcW w:w="0" w:type="auto"/>
            <w:hideMark/>
          </w:tcPr>
          <w:p w14:paraId="04AF527E" w14:textId="77777777" w:rsidR="007508E4" w:rsidRPr="007508E4" w:rsidRDefault="007508E4" w:rsidP="007508E4">
            <w:pPr>
              <w:spacing w:line="240" w:lineRule="auto"/>
              <w:ind w:firstLine="0"/>
              <w:rPr>
                <w:sz w:val="16"/>
                <w:szCs w:val="16"/>
              </w:rPr>
            </w:pPr>
            <w:r w:rsidRPr="007508E4">
              <w:rPr>
                <w:sz w:val="16"/>
                <w:szCs w:val="16"/>
              </w:rPr>
              <w:t>Доплаты к пенсиям муниципальных служащих</w:t>
            </w:r>
          </w:p>
        </w:tc>
        <w:tc>
          <w:tcPr>
            <w:tcW w:w="0" w:type="auto"/>
            <w:vAlign w:val="center"/>
            <w:hideMark/>
          </w:tcPr>
          <w:p w14:paraId="54FC605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10A09FB"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292DCA7C"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CBDCAE4" w14:textId="77777777" w:rsidR="007508E4" w:rsidRPr="007508E4" w:rsidRDefault="007508E4" w:rsidP="007508E4">
            <w:pPr>
              <w:spacing w:line="240" w:lineRule="auto"/>
              <w:ind w:left="-57" w:right="-57" w:hanging="20"/>
              <w:jc w:val="center"/>
              <w:rPr>
                <w:sz w:val="16"/>
                <w:szCs w:val="16"/>
              </w:rPr>
            </w:pPr>
            <w:r w:rsidRPr="007508E4">
              <w:rPr>
                <w:sz w:val="16"/>
                <w:szCs w:val="16"/>
              </w:rPr>
              <w:t>88.8.00.90680</w:t>
            </w:r>
          </w:p>
        </w:tc>
        <w:tc>
          <w:tcPr>
            <w:tcW w:w="0" w:type="auto"/>
            <w:vAlign w:val="center"/>
            <w:hideMark/>
          </w:tcPr>
          <w:p w14:paraId="781D707B" w14:textId="5EA1E7C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C710EDB" w14:textId="77777777" w:rsidR="007508E4" w:rsidRPr="007508E4" w:rsidRDefault="007508E4" w:rsidP="007508E4">
            <w:pPr>
              <w:spacing w:line="240" w:lineRule="auto"/>
              <w:ind w:left="-57" w:right="-57" w:firstLine="57"/>
              <w:jc w:val="center"/>
              <w:rPr>
                <w:sz w:val="16"/>
                <w:szCs w:val="16"/>
              </w:rPr>
            </w:pPr>
            <w:r w:rsidRPr="007508E4">
              <w:rPr>
                <w:sz w:val="16"/>
                <w:szCs w:val="16"/>
              </w:rPr>
              <w:t>5 186,9</w:t>
            </w:r>
          </w:p>
        </w:tc>
        <w:tc>
          <w:tcPr>
            <w:tcW w:w="0" w:type="auto"/>
            <w:vAlign w:val="center"/>
            <w:hideMark/>
          </w:tcPr>
          <w:p w14:paraId="385397E3" w14:textId="77777777" w:rsidR="007508E4" w:rsidRPr="007508E4" w:rsidRDefault="007508E4" w:rsidP="007508E4">
            <w:pPr>
              <w:spacing w:line="240" w:lineRule="auto"/>
              <w:ind w:left="-57" w:right="-57" w:hanging="69"/>
              <w:jc w:val="center"/>
              <w:rPr>
                <w:sz w:val="16"/>
                <w:szCs w:val="16"/>
              </w:rPr>
            </w:pPr>
            <w:r w:rsidRPr="007508E4">
              <w:rPr>
                <w:sz w:val="16"/>
                <w:szCs w:val="16"/>
              </w:rPr>
              <w:t>3 720,7</w:t>
            </w:r>
          </w:p>
        </w:tc>
        <w:tc>
          <w:tcPr>
            <w:tcW w:w="0" w:type="auto"/>
            <w:vAlign w:val="center"/>
            <w:hideMark/>
          </w:tcPr>
          <w:p w14:paraId="79F6BF5F" w14:textId="77777777" w:rsidR="007508E4" w:rsidRPr="007508E4" w:rsidRDefault="007508E4" w:rsidP="007508E4">
            <w:pPr>
              <w:spacing w:line="240" w:lineRule="auto"/>
              <w:ind w:left="-57" w:right="-57" w:firstLine="0"/>
              <w:jc w:val="center"/>
              <w:rPr>
                <w:sz w:val="16"/>
                <w:szCs w:val="16"/>
              </w:rPr>
            </w:pPr>
            <w:r w:rsidRPr="007508E4">
              <w:rPr>
                <w:sz w:val="16"/>
                <w:szCs w:val="16"/>
              </w:rPr>
              <w:t>71,7</w:t>
            </w:r>
          </w:p>
        </w:tc>
      </w:tr>
      <w:tr w:rsidR="007508E4" w:rsidRPr="007508E4" w14:paraId="0CA1A6A6" w14:textId="77777777" w:rsidTr="007508E4">
        <w:trPr>
          <w:trHeight w:val="20"/>
        </w:trPr>
        <w:tc>
          <w:tcPr>
            <w:tcW w:w="0" w:type="auto"/>
            <w:hideMark/>
          </w:tcPr>
          <w:p w14:paraId="6AD42255"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7360A6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F3A884F"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238C0595"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DBEF886" w14:textId="77777777" w:rsidR="007508E4" w:rsidRPr="007508E4" w:rsidRDefault="007508E4" w:rsidP="007508E4">
            <w:pPr>
              <w:spacing w:line="240" w:lineRule="auto"/>
              <w:ind w:left="-57" w:right="-57" w:hanging="20"/>
              <w:jc w:val="center"/>
              <w:rPr>
                <w:sz w:val="16"/>
                <w:szCs w:val="16"/>
              </w:rPr>
            </w:pPr>
            <w:r w:rsidRPr="007508E4">
              <w:rPr>
                <w:sz w:val="16"/>
                <w:szCs w:val="16"/>
              </w:rPr>
              <w:t>88.8.00.90680</w:t>
            </w:r>
          </w:p>
        </w:tc>
        <w:tc>
          <w:tcPr>
            <w:tcW w:w="0" w:type="auto"/>
            <w:vAlign w:val="center"/>
            <w:hideMark/>
          </w:tcPr>
          <w:p w14:paraId="32510CE4"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6A6842FE" w14:textId="77777777" w:rsidR="007508E4" w:rsidRPr="007508E4" w:rsidRDefault="007508E4" w:rsidP="007508E4">
            <w:pPr>
              <w:spacing w:line="240" w:lineRule="auto"/>
              <w:ind w:left="-57" w:right="-57" w:firstLine="57"/>
              <w:jc w:val="center"/>
              <w:rPr>
                <w:sz w:val="16"/>
                <w:szCs w:val="16"/>
              </w:rPr>
            </w:pPr>
            <w:r w:rsidRPr="007508E4">
              <w:rPr>
                <w:sz w:val="16"/>
                <w:szCs w:val="16"/>
              </w:rPr>
              <w:t>25,8</w:t>
            </w:r>
          </w:p>
        </w:tc>
        <w:tc>
          <w:tcPr>
            <w:tcW w:w="0" w:type="auto"/>
            <w:vAlign w:val="center"/>
            <w:hideMark/>
          </w:tcPr>
          <w:p w14:paraId="3CDF0502" w14:textId="77777777" w:rsidR="007508E4" w:rsidRPr="007508E4" w:rsidRDefault="007508E4" w:rsidP="007508E4">
            <w:pPr>
              <w:spacing w:line="240" w:lineRule="auto"/>
              <w:ind w:left="-57" w:right="-57" w:hanging="69"/>
              <w:jc w:val="center"/>
              <w:rPr>
                <w:sz w:val="16"/>
                <w:szCs w:val="16"/>
              </w:rPr>
            </w:pPr>
            <w:r w:rsidRPr="007508E4">
              <w:rPr>
                <w:sz w:val="16"/>
                <w:szCs w:val="16"/>
              </w:rPr>
              <w:t>9,9</w:t>
            </w:r>
          </w:p>
        </w:tc>
        <w:tc>
          <w:tcPr>
            <w:tcW w:w="0" w:type="auto"/>
            <w:vAlign w:val="center"/>
            <w:hideMark/>
          </w:tcPr>
          <w:p w14:paraId="52CFE56F" w14:textId="77777777" w:rsidR="007508E4" w:rsidRPr="007508E4" w:rsidRDefault="007508E4" w:rsidP="007508E4">
            <w:pPr>
              <w:spacing w:line="240" w:lineRule="auto"/>
              <w:ind w:left="-57" w:right="-57" w:firstLine="0"/>
              <w:jc w:val="center"/>
              <w:rPr>
                <w:sz w:val="16"/>
                <w:szCs w:val="16"/>
              </w:rPr>
            </w:pPr>
            <w:r w:rsidRPr="007508E4">
              <w:rPr>
                <w:sz w:val="16"/>
                <w:szCs w:val="16"/>
              </w:rPr>
              <w:t>38,4</w:t>
            </w:r>
          </w:p>
        </w:tc>
      </w:tr>
      <w:tr w:rsidR="007508E4" w:rsidRPr="007508E4" w14:paraId="06CEEF88" w14:textId="77777777" w:rsidTr="007508E4">
        <w:trPr>
          <w:trHeight w:val="20"/>
        </w:trPr>
        <w:tc>
          <w:tcPr>
            <w:tcW w:w="0" w:type="auto"/>
            <w:hideMark/>
          </w:tcPr>
          <w:p w14:paraId="3082E12F"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2805885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74D2BC7"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69562E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BFF6008" w14:textId="77777777" w:rsidR="007508E4" w:rsidRPr="007508E4" w:rsidRDefault="007508E4" w:rsidP="007508E4">
            <w:pPr>
              <w:spacing w:line="240" w:lineRule="auto"/>
              <w:ind w:left="-57" w:right="-57" w:hanging="20"/>
              <w:jc w:val="center"/>
              <w:rPr>
                <w:sz w:val="16"/>
                <w:szCs w:val="16"/>
              </w:rPr>
            </w:pPr>
            <w:r w:rsidRPr="007508E4">
              <w:rPr>
                <w:sz w:val="16"/>
                <w:szCs w:val="16"/>
              </w:rPr>
              <w:t>88.8.00.90680</w:t>
            </w:r>
          </w:p>
        </w:tc>
        <w:tc>
          <w:tcPr>
            <w:tcW w:w="0" w:type="auto"/>
            <w:vAlign w:val="center"/>
            <w:hideMark/>
          </w:tcPr>
          <w:p w14:paraId="5F13C3E8"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144F938B" w14:textId="77777777" w:rsidR="007508E4" w:rsidRPr="007508E4" w:rsidRDefault="007508E4" w:rsidP="007508E4">
            <w:pPr>
              <w:spacing w:line="240" w:lineRule="auto"/>
              <w:ind w:left="-57" w:right="-57" w:firstLine="57"/>
              <w:jc w:val="center"/>
              <w:rPr>
                <w:sz w:val="16"/>
                <w:szCs w:val="16"/>
              </w:rPr>
            </w:pPr>
            <w:r w:rsidRPr="007508E4">
              <w:rPr>
                <w:sz w:val="16"/>
                <w:szCs w:val="16"/>
              </w:rPr>
              <w:t>5 161,1</w:t>
            </w:r>
          </w:p>
        </w:tc>
        <w:tc>
          <w:tcPr>
            <w:tcW w:w="0" w:type="auto"/>
            <w:vAlign w:val="center"/>
            <w:hideMark/>
          </w:tcPr>
          <w:p w14:paraId="4BDC036D" w14:textId="77777777" w:rsidR="007508E4" w:rsidRPr="007508E4" w:rsidRDefault="007508E4" w:rsidP="007508E4">
            <w:pPr>
              <w:spacing w:line="240" w:lineRule="auto"/>
              <w:ind w:left="-57" w:right="-57" w:hanging="69"/>
              <w:jc w:val="center"/>
              <w:rPr>
                <w:sz w:val="16"/>
                <w:szCs w:val="16"/>
              </w:rPr>
            </w:pPr>
            <w:r w:rsidRPr="007508E4">
              <w:rPr>
                <w:sz w:val="16"/>
                <w:szCs w:val="16"/>
              </w:rPr>
              <w:t>3 710,8</w:t>
            </w:r>
          </w:p>
        </w:tc>
        <w:tc>
          <w:tcPr>
            <w:tcW w:w="0" w:type="auto"/>
            <w:vAlign w:val="center"/>
            <w:hideMark/>
          </w:tcPr>
          <w:p w14:paraId="527C54D2" w14:textId="77777777" w:rsidR="007508E4" w:rsidRPr="007508E4" w:rsidRDefault="007508E4" w:rsidP="007508E4">
            <w:pPr>
              <w:spacing w:line="240" w:lineRule="auto"/>
              <w:ind w:left="-57" w:right="-57" w:firstLine="0"/>
              <w:jc w:val="center"/>
              <w:rPr>
                <w:sz w:val="16"/>
                <w:szCs w:val="16"/>
              </w:rPr>
            </w:pPr>
            <w:r w:rsidRPr="007508E4">
              <w:rPr>
                <w:sz w:val="16"/>
                <w:szCs w:val="16"/>
              </w:rPr>
              <w:t>71,9</w:t>
            </w:r>
          </w:p>
        </w:tc>
      </w:tr>
      <w:tr w:rsidR="007508E4" w:rsidRPr="007508E4" w14:paraId="1F643E29" w14:textId="77777777" w:rsidTr="007508E4">
        <w:trPr>
          <w:trHeight w:val="20"/>
        </w:trPr>
        <w:tc>
          <w:tcPr>
            <w:tcW w:w="0" w:type="auto"/>
            <w:hideMark/>
          </w:tcPr>
          <w:p w14:paraId="4BC7F5D1" w14:textId="77777777" w:rsidR="007508E4" w:rsidRPr="007508E4" w:rsidRDefault="007508E4" w:rsidP="007508E4">
            <w:pPr>
              <w:spacing w:line="240" w:lineRule="auto"/>
              <w:ind w:firstLine="0"/>
              <w:rPr>
                <w:sz w:val="16"/>
                <w:szCs w:val="16"/>
              </w:rPr>
            </w:pPr>
            <w:r w:rsidRPr="007508E4">
              <w:rPr>
                <w:sz w:val="16"/>
                <w:szCs w:val="16"/>
              </w:rPr>
              <w:t>Социальное обеспечение населения</w:t>
            </w:r>
          </w:p>
        </w:tc>
        <w:tc>
          <w:tcPr>
            <w:tcW w:w="0" w:type="auto"/>
            <w:vAlign w:val="center"/>
            <w:hideMark/>
          </w:tcPr>
          <w:p w14:paraId="512E42B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6C266FB"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1AF598BB"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AF106FD" w14:textId="208F17AE" w:rsidR="007508E4" w:rsidRPr="007508E4" w:rsidRDefault="007508E4" w:rsidP="007508E4">
            <w:pPr>
              <w:spacing w:line="240" w:lineRule="auto"/>
              <w:ind w:left="-57" w:right="-57" w:hanging="20"/>
              <w:jc w:val="center"/>
              <w:rPr>
                <w:sz w:val="16"/>
                <w:szCs w:val="16"/>
              </w:rPr>
            </w:pPr>
          </w:p>
        </w:tc>
        <w:tc>
          <w:tcPr>
            <w:tcW w:w="0" w:type="auto"/>
            <w:vAlign w:val="center"/>
            <w:hideMark/>
          </w:tcPr>
          <w:p w14:paraId="6BA5F591" w14:textId="04454E0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8CABDD3" w14:textId="77777777" w:rsidR="007508E4" w:rsidRPr="007508E4" w:rsidRDefault="007508E4" w:rsidP="007508E4">
            <w:pPr>
              <w:spacing w:line="240" w:lineRule="auto"/>
              <w:ind w:left="-57" w:right="-57" w:firstLine="57"/>
              <w:jc w:val="center"/>
              <w:rPr>
                <w:sz w:val="16"/>
                <w:szCs w:val="16"/>
              </w:rPr>
            </w:pPr>
            <w:r w:rsidRPr="007508E4">
              <w:rPr>
                <w:sz w:val="16"/>
                <w:szCs w:val="16"/>
              </w:rPr>
              <w:t>1 067,8</w:t>
            </w:r>
          </w:p>
        </w:tc>
        <w:tc>
          <w:tcPr>
            <w:tcW w:w="0" w:type="auto"/>
            <w:vAlign w:val="center"/>
            <w:hideMark/>
          </w:tcPr>
          <w:p w14:paraId="74E1351F" w14:textId="77777777" w:rsidR="007508E4" w:rsidRPr="007508E4" w:rsidRDefault="007508E4" w:rsidP="007508E4">
            <w:pPr>
              <w:spacing w:line="240" w:lineRule="auto"/>
              <w:ind w:left="-57" w:right="-57" w:hanging="69"/>
              <w:jc w:val="center"/>
              <w:rPr>
                <w:sz w:val="16"/>
                <w:szCs w:val="16"/>
              </w:rPr>
            </w:pPr>
            <w:r w:rsidRPr="007508E4">
              <w:rPr>
                <w:sz w:val="16"/>
                <w:szCs w:val="16"/>
              </w:rPr>
              <w:t>992,8</w:t>
            </w:r>
          </w:p>
        </w:tc>
        <w:tc>
          <w:tcPr>
            <w:tcW w:w="0" w:type="auto"/>
            <w:vAlign w:val="center"/>
            <w:hideMark/>
          </w:tcPr>
          <w:p w14:paraId="7EBFCE8F" w14:textId="77777777" w:rsidR="007508E4" w:rsidRPr="007508E4" w:rsidRDefault="007508E4" w:rsidP="007508E4">
            <w:pPr>
              <w:spacing w:line="240" w:lineRule="auto"/>
              <w:ind w:left="-57" w:right="-57" w:firstLine="0"/>
              <w:jc w:val="center"/>
              <w:rPr>
                <w:sz w:val="16"/>
                <w:szCs w:val="16"/>
              </w:rPr>
            </w:pPr>
            <w:r w:rsidRPr="007508E4">
              <w:rPr>
                <w:sz w:val="16"/>
                <w:szCs w:val="16"/>
              </w:rPr>
              <w:t>93,0</w:t>
            </w:r>
          </w:p>
        </w:tc>
      </w:tr>
      <w:tr w:rsidR="007508E4" w:rsidRPr="007508E4" w14:paraId="28DEB81E" w14:textId="77777777" w:rsidTr="007508E4">
        <w:trPr>
          <w:trHeight w:val="20"/>
        </w:trPr>
        <w:tc>
          <w:tcPr>
            <w:tcW w:w="0" w:type="auto"/>
            <w:hideMark/>
          </w:tcPr>
          <w:p w14:paraId="63B16842"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"Обеспечение жильем молодых семей в Завитинском муниципальном округе"</w:t>
            </w:r>
          </w:p>
        </w:tc>
        <w:tc>
          <w:tcPr>
            <w:tcW w:w="0" w:type="auto"/>
            <w:vAlign w:val="center"/>
            <w:hideMark/>
          </w:tcPr>
          <w:p w14:paraId="27F9A31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2EF36208"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4A04A638"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F699FF7" w14:textId="77777777" w:rsidR="007508E4" w:rsidRPr="007508E4" w:rsidRDefault="007508E4" w:rsidP="007508E4">
            <w:pPr>
              <w:spacing w:line="240" w:lineRule="auto"/>
              <w:ind w:left="-57" w:right="-57" w:hanging="20"/>
              <w:jc w:val="center"/>
              <w:rPr>
                <w:sz w:val="16"/>
                <w:szCs w:val="16"/>
              </w:rPr>
            </w:pPr>
            <w:r w:rsidRPr="007508E4">
              <w:rPr>
                <w:sz w:val="16"/>
                <w:szCs w:val="16"/>
              </w:rPr>
              <w:t>55.0.00.00000</w:t>
            </w:r>
          </w:p>
        </w:tc>
        <w:tc>
          <w:tcPr>
            <w:tcW w:w="0" w:type="auto"/>
            <w:vAlign w:val="center"/>
            <w:hideMark/>
          </w:tcPr>
          <w:p w14:paraId="022A969C" w14:textId="71CE433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6E083EA" w14:textId="77777777" w:rsidR="007508E4" w:rsidRPr="007508E4" w:rsidRDefault="007508E4" w:rsidP="007508E4">
            <w:pPr>
              <w:spacing w:line="240" w:lineRule="auto"/>
              <w:ind w:left="-57" w:right="-57" w:firstLine="57"/>
              <w:jc w:val="center"/>
              <w:rPr>
                <w:sz w:val="16"/>
                <w:szCs w:val="16"/>
              </w:rPr>
            </w:pPr>
            <w:r w:rsidRPr="007508E4">
              <w:rPr>
                <w:sz w:val="16"/>
                <w:szCs w:val="16"/>
              </w:rPr>
              <w:t>331,1</w:t>
            </w:r>
          </w:p>
        </w:tc>
        <w:tc>
          <w:tcPr>
            <w:tcW w:w="0" w:type="auto"/>
            <w:vAlign w:val="center"/>
            <w:hideMark/>
          </w:tcPr>
          <w:p w14:paraId="5E31660D" w14:textId="77777777" w:rsidR="007508E4" w:rsidRPr="007508E4" w:rsidRDefault="007508E4" w:rsidP="007508E4">
            <w:pPr>
              <w:spacing w:line="240" w:lineRule="auto"/>
              <w:ind w:left="-57" w:right="-57" w:hanging="69"/>
              <w:jc w:val="center"/>
              <w:rPr>
                <w:sz w:val="16"/>
                <w:szCs w:val="16"/>
              </w:rPr>
            </w:pPr>
            <w:r w:rsidRPr="007508E4">
              <w:rPr>
                <w:sz w:val="16"/>
                <w:szCs w:val="16"/>
              </w:rPr>
              <w:t>331,1</w:t>
            </w:r>
          </w:p>
        </w:tc>
        <w:tc>
          <w:tcPr>
            <w:tcW w:w="0" w:type="auto"/>
            <w:vAlign w:val="center"/>
            <w:hideMark/>
          </w:tcPr>
          <w:p w14:paraId="2824DA7D"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723CFA2" w14:textId="77777777" w:rsidTr="007508E4">
        <w:trPr>
          <w:trHeight w:val="20"/>
        </w:trPr>
        <w:tc>
          <w:tcPr>
            <w:tcW w:w="0" w:type="auto"/>
            <w:hideMark/>
          </w:tcPr>
          <w:p w14:paraId="034A0E0D" w14:textId="77777777" w:rsidR="007508E4" w:rsidRPr="007508E4" w:rsidRDefault="007508E4" w:rsidP="007508E4">
            <w:pPr>
              <w:spacing w:line="240" w:lineRule="auto"/>
              <w:ind w:firstLine="0"/>
              <w:rPr>
                <w:sz w:val="16"/>
                <w:szCs w:val="16"/>
              </w:rPr>
            </w:pPr>
            <w:r w:rsidRPr="007508E4">
              <w:rPr>
                <w:sz w:val="16"/>
                <w:szCs w:val="16"/>
              </w:rPr>
              <w:t>Основное мероприятие "Предоставление социальных выплат молодым семьям на приобретение (строительство) жилья"</w:t>
            </w:r>
          </w:p>
        </w:tc>
        <w:tc>
          <w:tcPr>
            <w:tcW w:w="0" w:type="auto"/>
            <w:vAlign w:val="center"/>
            <w:hideMark/>
          </w:tcPr>
          <w:p w14:paraId="4B09B036"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DB9D6E5"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D75E06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E2F1873" w14:textId="77777777" w:rsidR="007508E4" w:rsidRPr="007508E4" w:rsidRDefault="007508E4" w:rsidP="007508E4">
            <w:pPr>
              <w:spacing w:line="240" w:lineRule="auto"/>
              <w:ind w:left="-57" w:right="-57" w:hanging="20"/>
              <w:jc w:val="center"/>
              <w:rPr>
                <w:sz w:val="16"/>
                <w:szCs w:val="16"/>
              </w:rPr>
            </w:pPr>
            <w:r w:rsidRPr="007508E4">
              <w:rPr>
                <w:sz w:val="16"/>
                <w:szCs w:val="16"/>
              </w:rPr>
              <w:t>55.1.01.00000</w:t>
            </w:r>
          </w:p>
        </w:tc>
        <w:tc>
          <w:tcPr>
            <w:tcW w:w="0" w:type="auto"/>
            <w:vAlign w:val="center"/>
            <w:hideMark/>
          </w:tcPr>
          <w:p w14:paraId="4FC9DACE" w14:textId="10F69B4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DDBE150" w14:textId="77777777" w:rsidR="007508E4" w:rsidRPr="007508E4" w:rsidRDefault="007508E4" w:rsidP="007508E4">
            <w:pPr>
              <w:spacing w:line="240" w:lineRule="auto"/>
              <w:ind w:left="-57" w:right="-57" w:firstLine="57"/>
              <w:jc w:val="center"/>
              <w:rPr>
                <w:sz w:val="16"/>
                <w:szCs w:val="16"/>
              </w:rPr>
            </w:pPr>
            <w:r w:rsidRPr="007508E4">
              <w:rPr>
                <w:sz w:val="16"/>
                <w:szCs w:val="16"/>
              </w:rPr>
              <w:t>331,1</w:t>
            </w:r>
          </w:p>
        </w:tc>
        <w:tc>
          <w:tcPr>
            <w:tcW w:w="0" w:type="auto"/>
            <w:vAlign w:val="center"/>
            <w:hideMark/>
          </w:tcPr>
          <w:p w14:paraId="475F70AF" w14:textId="77777777" w:rsidR="007508E4" w:rsidRPr="007508E4" w:rsidRDefault="007508E4" w:rsidP="007508E4">
            <w:pPr>
              <w:spacing w:line="240" w:lineRule="auto"/>
              <w:ind w:left="-57" w:right="-57" w:hanging="69"/>
              <w:jc w:val="center"/>
              <w:rPr>
                <w:sz w:val="16"/>
                <w:szCs w:val="16"/>
              </w:rPr>
            </w:pPr>
            <w:r w:rsidRPr="007508E4">
              <w:rPr>
                <w:sz w:val="16"/>
                <w:szCs w:val="16"/>
              </w:rPr>
              <w:t>331,1</w:t>
            </w:r>
          </w:p>
        </w:tc>
        <w:tc>
          <w:tcPr>
            <w:tcW w:w="0" w:type="auto"/>
            <w:vAlign w:val="center"/>
            <w:hideMark/>
          </w:tcPr>
          <w:p w14:paraId="3372D360"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7693840" w14:textId="77777777" w:rsidTr="007508E4">
        <w:trPr>
          <w:trHeight w:val="20"/>
        </w:trPr>
        <w:tc>
          <w:tcPr>
            <w:tcW w:w="0" w:type="auto"/>
            <w:hideMark/>
          </w:tcPr>
          <w:p w14:paraId="13E157D1" w14:textId="77777777" w:rsidR="007508E4" w:rsidRPr="007508E4" w:rsidRDefault="007508E4" w:rsidP="007508E4">
            <w:pPr>
              <w:spacing w:line="240" w:lineRule="auto"/>
              <w:ind w:firstLine="0"/>
              <w:rPr>
                <w:sz w:val="16"/>
                <w:szCs w:val="16"/>
              </w:rPr>
            </w:pPr>
            <w:r w:rsidRPr="007508E4">
              <w:rPr>
                <w:sz w:val="16"/>
                <w:szCs w:val="16"/>
              </w:rPr>
              <w:t>Предоставление социальных выплат молодым семьям на приобретение (строительство) жилья</w:t>
            </w:r>
          </w:p>
        </w:tc>
        <w:tc>
          <w:tcPr>
            <w:tcW w:w="0" w:type="auto"/>
            <w:vAlign w:val="center"/>
            <w:hideMark/>
          </w:tcPr>
          <w:p w14:paraId="46F297D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3B8AFD5"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3F3E613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7241E7F" w14:textId="77777777" w:rsidR="007508E4" w:rsidRPr="007508E4" w:rsidRDefault="007508E4" w:rsidP="007508E4">
            <w:pPr>
              <w:spacing w:line="240" w:lineRule="auto"/>
              <w:ind w:left="-57" w:right="-57" w:hanging="20"/>
              <w:jc w:val="center"/>
              <w:rPr>
                <w:sz w:val="16"/>
                <w:szCs w:val="16"/>
              </w:rPr>
            </w:pPr>
            <w:r w:rsidRPr="007508E4">
              <w:rPr>
                <w:sz w:val="16"/>
                <w:szCs w:val="16"/>
              </w:rPr>
              <w:t>55.1.</w:t>
            </w:r>
            <w:proofErr w:type="gramStart"/>
            <w:r w:rsidRPr="007508E4">
              <w:rPr>
                <w:sz w:val="16"/>
                <w:szCs w:val="16"/>
              </w:rPr>
              <w:t>01.L</w:t>
            </w:r>
            <w:proofErr w:type="gramEnd"/>
            <w:r w:rsidRPr="007508E4">
              <w:rPr>
                <w:sz w:val="16"/>
                <w:szCs w:val="16"/>
              </w:rPr>
              <w:t>4970</w:t>
            </w:r>
          </w:p>
        </w:tc>
        <w:tc>
          <w:tcPr>
            <w:tcW w:w="0" w:type="auto"/>
            <w:vAlign w:val="center"/>
            <w:hideMark/>
          </w:tcPr>
          <w:p w14:paraId="1FB2CBB9" w14:textId="5FAFF97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93E4D07" w14:textId="77777777" w:rsidR="007508E4" w:rsidRPr="007508E4" w:rsidRDefault="007508E4" w:rsidP="007508E4">
            <w:pPr>
              <w:spacing w:line="240" w:lineRule="auto"/>
              <w:ind w:left="-57" w:right="-57" w:firstLine="57"/>
              <w:jc w:val="center"/>
              <w:rPr>
                <w:sz w:val="16"/>
                <w:szCs w:val="16"/>
              </w:rPr>
            </w:pPr>
            <w:r w:rsidRPr="007508E4">
              <w:rPr>
                <w:sz w:val="16"/>
                <w:szCs w:val="16"/>
              </w:rPr>
              <w:t>331,1</w:t>
            </w:r>
          </w:p>
        </w:tc>
        <w:tc>
          <w:tcPr>
            <w:tcW w:w="0" w:type="auto"/>
            <w:vAlign w:val="center"/>
            <w:hideMark/>
          </w:tcPr>
          <w:p w14:paraId="561DD0B2" w14:textId="77777777" w:rsidR="007508E4" w:rsidRPr="007508E4" w:rsidRDefault="007508E4" w:rsidP="007508E4">
            <w:pPr>
              <w:spacing w:line="240" w:lineRule="auto"/>
              <w:ind w:left="-57" w:right="-57" w:hanging="69"/>
              <w:jc w:val="center"/>
              <w:rPr>
                <w:sz w:val="16"/>
                <w:szCs w:val="16"/>
              </w:rPr>
            </w:pPr>
            <w:r w:rsidRPr="007508E4">
              <w:rPr>
                <w:sz w:val="16"/>
                <w:szCs w:val="16"/>
              </w:rPr>
              <w:t>331,1</w:t>
            </w:r>
          </w:p>
        </w:tc>
        <w:tc>
          <w:tcPr>
            <w:tcW w:w="0" w:type="auto"/>
            <w:vAlign w:val="center"/>
            <w:hideMark/>
          </w:tcPr>
          <w:p w14:paraId="50DC1D9F"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57B6402" w14:textId="77777777" w:rsidTr="007508E4">
        <w:trPr>
          <w:trHeight w:val="20"/>
        </w:trPr>
        <w:tc>
          <w:tcPr>
            <w:tcW w:w="0" w:type="auto"/>
            <w:hideMark/>
          </w:tcPr>
          <w:p w14:paraId="0A9FC0C7"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2DB3376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F608111"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44445A8B"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D525985" w14:textId="77777777" w:rsidR="007508E4" w:rsidRPr="007508E4" w:rsidRDefault="007508E4" w:rsidP="007508E4">
            <w:pPr>
              <w:spacing w:line="240" w:lineRule="auto"/>
              <w:ind w:left="-57" w:right="-57" w:hanging="20"/>
              <w:jc w:val="center"/>
              <w:rPr>
                <w:sz w:val="16"/>
                <w:szCs w:val="16"/>
              </w:rPr>
            </w:pPr>
            <w:r w:rsidRPr="007508E4">
              <w:rPr>
                <w:sz w:val="16"/>
                <w:szCs w:val="16"/>
              </w:rPr>
              <w:t>55.1.</w:t>
            </w:r>
            <w:proofErr w:type="gramStart"/>
            <w:r w:rsidRPr="007508E4">
              <w:rPr>
                <w:sz w:val="16"/>
                <w:szCs w:val="16"/>
              </w:rPr>
              <w:t>01.L</w:t>
            </w:r>
            <w:proofErr w:type="gramEnd"/>
            <w:r w:rsidRPr="007508E4">
              <w:rPr>
                <w:sz w:val="16"/>
                <w:szCs w:val="16"/>
              </w:rPr>
              <w:t>4970</w:t>
            </w:r>
          </w:p>
        </w:tc>
        <w:tc>
          <w:tcPr>
            <w:tcW w:w="0" w:type="auto"/>
            <w:vAlign w:val="center"/>
            <w:hideMark/>
          </w:tcPr>
          <w:p w14:paraId="2B4100AF"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77C40A58" w14:textId="77777777" w:rsidR="007508E4" w:rsidRPr="007508E4" w:rsidRDefault="007508E4" w:rsidP="007508E4">
            <w:pPr>
              <w:spacing w:line="240" w:lineRule="auto"/>
              <w:ind w:left="-57" w:right="-57" w:firstLine="57"/>
              <w:jc w:val="center"/>
              <w:rPr>
                <w:sz w:val="16"/>
                <w:szCs w:val="16"/>
              </w:rPr>
            </w:pPr>
            <w:r w:rsidRPr="007508E4">
              <w:rPr>
                <w:sz w:val="16"/>
                <w:szCs w:val="16"/>
              </w:rPr>
              <w:t>331,1</w:t>
            </w:r>
          </w:p>
        </w:tc>
        <w:tc>
          <w:tcPr>
            <w:tcW w:w="0" w:type="auto"/>
            <w:vAlign w:val="center"/>
            <w:hideMark/>
          </w:tcPr>
          <w:p w14:paraId="36CDCAD4" w14:textId="77777777" w:rsidR="007508E4" w:rsidRPr="007508E4" w:rsidRDefault="007508E4" w:rsidP="007508E4">
            <w:pPr>
              <w:spacing w:line="240" w:lineRule="auto"/>
              <w:ind w:left="-57" w:right="-57" w:hanging="69"/>
              <w:jc w:val="center"/>
              <w:rPr>
                <w:sz w:val="16"/>
                <w:szCs w:val="16"/>
              </w:rPr>
            </w:pPr>
            <w:r w:rsidRPr="007508E4">
              <w:rPr>
                <w:sz w:val="16"/>
                <w:szCs w:val="16"/>
              </w:rPr>
              <w:t>331,1</w:t>
            </w:r>
          </w:p>
        </w:tc>
        <w:tc>
          <w:tcPr>
            <w:tcW w:w="0" w:type="auto"/>
            <w:vAlign w:val="center"/>
            <w:hideMark/>
          </w:tcPr>
          <w:p w14:paraId="0FEB0069"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8D265DD" w14:textId="77777777" w:rsidTr="007508E4">
        <w:trPr>
          <w:trHeight w:val="20"/>
        </w:trPr>
        <w:tc>
          <w:tcPr>
            <w:tcW w:w="0" w:type="auto"/>
            <w:hideMark/>
          </w:tcPr>
          <w:p w14:paraId="29B86C7B"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"Профилактика правонарушений, терроризма и экстремизма в Завитинском муниципальном округе"</w:t>
            </w:r>
          </w:p>
        </w:tc>
        <w:tc>
          <w:tcPr>
            <w:tcW w:w="0" w:type="auto"/>
            <w:vAlign w:val="center"/>
            <w:hideMark/>
          </w:tcPr>
          <w:p w14:paraId="232676A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5A31248"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2C010250"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3DC28CB5" w14:textId="77777777" w:rsidR="007508E4" w:rsidRPr="007508E4" w:rsidRDefault="007508E4" w:rsidP="007508E4">
            <w:pPr>
              <w:spacing w:line="240" w:lineRule="auto"/>
              <w:ind w:left="-57" w:right="-57" w:hanging="20"/>
              <w:jc w:val="center"/>
              <w:rPr>
                <w:sz w:val="16"/>
                <w:szCs w:val="16"/>
              </w:rPr>
            </w:pPr>
            <w:r w:rsidRPr="007508E4">
              <w:rPr>
                <w:sz w:val="16"/>
                <w:szCs w:val="16"/>
              </w:rPr>
              <w:t>56.0.00.00000</w:t>
            </w:r>
          </w:p>
        </w:tc>
        <w:tc>
          <w:tcPr>
            <w:tcW w:w="0" w:type="auto"/>
            <w:vAlign w:val="center"/>
            <w:hideMark/>
          </w:tcPr>
          <w:p w14:paraId="6B9CC6D4" w14:textId="7D01272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884B35D"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15E1FCD6"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19AD4F92"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B60BB78" w14:textId="77777777" w:rsidTr="007508E4">
        <w:trPr>
          <w:trHeight w:val="20"/>
        </w:trPr>
        <w:tc>
          <w:tcPr>
            <w:tcW w:w="0" w:type="auto"/>
            <w:hideMark/>
          </w:tcPr>
          <w:p w14:paraId="2A9A9040" w14:textId="77777777" w:rsidR="007508E4" w:rsidRPr="007508E4" w:rsidRDefault="007508E4" w:rsidP="007508E4">
            <w:pPr>
              <w:spacing w:line="240" w:lineRule="auto"/>
              <w:ind w:firstLine="0"/>
              <w:rPr>
                <w:sz w:val="16"/>
                <w:szCs w:val="16"/>
              </w:rPr>
            </w:pPr>
            <w:r w:rsidRPr="007508E4">
              <w:rPr>
                <w:sz w:val="16"/>
                <w:szCs w:val="16"/>
              </w:rPr>
              <w:t>Подпрограмма "Профилактика правонарушений, терроризма и экстремизма в Завитинском муниципальном округе"</w:t>
            </w:r>
          </w:p>
        </w:tc>
        <w:tc>
          <w:tcPr>
            <w:tcW w:w="0" w:type="auto"/>
            <w:vAlign w:val="center"/>
            <w:hideMark/>
          </w:tcPr>
          <w:p w14:paraId="069CAD3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3AEA34C"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1DBB85E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3E0CF351" w14:textId="77777777" w:rsidR="007508E4" w:rsidRPr="007508E4" w:rsidRDefault="007508E4" w:rsidP="007508E4">
            <w:pPr>
              <w:spacing w:line="240" w:lineRule="auto"/>
              <w:ind w:left="-57" w:right="-57" w:hanging="20"/>
              <w:jc w:val="center"/>
              <w:rPr>
                <w:sz w:val="16"/>
                <w:szCs w:val="16"/>
              </w:rPr>
            </w:pPr>
            <w:r w:rsidRPr="007508E4">
              <w:rPr>
                <w:sz w:val="16"/>
                <w:szCs w:val="16"/>
              </w:rPr>
              <w:t>56.2.00.00000</w:t>
            </w:r>
          </w:p>
        </w:tc>
        <w:tc>
          <w:tcPr>
            <w:tcW w:w="0" w:type="auto"/>
            <w:vAlign w:val="center"/>
            <w:hideMark/>
          </w:tcPr>
          <w:p w14:paraId="11DF42B2" w14:textId="30492CB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D0E5917"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6A7CAA8F"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4BA81CAB"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1B70A793" w14:textId="77777777" w:rsidTr="007508E4">
        <w:trPr>
          <w:trHeight w:val="20"/>
        </w:trPr>
        <w:tc>
          <w:tcPr>
            <w:tcW w:w="0" w:type="auto"/>
            <w:hideMark/>
          </w:tcPr>
          <w:p w14:paraId="19049AED" w14:textId="77777777" w:rsidR="007508E4" w:rsidRPr="007508E4" w:rsidRDefault="007508E4" w:rsidP="007508E4">
            <w:pPr>
              <w:spacing w:line="240" w:lineRule="auto"/>
              <w:ind w:firstLine="0"/>
              <w:rPr>
                <w:sz w:val="16"/>
                <w:szCs w:val="16"/>
              </w:rPr>
            </w:pPr>
            <w:r w:rsidRPr="007508E4">
              <w:rPr>
                <w:sz w:val="16"/>
                <w:szCs w:val="16"/>
              </w:rPr>
              <w:t>Основное мероприятие "Социальная, медицинская и иная помощь лицам, освободившимся из мест лишения свободы"</w:t>
            </w:r>
          </w:p>
        </w:tc>
        <w:tc>
          <w:tcPr>
            <w:tcW w:w="0" w:type="auto"/>
            <w:vAlign w:val="center"/>
            <w:hideMark/>
          </w:tcPr>
          <w:p w14:paraId="60B82FA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508939A"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05133970"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D8F43E5" w14:textId="77777777" w:rsidR="007508E4" w:rsidRPr="007508E4" w:rsidRDefault="007508E4" w:rsidP="007508E4">
            <w:pPr>
              <w:spacing w:line="240" w:lineRule="auto"/>
              <w:ind w:left="-57" w:right="-57" w:hanging="20"/>
              <w:jc w:val="center"/>
              <w:rPr>
                <w:sz w:val="16"/>
                <w:szCs w:val="16"/>
              </w:rPr>
            </w:pPr>
            <w:r w:rsidRPr="007508E4">
              <w:rPr>
                <w:sz w:val="16"/>
                <w:szCs w:val="16"/>
              </w:rPr>
              <w:t>56.2.05.00000</w:t>
            </w:r>
          </w:p>
        </w:tc>
        <w:tc>
          <w:tcPr>
            <w:tcW w:w="0" w:type="auto"/>
            <w:vAlign w:val="center"/>
            <w:hideMark/>
          </w:tcPr>
          <w:p w14:paraId="0C2C899A" w14:textId="0244241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3A79185"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6E86541C"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3255AA3D"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86B50CC" w14:textId="77777777" w:rsidTr="007508E4">
        <w:trPr>
          <w:trHeight w:val="20"/>
        </w:trPr>
        <w:tc>
          <w:tcPr>
            <w:tcW w:w="0" w:type="auto"/>
            <w:hideMark/>
          </w:tcPr>
          <w:p w14:paraId="4BD97BD5" w14:textId="77777777" w:rsidR="007508E4" w:rsidRPr="007508E4" w:rsidRDefault="007508E4" w:rsidP="007508E4">
            <w:pPr>
              <w:spacing w:line="240" w:lineRule="auto"/>
              <w:ind w:firstLine="0"/>
              <w:rPr>
                <w:sz w:val="16"/>
                <w:szCs w:val="16"/>
              </w:rPr>
            </w:pPr>
            <w:r w:rsidRPr="007508E4">
              <w:rPr>
                <w:sz w:val="16"/>
                <w:szCs w:val="16"/>
              </w:rPr>
              <w:t>Социальная, медицинская и иная помощь лицам, освободившимся из мест лишения свободы</w:t>
            </w:r>
          </w:p>
        </w:tc>
        <w:tc>
          <w:tcPr>
            <w:tcW w:w="0" w:type="auto"/>
            <w:vAlign w:val="center"/>
            <w:hideMark/>
          </w:tcPr>
          <w:p w14:paraId="7170748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232D981"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3CECC8D"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F8A413F" w14:textId="77777777" w:rsidR="007508E4" w:rsidRPr="007508E4" w:rsidRDefault="007508E4" w:rsidP="007508E4">
            <w:pPr>
              <w:spacing w:line="240" w:lineRule="auto"/>
              <w:ind w:left="-57" w:right="-57" w:hanging="20"/>
              <w:jc w:val="center"/>
              <w:rPr>
                <w:sz w:val="16"/>
                <w:szCs w:val="16"/>
              </w:rPr>
            </w:pPr>
            <w:r w:rsidRPr="007508E4">
              <w:rPr>
                <w:sz w:val="16"/>
                <w:szCs w:val="16"/>
              </w:rPr>
              <w:t>56.2.05.00960</w:t>
            </w:r>
          </w:p>
        </w:tc>
        <w:tc>
          <w:tcPr>
            <w:tcW w:w="0" w:type="auto"/>
            <w:vAlign w:val="center"/>
            <w:hideMark/>
          </w:tcPr>
          <w:p w14:paraId="55F600C0" w14:textId="0B29837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987B10C"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459FF765"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24E2B5F5"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AC90659" w14:textId="77777777" w:rsidTr="007508E4">
        <w:trPr>
          <w:trHeight w:val="20"/>
        </w:trPr>
        <w:tc>
          <w:tcPr>
            <w:tcW w:w="0" w:type="auto"/>
            <w:hideMark/>
          </w:tcPr>
          <w:p w14:paraId="38075EF4"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DD27D0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F1231FB"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581440E0"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C09B149" w14:textId="77777777" w:rsidR="007508E4" w:rsidRPr="007508E4" w:rsidRDefault="007508E4" w:rsidP="007508E4">
            <w:pPr>
              <w:spacing w:line="240" w:lineRule="auto"/>
              <w:ind w:left="-57" w:right="-57" w:hanging="20"/>
              <w:jc w:val="center"/>
              <w:rPr>
                <w:sz w:val="16"/>
                <w:szCs w:val="16"/>
              </w:rPr>
            </w:pPr>
            <w:r w:rsidRPr="007508E4">
              <w:rPr>
                <w:sz w:val="16"/>
                <w:szCs w:val="16"/>
              </w:rPr>
              <w:t>56.2.05.00960</w:t>
            </w:r>
          </w:p>
        </w:tc>
        <w:tc>
          <w:tcPr>
            <w:tcW w:w="0" w:type="auto"/>
            <w:vAlign w:val="center"/>
            <w:hideMark/>
          </w:tcPr>
          <w:p w14:paraId="3AE3042D"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32241734"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2D9AEC1A" w14:textId="77777777" w:rsidR="007508E4" w:rsidRPr="007508E4" w:rsidRDefault="007508E4" w:rsidP="007508E4">
            <w:pPr>
              <w:spacing w:line="240" w:lineRule="auto"/>
              <w:ind w:left="-57" w:right="-57" w:hanging="69"/>
              <w:jc w:val="center"/>
              <w:rPr>
                <w:sz w:val="16"/>
                <w:szCs w:val="16"/>
              </w:rPr>
            </w:pPr>
            <w:r w:rsidRPr="007508E4">
              <w:rPr>
                <w:sz w:val="16"/>
                <w:szCs w:val="16"/>
              </w:rPr>
              <w:t>5,0</w:t>
            </w:r>
          </w:p>
        </w:tc>
        <w:tc>
          <w:tcPr>
            <w:tcW w:w="0" w:type="auto"/>
            <w:vAlign w:val="center"/>
            <w:hideMark/>
          </w:tcPr>
          <w:p w14:paraId="2B605C7E"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6E98B6CB" w14:textId="77777777" w:rsidTr="007508E4">
        <w:trPr>
          <w:trHeight w:val="20"/>
        </w:trPr>
        <w:tc>
          <w:tcPr>
            <w:tcW w:w="0" w:type="auto"/>
            <w:hideMark/>
          </w:tcPr>
          <w:p w14:paraId="7D053D20"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"Эффективное управление в Завитинском муниципальном округе"</w:t>
            </w:r>
          </w:p>
        </w:tc>
        <w:tc>
          <w:tcPr>
            <w:tcW w:w="0" w:type="auto"/>
            <w:vAlign w:val="center"/>
            <w:hideMark/>
          </w:tcPr>
          <w:p w14:paraId="4D06E8B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D198FB7"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8AB28E8"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94D4CC8" w14:textId="77777777" w:rsidR="007508E4" w:rsidRPr="007508E4" w:rsidRDefault="007508E4" w:rsidP="007508E4">
            <w:pPr>
              <w:spacing w:line="240" w:lineRule="auto"/>
              <w:ind w:left="-57" w:right="-57" w:hanging="20"/>
              <w:jc w:val="center"/>
              <w:rPr>
                <w:sz w:val="16"/>
                <w:szCs w:val="16"/>
              </w:rPr>
            </w:pPr>
            <w:r w:rsidRPr="007508E4">
              <w:rPr>
                <w:sz w:val="16"/>
                <w:szCs w:val="16"/>
              </w:rPr>
              <w:t>60.0.00.00000</w:t>
            </w:r>
          </w:p>
        </w:tc>
        <w:tc>
          <w:tcPr>
            <w:tcW w:w="0" w:type="auto"/>
            <w:vAlign w:val="center"/>
            <w:hideMark/>
          </w:tcPr>
          <w:p w14:paraId="05878248" w14:textId="52A612E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A9DADAB" w14:textId="77777777" w:rsidR="007508E4" w:rsidRPr="007508E4" w:rsidRDefault="007508E4" w:rsidP="007508E4">
            <w:pPr>
              <w:spacing w:line="240" w:lineRule="auto"/>
              <w:ind w:left="-57" w:right="-57" w:firstLine="57"/>
              <w:jc w:val="center"/>
              <w:rPr>
                <w:sz w:val="16"/>
                <w:szCs w:val="16"/>
              </w:rPr>
            </w:pPr>
            <w:r w:rsidRPr="007508E4">
              <w:rPr>
                <w:sz w:val="16"/>
                <w:szCs w:val="16"/>
              </w:rPr>
              <w:t>310,0</w:t>
            </w:r>
          </w:p>
        </w:tc>
        <w:tc>
          <w:tcPr>
            <w:tcW w:w="0" w:type="auto"/>
            <w:vAlign w:val="center"/>
            <w:hideMark/>
          </w:tcPr>
          <w:p w14:paraId="4E1C44B9" w14:textId="77777777" w:rsidR="007508E4" w:rsidRPr="007508E4" w:rsidRDefault="007508E4" w:rsidP="007508E4">
            <w:pPr>
              <w:spacing w:line="240" w:lineRule="auto"/>
              <w:ind w:left="-57" w:right="-57" w:hanging="69"/>
              <w:jc w:val="center"/>
              <w:rPr>
                <w:sz w:val="16"/>
                <w:szCs w:val="16"/>
              </w:rPr>
            </w:pPr>
            <w:r w:rsidRPr="007508E4">
              <w:rPr>
                <w:sz w:val="16"/>
                <w:szCs w:val="16"/>
              </w:rPr>
              <w:t>300,0</w:t>
            </w:r>
          </w:p>
        </w:tc>
        <w:tc>
          <w:tcPr>
            <w:tcW w:w="0" w:type="auto"/>
            <w:vAlign w:val="center"/>
            <w:hideMark/>
          </w:tcPr>
          <w:p w14:paraId="2D85519D" w14:textId="77777777" w:rsidR="007508E4" w:rsidRPr="007508E4" w:rsidRDefault="007508E4" w:rsidP="007508E4">
            <w:pPr>
              <w:spacing w:line="240" w:lineRule="auto"/>
              <w:ind w:left="-57" w:right="-57" w:firstLine="0"/>
              <w:jc w:val="center"/>
              <w:rPr>
                <w:sz w:val="16"/>
                <w:szCs w:val="16"/>
              </w:rPr>
            </w:pPr>
            <w:r w:rsidRPr="007508E4">
              <w:rPr>
                <w:sz w:val="16"/>
                <w:szCs w:val="16"/>
              </w:rPr>
              <w:t>96,8</w:t>
            </w:r>
          </w:p>
        </w:tc>
      </w:tr>
      <w:tr w:rsidR="007508E4" w:rsidRPr="007508E4" w14:paraId="7A5E95DB" w14:textId="77777777" w:rsidTr="007508E4">
        <w:trPr>
          <w:trHeight w:val="20"/>
        </w:trPr>
        <w:tc>
          <w:tcPr>
            <w:tcW w:w="0" w:type="auto"/>
            <w:hideMark/>
          </w:tcPr>
          <w:p w14:paraId="73A983E0" w14:textId="77777777" w:rsidR="007508E4" w:rsidRPr="007508E4" w:rsidRDefault="007508E4" w:rsidP="007508E4">
            <w:pPr>
              <w:spacing w:line="240" w:lineRule="auto"/>
              <w:ind w:firstLine="0"/>
              <w:rPr>
                <w:sz w:val="16"/>
                <w:szCs w:val="16"/>
              </w:rPr>
            </w:pPr>
            <w:r w:rsidRPr="007508E4">
              <w:rPr>
                <w:sz w:val="16"/>
                <w:szCs w:val="16"/>
              </w:rPr>
              <w:t>Подпрограмма "Поддержка социально-ориентированных некоммерческих организаций"</w:t>
            </w:r>
          </w:p>
        </w:tc>
        <w:tc>
          <w:tcPr>
            <w:tcW w:w="0" w:type="auto"/>
            <w:vAlign w:val="center"/>
            <w:hideMark/>
          </w:tcPr>
          <w:p w14:paraId="49352B93"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7D58258"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4F61892"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019987F" w14:textId="77777777" w:rsidR="007508E4" w:rsidRPr="007508E4" w:rsidRDefault="007508E4" w:rsidP="007508E4">
            <w:pPr>
              <w:spacing w:line="240" w:lineRule="auto"/>
              <w:ind w:left="-57" w:right="-57" w:hanging="20"/>
              <w:jc w:val="center"/>
              <w:rPr>
                <w:sz w:val="16"/>
                <w:szCs w:val="16"/>
              </w:rPr>
            </w:pPr>
            <w:r w:rsidRPr="007508E4">
              <w:rPr>
                <w:sz w:val="16"/>
                <w:szCs w:val="16"/>
              </w:rPr>
              <w:t>60.1.00.00000</w:t>
            </w:r>
          </w:p>
        </w:tc>
        <w:tc>
          <w:tcPr>
            <w:tcW w:w="0" w:type="auto"/>
            <w:vAlign w:val="center"/>
            <w:hideMark/>
          </w:tcPr>
          <w:p w14:paraId="10FBF291" w14:textId="4830E7A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C956185" w14:textId="77777777" w:rsidR="007508E4" w:rsidRPr="007508E4" w:rsidRDefault="007508E4" w:rsidP="007508E4">
            <w:pPr>
              <w:spacing w:line="240" w:lineRule="auto"/>
              <w:ind w:left="-57" w:right="-57" w:firstLine="57"/>
              <w:jc w:val="center"/>
              <w:rPr>
                <w:sz w:val="16"/>
                <w:szCs w:val="16"/>
              </w:rPr>
            </w:pPr>
            <w:r w:rsidRPr="007508E4">
              <w:rPr>
                <w:sz w:val="16"/>
                <w:szCs w:val="16"/>
              </w:rPr>
              <w:t>300,0</w:t>
            </w:r>
          </w:p>
        </w:tc>
        <w:tc>
          <w:tcPr>
            <w:tcW w:w="0" w:type="auto"/>
            <w:vAlign w:val="center"/>
            <w:hideMark/>
          </w:tcPr>
          <w:p w14:paraId="79CAF1AC" w14:textId="77777777" w:rsidR="007508E4" w:rsidRPr="007508E4" w:rsidRDefault="007508E4" w:rsidP="007508E4">
            <w:pPr>
              <w:spacing w:line="240" w:lineRule="auto"/>
              <w:ind w:left="-57" w:right="-57" w:hanging="69"/>
              <w:jc w:val="center"/>
              <w:rPr>
                <w:sz w:val="16"/>
                <w:szCs w:val="16"/>
              </w:rPr>
            </w:pPr>
            <w:r w:rsidRPr="007508E4">
              <w:rPr>
                <w:sz w:val="16"/>
                <w:szCs w:val="16"/>
              </w:rPr>
              <w:t>300,0</w:t>
            </w:r>
          </w:p>
        </w:tc>
        <w:tc>
          <w:tcPr>
            <w:tcW w:w="0" w:type="auto"/>
            <w:vAlign w:val="center"/>
            <w:hideMark/>
          </w:tcPr>
          <w:p w14:paraId="79A642D3"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04F7B79" w14:textId="77777777" w:rsidTr="007508E4">
        <w:trPr>
          <w:trHeight w:val="20"/>
        </w:trPr>
        <w:tc>
          <w:tcPr>
            <w:tcW w:w="0" w:type="auto"/>
            <w:hideMark/>
          </w:tcPr>
          <w:p w14:paraId="19A7E07B" w14:textId="77777777" w:rsidR="007508E4" w:rsidRPr="007508E4" w:rsidRDefault="007508E4" w:rsidP="007508E4">
            <w:pPr>
              <w:spacing w:line="240" w:lineRule="auto"/>
              <w:ind w:firstLine="0"/>
              <w:rPr>
                <w:sz w:val="16"/>
                <w:szCs w:val="16"/>
              </w:rPr>
            </w:pPr>
            <w:r w:rsidRPr="007508E4">
              <w:rPr>
                <w:sz w:val="16"/>
                <w:szCs w:val="16"/>
              </w:rPr>
              <w:lastRenderedPageBreak/>
              <w:t>Основное мероприятие "Грантовая поддержка реализации социально значимых проектов"</w:t>
            </w:r>
          </w:p>
        </w:tc>
        <w:tc>
          <w:tcPr>
            <w:tcW w:w="0" w:type="auto"/>
            <w:vAlign w:val="center"/>
            <w:hideMark/>
          </w:tcPr>
          <w:p w14:paraId="585B942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C4F1187"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106049D4"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8FCFF10" w14:textId="77777777" w:rsidR="007508E4" w:rsidRPr="007508E4" w:rsidRDefault="007508E4" w:rsidP="007508E4">
            <w:pPr>
              <w:spacing w:line="240" w:lineRule="auto"/>
              <w:ind w:left="-57" w:right="-57" w:hanging="20"/>
              <w:jc w:val="center"/>
              <w:rPr>
                <w:sz w:val="16"/>
                <w:szCs w:val="16"/>
              </w:rPr>
            </w:pPr>
            <w:r w:rsidRPr="007508E4">
              <w:rPr>
                <w:sz w:val="16"/>
                <w:szCs w:val="16"/>
              </w:rPr>
              <w:t>60.1.01.00000</w:t>
            </w:r>
          </w:p>
        </w:tc>
        <w:tc>
          <w:tcPr>
            <w:tcW w:w="0" w:type="auto"/>
            <w:vAlign w:val="center"/>
            <w:hideMark/>
          </w:tcPr>
          <w:p w14:paraId="7CD1F9BA" w14:textId="1732D85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E664A83" w14:textId="77777777" w:rsidR="007508E4" w:rsidRPr="007508E4" w:rsidRDefault="007508E4" w:rsidP="007508E4">
            <w:pPr>
              <w:spacing w:line="240" w:lineRule="auto"/>
              <w:ind w:left="-57" w:right="-57" w:firstLine="57"/>
              <w:jc w:val="center"/>
              <w:rPr>
                <w:sz w:val="16"/>
                <w:szCs w:val="16"/>
              </w:rPr>
            </w:pPr>
            <w:r w:rsidRPr="007508E4">
              <w:rPr>
                <w:sz w:val="16"/>
                <w:szCs w:val="16"/>
              </w:rPr>
              <w:t>300,0</w:t>
            </w:r>
          </w:p>
        </w:tc>
        <w:tc>
          <w:tcPr>
            <w:tcW w:w="0" w:type="auto"/>
            <w:vAlign w:val="center"/>
            <w:hideMark/>
          </w:tcPr>
          <w:p w14:paraId="55453378" w14:textId="77777777" w:rsidR="007508E4" w:rsidRPr="007508E4" w:rsidRDefault="007508E4" w:rsidP="007508E4">
            <w:pPr>
              <w:spacing w:line="240" w:lineRule="auto"/>
              <w:ind w:left="-57" w:right="-57" w:hanging="69"/>
              <w:jc w:val="center"/>
              <w:rPr>
                <w:sz w:val="16"/>
                <w:szCs w:val="16"/>
              </w:rPr>
            </w:pPr>
            <w:r w:rsidRPr="007508E4">
              <w:rPr>
                <w:sz w:val="16"/>
                <w:szCs w:val="16"/>
              </w:rPr>
              <w:t>300,0</w:t>
            </w:r>
          </w:p>
        </w:tc>
        <w:tc>
          <w:tcPr>
            <w:tcW w:w="0" w:type="auto"/>
            <w:vAlign w:val="center"/>
            <w:hideMark/>
          </w:tcPr>
          <w:p w14:paraId="5AD45F0E"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EBA5A7F" w14:textId="77777777" w:rsidTr="007508E4">
        <w:trPr>
          <w:trHeight w:val="20"/>
        </w:trPr>
        <w:tc>
          <w:tcPr>
            <w:tcW w:w="0" w:type="auto"/>
            <w:hideMark/>
          </w:tcPr>
          <w:p w14:paraId="24408D34" w14:textId="77777777" w:rsidR="007508E4" w:rsidRPr="007508E4" w:rsidRDefault="007508E4" w:rsidP="007508E4">
            <w:pPr>
              <w:spacing w:line="240" w:lineRule="auto"/>
              <w:ind w:firstLine="0"/>
              <w:rPr>
                <w:sz w:val="16"/>
                <w:szCs w:val="16"/>
              </w:rPr>
            </w:pPr>
            <w:r w:rsidRPr="007508E4">
              <w:rPr>
                <w:sz w:val="16"/>
                <w:szCs w:val="16"/>
              </w:rPr>
              <w:t>Поддержка социально-ориентированных некоммерческих организаций</w:t>
            </w:r>
          </w:p>
        </w:tc>
        <w:tc>
          <w:tcPr>
            <w:tcW w:w="0" w:type="auto"/>
            <w:vAlign w:val="center"/>
            <w:hideMark/>
          </w:tcPr>
          <w:p w14:paraId="5B75B8DD"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E41E03C"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5044317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32B847D" w14:textId="77777777" w:rsidR="007508E4" w:rsidRPr="007508E4" w:rsidRDefault="007508E4" w:rsidP="007508E4">
            <w:pPr>
              <w:spacing w:line="240" w:lineRule="auto"/>
              <w:ind w:left="-57" w:right="-57" w:hanging="20"/>
              <w:jc w:val="center"/>
              <w:rPr>
                <w:sz w:val="16"/>
                <w:szCs w:val="16"/>
              </w:rPr>
            </w:pPr>
            <w:r w:rsidRPr="007508E4">
              <w:rPr>
                <w:sz w:val="16"/>
                <w:szCs w:val="16"/>
              </w:rPr>
              <w:t>60.1.01.00340</w:t>
            </w:r>
          </w:p>
        </w:tc>
        <w:tc>
          <w:tcPr>
            <w:tcW w:w="0" w:type="auto"/>
            <w:vAlign w:val="center"/>
            <w:hideMark/>
          </w:tcPr>
          <w:p w14:paraId="1786A7D3" w14:textId="14A34F9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3E0F929" w14:textId="77777777" w:rsidR="007508E4" w:rsidRPr="007508E4" w:rsidRDefault="007508E4" w:rsidP="007508E4">
            <w:pPr>
              <w:spacing w:line="240" w:lineRule="auto"/>
              <w:ind w:left="-57" w:right="-57" w:firstLine="57"/>
              <w:jc w:val="center"/>
              <w:rPr>
                <w:sz w:val="16"/>
                <w:szCs w:val="16"/>
              </w:rPr>
            </w:pPr>
            <w:r w:rsidRPr="007508E4">
              <w:rPr>
                <w:sz w:val="16"/>
                <w:szCs w:val="16"/>
              </w:rPr>
              <w:t>300,0</w:t>
            </w:r>
          </w:p>
        </w:tc>
        <w:tc>
          <w:tcPr>
            <w:tcW w:w="0" w:type="auto"/>
            <w:vAlign w:val="center"/>
            <w:hideMark/>
          </w:tcPr>
          <w:p w14:paraId="08C35385" w14:textId="77777777" w:rsidR="007508E4" w:rsidRPr="007508E4" w:rsidRDefault="007508E4" w:rsidP="007508E4">
            <w:pPr>
              <w:spacing w:line="240" w:lineRule="auto"/>
              <w:ind w:left="-57" w:right="-57" w:hanging="69"/>
              <w:jc w:val="center"/>
              <w:rPr>
                <w:sz w:val="16"/>
                <w:szCs w:val="16"/>
              </w:rPr>
            </w:pPr>
            <w:r w:rsidRPr="007508E4">
              <w:rPr>
                <w:sz w:val="16"/>
                <w:szCs w:val="16"/>
              </w:rPr>
              <w:t>300,0</w:t>
            </w:r>
          </w:p>
        </w:tc>
        <w:tc>
          <w:tcPr>
            <w:tcW w:w="0" w:type="auto"/>
            <w:vAlign w:val="center"/>
            <w:hideMark/>
          </w:tcPr>
          <w:p w14:paraId="4867BC94"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BE7B2FB" w14:textId="77777777" w:rsidTr="007508E4">
        <w:trPr>
          <w:trHeight w:val="20"/>
        </w:trPr>
        <w:tc>
          <w:tcPr>
            <w:tcW w:w="0" w:type="auto"/>
            <w:hideMark/>
          </w:tcPr>
          <w:p w14:paraId="5E2EA715"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3ECCAE8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D4FC848"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08C35331"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85B3AE5" w14:textId="77777777" w:rsidR="007508E4" w:rsidRPr="007508E4" w:rsidRDefault="007508E4" w:rsidP="007508E4">
            <w:pPr>
              <w:spacing w:line="240" w:lineRule="auto"/>
              <w:ind w:left="-57" w:right="-57" w:hanging="20"/>
              <w:jc w:val="center"/>
              <w:rPr>
                <w:sz w:val="16"/>
                <w:szCs w:val="16"/>
              </w:rPr>
            </w:pPr>
            <w:r w:rsidRPr="007508E4">
              <w:rPr>
                <w:sz w:val="16"/>
                <w:szCs w:val="16"/>
              </w:rPr>
              <w:t>60.1.01.00340</w:t>
            </w:r>
          </w:p>
        </w:tc>
        <w:tc>
          <w:tcPr>
            <w:tcW w:w="0" w:type="auto"/>
            <w:vAlign w:val="center"/>
            <w:hideMark/>
          </w:tcPr>
          <w:p w14:paraId="6EEF3097"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6928030B" w14:textId="77777777" w:rsidR="007508E4" w:rsidRPr="007508E4" w:rsidRDefault="007508E4" w:rsidP="007508E4">
            <w:pPr>
              <w:spacing w:line="240" w:lineRule="auto"/>
              <w:ind w:left="-57" w:right="-57" w:firstLine="57"/>
              <w:jc w:val="center"/>
              <w:rPr>
                <w:sz w:val="16"/>
                <w:szCs w:val="16"/>
              </w:rPr>
            </w:pPr>
            <w:r w:rsidRPr="007508E4">
              <w:rPr>
                <w:sz w:val="16"/>
                <w:szCs w:val="16"/>
              </w:rPr>
              <w:t>300,0</w:t>
            </w:r>
          </w:p>
        </w:tc>
        <w:tc>
          <w:tcPr>
            <w:tcW w:w="0" w:type="auto"/>
            <w:vAlign w:val="center"/>
            <w:hideMark/>
          </w:tcPr>
          <w:p w14:paraId="3F09B64E" w14:textId="77777777" w:rsidR="007508E4" w:rsidRPr="007508E4" w:rsidRDefault="007508E4" w:rsidP="007508E4">
            <w:pPr>
              <w:spacing w:line="240" w:lineRule="auto"/>
              <w:ind w:left="-57" w:right="-57" w:hanging="69"/>
              <w:jc w:val="center"/>
              <w:rPr>
                <w:sz w:val="16"/>
                <w:szCs w:val="16"/>
              </w:rPr>
            </w:pPr>
            <w:r w:rsidRPr="007508E4">
              <w:rPr>
                <w:sz w:val="16"/>
                <w:szCs w:val="16"/>
              </w:rPr>
              <w:t>300,0</w:t>
            </w:r>
          </w:p>
        </w:tc>
        <w:tc>
          <w:tcPr>
            <w:tcW w:w="0" w:type="auto"/>
            <w:vAlign w:val="center"/>
            <w:hideMark/>
          </w:tcPr>
          <w:p w14:paraId="72A3AB1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9A27013" w14:textId="77777777" w:rsidTr="007508E4">
        <w:trPr>
          <w:trHeight w:val="20"/>
        </w:trPr>
        <w:tc>
          <w:tcPr>
            <w:tcW w:w="0" w:type="auto"/>
            <w:hideMark/>
          </w:tcPr>
          <w:p w14:paraId="52C9F304" w14:textId="77777777" w:rsidR="007508E4" w:rsidRPr="007508E4" w:rsidRDefault="007508E4" w:rsidP="007508E4">
            <w:pPr>
              <w:spacing w:line="240" w:lineRule="auto"/>
              <w:ind w:firstLine="0"/>
              <w:rPr>
                <w:sz w:val="16"/>
                <w:szCs w:val="16"/>
              </w:rPr>
            </w:pPr>
            <w:r w:rsidRPr="007508E4">
              <w:rPr>
                <w:sz w:val="16"/>
                <w:szCs w:val="16"/>
              </w:rPr>
              <w:t>Подпрограмма "Формирование системы мотивации населения Завитинского муниципального округа к здоровому образу жизни"</w:t>
            </w:r>
          </w:p>
        </w:tc>
        <w:tc>
          <w:tcPr>
            <w:tcW w:w="0" w:type="auto"/>
            <w:vAlign w:val="center"/>
            <w:hideMark/>
          </w:tcPr>
          <w:p w14:paraId="287CC442"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581EFB7"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4D63437"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89E2208" w14:textId="77777777" w:rsidR="007508E4" w:rsidRPr="007508E4" w:rsidRDefault="007508E4" w:rsidP="007508E4">
            <w:pPr>
              <w:spacing w:line="240" w:lineRule="auto"/>
              <w:ind w:left="-57" w:right="-57" w:hanging="20"/>
              <w:jc w:val="center"/>
              <w:rPr>
                <w:sz w:val="16"/>
                <w:szCs w:val="16"/>
              </w:rPr>
            </w:pPr>
            <w:r w:rsidRPr="007508E4">
              <w:rPr>
                <w:sz w:val="16"/>
                <w:szCs w:val="16"/>
              </w:rPr>
              <w:t>60.5.00.00000</w:t>
            </w:r>
          </w:p>
        </w:tc>
        <w:tc>
          <w:tcPr>
            <w:tcW w:w="0" w:type="auto"/>
            <w:vAlign w:val="center"/>
            <w:hideMark/>
          </w:tcPr>
          <w:p w14:paraId="458C7714" w14:textId="583010B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8C122DE" w14:textId="77777777" w:rsidR="007508E4" w:rsidRPr="007508E4" w:rsidRDefault="007508E4" w:rsidP="007508E4">
            <w:pPr>
              <w:spacing w:line="240" w:lineRule="auto"/>
              <w:ind w:left="-57" w:right="-57" w:firstLine="57"/>
              <w:jc w:val="center"/>
              <w:rPr>
                <w:sz w:val="16"/>
                <w:szCs w:val="16"/>
              </w:rPr>
            </w:pPr>
            <w:r w:rsidRPr="007508E4">
              <w:rPr>
                <w:sz w:val="16"/>
                <w:szCs w:val="16"/>
              </w:rPr>
              <w:t>10,0</w:t>
            </w:r>
          </w:p>
        </w:tc>
        <w:tc>
          <w:tcPr>
            <w:tcW w:w="0" w:type="auto"/>
            <w:vAlign w:val="center"/>
            <w:hideMark/>
          </w:tcPr>
          <w:p w14:paraId="64636800"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5499C188"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05759F1" w14:textId="77777777" w:rsidTr="007508E4">
        <w:trPr>
          <w:trHeight w:val="20"/>
        </w:trPr>
        <w:tc>
          <w:tcPr>
            <w:tcW w:w="0" w:type="auto"/>
            <w:hideMark/>
          </w:tcPr>
          <w:p w14:paraId="57B2516F"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"Организация и проведение мероприятий по снижению распространения факторов риска, связанных с питанием у населения Завитинского муниципального округа"</w:t>
            </w:r>
          </w:p>
        </w:tc>
        <w:tc>
          <w:tcPr>
            <w:tcW w:w="0" w:type="auto"/>
            <w:vAlign w:val="center"/>
            <w:hideMark/>
          </w:tcPr>
          <w:p w14:paraId="6EEAE291"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402CD4F"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3A8B3A9F"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A54C752" w14:textId="77777777" w:rsidR="007508E4" w:rsidRPr="007508E4" w:rsidRDefault="007508E4" w:rsidP="007508E4">
            <w:pPr>
              <w:spacing w:line="240" w:lineRule="auto"/>
              <w:ind w:left="-57" w:right="-57" w:hanging="20"/>
              <w:jc w:val="center"/>
              <w:rPr>
                <w:sz w:val="16"/>
                <w:szCs w:val="16"/>
              </w:rPr>
            </w:pPr>
            <w:r w:rsidRPr="007508E4">
              <w:rPr>
                <w:sz w:val="16"/>
                <w:szCs w:val="16"/>
              </w:rPr>
              <w:t>60.5.02.00000</w:t>
            </w:r>
          </w:p>
        </w:tc>
        <w:tc>
          <w:tcPr>
            <w:tcW w:w="0" w:type="auto"/>
            <w:vAlign w:val="center"/>
            <w:hideMark/>
          </w:tcPr>
          <w:p w14:paraId="716F5B4B" w14:textId="46FF232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80E4986"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37278E7E"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0392586F"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12ECAB6" w14:textId="77777777" w:rsidTr="007508E4">
        <w:trPr>
          <w:trHeight w:val="20"/>
        </w:trPr>
        <w:tc>
          <w:tcPr>
            <w:tcW w:w="0" w:type="auto"/>
            <w:hideMark/>
          </w:tcPr>
          <w:p w14:paraId="52222E31" w14:textId="77777777" w:rsidR="007508E4" w:rsidRPr="007508E4" w:rsidRDefault="007508E4" w:rsidP="007508E4">
            <w:pPr>
              <w:spacing w:line="240" w:lineRule="auto"/>
              <w:ind w:firstLine="0"/>
              <w:rPr>
                <w:sz w:val="16"/>
                <w:szCs w:val="16"/>
              </w:rPr>
            </w:pPr>
            <w:r w:rsidRPr="007508E4">
              <w:rPr>
                <w:sz w:val="16"/>
                <w:szCs w:val="16"/>
              </w:rPr>
              <w:t>Организация и проведение мероприятий по снижению распространения факторов риска, связанных с питанием у населения Завитинского муниципального округа</w:t>
            </w:r>
          </w:p>
        </w:tc>
        <w:tc>
          <w:tcPr>
            <w:tcW w:w="0" w:type="auto"/>
            <w:vAlign w:val="center"/>
            <w:hideMark/>
          </w:tcPr>
          <w:p w14:paraId="0452FE1F"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EEBA973"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31D097D7"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A5DDEB6" w14:textId="77777777" w:rsidR="007508E4" w:rsidRPr="007508E4" w:rsidRDefault="007508E4" w:rsidP="007508E4">
            <w:pPr>
              <w:spacing w:line="240" w:lineRule="auto"/>
              <w:ind w:left="-57" w:right="-57" w:hanging="20"/>
              <w:jc w:val="center"/>
              <w:rPr>
                <w:sz w:val="16"/>
                <w:szCs w:val="16"/>
              </w:rPr>
            </w:pPr>
            <w:r w:rsidRPr="007508E4">
              <w:rPr>
                <w:sz w:val="16"/>
                <w:szCs w:val="16"/>
              </w:rPr>
              <w:t>60.5.02.00830</w:t>
            </w:r>
          </w:p>
        </w:tc>
        <w:tc>
          <w:tcPr>
            <w:tcW w:w="0" w:type="auto"/>
            <w:vAlign w:val="center"/>
            <w:hideMark/>
          </w:tcPr>
          <w:p w14:paraId="6E35AA28" w14:textId="44F4C97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CDA9A8"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3BF265E0"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5D3B2607"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7F9E8DD" w14:textId="77777777" w:rsidTr="007508E4">
        <w:trPr>
          <w:trHeight w:val="20"/>
        </w:trPr>
        <w:tc>
          <w:tcPr>
            <w:tcW w:w="0" w:type="auto"/>
            <w:hideMark/>
          </w:tcPr>
          <w:p w14:paraId="3B237EBC"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5BC1CB3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49EADF1"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4683B4AB"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5B6CDDA" w14:textId="77777777" w:rsidR="007508E4" w:rsidRPr="007508E4" w:rsidRDefault="007508E4" w:rsidP="007508E4">
            <w:pPr>
              <w:spacing w:line="240" w:lineRule="auto"/>
              <w:ind w:left="-57" w:right="-57" w:hanging="20"/>
              <w:jc w:val="center"/>
              <w:rPr>
                <w:sz w:val="16"/>
                <w:szCs w:val="16"/>
              </w:rPr>
            </w:pPr>
            <w:r w:rsidRPr="007508E4">
              <w:rPr>
                <w:sz w:val="16"/>
                <w:szCs w:val="16"/>
              </w:rPr>
              <w:t>60.5.02.00830</w:t>
            </w:r>
          </w:p>
        </w:tc>
        <w:tc>
          <w:tcPr>
            <w:tcW w:w="0" w:type="auto"/>
            <w:vAlign w:val="center"/>
            <w:hideMark/>
          </w:tcPr>
          <w:p w14:paraId="1103F3D9"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FAE8287"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44D265CF"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56989E33"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0D01BA80" w14:textId="77777777" w:rsidTr="007508E4">
        <w:trPr>
          <w:trHeight w:val="20"/>
        </w:trPr>
        <w:tc>
          <w:tcPr>
            <w:tcW w:w="0" w:type="auto"/>
            <w:hideMark/>
          </w:tcPr>
          <w:p w14:paraId="09673410"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"Организация и проведение мероприятий по профилактике факторов риска основных хронических неинфекционных заболеваний у населения Завитинского муниципального округа"</w:t>
            </w:r>
          </w:p>
        </w:tc>
        <w:tc>
          <w:tcPr>
            <w:tcW w:w="0" w:type="auto"/>
            <w:vAlign w:val="center"/>
            <w:hideMark/>
          </w:tcPr>
          <w:p w14:paraId="5745121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FD4ED9B"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6AC0B94"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145166A" w14:textId="77777777" w:rsidR="007508E4" w:rsidRPr="007508E4" w:rsidRDefault="007508E4" w:rsidP="007508E4">
            <w:pPr>
              <w:spacing w:line="240" w:lineRule="auto"/>
              <w:ind w:left="-57" w:right="-57" w:hanging="20"/>
              <w:jc w:val="center"/>
              <w:rPr>
                <w:sz w:val="16"/>
                <w:szCs w:val="16"/>
              </w:rPr>
            </w:pPr>
            <w:r w:rsidRPr="007508E4">
              <w:rPr>
                <w:sz w:val="16"/>
                <w:szCs w:val="16"/>
              </w:rPr>
              <w:t>60.5.03.00000</w:t>
            </w:r>
          </w:p>
        </w:tc>
        <w:tc>
          <w:tcPr>
            <w:tcW w:w="0" w:type="auto"/>
            <w:vAlign w:val="center"/>
            <w:hideMark/>
          </w:tcPr>
          <w:p w14:paraId="1279BED8" w14:textId="7DE0BCF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39B323E"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53E36331"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55613381"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ACC3B42" w14:textId="77777777" w:rsidTr="007508E4">
        <w:trPr>
          <w:trHeight w:val="20"/>
        </w:trPr>
        <w:tc>
          <w:tcPr>
            <w:tcW w:w="0" w:type="auto"/>
            <w:hideMark/>
          </w:tcPr>
          <w:p w14:paraId="165C83CA" w14:textId="77777777" w:rsidR="007508E4" w:rsidRPr="007508E4" w:rsidRDefault="007508E4" w:rsidP="007508E4">
            <w:pPr>
              <w:spacing w:line="240" w:lineRule="auto"/>
              <w:ind w:firstLine="0"/>
              <w:rPr>
                <w:sz w:val="16"/>
                <w:szCs w:val="16"/>
              </w:rPr>
            </w:pPr>
            <w:r w:rsidRPr="007508E4">
              <w:rPr>
                <w:sz w:val="16"/>
                <w:szCs w:val="16"/>
              </w:rPr>
              <w:t>Организация и проведение мероприятий по профилактике факторов риска основных хронических неинфекционных заболеваний у населения Завитинского муниципального округа</w:t>
            </w:r>
          </w:p>
        </w:tc>
        <w:tc>
          <w:tcPr>
            <w:tcW w:w="0" w:type="auto"/>
            <w:vAlign w:val="center"/>
            <w:hideMark/>
          </w:tcPr>
          <w:p w14:paraId="7638943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39A7517"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078AEA45"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74A16BB" w14:textId="77777777" w:rsidR="007508E4" w:rsidRPr="007508E4" w:rsidRDefault="007508E4" w:rsidP="007508E4">
            <w:pPr>
              <w:spacing w:line="240" w:lineRule="auto"/>
              <w:ind w:left="-57" w:right="-57" w:hanging="20"/>
              <w:jc w:val="center"/>
              <w:rPr>
                <w:sz w:val="16"/>
                <w:szCs w:val="16"/>
              </w:rPr>
            </w:pPr>
            <w:r w:rsidRPr="007508E4">
              <w:rPr>
                <w:sz w:val="16"/>
                <w:szCs w:val="16"/>
              </w:rPr>
              <w:t>60.5.03.00840</w:t>
            </w:r>
          </w:p>
        </w:tc>
        <w:tc>
          <w:tcPr>
            <w:tcW w:w="0" w:type="auto"/>
            <w:vAlign w:val="center"/>
            <w:hideMark/>
          </w:tcPr>
          <w:p w14:paraId="7056F094" w14:textId="31BDD2B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258464A"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1F8D6DB6"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0FB69704"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37FC959" w14:textId="77777777" w:rsidTr="007508E4">
        <w:trPr>
          <w:trHeight w:val="20"/>
        </w:trPr>
        <w:tc>
          <w:tcPr>
            <w:tcW w:w="0" w:type="auto"/>
            <w:hideMark/>
          </w:tcPr>
          <w:p w14:paraId="380A45C4"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D235487"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F6EC790"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7EAB75A"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3288E1F2" w14:textId="77777777" w:rsidR="007508E4" w:rsidRPr="007508E4" w:rsidRDefault="007508E4" w:rsidP="007508E4">
            <w:pPr>
              <w:spacing w:line="240" w:lineRule="auto"/>
              <w:ind w:left="-57" w:right="-57" w:hanging="20"/>
              <w:jc w:val="center"/>
              <w:rPr>
                <w:sz w:val="16"/>
                <w:szCs w:val="16"/>
              </w:rPr>
            </w:pPr>
            <w:r w:rsidRPr="007508E4">
              <w:rPr>
                <w:sz w:val="16"/>
                <w:szCs w:val="16"/>
              </w:rPr>
              <w:t>60.5.03.00840</w:t>
            </w:r>
          </w:p>
        </w:tc>
        <w:tc>
          <w:tcPr>
            <w:tcW w:w="0" w:type="auto"/>
            <w:vAlign w:val="center"/>
            <w:hideMark/>
          </w:tcPr>
          <w:p w14:paraId="4850CA1E"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5E66CC7E" w14:textId="77777777" w:rsidR="007508E4" w:rsidRPr="007508E4" w:rsidRDefault="007508E4" w:rsidP="007508E4">
            <w:pPr>
              <w:spacing w:line="240" w:lineRule="auto"/>
              <w:ind w:left="-57" w:right="-57" w:firstLine="57"/>
              <w:jc w:val="center"/>
              <w:rPr>
                <w:sz w:val="16"/>
                <w:szCs w:val="16"/>
              </w:rPr>
            </w:pPr>
            <w:r w:rsidRPr="007508E4">
              <w:rPr>
                <w:sz w:val="16"/>
                <w:szCs w:val="16"/>
              </w:rPr>
              <w:t>5,0</w:t>
            </w:r>
          </w:p>
        </w:tc>
        <w:tc>
          <w:tcPr>
            <w:tcW w:w="0" w:type="auto"/>
            <w:vAlign w:val="center"/>
            <w:hideMark/>
          </w:tcPr>
          <w:p w14:paraId="28BFF7AF"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78DBC5A"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48A337C" w14:textId="77777777" w:rsidTr="007508E4">
        <w:trPr>
          <w:trHeight w:val="20"/>
        </w:trPr>
        <w:tc>
          <w:tcPr>
            <w:tcW w:w="0" w:type="auto"/>
            <w:hideMark/>
          </w:tcPr>
          <w:p w14:paraId="185C3074"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23BB92C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6DFBB94E"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D00E8AF"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6EB6B72"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2085E795" w14:textId="5A4A0D9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C11F993" w14:textId="77777777" w:rsidR="007508E4" w:rsidRPr="007508E4" w:rsidRDefault="007508E4" w:rsidP="007508E4">
            <w:pPr>
              <w:spacing w:line="240" w:lineRule="auto"/>
              <w:ind w:left="-57" w:right="-57" w:firstLine="57"/>
              <w:jc w:val="center"/>
              <w:rPr>
                <w:sz w:val="16"/>
                <w:szCs w:val="16"/>
              </w:rPr>
            </w:pPr>
            <w:r w:rsidRPr="007508E4">
              <w:rPr>
                <w:sz w:val="16"/>
                <w:szCs w:val="16"/>
              </w:rPr>
              <w:t>421,7</w:t>
            </w:r>
          </w:p>
        </w:tc>
        <w:tc>
          <w:tcPr>
            <w:tcW w:w="0" w:type="auto"/>
            <w:vAlign w:val="center"/>
            <w:hideMark/>
          </w:tcPr>
          <w:p w14:paraId="68A049F3" w14:textId="77777777" w:rsidR="007508E4" w:rsidRPr="007508E4" w:rsidRDefault="007508E4" w:rsidP="007508E4">
            <w:pPr>
              <w:spacing w:line="240" w:lineRule="auto"/>
              <w:ind w:left="-57" w:right="-57" w:hanging="69"/>
              <w:jc w:val="center"/>
              <w:rPr>
                <w:sz w:val="16"/>
                <w:szCs w:val="16"/>
              </w:rPr>
            </w:pPr>
            <w:r w:rsidRPr="007508E4">
              <w:rPr>
                <w:sz w:val="16"/>
                <w:szCs w:val="16"/>
              </w:rPr>
              <w:t>356,7</w:t>
            </w:r>
          </w:p>
        </w:tc>
        <w:tc>
          <w:tcPr>
            <w:tcW w:w="0" w:type="auto"/>
            <w:vAlign w:val="center"/>
            <w:hideMark/>
          </w:tcPr>
          <w:p w14:paraId="6841EF67" w14:textId="77777777" w:rsidR="007508E4" w:rsidRPr="007508E4" w:rsidRDefault="007508E4" w:rsidP="007508E4">
            <w:pPr>
              <w:spacing w:line="240" w:lineRule="auto"/>
              <w:ind w:left="-57" w:right="-57" w:firstLine="0"/>
              <w:jc w:val="center"/>
              <w:rPr>
                <w:sz w:val="16"/>
                <w:szCs w:val="16"/>
              </w:rPr>
            </w:pPr>
            <w:r w:rsidRPr="007508E4">
              <w:rPr>
                <w:sz w:val="16"/>
                <w:szCs w:val="16"/>
              </w:rPr>
              <w:t>84,6</w:t>
            </w:r>
          </w:p>
        </w:tc>
      </w:tr>
      <w:tr w:rsidR="007508E4" w:rsidRPr="007508E4" w14:paraId="47DF92B8" w14:textId="77777777" w:rsidTr="007508E4">
        <w:trPr>
          <w:trHeight w:val="20"/>
        </w:trPr>
        <w:tc>
          <w:tcPr>
            <w:tcW w:w="0" w:type="auto"/>
            <w:hideMark/>
          </w:tcPr>
          <w:p w14:paraId="04E5F990" w14:textId="77777777" w:rsidR="007508E4" w:rsidRPr="007508E4" w:rsidRDefault="007508E4" w:rsidP="007508E4">
            <w:pPr>
              <w:spacing w:line="240" w:lineRule="auto"/>
              <w:ind w:firstLine="0"/>
              <w:rPr>
                <w:sz w:val="16"/>
                <w:szCs w:val="16"/>
              </w:rPr>
            </w:pPr>
            <w:r w:rsidRPr="007508E4">
              <w:rPr>
                <w:sz w:val="16"/>
                <w:szCs w:val="16"/>
              </w:rPr>
              <w:t>Расходы на социальную помощь населению</w:t>
            </w:r>
          </w:p>
        </w:tc>
        <w:tc>
          <w:tcPr>
            <w:tcW w:w="0" w:type="auto"/>
            <w:vAlign w:val="center"/>
            <w:hideMark/>
          </w:tcPr>
          <w:p w14:paraId="05A3B0CE"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3C277BE"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0678BAF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0A99B2D" w14:textId="77777777" w:rsidR="007508E4" w:rsidRPr="007508E4" w:rsidRDefault="007508E4" w:rsidP="007508E4">
            <w:pPr>
              <w:spacing w:line="240" w:lineRule="auto"/>
              <w:ind w:left="-57" w:right="-57" w:hanging="20"/>
              <w:jc w:val="center"/>
              <w:rPr>
                <w:sz w:val="16"/>
                <w:szCs w:val="16"/>
              </w:rPr>
            </w:pPr>
            <w:r w:rsidRPr="007508E4">
              <w:rPr>
                <w:sz w:val="16"/>
                <w:szCs w:val="16"/>
              </w:rPr>
              <w:t>88.8.00.90250</w:t>
            </w:r>
          </w:p>
        </w:tc>
        <w:tc>
          <w:tcPr>
            <w:tcW w:w="0" w:type="auto"/>
            <w:vAlign w:val="center"/>
            <w:hideMark/>
          </w:tcPr>
          <w:p w14:paraId="65B2FA71" w14:textId="65F8933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E3EACE0" w14:textId="77777777" w:rsidR="007508E4" w:rsidRPr="007508E4" w:rsidRDefault="007508E4" w:rsidP="007508E4">
            <w:pPr>
              <w:spacing w:line="240" w:lineRule="auto"/>
              <w:ind w:left="-57" w:right="-57" w:firstLine="57"/>
              <w:jc w:val="center"/>
              <w:rPr>
                <w:sz w:val="16"/>
                <w:szCs w:val="16"/>
              </w:rPr>
            </w:pPr>
            <w:r w:rsidRPr="007508E4">
              <w:rPr>
                <w:sz w:val="16"/>
                <w:szCs w:val="16"/>
              </w:rPr>
              <w:t>90,0</w:t>
            </w:r>
          </w:p>
        </w:tc>
        <w:tc>
          <w:tcPr>
            <w:tcW w:w="0" w:type="auto"/>
            <w:vAlign w:val="center"/>
            <w:hideMark/>
          </w:tcPr>
          <w:p w14:paraId="657ACF76" w14:textId="77777777" w:rsidR="007508E4" w:rsidRPr="007508E4" w:rsidRDefault="007508E4" w:rsidP="007508E4">
            <w:pPr>
              <w:spacing w:line="240" w:lineRule="auto"/>
              <w:ind w:left="-57" w:right="-57" w:hanging="69"/>
              <w:jc w:val="center"/>
              <w:rPr>
                <w:sz w:val="16"/>
                <w:szCs w:val="16"/>
              </w:rPr>
            </w:pPr>
            <w:r w:rsidRPr="007508E4">
              <w:rPr>
                <w:sz w:val="16"/>
                <w:szCs w:val="16"/>
              </w:rPr>
              <w:t>25,0</w:t>
            </w:r>
          </w:p>
        </w:tc>
        <w:tc>
          <w:tcPr>
            <w:tcW w:w="0" w:type="auto"/>
            <w:vAlign w:val="center"/>
            <w:hideMark/>
          </w:tcPr>
          <w:p w14:paraId="3375C3A6" w14:textId="77777777" w:rsidR="007508E4" w:rsidRPr="007508E4" w:rsidRDefault="007508E4" w:rsidP="007508E4">
            <w:pPr>
              <w:spacing w:line="240" w:lineRule="auto"/>
              <w:ind w:left="-57" w:right="-57" w:firstLine="0"/>
              <w:jc w:val="center"/>
              <w:rPr>
                <w:sz w:val="16"/>
                <w:szCs w:val="16"/>
              </w:rPr>
            </w:pPr>
            <w:r w:rsidRPr="007508E4">
              <w:rPr>
                <w:sz w:val="16"/>
                <w:szCs w:val="16"/>
              </w:rPr>
              <w:t>27,8</w:t>
            </w:r>
          </w:p>
        </w:tc>
      </w:tr>
      <w:tr w:rsidR="007508E4" w:rsidRPr="007508E4" w14:paraId="6CEB1682" w14:textId="77777777" w:rsidTr="007508E4">
        <w:trPr>
          <w:trHeight w:val="20"/>
        </w:trPr>
        <w:tc>
          <w:tcPr>
            <w:tcW w:w="0" w:type="auto"/>
            <w:hideMark/>
          </w:tcPr>
          <w:p w14:paraId="670C6765"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61E783A0"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9B18D96"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B915BA7"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275FD4C" w14:textId="77777777" w:rsidR="007508E4" w:rsidRPr="007508E4" w:rsidRDefault="007508E4" w:rsidP="007508E4">
            <w:pPr>
              <w:spacing w:line="240" w:lineRule="auto"/>
              <w:ind w:left="-57" w:right="-57" w:hanging="20"/>
              <w:jc w:val="center"/>
              <w:rPr>
                <w:sz w:val="16"/>
                <w:szCs w:val="16"/>
              </w:rPr>
            </w:pPr>
            <w:r w:rsidRPr="007508E4">
              <w:rPr>
                <w:sz w:val="16"/>
                <w:szCs w:val="16"/>
              </w:rPr>
              <w:t>88.8.00.90250</w:t>
            </w:r>
          </w:p>
        </w:tc>
        <w:tc>
          <w:tcPr>
            <w:tcW w:w="0" w:type="auto"/>
            <w:vAlign w:val="center"/>
            <w:hideMark/>
          </w:tcPr>
          <w:p w14:paraId="5383082D"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64DD8FB2" w14:textId="77777777" w:rsidR="007508E4" w:rsidRPr="007508E4" w:rsidRDefault="007508E4" w:rsidP="007508E4">
            <w:pPr>
              <w:spacing w:line="240" w:lineRule="auto"/>
              <w:ind w:left="-57" w:right="-57" w:firstLine="57"/>
              <w:jc w:val="center"/>
              <w:rPr>
                <w:sz w:val="16"/>
                <w:szCs w:val="16"/>
              </w:rPr>
            </w:pPr>
            <w:r w:rsidRPr="007508E4">
              <w:rPr>
                <w:sz w:val="16"/>
                <w:szCs w:val="16"/>
              </w:rPr>
              <w:t>90,0</w:t>
            </w:r>
          </w:p>
        </w:tc>
        <w:tc>
          <w:tcPr>
            <w:tcW w:w="0" w:type="auto"/>
            <w:vAlign w:val="center"/>
            <w:hideMark/>
          </w:tcPr>
          <w:p w14:paraId="22DE8857" w14:textId="77777777" w:rsidR="007508E4" w:rsidRPr="007508E4" w:rsidRDefault="007508E4" w:rsidP="007508E4">
            <w:pPr>
              <w:spacing w:line="240" w:lineRule="auto"/>
              <w:ind w:left="-57" w:right="-57" w:hanging="69"/>
              <w:jc w:val="center"/>
              <w:rPr>
                <w:sz w:val="16"/>
                <w:szCs w:val="16"/>
              </w:rPr>
            </w:pPr>
            <w:r w:rsidRPr="007508E4">
              <w:rPr>
                <w:sz w:val="16"/>
                <w:szCs w:val="16"/>
              </w:rPr>
              <w:t>25,0</w:t>
            </w:r>
          </w:p>
        </w:tc>
        <w:tc>
          <w:tcPr>
            <w:tcW w:w="0" w:type="auto"/>
            <w:vAlign w:val="center"/>
            <w:hideMark/>
          </w:tcPr>
          <w:p w14:paraId="4E2141EE" w14:textId="77777777" w:rsidR="007508E4" w:rsidRPr="007508E4" w:rsidRDefault="007508E4" w:rsidP="007508E4">
            <w:pPr>
              <w:spacing w:line="240" w:lineRule="auto"/>
              <w:ind w:left="-57" w:right="-57" w:firstLine="0"/>
              <w:jc w:val="center"/>
              <w:rPr>
                <w:sz w:val="16"/>
                <w:szCs w:val="16"/>
              </w:rPr>
            </w:pPr>
            <w:r w:rsidRPr="007508E4">
              <w:rPr>
                <w:sz w:val="16"/>
                <w:szCs w:val="16"/>
              </w:rPr>
              <w:t>27,8</w:t>
            </w:r>
          </w:p>
        </w:tc>
      </w:tr>
      <w:tr w:rsidR="007508E4" w:rsidRPr="007508E4" w14:paraId="2E3FC522" w14:textId="77777777" w:rsidTr="007508E4">
        <w:trPr>
          <w:trHeight w:val="20"/>
        </w:trPr>
        <w:tc>
          <w:tcPr>
            <w:tcW w:w="0" w:type="auto"/>
            <w:hideMark/>
          </w:tcPr>
          <w:p w14:paraId="11CB6B45" w14:textId="77777777" w:rsidR="007508E4" w:rsidRPr="007508E4" w:rsidRDefault="007508E4" w:rsidP="007508E4">
            <w:pPr>
              <w:spacing w:line="240" w:lineRule="auto"/>
              <w:ind w:firstLine="0"/>
              <w:rPr>
                <w:sz w:val="16"/>
                <w:szCs w:val="16"/>
              </w:rPr>
            </w:pPr>
            <w:r w:rsidRPr="007508E4">
              <w:rPr>
                <w:sz w:val="16"/>
                <w:szCs w:val="16"/>
              </w:rPr>
              <w:t>Резервный фонд местных администраций</w:t>
            </w:r>
          </w:p>
        </w:tc>
        <w:tc>
          <w:tcPr>
            <w:tcW w:w="0" w:type="auto"/>
            <w:vAlign w:val="center"/>
            <w:hideMark/>
          </w:tcPr>
          <w:p w14:paraId="43DEFB3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5C58ACA5"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50E42835"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BE7532B" w14:textId="77777777" w:rsidR="007508E4" w:rsidRPr="007508E4" w:rsidRDefault="007508E4" w:rsidP="007508E4">
            <w:pPr>
              <w:spacing w:line="240" w:lineRule="auto"/>
              <w:ind w:left="-57" w:right="-57" w:hanging="20"/>
              <w:jc w:val="center"/>
              <w:rPr>
                <w:sz w:val="16"/>
                <w:szCs w:val="16"/>
              </w:rPr>
            </w:pPr>
            <w:r w:rsidRPr="007508E4">
              <w:rPr>
                <w:sz w:val="16"/>
                <w:szCs w:val="16"/>
              </w:rPr>
              <w:t>88.8.00.90620</w:t>
            </w:r>
          </w:p>
        </w:tc>
        <w:tc>
          <w:tcPr>
            <w:tcW w:w="0" w:type="auto"/>
            <w:vAlign w:val="center"/>
            <w:hideMark/>
          </w:tcPr>
          <w:p w14:paraId="546E7143" w14:textId="0C35007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BFBEC9C" w14:textId="77777777" w:rsidR="007508E4" w:rsidRPr="007508E4" w:rsidRDefault="007508E4" w:rsidP="007508E4">
            <w:pPr>
              <w:spacing w:line="240" w:lineRule="auto"/>
              <w:ind w:left="-57" w:right="-57" w:firstLine="57"/>
              <w:jc w:val="center"/>
              <w:rPr>
                <w:sz w:val="16"/>
                <w:szCs w:val="16"/>
              </w:rPr>
            </w:pPr>
            <w:r w:rsidRPr="007508E4">
              <w:rPr>
                <w:sz w:val="16"/>
                <w:szCs w:val="16"/>
              </w:rPr>
              <w:t>331,7</w:t>
            </w:r>
          </w:p>
        </w:tc>
        <w:tc>
          <w:tcPr>
            <w:tcW w:w="0" w:type="auto"/>
            <w:vAlign w:val="center"/>
            <w:hideMark/>
          </w:tcPr>
          <w:p w14:paraId="7AB0EB45" w14:textId="77777777" w:rsidR="007508E4" w:rsidRPr="007508E4" w:rsidRDefault="007508E4" w:rsidP="007508E4">
            <w:pPr>
              <w:spacing w:line="240" w:lineRule="auto"/>
              <w:ind w:left="-57" w:right="-57" w:hanging="69"/>
              <w:jc w:val="center"/>
              <w:rPr>
                <w:sz w:val="16"/>
                <w:szCs w:val="16"/>
              </w:rPr>
            </w:pPr>
            <w:r w:rsidRPr="007508E4">
              <w:rPr>
                <w:sz w:val="16"/>
                <w:szCs w:val="16"/>
              </w:rPr>
              <w:t>331,7</w:t>
            </w:r>
          </w:p>
        </w:tc>
        <w:tc>
          <w:tcPr>
            <w:tcW w:w="0" w:type="auto"/>
            <w:vAlign w:val="center"/>
            <w:hideMark/>
          </w:tcPr>
          <w:p w14:paraId="703EA4A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E342166" w14:textId="77777777" w:rsidTr="007508E4">
        <w:trPr>
          <w:trHeight w:val="20"/>
        </w:trPr>
        <w:tc>
          <w:tcPr>
            <w:tcW w:w="0" w:type="auto"/>
            <w:hideMark/>
          </w:tcPr>
          <w:p w14:paraId="5F7A65D1"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75A0F32A"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3A9D9635"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4A98442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E7B37ED" w14:textId="77777777" w:rsidR="007508E4" w:rsidRPr="007508E4" w:rsidRDefault="007508E4" w:rsidP="007508E4">
            <w:pPr>
              <w:spacing w:line="240" w:lineRule="auto"/>
              <w:ind w:left="-57" w:right="-57" w:hanging="20"/>
              <w:jc w:val="center"/>
              <w:rPr>
                <w:sz w:val="16"/>
                <w:szCs w:val="16"/>
              </w:rPr>
            </w:pPr>
            <w:r w:rsidRPr="007508E4">
              <w:rPr>
                <w:sz w:val="16"/>
                <w:szCs w:val="16"/>
              </w:rPr>
              <w:t>88.8.00.90620</w:t>
            </w:r>
          </w:p>
        </w:tc>
        <w:tc>
          <w:tcPr>
            <w:tcW w:w="0" w:type="auto"/>
            <w:vAlign w:val="center"/>
            <w:hideMark/>
          </w:tcPr>
          <w:p w14:paraId="681D5BEF"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495CBBB0" w14:textId="77777777" w:rsidR="007508E4" w:rsidRPr="007508E4" w:rsidRDefault="007508E4" w:rsidP="007508E4">
            <w:pPr>
              <w:spacing w:line="240" w:lineRule="auto"/>
              <w:ind w:left="-57" w:right="-57" w:firstLine="57"/>
              <w:jc w:val="center"/>
              <w:rPr>
                <w:sz w:val="16"/>
                <w:szCs w:val="16"/>
              </w:rPr>
            </w:pPr>
            <w:r w:rsidRPr="007508E4">
              <w:rPr>
                <w:sz w:val="16"/>
                <w:szCs w:val="16"/>
              </w:rPr>
              <w:t>331,7</w:t>
            </w:r>
          </w:p>
        </w:tc>
        <w:tc>
          <w:tcPr>
            <w:tcW w:w="0" w:type="auto"/>
            <w:vAlign w:val="center"/>
            <w:hideMark/>
          </w:tcPr>
          <w:p w14:paraId="05991CF1" w14:textId="77777777" w:rsidR="007508E4" w:rsidRPr="007508E4" w:rsidRDefault="007508E4" w:rsidP="007508E4">
            <w:pPr>
              <w:spacing w:line="240" w:lineRule="auto"/>
              <w:ind w:left="-57" w:right="-57" w:hanging="69"/>
              <w:jc w:val="center"/>
              <w:rPr>
                <w:sz w:val="16"/>
                <w:szCs w:val="16"/>
              </w:rPr>
            </w:pPr>
            <w:r w:rsidRPr="007508E4">
              <w:rPr>
                <w:sz w:val="16"/>
                <w:szCs w:val="16"/>
              </w:rPr>
              <w:t>331,7</w:t>
            </w:r>
          </w:p>
        </w:tc>
        <w:tc>
          <w:tcPr>
            <w:tcW w:w="0" w:type="auto"/>
            <w:vAlign w:val="center"/>
            <w:hideMark/>
          </w:tcPr>
          <w:p w14:paraId="5DF80066"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1E21B4A5" w14:textId="77777777" w:rsidTr="007508E4">
        <w:trPr>
          <w:trHeight w:val="20"/>
        </w:trPr>
        <w:tc>
          <w:tcPr>
            <w:tcW w:w="0" w:type="auto"/>
            <w:hideMark/>
          </w:tcPr>
          <w:p w14:paraId="00F1FF74" w14:textId="77777777" w:rsidR="007508E4" w:rsidRPr="007508E4" w:rsidRDefault="007508E4" w:rsidP="007508E4">
            <w:pPr>
              <w:spacing w:line="240" w:lineRule="auto"/>
              <w:ind w:firstLine="0"/>
              <w:rPr>
                <w:sz w:val="16"/>
                <w:szCs w:val="16"/>
              </w:rPr>
            </w:pPr>
            <w:r w:rsidRPr="007508E4">
              <w:rPr>
                <w:sz w:val="16"/>
                <w:szCs w:val="16"/>
              </w:rPr>
              <w:t>Физическая культура и спорт</w:t>
            </w:r>
          </w:p>
        </w:tc>
        <w:tc>
          <w:tcPr>
            <w:tcW w:w="0" w:type="auto"/>
            <w:vAlign w:val="center"/>
            <w:hideMark/>
          </w:tcPr>
          <w:p w14:paraId="5EE1BDDC"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53D8E06"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757E26BC" w14:textId="7B4BEE45" w:rsidR="007508E4" w:rsidRPr="007508E4" w:rsidRDefault="007508E4" w:rsidP="007508E4">
            <w:pPr>
              <w:spacing w:line="240" w:lineRule="auto"/>
              <w:ind w:left="-57" w:right="-57" w:hanging="44"/>
              <w:jc w:val="center"/>
              <w:rPr>
                <w:sz w:val="16"/>
                <w:szCs w:val="16"/>
              </w:rPr>
            </w:pPr>
          </w:p>
        </w:tc>
        <w:tc>
          <w:tcPr>
            <w:tcW w:w="0" w:type="auto"/>
            <w:vAlign w:val="center"/>
            <w:hideMark/>
          </w:tcPr>
          <w:p w14:paraId="03A10119" w14:textId="2C8C1EC4" w:rsidR="007508E4" w:rsidRPr="007508E4" w:rsidRDefault="007508E4" w:rsidP="007508E4">
            <w:pPr>
              <w:spacing w:line="240" w:lineRule="auto"/>
              <w:ind w:left="-57" w:right="-57" w:hanging="20"/>
              <w:jc w:val="center"/>
              <w:rPr>
                <w:sz w:val="16"/>
                <w:szCs w:val="16"/>
              </w:rPr>
            </w:pPr>
          </w:p>
        </w:tc>
        <w:tc>
          <w:tcPr>
            <w:tcW w:w="0" w:type="auto"/>
            <w:vAlign w:val="center"/>
            <w:hideMark/>
          </w:tcPr>
          <w:p w14:paraId="52B3C6DE" w14:textId="685EF03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5E1019F" w14:textId="77777777" w:rsidR="007508E4" w:rsidRPr="007508E4" w:rsidRDefault="007508E4" w:rsidP="007508E4">
            <w:pPr>
              <w:spacing w:line="240" w:lineRule="auto"/>
              <w:ind w:left="-57" w:right="-57" w:firstLine="57"/>
              <w:jc w:val="center"/>
              <w:rPr>
                <w:sz w:val="16"/>
                <w:szCs w:val="16"/>
              </w:rPr>
            </w:pPr>
            <w:r w:rsidRPr="007508E4">
              <w:rPr>
                <w:sz w:val="16"/>
                <w:szCs w:val="16"/>
              </w:rPr>
              <w:t>750,0</w:t>
            </w:r>
          </w:p>
        </w:tc>
        <w:tc>
          <w:tcPr>
            <w:tcW w:w="0" w:type="auto"/>
            <w:vAlign w:val="center"/>
            <w:hideMark/>
          </w:tcPr>
          <w:p w14:paraId="34081BD6" w14:textId="77777777" w:rsidR="007508E4" w:rsidRPr="007508E4" w:rsidRDefault="007508E4" w:rsidP="007508E4">
            <w:pPr>
              <w:spacing w:line="240" w:lineRule="auto"/>
              <w:ind w:left="-57" w:right="-57" w:hanging="69"/>
              <w:jc w:val="center"/>
              <w:rPr>
                <w:sz w:val="16"/>
                <w:szCs w:val="16"/>
              </w:rPr>
            </w:pPr>
            <w:r w:rsidRPr="007508E4">
              <w:rPr>
                <w:sz w:val="16"/>
                <w:szCs w:val="16"/>
              </w:rPr>
              <w:t>680,6</w:t>
            </w:r>
          </w:p>
        </w:tc>
        <w:tc>
          <w:tcPr>
            <w:tcW w:w="0" w:type="auto"/>
            <w:vAlign w:val="center"/>
            <w:hideMark/>
          </w:tcPr>
          <w:p w14:paraId="3620A9E0" w14:textId="77777777" w:rsidR="007508E4" w:rsidRPr="007508E4" w:rsidRDefault="007508E4" w:rsidP="007508E4">
            <w:pPr>
              <w:spacing w:line="240" w:lineRule="auto"/>
              <w:ind w:left="-57" w:right="-57" w:firstLine="0"/>
              <w:jc w:val="center"/>
              <w:rPr>
                <w:sz w:val="16"/>
                <w:szCs w:val="16"/>
              </w:rPr>
            </w:pPr>
            <w:r w:rsidRPr="007508E4">
              <w:rPr>
                <w:sz w:val="16"/>
                <w:szCs w:val="16"/>
              </w:rPr>
              <w:t>90,7</w:t>
            </w:r>
          </w:p>
        </w:tc>
      </w:tr>
      <w:tr w:rsidR="007508E4" w:rsidRPr="007508E4" w14:paraId="0837E271" w14:textId="77777777" w:rsidTr="007508E4">
        <w:trPr>
          <w:trHeight w:val="20"/>
        </w:trPr>
        <w:tc>
          <w:tcPr>
            <w:tcW w:w="0" w:type="auto"/>
            <w:hideMark/>
          </w:tcPr>
          <w:p w14:paraId="0E1BCF3F" w14:textId="77777777" w:rsidR="007508E4" w:rsidRPr="007508E4" w:rsidRDefault="007508E4" w:rsidP="007508E4">
            <w:pPr>
              <w:spacing w:line="240" w:lineRule="auto"/>
              <w:ind w:firstLine="0"/>
              <w:rPr>
                <w:sz w:val="16"/>
                <w:szCs w:val="16"/>
              </w:rPr>
            </w:pPr>
            <w:r w:rsidRPr="007508E4">
              <w:rPr>
                <w:sz w:val="16"/>
                <w:szCs w:val="16"/>
              </w:rPr>
              <w:t>Массовый спорт</w:t>
            </w:r>
          </w:p>
        </w:tc>
        <w:tc>
          <w:tcPr>
            <w:tcW w:w="0" w:type="auto"/>
            <w:vAlign w:val="center"/>
            <w:hideMark/>
          </w:tcPr>
          <w:p w14:paraId="5BEA6B4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B22FA0E"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17DFD4D0"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00F3EE5B" w14:textId="168513A8" w:rsidR="007508E4" w:rsidRPr="007508E4" w:rsidRDefault="007508E4" w:rsidP="007508E4">
            <w:pPr>
              <w:spacing w:line="240" w:lineRule="auto"/>
              <w:ind w:left="-57" w:right="-57" w:hanging="20"/>
              <w:jc w:val="center"/>
              <w:rPr>
                <w:sz w:val="16"/>
                <w:szCs w:val="16"/>
              </w:rPr>
            </w:pPr>
          </w:p>
        </w:tc>
        <w:tc>
          <w:tcPr>
            <w:tcW w:w="0" w:type="auto"/>
            <w:vAlign w:val="center"/>
            <w:hideMark/>
          </w:tcPr>
          <w:p w14:paraId="290BD4C7" w14:textId="1D32C09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5EEA737" w14:textId="77777777" w:rsidR="007508E4" w:rsidRPr="007508E4" w:rsidRDefault="007508E4" w:rsidP="007508E4">
            <w:pPr>
              <w:spacing w:line="240" w:lineRule="auto"/>
              <w:ind w:left="-57" w:right="-57" w:firstLine="57"/>
              <w:jc w:val="center"/>
              <w:rPr>
                <w:sz w:val="16"/>
                <w:szCs w:val="16"/>
              </w:rPr>
            </w:pPr>
            <w:r w:rsidRPr="007508E4">
              <w:rPr>
                <w:sz w:val="16"/>
                <w:szCs w:val="16"/>
              </w:rPr>
              <w:t>750,0</w:t>
            </w:r>
          </w:p>
        </w:tc>
        <w:tc>
          <w:tcPr>
            <w:tcW w:w="0" w:type="auto"/>
            <w:vAlign w:val="center"/>
            <w:hideMark/>
          </w:tcPr>
          <w:p w14:paraId="6F91D4E9" w14:textId="77777777" w:rsidR="007508E4" w:rsidRPr="007508E4" w:rsidRDefault="007508E4" w:rsidP="007508E4">
            <w:pPr>
              <w:spacing w:line="240" w:lineRule="auto"/>
              <w:ind w:left="-57" w:right="-57" w:hanging="69"/>
              <w:jc w:val="center"/>
              <w:rPr>
                <w:sz w:val="16"/>
                <w:szCs w:val="16"/>
              </w:rPr>
            </w:pPr>
            <w:r w:rsidRPr="007508E4">
              <w:rPr>
                <w:sz w:val="16"/>
                <w:szCs w:val="16"/>
              </w:rPr>
              <w:t>680,6</w:t>
            </w:r>
          </w:p>
        </w:tc>
        <w:tc>
          <w:tcPr>
            <w:tcW w:w="0" w:type="auto"/>
            <w:vAlign w:val="center"/>
            <w:hideMark/>
          </w:tcPr>
          <w:p w14:paraId="48A1F4C4" w14:textId="77777777" w:rsidR="007508E4" w:rsidRPr="007508E4" w:rsidRDefault="007508E4" w:rsidP="007508E4">
            <w:pPr>
              <w:spacing w:line="240" w:lineRule="auto"/>
              <w:ind w:left="-57" w:right="-57" w:firstLine="0"/>
              <w:jc w:val="center"/>
              <w:rPr>
                <w:sz w:val="16"/>
                <w:szCs w:val="16"/>
              </w:rPr>
            </w:pPr>
            <w:r w:rsidRPr="007508E4">
              <w:rPr>
                <w:sz w:val="16"/>
                <w:szCs w:val="16"/>
              </w:rPr>
              <w:t>90,7</w:t>
            </w:r>
          </w:p>
        </w:tc>
      </w:tr>
      <w:tr w:rsidR="007508E4" w:rsidRPr="007508E4" w14:paraId="64576DCA" w14:textId="77777777" w:rsidTr="007508E4">
        <w:trPr>
          <w:trHeight w:val="20"/>
        </w:trPr>
        <w:tc>
          <w:tcPr>
            <w:tcW w:w="0" w:type="auto"/>
            <w:hideMark/>
          </w:tcPr>
          <w:p w14:paraId="62F6B75B"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физической культуры и спорта в Завитинском муниципальном округе"</w:t>
            </w:r>
          </w:p>
        </w:tc>
        <w:tc>
          <w:tcPr>
            <w:tcW w:w="0" w:type="auto"/>
            <w:vAlign w:val="center"/>
            <w:hideMark/>
          </w:tcPr>
          <w:p w14:paraId="2DE501A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457CB36A"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5BFBC43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4A47D73" w14:textId="77777777" w:rsidR="007508E4" w:rsidRPr="007508E4" w:rsidRDefault="007508E4" w:rsidP="007508E4">
            <w:pPr>
              <w:spacing w:line="240" w:lineRule="auto"/>
              <w:ind w:left="-57" w:right="-57" w:hanging="20"/>
              <w:jc w:val="center"/>
              <w:rPr>
                <w:sz w:val="16"/>
                <w:szCs w:val="16"/>
              </w:rPr>
            </w:pPr>
            <w:r w:rsidRPr="007508E4">
              <w:rPr>
                <w:sz w:val="16"/>
                <w:szCs w:val="16"/>
              </w:rPr>
              <w:t>58.0.00.00000</w:t>
            </w:r>
          </w:p>
        </w:tc>
        <w:tc>
          <w:tcPr>
            <w:tcW w:w="0" w:type="auto"/>
            <w:vAlign w:val="center"/>
            <w:hideMark/>
          </w:tcPr>
          <w:p w14:paraId="156D9972" w14:textId="3F13C47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8A456C6" w14:textId="77777777" w:rsidR="007508E4" w:rsidRPr="007508E4" w:rsidRDefault="007508E4" w:rsidP="007508E4">
            <w:pPr>
              <w:spacing w:line="240" w:lineRule="auto"/>
              <w:ind w:left="-57" w:right="-57" w:firstLine="57"/>
              <w:jc w:val="center"/>
              <w:rPr>
                <w:sz w:val="16"/>
                <w:szCs w:val="16"/>
              </w:rPr>
            </w:pPr>
            <w:r w:rsidRPr="007508E4">
              <w:rPr>
                <w:sz w:val="16"/>
                <w:szCs w:val="16"/>
              </w:rPr>
              <w:t>750,0</w:t>
            </w:r>
          </w:p>
        </w:tc>
        <w:tc>
          <w:tcPr>
            <w:tcW w:w="0" w:type="auto"/>
            <w:vAlign w:val="center"/>
            <w:hideMark/>
          </w:tcPr>
          <w:p w14:paraId="43A1B1C9" w14:textId="77777777" w:rsidR="007508E4" w:rsidRPr="007508E4" w:rsidRDefault="007508E4" w:rsidP="007508E4">
            <w:pPr>
              <w:spacing w:line="240" w:lineRule="auto"/>
              <w:ind w:left="-57" w:right="-57" w:hanging="69"/>
              <w:jc w:val="center"/>
              <w:rPr>
                <w:sz w:val="16"/>
                <w:szCs w:val="16"/>
              </w:rPr>
            </w:pPr>
            <w:r w:rsidRPr="007508E4">
              <w:rPr>
                <w:sz w:val="16"/>
                <w:szCs w:val="16"/>
              </w:rPr>
              <w:t>680,6</w:t>
            </w:r>
          </w:p>
        </w:tc>
        <w:tc>
          <w:tcPr>
            <w:tcW w:w="0" w:type="auto"/>
            <w:vAlign w:val="center"/>
            <w:hideMark/>
          </w:tcPr>
          <w:p w14:paraId="2D2E4D47" w14:textId="77777777" w:rsidR="007508E4" w:rsidRPr="007508E4" w:rsidRDefault="007508E4" w:rsidP="007508E4">
            <w:pPr>
              <w:spacing w:line="240" w:lineRule="auto"/>
              <w:ind w:left="-57" w:right="-57" w:firstLine="0"/>
              <w:jc w:val="center"/>
              <w:rPr>
                <w:sz w:val="16"/>
                <w:szCs w:val="16"/>
              </w:rPr>
            </w:pPr>
            <w:r w:rsidRPr="007508E4">
              <w:rPr>
                <w:sz w:val="16"/>
                <w:szCs w:val="16"/>
              </w:rPr>
              <w:t>90,7</w:t>
            </w:r>
          </w:p>
        </w:tc>
      </w:tr>
      <w:tr w:rsidR="007508E4" w:rsidRPr="007508E4" w14:paraId="7F09F589" w14:textId="77777777" w:rsidTr="007508E4">
        <w:trPr>
          <w:trHeight w:val="20"/>
        </w:trPr>
        <w:tc>
          <w:tcPr>
            <w:tcW w:w="0" w:type="auto"/>
            <w:hideMark/>
          </w:tcPr>
          <w:p w14:paraId="091BC5CA"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"Развитие массового спорта"</w:t>
            </w:r>
          </w:p>
        </w:tc>
        <w:tc>
          <w:tcPr>
            <w:tcW w:w="0" w:type="auto"/>
            <w:vAlign w:val="center"/>
            <w:hideMark/>
          </w:tcPr>
          <w:p w14:paraId="097F7CF9"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AEA24D6"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0394116B"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26CEA18" w14:textId="77777777" w:rsidR="007508E4" w:rsidRPr="007508E4" w:rsidRDefault="007508E4" w:rsidP="007508E4">
            <w:pPr>
              <w:spacing w:line="240" w:lineRule="auto"/>
              <w:ind w:left="-57" w:right="-57" w:hanging="20"/>
              <w:jc w:val="center"/>
              <w:rPr>
                <w:sz w:val="16"/>
                <w:szCs w:val="16"/>
              </w:rPr>
            </w:pPr>
            <w:r w:rsidRPr="007508E4">
              <w:rPr>
                <w:sz w:val="16"/>
                <w:szCs w:val="16"/>
              </w:rPr>
              <w:t>58.1.03.00000</w:t>
            </w:r>
          </w:p>
        </w:tc>
        <w:tc>
          <w:tcPr>
            <w:tcW w:w="0" w:type="auto"/>
            <w:vAlign w:val="center"/>
            <w:hideMark/>
          </w:tcPr>
          <w:p w14:paraId="075D8BB7" w14:textId="7465C28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AC59BA9" w14:textId="77777777" w:rsidR="007508E4" w:rsidRPr="007508E4" w:rsidRDefault="007508E4" w:rsidP="007508E4">
            <w:pPr>
              <w:spacing w:line="240" w:lineRule="auto"/>
              <w:ind w:left="-57" w:right="-57" w:firstLine="57"/>
              <w:jc w:val="center"/>
              <w:rPr>
                <w:sz w:val="16"/>
                <w:szCs w:val="16"/>
              </w:rPr>
            </w:pPr>
            <w:r w:rsidRPr="007508E4">
              <w:rPr>
                <w:sz w:val="16"/>
                <w:szCs w:val="16"/>
              </w:rPr>
              <w:t>750,0</w:t>
            </w:r>
          </w:p>
        </w:tc>
        <w:tc>
          <w:tcPr>
            <w:tcW w:w="0" w:type="auto"/>
            <w:vAlign w:val="center"/>
            <w:hideMark/>
          </w:tcPr>
          <w:p w14:paraId="79F1745D" w14:textId="77777777" w:rsidR="007508E4" w:rsidRPr="007508E4" w:rsidRDefault="007508E4" w:rsidP="007508E4">
            <w:pPr>
              <w:spacing w:line="240" w:lineRule="auto"/>
              <w:ind w:left="-57" w:right="-57" w:hanging="69"/>
              <w:jc w:val="center"/>
              <w:rPr>
                <w:sz w:val="16"/>
                <w:szCs w:val="16"/>
              </w:rPr>
            </w:pPr>
            <w:r w:rsidRPr="007508E4">
              <w:rPr>
                <w:sz w:val="16"/>
                <w:szCs w:val="16"/>
              </w:rPr>
              <w:t>680,6</w:t>
            </w:r>
          </w:p>
        </w:tc>
        <w:tc>
          <w:tcPr>
            <w:tcW w:w="0" w:type="auto"/>
            <w:vAlign w:val="center"/>
            <w:hideMark/>
          </w:tcPr>
          <w:p w14:paraId="3F0A090C" w14:textId="77777777" w:rsidR="007508E4" w:rsidRPr="007508E4" w:rsidRDefault="007508E4" w:rsidP="007508E4">
            <w:pPr>
              <w:spacing w:line="240" w:lineRule="auto"/>
              <w:ind w:left="-57" w:right="-57" w:firstLine="0"/>
              <w:jc w:val="center"/>
              <w:rPr>
                <w:sz w:val="16"/>
                <w:szCs w:val="16"/>
              </w:rPr>
            </w:pPr>
            <w:r w:rsidRPr="007508E4">
              <w:rPr>
                <w:sz w:val="16"/>
                <w:szCs w:val="16"/>
              </w:rPr>
              <w:t>90,7</w:t>
            </w:r>
          </w:p>
        </w:tc>
      </w:tr>
      <w:tr w:rsidR="007508E4" w:rsidRPr="007508E4" w14:paraId="1EEC269B" w14:textId="77777777" w:rsidTr="007508E4">
        <w:trPr>
          <w:trHeight w:val="20"/>
        </w:trPr>
        <w:tc>
          <w:tcPr>
            <w:tcW w:w="0" w:type="auto"/>
            <w:hideMark/>
          </w:tcPr>
          <w:p w14:paraId="3C1D835A" w14:textId="77777777" w:rsidR="007508E4" w:rsidRPr="007508E4" w:rsidRDefault="007508E4" w:rsidP="007508E4">
            <w:pPr>
              <w:spacing w:line="240" w:lineRule="auto"/>
              <w:ind w:firstLine="0"/>
              <w:rPr>
                <w:sz w:val="16"/>
                <w:szCs w:val="16"/>
              </w:rPr>
            </w:pPr>
            <w:r w:rsidRPr="007508E4">
              <w:rPr>
                <w:sz w:val="16"/>
                <w:szCs w:val="16"/>
              </w:rPr>
              <w:t>Развитие сети и инфраструктуры физической культуры, массового спорта</w:t>
            </w:r>
          </w:p>
        </w:tc>
        <w:tc>
          <w:tcPr>
            <w:tcW w:w="0" w:type="auto"/>
            <w:vAlign w:val="center"/>
            <w:hideMark/>
          </w:tcPr>
          <w:p w14:paraId="5344F3D4"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174AE795"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2FA2F142"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90E3850" w14:textId="77777777" w:rsidR="007508E4" w:rsidRPr="007508E4" w:rsidRDefault="007508E4" w:rsidP="007508E4">
            <w:pPr>
              <w:spacing w:line="240" w:lineRule="auto"/>
              <w:ind w:left="-57" w:right="-57" w:hanging="20"/>
              <w:jc w:val="center"/>
              <w:rPr>
                <w:sz w:val="16"/>
                <w:szCs w:val="16"/>
              </w:rPr>
            </w:pPr>
            <w:r w:rsidRPr="007508E4">
              <w:rPr>
                <w:sz w:val="16"/>
                <w:szCs w:val="16"/>
              </w:rPr>
              <w:t>58.1.03.00140</w:t>
            </w:r>
          </w:p>
        </w:tc>
        <w:tc>
          <w:tcPr>
            <w:tcW w:w="0" w:type="auto"/>
            <w:vAlign w:val="center"/>
            <w:hideMark/>
          </w:tcPr>
          <w:p w14:paraId="5193058A" w14:textId="7EE3B98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0486CFB" w14:textId="77777777" w:rsidR="007508E4" w:rsidRPr="007508E4" w:rsidRDefault="007508E4" w:rsidP="007508E4">
            <w:pPr>
              <w:spacing w:line="240" w:lineRule="auto"/>
              <w:ind w:left="-57" w:right="-57" w:firstLine="57"/>
              <w:jc w:val="center"/>
              <w:rPr>
                <w:sz w:val="16"/>
                <w:szCs w:val="16"/>
              </w:rPr>
            </w:pPr>
            <w:r w:rsidRPr="007508E4">
              <w:rPr>
                <w:sz w:val="16"/>
                <w:szCs w:val="16"/>
              </w:rPr>
              <w:t>750,0</w:t>
            </w:r>
          </w:p>
        </w:tc>
        <w:tc>
          <w:tcPr>
            <w:tcW w:w="0" w:type="auto"/>
            <w:vAlign w:val="center"/>
            <w:hideMark/>
          </w:tcPr>
          <w:p w14:paraId="45899799" w14:textId="77777777" w:rsidR="007508E4" w:rsidRPr="007508E4" w:rsidRDefault="007508E4" w:rsidP="007508E4">
            <w:pPr>
              <w:spacing w:line="240" w:lineRule="auto"/>
              <w:ind w:left="-57" w:right="-57" w:hanging="69"/>
              <w:jc w:val="center"/>
              <w:rPr>
                <w:sz w:val="16"/>
                <w:szCs w:val="16"/>
              </w:rPr>
            </w:pPr>
            <w:r w:rsidRPr="007508E4">
              <w:rPr>
                <w:sz w:val="16"/>
                <w:szCs w:val="16"/>
              </w:rPr>
              <w:t>680,6</w:t>
            </w:r>
          </w:p>
        </w:tc>
        <w:tc>
          <w:tcPr>
            <w:tcW w:w="0" w:type="auto"/>
            <w:vAlign w:val="center"/>
            <w:hideMark/>
          </w:tcPr>
          <w:p w14:paraId="4A89AE2F" w14:textId="77777777" w:rsidR="007508E4" w:rsidRPr="007508E4" w:rsidRDefault="007508E4" w:rsidP="007508E4">
            <w:pPr>
              <w:spacing w:line="240" w:lineRule="auto"/>
              <w:ind w:left="-57" w:right="-57" w:firstLine="0"/>
              <w:jc w:val="center"/>
              <w:rPr>
                <w:sz w:val="16"/>
                <w:szCs w:val="16"/>
              </w:rPr>
            </w:pPr>
            <w:r w:rsidRPr="007508E4">
              <w:rPr>
                <w:sz w:val="16"/>
                <w:szCs w:val="16"/>
              </w:rPr>
              <w:t>90,7</w:t>
            </w:r>
          </w:p>
        </w:tc>
      </w:tr>
      <w:tr w:rsidR="007508E4" w:rsidRPr="007508E4" w14:paraId="4D438FA4" w14:textId="77777777" w:rsidTr="007508E4">
        <w:trPr>
          <w:trHeight w:val="20"/>
        </w:trPr>
        <w:tc>
          <w:tcPr>
            <w:tcW w:w="0" w:type="auto"/>
            <w:hideMark/>
          </w:tcPr>
          <w:p w14:paraId="6491C081"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4692F78B"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0F2F71CE"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2A2DAB4D"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5117D0B" w14:textId="77777777" w:rsidR="007508E4" w:rsidRPr="007508E4" w:rsidRDefault="007508E4" w:rsidP="007508E4">
            <w:pPr>
              <w:spacing w:line="240" w:lineRule="auto"/>
              <w:ind w:left="-57" w:right="-57" w:hanging="20"/>
              <w:jc w:val="center"/>
              <w:rPr>
                <w:sz w:val="16"/>
                <w:szCs w:val="16"/>
              </w:rPr>
            </w:pPr>
            <w:r w:rsidRPr="007508E4">
              <w:rPr>
                <w:sz w:val="16"/>
                <w:szCs w:val="16"/>
              </w:rPr>
              <w:t>58.1.03.00140</w:t>
            </w:r>
          </w:p>
        </w:tc>
        <w:tc>
          <w:tcPr>
            <w:tcW w:w="0" w:type="auto"/>
            <w:vAlign w:val="center"/>
            <w:hideMark/>
          </w:tcPr>
          <w:p w14:paraId="7AF6E130"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6C29F89A" w14:textId="77777777" w:rsidR="007508E4" w:rsidRPr="007508E4" w:rsidRDefault="007508E4" w:rsidP="007508E4">
            <w:pPr>
              <w:spacing w:line="240" w:lineRule="auto"/>
              <w:ind w:left="-57" w:right="-57" w:firstLine="57"/>
              <w:jc w:val="center"/>
              <w:rPr>
                <w:sz w:val="16"/>
                <w:szCs w:val="16"/>
              </w:rPr>
            </w:pPr>
            <w:r w:rsidRPr="007508E4">
              <w:rPr>
                <w:sz w:val="16"/>
                <w:szCs w:val="16"/>
              </w:rPr>
              <w:t>130,0</w:t>
            </w:r>
          </w:p>
        </w:tc>
        <w:tc>
          <w:tcPr>
            <w:tcW w:w="0" w:type="auto"/>
            <w:vAlign w:val="center"/>
            <w:hideMark/>
          </w:tcPr>
          <w:p w14:paraId="21332A0D" w14:textId="77777777" w:rsidR="007508E4" w:rsidRPr="007508E4" w:rsidRDefault="007508E4" w:rsidP="007508E4">
            <w:pPr>
              <w:spacing w:line="240" w:lineRule="auto"/>
              <w:ind w:left="-57" w:right="-57" w:hanging="69"/>
              <w:jc w:val="center"/>
              <w:rPr>
                <w:sz w:val="16"/>
                <w:szCs w:val="16"/>
              </w:rPr>
            </w:pPr>
            <w:r w:rsidRPr="007508E4">
              <w:rPr>
                <w:sz w:val="16"/>
                <w:szCs w:val="16"/>
              </w:rPr>
              <w:t>112,2</w:t>
            </w:r>
          </w:p>
        </w:tc>
        <w:tc>
          <w:tcPr>
            <w:tcW w:w="0" w:type="auto"/>
            <w:vAlign w:val="center"/>
            <w:hideMark/>
          </w:tcPr>
          <w:p w14:paraId="42E1032C" w14:textId="77777777" w:rsidR="007508E4" w:rsidRPr="007508E4" w:rsidRDefault="007508E4" w:rsidP="007508E4">
            <w:pPr>
              <w:spacing w:line="240" w:lineRule="auto"/>
              <w:ind w:left="-57" w:right="-57" w:firstLine="0"/>
              <w:jc w:val="center"/>
              <w:rPr>
                <w:sz w:val="16"/>
                <w:szCs w:val="16"/>
              </w:rPr>
            </w:pPr>
            <w:r w:rsidRPr="007508E4">
              <w:rPr>
                <w:sz w:val="16"/>
                <w:szCs w:val="16"/>
              </w:rPr>
              <w:t>86,3</w:t>
            </w:r>
          </w:p>
        </w:tc>
      </w:tr>
      <w:tr w:rsidR="007508E4" w:rsidRPr="007508E4" w14:paraId="3A8BDBC0" w14:textId="77777777" w:rsidTr="007508E4">
        <w:trPr>
          <w:trHeight w:val="20"/>
        </w:trPr>
        <w:tc>
          <w:tcPr>
            <w:tcW w:w="0" w:type="auto"/>
            <w:hideMark/>
          </w:tcPr>
          <w:p w14:paraId="33EA6C8E"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43536598" w14:textId="77777777" w:rsidR="007508E4" w:rsidRPr="007508E4" w:rsidRDefault="007508E4" w:rsidP="007508E4">
            <w:pPr>
              <w:spacing w:line="240" w:lineRule="auto"/>
              <w:ind w:left="-57" w:right="-57" w:firstLine="22"/>
              <w:jc w:val="center"/>
              <w:rPr>
                <w:sz w:val="16"/>
                <w:szCs w:val="16"/>
              </w:rPr>
            </w:pPr>
            <w:r w:rsidRPr="007508E4">
              <w:rPr>
                <w:sz w:val="16"/>
                <w:szCs w:val="16"/>
              </w:rPr>
              <w:t>002</w:t>
            </w:r>
          </w:p>
        </w:tc>
        <w:tc>
          <w:tcPr>
            <w:tcW w:w="0" w:type="auto"/>
            <w:vAlign w:val="center"/>
            <w:hideMark/>
          </w:tcPr>
          <w:p w14:paraId="716D422C"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0790768B"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C205CFB" w14:textId="77777777" w:rsidR="007508E4" w:rsidRPr="007508E4" w:rsidRDefault="007508E4" w:rsidP="007508E4">
            <w:pPr>
              <w:spacing w:line="240" w:lineRule="auto"/>
              <w:ind w:left="-57" w:right="-57" w:hanging="20"/>
              <w:jc w:val="center"/>
              <w:rPr>
                <w:sz w:val="16"/>
                <w:szCs w:val="16"/>
              </w:rPr>
            </w:pPr>
            <w:r w:rsidRPr="007508E4">
              <w:rPr>
                <w:sz w:val="16"/>
                <w:szCs w:val="16"/>
              </w:rPr>
              <w:t>58.1.03.00140</w:t>
            </w:r>
          </w:p>
        </w:tc>
        <w:tc>
          <w:tcPr>
            <w:tcW w:w="0" w:type="auto"/>
            <w:vAlign w:val="center"/>
            <w:hideMark/>
          </w:tcPr>
          <w:p w14:paraId="109BE2A7"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4752CF7F" w14:textId="77777777" w:rsidR="007508E4" w:rsidRPr="007508E4" w:rsidRDefault="007508E4" w:rsidP="007508E4">
            <w:pPr>
              <w:spacing w:line="240" w:lineRule="auto"/>
              <w:ind w:left="-57" w:right="-57" w:firstLine="57"/>
              <w:jc w:val="center"/>
              <w:rPr>
                <w:sz w:val="16"/>
                <w:szCs w:val="16"/>
              </w:rPr>
            </w:pPr>
            <w:r w:rsidRPr="007508E4">
              <w:rPr>
                <w:sz w:val="16"/>
                <w:szCs w:val="16"/>
              </w:rPr>
              <w:t>620,0</w:t>
            </w:r>
          </w:p>
        </w:tc>
        <w:tc>
          <w:tcPr>
            <w:tcW w:w="0" w:type="auto"/>
            <w:vAlign w:val="center"/>
            <w:hideMark/>
          </w:tcPr>
          <w:p w14:paraId="4EEF2922" w14:textId="77777777" w:rsidR="007508E4" w:rsidRPr="007508E4" w:rsidRDefault="007508E4" w:rsidP="007508E4">
            <w:pPr>
              <w:spacing w:line="240" w:lineRule="auto"/>
              <w:ind w:left="-57" w:right="-57" w:hanging="69"/>
              <w:jc w:val="center"/>
              <w:rPr>
                <w:sz w:val="16"/>
                <w:szCs w:val="16"/>
              </w:rPr>
            </w:pPr>
            <w:r w:rsidRPr="007508E4">
              <w:rPr>
                <w:sz w:val="16"/>
                <w:szCs w:val="16"/>
              </w:rPr>
              <w:t>568,4</w:t>
            </w:r>
          </w:p>
        </w:tc>
        <w:tc>
          <w:tcPr>
            <w:tcW w:w="0" w:type="auto"/>
            <w:vAlign w:val="center"/>
            <w:hideMark/>
          </w:tcPr>
          <w:p w14:paraId="4809C9B4" w14:textId="77777777" w:rsidR="007508E4" w:rsidRPr="007508E4" w:rsidRDefault="007508E4" w:rsidP="007508E4">
            <w:pPr>
              <w:spacing w:line="240" w:lineRule="auto"/>
              <w:ind w:left="-57" w:right="-57" w:firstLine="0"/>
              <w:jc w:val="center"/>
              <w:rPr>
                <w:sz w:val="16"/>
                <w:szCs w:val="16"/>
              </w:rPr>
            </w:pPr>
            <w:r w:rsidRPr="007508E4">
              <w:rPr>
                <w:sz w:val="16"/>
                <w:szCs w:val="16"/>
              </w:rPr>
              <w:t>91,7</w:t>
            </w:r>
          </w:p>
        </w:tc>
      </w:tr>
      <w:tr w:rsidR="007508E4" w:rsidRPr="007508E4" w14:paraId="25567061" w14:textId="77777777" w:rsidTr="007508E4">
        <w:trPr>
          <w:trHeight w:val="20"/>
        </w:trPr>
        <w:tc>
          <w:tcPr>
            <w:tcW w:w="0" w:type="auto"/>
            <w:hideMark/>
          </w:tcPr>
          <w:p w14:paraId="227A3B07" w14:textId="77777777" w:rsidR="007508E4" w:rsidRPr="007508E4" w:rsidRDefault="007508E4" w:rsidP="007508E4">
            <w:pPr>
              <w:spacing w:line="240" w:lineRule="auto"/>
              <w:ind w:firstLine="0"/>
              <w:rPr>
                <w:sz w:val="16"/>
                <w:szCs w:val="16"/>
              </w:rPr>
            </w:pPr>
            <w:r w:rsidRPr="007508E4">
              <w:rPr>
                <w:sz w:val="16"/>
                <w:szCs w:val="16"/>
              </w:rPr>
              <w:t>Комитет по управлению имуществом Завитинского муниципального округа Амурской области</w:t>
            </w:r>
          </w:p>
        </w:tc>
        <w:tc>
          <w:tcPr>
            <w:tcW w:w="0" w:type="auto"/>
            <w:vAlign w:val="center"/>
            <w:hideMark/>
          </w:tcPr>
          <w:p w14:paraId="4637530F"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537A4648" w14:textId="483E686A" w:rsidR="007508E4" w:rsidRPr="007508E4" w:rsidRDefault="007508E4" w:rsidP="007508E4">
            <w:pPr>
              <w:spacing w:line="240" w:lineRule="auto"/>
              <w:ind w:left="-57" w:right="-57" w:firstLine="57"/>
              <w:jc w:val="center"/>
              <w:rPr>
                <w:sz w:val="16"/>
                <w:szCs w:val="16"/>
              </w:rPr>
            </w:pPr>
          </w:p>
        </w:tc>
        <w:tc>
          <w:tcPr>
            <w:tcW w:w="0" w:type="auto"/>
            <w:vAlign w:val="center"/>
            <w:hideMark/>
          </w:tcPr>
          <w:p w14:paraId="14E71E36" w14:textId="2B00CA46" w:rsidR="007508E4" w:rsidRPr="007508E4" w:rsidRDefault="007508E4" w:rsidP="007508E4">
            <w:pPr>
              <w:spacing w:line="240" w:lineRule="auto"/>
              <w:ind w:left="-57" w:right="-57" w:hanging="44"/>
              <w:jc w:val="center"/>
              <w:rPr>
                <w:sz w:val="16"/>
                <w:szCs w:val="16"/>
              </w:rPr>
            </w:pPr>
          </w:p>
        </w:tc>
        <w:tc>
          <w:tcPr>
            <w:tcW w:w="0" w:type="auto"/>
            <w:vAlign w:val="center"/>
            <w:hideMark/>
          </w:tcPr>
          <w:p w14:paraId="017EC03C" w14:textId="0A4FCE54" w:rsidR="007508E4" w:rsidRPr="007508E4" w:rsidRDefault="007508E4" w:rsidP="007508E4">
            <w:pPr>
              <w:spacing w:line="240" w:lineRule="auto"/>
              <w:ind w:left="-57" w:right="-57" w:hanging="20"/>
              <w:jc w:val="center"/>
              <w:rPr>
                <w:sz w:val="16"/>
                <w:szCs w:val="16"/>
              </w:rPr>
            </w:pPr>
          </w:p>
        </w:tc>
        <w:tc>
          <w:tcPr>
            <w:tcW w:w="0" w:type="auto"/>
            <w:vAlign w:val="center"/>
            <w:hideMark/>
          </w:tcPr>
          <w:p w14:paraId="76A15D44" w14:textId="015295F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783DEA2" w14:textId="77777777" w:rsidR="007508E4" w:rsidRPr="007508E4" w:rsidRDefault="007508E4" w:rsidP="007508E4">
            <w:pPr>
              <w:spacing w:line="240" w:lineRule="auto"/>
              <w:ind w:left="-57" w:right="-57" w:firstLine="57"/>
              <w:jc w:val="center"/>
              <w:rPr>
                <w:sz w:val="16"/>
                <w:szCs w:val="16"/>
              </w:rPr>
            </w:pPr>
            <w:r w:rsidRPr="007508E4">
              <w:rPr>
                <w:sz w:val="16"/>
                <w:szCs w:val="16"/>
              </w:rPr>
              <w:t>21 973,3</w:t>
            </w:r>
          </w:p>
        </w:tc>
        <w:tc>
          <w:tcPr>
            <w:tcW w:w="0" w:type="auto"/>
            <w:vAlign w:val="center"/>
            <w:hideMark/>
          </w:tcPr>
          <w:p w14:paraId="0900C5A5" w14:textId="77777777" w:rsidR="007508E4" w:rsidRPr="007508E4" w:rsidRDefault="007508E4" w:rsidP="007508E4">
            <w:pPr>
              <w:spacing w:line="240" w:lineRule="auto"/>
              <w:ind w:left="-57" w:right="-57" w:hanging="69"/>
              <w:jc w:val="center"/>
              <w:rPr>
                <w:sz w:val="16"/>
                <w:szCs w:val="16"/>
              </w:rPr>
            </w:pPr>
            <w:r w:rsidRPr="007508E4">
              <w:rPr>
                <w:sz w:val="16"/>
                <w:szCs w:val="16"/>
              </w:rPr>
              <w:t>15 231,4</w:t>
            </w:r>
          </w:p>
        </w:tc>
        <w:tc>
          <w:tcPr>
            <w:tcW w:w="0" w:type="auto"/>
            <w:vAlign w:val="center"/>
            <w:hideMark/>
          </w:tcPr>
          <w:p w14:paraId="7DAB07C8" w14:textId="77777777" w:rsidR="007508E4" w:rsidRPr="007508E4" w:rsidRDefault="007508E4" w:rsidP="007508E4">
            <w:pPr>
              <w:spacing w:line="240" w:lineRule="auto"/>
              <w:ind w:left="-57" w:right="-57" w:firstLine="0"/>
              <w:jc w:val="center"/>
              <w:rPr>
                <w:sz w:val="16"/>
                <w:szCs w:val="16"/>
              </w:rPr>
            </w:pPr>
            <w:r w:rsidRPr="007508E4">
              <w:rPr>
                <w:sz w:val="16"/>
                <w:szCs w:val="16"/>
              </w:rPr>
              <w:t>69,3</w:t>
            </w:r>
          </w:p>
        </w:tc>
      </w:tr>
      <w:tr w:rsidR="007508E4" w:rsidRPr="007508E4" w14:paraId="04CD18C2" w14:textId="77777777" w:rsidTr="007508E4">
        <w:trPr>
          <w:trHeight w:val="20"/>
        </w:trPr>
        <w:tc>
          <w:tcPr>
            <w:tcW w:w="0" w:type="auto"/>
            <w:hideMark/>
          </w:tcPr>
          <w:p w14:paraId="0022024C" w14:textId="77777777" w:rsidR="007508E4" w:rsidRPr="007508E4" w:rsidRDefault="007508E4" w:rsidP="007508E4">
            <w:pPr>
              <w:spacing w:line="240" w:lineRule="auto"/>
              <w:ind w:firstLine="0"/>
              <w:rPr>
                <w:sz w:val="16"/>
                <w:szCs w:val="16"/>
              </w:rPr>
            </w:pPr>
            <w:r w:rsidRPr="007508E4">
              <w:rPr>
                <w:sz w:val="16"/>
                <w:szCs w:val="16"/>
              </w:rPr>
              <w:t>Общегосударственные вопросы</w:t>
            </w:r>
          </w:p>
        </w:tc>
        <w:tc>
          <w:tcPr>
            <w:tcW w:w="0" w:type="auto"/>
            <w:vAlign w:val="center"/>
            <w:hideMark/>
          </w:tcPr>
          <w:p w14:paraId="33BED4E8"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3AFAA412"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C751BF5" w14:textId="585CA6FC" w:rsidR="007508E4" w:rsidRPr="007508E4" w:rsidRDefault="007508E4" w:rsidP="007508E4">
            <w:pPr>
              <w:spacing w:line="240" w:lineRule="auto"/>
              <w:ind w:left="-57" w:right="-57" w:hanging="44"/>
              <w:jc w:val="center"/>
              <w:rPr>
                <w:sz w:val="16"/>
                <w:szCs w:val="16"/>
              </w:rPr>
            </w:pPr>
          </w:p>
        </w:tc>
        <w:tc>
          <w:tcPr>
            <w:tcW w:w="0" w:type="auto"/>
            <w:vAlign w:val="center"/>
            <w:hideMark/>
          </w:tcPr>
          <w:p w14:paraId="73BE628A" w14:textId="32AB2C22" w:rsidR="007508E4" w:rsidRPr="007508E4" w:rsidRDefault="007508E4" w:rsidP="007508E4">
            <w:pPr>
              <w:spacing w:line="240" w:lineRule="auto"/>
              <w:ind w:left="-57" w:right="-57" w:hanging="20"/>
              <w:jc w:val="center"/>
              <w:rPr>
                <w:sz w:val="16"/>
                <w:szCs w:val="16"/>
              </w:rPr>
            </w:pPr>
          </w:p>
        </w:tc>
        <w:tc>
          <w:tcPr>
            <w:tcW w:w="0" w:type="auto"/>
            <w:vAlign w:val="center"/>
            <w:hideMark/>
          </w:tcPr>
          <w:p w14:paraId="69D72E7C" w14:textId="584FF7A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F1F29AE" w14:textId="77777777" w:rsidR="007508E4" w:rsidRPr="007508E4" w:rsidRDefault="007508E4" w:rsidP="007508E4">
            <w:pPr>
              <w:spacing w:line="240" w:lineRule="auto"/>
              <w:ind w:left="-57" w:right="-57" w:firstLine="57"/>
              <w:jc w:val="center"/>
              <w:rPr>
                <w:sz w:val="16"/>
                <w:szCs w:val="16"/>
              </w:rPr>
            </w:pPr>
            <w:r w:rsidRPr="007508E4">
              <w:rPr>
                <w:sz w:val="16"/>
                <w:szCs w:val="16"/>
              </w:rPr>
              <w:t>14 027,3</w:t>
            </w:r>
          </w:p>
        </w:tc>
        <w:tc>
          <w:tcPr>
            <w:tcW w:w="0" w:type="auto"/>
            <w:vAlign w:val="center"/>
            <w:hideMark/>
          </w:tcPr>
          <w:p w14:paraId="698EE1DC" w14:textId="77777777" w:rsidR="007508E4" w:rsidRPr="007508E4" w:rsidRDefault="007508E4" w:rsidP="007508E4">
            <w:pPr>
              <w:spacing w:line="240" w:lineRule="auto"/>
              <w:ind w:left="-57" w:right="-57" w:hanging="69"/>
              <w:jc w:val="center"/>
              <w:rPr>
                <w:sz w:val="16"/>
                <w:szCs w:val="16"/>
              </w:rPr>
            </w:pPr>
            <w:r w:rsidRPr="007508E4">
              <w:rPr>
                <w:sz w:val="16"/>
                <w:szCs w:val="16"/>
              </w:rPr>
              <w:t>8 747,0</w:t>
            </w:r>
          </w:p>
        </w:tc>
        <w:tc>
          <w:tcPr>
            <w:tcW w:w="0" w:type="auto"/>
            <w:vAlign w:val="center"/>
            <w:hideMark/>
          </w:tcPr>
          <w:p w14:paraId="297B9342" w14:textId="77777777" w:rsidR="007508E4" w:rsidRPr="007508E4" w:rsidRDefault="007508E4" w:rsidP="007508E4">
            <w:pPr>
              <w:spacing w:line="240" w:lineRule="auto"/>
              <w:ind w:left="-57" w:right="-57" w:firstLine="0"/>
              <w:jc w:val="center"/>
              <w:rPr>
                <w:sz w:val="16"/>
                <w:szCs w:val="16"/>
              </w:rPr>
            </w:pPr>
            <w:r w:rsidRPr="007508E4">
              <w:rPr>
                <w:sz w:val="16"/>
                <w:szCs w:val="16"/>
              </w:rPr>
              <w:t>62,4</w:t>
            </w:r>
          </w:p>
        </w:tc>
      </w:tr>
      <w:tr w:rsidR="007508E4" w:rsidRPr="007508E4" w14:paraId="2A86CD92" w14:textId="77777777" w:rsidTr="007508E4">
        <w:trPr>
          <w:trHeight w:val="20"/>
        </w:trPr>
        <w:tc>
          <w:tcPr>
            <w:tcW w:w="0" w:type="auto"/>
            <w:hideMark/>
          </w:tcPr>
          <w:p w14:paraId="4B3B6C6B" w14:textId="77777777" w:rsidR="007508E4" w:rsidRPr="007508E4" w:rsidRDefault="007508E4" w:rsidP="007508E4">
            <w:pPr>
              <w:spacing w:line="240" w:lineRule="auto"/>
              <w:ind w:firstLine="0"/>
              <w:rPr>
                <w:sz w:val="16"/>
                <w:szCs w:val="16"/>
              </w:rPr>
            </w:pPr>
            <w:r w:rsidRPr="007508E4">
              <w:rPr>
                <w:sz w:val="16"/>
                <w:szCs w:val="16"/>
              </w:rPr>
              <w:t>Другие общегосударственные вопросы</w:t>
            </w:r>
          </w:p>
        </w:tc>
        <w:tc>
          <w:tcPr>
            <w:tcW w:w="0" w:type="auto"/>
            <w:vAlign w:val="center"/>
            <w:hideMark/>
          </w:tcPr>
          <w:p w14:paraId="41BB2993"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4436CB09"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51801EC"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050E728F" w14:textId="6BC8CFFE" w:rsidR="007508E4" w:rsidRPr="007508E4" w:rsidRDefault="007508E4" w:rsidP="007508E4">
            <w:pPr>
              <w:spacing w:line="240" w:lineRule="auto"/>
              <w:ind w:left="-57" w:right="-57" w:hanging="20"/>
              <w:jc w:val="center"/>
              <w:rPr>
                <w:sz w:val="16"/>
                <w:szCs w:val="16"/>
              </w:rPr>
            </w:pPr>
          </w:p>
        </w:tc>
        <w:tc>
          <w:tcPr>
            <w:tcW w:w="0" w:type="auto"/>
            <w:vAlign w:val="center"/>
            <w:hideMark/>
          </w:tcPr>
          <w:p w14:paraId="164D97CA" w14:textId="0EDD849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9C4F0EE" w14:textId="77777777" w:rsidR="007508E4" w:rsidRPr="007508E4" w:rsidRDefault="007508E4" w:rsidP="007508E4">
            <w:pPr>
              <w:spacing w:line="240" w:lineRule="auto"/>
              <w:ind w:left="-57" w:right="-57" w:firstLine="57"/>
              <w:jc w:val="center"/>
              <w:rPr>
                <w:sz w:val="16"/>
                <w:szCs w:val="16"/>
              </w:rPr>
            </w:pPr>
            <w:r w:rsidRPr="007508E4">
              <w:rPr>
                <w:sz w:val="16"/>
                <w:szCs w:val="16"/>
              </w:rPr>
              <w:t>14 027,3</w:t>
            </w:r>
          </w:p>
        </w:tc>
        <w:tc>
          <w:tcPr>
            <w:tcW w:w="0" w:type="auto"/>
            <w:vAlign w:val="center"/>
            <w:hideMark/>
          </w:tcPr>
          <w:p w14:paraId="535BBE6A" w14:textId="77777777" w:rsidR="007508E4" w:rsidRPr="007508E4" w:rsidRDefault="007508E4" w:rsidP="007508E4">
            <w:pPr>
              <w:spacing w:line="240" w:lineRule="auto"/>
              <w:ind w:left="-57" w:right="-57" w:hanging="69"/>
              <w:jc w:val="center"/>
              <w:rPr>
                <w:sz w:val="16"/>
                <w:szCs w:val="16"/>
              </w:rPr>
            </w:pPr>
            <w:r w:rsidRPr="007508E4">
              <w:rPr>
                <w:sz w:val="16"/>
                <w:szCs w:val="16"/>
              </w:rPr>
              <w:t>8 747,0</w:t>
            </w:r>
          </w:p>
        </w:tc>
        <w:tc>
          <w:tcPr>
            <w:tcW w:w="0" w:type="auto"/>
            <w:vAlign w:val="center"/>
            <w:hideMark/>
          </w:tcPr>
          <w:p w14:paraId="01A4CE31" w14:textId="77777777" w:rsidR="007508E4" w:rsidRPr="007508E4" w:rsidRDefault="007508E4" w:rsidP="007508E4">
            <w:pPr>
              <w:spacing w:line="240" w:lineRule="auto"/>
              <w:ind w:left="-57" w:right="-57" w:firstLine="0"/>
              <w:jc w:val="center"/>
              <w:rPr>
                <w:sz w:val="16"/>
                <w:szCs w:val="16"/>
              </w:rPr>
            </w:pPr>
            <w:r w:rsidRPr="007508E4">
              <w:rPr>
                <w:sz w:val="16"/>
                <w:szCs w:val="16"/>
              </w:rPr>
              <w:t>62,4</w:t>
            </w:r>
          </w:p>
        </w:tc>
      </w:tr>
      <w:tr w:rsidR="007508E4" w:rsidRPr="007508E4" w14:paraId="67868F8A" w14:textId="77777777" w:rsidTr="007508E4">
        <w:trPr>
          <w:trHeight w:val="20"/>
        </w:trPr>
        <w:tc>
          <w:tcPr>
            <w:tcW w:w="0" w:type="auto"/>
            <w:hideMark/>
          </w:tcPr>
          <w:p w14:paraId="1089347B"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0" w:type="auto"/>
            <w:vAlign w:val="center"/>
            <w:hideMark/>
          </w:tcPr>
          <w:p w14:paraId="7AAF1AE0"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2AA6F0CF"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17106F2"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48245246" w14:textId="77777777" w:rsidR="007508E4" w:rsidRPr="007508E4" w:rsidRDefault="007508E4" w:rsidP="007508E4">
            <w:pPr>
              <w:spacing w:line="240" w:lineRule="auto"/>
              <w:ind w:left="-57" w:right="-57" w:hanging="20"/>
              <w:jc w:val="center"/>
              <w:rPr>
                <w:sz w:val="16"/>
                <w:szCs w:val="16"/>
              </w:rPr>
            </w:pPr>
            <w:r w:rsidRPr="007508E4">
              <w:rPr>
                <w:sz w:val="16"/>
                <w:szCs w:val="16"/>
              </w:rPr>
              <w:t>61.0.00.00000</w:t>
            </w:r>
          </w:p>
        </w:tc>
        <w:tc>
          <w:tcPr>
            <w:tcW w:w="0" w:type="auto"/>
            <w:vAlign w:val="center"/>
            <w:hideMark/>
          </w:tcPr>
          <w:p w14:paraId="34751189" w14:textId="6335350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A2E80E6" w14:textId="77777777" w:rsidR="007508E4" w:rsidRPr="007508E4" w:rsidRDefault="007508E4" w:rsidP="007508E4">
            <w:pPr>
              <w:spacing w:line="240" w:lineRule="auto"/>
              <w:ind w:left="-57" w:right="-57" w:firstLine="57"/>
              <w:jc w:val="center"/>
              <w:rPr>
                <w:sz w:val="16"/>
                <w:szCs w:val="16"/>
              </w:rPr>
            </w:pPr>
            <w:r w:rsidRPr="007508E4">
              <w:rPr>
                <w:sz w:val="16"/>
                <w:szCs w:val="16"/>
              </w:rPr>
              <w:t>13 989,7</w:t>
            </w:r>
          </w:p>
        </w:tc>
        <w:tc>
          <w:tcPr>
            <w:tcW w:w="0" w:type="auto"/>
            <w:vAlign w:val="center"/>
            <w:hideMark/>
          </w:tcPr>
          <w:p w14:paraId="3513C003" w14:textId="77777777" w:rsidR="007508E4" w:rsidRPr="007508E4" w:rsidRDefault="007508E4" w:rsidP="007508E4">
            <w:pPr>
              <w:spacing w:line="240" w:lineRule="auto"/>
              <w:ind w:left="-57" w:right="-57" w:hanging="69"/>
              <w:jc w:val="center"/>
              <w:rPr>
                <w:sz w:val="16"/>
                <w:szCs w:val="16"/>
              </w:rPr>
            </w:pPr>
            <w:r w:rsidRPr="007508E4">
              <w:rPr>
                <w:sz w:val="16"/>
                <w:szCs w:val="16"/>
              </w:rPr>
              <w:t>8 710,7</w:t>
            </w:r>
          </w:p>
        </w:tc>
        <w:tc>
          <w:tcPr>
            <w:tcW w:w="0" w:type="auto"/>
            <w:vAlign w:val="center"/>
            <w:hideMark/>
          </w:tcPr>
          <w:p w14:paraId="51B9FF5E" w14:textId="77777777" w:rsidR="007508E4" w:rsidRPr="007508E4" w:rsidRDefault="007508E4" w:rsidP="007508E4">
            <w:pPr>
              <w:spacing w:line="240" w:lineRule="auto"/>
              <w:ind w:left="-57" w:right="-57" w:firstLine="0"/>
              <w:jc w:val="center"/>
              <w:rPr>
                <w:sz w:val="16"/>
                <w:szCs w:val="16"/>
              </w:rPr>
            </w:pPr>
            <w:r w:rsidRPr="007508E4">
              <w:rPr>
                <w:sz w:val="16"/>
                <w:szCs w:val="16"/>
              </w:rPr>
              <w:t>62,3</w:t>
            </w:r>
          </w:p>
        </w:tc>
      </w:tr>
      <w:tr w:rsidR="007508E4" w:rsidRPr="007508E4" w14:paraId="02E69142" w14:textId="77777777" w:rsidTr="007508E4">
        <w:trPr>
          <w:trHeight w:val="20"/>
        </w:trPr>
        <w:tc>
          <w:tcPr>
            <w:tcW w:w="0" w:type="auto"/>
            <w:hideMark/>
          </w:tcPr>
          <w:p w14:paraId="303D8B88" w14:textId="77777777" w:rsidR="007508E4" w:rsidRPr="007508E4" w:rsidRDefault="007508E4" w:rsidP="007508E4">
            <w:pPr>
              <w:spacing w:line="240" w:lineRule="auto"/>
              <w:ind w:firstLine="0"/>
              <w:rPr>
                <w:sz w:val="16"/>
                <w:szCs w:val="16"/>
              </w:rPr>
            </w:pPr>
            <w:r w:rsidRPr="007508E4">
              <w:rPr>
                <w:sz w:val="16"/>
                <w:szCs w:val="16"/>
              </w:rPr>
              <w:t>Подпрограмма "Повышение эффективности использования муниципального имущества Завитинского муниципального округа"</w:t>
            </w:r>
          </w:p>
        </w:tc>
        <w:tc>
          <w:tcPr>
            <w:tcW w:w="0" w:type="auto"/>
            <w:vAlign w:val="center"/>
            <w:hideMark/>
          </w:tcPr>
          <w:p w14:paraId="441EB78C"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69745936"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F8F6747"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2B79CF88" w14:textId="77777777" w:rsidR="007508E4" w:rsidRPr="007508E4" w:rsidRDefault="007508E4" w:rsidP="007508E4">
            <w:pPr>
              <w:spacing w:line="240" w:lineRule="auto"/>
              <w:ind w:left="-57" w:right="-57" w:hanging="20"/>
              <w:jc w:val="center"/>
              <w:rPr>
                <w:sz w:val="16"/>
                <w:szCs w:val="16"/>
              </w:rPr>
            </w:pPr>
            <w:r w:rsidRPr="007508E4">
              <w:rPr>
                <w:sz w:val="16"/>
                <w:szCs w:val="16"/>
              </w:rPr>
              <w:t>61.2.00.00000</w:t>
            </w:r>
          </w:p>
        </w:tc>
        <w:tc>
          <w:tcPr>
            <w:tcW w:w="0" w:type="auto"/>
            <w:vAlign w:val="center"/>
            <w:hideMark/>
          </w:tcPr>
          <w:p w14:paraId="7B1B6BD8" w14:textId="0B403E0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6053CB2" w14:textId="77777777" w:rsidR="007508E4" w:rsidRPr="007508E4" w:rsidRDefault="007508E4" w:rsidP="007508E4">
            <w:pPr>
              <w:spacing w:line="240" w:lineRule="auto"/>
              <w:ind w:left="-57" w:right="-57" w:firstLine="57"/>
              <w:jc w:val="center"/>
              <w:rPr>
                <w:sz w:val="16"/>
                <w:szCs w:val="16"/>
              </w:rPr>
            </w:pPr>
            <w:r w:rsidRPr="007508E4">
              <w:rPr>
                <w:sz w:val="16"/>
                <w:szCs w:val="16"/>
              </w:rPr>
              <w:t>13 989,7</w:t>
            </w:r>
          </w:p>
        </w:tc>
        <w:tc>
          <w:tcPr>
            <w:tcW w:w="0" w:type="auto"/>
            <w:vAlign w:val="center"/>
            <w:hideMark/>
          </w:tcPr>
          <w:p w14:paraId="71F662FC" w14:textId="77777777" w:rsidR="007508E4" w:rsidRPr="007508E4" w:rsidRDefault="007508E4" w:rsidP="007508E4">
            <w:pPr>
              <w:spacing w:line="240" w:lineRule="auto"/>
              <w:ind w:left="-57" w:right="-57" w:hanging="69"/>
              <w:jc w:val="center"/>
              <w:rPr>
                <w:sz w:val="16"/>
                <w:szCs w:val="16"/>
              </w:rPr>
            </w:pPr>
            <w:r w:rsidRPr="007508E4">
              <w:rPr>
                <w:sz w:val="16"/>
                <w:szCs w:val="16"/>
              </w:rPr>
              <w:t>8 710,7</w:t>
            </w:r>
          </w:p>
        </w:tc>
        <w:tc>
          <w:tcPr>
            <w:tcW w:w="0" w:type="auto"/>
            <w:vAlign w:val="center"/>
            <w:hideMark/>
          </w:tcPr>
          <w:p w14:paraId="14405416" w14:textId="77777777" w:rsidR="007508E4" w:rsidRPr="007508E4" w:rsidRDefault="007508E4" w:rsidP="007508E4">
            <w:pPr>
              <w:spacing w:line="240" w:lineRule="auto"/>
              <w:ind w:left="-57" w:right="-57" w:firstLine="0"/>
              <w:jc w:val="center"/>
              <w:rPr>
                <w:sz w:val="16"/>
                <w:szCs w:val="16"/>
              </w:rPr>
            </w:pPr>
            <w:r w:rsidRPr="007508E4">
              <w:rPr>
                <w:sz w:val="16"/>
                <w:szCs w:val="16"/>
              </w:rPr>
              <w:t>62,3</w:t>
            </w:r>
          </w:p>
        </w:tc>
      </w:tr>
      <w:tr w:rsidR="007508E4" w:rsidRPr="007508E4" w14:paraId="6F9136AC" w14:textId="77777777" w:rsidTr="007508E4">
        <w:trPr>
          <w:trHeight w:val="20"/>
        </w:trPr>
        <w:tc>
          <w:tcPr>
            <w:tcW w:w="0" w:type="auto"/>
            <w:hideMark/>
          </w:tcPr>
          <w:p w14:paraId="625F4C78" w14:textId="77777777" w:rsidR="007508E4" w:rsidRPr="007508E4" w:rsidRDefault="007508E4" w:rsidP="007508E4">
            <w:pPr>
              <w:spacing w:line="240" w:lineRule="auto"/>
              <w:ind w:firstLine="0"/>
              <w:rPr>
                <w:sz w:val="16"/>
                <w:szCs w:val="16"/>
              </w:rPr>
            </w:pPr>
            <w:r w:rsidRPr="007508E4">
              <w:rPr>
                <w:sz w:val="16"/>
                <w:szCs w:val="16"/>
              </w:rPr>
              <w:t>Основное мероприятие "Обеспечение эффективного управления, распоряжения, использования и сохранности муниципального имущества"</w:t>
            </w:r>
          </w:p>
        </w:tc>
        <w:tc>
          <w:tcPr>
            <w:tcW w:w="0" w:type="auto"/>
            <w:vAlign w:val="center"/>
            <w:hideMark/>
          </w:tcPr>
          <w:p w14:paraId="7D0579F9"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56254941"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F782FEE"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70D3BE2F" w14:textId="77777777" w:rsidR="007508E4" w:rsidRPr="007508E4" w:rsidRDefault="007508E4" w:rsidP="007508E4">
            <w:pPr>
              <w:spacing w:line="240" w:lineRule="auto"/>
              <w:ind w:left="-57" w:right="-57" w:hanging="20"/>
              <w:jc w:val="center"/>
              <w:rPr>
                <w:sz w:val="16"/>
                <w:szCs w:val="16"/>
              </w:rPr>
            </w:pPr>
            <w:r w:rsidRPr="007508E4">
              <w:rPr>
                <w:sz w:val="16"/>
                <w:szCs w:val="16"/>
              </w:rPr>
              <w:t>61.2.02.00000</w:t>
            </w:r>
          </w:p>
        </w:tc>
        <w:tc>
          <w:tcPr>
            <w:tcW w:w="0" w:type="auto"/>
            <w:vAlign w:val="center"/>
            <w:hideMark/>
          </w:tcPr>
          <w:p w14:paraId="063413AE" w14:textId="3A97C53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6E39E67" w14:textId="77777777" w:rsidR="007508E4" w:rsidRPr="007508E4" w:rsidRDefault="007508E4" w:rsidP="007508E4">
            <w:pPr>
              <w:spacing w:line="240" w:lineRule="auto"/>
              <w:ind w:left="-57" w:right="-57" w:firstLine="57"/>
              <w:jc w:val="center"/>
              <w:rPr>
                <w:sz w:val="16"/>
                <w:szCs w:val="16"/>
              </w:rPr>
            </w:pPr>
            <w:r w:rsidRPr="007508E4">
              <w:rPr>
                <w:sz w:val="16"/>
                <w:szCs w:val="16"/>
              </w:rPr>
              <w:t>5 168,7</w:t>
            </w:r>
          </w:p>
        </w:tc>
        <w:tc>
          <w:tcPr>
            <w:tcW w:w="0" w:type="auto"/>
            <w:vAlign w:val="center"/>
            <w:hideMark/>
          </w:tcPr>
          <w:p w14:paraId="3540A4FE" w14:textId="77777777" w:rsidR="007508E4" w:rsidRPr="007508E4" w:rsidRDefault="007508E4" w:rsidP="007508E4">
            <w:pPr>
              <w:spacing w:line="240" w:lineRule="auto"/>
              <w:ind w:left="-57" w:right="-57" w:hanging="69"/>
              <w:jc w:val="center"/>
              <w:rPr>
                <w:sz w:val="16"/>
                <w:szCs w:val="16"/>
              </w:rPr>
            </w:pPr>
            <w:r w:rsidRPr="007508E4">
              <w:rPr>
                <w:sz w:val="16"/>
                <w:szCs w:val="16"/>
              </w:rPr>
              <w:t>2 887,5</w:t>
            </w:r>
          </w:p>
        </w:tc>
        <w:tc>
          <w:tcPr>
            <w:tcW w:w="0" w:type="auto"/>
            <w:vAlign w:val="center"/>
            <w:hideMark/>
          </w:tcPr>
          <w:p w14:paraId="0C067A5F" w14:textId="77777777" w:rsidR="007508E4" w:rsidRPr="007508E4" w:rsidRDefault="007508E4" w:rsidP="007508E4">
            <w:pPr>
              <w:spacing w:line="240" w:lineRule="auto"/>
              <w:ind w:left="-57" w:right="-57" w:firstLine="0"/>
              <w:jc w:val="center"/>
              <w:rPr>
                <w:sz w:val="16"/>
                <w:szCs w:val="16"/>
              </w:rPr>
            </w:pPr>
            <w:r w:rsidRPr="007508E4">
              <w:rPr>
                <w:sz w:val="16"/>
                <w:szCs w:val="16"/>
              </w:rPr>
              <w:t>55,9</w:t>
            </w:r>
          </w:p>
        </w:tc>
      </w:tr>
      <w:tr w:rsidR="007508E4" w:rsidRPr="007508E4" w14:paraId="0325E87B" w14:textId="77777777" w:rsidTr="007508E4">
        <w:trPr>
          <w:trHeight w:val="20"/>
        </w:trPr>
        <w:tc>
          <w:tcPr>
            <w:tcW w:w="0" w:type="auto"/>
            <w:hideMark/>
          </w:tcPr>
          <w:p w14:paraId="30EB4C1D" w14:textId="77777777" w:rsidR="007508E4" w:rsidRPr="007508E4" w:rsidRDefault="007508E4" w:rsidP="007508E4">
            <w:pPr>
              <w:spacing w:line="240" w:lineRule="auto"/>
              <w:ind w:firstLine="0"/>
              <w:rPr>
                <w:sz w:val="16"/>
                <w:szCs w:val="16"/>
              </w:rPr>
            </w:pPr>
            <w:r w:rsidRPr="007508E4">
              <w:rPr>
                <w:sz w:val="16"/>
                <w:szCs w:val="16"/>
              </w:rPr>
              <w:t>Обеспечение эффективного управления, распоряжения, использования и сохранности муниципального имущества</w:t>
            </w:r>
          </w:p>
        </w:tc>
        <w:tc>
          <w:tcPr>
            <w:tcW w:w="0" w:type="auto"/>
            <w:vAlign w:val="center"/>
            <w:hideMark/>
          </w:tcPr>
          <w:p w14:paraId="4DD3B01A"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4D17BECB"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2FF5A6C"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393CB18F" w14:textId="77777777" w:rsidR="007508E4" w:rsidRPr="007508E4" w:rsidRDefault="007508E4" w:rsidP="007508E4">
            <w:pPr>
              <w:spacing w:line="240" w:lineRule="auto"/>
              <w:ind w:left="-57" w:right="-57" w:hanging="20"/>
              <w:jc w:val="center"/>
              <w:rPr>
                <w:sz w:val="16"/>
                <w:szCs w:val="16"/>
              </w:rPr>
            </w:pPr>
            <w:r w:rsidRPr="007508E4">
              <w:rPr>
                <w:sz w:val="16"/>
                <w:szCs w:val="16"/>
              </w:rPr>
              <w:t>61.2.02.00210</w:t>
            </w:r>
          </w:p>
        </w:tc>
        <w:tc>
          <w:tcPr>
            <w:tcW w:w="0" w:type="auto"/>
            <w:vAlign w:val="center"/>
            <w:hideMark/>
          </w:tcPr>
          <w:p w14:paraId="687489FF" w14:textId="6B75BDC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9DEEDAD" w14:textId="77777777" w:rsidR="007508E4" w:rsidRPr="007508E4" w:rsidRDefault="007508E4" w:rsidP="007508E4">
            <w:pPr>
              <w:spacing w:line="240" w:lineRule="auto"/>
              <w:ind w:left="-57" w:right="-57" w:firstLine="57"/>
              <w:jc w:val="center"/>
              <w:rPr>
                <w:sz w:val="16"/>
                <w:szCs w:val="16"/>
              </w:rPr>
            </w:pPr>
            <w:r w:rsidRPr="007508E4">
              <w:rPr>
                <w:sz w:val="16"/>
                <w:szCs w:val="16"/>
              </w:rPr>
              <w:t>5 168,7</w:t>
            </w:r>
          </w:p>
        </w:tc>
        <w:tc>
          <w:tcPr>
            <w:tcW w:w="0" w:type="auto"/>
            <w:vAlign w:val="center"/>
            <w:hideMark/>
          </w:tcPr>
          <w:p w14:paraId="5850F138" w14:textId="77777777" w:rsidR="007508E4" w:rsidRPr="007508E4" w:rsidRDefault="007508E4" w:rsidP="007508E4">
            <w:pPr>
              <w:spacing w:line="240" w:lineRule="auto"/>
              <w:ind w:left="-57" w:right="-57" w:hanging="69"/>
              <w:jc w:val="center"/>
              <w:rPr>
                <w:sz w:val="16"/>
                <w:szCs w:val="16"/>
              </w:rPr>
            </w:pPr>
            <w:r w:rsidRPr="007508E4">
              <w:rPr>
                <w:sz w:val="16"/>
                <w:szCs w:val="16"/>
              </w:rPr>
              <w:t>2 887,5</w:t>
            </w:r>
          </w:p>
        </w:tc>
        <w:tc>
          <w:tcPr>
            <w:tcW w:w="0" w:type="auto"/>
            <w:vAlign w:val="center"/>
            <w:hideMark/>
          </w:tcPr>
          <w:p w14:paraId="3442D659" w14:textId="77777777" w:rsidR="007508E4" w:rsidRPr="007508E4" w:rsidRDefault="007508E4" w:rsidP="007508E4">
            <w:pPr>
              <w:spacing w:line="240" w:lineRule="auto"/>
              <w:ind w:left="-57" w:right="-57" w:firstLine="0"/>
              <w:jc w:val="center"/>
              <w:rPr>
                <w:sz w:val="16"/>
                <w:szCs w:val="16"/>
              </w:rPr>
            </w:pPr>
            <w:r w:rsidRPr="007508E4">
              <w:rPr>
                <w:sz w:val="16"/>
                <w:szCs w:val="16"/>
              </w:rPr>
              <w:t>55,9</w:t>
            </w:r>
          </w:p>
        </w:tc>
      </w:tr>
      <w:tr w:rsidR="007508E4" w:rsidRPr="007508E4" w14:paraId="0522B75E" w14:textId="77777777" w:rsidTr="007508E4">
        <w:trPr>
          <w:trHeight w:val="20"/>
        </w:trPr>
        <w:tc>
          <w:tcPr>
            <w:tcW w:w="0" w:type="auto"/>
            <w:hideMark/>
          </w:tcPr>
          <w:p w14:paraId="6054697C"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215F99BC"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6B998A0D"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C51FCDF"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705EE36E" w14:textId="77777777" w:rsidR="007508E4" w:rsidRPr="007508E4" w:rsidRDefault="007508E4" w:rsidP="007508E4">
            <w:pPr>
              <w:spacing w:line="240" w:lineRule="auto"/>
              <w:ind w:left="-57" w:right="-57" w:hanging="20"/>
              <w:jc w:val="center"/>
              <w:rPr>
                <w:sz w:val="16"/>
                <w:szCs w:val="16"/>
              </w:rPr>
            </w:pPr>
            <w:r w:rsidRPr="007508E4">
              <w:rPr>
                <w:sz w:val="16"/>
                <w:szCs w:val="16"/>
              </w:rPr>
              <w:t>61.2.02.00210</w:t>
            </w:r>
          </w:p>
        </w:tc>
        <w:tc>
          <w:tcPr>
            <w:tcW w:w="0" w:type="auto"/>
            <w:vAlign w:val="center"/>
            <w:hideMark/>
          </w:tcPr>
          <w:p w14:paraId="0347ECE0"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7956EEDD" w14:textId="77777777" w:rsidR="007508E4" w:rsidRPr="007508E4" w:rsidRDefault="007508E4" w:rsidP="007508E4">
            <w:pPr>
              <w:spacing w:line="240" w:lineRule="auto"/>
              <w:ind w:left="-57" w:right="-57" w:firstLine="57"/>
              <w:jc w:val="center"/>
              <w:rPr>
                <w:sz w:val="16"/>
                <w:szCs w:val="16"/>
              </w:rPr>
            </w:pPr>
            <w:r w:rsidRPr="007508E4">
              <w:rPr>
                <w:sz w:val="16"/>
                <w:szCs w:val="16"/>
              </w:rPr>
              <w:t>5 069,7</w:t>
            </w:r>
          </w:p>
        </w:tc>
        <w:tc>
          <w:tcPr>
            <w:tcW w:w="0" w:type="auto"/>
            <w:vAlign w:val="center"/>
            <w:hideMark/>
          </w:tcPr>
          <w:p w14:paraId="17169BE9" w14:textId="77777777" w:rsidR="007508E4" w:rsidRPr="007508E4" w:rsidRDefault="007508E4" w:rsidP="007508E4">
            <w:pPr>
              <w:spacing w:line="240" w:lineRule="auto"/>
              <w:ind w:left="-57" w:right="-57" w:hanging="69"/>
              <w:jc w:val="center"/>
              <w:rPr>
                <w:sz w:val="16"/>
                <w:szCs w:val="16"/>
              </w:rPr>
            </w:pPr>
            <w:r w:rsidRPr="007508E4">
              <w:rPr>
                <w:sz w:val="16"/>
                <w:szCs w:val="16"/>
              </w:rPr>
              <w:t>2 813,2</w:t>
            </w:r>
          </w:p>
        </w:tc>
        <w:tc>
          <w:tcPr>
            <w:tcW w:w="0" w:type="auto"/>
            <w:vAlign w:val="center"/>
            <w:hideMark/>
          </w:tcPr>
          <w:p w14:paraId="5967FB5B" w14:textId="77777777" w:rsidR="007508E4" w:rsidRPr="007508E4" w:rsidRDefault="007508E4" w:rsidP="007508E4">
            <w:pPr>
              <w:spacing w:line="240" w:lineRule="auto"/>
              <w:ind w:left="-57" w:right="-57" w:firstLine="0"/>
              <w:jc w:val="center"/>
              <w:rPr>
                <w:sz w:val="16"/>
                <w:szCs w:val="16"/>
              </w:rPr>
            </w:pPr>
            <w:r w:rsidRPr="007508E4">
              <w:rPr>
                <w:sz w:val="16"/>
                <w:szCs w:val="16"/>
              </w:rPr>
              <w:t>55,5</w:t>
            </w:r>
          </w:p>
        </w:tc>
      </w:tr>
      <w:tr w:rsidR="007508E4" w:rsidRPr="007508E4" w14:paraId="378DBA01" w14:textId="77777777" w:rsidTr="007508E4">
        <w:trPr>
          <w:trHeight w:val="20"/>
        </w:trPr>
        <w:tc>
          <w:tcPr>
            <w:tcW w:w="0" w:type="auto"/>
            <w:hideMark/>
          </w:tcPr>
          <w:p w14:paraId="1FE13471"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1DA59BBC"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7554361D"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AACE6EE"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1623FD9F" w14:textId="77777777" w:rsidR="007508E4" w:rsidRPr="007508E4" w:rsidRDefault="007508E4" w:rsidP="007508E4">
            <w:pPr>
              <w:spacing w:line="240" w:lineRule="auto"/>
              <w:ind w:left="-57" w:right="-57" w:hanging="20"/>
              <w:jc w:val="center"/>
              <w:rPr>
                <w:sz w:val="16"/>
                <w:szCs w:val="16"/>
              </w:rPr>
            </w:pPr>
            <w:r w:rsidRPr="007508E4">
              <w:rPr>
                <w:sz w:val="16"/>
                <w:szCs w:val="16"/>
              </w:rPr>
              <w:t>61.2.02.00210</w:t>
            </w:r>
          </w:p>
        </w:tc>
        <w:tc>
          <w:tcPr>
            <w:tcW w:w="0" w:type="auto"/>
            <w:vAlign w:val="center"/>
            <w:hideMark/>
          </w:tcPr>
          <w:p w14:paraId="7DC58956"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1E329A83" w14:textId="77777777" w:rsidR="007508E4" w:rsidRPr="007508E4" w:rsidRDefault="007508E4" w:rsidP="007508E4">
            <w:pPr>
              <w:spacing w:line="240" w:lineRule="auto"/>
              <w:ind w:left="-57" w:right="-57" w:firstLine="57"/>
              <w:jc w:val="center"/>
              <w:rPr>
                <w:sz w:val="16"/>
                <w:szCs w:val="16"/>
              </w:rPr>
            </w:pPr>
            <w:r w:rsidRPr="007508E4">
              <w:rPr>
                <w:sz w:val="16"/>
                <w:szCs w:val="16"/>
              </w:rPr>
              <w:t>99,0</w:t>
            </w:r>
          </w:p>
        </w:tc>
        <w:tc>
          <w:tcPr>
            <w:tcW w:w="0" w:type="auto"/>
            <w:vAlign w:val="center"/>
            <w:hideMark/>
          </w:tcPr>
          <w:p w14:paraId="165E4738" w14:textId="77777777" w:rsidR="007508E4" w:rsidRPr="007508E4" w:rsidRDefault="007508E4" w:rsidP="007508E4">
            <w:pPr>
              <w:spacing w:line="240" w:lineRule="auto"/>
              <w:ind w:left="-57" w:right="-57" w:hanging="69"/>
              <w:jc w:val="center"/>
              <w:rPr>
                <w:sz w:val="16"/>
                <w:szCs w:val="16"/>
              </w:rPr>
            </w:pPr>
            <w:r w:rsidRPr="007508E4">
              <w:rPr>
                <w:sz w:val="16"/>
                <w:szCs w:val="16"/>
              </w:rPr>
              <w:t>74,3</w:t>
            </w:r>
          </w:p>
        </w:tc>
        <w:tc>
          <w:tcPr>
            <w:tcW w:w="0" w:type="auto"/>
            <w:vAlign w:val="center"/>
            <w:hideMark/>
          </w:tcPr>
          <w:p w14:paraId="39DEE897" w14:textId="77777777" w:rsidR="007508E4" w:rsidRPr="007508E4" w:rsidRDefault="007508E4" w:rsidP="007508E4">
            <w:pPr>
              <w:spacing w:line="240" w:lineRule="auto"/>
              <w:ind w:left="-57" w:right="-57" w:firstLine="0"/>
              <w:jc w:val="center"/>
              <w:rPr>
                <w:sz w:val="16"/>
                <w:szCs w:val="16"/>
              </w:rPr>
            </w:pPr>
            <w:r w:rsidRPr="007508E4">
              <w:rPr>
                <w:sz w:val="16"/>
                <w:szCs w:val="16"/>
              </w:rPr>
              <w:t>75,1</w:t>
            </w:r>
          </w:p>
        </w:tc>
      </w:tr>
      <w:tr w:rsidR="007508E4" w:rsidRPr="007508E4" w14:paraId="00B253CE" w14:textId="77777777" w:rsidTr="007508E4">
        <w:trPr>
          <w:trHeight w:val="20"/>
        </w:trPr>
        <w:tc>
          <w:tcPr>
            <w:tcW w:w="0" w:type="auto"/>
            <w:hideMark/>
          </w:tcPr>
          <w:p w14:paraId="53258756"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"Расходы на обеспечение функций органов местного самоуправления"</w:t>
            </w:r>
          </w:p>
        </w:tc>
        <w:tc>
          <w:tcPr>
            <w:tcW w:w="0" w:type="auto"/>
            <w:vAlign w:val="center"/>
            <w:hideMark/>
          </w:tcPr>
          <w:p w14:paraId="61C5D950"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7E2EC18D"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2C44936"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1F399AB9" w14:textId="77777777" w:rsidR="007508E4" w:rsidRPr="007508E4" w:rsidRDefault="007508E4" w:rsidP="007508E4">
            <w:pPr>
              <w:spacing w:line="240" w:lineRule="auto"/>
              <w:ind w:left="-57" w:right="-57" w:hanging="20"/>
              <w:jc w:val="center"/>
              <w:rPr>
                <w:sz w:val="16"/>
                <w:szCs w:val="16"/>
              </w:rPr>
            </w:pPr>
            <w:r w:rsidRPr="007508E4">
              <w:rPr>
                <w:sz w:val="16"/>
                <w:szCs w:val="16"/>
              </w:rPr>
              <w:t>61.2.01.00000</w:t>
            </w:r>
          </w:p>
        </w:tc>
        <w:tc>
          <w:tcPr>
            <w:tcW w:w="0" w:type="auto"/>
            <w:vAlign w:val="center"/>
            <w:hideMark/>
          </w:tcPr>
          <w:p w14:paraId="7FF17994" w14:textId="1EFF2DC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DD222D1" w14:textId="77777777" w:rsidR="007508E4" w:rsidRPr="007508E4" w:rsidRDefault="007508E4" w:rsidP="007508E4">
            <w:pPr>
              <w:spacing w:line="240" w:lineRule="auto"/>
              <w:ind w:left="-57" w:right="-57" w:firstLine="57"/>
              <w:jc w:val="center"/>
              <w:rPr>
                <w:sz w:val="16"/>
                <w:szCs w:val="16"/>
              </w:rPr>
            </w:pPr>
            <w:r w:rsidRPr="007508E4">
              <w:rPr>
                <w:sz w:val="16"/>
                <w:szCs w:val="16"/>
              </w:rPr>
              <w:t>8 821,0</w:t>
            </w:r>
          </w:p>
        </w:tc>
        <w:tc>
          <w:tcPr>
            <w:tcW w:w="0" w:type="auto"/>
            <w:vAlign w:val="center"/>
            <w:hideMark/>
          </w:tcPr>
          <w:p w14:paraId="318E961A" w14:textId="77777777" w:rsidR="007508E4" w:rsidRPr="007508E4" w:rsidRDefault="007508E4" w:rsidP="007508E4">
            <w:pPr>
              <w:spacing w:line="240" w:lineRule="auto"/>
              <w:ind w:left="-57" w:right="-57" w:hanging="69"/>
              <w:jc w:val="center"/>
              <w:rPr>
                <w:sz w:val="16"/>
                <w:szCs w:val="16"/>
              </w:rPr>
            </w:pPr>
            <w:r w:rsidRPr="007508E4">
              <w:rPr>
                <w:sz w:val="16"/>
                <w:szCs w:val="16"/>
              </w:rPr>
              <w:t>5 823,2</w:t>
            </w:r>
          </w:p>
        </w:tc>
        <w:tc>
          <w:tcPr>
            <w:tcW w:w="0" w:type="auto"/>
            <w:vAlign w:val="center"/>
            <w:hideMark/>
          </w:tcPr>
          <w:p w14:paraId="462125C2" w14:textId="77777777" w:rsidR="007508E4" w:rsidRPr="007508E4" w:rsidRDefault="007508E4" w:rsidP="007508E4">
            <w:pPr>
              <w:spacing w:line="240" w:lineRule="auto"/>
              <w:ind w:left="-57" w:right="-57" w:firstLine="0"/>
              <w:jc w:val="center"/>
              <w:rPr>
                <w:sz w:val="16"/>
                <w:szCs w:val="16"/>
              </w:rPr>
            </w:pPr>
            <w:r w:rsidRPr="007508E4">
              <w:rPr>
                <w:sz w:val="16"/>
                <w:szCs w:val="16"/>
              </w:rPr>
              <w:t>66,0</w:t>
            </w:r>
          </w:p>
        </w:tc>
      </w:tr>
      <w:tr w:rsidR="007508E4" w:rsidRPr="007508E4" w14:paraId="30A8F5B8" w14:textId="77777777" w:rsidTr="007508E4">
        <w:trPr>
          <w:trHeight w:val="20"/>
        </w:trPr>
        <w:tc>
          <w:tcPr>
            <w:tcW w:w="0" w:type="auto"/>
            <w:hideMark/>
          </w:tcPr>
          <w:p w14:paraId="5445AE85"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функций органов местного самоуправления</w:t>
            </w:r>
          </w:p>
        </w:tc>
        <w:tc>
          <w:tcPr>
            <w:tcW w:w="0" w:type="auto"/>
            <w:vAlign w:val="center"/>
            <w:hideMark/>
          </w:tcPr>
          <w:p w14:paraId="1045165D"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457797E5"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180B092E"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7A6BED25" w14:textId="77777777" w:rsidR="007508E4" w:rsidRPr="007508E4" w:rsidRDefault="007508E4" w:rsidP="007508E4">
            <w:pPr>
              <w:spacing w:line="240" w:lineRule="auto"/>
              <w:ind w:left="-57" w:right="-57" w:hanging="20"/>
              <w:jc w:val="center"/>
              <w:rPr>
                <w:sz w:val="16"/>
                <w:szCs w:val="16"/>
              </w:rPr>
            </w:pPr>
            <w:r w:rsidRPr="007508E4">
              <w:rPr>
                <w:sz w:val="16"/>
                <w:szCs w:val="16"/>
              </w:rPr>
              <w:t>61.2.01.00200</w:t>
            </w:r>
          </w:p>
        </w:tc>
        <w:tc>
          <w:tcPr>
            <w:tcW w:w="0" w:type="auto"/>
            <w:vAlign w:val="center"/>
            <w:hideMark/>
          </w:tcPr>
          <w:p w14:paraId="19759091" w14:textId="3E8AF54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E37C259" w14:textId="77777777" w:rsidR="007508E4" w:rsidRPr="007508E4" w:rsidRDefault="007508E4" w:rsidP="007508E4">
            <w:pPr>
              <w:spacing w:line="240" w:lineRule="auto"/>
              <w:ind w:left="-57" w:right="-57" w:firstLine="57"/>
              <w:jc w:val="center"/>
              <w:rPr>
                <w:sz w:val="16"/>
                <w:szCs w:val="16"/>
              </w:rPr>
            </w:pPr>
            <w:r w:rsidRPr="007508E4">
              <w:rPr>
                <w:sz w:val="16"/>
                <w:szCs w:val="16"/>
              </w:rPr>
              <w:t>418,0</w:t>
            </w:r>
          </w:p>
        </w:tc>
        <w:tc>
          <w:tcPr>
            <w:tcW w:w="0" w:type="auto"/>
            <w:vAlign w:val="center"/>
            <w:hideMark/>
          </w:tcPr>
          <w:p w14:paraId="4C27A899" w14:textId="77777777" w:rsidR="007508E4" w:rsidRPr="007508E4" w:rsidRDefault="007508E4" w:rsidP="007508E4">
            <w:pPr>
              <w:spacing w:line="240" w:lineRule="auto"/>
              <w:ind w:left="-57" w:right="-57" w:hanging="69"/>
              <w:jc w:val="center"/>
              <w:rPr>
                <w:sz w:val="16"/>
                <w:szCs w:val="16"/>
              </w:rPr>
            </w:pPr>
            <w:r w:rsidRPr="007508E4">
              <w:rPr>
                <w:sz w:val="16"/>
                <w:szCs w:val="16"/>
              </w:rPr>
              <w:t>377,7</w:t>
            </w:r>
          </w:p>
        </w:tc>
        <w:tc>
          <w:tcPr>
            <w:tcW w:w="0" w:type="auto"/>
            <w:vAlign w:val="center"/>
            <w:hideMark/>
          </w:tcPr>
          <w:p w14:paraId="287BCE60" w14:textId="77777777" w:rsidR="007508E4" w:rsidRPr="007508E4" w:rsidRDefault="007508E4" w:rsidP="007508E4">
            <w:pPr>
              <w:spacing w:line="240" w:lineRule="auto"/>
              <w:ind w:left="-57" w:right="-57" w:firstLine="0"/>
              <w:jc w:val="center"/>
              <w:rPr>
                <w:sz w:val="16"/>
                <w:szCs w:val="16"/>
              </w:rPr>
            </w:pPr>
            <w:r w:rsidRPr="007508E4">
              <w:rPr>
                <w:sz w:val="16"/>
                <w:szCs w:val="16"/>
              </w:rPr>
              <w:t>90,4</w:t>
            </w:r>
          </w:p>
        </w:tc>
      </w:tr>
      <w:tr w:rsidR="007508E4" w:rsidRPr="007508E4" w14:paraId="79C81F84" w14:textId="77777777" w:rsidTr="007508E4">
        <w:trPr>
          <w:trHeight w:val="20"/>
        </w:trPr>
        <w:tc>
          <w:tcPr>
            <w:tcW w:w="0" w:type="auto"/>
            <w:hideMark/>
          </w:tcPr>
          <w:p w14:paraId="5CE75A33"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327C45DF"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649152B4"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61EA34D"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506B87A1" w14:textId="77777777" w:rsidR="007508E4" w:rsidRPr="007508E4" w:rsidRDefault="007508E4" w:rsidP="007508E4">
            <w:pPr>
              <w:spacing w:line="240" w:lineRule="auto"/>
              <w:ind w:left="-57" w:right="-57" w:hanging="20"/>
              <w:jc w:val="center"/>
              <w:rPr>
                <w:sz w:val="16"/>
                <w:szCs w:val="16"/>
              </w:rPr>
            </w:pPr>
            <w:r w:rsidRPr="007508E4">
              <w:rPr>
                <w:sz w:val="16"/>
                <w:szCs w:val="16"/>
              </w:rPr>
              <w:t>61.2.01.00200</w:t>
            </w:r>
          </w:p>
        </w:tc>
        <w:tc>
          <w:tcPr>
            <w:tcW w:w="0" w:type="auto"/>
            <w:vAlign w:val="center"/>
            <w:hideMark/>
          </w:tcPr>
          <w:p w14:paraId="483F1057"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662C62D" w14:textId="77777777" w:rsidR="007508E4" w:rsidRPr="007508E4" w:rsidRDefault="007508E4" w:rsidP="007508E4">
            <w:pPr>
              <w:spacing w:line="240" w:lineRule="auto"/>
              <w:ind w:left="-57" w:right="-57" w:firstLine="57"/>
              <w:jc w:val="center"/>
              <w:rPr>
                <w:sz w:val="16"/>
                <w:szCs w:val="16"/>
              </w:rPr>
            </w:pPr>
            <w:r w:rsidRPr="007508E4">
              <w:rPr>
                <w:sz w:val="16"/>
                <w:szCs w:val="16"/>
              </w:rPr>
              <w:t>406,0</w:t>
            </w:r>
          </w:p>
        </w:tc>
        <w:tc>
          <w:tcPr>
            <w:tcW w:w="0" w:type="auto"/>
            <w:vAlign w:val="center"/>
            <w:hideMark/>
          </w:tcPr>
          <w:p w14:paraId="06598DC2" w14:textId="77777777" w:rsidR="007508E4" w:rsidRPr="007508E4" w:rsidRDefault="007508E4" w:rsidP="007508E4">
            <w:pPr>
              <w:spacing w:line="240" w:lineRule="auto"/>
              <w:ind w:left="-57" w:right="-57" w:hanging="69"/>
              <w:jc w:val="center"/>
              <w:rPr>
                <w:sz w:val="16"/>
                <w:szCs w:val="16"/>
              </w:rPr>
            </w:pPr>
            <w:r w:rsidRPr="007508E4">
              <w:rPr>
                <w:sz w:val="16"/>
                <w:szCs w:val="16"/>
              </w:rPr>
              <w:t>377,7</w:t>
            </w:r>
          </w:p>
        </w:tc>
        <w:tc>
          <w:tcPr>
            <w:tcW w:w="0" w:type="auto"/>
            <w:vAlign w:val="center"/>
            <w:hideMark/>
          </w:tcPr>
          <w:p w14:paraId="34A0040C" w14:textId="77777777" w:rsidR="007508E4" w:rsidRPr="007508E4" w:rsidRDefault="007508E4" w:rsidP="007508E4">
            <w:pPr>
              <w:spacing w:line="240" w:lineRule="auto"/>
              <w:ind w:left="-57" w:right="-57" w:firstLine="0"/>
              <w:jc w:val="center"/>
              <w:rPr>
                <w:sz w:val="16"/>
                <w:szCs w:val="16"/>
              </w:rPr>
            </w:pPr>
            <w:r w:rsidRPr="007508E4">
              <w:rPr>
                <w:sz w:val="16"/>
                <w:szCs w:val="16"/>
              </w:rPr>
              <w:t>93,0</w:t>
            </w:r>
          </w:p>
        </w:tc>
      </w:tr>
      <w:tr w:rsidR="007508E4" w:rsidRPr="007508E4" w14:paraId="0A7E2244" w14:textId="77777777" w:rsidTr="007508E4">
        <w:trPr>
          <w:trHeight w:val="20"/>
        </w:trPr>
        <w:tc>
          <w:tcPr>
            <w:tcW w:w="0" w:type="auto"/>
            <w:hideMark/>
          </w:tcPr>
          <w:p w14:paraId="0D6DFF05"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4FDD243A"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71C3B4D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BFE5C6C"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682C88DA" w14:textId="77777777" w:rsidR="007508E4" w:rsidRPr="007508E4" w:rsidRDefault="007508E4" w:rsidP="007508E4">
            <w:pPr>
              <w:spacing w:line="240" w:lineRule="auto"/>
              <w:ind w:left="-57" w:right="-57" w:hanging="20"/>
              <w:jc w:val="center"/>
              <w:rPr>
                <w:sz w:val="16"/>
                <w:szCs w:val="16"/>
              </w:rPr>
            </w:pPr>
            <w:r w:rsidRPr="007508E4">
              <w:rPr>
                <w:sz w:val="16"/>
                <w:szCs w:val="16"/>
              </w:rPr>
              <w:t>61.2.01.00200</w:t>
            </w:r>
          </w:p>
        </w:tc>
        <w:tc>
          <w:tcPr>
            <w:tcW w:w="0" w:type="auto"/>
            <w:vAlign w:val="center"/>
            <w:hideMark/>
          </w:tcPr>
          <w:p w14:paraId="0F8B0983"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63F892CC" w14:textId="77777777" w:rsidR="007508E4" w:rsidRPr="007508E4" w:rsidRDefault="007508E4" w:rsidP="007508E4">
            <w:pPr>
              <w:spacing w:line="240" w:lineRule="auto"/>
              <w:ind w:left="-57" w:right="-57" w:firstLine="57"/>
              <w:jc w:val="center"/>
              <w:rPr>
                <w:sz w:val="16"/>
                <w:szCs w:val="16"/>
              </w:rPr>
            </w:pPr>
            <w:r w:rsidRPr="007508E4">
              <w:rPr>
                <w:sz w:val="16"/>
                <w:szCs w:val="16"/>
              </w:rPr>
              <w:t>12,0</w:t>
            </w:r>
          </w:p>
        </w:tc>
        <w:tc>
          <w:tcPr>
            <w:tcW w:w="0" w:type="auto"/>
            <w:vAlign w:val="center"/>
            <w:hideMark/>
          </w:tcPr>
          <w:p w14:paraId="52247C6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5CC4F1D3"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CF261F7" w14:textId="77777777" w:rsidTr="007508E4">
        <w:trPr>
          <w:trHeight w:val="20"/>
        </w:trPr>
        <w:tc>
          <w:tcPr>
            <w:tcW w:w="0" w:type="auto"/>
            <w:hideMark/>
          </w:tcPr>
          <w:p w14:paraId="23F552C9"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w:t>
            </w:r>
          </w:p>
        </w:tc>
        <w:tc>
          <w:tcPr>
            <w:tcW w:w="0" w:type="auto"/>
            <w:vAlign w:val="center"/>
            <w:hideMark/>
          </w:tcPr>
          <w:p w14:paraId="1575B8D2"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604014E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156F8A43"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7317EEB9" w14:textId="77777777" w:rsidR="007508E4" w:rsidRPr="007508E4" w:rsidRDefault="007508E4" w:rsidP="007508E4">
            <w:pPr>
              <w:spacing w:line="240" w:lineRule="auto"/>
              <w:ind w:left="-57" w:right="-57" w:hanging="20"/>
              <w:jc w:val="center"/>
              <w:rPr>
                <w:sz w:val="16"/>
                <w:szCs w:val="16"/>
              </w:rPr>
            </w:pPr>
            <w:r w:rsidRPr="007508E4">
              <w:rPr>
                <w:sz w:val="16"/>
                <w:szCs w:val="16"/>
              </w:rPr>
              <w:t>61.2.</w:t>
            </w:r>
            <w:proofErr w:type="gramStart"/>
            <w:r w:rsidRPr="007508E4">
              <w:rPr>
                <w:sz w:val="16"/>
                <w:szCs w:val="16"/>
              </w:rPr>
              <w:t>01.S</w:t>
            </w:r>
            <w:proofErr w:type="gramEnd"/>
            <w:r w:rsidRPr="007508E4">
              <w:rPr>
                <w:sz w:val="16"/>
                <w:szCs w:val="16"/>
              </w:rPr>
              <w:t>7710</w:t>
            </w:r>
          </w:p>
        </w:tc>
        <w:tc>
          <w:tcPr>
            <w:tcW w:w="0" w:type="auto"/>
            <w:vAlign w:val="center"/>
            <w:hideMark/>
          </w:tcPr>
          <w:p w14:paraId="782E2CDC" w14:textId="73F1103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E7BE54A" w14:textId="77777777" w:rsidR="007508E4" w:rsidRPr="007508E4" w:rsidRDefault="007508E4" w:rsidP="007508E4">
            <w:pPr>
              <w:spacing w:line="240" w:lineRule="auto"/>
              <w:ind w:left="-57" w:right="-57" w:firstLine="57"/>
              <w:jc w:val="center"/>
              <w:rPr>
                <w:sz w:val="16"/>
                <w:szCs w:val="16"/>
              </w:rPr>
            </w:pPr>
            <w:r w:rsidRPr="007508E4">
              <w:rPr>
                <w:sz w:val="16"/>
                <w:szCs w:val="16"/>
              </w:rPr>
              <w:t>8 403,0</w:t>
            </w:r>
          </w:p>
        </w:tc>
        <w:tc>
          <w:tcPr>
            <w:tcW w:w="0" w:type="auto"/>
            <w:vAlign w:val="center"/>
            <w:hideMark/>
          </w:tcPr>
          <w:p w14:paraId="12181AFB" w14:textId="77777777" w:rsidR="007508E4" w:rsidRPr="007508E4" w:rsidRDefault="007508E4" w:rsidP="007508E4">
            <w:pPr>
              <w:spacing w:line="240" w:lineRule="auto"/>
              <w:ind w:left="-57" w:right="-57" w:hanging="69"/>
              <w:jc w:val="center"/>
              <w:rPr>
                <w:sz w:val="16"/>
                <w:szCs w:val="16"/>
              </w:rPr>
            </w:pPr>
            <w:r w:rsidRPr="007508E4">
              <w:rPr>
                <w:sz w:val="16"/>
                <w:szCs w:val="16"/>
              </w:rPr>
              <w:t>5 445,5</w:t>
            </w:r>
          </w:p>
        </w:tc>
        <w:tc>
          <w:tcPr>
            <w:tcW w:w="0" w:type="auto"/>
            <w:vAlign w:val="center"/>
            <w:hideMark/>
          </w:tcPr>
          <w:p w14:paraId="41CFD385" w14:textId="77777777" w:rsidR="007508E4" w:rsidRPr="007508E4" w:rsidRDefault="007508E4" w:rsidP="007508E4">
            <w:pPr>
              <w:spacing w:line="240" w:lineRule="auto"/>
              <w:ind w:left="-57" w:right="-57" w:firstLine="0"/>
              <w:jc w:val="center"/>
              <w:rPr>
                <w:sz w:val="16"/>
                <w:szCs w:val="16"/>
              </w:rPr>
            </w:pPr>
            <w:r w:rsidRPr="007508E4">
              <w:rPr>
                <w:sz w:val="16"/>
                <w:szCs w:val="16"/>
              </w:rPr>
              <w:t>64,8</w:t>
            </w:r>
          </w:p>
        </w:tc>
      </w:tr>
      <w:tr w:rsidR="007508E4" w:rsidRPr="007508E4" w14:paraId="4008A92A" w14:textId="77777777" w:rsidTr="007508E4">
        <w:trPr>
          <w:trHeight w:val="20"/>
        </w:trPr>
        <w:tc>
          <w:tcPr>
            <w:tcW w:w="0" w:type="auto"/>
            <w:hideMark/>
          </w:tcPr>
          <w:p w14:paraId="59A539F7"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32AD8E86"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474183B2"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7661569"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62503D80" w14:textId="77777777" w:rsidR="007508E4" w:rsidRPr="007508E4" w:rsidRDefault="007508E4" w:rsidP="007508E4">
            <w:pPr>
              <w:spacing w:line="240" w:lineRule="auto"/>
              <w:ind w:left="-57" w:right="-57" w:hanging="20"/>
              <w:jc w:val="center"/>
              <w:rPr>
                <w:sz w:val="16"/>
                <w:szCs w:val="16"/>
              </w:rPr>
            </w:pPr>
            <w:r w:rsidRPr="007508E4">
              <w:rPr>
                <w:sz w:val="16"/>
                <w:szCs w:val="16"/>
              </w:rPr>
              <w:t>61.2.</w:t>
            </w:r>
            <w:proofErr w:type="gramStart"/>
            <w:r w:rsidRPr="007508E4">
              <w:rPr>
                <w:sz w:val="16"/>
                <w:szCs w:val="16"/>
              </w:rPr>
              <w:t>01.S</w:t>
            </w:r>
            <w:proofErr w:type="gramEnd"/>
            <w:r w:rsidRPr="007508E4">
              <w:rPr>
                <w:sz w:val="16"/>
                <w:szCs w:val="16"/>
              </w:rPr>
              <w:t>7710</w:t>
            </w:r>
          </w:p>
        </w:tc>
        <w:tc>
          <w:tcPr>
            <w:tcW w:w="0" w:type="auto"/>
            <w:vAlign w:val="center"/>
            <w:hideMark/>
          </w:tcPr>
          <w:p w14:paraId="3B5447F8"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2B59C139" w14:textId="77777777" w:rsidR="007508E4" w:rsidRPr="007508E4" w:rsidRDefault="007508E4" w:rsidP="007508E4">
            <w:pPr>
              <w:spacing w:line="240" w:lineRule="auto"/>
              <w:ind w:left="-57" w:right="-57" w:firstLine="57"/>
              <w:jc w:val="center"/>
              <w:rPr>
                <w:sz w:val="16"/>
                <w:szCs w:val="16"/>
              </w:rPr>
            </w:pPr>
            <w:r w:rsidRPr="007508E4">
              <w:rPr>
                <w:sz w:val="16"/>
                <w:szCs w:val="16"/>
              </w:rPr>
              <w:t>8 370,1</w:t>
            </w:r>
          </w:p>
        </w:tc>
        <w:tc>
          <w:tcPr>
            <w:tcW w:w="0" w:type="auto"/>
            <w:vAlign w:val="center"/>
            <w:hideMark/>
          </w:tcPr>
          <w:p w14:paraId="2D56702A" w14:textId="77777777" w:rsidR="007508E4" w:rsidRPr="007508E4" w:rsidRDefault="007508E4" w:rsidP="007508E4">
            <w:pPr>
              <w:spacing w:line="240" w:lineRule="auto"/>
              <w:ind w:left="-57" w:right="-57" w:hanging="69"/>
              <w:jc w:val="center"/>
              <w:rPr>
                <w:sz w:val="16"/>
                <w:szCs w:val="16"/>
              </w:rPr>
            </w:pPr>
            <w:r w:rsidRPr="007508E4">
              <w:rPr>
                <w:sz w:val="16"/>
                <w:szCs w:val="16"/>
              </w:rPr>
              <w:t>5 412,6</w:t>
            </w:r>
          </w:p>
        </w:tc>
        <w:tc>
          <w:tcPr>
            <w:tcW w:w="0" w:type="auto"/>
            <w:vAlign w:val="center"/>
            <w:hideMark/>
          </w:tcPr>
          <w:p w14:paraId="6819C788" w14:textId="77777777" w:rsidR="007508E4" w:rsidRPr="007508E4" w:rsidRDefault="007508E4" w:rsidP="007508E4">
            <w:pPr>
              <w:spacing w:line="240" w:lineRule="auto"/>
              <w:ind w:left="-57" w:right="-57" w:firstLine="0"/>
              <w:jc w:val="center"/>
              <w:rPr>
                <w:sz w:val="16"/>
                <w:szCs w:val="16"/>
              </w:rPr>
            </w:pPr>
            <w:r w:rsidRPr="007508E4">
              <w:rPr>
                <w:sz w:val="16"/>
                <w:szCs w:val="16"/>
              </w:rPr>
              <w:t>64,7</w:t>
            </w:r>
          </w:p>
        </w:tc>
      </w:tr>
      <w:tr w:rsidR="007508E4" w:rsidRPr="007508E4" w14:paraId="54BC7CBD" w14:textId="77777777" w:rsidTr="007508E4">
        <w:trPr>
          <w:trHeight w:val="20"/>
        </w:trPr>
        <w:tc>
          <w:tcPr>
            <w:tcW w:w="0" w:type="auto"/>
            <w:hideMark/>
          </w:tcPr>
          <w:p w14:paraId="274E744B"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07D03864"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5A101152"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5754B16"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6FCE4BBA" w14:textId="77777777" w:rsidR="007508E4" w:rsidRPr="007508E4" w:rsidRDefault="007508E4" w:rsidP="007508E4">
            <w:pPr>
              <w:spacing w:line="240" w:lineRule="auto"/>
              <w:ind w:left="-57" w:right="-57" w:hanging="20"/>
              <w:jc w:val="center"/>
              <w:rPr>
                <w:sz w:val="16"/>
                <w:szCs w:val="16"/>
              </w:rPr>
            </w:pPr>
            <w:r w:rsidRPr="007508E4">
              <w:rPr>
                <w:sz w:val="16"/>
                <w:szCs w:val="16"/>
              </w:rPr>
              <w:t>61.2.</w:t>
            </w:r>
            <w:proofErr w:type="gramStart"/>
            <w:r w:rsidRPr="007508E4">
              <w:rPr>
                <w:sz w:val="16"/>
                <w:szCs w:val="16"/>
              </w:rPr>
              <w:t>01.S</w:t>
            </w:r>
            <w:proofErr w:type="gramEnd"/>
            <w:r w:rsidRPr="007508E4">
              <w:rPr>
                <w:sz w:val="16"/>
                <w:szCs w:val="16"/>
              </w:rPr>
              <w:t>7710</w:t>
            </w:r>
          </w:p>
        </w:tc>
        <w:tc>
          <w:tcPr>
            <w:tcW w:w="0" w:type="auto"/>
            <w:vAlign w:val="center"/>
            <w:hideMark/>
          </w:tcPr>
          <w:p w14:paraId="583C1C60"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151967D1" w14:textId="77777777" w:rsidR="007508E4" w:rsidRPr="007508E4" w:rsidRDefault="007508E4" w:rsidP="007508E4">
            <w:pPr>
              <w:spacing w:line="240" w:lineRule="auto"/>
              <w:ind w:left="-57" w:right="-57" w:firstLine="57"/>
              <w:jc w:val="center"/>
              <w:rPr>
                <w:sz w:val="16"/>
                <w:szCs w:val="16"/>
              </w:rPr>
            </w:pPr>
            <w:r w:rsidRPr="007508E4">
              <w:rPr>
                <w:sz w:val="16"/>
                <w:szCs w:val="16"/>
              </w:rPr>
              <w:t>32,9</w:t>
            </w:r>
          </w:p>
        </w:tc>
        <w:tc>
          <w:tcPr>
            <w:tcW w:w="0" w:type="auto"/>
            <w:vAlign w:val="center"/>
            <w:hideMark/>
          </w:tcPr>
          <w:p w14:paraId="0AB087B5" w14:textId="77777777" w:rsidR="007508E4" w:rsidRPr="007508E4" w:rsidRDefault="007508E4" w:rsidP="007508E4">
            <w:pPr>
              <w:spacing w:line="240" w:lineRule="auto"/>
              <w:ind w:left="-57" w:right="-57" w:hanging="69"/>
              <w:jc w:val="center"/>
              <w:rPr>
                <w:sz w:val="16"/>
                <w:szCs w:val="16"/>
              </w:rPr>
            </w:pPr>
            <w:r w:rsidRPr="007508E4">
              <w:rPr>
                <w:sz w:val="16"/>
                <w:szCs w:val="16"/>
              </w:rPr>
              <w:t>32,9</w:t>
            </w:r>
          </w:p>
        </w:tc>
        <w:tc>
          <w:tcPr>
            <w:tcW w:w="0" w:type="auto"/>
            <w:vAlign w:val="center"/>
            <w:hideMark/>
          </w:tcPr>
          <w:p w14:paraId="3152E8DF"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2FC3DEF" w14:textId="77777777" w:rsidTr="007508E4">
        <w:trPr>
          <w:trHeight w:val="20"/>
        </w:trPr>
        <w:tc>
          <w:tcPr>
            <w:tcW w:w="0" w:type="auto"/>
            <w:hideMark/>
          </w:tcPr>
          <w:p w14:paraId="5E0A54AC"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4D5F278B"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567CF043"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121A2258"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0FA441F2" w14:textId="77777777" w:rsidR="007508E4" w:rsidRPr="007508E4" w:rsidRDefault="007508E4" w:rsidP="007508E4">
            <w:pPr>
              <w:spacing w:line="240" w:lineRule="auto"/>
              <w:ind w:left="-57" w:right="-57" w:hanging="20"/>
              <w:jc w:val="center"/>
              <w:rPr>
                <w:sz w:val="16"/>
                <w:szCs w:val="16"/>
              </w:rPr>
            </w:pPr>
            <w:r w:rsidRPr="007508E4">
              <w:rPr>
                <w:sz w:val="16"/>
                <w:szCs w:val="16"/>
              </w:rPr>
              <w:t>88.0.00.00000</w:t>
            </w:r>
          </w:p>
        </w:tc>
        <w:tc>
          <w:tcPr>
            <w:tcW w:w="0" w:type="auto"/>
            <w:vAlign w:val="center"/>
            <w:hideMark/>
          </w:tcPr>
          <w:p w14:paraId="2B828854" w14:textId="0208033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9B4C6D2" w14:textId="77777777" w:rsidR="007508E4" w:rsidRPr="007508E4" w:rsidRDefault="007508E4" w:rsidP="007508E4">
            <w:pPr>
              <w:spacing w:line="240" w:lineRule="auto"/>
              <w:ind w:left="-57" w:right="-57" w:firstLine="57"/>
              <w:jc w:val="center"/>
              <w:rPr>
                <w:sz w:val="16"/>
                <w:szCs w:val="16"/>
              </w:rPr>
            </w:pPr>
            <w:r w:rsidRPr="007508E4">
              <w:rPr>
                <w:sz w:val="16"/>
                <w:szCs w:val="16"/>
              </w:rPr>
              <w:t>37,6</w:t>
            </w:r>
          </w:p>
        </w:tc>
        <w:tc>
          <w:tcPr>
            <w:tcW w:w="0" w:type="auto"/>
            <w:vAlign w:val="center"/>
            <w:hideMark/>
          </w:tcPr>
          <w:p w14:paraId="373C4AFE" w14:textId="77777777" w:rsidR="007508E4" w:rsidRPr="007508E4" w:rsidRDefault="007508E4" w:rsidP="007508E4">
            <w:pPr>
              <w:spacing w:line="240" w:lineRule="auto"/>
              <w:ind w:left="-57" w:right="-57" w:hanging="69"/>
              <w:jc w:val="center"/>
              <w:rPr>
                <w:sz w:val="16"/>
                <w:szCs w:val="16"/>
              </w:rPr>
            </w:pPr>
            <w:r w:rsidRPr="007508E4">
              <w:rPr>
                <w:sz w:val="16"/>
                <w:szCs w:val="16"/>
              </w:rPr>
              <w:t>36,3</w:t>
            </w:r>
          </w:p>
        </w:tc>
        <w:tc>
          <w:tcPr>
            <w:tcW w:w="0" w:type="auto"/>
            <w:vAlign w:val="center"/>
            <w:hideMark/>
          </w:tcPr>
          <w:p w14:paraId="1F15D0E9" w14:textId="77777777" w:rsidR="007508E4" w:rsidRPr="007508E4" w:rsidRDefault="007508E4" w:rsidP="007508E4">
            <w:pPr>
              <w:spacing w:line="240" w:lineRule="auto"/>
              <w:ind w:left="-57" w:right="-57" w:firstLine="0"/>
              <w:jc w:val="center"/>
              <w:rPr>
                <w:sz w:val="16"/>
                <w:szCs w:val="16"/>
              </w:rPr>
            </w:pPr>
            <w:r w:rsidRPr="007508E4">
              <w:rPr>
                <w:sz w:val="16"/>
                <w:szCs w:val="16"/>
              </w:rPr>
              <w:t>96,5</w:t>
            </w:r>
          </w:p>
        </w:tc>
      </w:tr>
      <w:tr w:rsidR="007508E4" w:rsidRPr="007508E4" w14:paraId="7099BE96" w14:textId="77777777" w:rsidTr="007508E4">
        <w:trPr>
          <w:trHeight w:val="20"/>
        </w:trPr>
        <w:tc>
          <w:tcPr>
            <w:tcW w:w="0" w:type="auto"/>
            <w:hideMark/>
          </w:tcPr>
          <w:p w14:paraId="41E0B1A5" w14:textId="77777777" w:rsidR="007508E4" w:rsidRPr="007508E4" w:rsidRDefault="007508E4" w:rsidP="007508E4">
            <w:pPr>
              <w:spacing w:line="240" w:lineRule="auto"/>
              <w:ind w:firstLine="0"/>
              <w:rPr>
                <w:sz w:val="16"/>
                <w:szCs w:val="16"/>
              </w:rPr>
            </w:pPr>
            <w:r w:rsidRPr="007508E4">
              <w:rPr>
                <w:sz w:val="16"/>
                <w:szCs w:val="16"/>
              </w:rPr>
              <w:t>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(в части расходов на организацию осуществления полномочий)</w:t>
            </w:r>
          </w:p>
        </w:tc>
        <w:tc>
          <w:tcPr>
            <w:tcW w:w="0" w:type="auto"/>
            <w:vAlign w:val="center"/>
            <w:hideMark/>
          </w:tcPr>
          <w:p w14:paraId="640BED24"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389574FD"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58B5F1DD"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570C90F6" w14:textId="77777777" w:rsidR="007508E4" w:rsidRPr="007508E4" w:rsidRDefault="007508E4" w:rsidP="007508E4">
            <w:pPr>
              <w:spacing w:line="240" w:lineRule="auto"/>
              <w:ind w:left="-57" w:right="-57" w:hanging="20"/>
              <w:jc w:val="center"/>
              <w:rPr>
                <w:sz w:val="16"/>
                <w:szCs w:val="16"/>
              </w:rPr>
            </w:pPr>
            <w:r w:rsidRPr="007508E4">
              <w:rPr>
                <w:sz w:val="16"/>
                <w:szCs w:val="16"/>
              </w:rPr>
              <w:t>88.8.00.87640</w:t>
            </w:r>
          </w:p>
        </w:tc>
        <w:tc>
          <w:tcPr>
            <w:tcW w:w="0" w:type="auto"/>
            <w:vAlign w:val="center"/>
            <w:hideMark/>
          </w:tcPr>
          <w:p w14:paraId="182219DE" w14:textId="087145B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F470DB9" w14:textId="77777777" w:rsidR="007508E4" w:rsidRPr="007508E4" w:rsidRDefault="007508E4" w:rsidP="007508E4">
            <w:pPr>
              <w:spacing w:line="240" w:lineRule="auto"/>
              <w:ind w:left="-57" w:right="-57" w:firstLine="57"/>
              <w:jc w:val="center"/>
              <w:rPr>
                <w:sz w:val="16"/>
                <w:szCs w:val="16"/>
              </w:rPr>
            </w:pPr>
            <w:r w:rsidRPr="007508E4">
              <w:rPr>
                <w:sz w:val="16"/>
                <w:szCs w:val="16"/>
              </w:rPr>
              <w:t>37,6</w:t>
            </w:r>
          </w:p>
        </w:tc>
        <w:tc>
          <w:tcPr>
            <w:tcW w:w="0" w:type="auto"/>
            <w:vAlign w:val="center"/>
            <w:hideMark/>
          </w:tcPr>
          <w:p w14:paraId="13E65544" w14:textId="77777777" w:rsidR="007508E4" w:rsidRPr="007508E4" w:rsidRDefault="007508E4" w:rsidP="007508E4">
            <w:pPr>
              <w:spacing w:line="240" w:lineRule="auto"/>
              <w:ind w:left="-57" w:right="-57" w:hanging="69"/>
              <w:jc w:val="center"/>
              <w:rPr>
                <w:sz w:val="16"/>
                <w:szCs w:val="16"/>
              </w:rPr>
            </w:pPr>
            <w:r w:rsidRPr="007508E4">
              <w:rPr>
                <w:sz w:val="16"/>
                <w:szCs w:val="16"/>
              </w:rPr>
              <w:t>36,3</w:t>
            </w:r>
          </w:p>
        </w:tc>
        <w:tc>
          <w:tcPr>
            <w:tcW w:w="0" w:type="auto"/>
            <w:vAlign w:val="center"/>
            <w:hideMark/>
          </w:tcPr>
          <w:p w14:paraId="0661CA47" w14:textId="77777777" w:rsidR="007508E4" w:rsidRPr="007508E4" w:rsidRDefault="007508E4" w:rsidP="007508E4">
            <w:pPr>
              <w:spacing w:line="240" w:lineRule="auto"/>
              <w:ind w:left="-57" w:right="-57" w:firstLine="0"/>
              <w:jc w:val="center"/>
              <w:rPr>
                <w:sz w:val="16"/>
                <w:szCs w:val="16"/>
              </w:rPr>
            </w:pPr>
            <w:r w:rsidRPr="007508E4">
              <w:rPr>
                <w:sz w:val="16"/>
                <w:szCs w:val="16"/>
              </w:rPr>
              <w:t>96,5</w:t>
            </w:r>
          </w:p>
        </w:tc>
      </w:tr>
      <w:tr w:rsidR="007508E4" w:rsidRPr="007508E4" w14:paraId="6DB34A6D" w14:textId="77777777" w:rsidTr="007508E4">
        <w:trPr>
          <w:trHeight w:val="20"/>
        </w:trPr>
        <w:tc>
          <w:tcPr>
            <w:tcW w:w="0" w:type="auto"/>
            <w:hideMark/>
          </w:tcPr>
          <w:p w14:paraId="5531748E"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551535C"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7BF7E036"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F61781E" w14:textId="77777777" w:rsidR="007508E4" w:rsidRPr="007508E4" w:rsidRDefault="007508E4" w:rsidP="007508E4">
            <w:pPr>
              <w:spacing w:line="240" w:lineRule="auto"/>
              <w:ind w:left="-57" w:right="-57" w:hanging="44"/>
              <w:jc w:val="center"/>
              <w:rPr>
                <w:sz w:val="16"/>
                <w:szCs w:val="16"/>
              </w:rPr>
            </w:pPr>
            <w:r w:rsidRPr="007508E4">
              <w:rPr>
                <w:sz w:val="16"/>
                <w:szCs w:val="16"/>
              </w:rPr>
              <w:t>13</w:t>
            </w:r>
          </w:p>
        </w:tc>
        <w:tc>
          <w:tcPr>
            <w:tcW w:w="0" w:type="auto"/>
            <w:vAlign w:val="center"/>
            <w:hideMark/>
          </w:tcPr>
          <w:p w14:paraId="094A0486" w14:textId="77777777" w:rsidR="007508E4" w:rsidRPr="007508E4" w:rsidRDefault="007508E4" w:rsidP="007508E4">
            <w:pPr>
              <w:spacing w:line="240" w:lineRule="auto"/>
              <w:ind w:left="-57" w:right="-57" w:hanging="20"/>
              <w:jc w:val="center"/>
              <w:rPr>
                <w:sz w:val="16"/>
                <w:szCs w:val="16"/>
              </w:rPr>
            </w:pPr>
            <w:r w:rsidRPr="007508E4">
              <w:rPr>
                <w:sz w:val="16"/>
                <w:szCs w:val="16"/>
              </w:rPr>
              <w:t>88.8.00.87640</w:t>
            </w:r>
          </w:p>
        </w:tc>
        <w:tc>
          <w:tcPr>
            <w:tcW w:w="0" w:type="auto"/>
            <w:vAlign w:val="center"/>
            <w:hideMark/>
          </w:tcPr>
          <w:p w14:paraId="779C3243"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E412D46" w14:textId="77777777" w:rsidR="007508E4" w:rsidRPr="007508E4" w:rsidRDefault="007508E4" w:rsidP="007508E4">
            <w:pPr>
              <w:spacing w:line="240" w:lineRule="auto"/>
              <w:ind w:left="-57" w:right="-57" w:firstLine="57"/>
              <w:jc w:val="center"/>
              <w:rPr>
                <w:sz w:val="16"/>
                <w:szCs w:val="16"/>
              </w:rPr>
            </w:pPr>
            <w:r w:rsidRPr="007508E4">
              <w:rPr>
                <w:sz w:val="16"/>
                <w:szCs w:val="16"/>
              </w:rPr>
              <w:t>37,6</w:t>
            </w:r>
          </w:p>
        </w:tc>
        <w:tc>
          <w:tcPr>
            <w:tcW w:w="0" w:type="auto"/>
            <w:vAlign w:val="center"/>
            <w:hideMark/>
          </w:tcPr>
          <w:p w14:paraId="6572B6DC" w14:textId="77777777" w:rsidR="007508E4" w:rsidRPr="007508E4" w:rsidRDefault="007508E4" w:rsidP="007508E4">
            <w:pPr>
              <w:spacing w:line="240" w:lineRule="auto"/>
              <w:ind w:left="-57" w:right="-57" w:hanging="69"/>
              <w:jc w:val="center"/>
              <w:rPr>
                <w:sz w:val="16"/>
                <w:szCs w:val="16"/>
              </w:rPr>
            </w:pPr>
            <w:r w:rsidRPr="007508E4">
              <w:rPr>
                <w:sz w:val="16"/>
                <w:szCs w:val="16"/>
              </w:rPr>
              <w:t>36,3</w:t>
            </w:r>
          </w:p>
        </w:tc>
        <w:tc>
          <w:tcPr>
            <w:tcW w:w="0" w:type="auto"/>
            <w:vAlign w:val="center"/>
            <w:hideMark/>
          </w:tcPr>
          <w:p w14:paraId="7CDE0D5B" w14:textId="77777777" w:rsidR="007508E4" w:rsidRPr="007508E4" w:rsidRDefault="007508E4" w:rsidP="007508E4">
            <w:pPr>
              <w:spacing w:line="240" w:lineRule="auto"/>
              <w:ind w:left="-57" w:right="-57" w:firstLine="0"/>
              <w:jc w:val="center"/>
              <w:rPr>
                <w:sz w:val="16"/>
                <w:szCs w:val="16"/>
              </w:rPr>
            </w:pPr>
            <w:r w:rsidRPr="007508E4">
              <w:rPr>
                <w:sz w:val="16"/>
                <w:szCs w:val="16"/>
              </w:rPr>
              <w:t>96,5</w:t>
            </w:r>
          </w:p>
        </w:tc>
      </w:tr>
      <w:tr w:rsidR="007508E4" w:rsidRPr="007508E4" w14:paraId="65ADEA67" w14:textId="77777777" w:rsidTr="007508E4">
        <w:trPr>
          <w:trHeight w:val="20"/>
        </w:trPr>
        <w:tc>
          <w:tcPr>
            <w:tcW w:w="0" w:type="auto"/>
            <w:hideMark/>
          </w:tcPr>
          <w:p w14:paraId="123B26DF" w14:textId="77777777" w:rsidR="007508E4" w:rsidRPr="007508E4" w:rsidRDefault="007508E4" w:rsidP="007508E4">
            <w:pPr>
              <w:spacing w:line="240" w:lineRule="auto"/>
              <w:ind w:firstLine="0"/>
              <w:rPr>
                <w:sz w:val="16"/>
                <w:szCs w:val="16"/>
              </w:rPr>
            </w:pPr>
            <w:r w:rsidRPr="007508E4">
              <w:rPr>
                <w:sz w:val="16"/>
                <w:szCs w:val="16"/>
              </w:rPr>
              <w:t>Другие вопросы в области национальной экономики</w:t>
            </w:r>
          </w:p>
        </w:tc>
        <w:tc>
          <w:tcPr>
            <w:tcW w:w="0" w:type="auto"/>
            <w:vAlign w:val="center"/>
            <w:hideMark/>
          </w:tcPr>
          <w:p w14:paraId="024EE273"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27521A6A"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13CC16AD"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178E9DE0" w14:textId="11E03398" w:rsidR="007508E4" w:rsidRPr="007508E4" w:rsidRDefault="007508E4" w:rsidP="007508E4">
            <w:pPr>
              <w:spacing w:line="240" w:lineRule="auto"/>
              <w:ind w:left="-57" w:right="-57" w:hanging="20"/>
              <w:jc w:val="center"/>
              <w:rPr>
                <w:sz w:val="16"/>
                <w:szCs w:val="16"/>
              </w:rPr>
            </w:pPr>
          </w:p>
        </w:tc>
        <w:tc>
          <w:tcPr>
            <w:tcW w:w="0" w:type="auto"/>
            <w:vAlign w:val="center"/>
            <w:hideMark/>
          </w:tcPr>
          <w:p w14:paraId="554B6899" w14:textId="7C8BDE9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8F8A7B3" w14:textId="77777777" w:rsidR="007508E4" w:rsidRPr="007508E4" w:rsidRDefault="007508E4" w:rsidP="007508E4">
            <w:pPr>
              <w:spacing w:line="240" w:lineRule="auto"/>
              <w:ind w:left="-57" w:right="-57" w:firstLine="57"/>
              <w:jc w:val="center"/>
              <w:rPr>
                <w:sz w:val="16"/>
                <w:szCs w:val="16"/>
              </w:rPr>
            </w:pPr>
            <w:r w:rsidRPr="007508E4">
              <w:rPr>
                <w:sz w:val="16"/>
                <w:szCs w:val="16"/>
              </w:rPr>
              <w:t>1 676,0</w:t>
            </w:r>
          </w:p>
        </w:tc>
        <w:tc>
          <w:tcPr>
            <w:tcW w:w="0" w:type="auto"/>
            <w:vAlign w:val="center"/>
            <w:hideMark/>
          </w:tcPr>
          <w:p w14:paraId="06464A02" w14:textId="77777777" w:rsidR="007508E4" w:rsidRPr="007508E4" w:rsidRDefault="007508E4" w:rsidP="007508E4">
            <w:pPr>
              <w:spacing w:line="240" w:lineRule="auto"/>
              <w:ind w:left="-57" w:right="-57" w:hanging="69"/>
              <w:jc w:val="center"/>
              <w:rPr>
                <w:sz w:val="16"/>
                <w:szCs w:val="16"/>
              </w:rPr>
            </w:pPr>
            <w:r w:rsidRPr="007508E4">
              <w:rPr>
                <w:sz w:val="16"/>
                <w:szCs w:val="16"/>
              </w:rPr>
              <w:t>340,0</w:t>
            </w:r>
          </w:p>
        </w:tc>
        <w:tc>
          <w:tcPr>
            <w:tcW w:w="0" w:type="auto"/>
            <w:vAlign w:val="center"/>
            <w:hideMark/>
          </w:tcPr>
          <w:p w14:paraId="5191E93F" w14:textId="77777777" w:rsidR="007508E4" w:rsidRPr="007508E4" w:rsidRDefault="007508E4" w:rsidP="007508E4">
            <w:pPr>
              <w:spacing w:line="240" w:lineRule="auto"/>
              <w:ind w:left="-57" w:right="-57" w:firstLine="0"/>
              <w:jc w:val="center"/>
              <w:rPr>
                <w:sz w:val="16"/>
                <w:szCs w:val="16"/>
              </w:rPr>
            </w:pPr>
            <w:r w:rsidRPr="007508E4">
              <w:rPr>
                <w:sz w:val="16"/>
                <w:szCs w:val="16"/>
              </w:rPr>
              <w:t>20,3</w:t>
            </w:r>
          </w:p>
        </w:tc>
      </w:tr>
      <w:tr w:rsidR="007508E4" w:rsidRPr="007508E4" w14:paraId="705C109F" w14:textId="77777777" w:rsidTr="007508E4">
        <w:trPr>
          <w:trHeight w:val="20"/>
        </w:trPr>
        <w:tc>
          <w:tcPr>
            <w:tcW w:w="0" w:type="auto"/>
            <w:hideMark/>
          </w:tcPr>
          <w:p w14:paraId="5C066D6C" w14:textId="77777777" w:rsidR="007508E4" w:rsidRPr="007508E4" w:rsidRDefault="007508E4" w:rsidP="007508E4">
            <w:pPr>
              <w:spacing w:line="240" w:lineRule="auto"/>
              <w:ind w:firstLine="0"/>
              <w:rPr>
                <w:sz w:val="16"/>
                <w:szCs w:val="16"/>
              </w:rPr>
            </w:pPr>
            <w:r w:rsidRPr="007508E4">
              <w:rPr>
                <w:sz w:val="16"/>
                <w:szCs w:val="16"/>
              </w:rPr>
              <w:lastRenderedPageBreak/>
              <w:t>Муниципальная программа "Повышение эффективности деятельности органов местного самоуправления Завитинского муниципального округа"</w:t>
            </w:r>
          </w:p>
        </w:tc>
        <w:tc>
          <w:tcPr>
            <w:tcW w:w="0" w:type="auto"/>
            <w:vAlign w:val="center"/>
            <w:hideMark/>
          </w:tcPr>
          <w:p w14:paraId="7DA0B9AC"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19FFFBD7"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0C6D206E"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5181CDB6" w14:textId="77777777" w:rsidR="007508E4" w:rsidRPr="007508E4" w:rsidRDefault="007508E4" w:rsidP="007508E4">
            <w:pPr>
              <w:spacing w:line="240" w:lineRule="auto"/>
              <w:ind w:left="-57" w:right="-57" w:hanging="20"/>
              <w:jc w:val="center"/>
              <w:rPr>
                <w:sz w:val="16"/>
                <w:szCs w:val="16"/>
              </w:rPr>
            </w:pPr>
            <w:r w:rsidRPr="007508E4">
              <w:rPr>
                <w:sz w:val="16"/>
                <w:szCs w:val="16"/>
              </w:rPr>
              <w:t>61.0.00.00000</w:t>
            </w:r>
          </w:p>
        </w:tc>
        <w:tc>
          <w:tcPr>
            <w:tcW w:w="0" w:type="auto"/>
            <w:vAlign w:val="center"/>
            <w:hideMark/>
          </w:tcPr>
          <w:p w14:paraId="7BBDB055" w14:textId="1CE7FDC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7229854" w14:textId="77777777" w:rsidR="007508E4" w:rsidRPr="007508E4" w:rsidRDefault="007508E4" w:rsidP="007508E4">
            <w:pPr>
              <w:spacing w:line="240" w:lineRule="auto"/>
              <w:ind w:left="-57" w:right="-57" w:firstLine="57"/>
              <w:jc w:val="center"/>
              <w:rPr>
                <w:sz w:val="16"/>
                <w:szCs w:val="16"/>
              </w:rPr>
            </w:pPr>
            <w:r w:rsidRPr="007508E4">
              <w:rPr>
                <w:sz w:val="16"/>
                <w:szCs w:val="16"/>
              </w:rPr>
              <w:t>1 676,0</w:t>
            </w:r>
          </w:p>
        </w:tc>
        <w:tc>
          <w:tcPr>
            <w:tcW w:w="0" w:type="auto"/>
            <w:vAlign w:val="center"/>
            <w:hideMark/>
          </w:tcPr>
          <w:p w14:paraId="453A9446" w14:textId="77777777" w:rsidR="007508E4" w:rsidRPr="007508E4" w:rsidRDefault="007508E4" w:rsidP="007508E4">
            <w:pPr>
              <w:spacing w:line="240" w:lineRule="auto"/>
              <w:ind w:left="-57" w:right="-57" w:hanging="69"/>
              <w:jc w:val="center"/>
              <w:rPr>
                <w:sz w:val="16"/>
                <w:szCs w:val="16"/>
              </w:rPr>
            </w:pPr>
            <w:r w:rsidRPr="007508E4">
              <w:rPr>
                <w:sz w:val="16"/>
                <w:szCs w:val="16"/>
              </w:rPr>
              <w:t>340,0</w:t>
            </w:r>
          </w:p>
        </w:tc>
        <w:tc>
          <w:tcPr>
            <w:tcW w:w="0" w:type="auto"/>
            <w:vAlign w:val="center"/>
            <w:hideMark/>
          </w:tcPr>
          <w:p w14:paraId="73571F63" w14:textId="77777777" w:rsidR="007508E4" w:rsidRPr="007508E4" w:rsidRDefault="007508E4" w:rsidP="007508E4">
            <w:pPr>
              <w:spacing w:line="240" w:lineRule="auto"/>
              <w:ind w:left="-57" w:right="-57" w:firstLine="0"/>
              <w:jc w:val="center"/>
              <w:rPr>
                <w:sz w:val="16"/>
                <w:szCs w:val="16"/>
              </w:rPr>
            </w:pPr>
            <w:r w:rsidRPr="007508E4">
              <w:rPr>
                <w:sz w:val="16"/>
                <w:szCs w:val="16"/>
              </w:rPr>
              <w:t>20,3</w:t>
            </w:r>
          </w:p>
        </w:tc>
      </w:tr>
      <w:tr w:rsidR="007508E4" w:rsidRPr="007508E4" w14:paraId="54307E0C" w14:textId="77777777" w:rsidTr="007508E4">
        <w:trPr>
          <w:trHeight w:val="20"/>
        </w:trPr>
        <w:tc>
          <w:tcPr>
            <w:tcW w:w="0" w:type="auto"/>
            <w:hideMark/>
          </w:tcPr>
          <w:p w14:paraId="16F6A71D" w14:textId="77777777" w:rsidR="007508E4" w:rsidRPr="007508E4" w:rsidRDefault="007508E4" w:rsidP="007508E4">
            <w:pPr>
              <w:spacing w:line="240" w:lineRule="auto"/>
              <w:ind w:firstLine="0"/>
              <w:rPr>
                <w:sz w:val="16"/>
                <w:szCs w:val="16"/>
              </w:rPr>
            </w:pPr>
            <w:r w:rsidRPr="007508E4">
              <w:rPr>
                <w:sz w:val="16"/>
                <w:szCs w:val="16"/>
              </w:rPr>
              <w:t>Подпрограмма "Повышение эффективности использования муниципального имущества"</w:t>
            </w:r>
          </w:p>
        </w:tc>
        <w:tc>
          <w:tcPr>
            <w:tcW w:w="0" w:type="auto"/>
            <w:vAlign w:val="center"/>
            <w:hideMark/>
          </w:tcPr>
          <w:p w14:paraId="0F75C70D"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3461E416"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2A77F9D5"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57B8320D" w14:textId="77777777" w:rsidR="007508E4" w:rsidRPr="007508E4" w:rsidRDefault="007508E4" w:rsidP="007508E4">
            <w:pPr>
              <w:spacing w:line="240" w:lineRule="auto"/>
              <w:ind w:left="-57" w:right="-57" w:hanging="20"/>
              <w:jc w:val="center"/>
              <w:rPr>
                <w:sz w:val="16"/>
                <w:szCs w:val="16"/>
              </w:rPr>
            </w:pPr>
            <w:r w:rsidRPr="007508E4">
              <w:rPr>
                <w:sz w:val="16"/>
                <w:szCs w:val="16"/>
              </w:rPr>
              <w:t>61.2.00.00000</w:t>
            </w:r>
          </w:p>
        </w:tc>
        <w:tc>
          <w:tcPr>
            <w:tcW w:w="0" w:type="auto"/>
            <w:vAlign w:val="center"/>
            <w:hideMark/>
          </w:tcPr>
          <w:p w14:paraId="5064F61D" w14:textId="0B0064D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C4284C3" w14:textId="77777777" w:rsidR="007508E4" w:rsidRPr="007508E4" w:rsidRDefault="007508E4" w:rsidP="007508E4">
            <w:pPr>
              <w:spacing w:line="240" w:lineRule="auto"/>
              <w:ind w:left="-57" w:right="-57" w:firstLine="57"/>
              <w:jc w:val="center"/>
              <w:rPr>
                <w:sz w:val="16"/>
                <w:szCs w:val="16"/>
              </w:rPr>
            </w:pPr>
            <w:r w:rsidRPr="007508E4">
              <w:rPr>
                <w:sz w:val="16"/>
                <w:szCs w:val="16"/>
              </w:rPr>
              <w:t>1 676,0</w:t>
            </w:r>
          </w:p>
        </w:tc>
        <w:tc>
          <w:tcPr>
            <w:tcW w:w="0" w:type="auto"/>
            <w:vAlign w:val="center"/>
            <w:hideMark/>
          </w:tcPr>
          <w:p w14:paraId="2EEBF898" w14:textId="77777777" w:rsidR="007508E4" w:rsidRPr="007508E4" w:rsidRDefault="007508E4" w:rsidP="007508E4">
            <w:pPr>
              <w:spacing w:line="240" w:lineRule="auto"/>
              <w:ind w:left="-57" w:right="-57" w:hanging="69"/>
              <w:jc w:val="center"/>
              <w:rPr>
                <w:sz w:val="16"/>
                <w:szCs w:val="16"/>
              </w:rPr>
            </w:pPr>
            <w:r w:rsidRPr="007508E4">
              <w:rPr>
                <w:sz w:val="16"/>
                <w:szCs w:val="16"/>
              </w:rPr>
              <w:t>340,0</w:t>
            </w:r>
          </w:p>
        </w:tc>
        <w:tc>
          <w:tcPr>
            <w:tcW w:w="0" w:type="auto"/>
            <w:vAlign w:val="center"/>
            <w:hideMark/>
          </w:tcPr>
          <w:p w14:paraId="2DACAB33" w14:textId="77777777" w:rsidR="007508E4" w:rsidRPr="007508E4" w:rsidRDefault="007508E4" w:rsidP="007508E4">
            <w:pPr>
              <w:spacing w:line="240" w:lineRule="auto"/>
              <w:ind w:left="-57" w:right="-57" w:firstLine="0"/>
              <w:jc w:val="center"/>
              <w:rPr>
                <w:sz w:val="16"/>
                <w:szCs w:val="16"/>
              </w:rPr>
            </w:pPr>
            <w:r w:rsidRPr="007508E4">
              <w:rPr>
                <w:sz w:val="16"/>
                <w:szCs w:val="16"/>
              </w:rPr>
              <w:t>20,3</w:t>
            </w:r>
          </w:p>
        </w:tc>
      </w:tr>
      <w:tr w:rsidR="007508E4" w:rsidRPr="007508E4" w14:paraId="29EF9BB2" w14:textId="77777777" w:rsidTr="007508E4">
        <w:trPr>
          <w:trHeight w:val="20"/>
        </w:trPr>
        <w:tc>
          <w:tcPr>
            <w:tcW w:w="0" w:type="auto"/>
            <w:hideMark/>
          </w:tcPr>
          <w:p w14:paraId="636066E0"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"Оценка муниципального имущества, в том числе земельных участков и оформление правоустанавливающих документов на объекты муниципальной собственности Завитинского муниципального округа"</w:t>
            </w:r>
          </w:p>
        </w:tc>
        <w:tc>
          <w:tcPr>
            <w:tcW w:w="0" w:type="auto"/>
            <w:vAlign w:val="center"/>
            <w:hideMark/>
          </w:tcPr>
          <w:p w14:paraId="04579B63"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2FF0C9AE"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4375F233"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1ED96E23" w14:textId="77777777" w:rsidR="007508E4" w:rsidRPr="007508E4" w:rsidRDefault="007508E4" w:rsidP="007508E4">
            <w:pPr>
              <w:spacing w:line="240" w:lineRule="auto"/>
              <w:ind w:left="-57" w:right="-57" w:hanging="20"/>
              <w:jc w:val="center"/>
              <w:rPr>
                <w:sz w:val="16"/>
                <w:szCs w:val="16"/>
              </w:rPr>
            </w:pPr>
            <w:r w:rsidRPr="007508E4">
              <w:rPr>
                <w:sz w:val="16"/>
                <w:szCs w:val="16"/>
              </w:rPr>
              <w:t>61.2.03.00000</w:t>
            </w:r>
          </w:p>
        </w:tc>
        <w:tc>
          <w:tcPr>
            <w:tcW w:w="0" w:type="auto"/>
            <w:vAlign w:val="center"/>
            <w:hideMark/>
          </w:tcPr>
          <w:p w14:paraId="166305DD" w14:textId="2929248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FE4BE42" w14:textId="77777777" w:rsidR="007508E4" w:rsidRPr="007508E4" w:rsidRDefault="007508E4" w:rsidP="007508E4">
            <w:pPr>
              <w:spacing w:line="240" w:lineRule="auto"/>
              <w:ind w:left="-57" w:right="-57" w:firstLine="57"/>
              <w:jc w:val="center"/>
              <w:rPr>
                <w:sz w:val="16"/>
                <w:szCs w:val="16"/>
              </w:rPr>
            </w:pPr>
            <w:r w:rsidRPr="007508E4">
              <w:rPr>
                <w:sz w:val="16"/>
                <w:szCs w:val="16"/>
              </w:rPr>
              <w:t>1 676,0</w:t>
            </w:r>
          </w:p>
        </w:tc>
        <w:tc>
          <w:tcPr>
            <w:tcW w:w="0" w:type="auto"/>
            <w:vAlign w:val="center"/>
            <w:hideMark/>
          </w:tcPr>
          <w:p w14:paraId="3563D50D" w14:textId="77777777" w:rsidR="007508E4" w:rsidRPr="007508E4" w:rsidRDefault="007508E4" w:rsidP="007508E4">
            <w:pPr>
              <w:spacing w:line="240" w:lineRule="auto"/>
              <w:ind w:left="-57" w:right="-57" w:hanging="69"/>
              <w:jc w:val="center"/>
              <w:rPr>
                <w:sz w:val="16"/>
                <w:szCs w:val="16"/>
              </w:rPr>
            </w:pPr>
            <w:r w:rsidRPr="007508E4">
              <w:rPr>
                <w:sz w:val="16"/>
                <w:szCs w:val="16"/>
              </w:rPr>
              <w:t>340,0</w:t>
            </w:r>
          </w:p>
        </w:tc>
        <w:tc>
          <w:tcPr>
            <w:tcW w:w="0" w:type="auto"/>
            <w:vAlign w:val="center"/>
            <w:hideMark/>
          </w:tcPr>
          <w:p w14:paraId="51F11CED" w14:textId="77777777" w:rsidR="007508E4" w:rsidRPr="007508E4" w:rsidRDefault="007508E4" w:rsidP="007508E4">
            <w:pPr>
              <w:spacing w:line="240" w:lineRule="auto"/>
              <w:ind w:left="-57" w:right="-57" w:firstLine="0"/>
              <w:jc w:val="center"/>
              <w:rPr>
                <w:sz w:val="16"/>
                <w:szCs w:val="16"/>
              </w:rPr>
            </w:pPr>
            <w:r w:rsidRPr="007508E4">
              <w:rPr>
                <w:sz w:val="16"/>
                <w:szCs w:val="16"/>
              </w:rPr>
              <w:t>20,3</w:t>
            </w:r>
          </w:p>
        </w:tc>
      </w:tr>
      <w:tr w:rsidR="007508E4" w:rsidRPr="007508E4" w14:paraId="30DB14CE" w14:textId="77777777" w:rsidTr="007508E4">
        <w:trPr>
          <w:trHeight w:val="20"/>
        </w:trPr>
        <w:tc>
          <w:tcPr>
            <w:tcW w:w="0" w:type="auto"/>
            <w:hideMark/>
          </w:tcPr>
          <w:p w14:paraId="6834CF35" w14:textId="77777777" w:rsidR="007508E4" w:rsidRPr="007508E4" w:rsidRDefault="007508E4" w:rsidP="007508E4">
            <w:pPr>
              <w:spacing w:line="240" w:lineRule="auto"/>
              <w:ind w:firstLine="0"/>
              <w:rPr>
                <w:sz w:val="16"/>
                <w:szCs w:val="16"/>
              </w:rPr>
            </w:pPr>
            <w:r w:rsidRPr="007508E4">
              <w:rPr>
                <w:sz w:val="16"/>
                <w:szCs w:val="16"/>
              </w:rPr>
              <w:t>Оценка муниципального имущества, в том числе земельных участков, оформление правоустанавливающих документов на объекты</w:t>
            </w:r>
          </w:p>
        </w:tc>
        <w:tc>
          <w:tcPr>
            <w:tcW w:w="0" w:type="auto"/>
            <w:vAlign w:val="center"/>
            <w:hideMark/>
          </w:tcPr>
          <w:p w14:paraId="4CFE1266"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4A14AD58"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164ADE17"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5136D905" w14:textId="77777777" w:rsidR="007508E4" w:rsidRPr="007508E4" w:rsidRDefault="007508E4" w:rsidP="007508E4">
            <w:pPr>
              <w:spacing w:line="240" w:lineRule="auto"/>
              <w:ind w:left="-57" w:right="-57" w:hanging="20"/>
              <w:jc w:val="center"/>
              <w:rPr>
                <w:sz w:val="16"/>
                <w:szCs w:val="16"/>
              </w:rPr>
            </w:pPr>
            <w:r w:rsidRPr="007508E4">
              <w:rPr>
                <w:sz w:val="16"/>
                <w:szCs w:val="16"/>
              </w:rPr>
              <w:t>61.2.03.00220</w:t>
            </w:r>
          </w:p>
        </w:tc>
        <w:tc>
          <w:tcPr>
            <w:tcW w:w="0" w:type="auto"/>
            <w:vAlign w:val="center"/>
            <w:hideMark/>
          </w:tcPr>
          <w:p w14:paraId="4030654A" w14:textId="2A6B577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AAA4DF" w14:textId="77777777" w:rsidR="007508E4" w:rsidRPr="007508E4" w:rsidRDefault="007508E4" w:rsidP="007508E4">
            <w:pPr>
              <w:spacing w:line="240" w:lineRule="auto"/>
              <w:ind w:left="-57" w:right="-57" w:firstLine="57"/>
              <w:jc w:val="center"/>
              <w:rPr>
                <w:sz w:val="16"/>
                <w:szCs w:val="16"/>
              </w:rPr>
            </w:pPr>
            <w:r w:rsidRPr="007508E4">
              <w:rPr>
                <w:sz w:val="16"/>
                <w:szCs w:val="16"/>
              </w:rPr>
              <w:t>1 676,0</w:t>
            </w:r>
          </w:p>
        </w:tc>
        <w:tc>
          <w:tcPr>
            <w:tcW w:w="0" w:type="auto"/>
            <w:vAlign w:val="center"/>
            <w:hideMark/>
          </w:tcPr>
          <w:p w14:paraId="7C83C272" w14:textId="77777777" w:rsidR="007508E4" w:rsidRPr="007508E4" w:rsidRDefault="007508E4" w:rsidP="007508E4">
            <w:pPr>
              <w:spacing w:line="240" w:lineRule="auto"/>
              <w:ind w:left="-57" w:right="-57" w:hanging="69"/>
              <w:jc w:val="center"/>
              <w:rPr>
                <w:sz w:val="16"/>
                <w:szCs w:val="16"/>
              </w:rPr>
            </w:pPr>
            <w:r w:rsidRPr="007508E4">
              <w:rPr>
                <w:sz w:val="16"/>
                <w:szCs w:val="16"/>
              </w:rPr>
              <w:t>340,0</w:t>
            </w:r>
          </w:p>
        </w:tc>
        <w:tc>
          <w:tcPr>
            <w:tcW w:w="0" w:type="auto"/>
            <w:vAlign w:val="center"/>
            <w:hideMark/>
          </w:tcPr>
          <w:p w14:paraId="65C77B89" w14:textId="77777777" w:rsidR="007508E4" w:rsidRPr="007508E4" w:rsidRDefault="007508E4" w:rsidP="007508E4">
            <w:pPr>
              <w:spacing w:line="240" w:lineRule="auto"/>
              <w:ind w:left="-57" w:right="-57" w:firstLine="0"/>
              <w:jc w:val="center"/>
              <w:rPr>
                <w:sz w:val="16"/>
                <w:szCs w:val="16"/>
              </w:rPr>
            </w:pPr>
            <w:r w:rsidRPr="007508E4">
              <w:rPr>
                <w:sz w:val="16"/>
                <w:szCs w:val="16"/>
              </w:rPr>
              <w:t>20,3</w:t>
            </w:r>
          </w:p>
        </w:tc>
      </w:tr>
      <w:tr w:rsidR="007508E4" w:rsidRPr="007508E4" w14:paraId="4B1CA750" w14:textId="77777777" w:rsidTr="007508E4">
        <w:trPr>
          <w:trHeight w:val="20"/>
        </w:trPr>
        <w:tc>
          <w:tcPr>
            <w:tcW w:w="0" w:type="auto"/>
            <w:hideMark/>
          </w:tcPr>
          <w:p w14:paraId="5FB9FB1A"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CE2ED3B"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28B3FA01" w14:textId="77777777" w:rsidR="007508E4" w:rsidRPr="007508E4" w:rsidRDefault="007508E4" w:rsidP="007508E4">
            <w:pPr>
              <w:spacing w:line="240" w:lineRule="auto"/>
              <w:ind w:left="-57" w:right="-57" w:firstLine="57"/>
              <w:jc w:val="center"/>
              <w:rPr>
                <w:sz w:val="16"/>
                <w:szCs w:val="16"/>
              </w:rPr>
            </w:pPr>
            <w:r w:rsidRPr="007508E4">
              <w:rPr>
                <w:sz w:val="16"/>
                <w:szCs w:val="16"/>
              </w:rPr>
              <w:t>04</w:t>
            </w:r>
          </w:p>
        </w:tc>
        <w:tc>
          <w:tcPr>
            <w:tcW w:w="0" w:type="auto"/>
            <w:vAlign w:val="center"/>
            <w:hideMark/>
          </w:tcPr>
          <w:p w14:paraId="1B8ABEB9" w14:textId="77777777" w:rsidR="007508E4" w:rsidRPr="007508E4" w:rsidRDefault="007508E4" w:rsidP="007508E4">
            <w:pPr>
              <w:spacing w:line="240" w:lineRule="auto"/>
              <w:ind w:left="-57" w:right="-57" w:hanging="44"/>
              <w:jc w:val="center"/>
              <w:rPr>
                <w:sz w:val="16"/>
                <w:szCs w:val="16"/>
              </w:rPr>
            </w:pPr>
            <w:r w:rsidRPr="007508E4">
              <w:rPr>
                <w:sz w:val="16"/>
                <w:szCs w:val="16"/>
              </w:rPr>
              <w:t>12</w:t>
            </w:r>
          </w:p>
        </w:tc>
        <w:tc>
          <w:tcPr>
            <w:tcW w:w="0" w:type="auto"/>
            <w:vAlign w:val="center"/>
            <w:hideMark/>
          </w:tcPr>
          <w:p w14:paraId="34C38830" w14:textId="77777777" w:rsidR="007508E4" w:rsidRPr="007508E4" w:rsidRDefault="007508E4" w:rsidP="007508E4">
            <w:pPr>
              <w:spacing w:line="240" w:lineRule="auto"/>
              <w:ind w:left="-57" w:right="-57" w:hanging="20"/>
              <w:jc w:val="center"/>
              <w:rPr>
                <w:sz w:val="16"/>
                <w:szCs w:val="16"/>
              </w:rPr>
            </w:pPr>
            <w:r w:rsidRPr="007508E4">
              <w:rPr>
                <w:sz w:val="16"/>
                <w:szCs w:val="16"/>
              </w:rPr>
              <w:t>61.2.03.00220</w:t>
            </w:r>
          </w:p>
        </w:tc>
        <w:tc>
          <w:tcPr>
            <w:tcW w:w="0" w:type="auto"/>
            <w:vAlign w:val="center"/>
            <w:hideMark/>
          </w:tcPr>
          <w:p w14:paraId="4C4C7021"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2B7681E6" w14:textId="77777777" w:rsidR="007508E4" w:rsidRPr="007508E4" w:rsidRDefault="007508E4" w:rsidP="007508E4">
            <w:pPr>
              <w:spacing w:line="240" w:lineRule="auto"/>
              <w:ind w:left="-57" w:right="-57" w:firstLine="57"/>
              <w:jc w:val="center"/>
              <w:rPr>
                <w:sz w:val="16"/>
                <w:szCs w:val="16"/>
              </w:rPr>
            </w:pPr>
            <w:r w:rsidRPr="007508E4">
              <w:rPr>
                <w:sz w:val="16"/>
                <w:szCs w:val="16"/>
              </w:rPr>
              <w:t>1 676,0</w:t>
            </w:r>
          </w:p>
        </w:tc>
        <w:tc>
          <w:tcPr>
            <w:tcW w:w="0" w:type="auto"/>
            <w:vAlign w:val="center"/>
            <w:hideMark/>
          </w:tcPr>
          <w:p w14:paraId="7C621B35" w14:textId="77777777" w:rsidR="007508E4" w:rsidRPr="007508E4" w:rsidRDefault="007508E4" w:rsidP="007508E4">
            <w:pPr>
              <w:spacing w:line="240" w:lineRule="auto"/>
              <w:ind w:left="-57" w:right="-57" w:hanging="69"/>
              <w:jc w:val="center"/>
              <w:rPr>
                <w:sz w:val="16"/>
                <w:szCs w:val="16"/>
              </w:rPr>
            </w:pPr>
            <w:r w:rsidRPr="007508E4">
              <w:rPr>
                <w:sz w:val="16"/>
                <w:szCs w:val="16"/>
              </w:rPr>
              <w:t>340,0</w:t>
            </w:r>
          </w:p>
        </w:tc>
        <w:tc>
          <w:tcPr>
            <w:tcW w:w="0" w:type="auto"/>
            <w:vAlign w:val="center"/>
            <w:hideMark/>
          </w:tcPr>
          <w:p w14:paraId="5ABACB78" w14:textId="77777777" w:rsidR="007508E4" w:rsidRPr="007508E4" w:rsidRDefault="007508E4" w:rsidP="007508E4">
            <w:pPr>
              <w:spacing w:line="240" w:lineRule="auto"/>
              <w:ind w:left="-57" w:right="-57" w:firstLine="0"/>
              <w:jc w:val="center"/>
              <w:rPr>
                <w:sz w:val="16"/>
                <w:szCs w:val="16"/>
              </w:rPr>
            </w:pPr>
            <w:r w:rsidRPr="007508E4">
              <w:rPr>
                <w:sz w:val="16"/>
                <w:szCs w:val="16"/>
              </w:rPr>
              <w:t>20,3</w:t>
            </w:r>
          </w:p>
        </w:tc>
      </w:tr>
      <w:tr w:rsidR="007508E4" w:rsidRPr="007508E4" w14:paraId="1461D3B6" w14:textId="77777777" w:rsidTr="007508E4">
        <w:trPr>
          <w:trHeight w:val="20"/>
        </w:trPr>
        <w:tc>
          <w:tcPr>
            <w:tcW w:w="0" w:type="auto"/>
            <w:hideMark/>
          </w:tcPr>
          <w:p w14:paraId="254B9768" w14:textId="77777777" w:rsidR="007508E4" w:rsidRPr="007508E4" w:rsidRDefault="007508E4" w:rsidP="007508E4">
            <w:pPr>
              <w:spacing w:line="240" w:lineRule="auto"/>
              <w:ind w:firstLine="0"/>
              <w:rPr>
                <w:sz w:val="16"/>
                <w:szCs w:val="16"/>
              </w:rPr>
            </w:pPr>
            <w:r w:rsidRPr="007508E4">
              <w:rPr>
                <w:sz w:val="16"/>
                <w:szCs w:val="16"/>
              </w:rPr>
              <w:t>Социальная политика</w:t>
            </w:r>
          </w:p>
        </w:tc>
        <w:tc>
          <w:tcPr>
            <w:tcW w:w="0" w:type="auto"/>
            <w:vAlign w:val="center"/>
            <w:hideMark/>
          </w:tcPr>
          <w:p w14:paraId="5FFC4779"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6C4ECCDD"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2616274F" w14:textId="757EFD4A" w:rsidR="007508E4" w:rsidRPr="007508E4" w:rsidRDefault="007508E4" w:rsidP="007508E4">
            <w:pPr>
              <w:spacing w:line="240" w:lineRule="auto"/>
              <w:ind w:left="-57" w:right="-57" w:hanging="44"/>
              <w:jc w:val="center"/>
              <w:rPr>
                <w:sz w:val="16"/>
                <w:szCs w:val="16"/>
              </w:rPr>
            </w:pPr>
          </w:p>
        </w:tc>
        <w:tc>
          <w:tcPr>
            <w:tcW w:w="0" w:type="auto"/>
            <w:vAlign w:val="center"/>
            <w:hideMark/>
          </w:tcPr>
          <w:p w14:paraId="3AEEC044" w14:textId="61280C7C" w:rsidR="007508E4" w:rsidRPr="007508E4" w:rsidRDefault="007508E4" w:rsidP="007508E4">
            <w:pPr>
              <w:spacing w:line="240" w:lineRule="auto"/>
              <w:ind w:left="-57" w:right="-57" w:hanging="20"/>
              <w:jc w:val="center"/>
              <w:rPr>
                <w:sz w:val="16"/>
                <w:szCs w:val="16"/>
              </w:rPr>
            </w:pPr>
          </w:p>
        </w:tc>
        <w:tc>
          <w:tcPr>
            <w:tcW w:w="0" w:type="auto"/>
            <w:vAlign w:val="center"/>
            <w:hideMark/>
          </w:tcPr>
          <w:p w14:paraId="7452BDE0" w14:textId="7308275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54B3E07" w14:textId="77777777" w:rsidR="007508E4" w:rsidRPr="007508E4" w:rsidRDefault="007508E4" w:rsidP="007508E4">
            <w:pPr>
              <w:spacing w:line="240" w:lineRule="auto"/>
              <w:ind w:left="-57" w:right="-57" w:firstLine="57"/>
              <w:jc w:val="center"/>
              <w:rPr>
                <w:sz w:val="16"/>
                <w:szCs w:val="16"/>
              </w:rPr>
            </w:pPr>
            <w:r w:rsidRPr="007508E4">
              <w:rPr>
                <w:sz w:val="16"/>
                <w:szCs w:val="16"/>
              </w:rPr>
              <w:t>6 270,0</w:t>
            </w:r>
          </w:p>
        </w:tc>
        <w:tc>
          <w:tcPr>
            <w:tcW w:w="0" w:type="auto"/>
            <w:vAlign w:val="center"/>
            <w:hideMark/>
          </w:tcPr>
          <w:p w14:paraId="52974B90" w14:textId="77777777" w:rsidR="007508E4" w:rsidRPr="007508E4" w:rsidRDefault="007508E4" w:rsidP="007508E4">
            <w:pPr>
              <w:spacing w:line="240" w:lineRule="auto"/>
              <w:ind w:left="-57" w:right="-57" w:hanging="69"/>
              <w:jc w:val="center"/>
              <w:rPr>
                <w:sz w:val="16"/>
                <w:szCs w:val="16"/>
              </w:rPr>
            </w:pPr>
            <w:r w:rsidRPr="007508E4">
              <w:rPr>
                <w:sz w:val="16"/>
                <w:szCs w:val="16"/>
              </w:rPr>
              <w:t>6 144,4</w:t>
            </w:r>
          </w:p>
        </w:tc>
        <w:tc>
          <w:tcPr>
            <w:tcW w:w="0" w:type="auto"/>
            <w:vAlign w:val="center"/>
            <w:hideMark/>
          </w:tcPr>
          <w:p w14:paraId="113AB5EC" w14:textId="77777777" w:rsidR="007508E4" w:rsidRPr="007508E4" w:rsidRDefault="007508E4" w:rsidP="007508E4">
            <w:pPr>
              <w:spacing w:line="240" w:lineRule="auto"/>
              <w:ind w:left="-57" w:right="-57" w:firstLine="0"/>
              <w:jc w:val="center"/>
              <w:rPr>
                <w:sz w:val="16"/>
                <w:szCs w:val="16"/>
              </w:rPr>
            </w:pPr>
            <w:r w:rsidRPr="007508E4">
              <w:rPr>
                <w:sz w:val="16"/>
                <w:szCs w:val="16"/>
              </w:rPr>
              <w:t>98,0</w:t>
            </w:r>
          </w:p>
        </w:tc>
      </w:tr>
      <w:tr w:rsidR="007508E4" w:rsidRPr="007508E4" w14:paraId="0D5EB91C" w14:textId="77777777" w:rsidTr="007508E4">
        <w:trPr>
          <w:trHeight w:val="20"/>
        </w:trPr>
        <w:tc>
          <w:tcPr>
            <w:tcW w:w="0" w:type="auto"/>
            <w:hideMark/>
          </w:tcPr>
          <w:p w14:paraId="0803B0B5" w14:textId="77777777" w:rsidR="007508E4" w:rsidRPr="007508E4" w:rsidRDefault="007508E4" w:rsidP="007508E4">
            <w:pPr>
              <w:spacing w:line="240" w:lineRule="auto"/>
              <w:ind w:firstLine="0"/>
              <w:rPr>
                <w:sz w:val="16"/>
                <w:szCs w:val="16"/>
              </w:rPr>
            </w:pPr>
            <w:r w:rsidRPr="007508E4">
              <w:rPr>
                <w:sz w:val="16"/>
                <w:szCs w:val="16"/>
              </w:rPr>
              <w:t>Охрана семьи и детства</w:t>
            </w:r>
          </w:p>
        </w:tc>
        <w:tc>
          <w:tcPr>
            <w:tcW w:w="0" w:type="auto"/>
            <w:vAlign w:val="center"/>
            <w:hideMark/>
          </w:tcPr>
          <w:p w14:paraId="109EBD17"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34C8CAB6"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16157A2B"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50FC7320" w14:textId="5873C8B6" w:rsidR="007508E4" w:rsidRPr="007508E4" w:rsidRDefault="007508E4" w:rsidP="007508E4">
            <w:pPr>
              <w:spacing w:line="240" w:lineRule="auto"/>
              <w:ind w:left="-57" w:right="-57" w:hanging="20"/>
              <w:jc w:val="center"/>
              <w:rPr>
                <w:sz w:val="16"/>
                <w:szCs w:val="16"/>
              </w:rPr>
            </w:pPr>
          </w:p>
        </w:tc>
        <w:tc>
          <w:tcPr>
            <w:tcW w:w="0" w:type="auto"/>
            <w:vAlign w:val="center"/>
            <w:hideMark/>
          </w:tcPr>
          <w:p w14:paraId="7FD9729B" w14:textId="1AD9C85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40E984C" w14:textId="77777777" w:rsidR="007508E4" w:rsidRPr="007508E4" w:rsidRDefault="007508E4" w:rsidP="007508E4">
            <w:pPr>
              <w:spacing w:line="240" w:lineRule="auto"/>
              <w:ind w:left="-57" w:right="-57" w:firstLine="57"/>
              <w:jc w:val="center"/>
              <w:rPr>
                <w:sz w:val="16"/>
                <w:szCs w:val="16"/>
              </w:rPr>
            </w:pPr>
            <w:r w:rsidRPr="007508E4">
              <w:rPr>
                <w:sz w:val="16"/>
                <w:szCs w:val="16"/>
              </w:rPr>
              <w:t>6 270,0</w:t>
            </w:r>
          </w:p>
        </w:tc>
        <w:tc>
          <w:tcPr>
            <w:tcW w:w="0" w:type="auto"/>
            <w:vAlign w:val="center"/>
            <w:hideMark/>
          </w:tcPr>
          <w:p w14:paraId="4EF57C57" w14:textId="77777777" w:rsidR="007508E4" w:rsidRPr="007508E4" w:rsidRDefault="007508E4" w:rsidP="007508E4">
            <w:pPr>
              <w:spacing w:line="240" w:lineRule="auto"/>
              <w:ind w:left="-57" w:right="-57" w:hanging="69"/>
              <w:jc w:val="center"/>
              <w:rPr>
                <w:sz w:val="16"/>
                <w:szCs w:val="16"/>
              </w:rPr>
            </w:pPr>
            <w:r w:rsidRPr="007508E4">
              <w:rPr>
                <w:sz w:val="16"/>
                <w:szCs w:val="16"/>
              </w:rPr>
              <w:t>6 144,4</w:t>
            </w:r>
          </w:p>
        </w:tc>
        <w:tc>
          <w:tcPr>
            <w:tcW w:w="0" w:type="auto"/>
            <w:vAlign w:val="center"/>
            <w:hideMark/>
          </w:tcPr>
          <w:p w14:paraId="3AB0028D" w14:textId="77777777" w:rsidR="007508E4" w:rsidRPr="007508E4" w:rsidRDefault="007508E4" w:rsidP="007508E4">
            <w:pPr>
              <w:spacing w:line="240" w:lineRule="auto"/>
              <w:ind w:left="-57" w:right="-57" w:firstLine="0"/>
              <w:jc w:val="center"/>
              <w:rPr>
                <w:sz w:val="16"/>
                <w:szCs w:val="16"/>
              </w:rPr>
            </w:pPr>
            <w:r w:rsidRPr="007508E4">
              <w:rPr>
                <w:sz w:val="16"/>
                <w:szCs w:val="16"/>
              </w:rPr>
              <w:t>98,0</w:t>
            </w:r>
          </w:p>
        </w:tc>
      </w:tr>
      <w:tr w:rsidR="007508E4" w:rsidRPr="007508E4" w14:paraId="74AE84BA" w14:textId="77777777" w:rsidTr="007508E4">
        <w:trPr>
          <w:trHeight w:val="20"/>
        </w:trPr>
        <w:tc>
          <w:tcPr>
            <w:tcW w:w="0" w:type="auto"/>
            <w:hideMark/>
          </w:tcPr>
          <w:p w14:paraId="05F03181"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6AA7DC88"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44C42FDD"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356CFEB0"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317371C4"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34E03F26" w14:textId="2FE6763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9E37192" w14:textId="77777777" w:rsidR="007508E4" w:rsidRPr="007508E4" w:rsidRDefault="007508E4" w:rsidP="007508E4">
            <w:pPr>
              <w:spacing w:line="240" w:lineRule="auto"/>
              <w:ind w:left="-57" w:right="-57" w:firstLine="57"/>
              <w:jc w:val="center"/>
              <w:rPr>
                <w:sz w:val="16"/>
                <w:szCs w:val="16"/>
              </w:rPr>
            </w:pPr>
            <w:r w:rsidRPr="007508E4">
              <w:rPr>
                <w:sz w:val="16"/>
                <w:szCs w:val="16"/>
              </w:rPr>
              <w:t>6 270,0</w:t>
            </w:r>
          </w:p>
        </w:tc>
        <w:tc>
          <w:tcPr>
            <w:tcW w:w="0" w:type="auto"/>
            <w:vAlign w:val="center"/>
            <w:hideMark/>
          </w:tcPr>
          <w:p w14:paraId="45889C92" w14:textId="77777777" w:rsidR="007508E4" w:rsidRPr="007508E4" w:rsidRDefault="007508E4" w:rsidP="007508E4">
            <w:pPr>
              <w:spacing w:line="240" w:lineRule="auto"/>
              <w:ind w:left="-57" w:right="-57" w:hanging="69"/>
              <w:jc w:val="center"/>
              <w:rPr>
                <w:sz w:val="16"/>
                <w:szCs w:val="16"/>
              </w:rPr>
            </w:pPr>
            <w:r w:rsidRPr="007508E4">
              <w:rPr>
                <w:sz w:val="16"/>
                <w:szCs w:val="16"/>
              </w:rPr>
              <w:t>6 144,4</w:t>
            </w:r>
          </w:p>
        </w:tc>
        <w:tc>
          <w:tcPr>
            <w:tcW w:w="0" w:type="auto"/>
            <w:vAlign w:val="center"/>
            <w:hideMark/>
          </w:tcPr>
          <w:p w14:paraId="24EB5F2A" w14:textId="77777777" w:rsidR="007508E4" w:rsidRPr="007508E4" w:rsidRDefault="007508E4" w:rsidP="007508E4">
            <w:pPr>
              <w:spacing w:line="240" w:lineRule="auto"/>
              <w:ind w:left="-57" w:right="-57" w:firstLine="0"/>
              <w:jc w:val="center"/>
              <w:rPr>
                <w:sz w:val="16"/>
                <w:szCs w:val="16"/>
              </w:rPr>
            </w:pPr>
            <w:r w:rsidRPr="007508E4">
              <w:rPr>
                <w:sz w:val="16"/>
                <w:szCs w:val="16"/>
              </w:rPr>
              <w:t>98,0</w:t>
            </w:r>
          </w:p>
        </w:tc>
      </w:tr>
      <w:tr w:rsidR="007508E4" w:rsidRPr="007508E4" w14:paraId="0FE52919" w14:textId="77777777" w:rsidTr="007508E4">
        <w:trPr>
          <w:trHeight w:val="20"/>
        </w:trPr>
        <w:tc>
          <w:tcPr>
            <w:tcW w:w="0" w:type="auto"/>
            <w:hideMark/>
          </w:tcPr>
          <w:p w14:paraId="6626D5CB" w14:textId="77777777" w:rsidR="007508E4" w:rsidRPr="007508E4" w:rsidRDefault="007508E4" w:rsidP="007508E4">
            <w:pPr>
              <w:spacing w:line="240" w:lineRule="auto"/>
              <w:ind w:firstLine="0"/>
              <w:rPr>
                <w:sz w:val="16"/>
                <w:szCs w:val="16"/>
              </w:rPr>
            </w:pPr>
            <w:r w:rsidRPr="007508E4">
              <w:rPr>
                <w:sz w:val="16"/>
                <w:szCs w:val="16"/>
              </w:rPr>
              <w:t>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vAlign w:val="center"/>
            <w:hideMark/>
          </w:tcPr>
          <w:p w14:paraId="7AE4C142"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34D6EC20"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342D57E0"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4A90F475"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00.R</w:t>
            </w:r>
            <w:proofErr w:type="gramEnd"/>
            <w:r w:rsidRPr="007508E4">
              <w:rPr>
                <w:sz w:val="16"/>
                <w:szCs w:val="16"/>
              </w:rPr>
              <w:t>0820</w:t>
            </w:r>
          </w:p>
        </w:tc>
        <w:tc>
          <w:tcPr>
            <w:tcW w:w="0" w:type="auto"/>
            <w:vAlign w:val="center"/>
            <w:hideMark/>
          </w:tcPr>
          <w:p w14:paraId="35FEFC4E" w14:textId="3751C49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22200F9" w14:textId="77777777" w:rsidR="007508E4" w:rsidRPr="007508E4" w:rsidRDefault="007508E4" w:rsidP="007508E4">
            <w:pPr>
              <w:spacing w:line="240" w:lineRule="auto"/>
              <w:ind w:left="-57" w:right="-57" w:firstLine="57"/>
              <w:jc w:val="center"/>
              <w:rPr>
                <w:sz w:val="16"/>
                <w:szCs w:val="16"/>
              </w:rPr>
            </w:pPr>
            <w:r w:rsidRPr="007508E4">
              <w:rPr>
                <w:sz w:val="16"/>
                <w:szCs w:val="16"/>
              </w:rPr>
              <w:t>6 270,0</w:t>
            </w:r>
          </w:p>
        </w:tc>
        <w:tc>
          <w:tcPr>
            <w:tcW w:w="0" w:type="auto"/>
            <w:vAlign w:val="center"/>
            <w:hideMark/>
          </w:tcPr>
          <w:p w14:paraId="3D8C129F" w14:textId="77777777" w:rsidR="007508E4" w:rsidRPr="007508E4" w:rsidRDefault="007508E4" w:rsidP="007508E4">
            <w:pPr>
              <w:spacing w:line="240" w:lineRule="auto"/>
              <w:ind w:left="-57" w:right="-57" w:hanging="69"/>
              <w:jc w:val="center"/>
              <w:rPr>
                <w:sz w:val="16"/>
                <w:szCs w:val="16"/>
              </w:rPr>
            </w:pPr>
            <w:r w:rsidRPr="007508E4">
              <w:rPr>
                <w:sz w:val="16"/>
                <w:szCs w:val="16"/>
              </w:rPr>
              <w:t>6 144,4</w:t>
            </w:r>
          </w:p>
        </w:tc>
        <w:tc>
          <w:tcPr>
            <w:tcW w:w="0" w:type="auto"/>
            <w:vAlign w:val="center"/>
            <w:hideMark/>
          </w:tcPr>
          <w:p w14:paraId="41B32026" w14:textId="77777777" w:rsidR="007508E4" w:rsidRPr="007508E4" w:rsidRDefault="007508E4" w:rsidP="007508E4">
            <w:pPr>
              <w:spacing w:line="240" w:lineRule="auto"/>
              <w:ind w:left="-57" w:right="-57" w:firstLine="0"/>
              <w:jc w:val="center"/>
              <w:rPr>
                <w:sz w:val="16"/>
                <w:szCs w:val="16"/>
              </w:rPr>
            </w:pPr>
            <w:r w:rsidRPr="007508E4">
              <w:rPr>
                <w:sz w:val="16"/>
                <w:szCs w:val="16"/>
              </w:rPr>
              <w:t>98,0</w:t>
            </w:r>
          </w:p>
        </w:tc>
      </w:tr>
      <w:tr w:rsidR="007508E4" w:rsidRPr="007508E4" w14:paraId="5A9C4135" w14:textId="77777777" w:rsidTr="007508E4">
        <w:trPr>
          <w:trHeight w:val="20"/>
        </w:trPr>
        <w:tc>
          <w:tcPr>
            <w:tcW w:w="0" w:type="auto"/>
            <w:hideMark/>
          </w:tcPr>
          <w:p w14:paraId="65666F02" w14:textId="77777777" w:rsidR="007508E4" w:rsidRPr="007508E4" w:rsidRDefault="007508E4" w:rsidP="007508E4">
            <w:pPr>
              <w:spacing w:line="240" w:lineRule="auto"/>
              <w:ind w:firstLine="0"/>
              <w:rPr>
                <w:sz w:val="16"/>
                <w:szCs w:val="16"/>
              </w:rPr>
            </w:pPr>
            <w:r w:rsidRPr="007508E4">
              <w:rPr>
                <w:sz w:val="16"/>
                <w:szCs w:val="16"/>
              </w:rPr>
              <w:t>Капитальные вложения в объекты государственной (муниципальной) собственности</w:t>
            </w:r>
          </w:p>
        </w:tc>
        <w:tc>
          <w:tcPr>
            <w:tcW w:w="0" w:type="auto"/>
            <w:vAlign w:val="center"/>
            <w:hideMark/>
          </w:tcPr>
          <w:p w14:paraId="25BD9225"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749C56ED"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2CBFB8DC"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5223A604"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00.R</w:t>
            </w:r>
            <w:proofErr w:type="gramEnd"/>
            <w:r w:rsidRPr="007508E4">
              <w:rPr>
                <w:sz w:val="16"/>
                <w:szCs w:val="16"/>
              </w:rPr>
              <w:t>0820</w:t>
            </w:r>
          </w:p>
        </w:tc>
        <w:tc>
          <w:tcPr>
            <w:tcW w:w="0" w:type="auto"/>
            <w:vAlign w:val="center"/>
            <w:hideMark/>
          </w:tcPr>
          <w:p w14:paraId="3CA4B5FA" w14:textId="77777777" w:rsidR="007508E4" w:rsidRPr="007508E4" w:rsidRDefault="007508E4" w:rsidP="007508E4">
            <w:pPr>
              <w:spacing w:line="240" w:lineRule="auto"/>
              <w:ind w:left="-57" w:right="-57" w:firstLine="39"/>
              <w:jc w:val="center"/>
              <w:rPr>
                <w:sz w:val="16"/>
                <w:szCs w:val="16"/>
              </w:rPr>
            </w:pPr>
            <w:r w:rsidRPr="007508E4">
              <w:rPr>
                <w:sz w:val="16"/>
                <w:szCs w:val="16"/>
              </w:rPr>
              <w:t>400</w:t>
            </w:r>
          </w:p>
        </w:tc>
        <w:tc>
          <w:tcPr>
            <w:tcW w:w="0" w:type="auto"/>
            <w:vAlign w:val="center"/>
            <w:hideMark/>
          </w:tcPr>
          <w:p w14:paraId="15E61F73" w14:textId="77777777" w:rsidR="007508E4" w:rsidRPr="007508E4" w:rsidRDefault="007508E4" w:rsidP="007508E4">
            <w:pPr>
              <w:spacing w:line="240" w:lineRule="auto"/>
              <w:ind w:left="-57" w:right="-57" w:firstLine="57"/>
              <w:jc w:val="center"/>
              <w:rPr>
                <w:sz w:val="16"/>
                <w:szCs w:val="16"/>
              </w:rPr>
            </w:pPr>
            <w:r w:rsidRPr="007508E4">
              <w:rPr>
                <w:sz w:val="16"/>
                <w:szCs w:val="16"/>
              </w:rPr>
              <w:t>5 016,0</w:t>
            </w:r>
          </w:p>
        </w:tc>
        <w:tc>
          <w:tcPr>
            <w:tcW w:w="0" w:type="auto"/>
            <w:vAlign w:val="center"/>
            <w:hideMark/>
          </w:tcPr>
          <w:p w14:paraId="38513A45" w14:textId="77777777" w:rsidR="007508E4" w:rsidRPr="007508E4" w:rsidRDefault="007508E4" w:rsidP="007508E4">
            <w:pPr>
              <w:spacing w:line="240" w:lineRule="auto"/>
              <w:ind w:left="-57" w:right="-57" w:hanging="69"/>
              <w:jc w:val="center"/>
              <w:rPr>
                <w:sz w:val="16"/>
                <w:szCs w:val="16"/>
              </w:rPr>
            </w:pPr>
            <w:r w:rsidRPr="007508E4">
              <w:rPr>
                <w:sz w:val="16"/>
                <w:szCs w:val="16"/>
              </w:rPr>
              <w:t>4 890,4</w:t>
            </w:r>
          </w:p>
        </w:tc>
        <w:tc>
          <w:tcPr>
            <w:tcW w:w="0" w:type="auto"/>
            <w:vAlign w:val="center"/>
            <w:hideMark/>
          </w:tcPr>
          <w:p w14:paraId="1F354B73" w14:textId="77777777" w:rsidR="007508E4" w:rsidRPr="007508E4" w:rsidRDefault="007508E4" w:rsidP="007508E4">
            <w:pPr>
              <w:spacing w:line="240" w:lineRule="auto"/>
              <w:ind w:left="-57" w:right="-57" w:firstLine="0"/>
              <w:jc w:val="center"/>
              <w:rPr>
                <w:sz w:val="16"/>
                <w:szCs w:val="16"/>
              </w:rPr>
            </w:pPr>
            <w:r w:rsidRPr="007508E4">
              <w:rPr>
                <w:sz w:val="16"/>
                <w:szCs w:val="16"/>
              </w:rPr>
              <w:t>97,5</w:t>
            </w:r>
          </w:p>
        </w:tc>
      </w:tr>
      <w:tr w:rsidR="007508E4" w:rsidRPr="007508E4" w14:paraId="7BDE149E" w14:textId="77777777" w:rsidTr="007508E4">
        <w:trPr>
          <w:trHeight w:val="20"/>
        </w:trPr>
        <w:tc>
          <w:tcPr>
            <w:tcW w:w="0" w:type="auto"/>
            <w:hideMark/>
          </w:tcPr>
          <w:p w14:paraId="377E8491"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0BB08140" w14:textId="77777777" w:rsidR="007508E4" w:rsidRPr="007508E4" w:rsidRDefault="007508E4" w:rsidP="007508E4">
            <w:pPr>
              <w:spacing w:line="240" w:lineRule="auto"/>
              <w:ind w:left="-57" w:right="-57" w:firstLine="22"/>
              <w:jc w:val="center"/>
              <w:rPr>
                <w:sz w:val="16"/>
                <w:szCs w:val="16"/>
              </w:rPr>
            </w:pPr>
            <w:r w:rsidRPr="007508E4">
              <w:rPr>
                <w:sz w:val="16"/>
                <w:szCs w:val="16"/>
              </w:rPr>
              <w:t>003</w:t>
            </w:r>
          </w:p>
        </w:tc>
        <w:tc>
          <w:tcPr>
            <w:tcW w:w="0" w:type="auto"/>
            <w:vAlign w:val="center"/>
            <w:hideMark/>
          </w:tcPr>
          <w:p w14:paraId="0D5B2E2C"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E07111E"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7028A282"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00.R</w:t>
            </w:r>
            <w:proofErr w:type="gramEnd"/>
            <w:r w:rsidRPr="007508E4">
              <w:rPr>
                <w:sz w:val="16"/>
                <w:szCs w:val="16"/>
              </w:rPr>
              <w:t>0820</w:t>
            </w:r>
          </w:p>
        </w:tc>
        <w:tc>
          <w:tcPr>
            <w:tcW w:w="0" w:type="auto"/>
            <w:vAlign w:val="center"/>
            <w:hideMark/>
          </w:tcPr>
          <w:p w14:paraId="61EF43BE"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3306CD3B" w14:textId="77777777" w:rsidR="007508E4" w:rsidRPr="007508E4" w:rsidRDefault="007508E4" w:rsidP="007508E4">
            <w:pPr>
              <w:spacing w:line="240" w:lineRule="auto"/>
              <w:ind w:left="-57" w:right="-57" w:firstLine="57"/>
              <w:jc w:val="center"/>
              <w:rPr>
                <w:sz w:val="16"/>
                <w:szCs w:val="16"/>
              </w:rPr>
            </w:pPr>
            <w:r w:rsidRPr="007508E4">
              <w:rPr>
                <w:sz w:val="16"/>
                <w:szCs w:val="16"/>
              </w:rPr>
              <w:t>1 254,0</w:t>
            </w:r>
          </w:p>
        </w:tc>
        <w:tc>
          <w:tcPr>
            <w:tcW w:w="0" w:type="auto"/>
            <w:vAlign w:val="center"/>
            <w:hideMark/>
          </w:tcPr>
          <w:p w14:paraId="26FC17EB" w14:textId="77777777" w:rsidR="007508E4" w:rsidRPr="007508E4" w:rsidRDefault="007508E4" w:rsidP="007508E4">
            <w:pPr>
              <w:spacing w:line="240" w:lineRule="auto"/>
              <w:ind w:left="-57" w:right="-57" w:hanging="69"/>
              <w:jc w:val="center"/>
              <w:rPr>
                <w:sz w:val="16"/>
                <w:szCs w:val="16"/>
              </w:rPr>
            </w:pPr>
            <w:r w:rsidRPr="007508E4">
              <w:rPr>
                <w:sz w:val="16"/>
                <w:szCs w:val="16"/>
              </w:rPr>
              <w:t>1 254,0</w:t>
            </w:r>
          </w:p>
        </w:tc>
        <w:tc>
          <w:tcPr>
            <w:tcW w:w="0" w:type="auto"/>
            <w:vAlign w:val="center"/>
            <w:hideMark/>
          </w:tcPr>
          <w:p w14:paraId="302E50CA"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169853D7" w14:textId="77777777" w:rsidTr="007508E4">
        <w:trPr>
          <w:trHeight w:val="20"/>
        </w:trPr>
        <w:tc>
          <w:tcPr>
            <w:tcW w:w="0" w:type="auto"/>
            <w:hideMark/>
          </w:tcPr>
          <w:p w14:paraId="11C9FD4B" w14:textId="77777777" w:rsidR="007508E4" w:rsidRPr="007508E4" w:rsidRDefault="007508E4" w:rsidP="007508E4">
            <w:pPr>
              <w:spacing w:line="240" w:lineRule="auto"/>
              <w:ind w:firstLine="0"/>
              <w:rPr>
                <w:sz w:val="16"/>
                <w:szCs w:val="16"/>
              </w:rPr>
            </w:pPr>
            <w:r w:rsidRPr="007508E4">
              <w:rPr>
                <w:sz w:val="16"/>
                <w:szCs w:val="16"/>
              </w:rPr>
              <w:t>Финансовый отдел администрации Завитинского муниципального округа Амурской области</w:t>
            </w:r>
          </w:p>
        </w:tc>
        <w:tc>
          <w:tcPr>
            <w:tcW w:w="0" w:type="auto"/>
            <w:vAlign w:val="center"/>
            <w:hideMark/>
          </w:tcPr>
          <w:p w14:paraId="0D06DE85"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5B93579A" w14:textId="1D3876DD" w:rsidR="007508E4" w:rsidRPr="007508E4" w:rsidRDefault="007508E4" w:rsidP="007508E4">
            <w:pPr>
              <w:spacing w:line="240" w:lineRule="auto"/>
              <w:ind w:left="-57" w:right="-57" w:firstLine="57"/>
              <w:jc w:val="center"/>
              <w:rPr>
                <w:sz w:val="16"/>
                <w:szCs w:val="16"/>
              </w:rPr>
            </w:pPr>
          </w:p>
        </w:tc>
        <w:tc>
          <w:tcPr>
            <w:tcW w:w="0" w:type="auto"/>
            <w:vAlign w:val="center"/>
            <w:hideMark/>
          </w:tcPr>
          <w:p w14:paraId="3E948D21" w14:textId="23C807BB" w:rsidR="007508E4" w:rsidRPr="007508E4" w:rsidRDefault="007508E4" w:rsidP="007508E4">
            <w:pPr>
              <w:spacing w:line="240" w:lineRule="auto"/>
              <w:ind w:left="-57" w:right="-57" w:hanging="44"/>
              <w:jc w:val="center"/>
              <w:rPr>
                <w:sz w:val="16"/>
                <w:szCs w:val="16"/>
              </w:rPr>
            </w:pPr>
          </w:p>
        </w:tc>
        <w:tc>
          <w:tcPr>
            <w:tcW w:w="0" w:type="auto"/>
            <w:vAlign w:val="center"/>
            <w:hideMark/>
          </w:tcPr>
          <w:p w14:paraId="63F71130" w14:textId="6CE7DBE2" w:rsidR="007508E4" w:rsidRPr="007508E4" w:rsidRDefault="007508E4" w:rsidP="007508E4">
            <w:pPr>
              <w:spacing w:line="240" w:lineRule="auto"/>
              <w:ind w:left="-57" w:right="-57" w:hanging="20"/>
              <w:jc w:val="center"/>
              <w:rPr>
                <w:sz w:val="16"/>
                <w:szCs w:val="16"/>
              </w:rPr>
            </w:pPr>
          </w:p>
        </w:tc>
        <w:tc>
          <w:tcPr>
            <w:tcW w:w="0" w:type="auto"/>
            <w:vAlign w:val="center"/>
            <w:hideMark/>
          </w:tcPr>
          <w:p w14:paraId="185B555A" w14:textId="56EFBFE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2E61B4A" w14:textId="77777777" w:rsidR="007508E4" w:rsidRPr="007508E4" w:rsidRDefault="007508E4" w:rsidP="007508E4">
            <w:pPr>
              <w:spacing w:line="240" w:lineRule="auto"/>
              <w:ind w:left="-57" w:right="-57" w:firstLine="57"/>
              <w:jc w:val="center"/>
              <w:rPr>
                <w:sz w:val="16"/>
                <w:szCs w:val="16"/>
              </w:rPr>
            </w:pPr>
            <w:r w:rsidRPr="007508E4">
              <w:rPr>
                <w:sz w:val="16"/>
                <w:szCs w:val="16"/>
              </w:rPr>
              <w:t>9 807,9</w:t>
            </w:r>
          </w:p>
        </w:tc>
        <w:tc>
          <w:tcPr>
            <w:tcW w:w="0" w:type="auto"/>
            <w:vAlign w:val="center"/>
            <w:hideMark/>
          </w:tcPr>
          <w:p w14:paraId="50B1A532" w14:textId="77777777" w:rsidR="007508E4" w:rsidRPr="007508E4" w:rsidRDefault="007508E4" w:rsidP="007508E4">
            <w:pPr>
              <w:spacing w:line="240" w:lineRule="auto"/>
              <w:ind w:left="-57" w:right="-57" w:hanging="69"/>
              <w:jc w:val="center"/>
              <w:rPr>
                <w:sz w:val="16"/>
                <w:szCs w:val="16"/>
              </w:rPr>
            </w:pPr>
            <w:r w:rsidRPr="007508E4">
              <w:rPr>
                <w:sz w:val="16"/>
                <w:szCs w:val="16"/>
              </w:rPr>
              <w:t>5 755,8</w:t>
            </w:r>
          </w:p>
        </w:tc>
        <w:tc>
          <w:tcPr>
            <w:tcW w:w="0" w:type="auto"/>
            <w:vAlign w:val="center"/>
            <w:hideMark/>
          </w:tcPr>
          <w:p w14:paraId="4A1B5BAA" w14:textId="77777777" w:rsidR="007508E4" w:rsidRPr="007508E4" w:rsidRDefault="007508E4" w:rsidP="007508E4">
            <w:pPr>
              <w:spacing w:line="240" w:lineRule="auto"/>
              <w:ind w:left="-57" w:right="-57" w:firstLine="0"/>
              <w:jc w:val="center"/>
              <w:rPr>
                <w:sz w:val="16"/>
                <w:szCs w:val="16"/>
              </w:rPr>
            </w:pPr>
            <w:r w:rsidRPr="007508E4">
              <w:rPr>
                <w:sz w:val="16"/>
                <w:szCs w:val="16"/>
              </w:rPr>
              <w:t>58,7</w:t>
            </w:r>
          </w:p>
        </w:tc>
      </w:tr>
      <w:tr w:rsidR="007508E4" w:rsidRPr="007508E4" w14:paraId="060F7862" w14:textId="77777777" w:rsidTr="007508E4">
        <w:trPr>
          <w:trHeight w:val="20"/>
        </w:trPr>
        <w:tc>
          <w:tcPr>
            <w:tcW w:w="0" w:type="auto"/>
            <w:hideMark/>
          </w:tcPr>
          <w:p w14:paraId="6CD512BB" w14:textId="77777777" w:rsidR="007508E4" w:rsidRPr="007508E4" w:rsidRDefault="007508E4" w:rsidP="007508E4">
            <w:pPr>
              <w:spacing w:line="240" w:lineRule="auto"/>
              <w:ind w:firstLine="0"/>
              <w:rPr>
                <w:sz w:val="16"/>
                <w:szCs w:val="16"/>
              </w:rPr>
            </w:pPr>
            <w:r w:rsidRPr="007508E4">
              <w:rPr>
                <w:sz w:val="16"/>
                <w:szCs w:val="16"/>
              </w:rPr>
              <w:t>Общегосударственные вопросы</w:t>
            </w:r>
          </w:p>
        </w:tc>
        <w:tc>
          <w:tcPr>
            <w:tcW w:w="0" w:type="auto"/>
            <w:vAlign w:val="center"/>
            <w:hideMark/>
          </w:tcPr>
          <w:p w14:paraId="453C6F8B"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3A8FF8A5"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042A0EB" w14:textId="4BDD508C" w:rsidR="007508E4" w:rsidRPr="007508E4" w:rsidRDefault="007508E4" w:rsidP="007508E4">
            <w:pPr>
              <w:spacing w:line="240" w:lineRule="auto"/>
              <w:ind w:left="-57" w:right="-57" w:hanging="44"/>
              <w:jc w:val="center"/>
              <w:rPr>
                <w:sz w:val="16"/>
                <w:szCs w:val="16"/>
              </w:rPr>
            </w:pPr>
          </w:p>
        </w:tc>
        <w:tc>
          <w:tcPr>
            <w:tcW w:w="0" w:type="auto"/>
            <w:vAlign w:val="center"/>
            <w:hideMark/>
          </w:tcPr>
          <w:p w14:paraId="57241C14" w14:textId="15EB7147" w:rsidR="007508E4" w:rsidRPr="007508E4" w:rsidRDefault="007508E4" w:rsidP="007508E4">
            <w:pPr>
              <w:spacing w:line="240" w:lineRule="auto"/>
              <w:ind w:left="-57" w:right="-57" w:hanging="20"/>
              <w:jc w:val="center"/>
              <w:rPr>
                <w:sz w:val="16"/>
                <w:szCs w:val="16"/>
              </w:rPr>
            </w:pPr>
          </w:p>
        </w:tc>
        <w:tc>
          <w:tcPr>
            <w:tcW w:w="0" w:type="auto"/>
            <w:vAlign w:val="center"/>
            <w:hideMark/>
          </w:tcPr>
          <w:p w14:paraId="1F561AC3" w14:textId="46A2D69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54D691B" w14:textId="77777777" w:rsidR="007508E4" w:rsidRPr="007508E4" w:rsidRDefault="007508E4" w:rsidP="007508E4">
            <w:pPr>
              <w:spacing w:line="240" w:lineRule="auto"/>
              <w:ind w:left="-57" w:right="-57" w:firstLine="57"/>
              <w:jc w:val="center"/>
              <w:rPr>
                <w:sz w:val="16"/>
                <w:szCs w:val="16"/>
              </w:rPr>
            </w:pPr>
            <w:r w:rsidRPr="007508E4">
              <w:rPr>
                <w:sz w:val="16"/>
                <w:szCs w:val="16"/>
              </w:rPr>
              <w:t>9 807,9</w:t>
            </w:r>
          </w:p>
        </w:tc>
        <w:tc>
          <w:tcPr>
            <w:tcW w:w="0" w:type="auto"/>
            <w:vAlign w:val="center"/>
            <w:hideMark/>
          </w:tcPr>
          <w:p w14:paraId="45C6087A" w14:textId="77777777" w:rsidR="007508E4" w:rsidRPr="007508E4" w:rsidRDefault="007508E4" w:rsidP="007508E4">
            <w:pPr>
              <w:spacing w:line="240" w:lineRule="auto"/>
              <w:ind w:left="-57" w:right="-57" w:hanging="69"/>
              <w:jc w:val="center"/>
              <w:rPr>
                <w:sz w:val="16"/>
                <w:szCs w:val="16"/>
              </w:rPr>
            </w:pPr>
            <w:r w:rsidRPr="007508E4">
              <w:rPr>
                <w:sz w:val="16"/>
                <w:szCs w:val="16"/>
              </w:rPr>
              <w:t>5 755,8</w:t>
            </w:r>
          </w:p>
        </w:tc>
        <w:tc>
          <w:tcPr>
            <w:tcW w:w="0" w:type="auto"/>
            <w:vAlign w:val="center"/>
            <w:hideMark/>
          </w:tcPr>
          <w:p w14:paraId="593FF7BA" w14:textId="77777777" w:rsidR="007508E4" w:rsidRPr="007508E4" w:rsidRDefault="007508E4" w:rsidP="007508E4">
            <w:pPr>
              <w:spacing w:line="240" w:lineRule="auto"/>
              <w:ind w:left="-57" w:right="-57" w:firstLine="0"/>
              <w:jc w:val="center"/>
              <w:rPr>
                <w:sz w:val="16"/>
                <w:szCs w:val="16"/>
              </w:rPr>
            </w:pPr>
            <w:r w:rsidRPr="007508E4">
              <w:rPr>
                <w:sz w:val="16"/>
                <w:szCs w:val="16"/>
              </w:rPr>
              <w:t>58,7</w:t>
            </w:r>
          </w:p>
        </w:tc>
      </w:tr>
      <w:tr w:rsidR="007508E4" w:rsidRPr="007508E4" w14:paraId="3DB98C1F" w14:textId="77777777" w:rsidTr="007508E4">
        <w:trPr>
          <w:trHeight w:val="20"/>
        </w:trPr>
        <w:tc>
          <w:tcPr>
            <w:tcW w:w="0" w:type="auto"/>
            <w:hideMark/>
          </w:tcPr>
          <w:p w14:paraId="1A8A0AF7" w14:textId="77777777" w:rsidR="007508E4" w:rsidRPr="007508E4" w:rsidRDefault="007508E4" w:rsidP="007508E4">
            <w:pPr>
              <w:spacing w:line="240" w:lineRule="auto"/>
              <w:ind w:firstLine="0"/>
              <w:rPr>
                <w:sz w:val="16"/>
                <w:szCs w:val="16"/>
              </w:rPr>
            </w:pPr>
            <w:r w:rsidRPr="007508E4">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vAlign w:val="center"/>
            <w:hideMark/>
          </w:tcPr>
          <w:p w14:paraId="3CD36485"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14C42467"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3B52DFA"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18B1B041" w14:textId="04657428" w:rsidR="007508E4" w:rsidRPr="007508E4" w:rsidRDefault="007508E4" w:rsidP="007508E4">
            <w:pPr>
              <w:spacing w:line="240" w:lineRule="auto"/>
              <w:ind w:left="-57" w:right="-57" w:hanging="20"/>
              <w:jc w:val="center"/>
              <w:rPr>
                <w:sz w:val="16"/>
                <w:szCs w:val="16"/>
              </w:rPr>
            </w:pPr>
          </w:p>
        </w:tc>
        <w:tc>
          <w:tcPr>
            <w:tcW w:w="0" w:type="auto"/>
            <w:vAlign w:val="center"/>
            <w:hideMark/>
          </w:tcPr>
          <w:p w14:paraId="73C37EAF" w14:textId="700F437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DDFEDF2" w14:textId="77777777" w:rsidR="007508E4" w:rsidRPr="007508E4" w:rsidRDefault="007508E4" w:rsidP="007508E4">
            <w:pPr>
              <w:spacing w:line="240" w:lineRule="auto"/>
              <w:ind w:left="-57" w:right="-57" w:firstLine="57"/>
              <w:jc w:val="center"/>
              <w:rPr>
                <w:sz w:val="16"/>
                <w:szCs w:val="16"/>
              </w:rPr>
            </w:pPr>
            <w:r w:rsidRPr="007508E4">
              <w:rPr>
                <w:sz w:val="16"/>
                <w:szCs w:val="16"/>
              </w:rPr>
              <w:t>9 807,9</w:t>
            </w:r>
          </w:p>
        </w:tc>
        <w:tc>
          <w:tcPr>
            <w:tcW w:w="0" w:type="auto"/>
            <w:vAlign w:val="center"/>
            <w:hideMark/>
          </w:tcPr>
          <w:p w14:paraId="02B825D3" w14:textId="77777777" w:rsidR="007508E4" w:rsidRPr="007508E4" w:rsidRDefault="007508E4" w:rsidP="007508E4">
            <w:pPr>
              <w:spacing w:line="240" w:lineRule="auto"/>
              <w:ind w:left="-57" w:right="-57" w:hanging="69"/>
              <w:jc w:val="center"/>
              <w:rPr>
                <w:sz w:val="16"/>
                <w:szCs w:val="16"/>
              </w:rPr>
            </w:pPr>
            <w:r w:rsidRPr="007508E4">
              <w:rPr>
                <w:sz w:val="16"/>
                <w:szCs w:val="16"/>
              </w:rPr>
              <w:t>5 755,8</w:t>
            </w:r>
          </w:p>
        </w:tc>
        <w:tc>
          <w:tcPr>
            <w:tcW w:w="0" w:type="auto"/>
            <w:vAlign w:val="center"/>
            <w:hideMark/>
          </w:tcPr>
          <w:p w14:paraId="6D8FB903" w14:textId="77777777" w:rsidR="007508E4" w:rsidRPr="007508E4" w:rsidRDefault="007508E4" w:rsidP="007508E4">
            <w:pPr>
              <w:spacing w:line="240" w:lineRule="auto"/>
              <w:ind w:left="-57" w:right="-57" w:firstLine="0"/>
              <w:jc w:val="center"/>
              <w:rPr>
                <w:sz w:val="16"/>
                <w:szCs w:val="16"/>
              </w:rPr>
            </w:pPr>
            <w:r w:rsidRPr="007508E4">
              <w:rPr>
                <w:sz w:val="16"/>
                <w:szCs w:val="16"/>
              </w:rPr>
              <w:t>58,7</w:t>
            </w:r>
          </w:p>
        </w:tc>
      </w:tr>
      <w:tr w:rsidR="007508E4" w:rsidRPr="007508E4" w14:paraId="5A50BE65" w14:textId="77777777" w:rsidTr="007508E4">
        <w:trPr>
          <w:trHeight w:val="20"/>
        </w:trPr>
        <w:tc>
          <w:tcPr>
            <w:tcW w:w="0" w:type="auto"/>
            <w:hideMark/>
          </w:tcPr>
          <w:p w14:paraId="12415E8D"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0" w:type="auto"/>
            <w:vAlign w:val="center"/>
            <w:hideMark/>
          </w:tcPr>
          <w:p w14:paraId="70D5002A"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36744D42"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6C4BC83"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6480B7C4" w14:textId="77777777" w:rsidR="007508E4" w:rsidRPr="007508E4" w:rsidRDefault="007508E4" w:rsidP="007508E4">
            <w:pPr>
              <w:spacing w:line="240" w:lineRule="auto"/>
              <w:ind w:left="-57" w:right="-57" w:hanging="20"/>
              <w:jc w:val="center"/>
              <w:rPr>
                <w:sz w:val="16"/>
                <w:szCs w:val="16"/>
              </w:rPr>
            </w:pPr>
            <w:r w:rsidRPr="007508E4">
              <w:rPr>
                <w:sz w:val="16"/>
                <w:szCs w:val="16"/>
              </w:rPr>
              <w:t>61.0.00.00000</w:t>
            </w:r>
          </w:p>
        </w:tc>
        <w:tc>
          <w:tcPr>
            <w:tcW w:w="0" w:type="auto"/>
            <w:vAlign w:val="center"/>
            <w:hideMark/>
          </w:tcPr>
          <w:p w14:paraId="3916D3AA" w14:textId="149CC3B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BC2E518" w14:textId="77777777" w:rsidR="007508E4" w:rsidRPr="007508E4" w:rsidRDefault="007508E4" w:rsidP="007508E4">
            <w:pPr>
              <w:spacing w:line="240" w:lineRule="auto"/>
              <w:ind w:left="-57" w:right="-57" w:firstLine="57"/>
              <w:jc w:val="center"/>
              <w:rPr>
                <w:sz w:val="16"/>
                <w:szCs w:val="16"/>
              </w:rPr>
            </w:pPr>
            <w:r w:rsidRPr="007508E4">
              <w:rPr>
                <w:sz w:val="16"/>
                <w:szCs w:val="16"/>
              </w:rPr>
              <w:t>9 807,9</w:t>
            </w:r>
          </w:p>
        </w:tc>
        <w:tc>
          <w:tcPr>
            <w:tcW w:w="0" w:type="auto"/>
            <w:vAlign w:val="center"/>
            <w:hideMark/>
          </w:tcPr>
          <w:p w14:paraId="3EDB965F" w14:textId="77777777" w:rsidR="007508E4" w:rsidRPr="007508E4" w:rsidRDefault="007508E4" w:rsidP="007508E4">
            <w:pPr>
              <w:spacing w:line="240" w:lineRule="auto"/>
              <w:ind w:left="-57" w:right="-57" w:hanging="69"/>
              <w:jc w:val="center"/>
              <w:rPr>
                <w:sz w:val="16"/>
                <w:szCs w:val="16"/>
              </w:rPr>
            </w:pPr>
            <w:r w:rsidRPr="007508E4">
              <w:rPr>
                <w:sz w:val="16"/>
                <w:szCs w:val="16"/>
              </w:rPr>
              <w:t>5 755,8</w:t>
            </w:r>
          </w:p>
        </w:tc>
        <w:tc>
          <w:tcPr>
            <w:tcW w:w="0" w:type="auto"/>
            <w:vAlign w:val="center"/>
            <w:hideMark/>
          </w:tcPr>
          <w:p w14:paraId="09248D63" w14:textId="77777777" w:rsidR="007508E4" w:rsidRPr="007508E4" w:rsidRDefault="007508E4" w:rsidP="007508E4">
            <w:pPr>
              <w:spacing w:line="240" w:lineRule="auto"/>
              <w:ind w:left="-57" w:right="-57" w:firstLine="0"/>
              <w:jc w:val="center"/>
              <w:rPr>
                <w:sz w:val="16"/>
                <w:szCs w:val="16"/>
              </w:rPr>
            </w:pPr>
            <w:r w:rsidRPr="007508E4">
              <w:rPr>
                <w:sz w:val="16"/>
                <w:szCs w:val="16"/>
              </w:rPr>
              <w:t>58,7</w:t>
            </w:r>
          </w:p>
        </w:tc>
      </w:tr>
      <w:tr w:rsidR="007508E4" w:rsidRPr="007508E4" w14:paraId="059787DB" w14:textId="77777777" w:rsidTr="007508E4">
        <w:trPr>
          <w:trHeight w:val="20"/>
        </w:trPr>
        <w:tc>
          <w:tcPr>
            <w:tcW w:w="0" w:type="auto"/>
            <w:hideMark/>
          </w:tcPr>
          <w:p w14:paraId="66A501B4" w14:textId="77777777" w:rsidR="007508E4" w:rsidRPr="007508E4" w:rsidRDefault="007508E4" w:rsidP="007508E4">
            <w:pPr>
              <w:spacing w:line="240" w:lineRule="auto"/>
              <w:ind w:firstLine="0"/>
              <w:rPr>
                <w:sz w:val="16"/>
                <w:szCs w:val="16"/>
              </w:rPr>
            </w:pPr>
            <w:r w:rsidRPr="007508E4">
              <w:rPr>
                <w:sz w:val="16"/>
                <w:szCs w:val="16"/>
              </w:rPr>
              <w:t>Подпрограмма "Повышение эффективности управления муниципальными финансами и муниципальным долгом Завитинского муниципального округа"</w:t>
            </w:r>
          </w:p>
        </w:tc>
        <w:tc>
          <w:tcPr>
            <w:tcW w:w="0" w:type="auto"/>
            <w:vAlign w:val="center"/>
            <w:hideMark/>
          </w:tcPr>
          <w:p w14:paraId="633F4E80"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0EB364D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13311607"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5D26D6AB" w14:textId="77777777" w:rsidR="007508E4" w:rsidRPr="007508E4" w:rsidRDefault="007508E4" w:rsidP="007508E4">
            <w:pPr>
              <w:spacing w:line="240" w:lineRule="auto"/>
              <w:ind w:left="-57" w:right="-57" w:hanging="20"/>
              <w:jc w:val="center"/>
              <w:rPr>
                <w:sz w:val="16"/>
                <w:szCs w:val="16"/>
              </w:rPr>
            </w:pPr>
            <w:r w:rsidRPr="007508E4">
              <w:rPr>
                <w:sz w:val="16"/>
                <w:szCs w:val="16"/>
              </w:rPr>
              <w:t>61.1.00.00000</w:t>
            </w:r>
          </w:p>
        </w:tc>
        <w:tc>
          <w:tcPr>
            <w:tcW w:w="0" w:type="auto"/>
            <w:vAlign w:val="center"/>
            <w:hideMark/>
          </w:tcPr>
          <w:p w14:paraId="36064CF1" w14:textId="5D0D0B0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AC285D4" w14:textId="77777777" w:rsidR="007508E4" w:rsidRPr="007508E4" w:rsidRDefault="007508E4" w:rsidP="007508E4">
            <w:pPr>
              <w:spacing w:line="240" w:lineRule="auto"/>
              <w:ind w:left="-57" w:right="-57" w:firstLine="57"/>
              <w:jc w:val="center"/>
              <w:rPr>
                <w:sz w:val="16"/>
                <w:szCs w:val="16"/>
              </w:rPr>
            </w:pPr>
            <w:r w:rsidRPr="007508E4">
              <w:rPr>
                <w:sz w:val="16"/>
                <w:szCs w:val="16"/>
              </w:rPr>
              <w:t>9 807,9</w:t>
            </w:r>
          </w:p>
        </w:tc>
        <w:tc>
          <w:tcPr>
            <w:tcW w:w="0" w:type="auto"/>
            <w:vAlign w:val="center"/>
            <w:hideMark/>
          </w:tcPr>
          <w:p w14:paraId="0394EC69" w14:textId="77777777" w:rsidR="007508E4" w:rsidRPr="007508E4" w:rsidRDefault="007508E4" w:rsidP="007508E4">
            <w:pPr>
              <w:spacing w:line="240" w:lineRule="auto"/>
              <w:ind w:left="-57" w:right="-57" w:hanging="69"/>
              <w:jc w:val="center"/>
              <w:rPr>
                <w:sz w:val="16"/>
                <w:szCs w:val="16"/>
              </w:rPr>
            </w:pPr>
            <w:r w:rsidRPr="007508E4">
              <w:rPr>
                <w:sz w:val="16"/>
                <w:szCs w:val="16"/>
              </w:rPr>
              <w:t>5 755,8</w:t>
            </w:r>
          </w:p>
        </w:tc>
        <w:tc>
          <w:tcPr>
            <w:tcW w:w="0" w:type="auto"/>
            <w:vAlign w:val="center"/>
            <w:hideMark/>
          </w:tcPr>
          <w:p w14:paraId="033E3C2F" w14:textId="77777777" w:rsidR="007508E4" w:rsidRPr="007508E4" w:rsidRDefault="007508E4" w:rsidP="007508E4">
            <w:pPr>
              <w:spacing w:line="240" w:lineRule="auto"/>
              <w:ind w:left="-57" w:right="-57" w:firstLine="0"/>
              <w:jc w:val="center"/>
              <w:rPr>
                <w:sz w:val="16"/>
                <w:szCs w:val="16"/>
              </w:rPr>
            </w:pPr>
            <w:r w:rsidRPr="007508E4">
              <w:rPr>
                <w:sz w:val="16"/>
                <w:szCs w:val="16"/>
              </w:rPr>
              <w:t>58,7</w:t>
            </w:r>
          </w:p>
        </w:tc>
      </w:tr>
      <w:tr w:rsidR="007508E4" w:rsidRPr="007508E4" w14:paraId="5C01FE31" w14:textId="77777777" w:rsidTr="007508E4">
        <w:trPr>
          <w:trHeight w:val="20"/>
        </w:trPr>
        <w:tc>
          <w:tcPr>
            <w:tcW w:w="0" w:type="auto"/>
            <w:hideMark/>
          </w:tcPr>
          <w:p w14:paraId="2143998E"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"Расходы на обеспечение функций органов местного самоуправления"</w:t>
            </w:r>
          </w:p>
        </w:tc>
        <w:tc>
          <w:tcPr>
            <w:tcW w:w="0" w:type="auto"/>
            <w:vAlign w:val="center"/>
            <w:hideMark/>
          </w:tcPr>
          <w:p w14:paraId="3966A183"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314EED61"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BF568AC"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50BD5E6F" w14:textId="77777777" w:rsidR="007508E4" w:rsidRPr="007508E4" w:rsidRDefault="007508E4" w:rsidP="007508E4">
            <w:pPr>
              <w:spacing w:line="240" w:lineRule="auto"/>
              <w:ind w:left="-57" w:right="-57" w:hanging="20"/>
              <w:jc w:val="center"/>
              <w:rPr>
                <w:sz w:val="16"/>
                <w:szCs w:val="16"/>
              </w:rPr>
            </w:pPr>
            <w:r w:rsidRPr="007508E4">
              <w:rPr>
                <w:sz w:val="16"/>
                <w:szCs w:val="16"/>
              </w:rPr>
              <w:t>61.1.01.00000</w:t>
            </w:r>
          </w:p>
        </w:tc>
        <w:tc>
          <w:tcPr>
            <w:tcW w:w="0" w:type="auto"/>
            <w:vAlign w:val="center"/>
            <w:hideMark/>
          </w:tcPr>
          <w:p w14:paraId="0BDC9AE6" w14:textId="586D440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92F237A" w14:textId="77777777" w:rsidR="007508E4" w:rsidRPr="007508E4" w:rsidRDefault="007508E4" w:rsidP="007508E4">
            <w:pPr>
              <w:spacing w:line="240" w:lineRule="auto"/>
              <w:ind w:left="-57" w:right="-57" w:firstLine="57"/>
              <w:jc w:val="center"/>
              <w:rPr>
                <w:sz w:val="16"/>
                <w:szCs w:val="16"/>
              </w:rPr>
            </w:pPr>
            <w:r w:rsidRPr="007508E4">
              <w:rPr>
                <w:sz w:val="16"/>
                <w:szCs w:val="16"/>
              </w:rPr>
              <w:t>9 807,9</w:t>
            </w:r>
          </w:p>
        </w:tc>
        <w:tc>
          <w:tcPr>
            <w:tcW w:w="0" w:type="auto"/>
            <w:vAlign w:val="center"/>
            <w:hideMark/>
          </w:tcPr>
          <w:p w14:paraId="1070C276" w14:textId="77777777" w:rsidR="007508E4" w:rsidRPr="007508E4" w:rsidRDefault="007508E4" w:rsidP="007508E4">
            <w:pPr>
              <w:spacing w:line="240" w:lineRule="auto"/>
              <w:ind w:left="-57" w:right="-57" w:hanging="69"/>
              <w:jc w:val="center"/>
              <w:rPr>
                <w:sz w:val="16"/>
                <w:szCs w:val="16"/>
              </w:rPr>
            </w:pPr>
            <w:r w:rsidRPr="007508E4">
              <w:rPr>
                <w:sz w:val="16"/>
                <w:szCs w:val="16"/>
              </w:rPr>
              <w:t>5 755,8</w:t>
            </w:r>
          </w:p>
        </w:tc>
        <w:tc>
          <w:tcPr>
            <w:tcW w:w="0" w:type="auto"/>
            <w:vAlign w:val="center"/>
            <w:hideMark/>
          </w:tcPr>
          <w:p w14:paraId="50E0D2C0" w14:textId="77777777" w:rsidR="007508E4" w:rsidRPr="007508E4" w:rsidRDefault="007508E4" w:rsidP="007508E4">
            <w:pPr>
              <w:spacing w:line="240" w:lineRule="auto"/>
              <w:ind w:left="-57" w:right="-57" w:firstLine="0"/>
              <w:jc w:val="center"/>
              <w:rPr>
                <w:sz w:val="16"/>
                <w:szCs w:val="16"/>
              </w:rPr>
            </w:pPr>
            <w:r w:rsidRPr="007508E4">
              <w:rPr>
                <w:sz w:val="16"/>
                <w:szCs w:val="16"/>
              </w:rPr>
              <w:t>58,7</w:t>
            </w:r>
          </w:p>
        </w:tc>
      </w:tr>
      <w:tr w:rsidR="007508E4" w:rsidRPr="007508E4" w14:paraId="28F70B76" w14:textId="77777777" w:rsidTr="007508E4">
        <w:trPr>
          <w:trHeight w:val="20"/>
        </w:trPr>
        <w:tc>
          <w:tcPr>
            <w:tcW w:w="0" w:type="auto"/>
            <w:hideMark/>
          </w:tcPr>
          <w:p w14:paraId="538193F6"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функций органов местного самоуправления</w:t>
            </w:r>
          </w:p>
        </w:tc>
        <w:tc>
          <w:tcPr>
            <w:tcW w:w="0" w:type="auto"/>
            <w:vAlign w:val="center"/>
            <w:hideMark/>
          </w:tcPr>
          <w:p w14:paraId="2D162F5E"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4723EB4F"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8071E73"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5427F911" w14:textId="77777777" w:rsidR="007508E4" w:rsidRPr="007508E4" w:rsidRDefault="007508E4" w:rsidP="007508E4">
            <w:pPr>
              <w:spacing w:line="240" w:lineRule="auto"/>
              <w:ind w:left="-57" w:right="-57" w:hanging="20"/>
              <w:jc w:val="center"/>
              <w:rPr>
                <w:sz w:val="16"/>
                <w:szCs w:val="16"/>
              </w:rPr>
            </w:pPr>
            <w:r w:rsidRPr="007508E4">
              <w:rPr>
                <w:sz w:val="16"/>
                <w:szCs w:val="16"/>
              </w:rPr>
              <w:t>61.1.01.00200</w:t>
            </w:r>
          </w:p>
        </w:tc>
        <w:tc>
          <w:tcPr>
            <w:tcW w:w="0" w:type="auto"/>
            <w:vAlign w:val="center"/>
            <w:hideMark/>
          </w:tcPr>
          <w:p w14:paraId="1C8AF278" w14:textId="72D72EE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984B1A6" w14:textId="77777777" w:rsidR="007508E4" w:rsidRPr="007508E4" w:rsidRDefault="007508E4" w:rsidP="007508E4">
            <w:pPr>
              <w:spacing w:line="240" w:lineRule="auto"/>
              <w:ind w:left="-57" w:right="-57" w:firstLine="57"/>
              <w:jc w:val="center"/>
              <w:rPr>
                <w:sz w:val="16"/>
                <w:szCs w:val="16"/>
              </w:rPr>
            </w:pPr>
            <w:r w:rsidRPr="007508E4">
              <w:rPr>
                <w:sz w:val="16"/>
                <w:szCs w:val="16"/>
              </w:rPr>
              <w:t>703,9</w:t>
            </w:r>
          </w:p>
        </w:tc>
        <w:tc>
          <w:tcPr>
            <w:tcW w:w="0" w:type="auto"/>
            <w:vAlign w:val="center"/>
            <w:hideMark/>
          </w:tcPr>
          <w:p w14:paraId="129FEECC" w14:textId="77777777" w:rsidR="007508E4" w:rsidRPr="007508E4" w:rsidRDefault="007508E4" w:rsidP="007508E4">
            <w:pPr>
              <w:spacing w:line="240" w:lineRule="auto"/>
              <w:ind w:left="-57" w:right="-57" w:hanging="69"/>
              <w:jc w:val="center"/>
              <w:rPr>
                <w:sz w:val="16"/>
                <w:szCs w:val="16"/>
              </w:rPr>
            </w:pPr>
            <w:r w:rsidRPr="007508E4">
              <w:rPr>
                <w:sz w:val="16"/>
                <w:szCs w:val="16"/>
              </w:rPr>
              <w:t>445,9</w:t>
            </w:r>
          </w:p>
        </w:tc>
        <w:tc>
          <w:tcPr>
            <w:tcW w:w="0" w:type="auto"/>
            <w:vAlign w:val="center"/>
            <w:hideMark/>
          </w:tcPr>
          <w:p w14:paraId="1C98B226" w14:textId="77777777" w:rsidR="007508E4" w:rsidRPr="007508E4" w:rsidRDefault="007508E4" w:rsidP="007508E4">
            <w:pPr>
              <w:spacing w:line="240" w:lineRule="auto"/>
              <w:ind w:left="-57" w:right="-57" w:firstLine="0"/>
              <w:jc w:val="center"/>
              <w:rPr>
                <w:sz w:val="16"/>
                <w:szCs w:val="16"/>
              </w:rPr>
            </w:pPr>
            <w:r w:rsidRPr="007508E4">
              <w:rPr>
                <w:sz w:val="16"/>
                <w:szCs w:val="16"/>
              </w:rPr>
              <w:t>63,3</w:t>
            </w:r>
          </w:p>
        </w:tc>
      </w:tr>
      <w:tr w:rsidR="007508E4" w:rsidRPr="007508E4" w14:paraId="72EC53A0" w14:textId="77777777" w:rsidTr="007508E4">
        <w:trPr>
          <w:trHeight w:val="20"/>
        </w:trPr>
        <w:tc>
          <w:tcPr>
            <w:tcW w:w="0" w:type="auto"/>
            <w:hideMark/>
          </w:tcPr>
          <w:p w14:paraId="287F756D"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3CC89BFB"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7714CDAA"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422D8A8"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77DEA66E" w14:textId="77777777" w:rsidR="007508E4" w:rsidRPr="007508E4" w:rsidRDefault="007508E4" w:rsidP="007508E4">
            <w:pPr>
              <w:spacing w:line="240" w:lineRule="auto"/>
              <w:ind w:left="-57" w:right="-57" w:hanging="20"/>
              <w:jc w:val="center"/>
              <w:rPr>
                <w:sz w:val="16"/>
                <w:szCs w:val="16"/>
              </w:rPr>
            </w:pPr>
            <w:r w:rsidRPr="007508E4">
              <w:rPr>
                <w:sz w:val="16"/>
                <w:szCs w:val="16"/>
              </w:rPr>
              <w:t>61.1.01.00200</w:t>
            </w:r>
          </w:p>
        </w:tc>
        <w:tc>
          <w:tcPr>
            <w:tcW w:w="0" w:type="auto"/>
            <w:vAlign w:val="center"/>
            <w:hideMark/>
          </w:tcPr>
          <w:p w14:paraId="33A3BE7A"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2BCF132E" w14:textId="77777777" w:rsidR="007508E4" w:rsidRPr="007508E4" w:rsidRDefault="007508E4" w:rsidP="007508E4">
            <w:pPr>
              <w:spacing w:line="240" w:lineRule="auto"/>
              <w:ind w:left="-57" w:right="-57" w:firstLine="57"/>
              <w:jc w:val="center"/>
              <w:rPr>
                <w:sz w:val="16"/>
                <w:szCs w:val="16"/>
              </w:rPr>
            </w:pPr>
            <w:r w:rsidRPr="007508E4">
              <w:rPr>
                <w:sz w:val="16"/>
                <w:szCs w:val="16"/>
              </w:rPr>
              <w:t>703,9</w:t>
            </w:r>
          </w:p>
        </w:tc>
        <w:tc>
          <w:tcPr>
            <w:tcW w:w="0" w:type="auto"/>
            <w:vAlign w:val="center"/>
            <w:hideMark/>
          </w:tcPr>
          <w:p w14:paraId="421FA2C7" w14:textId="77777777" w:rsidR="007508E4" w:rsidRPr="007508E4" w:rsidRDefault="007508E4" w:rsidP="007508E4">
            <w:pPr>
              <w:spacing w:line="240" w:lineRule="auto"/>
              <w:ind w:left="-57" w:right="-57" w:hanging="69"/>
              <w:jc w:val="center"/>
              <w:rPr>
                <w:sz w:val="16"/>
                <w:szCs w:val="16"/>
              </w:rPr>
            </w:pPr>
            <w:r w:rsidRPr="007508E4">
              <w:rPr>
                <w:sz w:val="16"/>
                <w:szCs w:val="16"/>
              </w:rPr>
              <w:t>445,9</w:t>
            </w:r>
          </w:p>
        </w:tc>
        <w:tc>
          <w:tcPr>
            <w:tcW w:w="0" w:type="auto"/>
            <w:vAlign w:val="center"/>
            <w:hideMark/>
          </w:tcPr>
          <w:p w14:paraId="52B488AE" w14:textId="77777777" w:rsidR="007508E4" w:rsidRPr="007508E4" w:rsidRDefault="007508E4" w:rsidP="007508E4">
            <w:pPr>
              <w:spacing w:line="240" w:lineRule="auto"/>
              <w:ind w:left="-57" w:right="-57" w:firstLine="0"/>
              <w:jc w:val="center"/>
              <w:rPr>
                <w:sz w:val="16"/>
                <w:szCs w:val="16"/>
              </w:rPr>
            </w:pPr>
            <w:r w:rsidRPr="007508E4">
              <w:rPr>
                <w:sz w:val="16"/>
                <w:szCs w:val="16"/>
              </w:rPr>
              <w:t>63,3</w:t>
            </w:r>
          </w:p>
        </w:tc>
      </w:tr>
      <w:tr w:rsidR="007508E4" w:rsidRPr="007508E4" w14:paraId="19A27BC7" w14:textId="77777777" w:rsidTr="007508E4">
        <w:trPr>
          <w:trHeight w:val="20"/>
        </w:trPr>
        <w:tc>
          <w:tcPr>
            <w:tcW w:w="0" w:type="auto"/>
            <w:hideMark/>
          </w:tcPr>
          <w:p w14:paraId="6F5107D9"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w:t>
            </w:r>
          </w:p>
        </w:tc>
        <w:tc>
          <w:tcPr>
            <w:tcW w:w="0" w:type="auto"/>
            <w:vAlign w:val="center"/>
            <w:hideMark/>
          </w:tcPr>
          <w:p w14:paraId="12A7113C"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2E4CF8F3"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59F7470F"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7E6E00E8" w14:textId="77777777" w:rsidR="007508E4" w:rsidRPr="007508E4" w:rsidRDefault="007508E4" w:rsidP="007508E4">
            <w:pPr>
              <w:spacing w:line="240" w:lineRule="auto"/>
              <w:ind w:left="-57" w:right="-57" w:hanging="20"/>
              <w:jc w:val="center"/>
              <w:rPr>
                <w:sz w:val="16"/>
                <w:szCs w:val="16"/>
              </w:rPr>
            </w:pPr>
            <w:r w:rsidRPr="007508E4">
              <w:rPr>
                <w:sz w:val="16"/>
                <w:szCs w:val="16"/>
              </w:rPr>
              <w:t>61.1.</w:t>
            </w:r>
            <w:proofErr w:type="gramStart"/>
            <w:r w:rsidRPr="007508E4">
              <w:rPr>
                <w:sz w:val="16"/>
                <w:szCs w:val="16"/>
              </w:rPr>
              <w:t>01.S</w:t>
            </w:r>
            <w:proofErr w:type="gramEnd"/>
            <w:r w:rsidRPr="007508E4">
              <w:rPr>
                <w:sz w:val="16"/>
                <w:szCs w:val="16"/>
              </w:rPr>
              <w:t>7710</w:t>
            </w:r>
          </w:p>
        </w:tc>
        <w:tc>
          <w:tcPr>
            <w:tcW w:w="0" w:type="auto"/>
            <w:vAlign w:val="center"/>
            <w:hideMark/>
          </w:tcPr>
          <w:p w14:paraId="5D25CB27" w14:textId="44306CB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DEF6F36" w14:textId="77777777" w:rsidR="007508E4" w:rsidRPr="007508E4" w:rsidRDefault="007508E4" w:rsidP="007508E4">
            <w:pPr>
              <w:spacing w:line="240" w:lineRule="auto"/>
              <w:ind w:left="-57" w:right="-57" w:firstLine="57"/>
              <w:jc w:val="center"/>
              <w:rPr>
                <w:sz w:val="16"/>
                <w:szCs w:val="16"/>
              </w:rPr>
            </w:pPr>
            <w:r w:rsidRPr="007508E4">
              <w:rPr>
                <w:sz w:val="16"/>
                <w:szCs w:val="16"/>
              </w:rPr>
              <w:t>9 104,0</w:t>
            </w:r>
          </w:p>
        </w:tc>
        <w:tc>
          <w:tcPr>
            <w:tcW w:w="0" w:type="auto"/>
            <w:vAlign w:val="center"/>
            <w:hideMark/>
          </w:tcPr>
          <w:p w14:paraId="358A2E81" w14:textId="77777777" w:rsidR="007508E4" w:rsidRPr="007508E4" w:rsidRDefault="007508E4" w:rsidP="007508E4">
            <w:pPr>
              <w:spacing w:line="240" w:lineRule="auto"/>
              <w:ind w:left="-57" w:right="-57" w:hanging="69"/>
              <w:jc w:val="center"/>
              <w:rPr>
                <w:sz w:val="16"/>
                <w:szCs w:val="16"/>
              </w:rPr>
            </w:pPr>
            <w:r w:rsidRPr="007508E4">
              <w:rPr>
                <w:sz w:val="16"/>
                <w:szCs w:val="16"/>
              </w:rPr>
              <w:t>5 309,9</w:t>
            </w:r>
          </w:p>
        </w:tc>
        <w:tc>
          <w:tcPr>
            <w:tcW w:w="0" w:type="auto"/>
            <w:vAlign w:val="center"/>
            <w:hideMark/>
          </w:tcPr>
          <w:p w14:paraId="1126D412" w14:textId="77777777" w:rsidR="007508E4" w:rsidRPr="007508E4" w:rsidRDefault="007508E4" w:rsidP="007508E4">
            <w:pPr>
              <w:spacing w:line="240" w:lineRule="auto"/>
              <w:ind w:left="-57" w:right="-57" w:firstLine="0"/>
              <w:jc w:val="center"/>
              <w:rPr>
                <w:sz w:val="16"/>
                <w:szCs w:val="16"/>
              </w:rPr>
            </w:pPr>
            <w:r w:rsidRPr="007508E4">
              <w:rPr>
                <w:sz w:val="16"/>
                <w:szCs w:val="16"/>
              </w:rPr>
              <w:t>58,3</w:t>
            </w:r>
          </w:p>
        </w:tc>
      </w:tr>
      <w:tr w:rsidR="007508E4" w:rsidRPr="007508E4" w14:paraId="2A64996A" w14:textId="77777777" w:rsidTr="007508E4">
        <w:trPr>
          <w:trHeight w:val="20"/>
        </w:trPr>
        <w:tc>
          <w:tcPr>
            <w:tcW w:w="0" w:type="auto"/>
            <w:hideMark/>
          </w:tcPr>
          <w:p w14:paraId="09732E7A"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22CAC61B"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581EADB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BFBDA6B"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77F6FB88" w14:textId="77777777" w:rsidR="007508E4" w:rsidRPr="007508E4" w:rsidRDefault="007508E4" w:rsidP="007508E4">
            <w:pPr>
              <w:spacing w:line="240" w:lineRule="auto"/>
              <w:ind w:left="-57" w:right="-57" w:hanging="20"/>
              <w:jc w:val="center"/>
              <w:rPr>
                <w:sz w:val="16"/>
                <w:szCs w:val="16"/>
              </w:rPr>
            </w:pPr>
            <w:r w:rsidRPr="007508E4">
              <w:rPr>
                <w:sz w:val="16"/>
                <w:szCs w:val="16"/>
              </w:rPr>
              <w:t>61.1.</w:t>
            </w:r>
            <w:proofErr w:type="gramStart"/>
            <w:r w:rsidRPr="007508E4">
              <w:rPr>
                <w:sz w:val="16"/>
                <w:szCs w:val="16"/>
              </w:rPr>
              <w:t>01.S</w:t>
            </w:r>
            <w:proofErr w:type="gramEnd"/>
            <w:r w:rsidRPr="007508E4">
              <w:rPr>
                <w:sz w:val="16"/>
                <w:szCs w:val="16"/>
              </w:rPr>
              <w:t>7710</w:t>
            </w:r>
          </w:p>
        </w:tc>
        <w:tc>
          <w:tcPr>
            <w:tcW w:w="0" w:type="auto"/>
            <w:vAlign w:val="center"/>
            <w:hideMark/>
          </w:tcPr>
          <w:p w14:paraId="591C873E"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367D32A9" w14:textId="77777777" w:rsidR="007508E4" w:rsidRPr="007508E4" w:rsidRDefault="007508E4" w:rsidP="007508E4">
            <w:pPr>
              <w:spacing w:line="240" w:lineRule="auto"/>
              <w:ind w:left="-57" w:right="-57" w:firstLine="57"/>
              <w:jc w:val="center"/>
              <w:rPr>
                <w:sz w:val="16"/>
                <w:szCs w:val="16"/>
              </w:rPr>
            </w:pPr>
            <w:r w:rsidRPr="007508E4">
              <w:rPr>
                <w:sz w:val="16"/>
                <w:szCs w:val="16"/>
              </w:rPr>
              <w:t>9 025,6</w:t>
            </w:r>
          </w:p>
        </w:tc>
        <w:tc>
          <w:tcPr>
            <w:tcW w:w="0" w:type="auto"/>
            <w:vAlign w:val="center"/>
            <w:hideMark/>
          </w:tcPr>
          <w:p w14:paraId="7C0D4EC3" w14:textId="77777777" w:rsidR="007508E4" w:rsidRPr="007508E4" w:rsidRDefault="007508E4" w:rsidP="007508E4">
            <w:pPr>
              <w:spacing w:line="240" w:lineRule="auto"/>
              <w:ind w:left="-57" w:right="-57" w:hanging="69"/>
              <w:jc w:val="center"/>
              <w:rPr>
                <w:sz w:val="16"/>
                <w:szCs w:val="16"/>
              </w:rPr>
            </w:pPr>
            <w:r w:rsidRPr="007508E4">
              <w:rPr>
                <w:sz w:val="16"/>
                <w:szCs w:val="16"/>
              </w:rPr>
              <w:t>5 231,5</w:t>
            </w:r>
          </w:p>
        </w:tc>
        <w:tc>
          <w:tcPr>
            <w:tcW w:w="0" w:type="auto"/>
            <w:vAlign w:val="center"/>
            <w:hideMark/>
          </w:tcPr>
          <w:p w14:paraId="25939916" w14:textId="77777777" w:rsidR="007508E4" w:rsidRPr="007508E4" w:rsidRDefault="007508E4" w:rsidP="007508E4">
            <w:pPr>
              <w:spacing w:line="240" w:lineRule="auto"/>
              <w:ind w:left="-57" w:right="-57" w:firstLine="0"/>
              <w:jc w:val="center"/>
              <w:rPr>
                <w:sz w:val="16"/>
                <w:szCs w:val="16"/>
              </w:rPr>
            </w:pPr>
            <w:r w:rsidRPr="007508E4">
              <w:rPr>
                <w:sz w:val="16"/>
                <w:szCs w:val="16"/>
              </w:rPr>
              <w:t>58,0</w:t>
            </w:r>
          </w:p>
        </w:tc>
      </w:tr>
      <w:tr w:rsidR="007508E4" w:rsidRPr="007508E4" w14:paraId="0847E060" w14:textId="77777777" w:rsidTr="007508E4">
        <w:trPr>
          <w:trHeight w:val="20"/>
        </w:trPr>
        <w:tc>
          <w:tcPr>
            <w:tcW w:w="0" w:type="auto"/>
            <w:hideMark/>
          </w:tcPr>
          <w:p w14:paraId="705E48BA"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6C1903E0" w14:textId="77777777" w:rsidR="007508E4" w:rsidRPr="007508E4" w:rsidRDefault="007508E4" w:rsidP="007508E4">
            <w:pPr>
              <w:spacing w:line="240" w:lineRule="auto"/>
              <w:ind w:left="-57" w:right="-57" w:firstLine="22"/>
              <w:jc w:val="center"/>
              <w:rPr>
                <w:sz w:val="16"/>
                <w:szCs w:val="16"/>
              </w:rPr>
            </w:pPr>
            <w:r w:rsidRPr="007508E4">
              <w:rPr>
                <w:sz w:val="16"/>
                <w:szCs w:val="16"/>
              </w:rPr>
              <w:t>004</w:t>
            </w:r>
          </w:p>
        </w:tc>
        <w:tc>
          <w:tcPr>
            <w:tcW w:w="0" w:type="auto"/>
            <w:vAlign w:val="center"/>
            <w:hideMark/>
          </w:tcPr>
          <w:p w14:paraId="16B68F67"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74A832F7"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73B811AF" w14:textId="77777777" w:rsidR="007508E4" w:rsidRPr="007508E4" w:rsidRDefault="007508E4" w:rsidP="007508E4">
            <w:pPr>
              <w:spacing w:line="240" w:lineRule="auto"/>
              <w:ind w:left="-57" w:right="-57" w:hanging="20"/>
              <w:jc w:val="center"/>
              <w:rPr>
                <w:sz w:val="16"/>
                <w:szCs w:val="16"/>
              </w:rPr>
            </w:pPr>
            <w:r w:rsidRPr="007508E4">
              <w:rPr>
                <w:sz w:val="16"/>
                <w:szCs w:val="16"/>
              </w:rPr>
              <w:t>61.1.</w:t>
            </w:r>
            <w:proofErr w:type="gramStart"/>
            <w:r w:rsidRPr="007508E4">
              <w:rPr>
                <w:sz w:val="16"/>
                <w:szCs w:val="16"/>
              </w:rPr>
              <w:t>01.S</w:t>
            </w:r>
            <w:proofErr w:type="gramEnd"/>
            <w:r w:rsidRPr="007508E4">
              <w:rPr>
                <w:sz w:val="16"/>
                <w:szCs w:val="16"/>
              </w:rPr>
              <w:t>7710</w:t>
            </w:r>
          </w:p>
        </w:tc>
        <w:tc>
          <w:tcPr>
            <w:tcW w:w="0" w:type="auto"/>
            <w:vAlign w:val="center"/>
            <w:hideMark/>
          </w:tcPr>
          <w:p w14:paraId="778B4C66"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35FEDF90" w14:textId="77777777" w:rsidR="007508E4" w:rsidRPr="007508E4" w:rsidRDefault="007508E4" w:rsidP="007508E4">
            <w:pPr>
              <w:spacing w:line="240" w:lineRule="auto"/>
              <w:ind w:left="-57" w:right="-57" w:firstLine="57"/>
              <w:jc w:val="center"/>
              <w:rPr>
                <w:sz w:val="16"/>
                <w:szCs w:val="16"/>
              </w:rPr>
            </w:pPr>
            <w:r w:rsidRPr="007508E4">
              <w:rPr>
                <w:sz w:val="16"/>
                <w:szCs w:val="16"/>
              </w:rPr>
              <w:t>78,4</w:t>
            </w:r>
          </w:p>
        </w:tc>
        <w:tc>
          <w:tcPr>
            <w:tcW w:w="0" w:type="auto"/>
            <w:vAlign w:val="center"/>
            <w:hideMark/>
          </w:tcPr>
          <w:p w14:paraId="0DD3708E" w14:textId="77777777" w:rsidR="007508E4" w:rsidRPr="007508E4" w:rsidRDefault="007508E4" w:rsidP="007508E4">
            <w:pPr>
              <w:spacing w:line="240" w:lineRule="auto"/>
              <w:ind w:left="-57" w:right="-57" w:hanging="69"/>
              <w:jc w:val="center"/>
              <w:rPr>
                <w:sz w:val="16"/>
                <w:szCs w:val="16"/>
              </w:rPr>
            </w:pPr>
            <w:r w:rsidRPr="007508E4">
              <w:rPr>
                <w:sz w:val="16"/>
                <w:szCs w:val="16"/>
              </w:rPr>
              <w:t>78,4</w:t>
            </w:r>
          </w:p>
        </w:tc>
        <w:tc>
          <w:tcPr>
            <w:tcW w:w="0" w:type="auto"/>
            <w:vAlign w:val="center"/>
            <w:hideMark/>
          </w:tcPr>
          <w:p w14:paraId="0391B7E1"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A1010D2" w14:textId="77777777" w:rsidTr="007508E4">
        <w:trPr>
          <w:trHeight w:val="20"/>
        </w:trPr>
        <w:tc>
          <w:tcPr>
            <w:tcW w:w="0" w:type="auto"/>
            <w:hideMark/>
          </w:tcPr>
          <w:p w14:paraId="487767BD" w14:textId="77777777" w:rsidR="007508E4" w:rsidRPr="007508E4" w:rsidRDefault="007508E4" w:rsidP="007508E4">
            <w:pPr>
              <w:spacing w:line="240" w:lineRule="auto"/>
              <w:ind w:firstLine="0"/>
              <w:rPr>
                <w:sz w:val="16"/>
                <w:szCs w:val="16"/>
              </w:rPr>
            </w:pPr>
            <w:r w:rsidRPr="007508E4">
              <w:rPr>
                <w:sz w:val="16"/>
                <w:szCs w:val="16"/>
              </w:rPr>
              <w:t>Отдел образования администрации Завитинского муниципального округа Амурской области</w:t>
            </w:r>
          </w:p>
        </w:tc>
        <w:tc>
          <w:tcPr>
            <w:tcW w:w="0" w:type="auto"/>
            <w:vAlign w:val="center"/>
            <w:hideMark/>
          </w:tcPr>
          <w:p w14:paraId="27D3A59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D8442DB" w14:textId="1A34B349" w:rsidR="007508E4" w:rsidRPr="007508E4" w:rsidRDefault="007508E4" w:rsidP="007508E4">
            <w:pPr>
              <w:spacing w:line="240" w:lineRule="auto"/>
              <w:ind w:left="-57" w:right="-57" w:firstLine="57"/>
              <w:jc w:val="center"/>
              <w:rPr>
                <w:sz w:val="16"/>
                <w:szCs w:val="16"/>
              </w:rPr>
            </w:pPr>
          </w:p>
        </w:tc>
        <w:tc>
          <w:tcPr>
            <w:tcW w:w="0" w:type="auto"/>
            <w:vAlign w:val="center"/>
            <w:hideMark/>
          </w:tcPr>
          <w:p w14:paraId="5605C3D1" w14:textId="0467ECDF" w:rsidR="007508E4" w:rsidRPr="007508E4" w:rsidRDefault="007508E4" w:rsidP="007508E4">
            <w:pPr>
              <w:spacing w:line="240" w:lineRule="auto"/>
              <w:ind w:left="-57" w:right="-57" w:hanging="44"/>
              <w:jc w:val="center"/>
              <w:rPr>
                <w:sz w:val="16"/>
                <w:szCs w:val="16"/>
              </w:rPr>
            </w:pPr>
          </w:p>
        </w:tc>
        <w:tc>
          <w:tcPr>
            <w:tcW w:w="0" w:type="auto"/>
            <w:vAlign w:val="center"/>
            <w:hideMark/>
          </w:tcPr>
          <w:p w14:paraId="3636174C" w14:textId="4325E152" w:rsidR="007508E4" w:rsidRPr="007508E4" w:rsidRDefault="007508E4" w:rsidP="007508E4">
            <w:pPr>
              <w:spacing w:line="240" w:lineRule="auto"/>
              <w:ind w:left="-57" w:right="-57" w:hanging="20"/>
              <w:jc w:val="center"/>
              <w:rPr>
                <w:sz w:val="16"/>
                <w:szCs w:val="16"/>
              </w:rPr>
            </w:pPr>
          </w:p>
        </w:tc>
        <w:tc>
          <w:tcPr>
            <w:tcW w:w="0" w:type="auto"/>
            <w:vAlign w:val="center"/>
            <w:hideMark/>
          </w:tcPr>
          <w:p w14:paraId="54288770" w14:textId="10C7F69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1E0C2CF" w14:textId="77777777" w:rsidR="007508E4" w:rsidRPr="007508E4" w:rsidRDefault="007508E4" w:rsidP="007508E4">
            <w:pPr>
              <w:spacing w:line="240" w:lineRule="auto"/>
              <w:ind w:left="-57" w:right="-57" w:firstLine="57"/>
              <w:jc w:val="center"/>
              <w:rPr>
                <w:sz w:val="16"/>
                <w:szCs w:val="16"/>
              </w:rPr>
            </w:pPr>
            <w:r w:rsidRPr="007508E4">
              <w:rPr>
                <w:sz w:val="16"/>
                <w:szCs w:val="16"/>
              </w:rPr>
              <w:t>502 803,6</w:t>
            </w:r>
          </w:p>
        </w:tc>
        <w:tc>
          <w:tcPr>
            <w:tcW w:w="0" w:type="auto"/>
            <w:vAlign w:val="center"/>
            <w:hideMark/>
          </w:tcPr>
          <w:p w14:paraId="169E40FD" w14:textId="77777777" w:rsidR="007508E4" w:rsidRPr="007508E4" w:rsidRDefault="007508E4" w:rsidP="007508E4">
            <w:pPr>
              <w:spacing w:line="240" w:lineRule="auto"/>
              <w:ind w:left="-57" w:right="-57" w:hanging="69"/>
              <w:jc w:val="center"/>
              <w:rPr>
                <w:sz w:val="16"/>
                <w:szCs w:val="16"/>
              </w:rPr>
            </w:pPr>
            <w:r w:rsidRPr="007508E4">
              <w:rPr>
                <w:sz w:val="16"/>
                <w:szCs w:val="16"/>
              </w:rPr>
              <w:t>331 990,6</w:t>
            </w:r>
          </w:p>
        </w:tc>
        <w:tc>
          <w:tcPr>
            <w:tcW w:w="0" w:type="auto"/>
            <w:vAlign w:val="center"/>
            <w:hideMark/>
          </w:tcPr>
          <w:p w14:paraId="502FEFD1" w14:textId="77777777" w:rsidR="007508E4" w:rsidRPr="007508E4" w:rsidRDefault="007508E4" w:rsidP="007508E4">
            <w:pPr>
              <w:spacing w:line="240" w:lineRule="auto"/>
              <w:ind w:left="-57" w:right="-57" w:firstLine="0"/>
              <w:jc w:val="center"/>
              <w:rPr>
                <w:sz w:val="16"/>
                <w:szCs w:val="16"/>
              </w:rPr>
            </w:pPr>
            <w:r w:rsidRPr="007508E4">
              <w:rPr>
                <w:sz w:val="16"/>
                <w:szCs w:val="16"/>
              </w:rPr>
              <w:t>66,0</w:t>
            </w:r>
          </w:p>
        </w:tc>
      </w:tr>
      <w:tr w:rsidR="007508E4" w:rsidRPr="007508E4" w14:paraId="4A5E7713" w14:textId="77777777" w:rsidTr="007508E4">
        <w:trPr>
          <w:trHeight w:val="20"/>
        </w:trPr>
        <w:tc>
          <w:tcPr>
            <w:tcW w:w="0" w:type="auto"/>
            <w:hideMark/>
          </w:tcPr>
          <w:p w14:paraId="356237B5" w14:textId="77777777" w:rsidR="007508E4" w:rsidRPr="007508E4" w:rsidRDefault="007508E4" w:rsidP="007508E4">
            <w:pPr>
              <w:spacing w:line="240" w:lineRule="auto"/>
              <w:ind w:firstLine="0"/>
              <w:rPr>
                <w:sz w:val="16"/>
                <w:szCs w:val="16"/>
              </w:rPr>
            </w:pPr>
            <w:r w:rsidRPr="007508E4">
              <w:rPr>
                <w:sz w:val="16"/>
                <w:szCs w:val="16"/>
              </w:rPr>
              <w:t>Образование</w:t>
            </w:r>
          </w:p>
        </w:tc>
        <w:tc>
          <w:tcPr>
            <w:tcW w:w="0" w:type="auto"/>
            <w:vAlign w:val="center"/>
            <w:hideMark/>
          </w:tcPr>
          <w:p w14:paraId="13FFF86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5DE9D64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ECEE8A4" w14:textId="21F6CA9B" w:rsidR="007508E4" w:rsidRPr="007508E4" w:rsidRDefault="007508E4" w:rsidP="007508E4">
            <w:pPr>
              <w:spacing w:line="240" w:lineRule="auto"/>
              <w:ind w:left="-57" w:right="-57" w:hanging="44"/>
              <w:jc w:val="center"/>
              <w:rPr>
                <w:sz w:val="16"/>
                <w:szCs w:val="16"/>
              </w:rPr>
            </w:pPr>
          </w:p>
        </w:tc>
        <w:tc>
          <w:tcPr>
            <w:tcW w:w="0" w:type="auto"/>
            <w:vAlign w:val="center"/>
            <w:hideMark/>
          </w:tcPr>
          <w:p w14:paraId="12BFBCEA" w14:textId="1F41E8DF" w:rsidR="007508E4" w:rsidRPr="007508E4" w:rsidRDefault="007508E4" w:rsidP="007508E4">
            <w:pPr>
              <w:spacing w:line="240" w:lineRule="auto"/>
              <w:ind w:left="-57" w:right="-57" w:hanging="20"/>
              <w:jc w:val="center"/>
              <w:rPr>
                <w:sz w:val="16"/>
                <w:szCs w:val="16"/>
              </w:rPr>
            </w:pPr>
          </w:p>
        </w:tc>
        <w:tc>
          <w:tcPr>
            <w:tcW w:w="0" w:type="auto"/>
            <w:vAlign w:val="center"/>
            <w:hideMark/>
          </w:tcPr>
          <w:p w14:paraId="60BF0EAF" w14:textId="624C8CB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CA339D3" w14:textId="77777777" w:rsidR="007508E4" w:rsidRPr="007508E4" w:rsidRDefault="007508E4" w:rsidP="007508E4">
            <w:pPr>
              <w:spacing w:line="240" w:lineRule="auto"/>
              <w:ind w:left="-57" w:right="-57" w:firstLine="57"/>
              <w:jc w:val="center"/>
              <w:rPr>
                <w:sz w:val="16"/>
                <w:szCs w:val="16"/>
              </w:rPr>
            </w:pPr>
            <w:r w:rsidRPr="007508E4">
              <w:rPr>
                <w:sz w:val="16"/>
                <w:szCs w:val="16"/>
              </w:rPr>
              <w:t>432 782,8</w:t>
            </w:r>
          </w:p>
        </w:tc>
        <w:tc>
          <w:tcPr>
            <w:tcW w:w="0" w:type="auto"/>
            <w:vAlign w:val="center"/>
            <w:hideMark/>
          </w:tcPr>
          <w:p w14:paraId="3CEE1CDC" w14:textId="77777777" w:rsidR="007508E4" w:rsidRPr="007508E4" w:rsidRDefault="007508E4" w:rsidP="007508E4">
            <w:pPr>
              <w:spacing w:line="240" w:lineRule="auto"/>
              <w:ind w:left="-57" w:right="-57" w:hanging="69"/>
              <w:jc w:val="center"/>
              <w:rPr>
                <w:sz w:val="16"/>
                <w:szCs w:val="16"/>
              </w:rPr>
            </w:pPr>
            <w:r w:rsidRPr="007508E4">
              <w:rPr>
                <w:sz w:val="16"/>
                <w:szCs w:val="16"/>
              </w:rPr>
              <w:t>297 575,5</w:t>
            </w:r>
          </w:p>
        </w:tc>
        <w:tc>
          <w:tcPr>
            <w:tcW w:w="0" w:type="auto"/>
            <w:vAlign w:val="center"/>
            <w:hideMark/>
          </w:tcPr>
          <w:p w14:paraId="15D5E929" w14:textId="77777777" w:rsidR="007508E4" w:rsidRPr="007508E4" w:rsidRDefault="007508E4" w:rsidP="007508E4">
            <w:pPr>
              <w:spacing w:line="240" w:lineRule="auto"/>
              <w:ind w:left="-57" w:right="-57" w:firstLine="0"/>
              <w:jc w:val="center"/>
              <w:rPr>
                <w:sz w:val="16"/>
                <w:szCs w:val="16"/>
              </w:rPr>
            </w:pPr>
            <w:r w:rsidRPr="007508E4">
              <w:rPr>
                <w:sz w:val="16"/>
                <w:szCs w:val="16"/>
              </w:rPr>
              <w:t>68,8</w:t>
            </w:r>
          </w:p>
        </w:tc>
      </w:tr>
      <w:tr w:rsidR="007508E4" w:rsidRPr="007508E4" w14:paraId="18365E07" w14:textId="77777777" w:rsidTr="007508E4">
        <w:trPr>
          <w:trHeight w:val="20"/>
        </w:trPr>
        <w:tc>
          <w:tcPr>
            <w:tcW w:w="0" w:type="auto"/>
            <w:hideMark/>
          </w:tcPr>
          <w:p w14:paraId="250B020D" w14:textId="77777777" w:rsidR="007508E4" w:rsidRPr="007508E4" w:rsidRDefault="007508E4" w:rsidP="007508E4">
            <w:pPr>
              <w:spacing w:line="240" w:lineRule="auto"/>
              <w:ind w:firstLine="0"/>
              <w:rPr>
                <w:sz w:val="16"/>
                <w:szCs w:val="16"/>
              </w:rPr>
            </w:pPr>
            <w:r w:rsidRPr="007508E4">
              <w:rPr>
                <w:sz w:val="16"/>
                <w:szCs w:val="16"/>
              </w:rPr>
              <w:t>Дошкольное образование</w:t>
            </w:r>
          </w:p>
        </w:tc>
        <w:tc>
          <w:tcPr>
            <w:tcW w:w="0" w:type="auto"/>
            <w:vAlign w:val="center"/>
            <w:hideMark/>
          </w:tcPr>
          <w:p w14:paraId="325A60A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503A956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283374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2EEBD5D0" w14:textId="3E8F83EF" w:rsidR="007508E4" w:rsidRPr="007508E4" w:rsidRDefault="007508E4" w:rsidP="007508E4">
            <w:pPr>
              <w:spacing w:line="240" w:lineRule="auto"/>
              <w:ind w:left="-57" w:right="-57" w:hanging="20"/>
              <w:jc w:val="center"/>
              <w:rPr>
                <w:sz w:val="16"/>
                <w:szCs w:val="16"/>
              </w:rPr>
            </w:pPr>
          </w:p>
        </w:tc>
        <w:tc>
          <w:tcPr>
            <w:tcW w:w="0" w:type="auto"/>
            <w:vAlign w:val="center"/>
            <w:hideMark/>
          </w:tcPr>
          <w:p w14:paraId="287669B3" w14:textId="2DC05F9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1C1C966" w14:textId="77777777" w:rsidR="007508E4" w:rsidRPr="007508E4" w:rsidRDefault="007508E4" w:rsidP="007508E4">
            <w:pPr>
              <w:spacing w:line="240" w:lineRule="auto"/>
              <w:ind w:left="-57" w:right="-57" w:firstLine="57"/>
              <w:jc w:val="center"/>
              <w:rPr>
                <w:sz w:val="16"/>
                <w:szCs w:val="16"/>
              </w:rPr>
            </w:pPr>
            <w:r w:rsidRPr="007508E4">
              <w:rPr>
                <w:sz w:val="16"/>
                <w:szCs w:val="16"/>
              </w:rPr>
              <w:t>105 296,1</w:t>
            </w:r>
          </w:p>
        </w:tc>
        <w:tc>
          <w:tcPr>
            <w:tcW w:w="0" w:type="auto"/>
            <w:vAlign w:val="center"/>
            <w:hideMark/>
          </w:tcPr>
          <w:p w14:paraId="625831EF" w14:textId="77777777" w:rsidR="007508E4" w:rsidRPr="007508E4" w:rsidRDefault="007508E4" w:rsidP="007508E4">
            <w:pPr>
              <w:spacing w:line="240" w:lineRule="auto"/>
              <w:ind w:left="-57" w:right="-57" w:hanging="69"/>
              <w:jc w:val="center"/>
              <w:rPr>
                <w:sz w:val="16"/>
                <w:szCs w:val="16"/>
              </w:rPr>
            </w:pPr>
            <w:r w:rsidRPr="007508E4">
              <w:rPr>
                <w:sz w:val="16"/>
                <w:szCs w:val="16"/>
              </w:rPr>
              <w:t>73 899,5</w:t>
            </w:r>
          </w:p>
        </w:tc>
        <w:tc>
          <w:tcPr>
            <w:tcW w:w="0" w:type="auto"/>
            <w:vAlign w:val="center"/>
            <w:hideMark/>
          </w:tcPr>
          <w:p w14:paraId="6C807C88" w14:textId="77777777" w:rsidR="007508E4" w:rsidRPr="007508E4" w:rsidRDefault="007508E4" w:rsidP="007508E4">
            <w:pPr>
              <w:spacing w:line="240" w:lineRule="auto"/>
              <w:ind w:left="-57" w:right="-57" w:firstLine="0"/>
              <w:jc w:val="center"/>
              <w:rPr>
                <w:sz w:val="16"/>
                <w:szCs w:val="16"/>
              </w:rPr>
            </w:pPr>
            <w:r w:rsidRPr="007508E4">
              <w:rPr>
                <w:sz w:val="16"/>
                <w:szCs w:val="16"/>
              </w:rPr>
              <w:t>70,2</w:t>
            </w:r>
          </w:p>
        </w:tc>
      </w:tr>
      <w:tr w:rsidR="007508E4" w:rsidRPr="007508E4" w14:paraId="6DE9E89B" w14:textId="77777777" w:rsidTr="007508E4">
        <w:trPr>
          <w:trHeight w:val="20"/>
        </w:trPr>
        <w:tc>
          <w:tcPr>
            <w:tcW w:w="0" w:type="auto"/>
            <w:hideMark/>
          </w:tcPr>
          <w:p w14:paraId="78C1E651"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образования в Завитинском муниципальном округе"</w:t>
            </w:r>
          </w:p>
        </w:tc>
        <w:tc>
          <w:tcPr>
            <w:tcW w:w="0" w:type="auto"/>
            <w:vAlign w:val="center"/>
            <w:hideMark/>
          </w:tcPr>
          <w:p w14:paraId="41AD9EF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CB87F8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D00A24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6C5D4D09" w14:textId="77777777" w:rsidR="007508E4" w:rsidRPr="007508E4" w:rsidRDefault="007508E4" w:rsidP="007508E4">
            <w:pPr>
              <w:spacing w:line="240" w:lineRule="auto"/>
              <w:ind w:left="-57" w:right="-57" w:hanging="20"/>
              <w:jc w:val="center"/>
              <w:rPr>
                <w:sz w:val="16"/>
                <w:szCs w:val="16"/>
              </w:rPr>
            </w:pPr>
            <w:r w:rsidRPr="007508E4">
              <w:rPr>
                <w:sz w:val="16"/>
                <w:szCs w:val="16"/>
              </w:rPr>
              <w:t>59.0.00.00000</w:t>
            </w:r>
          </w:p>
        </w:tc>
        <w:tc>
          <w:tcPr>
            <w:tcW w:w="0" w:type="auto"/>
            <w:vAlign w:val="center"/>
            <w:hideMark/>
          </w:tcPr>
          <w:p w14:paraId="52613FAA" w14:textId="481F11E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7D43E16" w14:textId="77777777" w:rsidR="007508E4" w:rsidRPr="007508E4" w:rsidRDefault="007508E4" w:rsidP="007508E4">
            <w:pPr>
              <w:spacing w:line="240" w:lineRule="auto"/>
              <w:ind w:left="-57" w:right="-57" w:firstLine="57"/>
              <w:jc w:val="center"/>
              <w:rPr>
                <w:sz w:val="16"/>
                <w:szCs w:val="16"/>
              </w:rPr>
            </w:pPr>
            <w:r w:rsidRPr="007508E4">
              <w:rPr>
                <w:sz w:val="16"/>
                <w:szCs w:val="16"/>
              </w:rPr>
              <w:t>105 296,1</w:t>
            </w:r>
          </w:p>
        </w:tc>
        <w:tc>
          <w:tcPr>
            <w:tcW w:w="0" w:type="auto"/>
            <w:vAlign w:val="center"/>
            <w:hideMark/>
          </w:tcPr>
          <w:p w14:paraId="245ED053" w14:textId="77777777" w:rsidR="007508E4" w:rsidRPr="007508E4" w:rsidRDefault="007508E4" w:rsidP="007508E4">
            <w:pPr>
              <w:spacing w:line="240" w:lineRule="auto"/>
              <w:ind w:left="-57" w:right="-57" w:hanging="69"/>
              <w:jc w:val="center"/>
              <w:rPr>
                <w:sz w:val="16"/>
                <w:szCs w:val="16"/>
              </w:rPr>
            </w:pPr>
            <w:r w:rsidRPr="007508E4">
              <w:rPr>
                <w:sz w:val="16"/>
                <w:szCs w:val="16"/>
              </w:rPr>
              <w:t>73 899,5</w:t>
            </w:r>
          </w:p>
        </w:tc>
        <w:tc>
          <w:tcPr>
            <w:tcW w:w="0" w:type="auto"/>
            <w:vAlign w:val="center"/>
            <w:hideMark/>
          </w:tcPr>
          <w:p w14:paraId="646ABD38" w14:textId="77777777" w:rsidR="007508E4" w:rsidRPr="007508E4" w:rsidRDefault="007508E4" w:rsidP="007508E4">
            <w:pPr>
              <w:spacing w:line="240" w:lineRule="auto"/>
              <w:ind w:left="-57" w:right="-57" w:firstLine="0"/>
              <w:jc w:val="center"/>
              <w:rPr>
                <w:sz w:val="16"/>
                <w:szCs w:val="16"/>
              </w:rPr>
            </w:pPr>
            <w:r w:rsidRPr="007508E4">
              <w:rPr>
                <w:sz w:val="16"/>
                <w:szCs w:val="16"/>
              </w:rPr>
              <w:t>70,2</w:t>
            </w:r>
          </w:p>
        </w:tc>
      </w:tr>
      <w:tr w:rsidR="007508E4" w:rsidRPr="007508E4" w14:paraId="56193B07" w14:textId="77777777" w:rsidTr="007508E4">
        <w:trPr>
          <w:trHeight w:val="20"/>
        </w:trPr>
        <w:tc>
          <w:tcPr>
            <w:tcW w:w="0" w:type="auto"/>
            <w:hideMark/>
          </w:tcPr>
          <w:p w14:paraId="418D654A" w14:textId="77777777" w:rsidR="007508E4" w:rsidRPr="007508E4" w:rsidRDefault="007508E4" w:rsidP="007508E4">
            <w:pPr>
              <w:spacing w:line="240" w:lineRule="auto"/>
              <w:ind w:firstLine="0"/>
              <w:rPr>
                <w:sz w:val="16"/>
                <w:szCs w:val="16"/>
              </w:rPr>
            </w:pPr>
            <w:r w:rsidRPr="007508E4">
              <w:rPr>
                <w:sz w:val="16"/>
                <w:szCs w:val="16"/>
              </w:rPr>
              <w:t>Подпрограмма "Развитие дошкольного, общего и дополнительного образования детей"</w:t>
            </w:r>
          </w:p>
        </w:tc>
        <w:tc>
          <w:tcPr>
            <w:tcW w:w="0" w:type="auto"/>
            <w:vAlign w:val="center"/>
            <w:hideMark/>
          </w:tcPr>
          <w:p w14:paraId="68739FC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6C54B3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9E45AF8"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882C6F1" w14:textId="77777777" w:rsidR="007508E4" w:rsidRPr="007508E4" w:rsidRDefault="007508E4" w:rsidP="007508E4">
            <w:pPr>
              <w:spacing w:line="240" w:lineRule="auto"/>
              <w:ind w:left="-57" w:right="-57" w:hanging="20"/>
              <w:jc w:val="center"/>
              <w:rPr>
                <w:sz w:val="16"/>
                <w:szCs w:val="16"/>
              </w:rPr>
            </w:pPr>
            <w:r w:rsidRPr="007508E4">
              <w:rPr>
                <w:sz w:val="16"/>
                <w:szCs w:val="16"/>
              </w:rPr>
              <w:t>59.1.00.00000</w:t>
            </w:r>
          </w:p>
        </w:tc>
        <w:tc>
          <w:tcPr>
            <w:tcW w:w="0" w:type="auto"/>
            <w:vAlign w:val="center"/>
            <w:hideMark/>
          </w:tcPr>
          <w:p w14:paraId="2C16E624" w14:textId="6AFE5E5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587BDB6" w14:textId="77777777" w:rsidR="007508E4" w:rsidRPr="007508E4" w:rsidRDefault="007508E4" w:rsidP="007508E4">
            <w:pPr>
              <w:spacing w:line="240" w:lineRule="auto"/>
              <w:ind w:left="-57" w:right="-57" w:firstLine="57"/>
              <w:jc w:val="center"/>
              <w:rPr>
                <w:sz w:val="16"/>
                <w:szCs w:val="16"/>
              </w:rPr>
            </w:pPr>
            <w:r w:rsidRPr="007508E4">
              <w:rPr>
                <w:sz w:val="16"/>
                <w:szCs w:val="16"/>
              </w:rPr>
              <w:t>7 116,9</w:t>
            </w:r>
          </w:p>
        </w:tc>
        <w:tc>
          <w:tcPr>
            <w:tcW w:w="0" w:type="auto"/>
            <w:vAlign w:val="center"/>
            <w:hideMark/>
          </w:tcPr>
          <w:p w14:paraId="43859F4C" w14:textId="77777777" w:rsidR="007508E4" w:rsidRPr="007508E4" w:rsidRDefault="007508E4" w:rsidP="007508E4">
            <w:pPr>
              <w:spacing w:line="240" w:lineRule="auto"/>
              <w:ind w:left="-57" w:right="-57" w:hanging="69"/>
              <w:jc w:val="center"/>
              <w:rPr>
                <w:sz w:val="16"/>
                <w:szCs w:val="16"/>
              </w:rPr>
            </w:pPr>
            <w:r w:rsidRPr="007508E4">
              <w:rPr>
                <w:sz w:val="16"/>
                <w:szCs w:val="16"/>
              </w:rPr>
              <w:t>6 508,7</w:t>
            </w:r>
          </w:p>
        </w:tc>
        <w:tc>
          <w:tcPr>
            <w:tcW w:w="0" w:type="auto"/>
            <w:vAlign w:val="center"/>
            <w:hideMark/>
          </w:tcPr>
          <w:p w14:paraId="783CF894" w14:textId="77777777" w:rsidR="007508E4" w:rsidRPr="007508E4" w:rsidRDefault="007508E4" w:rsidP="007508E4">
            <w:pPr>
              <w:spacing w:line="240" w:lineRule="auto"/>
              <w:ind w:left="-57" w:right="-57" w:firstLine="0"/>
              <w:jc w:val="center"/>
              <w:rPr>
                <w:sz w:val="16"/>
                <w:szCs w:val="16"/>
              </w:rPr>
            </w:pPr>
            <w:r w:rsidRPr="007508E4">
              <w:rPr>
                <w:sz w:val="16"/>
                <w:szCs w:val="16"/>
              </w:rPr>
              <w:t>91,5</w:t>
            </w:r>
          </w:p>
        </w:tc>
      </w:tr>
      <w:tr w:rsidR="007508E4" w:rsidRPr="007508E4" w14:paraId="463E6F22" w14:textId="77777777" w:rsidTr="007508E4">
        <w:trPr>
          <w:trHeight w:val="20"/>
        </w:trPr>
        <w:tc>
          <w:tcPr>
            <w:tcW w:w="0" w:type="auto"/>
            <w:hideMark/>
          </w:tcPr>
          <w:p w14:paraId="20FA5FB9"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«Модернизация системы дошкольного образования»</w:t>
            </w:r>
          </w:p>
        </w:tc>
        <w:tc>
          <w:tcPr>
            <w:tcW w:w="0" w:type="auto"/>
            <w:vAlign w:val="center"/>
            <w:hideMark/>
          </w:tcPr>
          <w:p w14:paraId="4037106D"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B7E05B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CAEB27F"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65028AA0" w14:textId="77777777" w:rsidR="007508E4" w:rsidRPr="007508E4" w:rsidRDefault="007508E4" w:rsidP="007508E4">
            <w:pPr>
              <w:spacing w:line="240" w:lineRule="auto"/>
              <w:ind w:left="-57" w:right="-57" w:hanging="20"/>
              <w:jc w:val="center"/>
              <w:rPr>
                <w:sz w:val="16"/>
                <w:szCs w:val="16"/>
              </w:rPr>
            </w:pPr>
            <w:r w:rsidRPr="007508E4">
              <w:rPr>
                <w:sz w:val="16"/>
                <w:szCs w:val="16"/>
              </w:rPr>
              <w:t>59.1.01.00000</w:t>
            </w:r>
          </w:p>
        </w:tc>
        <w:tc>
          <w:tcPr>
            <w:tcW w:w="0" w:type="auto"/>
            <w:vAlign w:val="center"/>
            <w:hideMark/>
          </w:tcPr>
          <w:p w14:paraId="2D8D09D2" w14:textId="3B7571B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6BE9422" w14:textId="77777777" w:rsidR="007508E4" w:rsidRPr="007508E4" w:rsidRDefault="007508E4" w:rsidP="007508E4">
            <w:pPr>
              <w:spacing w:line="240" w:lineRule="auto"/>
              <w:ind w:left="-57" w:right="-57" w:firstLine="57"/>
              <w:jc w:val="center"/>
              <w:rPr>
                <w:sz w:val="16"/>
                <w:szCs w:val="16"/>
              </w:rPr>
            </w:pPr>
            <w:r w:rsidRPr="007508E4">
              <w:rPr>
                <w:sz w:val="16"/>
                <w:szCs w:val="16"/>
              </w:rPr>
              <w:t>5 116,9</w:t>
            </w:r>
          </w:p>
        </w:tc>
        <w:tc>
          <w:tcPr>
            <w:tcW w:w="0" w:type="auto"/>
            <w:vAlign w:val="center"/>
            <w:hideMark/>
          </w:tcPr>
          <w:p w14:paraId="2845A3D6" w14:textId="77777777" w:rsidR="007508E4" w:rsidRPr="007508E4" w:rsidRDefault="007508E4" w:rsidP="007508E4">
            <w:pPr>
              <w:spacing w:line="240" w:lineRule="auto"/>
              <w:ind w:left="-57" w:right="-57" w:hanging="69"/>
              <w:jc w:val="center"/>
              <w:rPr>
                <w:sz w:val="16"/>
                <w:szCs w:val="16"/>
              </w:rPr>
            </w:pPr>
            <w:r w:rsidRPr="007508E4">
              <w:rPr>
                <w:sz w:val="16"/>
                <w:szCs w:val="16"/>
              </w:rPr>
              <w:t>4 508,7</w:t>
            </w:r>
          </w:p>
        </w:tc>
        <w:tc>
          <w:tcPr>
            <w:tcW w:w="0" w:type="auto"/>
            <w:vAlign w:val="center"/>
            <w:hideMark/>
          </w:tcPr>
          <w:p w14:paraId="12AB0729" w14:textId="77777777" w:rsidR="007508E4" w:rsidRPr="007508E4" w:rsidRDefault="007508E4" w:rsidP="007508E4">
            <w:pPr>
              <w:spacing w:line="240" w:lineRule="auto"/>
              <w:ind w:left="-57" w:right="-57" w:firstLine="0"/>
              <w:jc w:val="center"/>
              <w:rPr>
                <w:sz w:val="16"/>
                <w:szCs w:val="16"/>
              </w:rPr>
            </w:pPr>
            <w:r w:rsidRPr="007508E4">
              <w:rPr>
                <w:sz w:val="16"/>
                <w:szCs w:val="16"/>
              </w:rPr>
              <w:t>88,1</w:t>
            </w:r>
          </w:p>
        </w:tc>
      </w:tr>
      <w:tr w:rsidR="007508E4" w:rsidRPr="007508E4" w14:paraId="5872CFC4" w14:textId="77777777" w:rsidTr="007508E4">
        <w:trPr>
          <w:trHeight w:val="20"/>
        </w:trPr>
        <w:tc>
          <w:tcPr>
            <w:tcW w:w="0" w:type="auto"/>
            <w:hideMark/>
          </w:tcPr>
          <w:p w14:paraId="643A50E1" w14:textId="77777777" w:rsidR="007508E4" w:rsidRPr="007508E4" w:rsidRDefault="007508E4" w:rsidP="007508E4">
            <w:pPr>
              <w:spacing w:line="240" w:lineRule="auto"/>
              <w:ind w:firstLine="0"/>
              <w:rPr>
                <w:sz w:val="16"/>
                <w:szCs w:val="16"/>
              </w:rPr>
            </w:pPr>
            <w:r w:rsidRPr="007508E4">
              <w:rPr>
                <w:sz w:val="16"/>
                <w:szCs w:val="16"/>
              </w:rPr>
              <w:t>Модернизация системы дошкольного образования</w:t>
            </w:r>
          </w:p>
        </w:tc>
        <w:tc>
          <w:tcPr>
            <w:tcW w:w="0" w:type="auto"/>
            <w:vAlign w:val="center"/>
            <w:hideMark/>
          </w:tcPr>
          <w:p w14:paraId="2C3DA64D"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5421944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742BD3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660C044" w14:textId="77777777" w:rsidR="007508E4" w:rsidRPr="007508E4" w:rsidRDefault="007508E4" w:rsidP="007508E4">
            <w:pPr>
              <w:spacing w:line="240" w:lineRule="auto"/>
              <w:ind w:left="-57" w:right="-57" w:hanging="20"/>
              <w:jc w:val="center"/>
              <w:rPr>
                <w:sz w:val="16"/>
                <w:szCs w:val="16"/>
              </w:rPr>
            </w:pPr>
            <w:r w:rsidRPr="007508E4">
              <w:rPr>
                <w:sz w:val="16"/>
                <w:szCs w:val="16"/>
              </w:rPr>
              <w:t>59.1.01.00240</w:t>
            </w:r>
          </w:p>
        </w:tc>
        <w:tc>
          <w:tcPr>
            <w:tcW w:w="0" w:type="auto"/>
            <w:vAlign w:val="center"/>
            <w:hideMark/>
          </w:tcPr>
          <w:p w14:paraId="08BCC4C7" w14:textId="2398521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CD5B220" w14:textId="77777777" w:rsidR="007508E4" w:rsidRPr="007508E4" w:rsidRDefault="007508E4" w:rsidP="007508E4">
            <w:pPr>
              <w:spacing w:line="240" w:lineRule="auto"/>
              <w:ind w:left="-57" w:right="-57" w:firstLine="57"/>
              <w:jc w:val="center"/>
              <w:rPr>
                <w:sz w:val="16"/>
                <w:szCs w:val="16"/>
              </w:rPr>
            </w:pPr>
            <w:r w:rsidRPr="007508E4">
              <w:rPr>
                <w:sz w:val="16"/>
                <w:szCs w:val="16"/>
              </w:rPr>
              <w:t>5 116,9</w:t>
            </w:r>
          </w:p>
        </w:tc>
        <w:tc>
          <w:tcPr>
            <w:tcW w:w="0" w:type="auto"/>
            <w:vAlign w:val="center"/>
            <w:hideMark/>
          </w:tcPr>
          <w:p w14:paraId="3D1F596E" w14:textId="77777777" w:rsidR="007508E4" w:rsidRPr="007508E4" w:rsidRDefault="007508E4" w:rsidP="007508E4">
            <w:pPr>
              <w:spacing w:line="240" w:lineRule="auto"/>
              <w:ind w:left="-57" w:right="-57" w:hanging="69"/>
              <w:jc w:val="center"/>
              <w:rPr>
                <w:sz w:val="16"/>
                <w:szCs w:val="16"/>
              </w:rPr>
            </w:pPr>
            <w:r w:rsidRPr="007508E4">
              <w:rPr>
                <w:sz w:val="16"/>
                <w:szCs w:val="16"/>
              </w:rPr>
              <w:t>4 508,7</w:t>
            </w:r>
          </w:p>
        </w:tc>
        <w:tc>
          <w:tcPr>
            <w:tcW w:w="0" w:type="auto"/>
            <w:vAlign w:val="center"/>
            <w:hideMark/>
          </w:tcPr>
          <w:p w14:paraId="76B6A8B3" w14:textId="77777777" w:rsidR="007508E4" w:rsidRPr="007508E4" w:rsidRDefault="007508E4" w:rsidP="007508E4">
            <w:pPr>
              <w:spacing w:line="240" w:lineRule="auto"/>
              <w:ind w:left="-57" w:right="-57" w:firstLine="0"/>
              <w:jc w:val="center"/>
              <w:rPr>
                <w:sz w:val="16"/>
                <w:szCs w:val="16"/>
              </w:rPr>
            </w:pPr>
            <w:r w:rsidRPr="007508E4">
              <w:rPr>
                <w:sz w:val="16"/>
                <w:szCs w:val="16"/>
              </w:rPr>
              <w:t>88,1</w:t>
            </w:r>
          </w:p>
        </w:tc>
      </w:tr>
      <w:tr w:rsidR="007508E4" w:rsidRPr="007508E4" w14:paraId="5BE79E0C" w14:textId="77777777" w:rsidTr="007508E4">
        <w:trPr>
          <w:trHeight w:val="20"/>
        </w:trPr>
        <w:tc>
          <w:tcPr>
            <w:tcW w:w="0" w:type="auto"/>
            <w:hideMark/>
          </w:tcPr>
          <w:p w14:paraId="47996C0B"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3D2B3A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543808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9A5EFD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DEDF0AD" w14:textId="77777777" w:rsidR="007508E4" w:rsidRPr="007508E4" w:rsidRDefault="007508E4" w:rsidP="007508E4">
            <w:pPr>
              <w:spacing w:line="240" w:lineRule="auto"/>
              <w:ind w:left="-57" w:right="-57" w:hanging="20"/>
              <w:jc w:val="center"/>
              <w:rPr>
                <w:sz w:val="16"/>
                <w:szCs w:val="16"/>
              </w:rPr>
            </w:pPr>
            <w:r w:rsidRPr="007508E4">
              <w:rPr>
                <w:sz w:val="16"/>
                <w:szCs w:val="16"/>
              </w:rPr>
              <w:t>59.1.01.00240</w:t>
            </w:r>
          </w:p>
        </w:tc>
        <w:tc>
          <w:tcPr>
            <w:tcW w:w="0" w:type="auto"/>
            <w:vAlign w:val="center"/>
            <w:hideMark/>
          </w:tcPr>
          <w:p w14:paraId="0C370F31"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374E8552" w14:textId="77777777" w:rsidR="007508E4" w:rsidRPr="007508E4" w:rsidRDefault="007508E4" w:rsidP="007508E4">
            <w:pPr>
              <w:spacing w:line="240" w:lineRule="auto"/>
              <w:ind w:left="-57" w:right="-57" w:firstLine="57"/>
              <w:jc w:val="center"/>
              <w:rPr>
                <w:sz w:val="16"/>
                <w:szCs w:val="16"/>
              </w:rPr>
            </w:pPr>
            <w:r w:rsidRPr="007508E4">
              <w:rPr>
                <w:sz w:val="16"/>
                <w:szCs w:val="16"/>
              </w:rPr>
              <w:t>5 116,9</w:t>
            </w:r>
          </w:p>
        </w:tc>
        <w:tc>
          <w:tcPr>
            <w:tcW w:w="0" w:type="auto"/>
            <w:vAlign w:val="center"/>
            <w:hideMark/>
          </w:tcPr>
          <w:p w14:paraId="5A5D6F4F" w14:textId="77777777" w:rsidR="007508E4" w:rsidRPr="007508E4" w:rsidRDefault="007508E4" w:rsidP="007508E4">
            <w:pPr>
              <w:spacing w:line="240" w:lineRule="auto"/>
              <w:ind w:left="-57" w:right="-57" w:hanging="69"/>
              <w:jc w:val="center"/>
              <w:rPr>
                <w:sz w:val="16"/>
                <w:szCs w:val="16"/>
              </w:rPr>
            </w:pPr>
            <w:r w:rsidRPr="007508E4">
              <w:rPr>
                <w:sz w:val="16"/>
                <w:szCs w:val="16"/>
              </w:rPr>
              <w:t>4 508,7</w:t>
            </w:r>
          </w:p>
        </w:tc>
        <w:tc>
          <w:tcPr>
            <w:tcW w:w="0" w:type="auto"/>
            <w:vAlign w:val="center"/>
            <w:hideMark/>
          </w:tcPr>
          <w:p w14:paraId="4D83FF57" w14:textId="77777777" w:rsidR="007508E4" w:rsidRPr="007508E4" w:rsidRDefault="007508E4" w:rsidP="007508E4">
            <w:pPr>
              <w:spacing w:line="240" w:lineRule="auto"/>
              <w:ind w:left="-57" w:right="-57" w:firstLine="0"/>
              <w:jc w:val="center"/>
              <w:rPr>
                <w:sz w:val="16"/>
                <w:szCs w:val="16"/>
              </w:rPr>
            </w:pPr>
            <w:r w:rsidRPr="007508E4">
              <w:rPr>
                <w:sz w:val="16"/>
                <w:szCs w:val="16"/>
              </w:rPr>
              <w:t>88,1</w:t>
            </w:r>
          </w:p>
        </w:tc>
      </w:tr>
      <w:tr w:rsidR="007508E4" w:rsidRPr="007508E4" w14:paraId="61162A87" w14:textId="77777777" w:rsidTr="007508E4">
        <w:trPr>
          <w:trHeight w:val="20"/>
        </w:trPr>
        <w:tc>
          <w:tcPr>
            <w:tcW w:w="0" w:type="auto"/>
            <w:hideMark/>
          </w:tcPr>
          <w:p w14:paraId="5FA70C59" w14:textId="77777777" w:rsidR="007508E4" w:rsidRPr="007508E4" w:rsidRDefault="007508E4" w:rsidP="007508E4">
            <w:pPr>
              <w:spacing w:line="240" w:lineRule="auto"/>
              <w:ind w:firstLine="0"/>
              <w:rPr>
                <w:sz w:val="16"/>
                <w:szCs w:val="16"/>
              </w:rPr>
            </w:pPr>
            <w:r w:rsidRPr="007508E4">
              <w:rPr>
                <w:sz w:val="16"/>
                <w:szCs w:val="16"/>
              </w:rPr>
              <w:t>Основное мероприятие "</w:t>
            </w:r>
            <w:proofErr w:type="spellStart"/>
            <w:r w:rsidRPr="007508E4">
              <w:rPr>
                <w:sz w:val="16"/>
                <w:szCs w:val="16"/>
              </w:rPr>
              <w:t>Софинансирование</w:t>
            </w:r>
            <w:proofErr w:type="spellEnd"/>
            <w:r w:rsidRPr="007508E4">
              <w:rPr>
                <w:sz w:val="16"/>
                <w:szCs w:val="16"/>
              </w:rPr>
              <w:t xml:space="preserve"> мероприятий по благоустройству территорий дошкольных образовательных организаций"</w:t>
            </w:r>
          </w:p>
        </w:tc>
        <w:tc>
          <w:tcPr>
            <w:tcW w:w="0" w:type="auto"/>
            <w:vAlign w:val="center"/>
            <w:hideMark/>
          </w:tcPr>
          <w:p w14:paraId="269191F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9989BB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E99F10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62BF7812" w14:textId="77777777" w:rsidR="007508E4" w:rsidRPr="007508E4" w:rsidRDefault="007508E4" w:rsidP="007508E4">
            <w:pPr>
              <w:spacing w:line="240" w:lineRule="auto"/>
              <w:ind w:left="-57" w:right="-57" w:hanging="20"/>
              <w:jc w:val="center"/>
              <w:rPr>
                <w:sz w:val="16"/>
                <w:szCs w:val="16"/>
              </w:rPr>
            </w:pPr>
            <w:r w:rsidRPr="007508E4">
              <w:rPr>
                <w:sz w:val="16"/>
                <w:szCs w:val="16"/>
              </w:rPr>
              <w:t>59.1.28.00000</w:t>
            </w:r>
          </w:p>
        </w:tc>
        <w:tc>
          <w:tcPr>
            <w:tcW w:w="0" w:type="auto"/>
            <w:vAlign w:val="center"/>
            <w:hideMark/>
          </w:tcPr>
          <w:p w14:paraId="666E3A08" w14:textId="2593448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DB52989" w14:textId="77777777" w:rsidR="007508E4" w:rsidRPr="007508E4" w:rsidRDefault="007508E4" w:rsidP="007508E4">
            <w:pPr>
              <w:spacing w:line="240" w:lineRule="auto"/>
              <w:ind w:left="-57" w:right="-57" w:firstLine="57"/>
              <w:jc w:val="center"/>
              <w:rPr>
                <w:sz w:val="16"/>
                <w:szCs w:val="16"/>
              </w:rPr>
            </w:pPr>
            <w:r w:rsidRPr="007508E4">
              <w:rPr>
                <w:sz w:val="16"/>
                <w:szCs w:val="16"/>
              </w:rPr>
              <w:t>2 000,0</w:t>
            </w:r>
          </w:p>
        </w:tc>
        <w:tc>
          <w:tcPr>
            <w:tcW w:w="0" w:type="auto"/>
            <w:vAlign w:val="center"/>
            <w:hideMark/>
          </w:tcPr>
          <w:p w14:paraId="1A074470" w14:textId="77777777" w:rsidR="007508E4" w:rsidRPr="007508E4" w:rsidRDefault="007508E4" w:rsidP="007508E4">
            <w:pPr>
              <w:spacing w:line="240" w:lineRule="auto"/>
              <w:ind w:left="-57" w:right="-57" w:hanging="69"/>
              <w:jc w:val="center"/>
              <w:rPr>
                <w:sz w:val="16"/>
                <w:szCs w:val="16"/>
              </w:rPr>
            </w:pPr>
            <w:r w:rsidRPr="007508E4">
              <w:rPr>
                <w:sz w:val="16"/>
                <w:szCs w:val="16"/>
              </w:rPr>
              <w:t>2 000,0</w:t>
            </w:r>
          </w:p>
        </w:tc>
        <w:tc>
          <w:tcPr>
            <w:tcW w:w="0" w:type="auto"/>
            <w:vAlign w:val="center"/>
            <w:hideMark/>
          </w:tcPr>
          <w:p w14:paraId="23D94419"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0DC45E3" w14:textId="77777777" w:rsidTr="007508E4">
        <w:trPr>
          <w:trHeight w:val="20"/>
        </w:trPr>
        <w:tc>
          <w:tcPr>
            <w:tcW w:w="0" w:type="auto"/>
            <w:hideMark/>
          </w:tcPr>
          <w:p w14:paraId="2A6A66C5" w14:textId="77777777" w:rsidR="007508E4" w:rsidRPr="007508E4" w:rsidRDefault="007508E4" w:rsidP="007508E4">
            <w:pPr>
              <w:spacing w:line="240" w:lineRule="auto"/>
              <w:ind w:firstLine="0"/>
              <w:rPr>
                <w:sz w:val="16"/>
                <w:szCs w:val="16"/>
              </w:rPr>
            </w:pPr>
            <w:proofErr w:type="spellStart"/>
            <w:r w:rsidRPr="007508E4">
              <w:rPr>
                <w:sz w:val="16"/>
                <w:szCs w:val="16"/>
              </w:rPr>
              <w:t>Софинансирование</w:t>
            </w:r>
            <w:proofErr w:type="spellEnd"/>
            <w:r w:rsidRPr="007508E4">
              <w:rPr>
                <w:sz w:val="16"/>
                <w:szCs w:val="16"/>
              </w:rPr>
              <w:t xml:space="preserve"> мероприятий по благоустройству территорий дошкольных образовательных организаций</w:t>
            </w:r>
          </w:p>
        </w:tc>
        <w:tc>
          <w:tcPr>
            <w:tcW w:w="0" w:type="auto"/>
            <w:vAlign w:val="center"/>
            <w:hideMark/>
          </w:tcPr>
          <w:p w14:paraId="4EF5525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4654F2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D99E90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48C8570" w14:textId="77777777" w:rsidR="007508E4" w:rsidRPr="007508E4" w:rsidRDefault="007508E4" w:rsidP="007508E4">
            <w:pPr>
              <w:spacing w:line="240" w:lineRule="auto"/>
              <w:ind w:left="-57" w:right="-57" w:hanging="20"/>
              <w:jc w:val="center"/>
              <w:rPr>
                <w:sz w:val="16"/>
                <w:szCs w:val="16"/>
              </w:rPr>
            </w:pPr>
            <w:r w:rsidRPr="007508E4">
              <w:rPr>
                <w:sz w:val="16"/>
                <w:szCs w:val="16"/>
              </w:rPr>
              <w:t>59.1.</w:t>
            </w:r>
            <w:proofErr w:type="gramStart"/>
            <w:r w:rsidRPr="007508E4">
              <w:rPr>
                <w:sz w:val="16"/>
                <w:szCs w:val="16"/>
              </w:rPr>
              <w:t>28.S</w:t>
            </w:r>
            <w:proofErr w:type="gramEnd"/>
            <w:r w:rsidRPr="007508E4">
              <w:rPr>
                <w:sz w:val="16"/>
                <w:szCs w:val="16"/>
              </w:rPr>
              <w:t>7650</w:t>
            </w:r>
          </w:p>
        </w:tc>
        <w:tc>
          <w:tcPr>
            <w:tcW w:w="0" w:type="auto"/>
            <w:vAlign w:val="center"/>
            <w:hideMark/>
          </w:tcPr>
          <w:p w14:paraId="1DE7C466" w14:textId="1DB8E40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F66450F" w14:textId="77777777" w:rsidR="007508E4" w:rsidRPr="007508E4" w:rsidRDefault="007508E4" w:rsidP="007508E4">
            <w:pPr>
              <w:spacing w:line="240" w:lineRule="auto"/>
              <w:ind w:left="-57" w:right="-57" w:firstLine="57"/>
              <w:jc w:val="center"/>
              <w:rPr>
                <w:sz w:val="16"/>
                <w:szCs w:val="16"/>
              </w:rPr>
            </w:pPr>
            <w:r w:rsidRPr="007508E4">
              <w:rPr>
                <w:sz w:val="16"/>
                <w:szCs w:val="16"/>
              </w:rPr>
              <w:t>2 000,0</w:t>
            </w:r>
          </w:p>
        </w:tc>
        <w:tc>
          <w:tcPr>
            <w:tcW w:w="0" w:type="auto"/>
            <w:vAlign w:val="center"/>
            <w:hideMark/>
          </w:tcPr>
          <w:p w14:paraId="71743FA4" w14:textId="77777777" w:rsidR="007508E4" w:rsidRPr="007508E4" w:rsidRDefault="007508E4" w:rsidP="007508E4">
            <w:pPr>
              <w:spacing w:line="240" w:lineRule="auto"/>
              <w:ind w:left="-57" w:right="-57" w:hanging="69"/>
              <w:jc w:val="center"/>
              <w:rPr>
                <w:sz w:val="16"/>
                <w:szCs w:val="16"/>
              </w:rPr>
            </w:pPr>
            <w:r w:rsidRPr="007508E4">
              <w:rPr>
                <w:sz w:val="16"/>
                <w:szCs w:val="16"/>
              </w:rPr>
              <w:t>2 000,0</w:t>
            </w:r>
          </w:p>
        </w:tc>
        <w:tc>
          <w:tcPr>
            <w:tcW w:w="0" w:type="auto"/>
            <w:vAlign w:val="center"/>
            <w:hideMark/>
          </w:tcPr>
          <w:p w14:paraId="13BA65B3"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27A0E85" w14:textId="77777777" w:rsidTr="007508E4">
        <w:trPr>
          <w:trHeight w:val="20"/>
        </w:trPr>
        <w:tc>
          <w:tcPr>
            <w:tcW w:w="0" w:type="auto"/>
            <w:hideMark/>
          </w:tcPr>
          <w:p w14:paraId="4D7208B4"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2AC4C95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5A6BFFC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C40E0A4"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FF6E1DF" w14:textId="77777777" w:rsidR="007508E4" w:rsidRPr="007508E4" w:rsidRDefault="007508E4" w:rsidP="007508E4">
            <w:pPr>
              <w:spacing w:line="240" w:lineRule="auto"/>
              <w:ind w:left="-57" w:right="-57" w:hanging="20"/>
              <w:jc w:val="center"/>
              <w:rPr>
                <w:sz w:val="16"/>
                <w:szCs w:val="16"/>
              </w:rPr>
            </w:pPr>
            <w:r w:rsidRPr="007508E4">
              <w:rPr>
                <w:sz w:val="16"/>
                <w:szCs w:val="16"/>
              </w:rPr>
              <w:t>59.1.</w:t>
            </w:r>
            <w:proofErr w:type="gramStart"/>
            <w:r w:rsidRPr="007508E4">
              <w:rPr>
                <w:sz w:val="16"/>
                <w:szCs w:val="16"/>
              </w:rPr>
              <w:t>28.S</w:t>
            </w:r>
            <w:proofErr w:type="gramEnd"/>
            <w:r w:rsidRPr="007508E4">
              <w:rPr>
                <w:sz w:val="16"/>
                <w:szCs w:val="16"/>
              </w:rPr>
              <w:t>7650</w:t>
            </w:r>
          </w:p>
        </w:tc>
        <w:tc>
          <w:tcPr>
            <w:tcW w:w="0" w:type="auto"/>
            <w:vAlign w:val="center"/>
            <w:hideMark/>
          </w:tcPr>
          <w:p w14:paraId="1D44103D"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572FC109" w14:textId="77777777" w:rsidR="007508E4" w:rsidRPr="007508E4" w:rsidRDefault="007508E4" w:rsidP="007508E4">
            <w:pPr>
              <w:spacing w:line="240" w:lineRule="auto"/>
              <w:ind w:left="-57" w:right="-57" w:firstLine="57"/>
              <w:jc w:val="center"/>
              <w:rPr>
                <w:sz w:val="16"/>
                <w:szCs w:val="16"/>
              </w:rPr>
            </w:pPr>
            <w:r w:rsidRPr="007508E4">
              <w:rPr>
                <w:sz w:val="16"/>
                <w:szCs w:val="16"/>
              </w:rPr>
              <w:t>2 000,0</w:t>
            </w:r>
          </w:p>
        </w:tc>
        <w:tc>
          <w:tcPr>
            <w:tcW w:w="0" w:type="auto"/>
            <w:vAlign w:val="center"/>
            <w:hideMark/>
          </w:tcPr>
          <w:p w14:paraId="5E0D5E0B" w14:textId="77777777" w:rsidR="007508E4" w:rsidRPr="007508E4" w:rsidRDefault="007508E4" w:rsidP="007508E4">
            <w:pPr>
              <w:spacing w:line="240" w:lineRule="auto"/>
              <w:ind w:left="-57" w:right="-57" w:hanging="69"/>
              <w:jc w:val="center"/>
              <w:rPr>
                <w:sz w:val="16"/>
                <w:szCs w:val="16"/>
              </w:rPr>
            </w:pPr>
            <w:r w:rsidRPr="007508E4">
              <w:rPr>
                <w:sz w:val="16"/>
                <w:szCs w:val="16"/>
              </w:rPr>
              <w:t>2 000,0</w:t>
            </w:r>
          </w:p>
        </w:tc>
        <w:tc>
          <w:tcPr>
            <w:tcW w:w="0" w:type="auto"/>
            <w:vAlign w:val="center"/>
            <w:hideMark/>
          </w:tcPr>
          <w:p w14:paraId="41DDBBCA"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A926AD6" w14:textId="77777777" w:rsidTr="007508E4">
        <w:trPr>
          <w:trHeight w:val="20"/>
        </w:trPr>
        <w:tc>
          <w:tcPr>
            <w:tcW w:w="0" w:type="auto"/>
            <w:hideMark/>
          </w:tcPr>
          <w:p w14:paraId="4F8BF1DC" w14:textId="77777777" w:rsidR="007508E4" w:rsidRPr="007508E4" w:rsidRDefault="007508E4" w:rsidP="007508E4">
            <w:pPr>
              <w:spacing w:line="240" w:lineRule="auto"/>
              <w:ind w:firstLine="0"/>
              <w:rPr>
                <w:sz w:val="16"/>
                <w:szCs w:val="16"/>
              </w:rPr>
            </w:pPr>
            <w:r w:rsidRPr="007508E4">
              <w:rPr>
                <w:sz w:val="16"/>
                <w:szCs w:val="16"/>
              </w:rPr>
              <w:t xml:space="preserve">Подпрограмма "Развитие образования Завитинского муниципального </w:t>
            </w:r>
            <w:proofErr w:type="gramStart"/>
            <w:r w:rsidRPr="007508E4">
              <w:rPr>
                <w:sz w:val="16"/>
                <w:szCs w:val="16"/>
              </w:rPr>
              <w:t>округа  и</w:t>
            </w:r>
            <w:proofErr w:type="gramEnd"/>
            <w:r w:rsidRPr="007508E4">
              <w:rPr>
                <w:sz w:val="16"/>
                <w:szCs w:val="16"/>
              </w:rPr>
              <w:t xml:space="preserve"> прочие мероприятия в области образования"</w:t>
            </w:r>
          </w:p>
        </w:tc>
        <w:tc>
          <w:tcPr>
            <w:tcW w:w="0" w:type="auto"/>
            <w:vAlign w:val="center"/>
            <w:hideMark/>
          </w:tcPr>
          <w:p w14:paraId="46CA745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5FDE0B4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4630B7D"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6BCA7CE" w14:textId="77777777" w:rsidR="007508E4" w:rsidRPr="007508E4" w:rsidRDefault="007508E4" w:rsidP="007508E4">
            <w:pPr>
              <w:spacing w:line="240" w:lineRule="auto"/>
              <w:ind w:left="-57" w:right="-57" w:hanging="20"/>
              <w:jc w:val="center"/>
              <w:rPr>
                <w:sz w:val="16"/>
                <w:szCs w:val="16"/>
              </w:rPr>
            </w:pPr>
            <w:r w:rsidRPr="007508E4">
              <w:rPr>
                <w:sz w:val="16"/>
                <w:szCs w:val="16"/>
              </w:rPr>
              <w:t>59.3.00.00000</w:t>
            </w:r>
          </w:p>
        </w:tc>
        <w:tc>
          <w:tcPr>
            <w:tcW w:w="0" w:type="auto"/>
            <w:vAlign w:val="center"/>
            <w:hideMark/>
          </w:tcPr>
          <w:p w14:paraId="4E7E6B2B" w14:textId="590FE8F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2E22896" w14:textId="77777777" w:rsidR="007508E4" w:rsidRPr="007508E4" w:rsidRDefault="007508E4" w:rsidP="007508E4">
            <w:pPr>
              <w:spacing w:line="240" w:lineRule="auto"/>
              <w:ind w:left="-57" w:right="-57" w:firstLine="57"/>
              <w:jc w:val="center"/>
              <w:rPr>
                <w:sz w:val="16"/>
                <w:szCs w:val="16"/>
              </w:rPr>
            </w:pPr>
            <w:r w:rsidRPr="007508E4">
              <w:rPr>
                <w:sz w:val="16"/>
                <w:szCs w:val="16"/>
              </w:rPr>
              <w:t>98 179,2</w:t>
            </w:r>
          </w:p>
        </w:tc>
        <w:tc>
          <w:tcPr>
            <w:tcW w:w="0" w:type="auto"/>
            <w:vAlign w:val="center"/>
            <w:hideMark/>
          </w:tcPr>
          <w:p w14:paraId="193BE5C6" w14:textId="77777777" w:rsidR="007508E4" w:rsidRPr="007508E4" w:rsidRDefault="007508E4" w:rsidP="007508E4">
            <w:pPr>
              <w:spacing w:line="240" w:lineRule="auto"/>
              <w:ind w:left="-57" w:right="-57" w:hanging="69"/>
              <w:jc w:val="center"/>
              <w:rPr>
                <w:sz w:val="16"/>
                <w:szCs w:val="16"/>
              </w:rPr>
            </w:pPr>
            <w:r w:rsidRPr="007508E4">
              <w:rPr>
                <w:sz w:val="16"/>
                <w:szCs w:val="16"/>
              </w:rPr>
              <w:t>67 390,8</w:t>
            </w:r>
          </w:p>
        </w:tc>
        <w:tc>
          <w:tcPr>
            <w:tcW w:w="0" w:type="auto"/>
            <w:vAlign w:val="center"/>
            <w:hideMark/>
          </w:tcPr>
          <w:p w14:paraId="29EAAA42" w14:textId="77777777" w:rsidR="007508E4" w:rsidRPr="007508E4" w:rsidRDefault="007508E4" w:rsidP="007508E4">
            <w:pPr>
              <w:spacing w:line="240" w:lineRule="auto"/>
              <w:ind w:left="-57" w:right="-57" w:firstLine="0"/>
              <w:jc w:val="center"/>
              <w:rPr>
                <w:sz w:val="16"/>
                <w:szCs w:val="16"/>
              </w:rPr>
            </w:pPr>
            <w:r w:rsidRPr="007508E4">
              <w:rPr>
                <w:sz w:val="16"/>
                <w:szCs w:val="16"/>
              </w:rPr>
              <w:t>68,6</w:t>
            </w:r>
          </w:p>
        </w:tc>
      </w:tr>
      <w:tr w:rsidR="007508E4" w:rsidRPr="007508E4" w14:paraId="4CFBC0D7" w14:textId="77777777" w:rsidTr="007508E4">
        <w:trPr>
          <w:trHeight w:val="20"/>
        </w:trPr>
        <w:tc>
          <w:tcPr>
            <w:tcW w:w="0" w:type="auto"/>
            <w:hideMark/>
          </w:tcPr>
          <w:p w14:paraId="4E196ACF"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"Расходы на содержание дошкольных образовательных учреждений"</w:t>
            </w:r>
          </w:p>
        </w:tc>
        <w:tc>
          <w:tcPr>
            <w:tcW w:w="0" w:type="auto"/>
            <w:vAlign w:val="center"/>
            <w:hideMark/>
          </w:tcPr>
          <w:p w14:paraId="4023639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8B049E9"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E103003"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E0E97B1" w14:textId="77777777" w:rsidR="007508E4" w:rsidRPr="007508E4" w:rsidRDefault="007508E4" w:rsidP="007508E4">
            <w:pPr>
              <w:spacing w:line="240" w:lineRule="auto"/>
              <w:ind w:left="-57" w:right="-57" w:hanging="20"/>
              <w:jc w:val="center"/>
              <w:rPr>
                <w:sz w:val="16"/>
                <w:szCs w:val="16"/>
              </w:rPr>
            </w:pPr>
            <w:r w:rsidRPr="007508E4">
              <w:rPr>
                <w:sz w:val="16"/>
                <w:szCs w:val="16"/>
              </w:rPr>
              <w:t>59.3.25.00000</w:t>
            </w:r>
          </w:p>
        </w:tc>
        <w:tc>
          <w:tcPr>
            <w:tcW w:w="0" w:type="auto"/>
            <w:vAlign w:val="center"/>
            <w:hideMark/>
          </w:tcPr>
          <w:p w14:paraId="30DE2869" w14:textId="5268DCB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5C10615" w14:textId="77777777" w:rsidR="007508E4" w:rsidRPr="007508E4" w:rsidRDefault="007508E4" w:rsidP="007508E4">
            <w:pPr>
              <w:spacing w:line="240" w:lineRule="auto"/>
              <w:ind w:left="-57" w:right="-57" w:firstLine="57"/>
              <w:jc w:val="center"/>
              <w:rPr>
                <w:sz w:val="16"/>
                <w:szCs w:val="16"/>
              </w:rPr>
            </w:pPr>
            <w:r w:rsidRPr="007508E4">
              <w:rPr>
                <w:sz w:val="16"/>
                <w:szCs w:val="16"/>
              </w:rPr>
              <w:t>13 995,7</w:t>
            </w:r>
          </w:p>
        </w:tc>
        <w:tc>
          <w:tcPr>
            <w:tcW w:w="0" w:type="auto"/>
            <w:vAlign w:val="center"/>
            <w:hideMark/>
          </w:tcPr>
          <w:p w14:paraId="69132779" w14:textId="77777777" w:rsidR="007508E4" w:rsidRPr="007508E4" w:rsidRDefault="007508E4" w:rsidP="007508E4">
            <w:pPr>
              <w:spacing w:line="240" w:lineRule="auto"/>
              <w:ind w:left="-57" w:right="-57" w:hanging="69"/>
              <w:jc w:val="center"/>
              <w:rPr>
                <w:sz w:val="16"/>
                <w:szCs w:val="16"/>
              </w:rPr>
            </w:pPr>
            <w:r w:rsidRPr="007508E4">
              <w:rPr>
                <w:sz w:val="16"/>
                <w:szCs w:val="16"/>
              </w:rPr>
              <w:t>9 493,2</w:t>
            </w:r>
          </w:p>
        </w:tc>
        <w:tc>
          <w:tcPr>
            <w:tcW w:w="0" w:type="auto"/>
            <w:vAlign w:val="center"/>
            <w:hideMark/>
          </w:tcPr>
          <w:p w14:paraId="1EDE309D" w14:textId="77777777" w:rsidR="007508E4" w:rsidRPr="007508E4" w:rsidRDefault="007508E4" w:rsidP="007508E4">
            <w:pPr>
              <w:spacing w:line="240" w:lineRule="auto"/>
              <w:ind w:left="-57" w:right="-57" w:firstLine="0"/>
              <w:jc w:val="center"/>
              <w:rPr>
                <w:sz w:val="16"/>
                <w:szCs w:val="16"/>
              </w:rPr>
            </w:pPr>
            <w:r w:rsidRPr="007508E4">
              <w:rPr>
                <w:sz w:val="16"/>
                <w:szCs w:val="16"/>
              </w:rPr>
              <w:t>67,8</w:t>
            </w:r>
          </w:p>
        </w:tc>
      </w:tr>
      <w:tr w:rsidR="007508E4" w:rsidRPr="007508E4" w14:paraId="2166CC07" w14:textId="77777777" w:rsidTr="007508E4">
        <w:trPr>
          <w:trHeight w:val="20"/>
        </w:trPr>
        <w:tc>
          <w:tcPr>
            <w:tcW w:w="0" w:type="auto"/>
            <w:hideMark/>
          </w:tcPr>
          <w:p w14:paraId="7121CEB8" w14:textId="77777777" w:rsidR="007508E4" w:rsidRPr="007508E4" w:rsidRDefault="007508E4" w:rsidP="007508E4">
            <w:pPr>
              <w:spacing w:line="240" w:lineRule="auto"/>
              <w:ind w:firstLine="0"/>
              <w:rPr>
                <w:sz w:val="16"/>
                <w:szCs w:val="16"/>
              </w:rPr>
            </w:pPr>
            <w:r w:rsidRPr="007508E4">
              <w:rPr>
                <w:sz w:val="16"/>
                <w:szCs w:val="16"/>
              </w:rPr>
              <w:t>Расходы на содержание дошкольных образовательных учреждений</w:t>
            </w:r>
          </w:p>
        </w:tc>
        <w:tc>
          <w:tcPr>
            <w:tcW w:w="0" w:type="auto"/>
            <w:vAlign w:val="center"/>
            <w:hideMark/>
          </w:tcPr>
          <w:p w14:paraId="3904682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91C44A8"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C82CC7A"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0EB5071" w14:textId="77777777" w:rsidR="007508E4" w:rsidRPr="007508E4" w:rsidRDefault="007508E4" w:rsidP="007508E4">
            <w:pPr>
              <w:spacing w:line="240" w:lineRule="auto"/>
              <w:ind w:left="-57" w:right="-57" w:hanging="20"/>
              <w:jc w:val="center"/>
              <w:rPr>
                <w:sz w:val="16"/>
                <w:szCs w:val="16"/>
              </w:rPr>
            </w:pPr>
            <w:r w:rsidRPr="007508E4">
              <w:rPr>
                <w:sz w:val="16"/>
                <w:szCs w:val="16"/>
              </w:rPr>
              <w:t>59.3.25.00350</w:t>
            </w:r>
          </w:p>
        </w:tc>
        <w:tc>
          <w:tcPr>
            <w:tcW w:w="0" w:type="auto"/>
            <w:vAlign w:val="center"/>
            <w:hideMark/>
          </w:tcPr>
          <w:p w14:paraId="6E79DD02" w14:textId="1BE9216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4208D63" w14:textId="77777777" w:rsidR="007508E4" w:rsidRPr="007508E4" w:rsidRDefault="007508E4" w:rsidP="007508E4">
            <w:pPr>
              <w:spacing w:line="240" w:lineRule="auto"/>
              <w:ind w:left="-57" w:right="-57" w:firstLine="57"/>
              <w:jc w:val="center"/>
              <w:rPr>
                <w:sz w:val="16"/>
                <w:szCs w:val="16"/>
              </w:rPr>
            </w:pPr>
            <w:r w:rsidRPr="007508E4">
              <w:rPr>
                <w:sz w:val="16"/>
                <w:szCs w:val="16"/>
              </w:rPr>
              <w:t>13 995,7</w:t>
            </w:r>
          </w:p>
        </w:tc>
        <w:tc>
          <w:tcPr>
            <w:tcW w:w="0" w:type="auto"/>
            <w:vAlign w:val="center"/>
            <w:hideMark/>
          </w:tcPr>
          <w:p w14:paraId="7FDCEBF3" w14:textId="77777777" w:rsidR="007508E4" w:rsidRPr="007508E4" w:rsidRDefault="007508E4" w:rsidP="007508E4">
            <w:pPr>
              <w:spacing w:line="240" w:lineRule="auto"/>
              <w:ind w:left="-57" w:right="-57" w:hanging="69"/>
              <w:jc w:val="center"/>
              <w:rPr>
                <w:sz w:val="16"/>
                <w:szCs w:val="16"/>
              </w:rPr>
            </w:pPr>
            <w:r w:rsidRPr="007508E4">
              <w:rPr>
                <w:sz w:val="16"/>
                <w:szCs w:val="16"/>
              </w:rPr>
              <w:t>9 493,2</w:t>
            </w:r>
          </w:p>
        </w:tc>
        <w:tc>
          <w:tcPr>
            <w:tcW w:w="0" w:type="auto"/>
            <w:vAlign w:val="center"/>
            <w:hideMark/>
          </w:tcPr>
          <w:p w14:paraId="5954B313" w14:textId="77777777" w:rsidR="007508E4" w:rsidRPr="007508E4" w:rsidRDefault="007508E4" w:rsidP="007508E4">
            <w:pPr>
              <w:spacing w:line="240" w:lineRule="auto"/>
              <w:ind w:left="-57" w:right="-57" w:firstLine="0"/>
              <w:jc w:val="center"/>
              <w:rPr>
                <w:sz w:val="16"/>
                <w:szCs w:val="16"/>
              </w:rPr>
            </w:pPr>
            <w:r w:rsidRPr="007508E4">
              <w:rPr>
                <w:sz w:val="16"/>
                <w:szCs w:val="16"/>
              </w:rPr>
              <w:t>67,8</w:t>
            </w:r>
          </w:p>
        </w:tc>
      </w:tr>
      <w:tr w:rsidR="007508E4" w:rsidRPr="007508E4" w14:paraId="5B862D8E" w14:textId="77777777" w:rsidTr="007508E4">
        <w:trPr>
          <w:trHeight w:val="20"/>
        </w:trPr>
        <w:tc>
          <w:tcPr>
            <w:tcW w:w="0" w:type="auto"/>
            <w:hideMark/>
          </w:tcPr>
          <w:p w14:paraId="7FADE023"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4C7C966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2A1BDD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1FD8AB8"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26BFA0F8" w14:textId="77777777" w:rsidR="007508E4" w:rsidRPr="007508E4" w:rsidRDefault="007508E4" w:rsidP="007508E4">
            <w:pPr>
              <w:spacing w:line="240" w:lineRule="auto"/>
              <w:ind w:left="-57" w:right="-57" w:hanging="20"/>
              <w:jc w:val="center"/>
              <w:rPr>
                <w:sz w:val="16"/>
                <w:szCs w:val="16"/>
              </w:rPr>
            </w:pPr>
            <w:r w:rsidRPr="007508E4">
              <w:rPr>
                <w:sz w:val="16"/>
                <w:szCs w:val="16"/>
              </w:rPr>
              <w:t>59.3.25.00350</w:t>
            </w:r>
          </w:p>
        </w:tc>
        <w:tc>
          <w:tcPr>
            <w:tcW w:w="0" w:type="auto"/>
            <w:vAlign w:val="center"/>
            <w:hideMark/>
          </w:tcPr>
          <w:p w14:paraId="208F01C5"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29439478" w14:textId="77777777" w:rsidR="007508E4" w:rsidRPr="007508E4" w:rsidRDefault="007508E4" w:rsidP="007508E4">
            <w:pPr>
              <w:spacing w:line="240" w:lineRule="auto"/>
              <w:ind w:left="-57" w:right="-57" w:firstLine="57"/>
              <w:jc w:val="center"/>
              <w:rPr>
                <w:sz w:val="16"/>
                <w:szCs w:val="16"/>
              </w:rPr>
            </w:pPr>
            <w:r w:rsidRPr="007508E4">
              <w:rPr>
                <w:sz w:val="16"/>
                <w:szCs w:val="16"/>
              </w:rPr>
              <w:t>13 995,7</w:t>
            </w:r>
          </w:p>
        </w:tc>
        <w:tc>
          <w:tcPr>
            <w:tcW w:w="0" w:type="auto"/>
            <w:vAlign w:val="center"/>
            <w:hideMark/>
          </w:tcPr>
          <w:p w14:paraId="20A39863" w14:textId="77777777" w:rsidR="007508E4" w:rsidRPr="007508E4" w:rsidRDefault="007508E4" w:rsidP="007508E4">
            <w:pPr>
              <w:spacing w:line="240" w:lineRule="auto"/>
              <w:ind w:left="-57" w:right="-57" w:hanging="69"/>
              <w:jc w:val="center"/>
              <w:rPr>
                <w:sz w:val="16"/>
                <w:szCs w:val="16"/>
              </w:rPr>
            </w:pPr>
            <w:r w:rsidRPr="007508E4">
              <w:rPr>
                <w:sz w:val="16"/>
                <w:szCs w:val="16"/>
              </w:rPr>
              <w:t>9 493,2</w:t>
            </w:r>
          </w:p>
        </w:tc>
        <w:tc>
          <w:tcPr>
            <w:tcW w:w="0" w:type="auto"/>
            <w:vAlign w:val="center"/>
            <w:hideMark/>
          </w:tcPr>
          <w:p w14:paraId="3F19CACF" w14:textId="77777777" w:rsidR="007508E4" w:rsidRPr="007508E4" w:rsidRDefault="007508E4" w:rsidP="007508E4">
            <w:pPr>
              <w:spacing w:line="240" w:lineRule="auto"/>
              <w:ind w:left="-57" w:right="-57" w:firstLine="0"/>
              <w:jc w:val="center"/>
              <w:rPr>
                <w:sz w:val="16"/>
                <w:szCs w:val="16"/>
              </w:rPr>
            </w:pPr>
            <w:r w:rsidRPr="007508E4">
              <w:rPr>
                <w:sz w:val="16"/>
                <w:szCs w:val="16"/>
              </w:rPr>
              <w:t>67,8</w:t>
            </w:r>
          </w:p>
        </w:tc>
      </w:tr>
      <w:tr w:rsidR="007508E4" w:rsidRPr="007508E4" w14:paraId="4A3A1057" w14:textId="77777777" w:rsidTr="007508E4">
        <w:trPr>
          <w:trHeight w:val="20"/>
        </w:trPr>
        <w:tc>
          <w:tcPr>
            <w:tcW w:w="0" w:type="auto"/>
            <w:hideMark/>
          </w:tcPr>
          <w:p w14:paraId="458E8FEE" w14:textId="77777777" w:rsidR="007508E4" w:rsidRPr="007508E4" w:rsidRDefault="007508E4" w:rsidP="007508E4">
            <w:pPr>
              <w:spacing w:line="240" w:lineRule="auto"/>
              <w:ind w:firstLine="0"/>
              <w:rPr>
                <w:sz w:val="16"/>
                <w:szCs w:val="16"/>
              </w:rPr>
            </w:pPr>
            <w:r w:rsidRPr="007508E4">
              <w:rPr>
                <w:sz w:val="16"/>
                <w:szCs w:val="16"/>
              </w:rPr>
              <w:t>Основное мероприятие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0" w:type="auto"/>
            <w:vAlign w:val="center"/>
            <w:hideMark/>
          </w:tcPr>
          <w:p w14:paraId="0934742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C58DC1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7FFB1EC"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67598F96" w14:textId="77777777" w:rsidR="007508E4" w:rsidRPr="007508E4" w:rsidRDefault="007508E4" w:rsidP="007508E4">
            <w:pPr>
              <w:spacing w:line="240" w:lineRule="auto"/>
              <w:ind w:left="-57" w:right="-57" w:hanging="20"/>
              <w:jc w:val="center"/>
              <w:rPr>
                <w:sz w:val="16"/>
                <w:szCs w:val="16"/>
              </w:rPr>
            </w:pPr>
            <w:r w:rsidRPr="007508E4">
              <w:rPr>
                <w:sz w:val="16"/>
                <w:szCs w:val="16"/>
              </w:rPr>
              <w:t>59.3.03.00000</w:t>
            </w:r>
          </w:p>
        </w:tc>
        <w:tc>
          <w:tcPr>
            <w:tcW w:w="0" w:type="auto"/>
            <w:vAlign w:val="center"/>
            <w:hideMark/>
          </w:tcPr>
          <w:p w14:paraId="71E65A10" w14:textId="59B3C8C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D19F939" w14:textId="77777777" w:rsidR="007508E4" w:rsidRPr="007508E4" w:rsidRDefault="007508E4" w:rsidP="007508E4">
            <w:pPr>
              <w:spacing w:line="240" w:lineRule="auto"/>
              <w:ind w:left="-57" w:right="-57" w:firstLine="57"/>
              <w:jc w:val="center"/>
              <w:rPr>
                <w:sz w:val="16"/>
                <w:szCs w:val="16"/>
              </w:rPr>
            </w:pPr>
            <w:r w:rsidRPr="007508E4">
              <w:rPr>
                <w:sz w:val="16"/>
                <w:szCs w:val="16"/>
              </w:rPr>
              <w:t>54 172,2</w:t>
            </w:r>
          </w:p>
        </w:tc>
        <w:tc>
          <w:tcPr>
            <w:tcW w:w="0" w:type="auto"/>
            <w:vAlign w:val="center"/>
            <w:hideMark/>
          </w:tcPr>
          <w:p w14:paraId="587AB847" w14:textId="77777777" w:rsidR="007508E4" w:rsidRPr="007508E4" w:rsidRDefault="007508E4" w:rsidP="007508E4">
            <w:pPr>
              <w:spacing w:line="240" w:lineRule="auto"/>
              <w:ind w:left="-57" w:right="-57" w:hanging="69"/>
              <w:jc w:val="center"/>
              <w:rPr>
                <w:sz w:val="16"/>
                <w:szCs w:val="16"/>
              </w:rPr>
            </w:pPr>
            <w:r w:rsidRPr="007508E4">
              <w:rPr>
                <w:sz w:val="16"/>
                <w:szCs w:val="16"/>
              </w:rPr>
              <w:t>35 890,8</w:t>
            </w:r>
          </w:p>
        </w:tc>
        <w:tc>
          <w:tcPr>
            <w:tcW w:w="0" w:type="auto"/>
            <w:vAlign w:val="center"/>
            <w:hideMark/>
          </w:tcPr>
          <w:p w14:paraId="76FC5AF3" w14:textId="77777777" w:rsidR="007508E4" w:rsidRPr="007508E4" w:rsidRDefault="007508E4" w:rsidP="007508E4">
            <w:pPr>
              <w:spacing w:line="240" w:lineRule="auto"/>
              <w:ind w:left="-57" w:right="-57" w:firstLine="0"/>
              <w:jc w:val="center"/>
              <w:rPr>
                <w:sz w:val="16"/>
                <w:szCs w:val="16"/>
              </w:rPr>
            </w:pPr>
            <w:r w:rsidRPr="007508E4">
              <w:rPr>
                <w:sz w:val="16"/>
                <w:szCs w:val="16"/>
              </w:rPr>
              <w:t>66,3</w:t>
            </w:r>
          </w:p>
        </w:tc>
      </w:tr>
      <w:tr w:rsidR="007508E4" w:rsidRPr="007508E4" w14:paraId="22E733C5" w14:textId="77777777" w:rsidTr="007508E4">
        <w:trPr>
          <w:trHeight w:val="20"/>
        </w:trPr>
        <w:tc>
          <w:tcPr>
            <w:tcW w:w="0" w:type="auto"/>
            <w:hideMark/>
          </w:tcPr>
          <w:p w14:paraId="3091C162" w14:textId="77777777" w:rsidR="007508E4" w:rsidRPr="007508E4" w:rsidRDefault="007508E4" w:rsidP="007508E4">
            <w:pPr>
              <w:spacing w:line="240" w:lineRule="auto"/>
              <w:ind w:firstLine="0"/>
              <w:rPr>
                <w:sz w:val="16"/>
                <w:szCs w:val="16"/>
              </w:rPr>
            </w:pPr>
            <w:r w:rsidRPr="007508E4">
              <w:rPr>
                <w:sz w:val="16"/>
                <w:szCs w:val="16"/>
              </w:rPr>
              <w:t xml:space="preserve">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общедоступного и бесплатного начального общего, основного общего, среднего </w:t>
            </w:r>
            <w:r w:rsidRPr="007508E4">
              <w:rPr>
                <w:sz w:val="16"/>
                <w:szCs w:val="16"/>
              </w:rPr>
              <w:lastRenderedPageBreak/>
              <w:t>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0" w:type="auto"/>
            <w:vAlign w:val="center"/>
            <w:hideMark/>
          </w:tcPr>
          <w:p w14:paraId="62B49608" w14:textId="77777777" w:rsidR="007508E4" w:rsidRPr="007508E4" w:rsidRDefault="007508E4" w:rsidP="007508E4">
            <w:pPr>
              <w:spacing w:line="240" w:lineRule="auto"/>
              <w:ind w:left="-57" w:right="-57" w:firstLine="22"/>
              <w:jc w:val="center"/>
              <w:rPr>
                <w:sz w:val="16"/>
                <w:szCs w:val="16"/>
              </w:rPr>
            </w:pPr>
            <w:r w:rsidRPr="007508E4">
              <w:rPr>
                <w:sz w:val="16"/>
                <w:szCs w:val="16"/>
              </w:rPr>
              <w:lastRenderedPageBreak/>
              <w:t>005</w:t>
            </w:r>
          </w:p>
        </w:tc>
        <w:tc>
          <w:tcPr>
            <w:tcW w:w="0" w:type="auto"/>
            <w:vAlign w:val="center"/>
            <w:hideMark/>
          </w:tcPr>
          <w:p w14:paraId="44EC8B0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19F128B"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E972768" w14:textId="77777777" w:rsidR="007508E4" w:rsidRPr="007508E4" w:rsidRDefault="007508E4" w:rsidP="007508E4">
            <w:pPr>
              <w:spacing w:line="240" w:lineRule="auto"/>
              <w:ind w:left="-57" w:right="-57" w:hanging="20"/>
              <w:jc w:val="center"/>
              <w:rPr>
                <w:sz w:val="16"/>
                <w:szCs w:val="16"/>
              </w:rPr>
            </w:pPr>
            <w:r w:rsidRPr="007508E4">
              <w:rPr>
                <w:sz w:val="16"/>
                <w:szCs w:val="16"/>
              </w:rPr>
              <w:t>59.3.03.88500</w:t>
            </w:r>
          </w:p>
        </w:tc>
        <w:tc>
          <w:tcPr>
            <w:tcW w:w="0" w:type="auto"/>
            <w:vAlign w:val="center"/>
            <w:hideMark/>
          </w:tcPr>
          <w:p w14:paraId="57CF6A24" w14:textId="612A825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B27CB1B" w14:textId="77777777" w:rsidR="007508E4" w:rsidRPr="007508E4" w:rsidRDefault="007508E4" w:rsidP="007508E4">
            <w:pPr>
              <w:spacing w:line="240" w:lineRule="auto"/>
              <w:ind w:left="-57" w:right="-57" w:firstLine="57"/>
              <w:jc w:val="center"/>
              <w:rPr>
                <w:sz w:val="16"/>
                <w:szCs w:val="16"/>
              </w:rPr>
            </w:pPr>
            <w:r w:rsidRPr="007508E4">
              <w:rPr>
                <w:sz w:val="16"/>
                <w:szCs w:val="16"/>
              </w:rPr>
              <w:t>54 172,2</w:t>
            </w:r>
          </w:p>
        </w:tc>
        <w:tc>
          <w:tcPr>
            <w:tcW w:w="0" w:type="auto"/>
            <w:vAlign w:val="center"/>
            <w:hideMark/>
          </w:tcPr>
          <w:p w14:paraId="50A7B774" w14:textId="77777777" w:rsidR="007508E4" w:rsidRPr="007508E4" w:rsidRDefault="007508E4" w:rsidP="007508E4">
            <w:pPr>
              <w:spacing w:line="240" w:lineRule="auto"/>
              <w:ind w:left="-57" w:right="-57" w:hanging="69"/>
              <w:jc w:val="center"/>
              <w:rPr>
                <w:sz w:val="16"/>
                <w:szCs w:val="16"/>
              </w:rPr>
            </w:pPr>
            <w:r w:rsidRPr="007508E4">
              <w:rPr>
                <w:sz w:val="16"/>
                <w:szCs w:val="16"/>
              </w:rPr>
              <w:t>35 890,8</w:t>
            </w:r>
          </w:p>
        </w:tc>
        <w:tc>
          <w:tcPr>
            <w:tcW w:w="0" w:type="auto"/>
            <w:vAlign w:val="center"/>
            <w:hideMark/>
          </w:tcPr>
          <w:p w14:paraId="4D35C584" w14:textId="77777777" w:rsidR="007508E4" w:rsidRPr="007508E4" w:rsidRDefault="007508E4" w:rsidP="007508E4">
            <w:pPr>
              <w:spacing w:line="240" w:lineRule="auto"/>
              <w:ind w:left="-57" w:right="-57" w:firstLine="0"/>
              <w:jc w:val="center"/>
              <w:rPr>
                <w:sz w:val="16"/>
                <w:szCs w:val="16"/>
              </w:rPr>
            </w:pPr>
            <w:r w:rsidRPr="007508E4">
              <w:rPr>
                <w:sz w:val="16"/>
                <w:szCs w:val="16"/>
              </w:rPr>
              <w:t>66,3</w:t>
            </w:r>
          </w:p>
        </w:tc>
      </w:tr>
      <w:tr w:rsidR="007508E4" w:rsidRPr="007508E4" w14:paraId="65D15640" w14:textId="77777777" w:rsidTr="007508E4">
        <w:trPr>
          <w:trHeight w:val="20"/>
        </w:trPr>
        <w:tc>
          <w:tcPr>
            <w:tcW w:w="0" w:type="auto"/>
            <w:hideMark/>
          </w:tcPr>
          <w:p w14:paraId="1AB9C5BD"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3E3ADD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090E43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18F633A"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34DE74B9" w14:textId="77777777" w:rsidR="007508E4" w:rsidRPr="007508E4" w:rsidRDefault="007508E4" w:rsidP="007508E4">
            <w:pPr>
              <w:spacing w:line="240" w:lineRule="auto"/>
              <w:ind w:left="-57" w:right="-57" w:hanging="20"/>
              <w:jc w:val="center"/>
              <w:rPr>
                <w:sz w:val="16"/>
                <w:szCs w:val="16"/>
              </w:rPr>
            </w:pPr>
            <w:r w:rsidRPr="007508E4">
              <w:rPr>
                <w:sz w:val="16"/>
                <w:szCs w:val="16"/>
              </w:rPr>
              <w:t>59.3.03.88500</w:t>
            </w:r>
          </w:p>
        </w:tc>
        <w:tc>
          <w:tcPr>
            <w:tcW w:w="0" w:type="auto"/>
            <w:vAlign w:val="center"/>
            <w:hideMark/>
          </w:tcPr>
          <w:p w14:paraId="5530B014"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7DFC50F" w14:textId="77777777" w:rsidR="007508E4" w:rsidRPr="007508E4" w:rsidRDefault="007508E4" w:rsidP="007508E4">
            <w:pPr>
              <w:spacing w:line="240" w:lineRule="auto"/>
              <w:ind w:left="-57" w:right="-57" w:firstLine="57"/>
              <w:jc w:val="center"/>
              <w:rPr>
                <w:sz w:val="16"/>
                <w:szCs w:val="16"/>
              </w:rPr>
            </w:pPr>
            <w:r w:rsidRPr="007508E4">
              <w:rPr>
                <w:sz w:val="16"/>
                <w:szCs w:val="16"/>
              </w:rPr>
              <w:t>54 172,2</w:t>
            </w:r>
          </w:p>
        </w:tc>
        <w:tc>
          <w:tcPr>
            <w:tcW w:w="0" w:type="auto"/>
            <w:vAlign w:val="center"/>
            <w:hideMark/>
          </w:tcPr>
          <w:p w14:paraId="6E97A976" w14:textId="77777777" w:rsidR="007508E4" w:rsidRPr="007508E4" w:rsidRDefault="007508E4" w:rsidP="007508E4">
            <w:pPr>
              <w:spacing w:line="240" w:lineRule="auto"/>
              <w:ind w:left="-57" w:right="-57" w:hanging="69"/>
              <w:jc w:val="center"/>
              <w:rPr>
                <w:sz w:val="16"/>
                <w:szCs w:val="16"/>
              </w:rPr>
            </w:pPr>
            <w:r w:rsidRPr="007508E4">
              <w:rPr>
                <w:sz w:val="16"/>
                <w:szCs w:val="16"/>
              </w:rPr>
              <w:t>35 890,8</w:t>
            </w:r>
          </w:p>
        </w:tc>
        <w:tc>
          <w:tcPr>
            <w:tcW w:w="0" w:type="auto"/>
            <w:vAlign w:val="center"/>
            <w:hideMark/>
          </w:tcPr>
          <w:p w14:paraId="4B4D0BFA" w14:textId="77777777" w:rsidR="007508E4" w:rsidRPr="007508E4" w:rsidRDefault="007508E4" w:rsidP="007508E4">
            <w:pPr>
              <w:spacing w:line="240" w:lineRule="auto"/>
              <w:ind w:left="-57" w:right="-57" w:firstLine="0"/>
              <w:jc w:val="center"/>
              <w:rPr>
                <w:sz w:val="16"/>
                <w:szCs w:val="16"/>
              </w:rPr>
            </w:pPr>
            <w:r w:rsidRPr="007508E4">
              <w:rPr>
                <w:sz w:val="16"/>
                <w:szCs w:val="16"/>
              </w:rPr>
              <w:t>66,3</w:t>
            </w:r>
          </w:p>
        </w:tc>
      </w:tr>
      <w:tr w:rsidR="007508E4" w:rsidRPr="007508E4" w14:paraId="631BDA90" w14:textId="77777777" w:rsidTr="007508E4">
        <w:trPr>
          <w:trHeight w:val="20"/>
        </w:trPr>
        <w:tc>
          <w:tcPr>
            <w:tcW w:w="0" w:type="auto"/>
            <w:hideMark/>
          </w:tcPr>
          <w:p w14:paraId="2AE6CCB0" w14:textId="77777777" w:rsidR="007508E4" w:rsidRPr="007508E4" w:rsidRDefault="007508E4" w:rsidP="007508E4">
            <w:pPr>
              <w:spacing w:line="240" w:lineRule="auto"/>
              <w:ind w:firstLine="0"/>
              <w:rPr>
                <w:sz w:val="16"/>
                <w:szCs w:val="16"/>
              </w:rPr>
            </w:pPr>
            <w:r w:rsidRPr="007508E4">
              <w:rPr>
                <w:sz w:val="16"/>
                <w:szCs w:val="16"/>
              </w:rPr>
              <w:t>Основное мероприятие "Субсидии муниципальным районам на реализацию ими отдельных расходных обязательств"</w:t>
            </w:r>
          </w:p>
        </w:tc>
        <w:tc>
          <w:tcPr>
            <w:tcW w:w="0" w:type="auto"/>
            <w:vAlign w:val="center"/>
            <w:hideMark/>
          </w:tcPr>
          <w:p w14:paraId="734743F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00663B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02D5F24"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7A7D03A" w14:textId="77777777" w:rsidR="007508E4" w:rsidRPr="007508E4" w:rsidRDefault="007508E4" w:rsidP="007508E4">
            <w:pPr>
              <w:spacing w:line="240" w:lineRule="auto"/>
              <w:ind w:left="-57" w:right="-57" w:hanging="20"/>
              <w:jc w:val="center"/>
              <w:rPr>
                <w:sz w:val="16"/>
                <w:szCs w:val="16"/>
              </w:rPr>
            </w:pPr>
            <w:r w:rsidRPr="007508E4">
              <w:rPr>
                <w:sz w:val="16"/>
                <w:szCs w:val="16"/>
              </w:rPr>
              <w:t>59.3.21.00000</w:t>
            </w:r>
          </w:p>
        </w:tc>
        <w:tc>
          <w:tcPr>
            <w:tcW w:w="0" w:type="auto"/>
            <w:vAlign w:val="center"/>
            <w:hideMark/>
          </w:tcPr>
          <w:p w14:paraId="0BEC2D58" w14:textId="36D7FE3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E944E80" w14:textId="77777777" w:rsidR="007508E4" w:rsidRPr="007508E4" w:rsidRDefault="007508E4" w:rsidP="007508E4">
            <w:pPr>
              <w:spacing w:line="240" w:lineRule="auto"/>
              <w:ind w:left="-57" w:right="-57" w:firstLine="57"/>
              <w:jc w:val="center"/>
              <w:rPr>
                <w:sz w:val="16"/>
                <w:szCs w:val="16"/>
              </w:rPr>
            </w:pPr>
            <w:r w:rsidRPr="007508E4">
              <w:rPr>
                <w:sz w:val="16"/>
                <w:szCs w:val="16"/>
              </w:rPr>
              <w:t>27 138,8</w:t>
            </w:r>
          </w:p>
        </w:tc>
        <w:tc>
          <w:tcPr>
            <w:tcW w:w="0" w:type="auto"/>
            <w:vAlign w:val="center"/>
            <w:hideMark/>
          </w:tcPr>
          <w:p w14:paraId="1A9473EC" w14:textId="77777777" w:rsidR="007508E4" w:rsidRPr="007508E4" w:rsidRDefault="007508E4" w:rsidP="007508E4">
            <w:pPr>
              <w:spacing w:line="240" w:lineRule="auto"/>
              <w:ind w:left="-57" w:right="-57" w:hanging="69"/>
              <w:jc w:val="center"/>
              <w:rPr>
                <w:sz w:val="16"/>
                <w:szCs w:val="16"/>
              </w:rPr>
            </w:pPr>
            <w:r w:rsidRPr="007508E4">
              <w:rPr>
                <w:sz w:val="16"/>
                <w:szCs w:val="16"/>
              </w:rPr>
              <w:t>19 233,9</w:t>
            </w:r>
          </w:p>
        </w:tc>
        <w:tc>
          <w:tcPr>
            <w:tcW w:w="0" w:type="auto"/>
            <w:vAlign w:val="center"/>
            <w:hideMark/>
          </w:tcPr>
          <w:p w14:paraId="4C2FDC1B" w14:textId="77777777" w:rsidR="007508E4" w:rsidRPr="007508E4" w:rsidRDefault="007508E4" w:rsidP="007508E4">
            <w:pPr>
              <w:spacing w:line="240" w:lineRule="auto"/>
              <w:ind w:left="-57" w:right="-57" w:firstLine="0"/>
              <w:jc w:val="center"/>
              <w:rPr>
                <w:sz w:val="16"/>
                <w:szCs w:val="16"/>
              </w:rPr>
            </w:pPr>
            <w:r w:rsidRPr="007508E4">
              <w:rPr>
                <w:sz w:val="16"/>
                <w:szCs w:val="16"/>
              </w:rPr>
              <w:t>70,9</w:t>
            </w:r>
          </w:p>
        </w:tc>
      </w:tr>
      <w:tr w:rsidR="007508E4" w:rsidRPr="007508E4" w14:paraId="487B39A7" w14:textId="77777777" w:rsidTr="007508E4">
        <w:trPr>
          <w:trHeight w:val="20"/>
        </w:trPr>
        <w:tc>
          <w:tcPr>
            <w:tcW w:w="0" w:type="auto"/>
            <w:hideMark/>
          </w:tcPr>
          <w:p w14:paraId="3E9CAF96"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 (сады)</w:t>
            </w:r>
          </w:p>
        </w:tc>
        <w:tc>
          <w:tcPr>
            <w:tcW w:w="0" w:type="auto"/>
            <w:vAlign w:val="center"/>
            <w:hideMark/>
          </w:tcPr>
          <w:p w14:paraId="1C08EF3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DCD4BF9"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7E85E2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8700D8D"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21.S</w:t>
            </w:r>
            <w:proofErr w:type="gramEnd"/>
            <w:r w:rsidRPr="007508E4">
              <w:rPr>
                <w:sz w:val="16"/>
                <w:szCs w:val="16"/>
              </w:rPr>
              <w:t>7712</w:t>
            </w:r>
          </w:p>
        </w:tc>
        <w:tc>
          <w:tcPr>
            <w:tcW w:w="0" w:type="auto"/>
            <w:vAlign w:val="center"/>
            <w:hideMark/>
          </w:tcPr>
          <w:p w14:paraId="5DC4B3D6" w14:textId="1740EC1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E33FBDF" w14:textId="77777777" w:rsidR="007508E4" w:rsidRPr="007508E4" w:rsidRDefault="007508E4" w:rsidP="007508E4">
            <w:pPr>
              <w:spacing w:line="240" w:lineRule="auto"/>
              <w:ind w:left="-57" w:right="-57" w:firstLine="57"/>
              <w:jc w:val="center"/>
              <w:rPr>
                <w:sz w:val="16"/>
                <w:szCs w:val="16"/>
              </w:rPr>
            </w:pPr>
            <w:r w:rsidRPr="007508E4">
              <w:rPr>
                <w:sz w:val="16"/>
                <w:szCs w:val="16"/>
              </w:rPr>
              <w:t>27 138,8</w:t>
            </w:r>
          </w:p>
        </w:tc>
        <w:tc>
          <w:tcPr>
            <w:tcW w:w="0" w:type="auto"/>
            <w:vAlign w:val="center"/>
            <w:hideMark/>
          </w:tcPr>
          <w:p w14:paraId="0B527FC5" w14:textId="77777777" w:rsidR="007508E4" w:rsidRPr="007508E4" w:rsidRDefault="007508E4" w:rsidP="007508E4">
            <w:pPr>
              <w:spacing w:line="240" w:lineRule="auto"/>
              <w:ind w:left="-57" w:right="-57" w:hanging="69"/>
              <w:jc w:val="center"/>
              <w:rPr>
                <w:sz w:val="16"/>
                <w:szCs w:val="16"/>
              </w:rPr>
            </w:pPr>
            <w:r w:rsidRPr="007508E4">
              <w:rPr>
                <w:sz w:val="16"/>
                <w:szCs w:val="16"/>
              </w:rPr>
              <w:t>19 233,9</w:t>
            </w:r>
          </w:p>
        </w:tc>
        <w:tc>
          <w:tcPr>
            <w:tcW w:w="0" w:type="auto"/>
            <w:vAlign w:val="center"/>
            <w:hideMark/>
          </w:tcPr>
          <w:p w14:paraId="76FC4F4D" w14:textId="77777777" w:rsidR="007508E4" w:rsidRPr="007508E4" w:rsidRDefault="007508E4" w:rsidP="007508E4">
            <w:pPr>
              <w:spacing w:line="240" w:lineRule="auto"/>
              <w:ind w:left="-57" w:right="-57" w:firstLine="0"/>
              <w:jc w:val="center"/>
              <w:rPr>
                <w:sz w:val="16"/>
                <w:szCs w:val="16"/>
              </w:rPr>
            </w:pPr>
            <w:r w:rsidRPr="007508E4">
              <w:rPr>
                <w:sz w:val="16"/>
                <w:szCs w:val="16"/>
              </w:rPr>
              <w:t>70,9</w:t>
            </w:r>
          </w:p>
        </w:tc>
      </w:tr>
      <w:tr w:rsidR="007508E4" w:rsidRPr="007508E4" w14:paraId="59566B7C" w14:textId="77777777" w:rsidTr="007508E4">
        <w:trPr>
          <w:trHeight w:val="20"/>
        </w:trPr>
        <w:tc>
          <w:tcPr>
            <w:tcW w:w="0" w:type="auto"/>
            <w:hideMark/>
          </w:tcPr>
          <w:p w14:paraId="3A5F9F19"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01675D5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574DBF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F26D119"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2F30669A"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21.S</w:t>
            </w:r>
            <w:proofErr w:type="gramEnd"/>
            <w:r w:rsidRPr="007508E4">
              <w:rPr>
                <w:sz w:val="16"/>
                <w:szCs w:val="16"/>
              </w:rPr>
              <w:t>7712</w:t>
            </w:r>
          </w:p>
        </w:tc>
        <w:tc>
          <w:tcPr>
            <w:tcW w:w="0" w:type="auto"/>
            <w:vAlign w:val="center"/>
            <w:hideMark/>
          </w:tcPr>
          <w:p w14:paraId="6EDCF676"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2DE808E0" w14:textId="77777777" w:rsidR="007508E4" w:rsidRPr="007508E4" w:rsidRDefault="007508E4" w:rsidP="007508E4">
            <w:pPr>
              <w:spacing w:line="240" w:lineRule="auto"/>
              <w:ind w:left="-57" w:right="-57" w:firstLine="57"/>
              <w:jc w:val="center"/>
              <w:rPr>
                <w:sz w:val="16"/>
                <w:szCs w:val="16"/>
              </w:rPr>
            </w:pPr>
            <w:r w:rsidRPr="007508E4">
              <w:rPr>
                <w:sz w:val="16"/>
                <w:szCs w:val="16"/>
              </w:rPr>
              <w:t>27 138,8</w:t>
            </w:r>
          </w:p>
        </w:tc>
        <w:tc>
          <w:tcPr>
            <w:tcW w:w="0" w:type="auto"/>
            <w:vAlign w:val="center"/>
            <w:hideMark/>
          </w:tcPr>
          <w:p w14:paraId="39A94487" w14:textId="77777777" w:rsidR="007508E4" w:rsidRPr="007508E4" w:rsidRDefault="007508E4" w:rsidP="007508E4">
            <w:pPr>
              <w:spacing w:line="240" w:lineRule="auto"/>
              <w:ind w:left="-57" w:right="-57" w:hanging="69"/>
              <w:jc w:val="center"/>
              <w:rPr>
                <w:sz w:val="16"/>
                <w:szCs w:val="16"/>
              </w:rPr>
            </w:pPr>
            <w:r w:rsidRPr="007508E4">
              <w:rPr>
                <w:sz w:val="16"/>
                <w:szCs w:val="16"/>
              </w:rPr>
              <w:t>19 233,9</w:t>
            </w:r>
          </w:p>
        </w:tc>
        <w:tc>
          <w:tcPr>
            <w:tcW w:w="0" w:type="auto"/>
            <w:vAlign w:val="center"/>
            <w:hideMark/>
          </w:tcPr>
          <w:p w14:paraId="2DB6D000" w14:textId="77777777" w:rsidR="007508E4" w:rsidRPr="007508E4" w:rsidRDefault="007508E4" w:rsidP="007508E4">
            <w:pPr>
              <w:spacing w:line="240" w:lineRule="auto"/>
              <w:ind w:left="-57" w:right="-57" w:firstLine="0"/>
              <w:jc w:val="center"/>
              <w:rPr>
                <w:sz w:val="16"/>
                <w:szCs w:val="16"/>
              </w:rPr>
            </w:pPr>
            <w:r w:rsidRPr="007508E4">
              <w:rPr>
                <w:sz w:val="16"/>
                <w:szCs w:val="16"/>
              </w:rPr>
              <w:t>70,9</w:t>
            </w:r>
          </w:p>
        </w:tc>
      </w:tr>
      <w:tr w:rsidR="007508E4" w:rsidRPr="007508E4" w14:paraId="64C6EF77" w14:textId="77777777" w:rsidTr="007508E4">
        <w:trPr>
          <w:trHeight w:val="20"/>
        </w:trPr>
        <w:tc>
          <w:tcPr>
            <w:tcW w:w="0" w:type="auto"/>
            <w:hideMark/>
          </w:tcPr>
          <w:p w14:paraId="63666BEE"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"Мероприятия по противопожарной и антитеррористической защищенности муниципальных образовательных организаций"</w:t>
            </w:r>
          </w:p>
        </w:tc>
        <w:tc>
          <w:tcPr>
            <w:tcW w:w="0" w:type="auto"/>
            <w:vAlign w:val="center"/>
            <w:hideMark/>
          </w:tcPr>
          <w:p w14:paraId="6B477B4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051294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4A8BA7E"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80754BB" w14:textId="77777777" w:rsidR="007508E4" w:rsidRPr="007508E4" w:rsidRDefault="007508E4" w:rsidP="007508E4">
            <w:pPr>
              <w:spacing w:line="240" w:lineRule="auto"/>
              <w:ind w:left="-57" w:right="-57" w:hanging="20"/>
              <w:jc w:val="center"/>
              <w:rPr>
                <w:sz w:val="16"/>
                <w:szCs w:val="16"/>
              </w:rPr>
            </w:pPr>
            <w:r w:rsidRPr="007508E4">
              <w:rPr>
                <w:sz w:val="16"/>
                <w:szCs w:val="16"/>
              </w:rPr>
              <w:t>59.3.24.00000</w:t>
            </w:r>
          </w:p>
        </w:tc>
        <w:tc>
          <w:tcPr>
            <w:tcW w:w="0" w:type="auto"/>
            <w:vAlign w:val="center"/>
            <w:hideMark/>
          </w:tcPr>
          <w:p w14:paraId="5C4A656B" w14:textId="30AEBD5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D21B1C2" w14:textId="77777777" w:rsidR="007508E4" w:rsidRPr="007508E4" w:rsidRDefault="007508E4" w:rsidP="007508E4">
            <w:pPr>
              <w:spacing w:line="240" w:lineRule="auto"/>
              <w:ind w:left="-57" w:right="-57" w:firstLine="57"/>
              <w:jc w:val="center"/>
              <w:rPr>
                <w:sz w:val="16"/>
                <w:szCs w:val="16"/>
              </w:rPr>
            </w:pPr>
            <w:r w:rsidRPr="007508E4">
              <w:rPr>
                <w:sz w:val="16"/>
                <w:szCs w:val="16"/>
              </w:rPr>
              <w:t>2 722,5</w:t>
            </w:r>
          </w:p>
        </w:tc>
        <w:tc>
          <w:tcPr>
            <w:tcW w:w="0" w:type="auto"/>
            <w:vAlign w:val="center"/>
            <w:hideMark/>
          </w:tcPr>
          <w:p w14:paraId="00AD2AEF" w14:textId="77777777" w:rsidR="007508E4" w:rsidRPr="007508E4" w:rsidRDefault="007508E4" w:rsidP="007508E4">
            <w:pPr>
              <w:spacing w:line="240" w:lineRule="auto"/>
              <w:ind w:left="-57" w:right="-57" w:hanging="69"/>
              <w:jc w:val="center"/>
              <w:rPr>
                <w:sz w:val="16"/>
                <w:szCs w:val="16"/>
              </w:rPr>
            </w:pPr>
            <w:r w:rsidRPr="007508E4">
              <w:rPr>
                <w:sz w:val="16"/>
                <w:szCs w:val="16"/>
              </w:rPr>
              <w:t>2 722,5</w:t>
            </w:r>
          </w:p>
        </w:tc>
        <w:tc>
          <w:tcPr>
            <w:tcW w:w="0" w:type="auto"/>
            <w:vAlign w:val="center"/>
            <w:hideMark/>
          </w:tcPr>
          <w:p w14:paraId="0E54C2EE"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546AE87" w14:textId="77777777" w:rsidTr="007508E4">
        <w:trPr>
          <w:trHeight w:val="20"/>
        </w:trPr>
        <w:tc>
          <w:tcPr>
            <w:tcW w:w="0" w:type="auto"/>
            <w:hideMark/>
          </w:tcPr>
          <w:p w14:paraId="3EDD86C1" w14:textId="77777777" w:rsidR="007508E4" w:rsidRPr="007508E4" w:rsidRDefault="007508E4" w:rsidP="007508E4">
            <w:pPr>
              <w:spacing w:line="240" w:lineRule="auto"/>
              <w:ind w:firstLine="0"/>
              <w:rPr>
                <w:sz w:val="16"/>
                <w:szCs w:val="16"/>
              </w:rPr>
            </w:pPr>
            <w:r w:rsidRPr="007508E4">
              <w:rPr>
                <w:sz w:val="16"/>
                <w:szCs w:val="16"/>
              </w:rPr>
              <w:t>Мероприятия по противопожарной и антитеррористической защищенности муниципальных образовательных организаций</w:t>
            </w:r>
          </w:p>
        </w:tc>
        <w:tc>
          <w:tcPr>
            <w:tcW w:w="0" w:type="auto"/>
            <w:vAlign w:val="center"/>
            <w:hideMark/>
          </w:tcPr>
          <w:p w14:paraId="5387661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C64613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1F335AF"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6A5F29DA"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24.S</w:t>
            </w:r>
            <w:proofErr w:type="gramEnd"/>
            <w:r w:rsidRPr="007508E4">
              <w:rPr>
                <w:sz w:val="16"/>
                <w:szCs w:val="16"/>
              </w:rPr>
              <w:t>8490</w:t>
            </w:r>
          </w:p>
        </w:tc>
        <w:tc>
          <w:tcPr>
            <w:tcW w:w="0" w:type="auto"/>
            <w:vAlign w:val="center"/>
            <w:hideMark/>
          </w:tcPr>
          <w:p w14:paraId="5FD581A3" w14:textId="3AA3BF2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CDB3B36" w14:textId="77777777" w:rsidR="007508E4" w:rsidRPr="007508E4" w:rsidRDefault="007508E4" w:rsidP="007508E4">
            <w:pPr>
              <w:spacing w:line="240" w:lineRule="auto"/>
              <w:ind w:left="-57" w:right="-57" w:firstLine="57"/>
              <w:jc w:val="center"/>
              <w:rPr>
                <w:sz w:val="16"/>
                <w:szCs w:val="16"/>
              </w:rPr>
            </w:pPr>
            <w:r w:rsidRPr="007508E4">
              <w:rPr>
                <w:sz w:val="16"/>
                <w:szCs w:val="16"/>
              </w:rPr>
              <w:t>2 722,5</w:t>
            </w:r>
          </w:p>
        </w:tc>
        <w:tc>
          <w:tcPr>
            <w:tcW w:w="0" w:type="auto"/>
            <w:vAlign w:val="center"/>
            <w:hideMark/>
          </w:tcPr>
          <w:p w14:paraId="217B36CC" w14:textId="77777777" w:rsidR="007508E4" w:rsidRPr="007508E4" w:rsidRDefault="007508E4" w:rsidP="007508E4">
            <w:pPr>
              <w:spacing w:line="240" w:lineRule="auto"/>
              <w:ind w:left="-57" w:right="-57" w:hanging="69"/>
              <w:jc w:val="center"/>
              <w:rPr>
                <w:sz w:val="16"/>
                <w:szCs w:val="16"/>
              </w:rPr>
            </w:pPr>
            <w:r w:rsidRPr="007508E4">
              <w:rPr>
                <w:sz w:val="16"/>
                <w:szCs w:val="16"/>
              </w:rPr>
              <w:t>2 722,5</w:t>
            </w:r>
          </w:p>
        </w:tc>
        <w:tc>
          <w:tcPr>
            <w:tcW w:w="0" w:type="auto"/>
            <w:vAlign w:val="center"/>
            <w:hideMark/>
          </w:tcPr>
          <w:p w14:paraId="0EF20216"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6339455F" w14:textId="77777777" w:rsidTr="007508E4">
        <w:trPr>
          <w:trHeight w:val="20"/>
        </w:trPr>
        <w:tc>
          <w:tcPr>
            <w:tcW w:w="0" w:type="auto"/>
            <w:hideMark/>
          </w:tcPr>
          <w:p w14:paraId="33A25526"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75A9600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DD6DD5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6F62DF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D4D6094"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24.S</w:t>
            </w:r>
            <w:proofErr w:type="gramEnd"/>
            <w:r w:rsidRPr="007508E4">
              <w:rPr>
                <w:sz w:val="16"/>
                <w:szCs w:val="16"/>
              </w:rPr>
              <w:t>8490</w:t>
            </w:r>
          </w:p>
        </w:tc>
        <w:tc>
          <w:tcPr>
            <w:tcW w:w="0" w:type="auto"/>
            <w:vAlign w:val="center"/>
            <w:hideMark/>
          </w:tcPr>
          <w:p w14:paraId="3C7EC211"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65E7D7C5" w14:textId="77777777" w:rsidR="007508E4" w:rsidRPr="007508E4" w:rsidRDefault="007508E4" w:rsidP="007508E4">
            <w:pPr>
              <w:spacing w:line="240" w:lineRule="auto"/>
              <w:ind w:left="-57" w:right="-57" w:firstLine="57"/>
              <w:jc w:val="center"/>
              <w:rPr>
                <w:sz w:val="16"/>
                <w:szCs w:val="16"/>
              </w:rPr>
            </w:pPr>
            <w:r w:rsidRPr="007508E4">
              <w:rPr>
                <w:sz w:val="16"/>
                <w:szCs w:val="16"/>
              </w:rPr>
              <w:t>2 722,5</w:t>
            </w:r>
          </w:p>
        </w:tc>
        <w:tc>
          <w:tcPr>
            <w:tcW w:w="0" w:type="auto"/>
            <w:vAlign w:val="center"/>
            <w:hideMark/>
          </w:tcPr>
          <w:p w14:paraId="0A4D995B" w14:textId="77777777" w:rsidR="007508E4" w:rsidRPr="007508E4" w:rsidRDefault="007508E4" w:rsidP="007508E4">
            <w:pPr>
              <w:spacing w:line="240" w:lineRule="auto"/>
              <w:ind w:left="-57" w:right="-57" w:hanging="69"/>
              <w:jc w:val="center"/>
              <w:rPr>
                <w:sz w:val="16"/>
                <w:szCs w:val="16"/>
              </w:rPr>
            </w:pPr>
            <w:r w:rsidRPr="007508E4">
              <w:rPr>
                <w:sz w:val="16"/>
                <w:szCs w:val="16"/>
              </w:rPr>
              <w:t>2 722,5</w:t>
            </w:r>
          </w:p>
        </w:tc>
        <w:tc>
          <w:tcPr>
            <w:tcW w:w="0" w:type="auto"/>
            <w:vAlign w:val="center"/>
            <w:hideMark/>
          </w:tcPr>
          <w:p w14:paraId="5E00E40A"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D14B56D" w14:textId="77777777" w:rsidTr="007508E4">
        <w:trPr>
          <w:trHeight w:val="20"/>
        </w:trPr>
        <w:tc>
          <w:tcPr>
            <w:tcW w:w="0" w:type="auto"/>
            <w:hideMark/>
          </w:tcPr>
          <w:p w14:paraId="27274360" w14:textId="77777777" w:rsidR="007508E4" w:rsidRPr="007508E4" w:rsidRDefault="007508E4" w:rsidP="007508E4">
            <w:pPr>
              <w:spacing w:line="240" w:lineRule="auto"/>
              <w:ind w:firstLine="0"/>
              <w:rPr>
                <w:sz w:val="16"/>
                <w:szCs w:val="16"/>
              </w:rPr>
            </w:pPr>
            <w:r w:rsidRPr="007508E4">
              <w:rPr>
                <w:sz w:val="16"/>
                <w:szCs w:val="16"/>
              </w:rPr>
              <w:t>Основное мероприятие "Безопасность образовательных учреждений"</w:t>
            </w:r>
          </w:p>
        </w:tc>
        <w:tc>
          <w:tcPr>
            <w:tcW w:w="0" w:type="auto"/>
            <w:vAlign w:val="center"/>
            <w:hideMark/>
          </w:tcPr>
          <w:p w14:paraId="2850890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4A497A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95A7C3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F5B492F" w14:textId="77777777" w:rsidR="007508E4" w:rsidRPr="007508E4" w:rsidRDefault="007508E4" w:rsidP="007508E4">
            <w:pPr>
              <w:spacing w:line="240" w:lineRule="auto"/>
              <w:ind w:left="-57" w:right="-57" w:hanging="20"/>
              <w:jc w:val="center"/>
              <w:rPr>
                <w:sz w:val="16"/>
                <w:szCs w:val="16"/>
              </w:rPr>
            </w:pPr>
            <w:r w:rsidRPr="007508E4">
              <w:rPr>
                <w:sz w:val="16"/>
                <w:szCs w:val="16"/>
              </w:rPr>
              <w:t>59.3.26.00000</w:t>
            </w:r>
          </w:p>
        </w:tc>
        <w:tc>
          <w:tcPr>
            <w:tcW w:w="0" w:type="auto"/>
            <w:vAlign w:val="center"/>
            <w:hideMark/>
          </w:tcPr>
          <w:p w14:paraId="3C133A56" w14:textId="36E811C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8B1B9CD" w14:textId="77777777" w:rsidR="007508E4" w:rsidRPr="007508E4" w:rsidRDefault="007508E4" w:rsidP="007508E4">
            <w:pPr>
              <w:spacing w:line="240" w:lineRule="auto"/>
              <w:ind w:left="-57" w:right="-57" w:firstLine="57"/>
              <w:jc w:val="center"/>
              <w:rPr>
                <w:sz w:val="16"/>
                <w:szCs w:val="16"/>
              </w:rPr>
            </w:pPr>
            <w:r w:rsidRPr="007508E4">
              <w:rPr>
                <w:sz w:val="16"/>
                <w:szCs w:val="16"/>
              </w:rPr>
              <w:t>150,0</w:t>
            </w:r>
          </w:p>
        </w:tc>
        <w:tc>
          <w:tcPr>
            <w:tcW w:w="0" w:type="auto"/>
            <w:vAlign w:val="center"/>
            <w:hideMark/>
          </w:tcPr>
          <w:p w14:paraId="6531CF07" w14:textId="77777777" w:rsidR="007508E4" w:rsidRPr="007508E4" w:rsidRDefault="007508E4" w:rsidP="007508E4">
            <w:pPr>
              <w:spacing w:line="240" w:lineRule="auto"/>
              <w:ind w:left="-57" w:right="-57" w:hanging="69"/>
              <w:jc w:val="center"/>
              <w:rPr>
                <w:sz w:val="16"/>
                <w:szCs w:val="16"/>
              </w:rPr>
            </w:pPr>
            <w:r w:rsidRPr="007508E4">
              <w:rPr>
                <w:sz w:val="16"/>
                <w:szCs w:val="16"/>
              </w:rPr>
              <w:t>50,4</w:t>
            </w:r>
          </w:p>
        </w:tc>
        <w:tc>
          <w:tcPr>
            <w:tcW w:w="0" w:type="auto"/>
            <w:vAlign w:val="center"/>
            <w:hideMark/>
          </w:tcPr>
          <w:p w14:paraId="42E02C6A" w14:textId="77777777" w:rsidR="007508E4" w:rsidRPr="007508E4" w:rsidRDefault="007508E4" w:rsidP="007508E4">
            <w:pPr>
              <w:spacing w:line="240" w:lineRule="auto"/>
              <w:ind w:left="-57" w:right="-57" w:firstLine="0"/>
              <w:jc w:val="center"/>
              <w:rPr>
                <w:sz w:val="16"/>
                <w:szCs w:val="16"/>
              </w:rPr>
            </w:pPr>
            <w:r w:rsidRPr="007508E4">
              <w:rPr>
                <w:sz w:val="16"/>
                <w:szCs w:val="16"/>
              </w:rPr>
              <w:t>33,6</w:t>
            </w:r>
          </w:p>
        </w:tc>
      </w:tr>
      <w:tr w:rsidR="007508E4" w:rsidRPr="007508E4" w14:paraId="273DF641" w14:textId="77777777" w:rsidTr="007508E4">
        <w:trPr>
          <w:trHeight w:val="20"/>
        </w:trPr>
        <w:tc>
          <w:tcPr>
            <w:tcW w:w="0" w:type="auto"/>
            <w:hideMark/>
          </w:tcPr>
          <w:p w14:paraId="0E80E50D" w14:textId="77777777" w:rsidR="007508E4" w:rsidRPr="007508E4" w:rsidRDefault="007508E4" w:rsidP="007508E4">
            <w:pPr>
              <w:spacing w:line="240" w:lineRule="auto"/>
              <w:ind w:firstLine="0"/>
              <w:rPr>
                <w:sz w:val="16"/>
                <w:szCs w:val="16"/>
              </w:rPr>
            </w:pPr>
            <w:r w:rsidRPr="007508E4">
              <w:rPr>
                <w:sz w:val="16"/>
                <w:szCs w:val="16"/>
              </w:rPr>
              <w:t>Безопасность дошкольных образовательных учреждений</w:t>
            </w:r>
          </w:p>
        </w:tc>
        <w:tc>
          <w:tcPr>
            <w:tcW w:w="0" w:type="auto"/>
            <w:vAlign w:val="center"/>
            <w:hideMark/>
          </w:tcPr>
          <w:p w14:paraId="01DFDE05"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455256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189CEF8"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2ED5E10B" w14:textId="77777777" w:rsidR="007508E4" w:rsidRPr="007508E4" w:rsidRDefault="007508E4" w:rsidP="007508E4">
            <w:pPr>
              <w:spacing w:line="240" w:lineRule="auto"/>
              <w:ind w:left="-57" w:right="-57" w:hanging="20"/>
              <w:jc w:val="center"/>
              <w:rPr>
                <w:sz w:val="16"/>
                <w:szCs w:val="16"/>
              </w:rPr>
            </w:pPr>
            <w:r w:rsidRPr="007508E4">
              <w:rPr>
                <w:sz w:val="16"/>
                <w:szCs w:val="16"/>
              </w:rPr>
              <w:t>59.3.26.00780</w:t>
            </w:r>
          </w:p>
        </w:tc>
        <w:tc>
          <w:tcPr>
            <w:tcW w:w="0" w:type="auto"/>
            <w:vAlign w:val="center"/>
            <w:hideMark/>
          </w:tcPr>
          <w:p w14:paraId="5E272F32" w14:textId="7FFDFED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04A86F4" w14:textId="77777777" w:rsidR="007508E4" w:rsidRPr="007508E4" w:rsidRDefault="007508E4" w:rsidP="007508E4">
            <w:pPr>
              <w:spacing w:line="240" w:lineRule="auto"/>
              <w:ind w:left="-57" w:right="-57" w:firstLine="57"/>
              <w:jc w:val="center"/>
              <w:rPr>
                <w:sz w:val="16"/>
                <w:szCs w:val="16"/>
              </w:rPr>
            </w:pPr>
            <w:r w:rsidRPr="007508E4">
              <w:rPr>
                <w:sz w:val="16"/>
                <w:szCs w:val="16"/>
              </w:rPr>
              <w:t>150,0</w:t>
            </w:r>
          </w:p>
        </w:tc>
        <w:tc>
          <w:tcPr>
            <w:tcW w:w="0" w:type="auto"/>
            <w:vAlign w:val="center"/>
            <w:hideMark/>
          </w:tcPr>
          <w:p w14:paraId="662806CB" w14:textId="77777777" w:rsidR="007508E4" w:rsidRPr="007508E4" w:rsidRDefault="007508E4" w:rsidP="007508E4">
            <w:pPr>
              <w:spacing w:line="240" w:lineRule="auto"/>
              <w:ind w:left="-57" w:right="-57" w:hanging="69"/>
              <w:jc w:val="center"/>
              <w:rPr>
                <w:sz w:val="16"/>
                <w:szCs w:val="16"/>
              </w:rPr>
            </w:pPr>
            <w:r w:rsidRPr="007508E4">
              <w:rPr>
                <w:sz w:val="16"/>
                <w:szCs w:val="16"/>
              </w:rPr>
              <w:t>50,4</w:t>
            </w:r>
          </w:p>
        </w:tc>
        <w:tc>
          <w:tcPr>
            <w:tcW w:w="0" w:type="auto"/>
            <w:vAlign w:val="center"/>
            <w:hideMark/>
          </w:tcPr>
          <w:p w14:paraId="289996E1" w14:textId="77777777" w:rsidR="007508E4" w:rsidRPr="007508E4" w:rsidRDefault="007508E4" w:rsidP="007508E4">
            <w:pPr>
              <w:spacing w:line="240" w:lineRule="auto"/>
              <w:ind w:left="-57" w:right="-57" w:firstLine="0"/>
              <w:jc w:val="center"/>
              <w:rPr>
                <w:sz w:val="16"/>
                <w:szCs w:val="16"/>
              </w:rPr>
            </w:pPr>
            <w:r w:rsidRPr="007508E4">
              <w:rPr>
                <w:sz w:val="16"/>
                <w:szCs w:val="16"/>
              </w:rPr>
              <w:t>33,6</w:t>
            </w:r>
          </w:p>
        </w:tc>
      </w:tr>
      <w:tr w:rsidR="007508E4" w:rsidRPr="007508E4" w14:paraId="7E0597E4" w14:textId="77777777" w:rsidTr="007508E4">
        <w:trPr>
          <w:trHeight w:val="20"/>
        </w:trPr>
        <w:tc>
          <w:tcPr>
            <w:tcW w:w="0" w:type="auto"/>
            <w:hideMark/>
          </w:tcPr>
          <w:p w14:paraId="0F1CDE27"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1833D0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2C944F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E6737CD"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8D4BAA5" w14:textId="77777777" w:rsidR="007508E4" w:rsidRPr="007508E4" w:rsidRDefault="007508E4" w:rsidP="007508E4">
            <w:pPr>
              <w:spacing w:line="240" w:lineRule="auto"/>
              <w:ind w:left="-57" w:right="-57" w:hanging="20"/>
              <w:jc w:val="center"/>
              <w:rPr>
                <w:sz w:val="16"/>
                <w:szCs w:val="16"/>
              </w:rPr>
            </w:pPr>
            <w:r w:rsidRPr="007508E4">
              <w:rPr>
                <w:sz w:val="16"/>
                <w:szCs w:val="16"/>
              </w:rPr>
              <w:t>59.3.26.00780</w:t>
            </w:r>
          </w:p>
        </w:tc>
        <w:tc>
          <w:tcPr>
            <w:tcW w:w="0" w:type="auto"/>
            <w:vAlign w:val="center"/>
            <w:hideMark/>
          </w:tcPr>
          <w:p w14:paraId="74093091"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1F9928B5" w14:textId="77777777" w:rsidR="007508E4" w:rsidRPr="007508E4" w:rsidRDefault="007508E4" w:rsidP="007508E4">
            <w:pPr>
              <w:spacing w:line="240" w:lineRule="auto"/>
              <w:ind w:left="-57" w:right="-57" w:firstLine="57"/>
              <w:jc w:val="center"/>
              <w:rPr>
                <w:sz w:val="16"/>
                <w:szCs w:val="16"/>
              </w:rPr>
            </w:pPr>
            <w:r w:rsidRPr="007508E4">
              <w:rPr>
                <w:sz w:val="16"/>
                <w:szCs w:val="16"/>
              </w:rPr>
              <w:t>150,0</w:t>
            </w:r>
          </w:p>
        </w:tc>
        <w:tc>
          <w:tcPr>
            <w:tcW w:w="0" w:type="auto"/>
            <w:vAlign w:val="center"/>
            <w:hideMark/>
          </w:tcPr>
          <w:p w14:paraId="51BB6F4F" w14:textId="77777777" w:rsidR="007508E4" w:rsidRPr="007508E4" w:rsidRDefault="007508E4" w:rsidP="007508E4">
            <w:pPr>
              <w:spacing w:line="240" w:lineRule="auto"/>
              <w:ind w:left="-57" w:right="-57" w:hanging="69"/>
              <w:jc w:val="center"/>
              <w:rPr>
                <w:sz w:val="16"/>
                <w:szCs w:val="16"/>
              </w:rPr>
            </w:pPr>
            <w:r w:rsidRPr="007508E4">
              <w:rPr>
                <w:sz w:val="16"/>
                <w:szCs w:val="16"/>
              </w:rPr>
              <w:t>50,4</w:t>
            </w:r>
          </w:p>
        </w:tc>
        <w:tc>
          <w:tcPr>
            <w:tcW w:w="0" w:type="auto"/>
            <w:vAlign w:val="center"/>
            <w:hideMark/>
          </w:tcPr>
          <w:p w14:paraId="1EAA1573" w14:textId="77777777" w:rsidR="007508E4" w:rsidRPr="007508E4" w:rsidRDefault="007508E4" w:rsidP="007508E4">
            <w:pPr>
              <w:spacing w:line="240" w:lineRule="auto"/>
              <w:ind w:left="-57" w:right="-57" w:firstLine="0"/>
              <w:jc w:val="center"/>
              <w:rPr>
                <w:sz w:val="16"/>
                <w:szCs w:val="16"/>
              </w:rPr>
            </w:pPr>
            <w:r w:rsidRPr="007508E4">
              <w:rPr>
                <w:sz w:val="16"/>
                <w:szCs w:val="16"/>
              </w:rPr>
              <w:t>33,6</w:t>
            </w:r>
          </w:p>
        </w:tc>
      </w:tr>
      <w:tr w:rsidR="007508E4" w:rsidRPr="007508E4" w14:paraId="10E69F20" w14:textId="77777777" w:rsidTr="007508E4">
        <w:trPr>
          <w:trHeight w:val="20"/>
        </w:trPr>
        <w:tc>
          <w:tcPr>
            <w:tcW w:w="0" w:type="auto"/>
            <w:hideMark/>
          </w:tcPr>
          <w:p w14:paraId="37A11218" w14:textId="77777777" w:rsidR="007508E4" w:rsidRPr="007508E4" w:rsidRDefault="007508E4" w:rsidP="007508E4">
            <w:pPr>
              <w:spacing w:line="240" w:lineRule="auto"/>
              <w:ind w:firstLine="0"/>
              <w:rPr>
                <w:sz w:val="16"/>
                <w:szCs w:val="16"/>
              </w:rPr>
            </w:pPr>
            <w:r w:rsidRPr="007508E4">
              <w:rPr>
                <w:sz w:val="16"/>
                <w:szCs w:val="16"/>
              </w:rPr>
              <w:t>Общее образование</w:t>
            </w:r>
          </w:p>
        </w:tc>
        <w:tc>
          <w:tcPr>
            <w:tcW w:w="0" w:type="auto"/>
            <w:vAlign w:val="center"/>
            <w:hideMark/>
          </w:tcPr>
          <w:p w14:paraId="393FFDC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6F6C98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49F0A67"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045EE5A4" w14:textId="22C54842" w:rsidR="007508E4" w:rsidRPr="007508E4" w:rsidRDefault="007508E4" w:rsidP="007508E4">
            <w:pPr>
              <w:spacing w:line="240" w:lineRule="auto"/>
              <w:ind w:left="-57" w:right="-57" w:hanging="20"/>
              <w:jc w:val="center"/>
              <w:rPr>
                <w:sz w:val="16"/>
                <w:szCs w:val="16"/>
              </w:rPr>
            </w:pPr>
          </w:p>
        </w:tc>
        <w:tc>
          <w:tcPr>
            <w:tcW w:w="0" w:type="auto"/>
            <w:vAlign w:val="center"/>
            <w:hideMark/>
          </w:tcPr>
          <w:p w14:paraId="479C7E59" w14:textId="4E2757C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9A7F7E5" w14:textId="77777777" w:rsidR="007508E4" w:rsidRPr="007508E4" w:rsidRDefault="007508E4" w:rsidP="007508E4">
            <w:pPr>
              <w:spacing w:line="240" w:lineRule="auto"/>
              <w:ind w:left="-57" w:right="-57" w:firstLine="57"/>
              <w:jc w:val="center"/>
              <w:rPr>
                <w:sz w:val="16"/>
                <w:szCs w:val="16"/>
              </w:rPr>
            </w:pPr>
            <w:r w:rsidRPr="007508E4">
              <w:rPr>
                <w:sz w:val="16"/>
                <w:szCs w:val="16"/>
              </w:rPr>
              <w:t>301 073,4</w:t>
            </w:r>
          </w:p>
        </w:tc>
        <w:tc>
          <w:tcPr>
            <w:tcW w:w="0" w:type="auto"/>
            <w:vAlign w:val="center"/>
            <w:hideMark/>
          </w:tcPr>
          <w:p w14:paraId="1BDDE4AF" w14:textId="77777777" w:rsidR="007508E4" w:rsidRPr="007508E4" w:rsidRDefault="007508E4" w:rsidP="007508E4">
            <w:pPr>
              <w:spacing w:line="240" w:lineRule="auto"/>
              <w:ind w:left="-57" w:right="-57" w:hanging="69"/>
              <w:jc w:val="center"/>
              <w:rPr>
                <w:sz w:val="16"/>
                <w:szCs w:val="16"/>
              </w:rPr>
            </w:pPr>
            <w:r w:rsidRPr="007508E4">
              <w:rPr>
                <w:sz w:val="16"/>
                <w:szCs w:val="16"/>
              </w:rPr>
              <w:t>207 905,7</w:t>
            </w:r>
          </w:p>
        </w:tc>
        <w:tc>
          <w:tcPr>
            <w:tcW w:w="0" w:type="auto"/>
            <w:vAlign w:val="center"/>
            <w:hideMark/>
          </w:tcPr>
          <w:p w14:paraId="2A9AD4E8" w14:textId="77777777" w:rsidR="007508E4" w:rsidRPr="007508E4" w:rsidRDefault="007508E4" w:rsidP="007508E4">
            <w:pPr>
              <w:spacing w:line="240" w:lineRule="auto"/>
              <w:ind w:left="-57" w:right="-57" w:firstLine="0"/>
              <w:jc w:val="center"/>
              <w:rPr>
                <w:sz w:val="16"/>
                <w:szCs w:val="16"/>
              </w:rPr>
            </w:pPr>
            <w:r w:rsidRPr="007508E4">
              <w:rPr>
                <w:sz w:val="16"/>
                <w:szCs w:val="16"/>
              </w:rPr>
              <w:t>69,1</w:t>
            </w:r>
          </w:p>
        </w:tc>
      </w:tr>
      <w:tr w:rsidR="007508E4" w:rsidRPr="007508E4" w14:paraId="3BD7651F" w14:textId="77777777" w:rsidTr="007508E4">
        <w:trPr>
          <w:trHeight w:val="20"/>
        </w:trPr>
        <w:tc>
          <w:tcPr>
            <w:tcW w:w="0" w:type="auto"/>
            <w:hideMark/>
          </w:tcPr>
          <w:p w14:paraId="7A73561A" w14:textId="766F9339"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образования в Завитинском</w:t>
            </w:r>
            <w:r w:rsidR="00CC1B2E">
              <w:rPr>
                <w:sz w:val="16"/>
                <w:szCs w:val="16"/>
              </w:rPr>
              <w:t xml:space="preserve"> </w:t>
            </w:r>
            <w:r w:rsidRPr="007508E4">
              <w:rPr>
                <w:sz w:val="16"/>
                <w:szCs w:val="16"/>
              </w:rPr>
              <w:t>муниципальном округе"</w:t>
            </w:r>
          </w:p>
        </w:tc>
        <w:tc>
          <w:tcPr>
            <w:tcW w:w="0" w:type="auto"/>
            <w:vAlign w:val="center"/>
            <w:hideMark/>
          </w:tcPr>
          <w:p w14:paraId="35BB2E9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8F7162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A1A5C1D"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04CC557" w14:textId="77777777" w:rsidR="007508E4" w:rsidRPr="007508E4" w:rsidRDefault="007508E4" w:rsidP="007508E4">
            <w:pPr>
              <w:spacing w:line="240" w:lineRule="auto"/>
              <w:ind w:left="-57" w:right="-57" w:hanging="20"/>
              <w:jc w:val="center"/>
              <w:rPr>
                <w:sz w:val="16"/>
                <w:szCs w:val="16"/>
              </w:rPr>
            </w:pPr>
            <w:r w:rsidRPr="007508E4">
              <w:rPr>
                <w:sz w:val="16"/>
                <w:szCs w:val="16"/>
              </w:rPr>
              <w:t>59.0.00.00000</w:t>
            </w:r>
          </w:p>
        </w:tc>
        <w:tc>
          <w:tcPr>
            <w:tcW w:w="0" w:type="auto"/>
            <w:vAlign w:val="center"/>
            <w:hideMark/>
          </w:tcPr>
          <w:p w14:paraId="6C3B574C" w14:textId="565E372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B90DD65" w14:textId="77777777" w:rsidR="007508E4" w:rsidRPr="007508E4" w:rsidRDefault="007508E4" w:rsidP="007508E4">
            <w:pPr>
              <w:spacing w:line="240" w:lineRule="auto"/>
              <w:ind w:left="-57" w:right="-57" w:firstLine="57"/>
              <w:jc w:val="center"/>
              <w:rPr>
                <w:sz w:val="16"/>
                <w:szCs w:val="16"/>
              </w:rPr>
            </w:pPr>
            <w:r w:rsidRPr="007508E4">
              <w:rPr>
                <w:sz w:val="16"/>
                <w:szCs w:val="16"/>
              </w:rPr>
              <w:t>301 073,4</w:t>
            </w:r>
          </w:p>
        </w:tc>
        <w:tc>
          <w:tcPr>
            <w:tcW w:w="0" w:type="auto"/>
            <w:vAlign w:val="center"/>
            <w:hideMark/>
          </w:tcPr>
          <w:p w14:paraId="3F8A3CFD" w14:textId="77777777" w:rsidR="007508E4" w:rsidRPr="007508E4" w:rsidRDefault="007508E4" w:rsidP="007508E4">
            <w:pPr>
              <w:spacing w:line="240" w:lineRule="auto"/>
              <w:ind w:left="-57" w:right="-57" w:hanging="69"/>
              <w:jc w:val="center"/>
              <w:rPr>
                <w:sz w:val="16"/>
                <w:szCs w:val="16"/>
              </w:rPr>
            </w:pPr>
            <w:r w:rsidRPr="007508E4">
              <w:rPr>
                <w:sz w:val="16"/>
                <w:szCs w:val="16"/>
              </w:rPr>
              <w:t>207 905,7</w:t>
            </w:r>
          </w:p>
        </w:tc>
        <w:tc>
          <w:tcPr>
            <w:tcW w:w="0" w:type="auto"/>
            <w:vAlign w:val="center"/>
            <w:hideMark/>
          </w:tcPr>
          <w:p w14:paraId="355292D2" w14:textId="77777777" w:rsidR="007508E4" w:rsidRPr="007508E4" w:rsidRDefault="007508E4" w:rsidP="007508E4">
            <w:pPr>
              <w:spacing w:line="240" w:lineRule="auto"/>
              <w:ind w:left="-57" w:right="-57" w:firstLine="0"/>
              <w:jc w:val="center"/>
              <w:rPr>
                <w:sz w:val="16"/>
                <w:szCs w:val="16"/>
              </w:rPr>
            </w:pPr>
            <w:r w:rsidRPr="007508E4">
              <w:rPr>
                <w:sz w:val="16"/>
                <w:szCs w:val="16"/>
              </w:rPr>
              <w:t>69,1</w:t>
            </w:r>
          </w:p>
        </w:tc>
      </w:tr>
      <w:tr w:rsidR="007508E4" w:rsidRPr="007508E4" w14:paraId="7F15201B" w14:textId="77777777" w:rsidTr="007508E4">
        <w:trPr>
          <w:trHeight w:val="20"/>
        </w:trPr>
        <w:tc>
          <w:tcPr>
            <w:tcW w:w="0" w:type="auto"/>
            <w:hideMark/>
          </w:tcPr>
          <w:p w14:paraId="514F2024" w14:textId="77777777" w:rsidR="007508E4" w:rsidRPr="007508E4" w:rsidRDefault="007508E4" w:rsidP="007508E4">
            <w:pPr>
              <w:spacing w:line="240" w:lineRule="auto"/>
              <w:ind w:firstLine="0"/>
              <w:rPr>
                <w:sz w:val="16"/>
                <w:szCs w:val="16"/>
              </w:rPr>
            </w:pPr>
            <w:r w:rsidRPr="007508E4">
              <w:rPr>
                <w:sz w:val="16"/>
                <w:szCs w:val="16"/>
              </w:rPr>
              <w:t>Подпрограмма "Развитие дошкольного, общего и дополнительного образования детей"</w:t>
            </w:r>
          </w:p>
        </w:tc>
        <w:tc>
          <w:tcPr>
            <w:tcW w:w="0" w:type="auto"/>
            <w:vAlign w:val="center"/>
            <w:hideMark/>
          </w:tcPr>
          <w:p w14:paraId="6390E2A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854689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93CC0EB"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AC1D854" w14:textId="77777777" w:rsidR="007508E4" w:rsidRPr="007508E4" w:rsidRDefault="007508E4" w:rsidP="007508E4">
            <w:pPr>
              <w:spacing w:line="240" w:lineRule="auto"/>
              <w:ind w:left="-57" w:right="-57" w:hanging="20"/>
              <w:jc w:val="center"/>
              <w:rPr>
                <w:sz w:val="16"/>
                <w:szCs w:val="16"/>
              </w:rPr>
            </w:pPr>
            <w:r w:rsidRPr="007508E4">
              <w:rPr>
                <w:sz w:val="16"/>
                <w:szCs w:val="16"/>
              </w:rPr>
              <w:t>59.1.00.00000</w:t>
            </w:r>
          </w:p>
        </w:tc>
        <w:tc>
          <w:tcPr>
            <w:tcW w:w="0" w:type="auto"/>
            <w:vAlign w:val="center"/>
            <w:hideMark/>
          </w:tcPr>
          <w:p w14:paraId="5994EA00" w14:textId="77764A7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0E1F9E3" w14:textId="77777777" w:rsidR="007508E4" w:rsidRPr="007508E4" w:rsidRDefault="007508E4" w:rsidP="007508E4">
            <w:pPr>
              <w:spacing w:line="240" w:lineRule="auto"/>
              <w:ind w:left="-57" w:right="-57" w:firstLine="57"/>
              <w:jc w:val="center"/>
              <w:rPr>
                <w:sz w:val="16"/>
                <w:szCs w:val="16"/>
              </w:rPr>
            </w:pPr>
            <w:r w:rsidRPr="007508E4">
              <w:rPr>
                <w:sz w:val="16"/>
                <w:szCs w:val="16"/>
              </w:rPr>
              <w:t>25 275,2</w:t>
            </w:r>
          </w:p>
        </w:tc>
        <w:tc>
          <w:tcPr>
            <w:tcW w:w="0" w:type="auto"/>
            <w:vAlign w:val="center"/>
            <w:hideMark/>
          </w:tcPr>
          <w:p w14:paraId="383C44EB" w14:textId="77777777" w:rsidR="007508E4" w:rsidRPr="007508E4" w:rsidRDefault="007508E4" w:rsidP="007508E4">
            <w:pPr>
              <w:spacing w:line="240" w:lineRule="auto"/>
              <w:ind w:left="-57" w:right="-57" w:hanging="69"/>
              <w:jc w:val="center"/>
              <w:rPr>
                <w:sz w:val="16"/>
                <w:szCs w:val="16"/>
              </w:rPr>
            </w:pPr>
            <w:r w:rsidRPr="007508E4">
              <w:rPr>
                <w:sz w:val="16"/>
                <w:szCs w:val="16"/>
              </w:rPr>
              <w:t>17 002,1</w:t>
            </w:r>
          </w:p>
        </w:tc>
        <w:tc>
          <w:tcPr>
            <w:tcW w:w="0" w:type="auto"/>
            <w:vAlign w:val="center"/>
            <w:hideMark/>
          </w:tcPr>
          <w:p w14:paraId="7B2CC1D6" w14:textId="77777777" w:rsidR="007508E4" w:rsidRPr="007508E4" w:rsidRDefault="007508E4" w:rsidP="007508E4">
            <w:pPr>
              <w:spacing w:line="240" w:lineRule="auto"/>
              <w:ind w:left="-57" w:right="-57" w:firstLine="0"/>
              <w:jc w:val="center"/>
              <w:rPr>
                <w:sz w:val="16"/>
                <w:szCs w:val="16"/>
              </w:rPr>
            </w:pPr>
            <w:r w:rsidRPr="007508E4">
              <w:rPr>
                <w:sz w:val="16"/>
                <w:szCs w:val="16"/>
              </w:rPr>
              <w:t>67,3</w:t>
            </w:r>
          </w:p>
        </w:tc>
      </w:tr>
      <w:tr w:rsidR="007508E4" w:rsidRPr="007508E4" w14:paraId="63616D5A" w14:textId="77777777" w:rsidTr="007508E4">
        <w:trPr>
          <w:trHeight w:val="20"/>
        </w:trPr>
        <w:tc>
          <w:tcPr>
            <w:tcW w:w="0" w:type="auto"/>
            <w:hideMark/>
          </w:tcPr>
          <w:p w14:paraId="687DA544"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«Модернизация системы общего образования»</w:t>
            </w:r>
          </w:p>
        </w:tc>
        <w:tc>
          <w:tcPr>
            <w:tcW w:w="0" w:type="auto"/>
            <w:vAlign w:val="center"/>
            <w:hideMark/>
          </w:tcPr>
          <w:p w14:paraId="373A0C7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8FD77F1"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EEF274D"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7C38B23" w14:textId="77777777" w:rsidR="007508E4" w:rsidRPr="007508E4" w:rsidRDefault="007508E4" w:rsidP="007508E4">
            <w:pPr>
              <w:spacing w:line="240" w:lineRule="auto"/>
              <w:ind w:left="-57" w:right="-57" w:hanging="20"/>
              <w:jc w:val="center"/>
              <w:rPr>
                <w:sz w:val="16"/>
                <w:szCs w:val="16"/>
              </w:rPr>
            </w:pPr>
            <w:r w:rsidRPr="007508E4">
              <w:rPr>
                <w:sz w:val="16"/>
                <w:szCs w:val="16"/>
              </w:rPr>
              <w:t>59.1.02.00000</w:t>
            </w:r>
          </w:p>
        </w:tc>
        <w:tc>
          <w:tcPr>
            <w:tcW w:w="0" w:type="auto"/>
            <w:vAlign w:val="center"/>
            <w:hideMark/>
          </w:tcPr>
          <w:p w14:paraId="23BDB993" w14:textId="1014017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084F99E" w14:textId="77777777" w:rsidR="007508E4" w:rsidRPr="007508E4" w:rsidRDefault="007508E4" w:rsidP="007508E4">
            <w:pPr>
              <w:spacing w:line="240" w:lineRule="auto"/>
              <w:ind w:left="-57" w:right="-57" w:firstLine="57"/>
              <w:jc w:val="center"/>
              <w:rPr>
                <w:sz w:val="16"/>
                <w:szCs w:val="16"/>
              </w:rPr>
            </w:pPr>
            <w:r w:rsidRPr="007508E4">
              <w:rPr>
                <w:sz w:val="16"/>
                <w:szCs w:val="16"/>
              </w:rPr>
              <w:t>22 613,2</w:t>
            </w:r>
          </w:p>
        </w:tc>
        <w:tc>
          <w:tcPr>
            <w:tcW w:w="0" w:type="auto"/>
            <w:vAlign w:val="center"/>
            <w:hideMark/>
          </w:tcPr>
          <w:p w14:paraId="48690B99" w14:textId="77777777" w:rsidR="007508E4" w:rsidRPr="007508E4" w:rsidRDefault="007508E4" w:rsidP="007508E4">
            <w:pPr>
              <w:spacing w:line="240" w:lineRule="auto"/>
              <w:ind w:left="-57" w:right="-57" w:hanging="69"/>
              <w:jc w:val="center"/>
              <w:rPr>
                <w:sz w:val="16"/>
                <w:szCs w:val="16"/>
              </w:rPr>
            </w:pPr>
            <w:r w:rsidRPr="007508E4">
              <w:rPr>
                <w:sz w:val="16"/>
                <w:szCs w:val="16"/>
              </w:rPr>
              <w:t>16 010,8</w:t>
            </w:r>
          </w:p>
        </w:tc>
        <w:tc>
          <w:tcPr>
            <w:tcW w:w="0" w:type="auto"/>
            <w:vAlign w:val="center"/>
            <w:hideMark/>
          </w:tcPr>
          <w:p w14:paraId="00EEC753" w14:textId="77777777" w:rsidR="007508E4" w:rsidRPr="007508E4" w:rsidRDefault="007508E4" w:rsidP="007508E4">
            <w:pPr>
              <w:spacing w:line="240" w:lineRule="auto"/>
              <w:ind w:left="-57" w:right="-57" w:firstLine="0"/>
              <w:jc w:val="center"/>
              <w:rPr>
                <w:sz w:val="16"/>
                <w:szCs w:val="16"/>
              </w:rPr>
            </w:pPr>
            <w:r w:rsidRPr="007508E4">
              <w:rPr>
                <w:sz w:val="16"/>
                <w:szCs w:val="16"/>
              </w:rPr>
              <w:t>70,8</w:t>
            </w:r>
          </w:p>
        </w:tc>
      </w:tr>
      <w:tr w:rsidR="007508E4" w:rsidRPr="007508E4" w14:paraId="5753CBB4" w14:textId="77777777" w:rsidTr="007508E4">
        <w:trPr>
          <w:trHeight w:val="20"/>
        </w:trPr>
        <w:tc>
          <w:tcPr>
            <w:tcW w:w="0" w:type="auto"/>
            <w:hideMark/>
          </w:tcPr>
          <w:p w14:paraId="2BAD0A5D" w14:textId="77777777" w:rsidR="007508E4" w:rsidRPr="007508E4" w:rsidRDefault="007508E4" w:rsidP="007508E4">
            <w:pPr>
              <w:spacing w:line="240" w:lineRule="auto"/>
              <w:ind w:firstLine="0"/>
              <w:rPr>
                <w:sz w:val="16"/>
                <w:szCs w:val="16"/>
              </w:rPr>
            </w:pPr>
            <w:r w:rsidRPr="007508E4">
              <w:rPr>
                <w:sz w:val="16"/>
                <w:szCs w:val="16"/>
              </w:rPr>
              <w:t>Модернизация системы общего образования</w:t>
            </w:r>
          </w:p>
        </w:tc>
        <w:tc>
          <w:tcPr>
            <w:tcW w:w="0" w:type="auto"/>
            <w:vAlign w:val="center"/>
            <w:hideMark/>
          </w:tcPr>
          <w:p w14:paraId="2873499C"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9DBA58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A696324"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80D19AC" w14:textId="77777777" w:rsidR="007508E4" w:rsidRPr="007508E4" w:rsidRDefault="007508E4" w:rsidP="007508E4">
            <w:pPr>
              <w:spacing w:line="240" w:lineRule="auto"/>
              <w:ind w:left="-57" w:right="-57" w:hanging="20"/>
              <w:jc w:val="center"/>
              <w:rPr>
                <w:sz w:val="16"/>
                <w:szCs w:val="16"/>
              </w:rPr>
            </w:pPr>
            <w:r w:rsidRPr="007508E4">
              <w:rPr>
                <w:sz w:val="16"/>
                <w:szCs w:val="16"/>
              </w:rPr>
              <w:t>59.1.02.00250</w:t>
            </w:r>
          </w:p>
        </w:tc>
        <w:tc>
          <w:tcPr>
            <w:tcW w:w="0" w:type="auto"/>
            <w:vAlign w:val="center"/>
            <w:hideMark/>
          </w:tcPr>
          <w:p w14:paraId="199E9ACD" w14:textId="6A88EF4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4A5709A" w14:textId="77777777" w:rsidR="007508E4" w:rsidRPr="007508E4" w:rsidRDefault="007508E4" w:rsidP="007508E4">
            <w:pPr>
              <w:spacing w:line="240" w:lineRule="auto"/>
              <w:ind w:left="-57" w:right="-57" w:firstLine="57"/>
              <w:jc w:val="center"/>
              <w:rPr>
                <w:sz w:val="16"/>
                <w:szCs w:val="16"/>
              </w:rPr>
            </w:pPr>
            <w:r w:rsidRPr="007508E4">
              <w:rPr>
                <w:sz w:val="16"/>
                <w:szCs w:val="16"/>
              </w:rPr>
              <w:t>16 425,7</w:t>
            </w:r>
          </w:p>
        </w:tc>
        <w:tc>
          <w:tcPr>
            <w:tcW w:w="0" w:type="auto"/>
            <w:vAlign w:val="center"/>
            <w:hideMark/>
          </w:tcPr>
          <w:p w14:paraId="09DDC4C0" w14:textId="77777777" w:rsidR="007508E4" w:rsidRPr="007508E4" w:rsidRDefault="007508E4" w:rsidP="007508E4">
            <w:pPr>
              <w:spacing w:line="240" w:lineRule="auto"/>
              <w:ind w:left="-57" w:right="-57" w:hanging="69"/>
              <w:jc w:val="center"/>
              <w:rPr>
                <w:sz w:val="16"/>
                <w:szCs w:val="16"/>
              </w:rPr>
            </w:pPr>
            <w:r w:rsidRPr="007508E4">
              <w:rPr>
                <w:sz w:val="16"/>
                <w:szCs w:val="16"/>
              </w:rPr>
              <w:t>12 952,7</w:t>
            </w:r>
          </w:p>
        </w:tc>
        <w:tc>
          <w:tcPr>
            <w:tcW w:w="0" w:type="auto"/>
            <w:vAlign w:val="center"/>
            <w:hideMark/>
          </w:tcPr>
          <w:p w14:paraId="1BD1B685" w14:textId="77777777" w:rsidR="007508E4" w:rsidRPr="007508E4" w:rsidRDefault="007508E4" w:rsidP="007508E4">
            <w:pPr>
              <w:spacing w:line="240" w:lineRule="auto"/>
              <w:ind w:left="-57" w:right="-57" w:firstLine="0"/>
              <w:jc w:val="center"/>
              <w:rPr>
                <w:sz w:val="16"/>
                <w:szCs w:val="16"/>
              </w:rPr>
            </w:pPr>
            <w:r w:rsidRPr="007508E4">
              <w:rPr>
                <w:sz w:val="16"/>
                <w:szCs w:val="16"/>
              </w:rPr>
              <w:t>78,9</w:t>
            </w:r>
          </w:p>
        </w:tc>
      </w:tr>
      <w:tr w:rsidR="007508E4" w:rsidRPr="007508E4" w14:paraId="0376EE14" w14:textId="77777777" w:rsidTr="007508E4">
        <w:trPr>
          <w:trHeight w:val="20"/>
        </w:trPr>
        <w:tc>
          <w:tcPr>
            <w:tcW w:w="0" w:type="auto"/>
            <w:hideMark/>
          </w:tcPr>
          <w:p w14:paraId="44BAABDB"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485FC6E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D5D62C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2A4541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53B2611" w14:textId="77777777" w:rsidR="007508E4" w:rsidRPr="007508E4" w:rsidRDefault="007508E4" w:rsidP="007508E4">
            <w:pPr>
              <w:spacing w:line="240" w:lineRule="auto"/>
              <w:ind w:left="-57" w:right="-57" w:hanging="20"/>
              <w:jc w:val="center"/>
              <w:rPr>
                <w:sz w:val="16"/>
                <w:szCs w:val="16"/>
              </w:rPr>
            </w:pPr>
            <w:r w:rsidRPr="007508E4">
              <w:rPr>
                <w:sz w:val="16"/>
                <w:szCs w:val="16"/>
              </w:rPr>
              <w:t>59.1.02.00250</w:t>
            </w:r>
          </w:p>
        </w:tc>
        <w:tc>
          <w:tcPr>
            <w:tcW w:w="0" w:type="auto"/>
            <w:vAlign w:val="center"/>
            <w:hideMark/>
          </w:tcPr>
          <w:p w14:paraId="19300BA2"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633AF4D4" w14:textId="77777777" w:rsidR="007508E4" w:rsidRPr="007508E4" w:rsidRDefault="007508E4" w:rsidP="007508E4">
            <w:pPr>
              <w:spacing w:line="240" w:lineRule="auto"/>
              <w:ind w:left="-57" w:right="-57" w:firstLine="57"/>
              <w:jc w:val="center"/>
              <w:rPr>
                <w:sz w:val="16"/>
                <w:szCs w:val="16"/>
              </w:rPr>
            </w:pPr>
            <w:r w:rsidRPr="007508E4">
              <w:rPr>
                <w:sz w:val="16"/>
                <w:szCs w:val="16"/>
              </w:rPr>
              <w:t>16 425,7</w:t>
            </w:r>
          </w:p>
        </w:tc>
        <w:tc>
          <w:tcPr>
            <w:tcW w:w="0" w:type="auto"/>
            <w:vAlign w:val="center"/>
            <w:hideMark/>
          </w:tcPr>
          <w:p w14:paraId="67CF64F2" w14:textId="77777777" w:rsidR="007508E4" w:rsidRPr="007508E4" w:rsidRDefault="007508E4" w:rsidP="007508E4">
            <w:pPr>
              <w:spacing w:line="240" w:lineRule="auto"/>
              <w:ind w:left="-57" w:right="-57" w:hanging="69"/>
              <w:jc w:val="center"/>
              <w:rPr>
                <w:sz w:val="16"/>
                <w:szCs w:val="16"/>
              </w:rPr>
            </w:pPr>
            <w:r w:rsidRPr="007508E4">
              <w:rPr>
                <w:sz w:val="16"/>
                <w:szCs w:val="16"/>
              </w:rPr>
              <w:t>12 952,7</w:t>
            </w:r>
          </w:p>
        </w:tc>
        <w:tc>
          <w:tcPr>
            <w:tcW w:w="0" w:type="auto"/>
            <w:vAlign w:val="center"/>
            <w:hideMark/>
          </w:tcPr>
          <w:p w14:paraId="1A608264" w14:textId="77777777" w:rsidR="007508E4" w:rsidRPr="007508E4" w:rsidRDefault="007508E4" w:rsidP="007508E4">
            <w:pPr>
              <w:spacing w:line="240" w:lineRule="auto"/>
              <w:ind w:left="-57" w:right="-57" w:firstLine="0"/>
              <w:jc w:val="center"/>
              <w:rPr>
                <w:sz w:val="16"/>
                <w:szCs w:val="16"/>
              </w:rPr>
            </w:pPr>
            <w:r w:rsidRPr="007508E4">
              <w:rPr>
                <w:sz w:val="16"/>
                <w:szCs w:val="16"/>
              </w:rPr>
              <w:t>78,9</w:t>
            </w:r>
          </w:p>
        </w:tc>
      </w:tr>
      <w:tr w:rsidR="007508E4" w:rsidRPr="007508E4" w14:paraId="77168BAD" w14:textId="77777777" w:rsidTr="007508E4">
        <w:trPr>
          <w:trHeight w:val="20"/>
        </w:trPr>
        <w:tc>
          <w:tcPr>
            <w:tcW w:w="0" w:type="auto"/>
            <w:hideMark/>
          </w:tcPr>
          <w:p w14:paraId="04982E24" w14:textId="77777777" w:rsidR="007508E4" w:rsidRPr="007508E4" w:rsidRDefault="007508E4" w:rsidP="007508E4">
            <w:pPr>
              <w:spacing w:line="240" w:lineRule="auto"/>
              <w:ind w:firstLine="0"/>
              <w:rPr>
                <w:sz w:val="16"/>
                <w:szCs w:val="16"/>
              </w:rPr>
            </w:pPr>
            <w:r w:rsidRPr="007508E4">
              <w:rPr>
                <w:sz w:val="16"/>
                <w:szCs w:val="16"/>
              </w:rPr>
              <w:t>Модернизация системы общего образования</w:t>
            </w:r>
          </w:p>
        </w:tc>
        <w:tc>
          <w:tcPr>
            <w:tcW w:w="0" w:type="auto"/>
            <w:vAlign w:val="center"/>
            <w:hideMark/>
          </w:tcPr>
          <w:p w14:paraId="5D2EC96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6F0982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70B05E9"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CEE9662" w14:textId="77777777" w:rsidR="007508E4" w:rsidRPr="007508E4" w:rsidRDefault="007508E4" w:rsidP="007508E4">
            <w:pPr>
              <w:spacing w:line="240" w:lineRule="auto"/>
              <w:ind w:left="-57" w:right="-57" w:hanging="20"/>
              <w:jc w:val="center"/>
              <w:rPr>
                <w:sz w:val="16"/>
                <w:szCs w:val="16"/>
              </w:rPr>
            </w:pPr>
            <w:r w:rsidRPr="007508E4">
              <w:rPr>
                <w:sz w:val="16"/>
                <w:szCs w:val="16"/>
              </w:rPr>
              <w:t>59.1.02.10920</w:t>
            </w:r>
          </w:p>
        </w:tc>
        <w:tc>
          <w:tcPr>
            <w:tcW w:w="0" w:type="auto"/>
            <w:vAlign w:val="center"/>
            <w:hideMark/>
          </w:tcPr>
          <w:p w14:paraId="280C062B" w14:textId="225111E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0556DEB" w14:textId="77777777" w:rsidR="007508E4" w:rsidRPr="007508E4" w:rsidRDefault="007508E4" w:rsidP="007508E4">
            <w:pPr>
              <w:spacing w:line="240" w:lineRule="auto"/>
              <w:ind w:left="-57" w:right="-57" w:firstLine="57"/>
              <w:jc w:val="center"/>
              <w:rPr>
                <w:sz w:val="16"/>
                <w:szCs w:val="16"/>
              </w:rPr>
            </w:pPr>
            <w:r w:rsidRPr="007508E4">
              <w:rPr>
                <w:sz w:val="16"/>
                <w:szCs w:val="16"/>
              </w:rPr>
              <w:t>4 104,2</w:t>
            </w:r>
          </w:p>
        </w:tc>
        <w:tc>
          <w:tcPr>
            <w:tcW w:w="0" w:type="auto"/>
            <w:vAlign w:val="center"/>
            <w:hideMark/>
          </w:tcPr>
          <w:p w14:paraId="1866C975" w14:textId="77777777" w:rsidR="007508E4" w:rsidRPr="007508E4" w:rsidRDefault="007508E4" w:rsidP="007508E4">
            <w:pPr>
              <w:spacing w:line="240" w:lineRule="auto"/>
              <w:ind w:left="-57" w:right="-57" w:hanging="69"/>
              <w:jc w:val="center"/>
              <w:rPr>
                <w:sz w:val="16"/>
                <w:szCs w:val="16"/>
              </w:rPr>
            </w:pPr>
            <w:r w:rsidRPr="007508E4">
              <w:rPr>
                <w:sz w:val="16"/>
                <w:szCs w:val="16"/>
              </w:rPr>
              <w:t>974,8</w:t>
            </w:r>
          </w:p>
        </w:tc>
        <w:tc>
          <w:tcPr>
            <w:tcW w:w="0" w:type="auto"/>
            <w:vAlign w:val="center"/>
            <w:hideMark/>
          </w:tcPr>
          <w:p w14:paraId="3A4B555C" w14:textId="77777777" w:rsidR="007508E4" w:rsidRPr="007508E4" w:rsidRDefault="007508E4" w:rsidP="007508E4">
            <w:pPr>
              <w:spacing w:line="240" w:lineRule="auto"/>
              <w:ind w:left="-57" w:right="-57" w:firstLine="0"/>
              <w:jc w:val="center"/>
              <w:rPr>
                <w:sz w:val="16"/>
                <w:szCs w:val="16"/>
              </w:rPr>
            </w:pPr>
            <w:r w:rsidRPr="007508E4">
              <w:rPr>
                <w:sz w:val="16"/>
                <w:szCs w:val="16"/>
              </w:rPr>
              <w:t>23,8</w:t>
            </w:r>
          </w:p>
        </w:tc>
      </w:tr>
      <w:tr w:rsidR="007508E4" w:rsidRPr="007508E4" w14:paraId="426B74B9" w14:textId="77777777" w:rsidTr="007508E4">
        <w:trPr>
          <w:trHeight w:val="20"/>
        </w:trPr>
        <w:tc>
          <w:tcPr>
            <w:tcW w:w="0" w:type="auto"/>
            <w:hideMark/>
          </w:tcPr>
          <w:p w14:paraId="36F96336"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185FCFBC"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EB10CD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946F1D1"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1B7CAFA" w14:textId="77777777" w:rsidR="007508E4" w:rsidRPr="007508E4" w:rsidRDefault="007508E4" w:rsidP="007508E4">
            <w:pPr>
              <w:spacing w:line="240" w:lineRule="auto"/>
              <w:ind w:left="-57" w:right="-57" w:hanging="20"/>
              <w:jc w:val="center"/>
              <w:rPr>
                <w:sz w:val="16"/>
                <w:szCs w:val="16"/>
              </w:rPr>
            </w:pPr>
            <w:r w:rsidRPr="007508E4">
              <w:rPr>
                <w:sz w:val="16"/>
                <w:szCs w:val="16"/>
              </w:rPr>
              <w:t>59.1.02.10920</w:t>
            </w:r>
          </w:p>
        </w:tc>
        <w:tc>
          <w:tcPr>
            <w:tcW w:w="0" w:type="auto"/>
            <w:vAlign w:val="center"/>
            <w:hideMark/>
          </w:tcPr>
          <w:p w14:paraId="52F28973"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3D8FD632" w14:textId="77777777" w:rsidR="007508E4" w:rsidRPr="007508E4" w:rsidRDefault="007508E4" w:rsidP="007508E4">
            <w:pPr>
              <w:spacing w:line="240" w:lineRule="auto"/>
              <w:ind w:left="-57" w:right="-57" w:firstLine="57"/>
              <w:jc w:val="center"/>
              <w:rPr>
                <w:sz w:val="16"/>
                <w:szCs w:val="16"/>
              </w:rPr>
            </w:pPr>
            <w:r w:rsidRPr="007508E4">
              <w:rPr>
                <w:sz w:val="16"/>
                <w:szCs w:val="16"/>
              </w:rPr>
              <w:t>4 104,2</w:t>
            </w:r>
          </w:p>
        </w:tc>
        <w:tc>
          <w:tcPr>
            <w:tcW w:w="0" w:type="auto"/>
            <w:vAlign w:val="center"/>
            <w:hideMark/>
          </w:tcPr>
          <w:p w14:paraId="521918B3" w14:textId="77777777" w:rsidR="007508E4" w:rsidRPr="007508E4" w:rsidRDefault="007508E4" w:rsidP="007508E4">
            <w:pPr>
              <w:spacing w:line="240" w:lineRule="auto"/>
              <w:ind w:left="-57" w:right="-57" w:hanging="69"/>
              <w:jc w:val="center"/>
              <w:rPr>
                <w:sz w:val="16"/>
                <w:szCs w:val="16"/>
              </w:rPr>
            </w:pPr>
            <w:r w:rsidRPr="007508E4">
              <w:rPr>
                <w:sz w:val="16"/>
                <w:szCs w:val="16"/>
              </w:rPr>
              <w:t>974,8</w:t>
            </w:r>
          </w:p>
        </w:tc>
        <w:tc>
          <w:tcPr>
            <w:tcW w:w="0" w:type="auto"/>
            <w:vAlign w:val="center"/>
            <w:hideMark/>
          </w:tcPr>
          <w:p w14:paraId="27D57162" w14:textId="77777777" w:rsidR="007508E4" w:rsidRPr="007508E4" w:rsidRDefault="007508E4" w:rsidP="007508E4">
            <w:pPr>
              <w:spacing w:line="240" w:lineRule="auto"/>
              <w:ind w:left="-57" w:right="-57" w:firstLine="0"/>
              <w:jc w:val="center"/>
              <w:rPr>
                <w:sz w:val="16"/>
                <w:szCs w:val="16"/>
              </w:rPr>
            </w:pPr>
            <w:r w:rsidRPr="007508E4">
              <w:rPr>
                <w:sz w:val="16"/>
                <w:szCs w:val="16"/>
              </w:rPr>
              <w:t>23,8</w:t>
            </w:r>
          </w:p>
        </w:tc>
      </w:tr>
      <w:tr w:rsidR="007508E4" w:rsidRPr="007508E4" w14:paraId="48F3A134" w14:textId="77777777" w:rsidTr="007508E4">
        <w:trPr>
          <w:trHeight w:val="20"/>
        </w:trPr>
        <w:tc>
          <w:tcPr>
            <w:tcW w:w="0" w:type="auto"/>
            <w:hideMark/>
          </w:tcPr>
          <w:p w14:paraId="2F69B8EC" w14:textId="316FF056" w:rsidR="007508E4" w:rsidRPr="007508E4" w:rsidRDefault="007508E4" w:rsidP="007508E4">
            <w:pPr>
              <w:spacing w:line="240" w:lineRule="auto"/>
              <w:ind w:firstLine="0"/>
              <w:rPr>
                <w:sz w:val="16"/>
                <w:szCs w:val="16"/>
              </w:rPr>
            </w:pPr>
            <w:r w:rsidRPr="007508E4">
              <w:rPr>
                <w:sz w:val="16"/>
                <w:szCs w:val="16"/>
              </w:rPr>
              <w:t>Мероприятия по орган</w:t>
            </w:r>
            <w:r w:rsidR="00CC1B2E">
              <w:rPr>
                <w:sz w:val="16"/>
                <w:szCs w:val="16"/>
              </w:rPr>
              <w:t>и</w:t>
            </w:r>
            <w:r w:rsidRPr="007508E4">
              <w:rPr>
                <w:sz w:val="16"/>
                <w:szCs w:val="16"/>
              </w:rPr>
              <w:t>зации и проведению мероприятий по благоустройству территорий общеобразовательных организаций</w:t>
            </w:r>
          </w:p>
        </w:tc>
        <w:tc>
          <w:tcPr>
            <w:tcW w:w="0" w:type="auto"/>
            <w:vAlign w:val="center"/>
            <w:hideMark/>
          </w:tcPr>
          <w:p w14:paraId="05E7F5CD"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ECD789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B9703E8"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0B7D9BB9" w14:textId="77777777" w:rsidR="007508E4" w:rsidRPr="007508E4" w:rsidRDefault="007508E4" w:rsidP="007508E4">
            <w:pPr>
              <w:spacing w:line="240" w:lineRule="auto"/>
              <w:ind w:left="-57" w:right="-57" w:hanging="20"/>
              <w:jc w:val="center"/>
              <w:rPr>
                <w:sz w:val="16"/>
                <w:szCs w:val="16"/>
              </w:rPr>
            </w:pPr>
            <w:r w:rsidRPr="007508E4">
              <w:rPr>
                <w:sz w:val="16"/>
                <w:szCs w:val="16"/>
              </w:rPr>
              <w:t>59.1.</w:t>
            </w:r>
            <w:proofErr w:type="gramStart"/>
            <w:r w:rsidRPr="007508E4">
              <w:rPr>
                <w:sz w:val="16"/>
                <w:szCs w:val="16"/>
              </w:rPr>
              <w:t>02.S</w:t>
            </w:r>
            <w:proofErr w:type="gramEnd"/>
            <w:r w:rsidRPr="007508E4">
              <w:rPr>
                <w:sz w:val="16"/>
                <w:szCs w:val="16"/>
              </w:rPr>
              <w:t>8570</w:t>
            </w:r>
          </w:p>
        </w:tc>
        <w:tc>
          <w:tcPr>
            <w:tcW w:w="0" w:type="auto"/>
            <w:vAlign w:val="center"/>
            <w:hideMark/>
          </w:tcPr>
          <w:p w14:paraId="6CCBC3C6" w14:textId="1B277AF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0226C47" w14:textId="77777777" w:rsidR="007508E4" w:rsidRPr="007508E4" w:rsidRDefault="007508E4" w:rsidP="007508E4">
            <w:pPr>
              <w:spacing w:line="240" w:lineRule="auto"/>
              <w:ind w:left="-57" w:right="-57" w:firstLine="57"/>
              <w:jc w:val="center"/>
              <w:rPr>
                <w:sz w:val="16"/>
                <w:szCs w:val="16"/>
              </w:rPr>
            </w:pPr>
            <w:r w:rsidRPr="007508E4">
              <w:rPr>
                <w:sz w:val="16"/>
                <w:szCs w:val="16"/>
              </w:rPr>
              <w:t>2 083,3</w:t>
            </w:r>
          </w:p>
        </w:tc>
        <w:tc>
          <w:tcPr>
            <w:tcW w:w="0" w:type="auto"/>
            <w:vAlign w:val="center"/>
            <w:hideMark/>
          </w:tcPr>
          <w:p w14:paraId="23A0C89F" w14:textId="77777777" w:rsidR="007508E4" w:rsidRPr="007508E4" w:rsidRDefault="007508E4" w:rsidP="007508E4">
            <w:pPr>
              <w:spacing w:line="240" w:lineRule="auto"/>
              <w:ind w:left="-57" w:right="-57" w:hanging="69"/>
              <w:jc w:val="center"/>
              <w:rPr>
                <w:sz w:val="16"/>
                <w:szCs w:val="16"/>
              </w:rPr>
            </w:pPr>
            <w:r w:rsidRPr="007508E4">
              <w:rPr>
                <w:sz w:val="16"/>
                <w:szCs w:val="16"/>
              </w:rPr>
              <w:t>2 083,3</w:t>
            </w:r>
          </w:p>
        </w:tc>
        <w:tc>
          <w:tcPr>
            <w:tcW w:w="0" w:type="auto"/>
            <w:vAlign w:val="center"/>
            <w:hideMark/>
          </w:tcPr>
          <w:p w14:paraId="6A3D33A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1F5ADBE3" w14:textId="77777777" w:rsidTr="007508E4">
        <w:trPr>
          <w:trHeight w:val="20"/>
        </w:trPr>
        <w:tc>
          <w:tcPr>
            <w:tcW w:w="0" w:type="auto"/>
            <w:hideMark/>
          </w:tcPr>
          <w:p w14:paraId="457C1451"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44244BC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F7B0D4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EB8E7F4"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6A77E51" w14:textId="77777777" w:rsidR="007508E4" w:rsidRPr="007508E4" w:rsidRDefault="007508E4" w:rsidP="007508E4">
            <w:pPr>
              <w:spacing w:line="240" w:lineRule="auto"/>
              <w:ind w:left="-57" w:right="-57" w:hanging="20"/>
              <w:jc w:val="center"/>
              <w:rPr>
                <w:sz w:val="16"/>
                <w:szCs w:val="16"/>
              </w:rPr>
            </w:pPr>
            <w:r w:rsidRPr="007508E4">
              <w:rPr>
                <w:sz w:val="16"/>
                <w:szCs w:val="16"/>
              </w:rPr>
              <w:t>59.1.</w:t>
            </w:r>
            <w:proofErr w:type="gramStart"/>
            <w:r w:rsidRPr="007508E4">
              <w:rPr>
                <w:sz w:val="16"/>
                <w:szCs w:val="16"/>
              </w:rPr>
              <w:t>02.S</w:t>
            </w:r>
            <w:proofErr w:type="gramEnd"/>
            <w:r w:rsidRPr="007508E4">
              <w:rPr>
                <w:sz w:val="16"/>
                <w:szCs w:val="16"/>
              </w:rPr>
              <w:t>8570</w:t>
            </w:r>
          </w:p>
        </w:tc>
        <w:tc>
          <w:tcPr>
            <w:tcW w:w="0" w:type="auto"/>
            <w:vAlign w:val="center"/>
            <w:hideMark/>
          </w:tcPr>
          <w:p w14:paraId="22A5BAE0"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AFEE7DC" w14:textId="77777777" w:rsidR="007508E4" w:rsidRPr="007508E4" w:rsidRDefault="007508E4" w:rsidP="007508E4">
            <w:pPr>
              <w:spacing w:line="240" w:lineRule="auto"/>
              <w:ind w:left="-57" w:right="-57" w:firstLine="57"/>
              <w:jc w:val="center"/>
              <w:rPr>
                <w:sz w:val="16"/>
                <w:szCs w:val="16"/>
              </w:rPr>
            </w:pPr>
            <w:r w:rsidRPr="007508E4">
              <w:rPr>
                <w:sz w:val="16"/>
                <w:szCs w:val="16"/>
              </w:rPr>
              <w:t>2 083,3</w:t>
            </w:r>
          </w:p>
        </w:tc>
        <w:tc>
          <w:tcPr>
            <w:tcW w:w="0" w:type="auto"/>
            <w:vAlign w:val="center"/>
            <w:hideMark/>
          </w:tcPr>
          <w:p w14:paraId="3011BD83" w14:textId="77777777" w:rsidR="007508E4" w:rsidRPr="007508E4" w:rsidRDefault="007508E4" w:rsidP="007508E4">
            <w:pPr>
              <w:spacing w:line="240" w:lineRule="auto"/>
              <w:ind w:left="-57" w:right="-57" w:hanging="69"/>
              <w:jc w:val="center"/>
              <w:rPr>
                <w:sz w:val="16"/>
                <w:szCs w:val="16"/>
              </w:rPr>
            </w:pPr>
            <w:r w:rsidRPr="007508E4">
              <w:rPr>
                <w:sz w:val="16"/>
                <w:szCs w:val="16"/>
              </w:rPr>
              <w:t>2 083,3</w:t>
            </w:r>
          </w:p>
        </w:tc>
        <w:tc>
          <w:tcPr>
            <w:tcW w:w="0" w:type="auto"/>
            <w:vAlign w:val="center"/>
            <w:hideMark/>
          </w:tcPr>
          <w:p w14:paraId="33A0153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5E6D2C5" w14:textId="77777777" w:rsidTr="007508E4">
        <w:trPr>
          <w:trHeight w:val="20"/>
        </w:trPr>
        <w:tc>
          <w:tcPr>
            <w:tcW w:w="0" w:type="auto"/>
            <w:hideMark/>
          </w:tcPr>
          <w:p w14:paraId="7BB2656F" w14:textId="77777777" w:rsidR="007508E4" w:rsidRPr="007508E4" w:rsidRDefault="007508E4" w:rsidP="007508E4">
            <w:pPr>
              <w:spacing w:line="240" w:lineRule="auto"/>
              <w:ind w:firstLine="0"/>
              <w:rPr>
                <w:sz w:val="16"/>
                <w:szCs w:val="16"/>
              </w:rPr>
            </w:pPr>
            <w:r w:rsidRPr="007508E4">
              <w:rPr>
                <w:sz w:val="16"/>
                <w:szCs w:val="16"/>
              </w:rPr>
              <w:t>Основное мероприятие «Выявление и поддержка одаренных детей»</w:t>
            </w:r>
          </w:p>
        </w:tc>
        <w:tc>
          <w:tcPr>
            <w:tcW w:w="0" w:type="auto"/>
            <w:vAlign w:val="center"/>
            <w:hideMark/>
          </w:tcPr>
          <w:p w14:paraId="05EA489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7EF86A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B0E48B5"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E080186" w14:textId="77777777" w:rsidR="007508E4" w:rsidRPr="007508E4" w:rsidRDefault="007508E4" w:rsidP="007508E4">
            <w:pPr>
              <w:spacing w:line="240" w:lineRule="auto"/>
              <w:ind w:left="-57" w:right="-57" w:hanging="20"/>
              <w:jc w:val="center"/>
              <w:rPr>
                <w:sz w:val="16"/>
                <w:szCs w:val="16"/>
              </w:rPr>
            </w:pPr>
            <w:r w:rsidRPr="007508E4">
              <w:rPr>
                <w:sz w:val="16"/>
                <w:szCs w:val="16"/>
              </w:rPr>
              <w:t>59.1.04.00000</w:t>
            </w:r>
          </w:p>
        </w:tc>
        <w:tc>
          <w:tcPr>
            <w:tcW w:w="0" w:type="auto"/>
            <w:vAlign w:val="center"/>
            <w:hideMark/>
          </w:tcPr>
          <w:p w14:paraId="542F4D3E" w14:textId="54A63A1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5B31C04" w14:textId="77777777" w:rsidR="007508E4" w:rsidRPr="007508E4" w:rsidRDefault="007508E4" w:rsidP="007508E4">
            <w:pPr>
              <w:spacing w:line="240" w:lineRule="auto"/>
              <w:ind w:left="-57" w:right="-57" w:firstLine="57"/>
              <w:jc w:val="center"/>
              <w:rPr>
                <w:sz w:val="16"/>
                <w:szCs w:val="16"/>
              </w:rPr>
            </w:pPr>
            <w:r w:rsidRPr="007508E4">
              <w:rPr>
                <w:sz w:val="16"/>
                <w:szCs w:val="16"/>
              </w:rPr>
              <w:t>285,1</w:t>
            </w:r>
          </w:p>
        </w:tc>
        <w:tc>
          <w:tcPr>
            <w:tcW w:w="0" w:type="auto"/>
            <w:vAlign w:val="center"/>
            <w:hideMark/>
          </w:tcPr>
          <w:p w14:paraId="33468CC9" w14:textId="77777777" w:rsidR="007508E4" w:rsidRPr="007508E4" w:rsidRDefault="007508E4" w:rsidP="007508E4">
            <w:pPr>
              <w:spacing w:line="240" w:lineRule="auto"/>
              <w:ind w:left="-57" w:right="-57" w:hanging="69"/>
              <w:jc w:val="center"/>
              <w:rPr>
                <w:sz w:val="16"/>
                <w:szCs w:val="16"/>
              </w:rPr>
            </w:pPr>
            <w:r w:rsidRPr="007508E4">
              <w:rPr>
                <w:sz w:val="16"/>
                <w:szCs w:val="16"/>
              </w:rPr>
              <w:t>12,5</w:t>
            </w:r>
          </w:p>
        </w:tc>
        <w:tc>
          <w:tcPr>
            <w:tcW w:w="0" w:type="auto"/>
            <w:vAlign w:val="center"/>
            <w:hideMark/>
          </w:tcPr>
          <w:p w14:paraId="3493D1DD" w14:textId="77777777" w:rsidR="007508E4" w:rsidRPr="007508E4" w:rsidRDefault="007508E4" w:rsidP="007508E4">
            <w:pPr>
              <w:spacing w:line="240" w:lineRule="auto"/>
              <w:ind w:left="-57" w:right="-57" w:firstLine="0"/>
              <w:jc w:val="center"/>
              <w:rPr>
                <w:sz w:val="16"/>
                <w:szCs w:val="16"/>
              </w:rPr>
            </w:pPr>
            <w:r w:rsidRPr="007508E4">
              <w:rPr>
                <w:sz w:val="16"/>
                <w:szCs w:val="16"/>
              </w:rPr>
              <w:t>4,4</w:t>
            </w:r>
          </w:p>
        </w:tc>
      </w:tr>
      <w:tr w:rsidR="007508E4" w:rsidRPr="007508E4" w14:paraId="7AB07674" w14:textId="77777777" w:rsidTr="007508E4">
        <w:trPr>
          <w:trHeight w:val="20"/>
        </w:trPr>
        <w:tc>
          <w:tcPr>
            <w:tcW w:w="0" w:type="auto"/>
            <w:hideMark/>
          </w:tcPr>
          <w:p w14:paraId="23308DFC" w14:textId="77777777" w:rsidR="007508E4" w:rsidRPr="007508E4" w:rsidRDefault="007508E4" w:rsidP="007508E4">
            <w:pPr>
              <w:spacing w:line="240" w:lineRule="auto"/>
              <w:ind w:firstLine="0"/>
              <w:rPr>
                <w:sz w:val="16"/>
                <w:szCs w:val="16"/>
              </w:rPr>
            </w:pPr>
            <w:r w:rsidRPr="007508E4">
              <w:rPr>
                <w:sz w:val="16"/>
                <w:szCs w:val="16"/>
              </w:rPr>
              <w:t>Выявление и поддержка одаренных детей</w:t>
            </w:r>
          </w:p>
        </w:tc>
        <w:tc>
          <w:tcPr>
            <w:tcW w:w="0" w:type="auto"/>
            <w:vAlign w:val="center"/>
            <w:hideMark/>
          </w:tcPr>
          <w:p w14:paraId="18C3BBC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807F38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417206B"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6438B8E" w14:textId="77777777" w:rsidR="007508E4" w:rsidRPr="007508E4" w:rsidRDefault="007508E4" w:rsidP="007508E4">
            <w:pPr>
              <w:spacing w:line="240" w:lineRule="auto"/>
              <w:ind w:left="-57" w:right="-57" w:hanging="20"/>
              <w:jc w:val="center"/>
              <w:rPr>
                <w:sz w:val="16"/>
                <w:szCs w:val="16"/>
              </w:rPr>
            </w:pPr>
            <w:r w:rsidRPr="007508E4">
              <w:rPr>
                <w:sz w:val="16"/>
                <w:szCs w:val="16"/>
              </w:rPr>
              <w:t>59.1.04.00260</w:t>
            </w:r>
          </w:p>
        </w:tc>
        <w:tc>
          <w:tcPr>
            <w:tcW w:w="0" w:type="auto"/>
            <w:vAlign w:val="center"/>
            <w:hideMark/>
          </w:tcPr>
          <w:p w14:paraId="384D8288" w14:textId="080F59B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0955AE0" w14:textId="77777777" w:rsidR="007508E4" w:rsidRPr="007508E4" w:rsidRDefault="007508E4" w:rsidP="007508E4">
            <w:pPr>
              <w:spacing w:line="240" w:lineRule="auto"/>
              <w:ind w:left="-57" w:right="-57" w:firstLine="57"/>
              <w:jc w:val="center"/>
              <w:rPr>
                <w:sz w:val="16"/>
                <w:szCs w:val="16"/>
              </w:rPr>
            </w:pPr>
            <w:r w:rsidRPr="007508E4">
              <w:rPr>
                <w:sz w:val="16"/>
                <w:szCs w:val="16"/>
              </w:rPr>
              <w:t>285,1</w:t>
            </w:r>
          </w:p>
        </w:tc>
        <w:tc>
          <w:tcPr>
            <w:tcW w:w="0" w:type="auto"/>
            <w:vAlign w:val="center"/>
            <w:hideMark/>
          </w:tcPr>
          <w:p w14:paraId="4CCBF115" w14:textId="77777777" w:rsidR="007508E4" w:rsidRPr="007508E4" w:rsidRDefault="007508E4" w:rsidP="007508E4">
            <w:pPr>
              <w:spacing w:line="240" w:lineRule="auto"/>
              <w:ind w:left="-57" w:right="-57" w:hanging="69"/>
              <w:jc w:val="center"/>
              <w:rPr>
                <w:sz w:val="16"/>
                <w:szCs w:val="16"/>
              </w:rPr>
            </w:pPr>
            <w:r w:rsidRPr="007508E4">
              <w:rPr>
                <w:sz w:val="16"/>
                <w:szCs w:val="16"/>
              </w:rPr>
              <w:t>12,5</w:t>
            </w:r>
          </w:p>
        </w:tc>
        <w:tc>
          <w:tcPr>
            <w:tcW w:w="0" w:type="auto"/>
            <w:vAlign w:val="center"/>
            <w:hideMark/>
          </w:tcPr>
          <w:p w14:paraId="46EC84D3" w14:textId="77777777" w:rsidR="007508E4" w:rsidRPr="007508E4" w:rsidRDefault="007508E4" w:rsidP="007508E4">
            <w:pPr>
              <w:spacing w:line="240" w:lineRule="auto"/>
              <w:ind w:left="-57" w:right="-57" w:firstLine="0"/>
              <w:jc w:val="center"/>
              <w:rPr>
                <w:sz w:val="16"/>
                <w:szCs w:val="16"/>
              </w:rPr>
            </w:pPr>
            <w:r w:rsidRPr="007508E4">
              <w:rPr>
                <w:sz w:val="16"/>
                <w:szCs w:val="16"/>
              </w:rPr>
              <w:t>4,4</w:t>
            </w:r>
          </w:p>
        </w:tc>
      </w:tr>
      <w:tr w:rsidR="007508E4" w:rsidRPr="007508E4" w14:paraId="18D58822" w14:textId="77777777" w:rsidTr="007508E4">
        <w:trPr>
          <w:trHeight w:val="20"/>
        </w:trPr>
        <w:tc>
          <w:tcPr>
            <w:tcW w:w="0" w:type="auto"/>
            <w:hideMark/>
          </w:tcPr>
          <w:p w14:paraId="5EBD3E3E"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1D09C55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AE454E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499E188"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E6E0069" w14:textId="77777777" w:rsidR="007508E4" w:rsidRPr="007508E4" w:rsidRDefault="007508E4" w:rsidP="007508E4">
            <w:pPr>
              <w:spacing w:line="240" w:lineRule="auto"/>
              <w:ind w:left="-57" w:right="-57" w:hanging="20"/>
              <w:jc w:val="center"/>
              <w:rPr>
                <w:sz w:val="16"/>
                <w:szCs w:val="16"/>
              </w:rPr>
            </w:pPr>
            <w:r w:rsidRPr="007508E4">
              <w:rPr>
                <w:sz w:val="16"/>
                <w:szCs w:val="16"/>
              </w:rPr>
              <w:t>59.1.04.00260</w:t>
            </w:r>
          </w:p>
        </w:tc>
        <w:tc>
          <w:tcPr>
            <w:tcW w:w="0" w:type="auto"/>
            <w:vAlign w:val="center"/>
            <w:hideMark/>
          </w:tcPr>
          <w:p w14:paraId="3D12AC76"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106F0F6D" w14:textId="77777777" w:rsidR="007508E4" w:rsidRPr="007508E4" w:rsidRDefault="007508E4" w:rsidP="007508E4">
            <w:pPr>
              <w:spacing w:line="240" w:lineRule="auto"/>
              <w:ind w:left="-57" w:right="-57" w:firstLine="57"/>
              <w:jc w:val="center"/>
              <w:rPr>
                <w:sz w:val="16"/>
                <w:szCs w:val="16"/>
              </w:rPr>
            </w:pPr>
            <w:r w:rsidRPr="007508E4">
              <w:rPr>
                <w:sz w:val="16"/>
                <w:szCs w:val="16"/>
              </w:rPr>
              <w:t>285,1</w:t>
            </w:r>
          </w:p>
        </w:tc>
        <w:tc>
          <w:tcPr>
            <w:tcW w:w="0" w:type="auto"/>
            <w:vAlign w:val="center"/>
            <w:hideMark/>
          </w:tcPr>
          <w:p w14:paraId="0FAF72EF" w14:textId="77777777" w:rsidR="007508E4" w:rsidRPr="007508E4" w:rsidRDefault="007508E4" w:rsidP="007508E4">
            <w:pPr>
              <w:spacing w:line="240" w:lineRule="auto"/>
              <w:ind w:left="-57" w:right="-57" w:hanging="69"/>
              <w:jc w:val="center"/>
              <w:rPr>
                <w:sz w:val="16"/>
                <w:szCs w:val="16"/>
              </w:rPr>
            </w:pPr>
            <w:r w:rsidRPr="007508E4">
              <w:rPr>
                <w:sz w:val="16"/>
                <w:szCs w:val="16"/>
              </w:rPr>
              <w:t>12,5</w:t>
            </w:r>
          </w:p>
        </w:tc>
        <w:tc>
          <w:tcPr>
            <w:tcW w:w="0" w:type="auto"/>
            <w:vAlign w:val="center"/>
            <w:hideMark/>
          </w:tcPr>
          <w:p w14:paraId="58D9065A" w14:textId="77777777" w:rsidR="007508E4" w:rsidRPr="007508E4" w:rsidRDefault="007508E4" w:rsidP="007508E4">
            <w:pPr>
              <w:spacing w:line="240" w:lineRule="auto"/>
              <w:ind w:left="-57" w:right="-57" w:firstLine="0"/>
              <w:jc w:val="center"/>
              <w:rPr>
                <w:sz w:val="16"/>
                <w:szCs w:val="16"/>
              </w:rPr>
            </w:pPr>
            <w:r w:rsidRPr="007508E4">
              <w:rPr>
                <w:sz w:val="16"/>
                <w:szCs w:val="16"/>
              </w:rPr>
              <w:t>4,4</w:t>
            </w:r>
          </w:p>
        </w:tc>
      </w:tr>
      <w:tr w:rsidR="007508E4" w:rsidRPr="007508E4" w14:paraId="32FD6279" w14:textId="77777777" w:rsidTr="007508E4">
        <w:trPr>
          <w:trHeight w:val="20"/>
        </w:trPr>
        <w:tc>
          <w:tcPr>
            <w:tcW w:w="0" w:type="auto"/>
            <w:hideMark/>
          </w:tcPr>
          <w:p w14:paraId="52D4473C" w14:textId="77777777" w:rsidR="007508E4" w:rsidRPr="007508E4" w:rsidRDefault="007508E4" w:rsidP="007508E4">
            <w:pPr>
              <w:spacing w:line="240" w:lineRule="auto"/>
              <w:ind w:firstLine="0"/>
              <w:rPr>
                <w:sz w:val="16"/>
                <w:szCs w:val="16"/>
              </w:rPr>
            </w:pPr>
            <w:r w:rsidRPr="007508E4">
              <w:rPr>
                <w:sz w:val="16"/>
                <w:szCs w:val="16"/>
              </w:rPr>
              <w:t>Основное мероприятие "Капитальные вложения в объекты муниципальной собственности"</w:t>
            </w:r>
          </w:p>
        </w:tc>
        <w:tc>
          <w:tcPr>
            <w:tcW w:w="0" w:type="auto"/>
            <w:vAlign w:val="center"/>
            <w:hideMark/>
          </w:tcPr>
          <w:p w14:paraId="34BD9C3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91DE40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AC10342"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9A6CF59" w14:textId="77777777" w:rsidR="007508E4" w:rsidRPr="007508E4" w:rsidRDefault="007508E4" w:rsidP="007508E4">
            <w:pPr>
              <w:spacing w:line="240" w:lineRule="auto"/>
              <w:ind w:left="-57" w:right="-57" w:hanging="20"/>
              <w:jc w:val="center"/>
              <w:rPr>
                <w:sz w:val="16"/>
                <w:szCs w:val="16"/>
              </w:rPr>
            </w:pPr>
            <w:r w:rsidRPr="007508E4">
              <w:rPr>
                <w:sz w:val="16"/>
                <w:szCs w:val="16"/>
              </w:rPr>
              <w:t>59.1.05.00000</w:t>
            </w:r>
          </w:p>
        </w:tc>
        <w:tc>
          <w:tcPr>
            <w:tcW w:w="0" w:type="auto"/>
            <w:vAlign w:val="center"/>
            <w:hideMark/>
          </w:tcPr>
          <w:p w14:paraId="2F6D510A" w14:textId="4FF0FD9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FCABFF5"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7032CCE1"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7EABA63"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3C048F4" w14:textId="77777777" w:rsidTr="007508E4">
        <w:trPr>
          <w:trHeight w:val="20"/>
        </w:trPr>
        <w:tc>
          <w:tcPr>
            <w:tcW w:w="0" w:type="auto"/>
            <w:hideMark/>
          </w:tcPr>
          <w:p w14:paraId="3DB7951F" w14:textId="77777777" w:rsidR="007508E4" w:rsidRPr="007508E4" w:rsidRDefault="007508E4" w:rsidP="007508E4">
            <w:pPr>
              <w:spacing w:line="240" w:lineRule="auto"/>
              <w:ind w:firstLine="0"/>
              <w:rPr>
                <w:sz w:val="16"/>
                <w:szCs w:val="16"/>
              </w:rPr>
            </w:pPr>
            <w:r w:rsidRPr="007508E4">
              <w:rPr>
                <w:sz w:val="16"/>
                <w:szCs w:val="16"/>
              </w:rPr>
              <w:t>Капитальные вложения в объекты муниципальной собственности</w:t>
            </w:r>
          </w:p>
        </w:tc>
        <w:tc>
          <w:tcPr>
            <w:tcW w:w="0" w:type="auto"/>
            <w:vAlign w:val="center"/>
            <w:hideMark/>
          </w:tcPr>
          <w:p w14:paraId="46E0A5F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34B0D08"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13FB6C2"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4531BEC" w14:textId="77777777" w:rsidR="007508E4" w:rsidRPr="007508E4" w:rsidRDefault="007508E4" w:rsidP="007508E4">
            <w:pPr>
              <w:spacing w:line="240" w:lineRule="auto"/>
              <w:ind w:left="-57" w:right="-57" w:hanging="20"/>
              <w:jc w:val="center"/>
              <w:rPr>
                <w:sz w:val="16"/>
                <w:szCs w:val="16"/>
              </w:rPr>
            </w:pPr>
            <w:r w:rsidRPr="007508E4">
              <w:rPr>
                <w:sz w:val="16"/>
                <w:szCs w:val="16"/>
              </w:rPr>
              <w:t>59.1.05.00280</w:t>
            </w:r>
          </w:p>
        </w:tc>
        <w:tc>
          <w:tcPr>
            <w:tcW w:w="0" w:type="auto"/>
            <w:vAlign w:val="center"/>
            <w:hideMark/>
          </w:tcPr>
          <w:p w14:paraId="636318B4" w14:textId="6B3D9AB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BB7A7C6"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7FAC56D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18C059E"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7C9675C0" w14:textId="77777777" w:rsidTr="007508E4">
        <w:trPr>
          <w:trHeight w:val="20"/>
        </w:trPr>
        <w:tc>
          <w:tcPr>
            <w:tcW w:w="0" w:type="auto"/>
            <w:hideMark/>
          </w:tcPr>
          <w:p w14:paraId="42BB8837"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2F657C1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355B36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9D14439"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C332091" w14:textId="77777777" w:rsidR="007508E4" w:rsidRPr="007508E4" w:rsidRDefault="007508E4" w:rsidP="007508E4">
            <w:pPr>
              <w:spacing w:line="240" w:lineRule="auto"/>
              <w:ind w:left="-57" w:right="-57" w:hanging="20"/>
              <w:jc w:val="center"/>
              <w:rPr>
                <w:sz w:val="16"/>
                <w:szCs w:val="16"/>
              </w:rPr>
            </w:pPr>
            <w:r w:rsidRPr="007508E4">
              <w:rPr>
                <w:sz w:val="16"/>
                <w:szCs w:val="16"/>
              </w:rPr>
              <w:t>59.1.05.00280</w:t>
            </w:r>
          </w:p>
        </w:tc>
        <w:tc>
          <w:tcPr>
            <w:tcW w:w="0" w:type="auto"/>
            <w:vAlign w:val="center"/>
            <w:hideMark/>
          </w:tcPr>
          <w:p w14:paraId="707516B1"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56F47118" w14:textId="77777777" w:rsidR="007508E4" w:rsidRPr="007508E4" w:rsidRDefault="007508E4" w:rsidP="007508E4">
            <w:pPr>
              <w:spacing w:line="240" w:lineRule="auto"/>
              <w:ind w:left="-57" w:right="-57" w:firstLine="57"/>
              <w:jc w:val="center"/>
              <w:rPr>
                <w:sz w:val="16"/>
                <w:szCs w:val="16"/>
              </w:rPr>
            </w:pPr>
            <w:r w:rsidRPr="007508E4">
              <w:rPr>
                <w:sz w:val="16"/>
                <w:szCs w:val="16"/>
              </w:rPr>
              <w:t>500,0</w:t>
            </w:r>
          </w:p>
        </w:tc>
        <w:tc>
          <w:tcPr>
            <w:tcW w:w="0" w:type="auto"/>
            <w:vAlign w:val="center"/>
            <w:hideMark/>
          </w:tcPr>
          <w:p w14:paraId="7AA39C07"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1A5B179"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7121877" w14:textId="77777777" w:rsidTr="007508E4">
        <w:trPr>
          <w:trHeight w:val="20"/>
        </w:trPr>
        <w:tc>
          <w:tcPr>
            <w:tcW w:w="0" w:type="auto"/>
            <w:hideMark/>
          </w:tcPr>
          <w:p w14:paraId="33303E43" w14:textId="2E63EC2F" w:rsidR="007508E4" w:rsidRPr="007508E4" w:rsidRDefault="007508E4" w:rsidP="007508E4">
            <w:pPr>
              <w:spacing w:line="240" w:lineRule="auto"/>
              <w:ind w:firstLine="0"/>
              <w:rPr>
                <w:sz w:val="16"/>
                <w:szCs w:val="16"/>
              </w:rPr>
            </w:pPr>
            <w:r w:rsidRPr="007508E4">
              <w:rPr>
                <w:sz w:val="16"/>
                <w:szCs w:val="16"/>
              </w:rPr>
              <w:t>Основное мероприятие "Расход</w:t>
            </w:r>
            <w:r w:rsidR="00CC1B2E">
              <w:rPr>
                <w:sz w:val="16"/>
                <w:szCs w:val="16"/>
              </w:rPr>
              <w:t>н</w:t>
            </w:r>
            <w:r w:rsidRPr="007508E4">
              <w:rPr>
                <w:sz w:val="16"/>
                <w:szCs w:val="16"/>
              </w:rPr>
              <w:t xml:space="preserve">ые обязательства на обеспечение бесплатным двухразовым питанием детей с ограниченными возможностями здоровья, обучающихся в </w:t>
            </w:r>
            <w:proofErr w:type="gramStart"/>
            <w:r w:rsidRPr="007508E4">
              <w:rPr>
                <w:sz w:val="16"/>
                <w:szCs w:val="16"/>
              </w:rPr>
              <w:t>муниципальных  общеобразовательных</w:t>
            </w:r>
            <w:proofErr w:type="gramEnd"/>
            <w:r w:rsidRPr="007508E4">
              <w:rPr>
                <w:sz w:val="16"/>
                <w:szCs w:val="16"/>
              </w:rPr>
              <w:t xml:space="preserve"> организациях"</w:t>
            </w:r>
          </w:p>
        </w:tc>
        <w:tc>
          <w:tcPr>
            <w:tcW w:w="0" w:type="auto"/>
            <w:vAlign w:val="center"/>
            <w:hideMark/>
          </w:tcPr>
          <w:p w14:paraId="5CD15F6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7454B01"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85B50BC"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235214E" w14:textId="77777777" w:rsidR="007508E4" w:rsidRPr="007508E4" w:rsidRDefault="007508E4" w:rsidP="007508E4">
            <w:pPr>
              <w:spacing w:line="240" w:lineRule="auto"/>
              <w:ind w:left="-57" w:right="-57" w:hanging="20"/>
              <w:jc w:val="center"/>
              <w:rPr>
                <w:sz w:val="16"/>
                <w:szCs w:val="16"/>
              </w:rPr>
            </w:pPr>
            <w:r w:rsidRPr="007508E4">
              <w:rPr>
                <w:sz w:val="16"/>
                <w:szCs w:val="16"/>
              </w:rPr>
              <w:t>59.1.06.00000</w:t>
            </w:r>
          </w:p>
        </w:tc>
        <w:tc>
          <w:tcPr>
            <w:tcW w:w="0" w:type="auto"/>
            <w:vAlign w:val="center"/>
            <w:hideMark/>
          </w:tcPr>
          <w:p w14:paraId="1B4B5B1F" w14:textId="3564566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4F36710" w14:textId="77777777" w:rsidR="007508E4" w:rsidRPr="007508E4" w:rsidRDefault="007508E4" w:rsidP="007508E4">
            <w:pPr>
              <w:spacing w:line="240" w:lineRule="auto"/>
              <w:ind w:left="-57" w:right="-57" w:firstLine="57"/>
              <w:jc w:val="center"/>
              <w:rPr>
                <w:sz w:val="16"/>
                <w:szCs w:val="16"/>
              </w:rPr>
            </w:pPr>
            <w:r w:rsidRPr="007508E4">
              <w:rPr>
                <w:sz w:val="16"/>
                <w:szCs w:val="16"/>
              </w:rPr>
              <w:t>1 876,9</w:t>
            </w:r>
          </w:p>
        </w:tc>
        <w:tc>
          <w:tcPr>
            <w:tcW w:w="0" w:type="auto"/>
            <w:vAlign w:val="center"/>
            <w:hideMark/>
          </w:tcPr>
          <w:p w14:paraId="78C5B07E" w14:textId="77777777" w:rsidR="007508E4" w:rsidRPr="007508E4" w:rsidRDefault="007508E4" w:rsidP="007508E4">
            <w:pPr>
              <w:spacing w:line="240" w:lineRule="auto"/>
              <w:ind w:left="-57" w:right="-57" w:hanging="69"/>
              <w:jc w:val="center"/>
              <w:rPr>
                <w:sz w:val="16"/>
                <w:szCs w:val="16"/>
              </w:rPr>
            </w:pPr>
            <w:r w:rsidRPr="007508E4">
              <w:rPr>
                <w:sz w:val="16"/>
                <w:szCs w:val="16"/>
              </w:rPr>
              <w:t>978,8</w:t>
            </w:r>
          </w:p>
        </w:tc>
        <w:tc>
          <w:tcPr>
            <w:tcW w:w="0" w:type="auto"/>
            <w:vAlign w:val="center"/>
            <w:hideMark/>
          </w:tcPr>
          <w:p w14:paraId="5310D040" w14:textId="77777777" w:rsidR="007508E4" w:rsidRPr="007508E4" w:rsidRDefault="007508E4" w:rsidP="007508E4">
            <w:pPr>
              <w:spacing w:line="240" w:lineRule="auto"/>
              <w:ind w:left="-57" w:right="-57" w:firstLine="0"/>
              <w:jc w:val="center"/>
              <w:rPr>
                <w:sz w:val="16"/>
                <w:szCs w:val="16"/>
              </w:rPr>
            </w:pPr>
            <w:r w:rsidRPr="007508E4">
              <w:rPr>
                <w:sz w:val="16"/>
                <w:szCs w:val="16"/>
              </w:rPr>
              <w:t>52,1</w:t>
            </w:r>
          </w:p>
        </w:tc>
      </w:tr>
      <w:tr w:rsidR="007508E4" w:rsidRPr="007508E4" w14:paraId="774DEC0E" w14:textId="77777777" w:rsidTr="007508E4">
        <w:trPr>
          <w:trHeight w:val="20"/>
        </w:trPr>
        <w:tc>
          <w:tcPr>
            <w:tcW w:w="0" w:type="auto"/>
            <w:hideMark/>
          </w:tcPr>
          <w:p w14:paraId="1C4178AE" w14:textId="4A6891DA" w:rsidR="007508E4" w:rsidRPr="007508E4" w:rsidRDefault="007508E4" w:rsidP="007508E4">
            <w:pPr>
              <w:spacing w:line="240" w:lineRule="auto"/>
              <w:ind w:firstLine="0"/>
              <w:rPr>
                <w:sz w:val="16"/>
                <w:szCs w:val="16"/>
              </w:rPr>
            </w:pPr>
            <w:r w:rsidRPr="007508E4">
              <w:rPr>
                <w:sz w:val="16"/>
                <w:szCs w:val="16"/>
              </w:rPr>
              <w:t>Расход</w:t>
            </w:r>
            <w:r w:rsidR="00CC1B2E">
              <w:rPr>
                <w:sz w:val="16"/>
                <w:szCs w:val="16"/>
              </w:rPr>
              <w:t>н</w:t>
            </w:r>
            <w:r w:rsidRPr="007508E4">
              <w:rPr>
                <w:sz w:val="16"/>
                <w:szCs w:val="16"/>
              </w:rPr>
              <w:t>ые обязательства на обеспечение бесплатным двухразовым питанием детей с ограниченными возможностями здоровья, обучающихся в муниципальных общеобразовательных организациях</w:t>
            </w:r>
          </w:p>
        </w:tc>
        <w:tc>
          <w:tcPr>
            <w:tcW w:w="0" w:type="auto"/>
            <w:vAlign w:val="center"/>
            <w:hideMark/>
          </w:tcPr>
          <w:p w14:paraId="16BF70D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957F85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EDDEE9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317661C" w14:textId="77777777" w:rsidR="007508E4" w:rsidRPr="007508E4" w:rsidRDefault="007508E4" w:rsidP="007508E4">
            <w:pPr>
              <w:spacing w:line="240" w:lineRule="auto"/>
              <w:ind w:left="-57" w:right="-57" w:hanging="20"/>
              <w:jc w:val="center"/>
              <w:rPr>
                <w:sz w:val="16"/>
                <w:szCs w:val="16"/>
              </w:rPr>
            </w:pPr>
            <w:r w:rsidRPr="007508E4">
              <w:rPr>
                <w:sz w:val="16"/>
                <w:szCs w:val="16"/>
              </w:rPr>
              <w:t>59.1.</w:t>
            </w:r>
            <w:proofErr w:type="gramStart"/>
            <w:r w:rsidRPr="007508E4">
              <w:rPr>
                <w:sz w:val="16"/>
                <w:szCs w:val="16"/>
              </w:rPr>
              <w:t>06.S</w:t>
            </w:r>
            <w:proofErr w:type="gramEnd"/>
            <w:r w:rsidRPr="007508E4">
              <w:rPr>
                <w:sz w:val="16"/>
                <w:szCs w:val="16"/>
              </w:rPr>
              <w:t>7620</w:t>
            </w:r>
          </w:p>
        </w:tc>
        <w:tc>
          <w:tcPr>
            <w:tcW w:w="0" w:type="auto"/>
            <w:vAlign w:val="center"/>
            <w:hideMark/>
          </w:tcPr>
          <w:p w14:paraId="23B503AF" w14:textId="6553D96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25B1D4C" w14:textId="77777777" w:rsidR="007508E4" w:rsidRPr="007508E4" w:rsidRDefault="007508E4" w:rsidP="007508E4">
            <w:pPr>
              <w:spacing w:line="240" w:lineRule="auto"/>
              <w:ind w:left="-57" w:right="-57" w:firstLine="57"/>
              <w:jc w:val="center"/>
              <w:rPr>
                <w:sz w:val="16"/>
                <w:szCs w:val="16"/>
              </w:rPr>
            </w:pPr>
            <w:r w:rsidRPr="007508E4">
              <w:rPr>
                <w:sz w:val="16"/>
                <w:szCs w:val="16"/>
              </w:rPr>
              <w:t>1 876,9</w:t>
            </w:r>
          </w:p>
        </w:tc>
        <w:tc>
          <w:tcPr>
            <w:tcW w:w="0" w:type="auto"/>
            <w:vAlign w:val="center"/>
            <w:hideMark/>
          </w:tcPr>
          <w:p w14:paraId="2C7FECD0" w14:textId="77777777" w:rsidR="007508E4" w:rsidRPr="007508E4" w:rsidRDefault="007508E4" w:rsidP="007508E4">
            <w:pPr>
              <w:spacing w:line="240" w:lineRule="auto"/>
              <w:ind w:left="-57" w:right="-57" w:hanging="69"/>
              <w:jc w:val="center"/>
              <w:rPr>
                <w:sz w:val="16"/>
                <w:szCs w:val="16"/>
              </w:rPr>
            </w:pPr>
            <w:r w:rsidRPr="007508E4">
              <w:rPr>
                <w:sz w:val="16"/>
                <w:szCs w:val="16"/>
              </w:rPr>
              <w:t>978,8</w:t>
            </w:r>
          </w:p>
        </w:tc>
        <w:tc>
          <w:tcPr>
            <w:tcW w:w="0" w:type="auto"/>
            <w:vAlign w:val="center"/>
            <w:hideMark/>
          </w:tcPr>
          <w:p w14:paraId="42ACB94F" w14:textId="77777777" w:rsidR="007508E4" w:rsidRPr="007508E4" w:rsidRDefault="007508E4" w:rsidP="007508E4">
            <w:pPr>
              <w:spacing w:line="240" w:lineRule="auto"/>
              <w:ind w:left="-57" w:right="-57" w:firstLine="0"/>
              <w:jc w:val="center"/>
              <w:rPr>
                <w:sz w:val="16"/>
                <w:szCs w:val="16"/>
              </w:rPr>
            </w:pPr>
            <w:r w:rsidRPr="007508E4">
              <w:rPr>
                <w:sz w:val="16"/>
                <w:szCs w:val="16"/>
              </w:rPr>
              <w:t>52,1</w:t>
            </w:r>
          </w:p>
        </w:tc>
      </w:tr>
      <w:tr w:rsidR="007508E4" w:rsidRPr="007508E4" w14:paraId="247A4283" w14:textId="77777777" w:rsidTr="007508E4">
        <w:trPr>
          <w:trHeight w:val="20"/>
        </w:trPr>
        <w:tc>
          <w:tcPr>
            <w:tcW w:w="0" w:type="auto"/>
            <w:hideMark/>
          </w:tcPr>
          <w:p w14:paraId="0365C58F"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7258A4C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DB6A8C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376D55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0E3DAD4" w14:textId="77777777" w:rsidR="007508E4" w:rsidRPr="007508E4" w:rsidRDefault="007508E4" w:rsidP="007508E4">
            <w:pPr>
              <w:spacing w:line="240" w:lineRule="auto"/>
              <w:ind w:left="-57" w:right="-57" w:hanging="20"/>
              <w:jc w:val="center"/>
              <w:rPr>
                <w:sz w:val="16"/>
                <w:szCs w:val="16"/>
              </w:rPr>
            </w:pPr>
            <w:r w:rsidRPr="007508E4">
              <w:rPr>
                <w:sz w:val="16"/>
                <w:szCs w:val="16"/>
              </w:rPr>
              <w:t>59.1.</w:t>
            </w:r>
            <w:proofErr w:type="gramStart"/>
            <w:r w:rsidRPr="007508E4">
              <w:rPr>
                <w:sz w:val="16"/>
                <w:szCs w:val="16"/>
              </w:rPr>
              <w:t>06.S</w:t>
            </w:r>
            <w:proofErr w:type="gramEnd"/>
            <w:r w:rsidRPr="007508E4">
              <w:rPr>
                <w:sz w:val="16"/>
                <w:szCs w:val="16"/>
              </w:rPr>
              <w:t>7620</w:t>
            </w:r>
          </w:p>
        </w:tc>
        <w:tc>
          <w:tcPr>
            <w:tcW w:w="0" w:type="auto"/>
            <w:vAlign w:val="center"/>
            <w:hideMark/>
          </w:tcPr>
          <w:p w14:paraId="304EB7AE"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56E95EAF" w14:textId="77777777" w:rsidR="007508E4" w:rsidRPr="007508E4" w:rsidRDefault="007508E4" w:rsidP="007508E4">
            <w:pPr>
              <w:spacing w:line="240" w:lineRule="auto"/>
              <w:ind w:left="-57" w:right="-57" w:firstLine="57"/>
              <w:jc w:val="center"/>
              <w:rPr>
                <w:sz w:val="16"/>
                <w:szCs w:val="16"/>
              </w:rPr>
            </w:pPr>
            <w:r w:rsidRPr="007508E4">
              <w:rPr>
                <w:sz w:val="16"/>
                <w:szCs w:val="16"/>
              </w:rPr>
              <w:t>1 876,9</w:t>
            </w:r>
          </w:p>
        </w:tc>
        <w:tc>
          <w:tcPr>
            <w:tcW w:w="0" w:type="auto"/>
            <w:vAlign w:val="center"/>
            <w:hideMark/>
          </w:tcPr>
          <w:p w14:paraId="51E23C8F" w14:textId="77777777" w:rsidR="007508E4" w:rsidRPr="007508E4" w:rsidRDefault="007508E4" w:rsidP="007508E4">
            <w:pPr>
              <w:spacing w:line="240" w:lineRule="auto"/>
              <w:ind w:left="-57" w:right="-57" w:hanging="69"/>
              <w:jc w:val="center"/>
              <w:rPr>
                <w:sz w:val="16"/>
                <w:szCs w:val="16"/>
              </w:rPr>
            </w:pPr>
            <w:r w:rsidRPr="007508E4">
              <w:rPr>
                <w:sz w:val="16"/>
                <w:szCs w:val="16"/>
              </w:rPr>
              <w:t>978,8</w:t>
            </w:r>
          </w:p>
        </w:tc>
        <w:tc>
          <w:tcPr>
            <w:tcW w:w="0" w:type="auto"/>
            <w:vAlign w:val="center"/>
            <w:hideMark/>
          </w:tcPr>
          <w:p w14:paraId="6F3A23BF" w14:textId="77777777" w:rsidR="007508E4" w:rsidRPr="007508E4" w:rsidRDefault="007508E4" w:rsidP="007508E4">
            <w:pPr>
              <w:spacing w:line="240" w:lineRule="auto"/>
              <w:ind w:left="-57" w:right="-57" w:firstLine="0"/>
              <w:jc w:val="center"/>
              <w:rPr>
                <w:sz w:val="16"/>
                <w:szCs w:val="16"/>
              </w:rPr>
            </w:pPr>
            <w:r w:rsidRPr="007508E4">
              <w:rPr>
                <w:sz w:val="16"/>
                <w:szCs w:val="16"/>
              </w:rPr>
              <w:t>52,1</w:t>
            </w:r>
          </w:p>
        </w:tc>
      </w:tr>
      <w:tr w:rsidR="007508E4" w:rsidRPr="007508E4" w14:paraId="772E7A19" w14:textId="77777777" w:rsidTr="007508E4">
        <w:trPr>
          <w:trHeight w:val="20"/>
        </w:trPr>
        <w:tc>
          <w:tcPr>
            <w:tcW w:w="0" w:type="auto"/>
            <w:hideMark/>
          </w:tcPr>
          <w:p w14:paraId="01565344" w14:textId="77777777" w:rsidR="007508E4" w:rsidRPr="007508E4" w:rsidRDefault="007508E4" w:rsidP="007508E4">
            <w:pPr>
              <w:spacing w:line="240" w:lineRule="auto"/>
              <w:ind w:firstLine="0"/>
              <w:rPr>
                <w:sz w:val="16"/>
                <w:szCs w:val="16"/>
              </w:rPr>
            </w:pPr>
            <w:r w:rsidRPr="007508E4">
              <w:rPr>
                <w:sz w:val="16"/>
                <w:szCs w:val="16"/>
              </w:rPr>
              <w:t xml:space="preserve">Подпрограмма "Развитие образования Завитинского муниципального </w:t>
            </w:r>
            <w:proofErr w:type="gramStart"/>
            <w:r w:rsidRPr="007508E4">
              <w:rPr>
                <w:sz w:val="16"/>
                <w:szCs w:val="16"/>
              </w:rPr>
              <w:t>округа  и</w:t>
            </w:r>
            <w:proofErr w:type="gramEnd"/>
            <w:r w:rsidRPr="007508E4">
              <w:rPr>
                <w:sz w:val="16"/>
                <w:szCs w:val="16"/>
              </w:rPr>
              <w:t xml:space="preserve"> прочие мероприятия в области образования"</w:t>
            </w:r>
          </w:p>
        </w:tc>
        <w:tc>
          <w:tcPr>
            <w:tcW w:w="0" w:type="auto"/>
            <w:vAlign w:val="center"/>
            <w:hideMark/>
          </w:tcPr>
          <w:p w14:paraId="67C5099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D0E581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A56A5B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9219B74" w14:textId="77777777" w:rsidR="007508E4" w:rsidRPr="007508E4" w:rsidRDefault="007508E4" w:rsidP="007508E4">
            <w:pPr>
              <w:spacing w:line="240" w:lineRule="auto"/>
              <w:ind w:left="-57" w:right="-57" w:hanging="20"/>
              <w:jc w:val="center"/>
              <w:rPr>
                <w:sz w:val="16"/>
                <w:szCs w:val="16"/>
              </w:rPr>
            </w:pPr>
            <w:r w:rsidRPr="007508E4">
              <w:rPr>
                <w:sz w:val="16"/>
                <w:szCs w:val="16"/>
              </w:rPr>
              <w:t>59.3.00.00000</w:t>
            </w:r>
          </w:p>
        </w:tc>
        <w:tc>
          <w:tcPr>
            <w:tcW w:w="0" w:type="auto"/>
            <w:vAlign w:val="center"/>
            <w:hideMark/>
          </w:tcPr>
          <w:p w14:paraId="49558FC6" w14:textId="5CC732E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2798893" w14:textId="77777777" w:rsidR="007508E4" w:rsidRPr="007508E4" w:rsidRDefault="007508E4" w:rsidP="007508E4">
            <w:pPr>
              <w:spacing w:line="240" w:lineRule="auto"/>
              <w:ind w:left="-57" w:right="-57" w:firstLine="57"/>
              <w:jc w:val="center"/>
              <w:rPr>
                <w:sz w:val="16"/>
                <w:szCs w:val="16"/>
              </w:rPr>
            </w:pPr>
            <w:r w:rsidRPr="007508E4">
              <w:rPr>
                <w:sz w:val="16"/>
                <w:szCs w:val="16"/>
              </w:rPr>
              <w:t>275 798,2</w:t>
            </w:r>
          </w:p>
        </w:tc>
        <w:tc>
          <w:tcPr>
            <w:tcW w:w="0" w:type="auto"/>
            <w:vAlign w:val="center"/>
            <w:hideMark/>
          </w:tcPr>
          <w:p w14:paraId="3B7973F3" w14:textId="77777777" w:rsidR="007508E4" w:rsidRPr="007508E4" w:rsidRDefault="007508E4" w:rsidP="007508E4">
            <w:pPr>
              <w:spacing w:line="240" w:lineRule="auto"/>
              <w:ind w:left="-57" w:right="-57" w:hanging="69"/>
              <w:jc w:val="center"/>
              <w:rPr>
                <w:sz w:val="16"/>
                <w:szCs w:val="16"/>
              </w:rPr>
            </w:pPr>
            <w:r w:rsidRPr="007508E4">
              <w:rPr>
                <w:sz w:val="16"/>
                <w:szCs w:val="16"/>
              </w:rPr>
              <w:t>190 903,6</w:t>
            </w:r>
          </w:p>
        </w:tc>
        <w:tc>
          <w:tcPr>
            <w:tcW w:w="0" w:type="auto"/>
            <w:vAlign w:val="center"/>
            <w:hideMark/>
          </w:tcPr>
          <w:p w14:paraId="3D62178E" w14:textId="77777777" w:rsidR="007508E4" w:rsidRPr="007508E4" w:rsidRDefault="007508E4" w:rsidP="007508E4">
            <w:pPr>
              <w:spacing w:line="240" w:lineRule="auto"/>
              <w:ind w:left="-57" w:right="-57" w:firstLine="0"/>
              <w:jc w:val="center"/>
              <w:rPr>
                <w:sz w:val="16"/>
                <w:szCs w:val="16"/>
              </w:rPr>
            </w:pPr>
            <w:r w:rsidRPr="007508E4">
              <w:rPr>
                <w:sz w:val="16"/>
                <w:szCs w:val="16"/>
              </w:rPr>
              <w:t>69,2</w:t>
            </w:r>
          </w:p>
        </w:tc>
      </w:tr>
      <w:tr w:rsidR="007508E4" w:rsidRPr="007508E4" w14:paraId="03ACE928" w14:textId="77777777" w:rsidTr="007508E4">
        <w:trPr>
          <w:trHeight w:val="20"/>
        </w:trPr>
        <w:tc>
          <w:tcPr>
            <w:tcW w:w="0" w:type="auto"/>
            <w:hideMark/>
          </w:tcPr>
          <w:p w14:paraId="4D0F1747"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«Расходы на содержание общеобразовательных учреждений»</w:t>
            </w:r>
          </w:p>
        </w:tc>
        <w:tc>
          <w:tcPr>
            <w:tcW w:w="0" w:type="auto"/>
            <w:vAlign w:val="center"/>
            <w:hideMark/>
          </w:tcPr>
          <w:p w14:paraId="56FCE4E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EE6FB5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E441423"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4C56804" w14:textId="77777777" w:rsidR="007508E4" w:rsidRPr="007508E4" w:rsidRDefault="007508E4" w:rsidP="007508E4">
            <w:pPr>
              <w:spacing w:line="240" w:lineRule="auto"/>
              <w:ind w:left="-57" w:right="-57" w:hanging="20"/>
              <w:jc w:val="center"/>
              <w:rPr>
                <w:sz w:val="16"/>
                <w:szCs w:val="16"/>
              </w:rPr>
            </w:pPr>
            <w:r w:rsidRPr="007508E4">
              <w:rPr>
                <w:sz w:val="16"/>
                <w:szCs w:val="16"/>
              </w:rPr>
              <w:t>59.3.02.00000</w:t>
            </w:r>
          </w:p>
        </w:tc>
        <w:tc>
          <w:tcPr>
            <w:tcW w:w="0" w:type="auto"/>
            <w:vAlign w:val="center"/>
            <w:hideMark/>
          </w:tcPr>
          <w:p w14:paraId="34345179" w14:textId="60F8D1D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62657A3" w14:textId="77777777" w:rsidR="007508E4" w:rsidRPr="007508E4" w:rsidRDefault="007508E4" w:rsidP="007508E4">
            <w:pPr>
              <w:spacing w:line="240" w:lineRule="auto"/>
              <w:ind w:left="-57" w:right="-57" w:firstLine="57"/>
              <w:jc w:val="center"/>
              <w:rPr>
                <w:sz w:val="16"/>
                <w:szCs w:val="16"/>
              </w:rPr>
            </w:pPr>
            <w:r w:rsidRPr="007508E4">
              <w:rPr>
                <w:sz w:val="16"/>
                <w:szCs w:val="16"/>
              </w:rPr>
              <w:t>34 523,6</w:t>
            </w:r>
          </w:p>
        </w:tc>
        <w:tc>
          <w:tcPr>
            <w:tcW w:w="0" w:type="auto"/>
            <w:vAlign w:val="center"/>
            <w:hideMark/>
          </w:tcPr>
          <w:p w14:paraId="17FCE966" w14:textId="77777777" w:rsidR="007508E4" w:rsidRPr="007508E4" w:rsidRDefault="007508E4" w:rsidP="007508E4">
            <w:pPr>
              <w:spacing w:line="240" w:lineRule="auto"/>
              <w:ind w:left="-57" w:right="-57" w:hanging="69"/>
              <w:jc w:val="center"/>
              <w:rPr>
                <w:sz w:val="16"/>
                <w:szCs w:val="16"/>
              </w:rPr>
            </w:pPr>
            <w:r w:rsidRPr="007508E4">
              <w:rPr>
                <w:sz w:val="16"/>
                <w:szCs w:val="16"/>
              </w:rPr>
              <w:t>22 364,0</w:t>
            </w:r>
          </w:p>
        </w:tc>
        <w:tc>
          <w:tcPr>
            <w:tcW w:w="0" w:type="auto"/>
            <w:vAlign w:val="center"/>
            <w:hideMark/>
          </w:tcPr>
          <w:p w14:paraId="5C92B815" w14:textId="77777777" w:rsidR="007508E4" w:rsidRPr="007508E4" w:rsidRDefault="007508E4" w:rsidP="007508E4">
            <w:pPr>
              <w:spacing w:line="240" w:lineRule="auto"/>
              <w:ind w:left="-57" w:right="-57" w:firstLine="0"/>
              <w:jc w:val="center"/>
              <w:rPr>
                <w:sz w:val="16"/>
                <w:szCs w:val="16"/>
              </w:rPr>
            </w:pPr>
            <w:r w:rsidRPr="007508E4">
              <w:rPr>
                <w:sz w:val="16"/>
                <w:szCs w:val="16"/>
              </w:rPr>
              <w:t>64,8</w:t>
            </w:r>
          </w:p>
        </w:tc>
      </w:tr>
      <w:tr w:rsidR="007508E4" w:rsidRPr="007508E4" w14:paraId="49A4A0A8" w14:textId="77777777" w:rsidTr="007508E4">
        <w:trPr>
          <w:trHeight w:val="20"/>
        </w:trPr>
        <w:tc>
          <w:tcPr>
            <w:tcW w:w="0" w:type="auto"/>
            <w:hideMark/>
          </w:tcPr>
          <w:p w14:paraId="1B7949BF" w14:textId="77777777" w:rsidR="007508E4" w:rsidRPr="007508E4" w:rsidRDefault="007508E4" w:rsidP="007508E4">
            <w:pPr>
              <w:spacing w:line="240" w:lineRule="auto"/>
              <w:ind w:firstLine="0"/>
              <w:rPr>
                <w:sz w:val="16"/>
                <w:szCs w:val="16"/>
              </w:rPr>
            </w:pPr>
            <w:r w:rsidRPr="007508E4">
              <w:rPr>
                <w:sz w:val="16"/>
                <w:szCs w:val="16"/>
              </w:rPr>
              <w:t>Расходы на содержание общеобразовательных учреждений</w:t>
            </w:r>
          </w:p>
        </w:tc>
        <w:tc>
          <w:tcPr>
            <w:tcW w:w="0" w:type="auto"/>
            <w:vAlign w:val="center"/>
            <w:hideMark/>
          </w:tcPr>
          <w:p w14:paraId="170EF04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32520C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2680AC0"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C713D04" w14:textId="77777777" w:rsidR="007508E4" w:rsidRPr="007508E4" w:rsidRDefault="007508E4" w:rsidP="007508E4">
            <w:pPr>
              <w:spacing w:line="240" w:lineRule="auto"/>
              <w:ind w:left="-57" w:right="-57" w:hanging="20"/>
              <w:jc w:val="center"/>
              <w:rPr>
                <w:sz w:val="16"/>
                <w:szCs w:val="16"/>
              </w:rPr>
            </w:pPr>
            <w:r w:rsidRPr="007508E4">
              <w:rPr>
                <w:sz w:val="16"/>
                <w:szCs w:val="16"/>
              </w:rPr>
              <w:t>59.3.02.00360</w:t>
            </w:r>
          </w:p>
        </w:tc>
        <w:tc>
          <w:tcPr>
            <w:tcW w:w="0" w:type="auto"/>
            <w:vAlign w:val="center"/>
            <w:hideMark/>
          </w:tcPr>
          <w:p w14:paraId="7F3EB76A" w14:textId="4497CE1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40F4C1B" w14:textId="77777777" w:rsidR="007508E4" w:rsidRPr="007508E4" w:rsidRDefault="007508E4" w:rsidP="007508E4">
            <w:pPr>
              <w:spacing w:line="240" w:lineRule="auto"/>
              <w:ind w:left="-57" w:right="-57" w:firstLine="57"/>
              <w:jc w:val="center"/>
              <w:rPr>
                <w:sz w:val="16"/>
                <w:szCs w:val="16"/>
              </w:rPr>
            </w:pPr>
            <w:r w:rsidRPr="007508E4">
              <w:rPr>
                <w:sz w:val="16"/>
                <w:szCs w:val="16"/>
              </w:rPr>
              <w:t>34 523,6</w:t>
            </w:r>
          </w:p>
        </w:tc>
        <w:tc>
          <w:tcPr>
            <w:tcW w:w="0" w:type="auto"/>
            <w:vAlign w:val="center"/>
            <w:hideMark/>
          </w:tcPr>
          <w:p w14:paraId="79E75F2D" w14:textId="77777777" w:rsidR="007508E4" w:rsidRPr="007508E4" w:rsidRDefault="007508E4" w:rsidP="007508E4">
            <w:pPr>
              <w:spacing w:line="240" w:lineRule="auto"/>
              <w:ind w:left="-57" w:right="-57" w:hanging="69"/>
              <w:jc w:val="center"/>
              <w:rPr>
                <w:sz w:val="16"/>
                <w:szCs w:val="16"/>
              </w:rPr>
            </w:pPr>
            <w:r w:rsidRPr="007508E4">
              <w:rPr>
                <w:sz w:val="16"/>
                <w:szCs w:val="16"/>
              </w:rPr>
              <w:t>22 364,0</w:t>
            </w:r>
          </w:p>
        </w:tc>
        <w:tc>
          <w:tcPr>
            <w:tcW w:w="0" w:type="auto"/>
            <w:vAlign w:val="center"/>
            <w:hideMark/>
          </w:tcPr>
          <w:p w14:paraId="3C3B4A78" w14:textId="77777777" w:rsidR="007508E4" w:rsidRPr="007508E4" w:rsidRDefault="007508E4" w:rsidP="007508E4">
            <w:pPr>
              <w:spacing w:line="240" w:lineRule="auto"/>
              <w:ind w:left="-57" w:right="-57" w:firstLine="0"/>
              <w:jc w:val="center"/>
              <w:rPr>
                <w:sz w:val="16"/>
                <w:szCs w:val="16"/>
              </w:rPr>
            </w:pPr>
            <w:r w:rsidRPr="007508E4">
              <w:rPr>
                <w:sz w:val="16"/>
                <w:szCs w:val="16"/>
              </w:rPr>
              <w:t>64,8</w:t>
            </w:r>
          </w:p>
        </w:tc>
      </w:tr>
      <w:tr w:rsidR="007508E4" w:rsidRPr="007508E4" w14:paraId="69A58C65" w14:textId="77777777" w:rsidTr="007508E4">
        <w:trPr>
          <w:trHeight w:val="20"/>
        </w:trPr>
        <w:tc>
          <w:tcPr>
            <w:tcW w:w="0" w:type="auto"/>
            <w:hideMark/>
          </w:tcPr>
          <w:p w14:paraId="4BB41650"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56C8C74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F914B2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3FBF925"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491D748" w14:textId="77777777" w:rsidR="007508E4" w:rsidRPr="007508E4" w:rsidRDefault="007508E4" w:rsidP="007508E4">
            <w:pPr>
              <w:spacing w:line="240" w:lineRule="auto"/>
              <w:ind w:left="-57" w:right="-57" w:hanging="20"/>
              <w:jc w:val="center"/>
              <w:rPr>
                <w:sz w:val="16"/>
                <w:szCs w:val="16"/>
              </w:rPr>
            </w:pPr>
            <w:r w:rsidRPr="007508E4">
              <w:rPr>
                <w:sz w:val="16"/>
                <w:szCs w:val="16"/>
              </w:rPr>
              <w:t>59.3.02.00360</w:t>
            </w:r>
          </w:p>
        </w:tc>
        <w:tc>
          <w:tcPr>
            <w:tcW w:w="0" w:type="auto"/>
            <w:vAlign w:val="center"/>
            <w:hideMark/>
          </w:tcPr>
          <w:p w14:paraId="49FCD300"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03378BC8" w14:textId="77777777" w:rsidR="007508E4" w:rsidRPr="007508E4" w:rsidRDefault="007508E4" w:rsidP="007508E4">
            <w:pPr>
              <w:spacing w:line="240" w:lineRule="auto"/>
              <w:ind w:left="-57" w:right="-57" w:firstLine="57"/>
              <w:jc w:val="center"/>
              <w:rPr>
                <w:sz w:val="16"/>
                <w:szCs w:val="16"/>
              </w:rPr>
            </w:pPr>
            <w:r w:rsidRPr="007508E4">
              <w:rPr>
                <w:sz w:val="16"/>
                <w:szCs w:val="16"/>
              </w:rPr>
              <w:t>34 523,6</w:t>
            </w:r>
          </w:p>
        </w:tc>
        <w:tc>
          <w:tcPr>
            <w:tcW w:w="0" w:type="auto"/>
            <w:vAlign w:val="center"/>
            <w:hideMark/>
          </w:tcPr>
          <w:p w14:paraId="04FA36E6" w14:textId="77777777" w:rsidR="007508E4" w:rsidRPr="007508E4" w:rsidRDefault="007508E4" w:rsidP="007508E4">
            <w:pPr>
              <w:spacing w:line="240" w:lineRule="auto"/>
              <w:ind w:left="-57" w:right="-57" w:hanging="69"/>
              <w:jc w:val="center"/>
              <w:rPr>
                <w:sz w:val="16"/>
                <w:szCs w:val="16"/>
              </w:rPr>
            </w:pPr>
            <w:r w:rsidRPr="007508E4">
              <w:rPr>
                <w:sz w:val="16"/>
                <w:szCs w:val="16"/>
              </w:rPr>
              <w:t>22 364,0</w:t>
            </w:r>
          </w:p>
        </w:tc>
        <w:tc>
          <w:tcPr>
            <w:tcW w:w="0" w:type="auto"/>
            <w:vAlign w:val="center"/>
            <w:hideMark/>
          </w:tcPr>
          <w:p w14:paraId="0E18D4BA" w14:textId="77777777" w:rsidR="007508E4" w:rsidRPr="007508E4" w:rsidRDefault="007508E4" w:rsidP="007508E4">
            <w:pPr>
              <w:spacing w:line="240" w:lineRule="auto"/>
              <w:ind w:left="-57" w:right="-57" w:firstLine="0"/>
              <w:jc w:val="center"/>
              <w:rPr>
                <w:sz w:val="16"/>
                <w:szCs w:val="16"/>
              </w:rPr>
            </w:pPr>
            <w:r w:rsidRPr="007508E4">
              <w:rPr>
                <w:sz w:val="16"/>
                <w:szCs w:val="16"/>
              </w:rPr>
              <w:t>64,8</w:t>
            </w:r>
          </w:p>
        </w:tc>
      </w:tr>
      <w:tr w:rsidR="007508E4" w:rsidRPr="007508E4" w14:paraId="38F2B43E" w14:textId="77777777" w:rsidTr="007508E4">
        <w:trPr>
          <w:trHeight w:val="20"/>
        </w:trPr>
        <w:tc>
          <w:tcPr>
            <w:tcW w:w="0" w:type="auto"/>
            <w:hideMark/>
          </w:tcPr>
          <w:p w14:paraId="0F07EF6D" w14:textId="77777777" w:rsidR="007508E4" w:rsidRPr="007508E4" w:rsidRDefault="007508E4" w:rsidP="007508E4">
            <w:pPr>
              <w:spacing w:line="240" w:lineRule="auto"/>
              <w:ind w:firstLine="0"/>
              <w:rPr>
                <w:sz w:val="16"/>
                <w:szCs w:val="16"/>
              </w:rPr>
            </w:pPr>
            <w:r w:rsidRPr="007508E4">
              <w:rPr>
                <w:sz w:val="16"/>
                <w:szCs w:val="16"/>
              </w:rPr>
              <w:t>Основное мероприятие «Безопасность образовательных учреждений». Мероприятия по противопожарной и антитеррористической защищенности муниципальных образовательных организаций"</w:t>
            </w:r>
          </w:p>
        </w:tc>
        <w:tc>
          <w:tcPr>
            <w:tcW w:w="0" w:type="auto"/>
            <w:vAlign w:val="center"/>
            <w:hideMark/>
          </w:tcPr>
          <w:p w14:paraId="3E78D39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C5AC53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14BA127"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D71F90F" w14:textId="77777777" w:rsidR="007508E4" w:rsidRPr="007508E4" w:rsidRDefault="007508E4" w:rsidP="007508E4">
            <w:pPr>
              <w:spacing w:line="240" w:lineRule="auto"/>
              <w:ind w:left="-57" w:right="-57" w:hanging="20"/>
              <w:jc w:val="center"/>
              <w:rPr>
                <w:sz w:val="16"/>
                <w:szCs w:val="16"/>
              </w:rPr>
            </w:pPr>
            <w:r w:rsidRPr="007508E4">
              <w:rPr>
                <w:sz w:val="16"/>
                <w:szCs w:val="16"/>
              </w:rPr>
              <w:t>59.3.06.00000</w:t>
            </w:r>
          </w:p>
        </w:tc>
        <w:tc>
          <w:tcPr>
            <w:tcW w:w="0" w:type="auto"/>
            <w:vAlign w:val="center"/>
            <w:hideMark/>
          </w:tcPr>
          <w:p w14:paraId="286C8E84" w14:textId="0ECB560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7A429A1" w14:textId="77777777" w:rsidR="007508E4" w:rsidRPr="007508E4" w:rsidRDefault="007508E4" w:rsidP="007508E4">
            <w:pPr>
              <w:spacing w:line="240" w:lineRule="auto"/>
              <w:ind w:left="-57" w:right="-57" w:firstLine="57"/>
              <w:jc w:val="center"/>
              <w:rPr>
                <w:sz w:val="16"/>
                <w:szCs w:val="16"/>
              </w:rPr>
            </w:pPr>
            <w:r w:rsidRPr="007508E4">
              <w:rPr>
                <w:sz w:val="16"/>
                <w:szCs w:val="16"/>
              </w:rPr>
              <w:t>150,0</w:t>
            </w:r>
          </w:p>
        </w:tc>
        <w:tc>
          <w:tcPr>
            <w:tcW w:w="0" w:type="auto"/>
            <w:vAlign w:val="center"/>
            <w:hideMark/>
          </w:tcPr>
          <w:p w14:paraId="1FDDF0DD" w14:textId="77777777" w:rsidR="007508E4" w:rsidRPr="007508E4" w:rsidRDefault="007508E4" w:rsidP="007508E4">
            <w:pPr>
              <w:spacing w:line="240" w:lineRule="auto"/>
              <w:ind w:left="-57" w:right="-57" w:hanging="69"/>
              <w:jc w:val="center"/>
              <w:rPr>
                <w:sz w:val="16"/>
                <w:szCs w:val="16"/>
              </w:rPr>
            </w:pPr>
            <w:r w:rsidRPr="007508E4">
              <w:rPr>
                <w:sz w:val="16"/>
                <w:szCs w:val="16"/>
              </w:rPr>
              <w:t>150,0</w:t>
            </w:r>
          </w:p>
        </w:tc>
        <w:tc>
          <w:tcPr>
            <w:tcW w:w="0" w:type="auto"/>
            <w:vAlign w:val="center"/>
            <w:hideMark/>
          </w:tcPr>
          <w:p w14:paraId="206E0CED"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1F1F1CE" w14:textId="77777777" w:rsidTr="007508E4">
        <w:trPr>
          <w:trHeight w:val="20"/>
        </w:trPr>
        <w:tc>
          <w:tcPr>
            <w:tcW w:w="0" w:type="auto"/>
            <w:hideMark/>
          </w:tcPr>
          <w:p w14:paraId="51F987B0" w14:textId="77777777" w:rsidR="007508E4" w:rsidRPr="007508E4" w:rsidRDefault="007508E4" w:rsidP="007508E4">
            <w:pPr>
              <w:spacing w:line="240" w:lineRule="auto"/>
              <w:ind w:firstLine="0"/>
              <w:rPr>
                <w:sz w:val="16"/>
                <w:szCs w:val="16"/>
              </w:rPr>
            </w:pPr>
            <w:r w:rsidRPr="007508E4">
              <w:rPr>
                <w:sz w:val="16"/>
                <w:szCs w:val="16"/>
              </w:rPr>
              <w:t>Безопасность образовательных учреждений</w:t>
            </w:r>
          </w:p>
        </w:tc>
        <w:tc>
          <w:tcPr>
            <w:tcW w:w="0" w:type="auto"/>
            <w:vAlign w:val="center"/>
            <w:hideMark/>
          </w:tcPr>
          <w:p w14:paraId="6CD74A9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A568DE1"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58DBB98"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9627B4E" w14:textId="77777777" w:rsidR="007508E4" w:rsidRPr="007508E4" w:rsidRDefault="007508E4" w:rsidP="007508E4">
            <w:pPr>
              <w:spacing w:line="240" w:lineRule="auto"/>
              <w:ind w:left="-57" w:right="-57" w:hanging="20"/>
              <w:jc w:val="center"/>
              <w:rPr>
                <w:sz w:val="16"/>
                <w:szCs w:val="16"/>
              </w:rPr>
            </w:pPr>
            <w:r w:rsidRPr="007508E4">
              <w:rPr>
                <w:sz w:val="16"/>
                <w:szCs w:val="16"/>
              </w:rPr>
              <w:t>59.3.06.00380</w:t>
            </w:r>
          </w:p>
        </w:tc>
        <w:tc>
          <w:tcPr>
            <w:tcW w:w="0" w:type="auto"/>
            <w:vAlign w:val="center"/>
            <w:hideMark/>
          </w:tcPr>
          <w:p w14:paraId="422124F2" w14:textId="29AF169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C9327F1" w14:textId="77777777" w:rsidR="007508E4" w:rsidRPr="007508E4" w:rsidRDefault="007508E4" w:rsidP="007508E4">
            <w:pPr>
              <w:spacing w:line="240" w:lineRule="auto"/>
              <w:ind w:left="-57" w:right="-57" w:firstLine="57"/>
              <w:jc w:val="center"/>
              <w:rPr>
                <w:sz w:val="16"/>
                <w:szCs w:val="16"/>
              </w:rPr>
            </w:pPr>
            <w:r w:rsidRPr="007508E4">
              <w:rPr>
                <w:sz w:val="16"/>
                <w:szCs w:val="16"/>
              </w:rPr>
              <w:t>150,0</w:t>
            </w:r>
          </w:p>
        </w:tc>
        <w:tc>
          <w:tcPr>
            <w:tcW w:w="0" w:type="auto"/>
            <w:vAlign w:val="center"/>
            <w:hideMark/>
          </w:tcPr>
          <w:p w14:paraId="046FFBBB" w14:textId="77777777" w:rsidR="007508E4" w:rsidRPr="007508E4" w:rsidRDefault="007508E4" w:rsidP="007508E4">
            <w:pPr>
              <w:spacing w:line="240" w:lineRule="auto"/>
              <w:ind w:left="-57" w:right="-57" w:hanging="69"/>
              <w:jc w:val="center"/>
              <w:rPr>
                <w:sz w:val="16"/>
                <w:szCs w:val="16"/>
              </w:rPr>
            </w:pPr>
            <w:r w:rsidRPr="007508E4">
              <w:rPr>
                <w:sz w:val="16"/>
                <w:szCs w:val="16"/>
              </w:rPr>
              <w:t>150,0</w:t>
            </w:r>
          </w:p>
        </w:tc>
        <w:tc>
          <w:tcPr>
            <w:tcW w:w="0" w:type="auto"/>
            <w:vAlign w:val="center"/>
            <w:hideMark/>
          </w:tcPr>
          <w:p w14:paraId="5718EABB"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EA43E5E" w14:textId="77777777" w:rsidTr="007508E4">
        <w:trPr>
          <w:trHeight w:val="20"/>
        </w:trPr>
        <w:tc>
          <w:tcPr>
            <w:tcW w:w="0" w:type="auto"/>
            <w:hideMark/>
          </w:tcPr>
          <w:p w14:paraId="69D65EEC"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00483EF"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8465FD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ED85450"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C274F4A" w14:textId="77777777" w:rsidR="007508E4" w:rsidRPr="007508E4" w:rsidRDefault="007508E4" w:rsidP="007508E4">
            <w:pPr>
              <w:spacing w:line="240" w:lineRule="auto"/>
              <w:ind w:left="-57" w:right="-57" w:hanging="20"/>
              <w:jc w:val="center"/>
              <w:rPr>
                <w:sz w:val="16"/>
                <w:szCs w:val="16"/>
              </w:rPr>
            </w:pPr>
            <w:r w:rsidRPr="007508E4">
              <w:rPr>
                <w:sz w:val="16"/>
                <w:szCs w:val="16"/>
              </w:rPr>
              <w:t>59.3.06.00380</w:t>
            </w:r>
          </w:p>
        </w:tc>
        <w:tc>
          <w:tcPr>
            <w:tcW w:w="0" w:type="auto"/>
            <w:vAlign w:val="center"/>
            <w:hideMark/>
          </w:tcPr>
          <w:p w14:paraId="4B1995A3"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2F8E5A32" w14:textId="77777777" w:rsidR="007508E4" w:rsidRPr="007508E4" w:rsidRDefault="007508E4" w:rsidP="007508E4">
            <w:pPr>
              <w:spacing w:line="240" w:lineRule="auto"/>
              <w:ind w:left="-57" w:right="-57" w:firstLine="57"/>
              <w:jc w:val="center"/>
              <w:rPr>
                <w:sz w:val="16"/>
                <w:szCs w:val="16"/>
              </w:rPr>
            </w:pPr>
            <w:r w:rsidRPr="007508E4">
              <w:rPr>
                <w:sz w:val="16"/>
                <w:szCs w:val="16"/>
              </w:rPr>
              <w:t>150,0</w:t>
            </w:r>
          </w:p>
        </w:tc>
        <w:tc>
          <w:tcPr>
            <w:tcW w:w="0" w:type="auto"/>
            <w:vAlign w:val="center"/>
            <w:hideMark/>
          </w:tcPr>
          <w:p w14:paraId="0326EAB0" w14:textId="77777777" w:rsidR="007508E4" w:rsidRPr="007508E4" w:rsidRDefault="007508E4" w:rsidP="007508E4">
            <w:pPr>
              <w:spacing w:line="240" w:lineRule="auto"/>
              <w:ind w:left="-57" w:right="-57" w:hanging="69"/>
              <w:jc w:val="center"/>
              <w:rPr>
                <w:sz w:val="16"/>
                <w:szCs w:val="16"/>
              </w:rPr>
            </w:pPr>
            <w:r w:rsidRPr="007508E4">
              <w:rPr>
                <w:sz w:val="16"/>
                <w:szCs w:val="16"/>
              </w:rPr>
              <w:t>150,0</w:t>
            </w:r>
          </w:p>
        </w:tc>
        <w:tc>
          <w:tcPr>
            <w:tcW w:w="0" w:type="auto"/>
            <w:vAlign w:val="center"/>
            <w:hideMark/>
          </w:tcPr>
          <w:p w14:paraId="07061019"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DBE862D" w14:textId="77777777" w:rsidTr="007508E4">
        <w:trPr>
          <w:trHeight w:val="20"/>
        </w:trPr>
        <w:tc>
          <w:tcPr>
            <w:tcW w:w="0" w:type="auto"/>
            <w:hideMark/>
          </w:tcPr>
          <w:p w14:paraId="4DF957DB"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«Организация подвоза учащихся»</w:t>
            </w:r>
          </w:p>
        </w:tc>
        <w:tc>
          <w:tcPr>
            <w:tcW w:w="0" w:type="auto"/>
            <w:vAlign w:val="center"/>
            <w:hideMark/>
          </w:tcPr>
          <w:p w14:paraId="71AC549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B364041"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B4BF353"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BC29EC7" w14:textId="77777777" w:rsidR="007508E4" w:rsidRPr="007508E4" w:rsidRDefault="007508E4" w:rsidP="007508E4">
            <w:pPr>
              <w:spacing w:line="240" w:lineRule="auto"/>
              <w:ind w:left="-57" w:right="-57" w:hanging="20"/>
              <w:jc w:val="center"/>
              <w:rPr>
                <w:sz w:val="16"/>
                <w:szCs w:val="16"/>
              </w:rPr>
            </w:pPr>
            <w:r w:rsidRPr="007508E4">
              <w:rPr>
                <w:sz w:val="16"/>
                <w:szCs w:val="16"/>
              </w:rPr>
              <w:t>59.3.08.00000</w:t>
            </w:r>
          </w:p>
        </w:tc>
        <w:tc>
          <w:tcPr>
            <w:tcW w:w="0" w:type="auto"/>
            <w:vAlign w:val="center"/>
            <w:hideMark/>
          </w:tcPr>
          <w:p w14:paraId="54521A39" w14:textId="3D0186F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CC4E60E" w14:textId="77777777" w:rsidR="007508E4" w:rsidRPr="007508E4" w:rsidRDefault="007508E4" w:rsidP="007508E4">
            <w:pPr>
              <w:spacing w:line="240" w:lineRule="auto"/>
              <w:ind w:left="-57" w:right="-57" w:firstLine="57"/>
              <w:jc w:val="center"/>
              <w:rPr>
                <w:sz w:val="16"/>
                <w:szCs w:val="16"/>
              </w:rPr>
            </w:pPr>
            <w:r w:rsidRPr="007508E4">
              <w:rPr>
                <w:sz w:val="16"/>
                <w:szCs w:val="16"/>
              </w:rPr>
              <w:t>5 027,2</w:t>
            </w:r>
          </w:p>
        </w:tc>
        <w:tc>
          <w:tcPr>
            <w:tcW w:w="0" w:type="auto"/>
            <w:vAlign w:val="center"/>
            <w:hideMark/>
          </w:tcPr>
          <w:p w14:paraId="58BA8FC2" w14:textId="77777777" w:rsidR="007508E4" w:rsidRPr="007508E4" w:rsidRDefault="007508E4" w:rsidP="007508E4">
            <w:pPr>
              <w:spacing w:line="240" w:lineRule="auto"/>
              <w:ind w:left="-57" w:right="-57" w:hanging="69"/>
              <w:jc w:val="center"/>
              <w:rPr>
                <w:sz w:val="16"/>
                <w:szCs w:val="16"/>
              </w:rPr>
            </w:pPr>
            <w:r w:rsidRPr="007508E4">
              <w:rPr>
                <w:sz w:val="16"/>
                <w:szCs w:val="16"/>
              </w:rPr>
              <w:t>3 164,5</w:t>
            </w:r>
          </w:p>
        </w:tc>
        <w:tc>
          <w:tcPr>
            <w:tcW w:w="0" w:type="auto"/>
            <w:vAlign w:val="center"/>
            <w:hideMark/>
          </w:tcPr>
          <w:p w14:paraId="0829FC3E" w14:textId="77777777" w:rsidR="007508E4" w:rsidRPr="007508E4" w:rsidRDefault="007508E4" w:rsidP="007508E4">
            <w:pPr>
              <w:spacing w:line="240" w:lineRule="auto"/>
              <w:ind w:left="-57" w:right="-57" w:firstLine="0"/>
              <w:jc w:val="center"/>
              <w:rPr>
                <w:sz w:val="16"/>
                <w:szCs w:val="16"/>
              </w:rPr>
            </w:pPr>
            <w:r w:rsidRPr="007508E4">
              <w:rPr>
                <w:sz w:val="16"/>
                <w:szCs w:val="16"/>
              </w:rPr>
              <w:t>62,9</w:t>
            </w:r>
          </w:p>
        </w:tc>
      </w:tr>
      <w:tr w:rsidR="007508E4" w:rsidRPr="007508E4" w14:paraId="3D8D2986" w14:textId="77777777" w:rsidTr="007508E4">
        <w:trPr>
          <w:trHeight w:val="20"/>
        </w:trPr>
        <w:tc>
          <w:tcPr>
            <w:tcW w:w="0" w:type="auto"/>
            <w:hideMark/>
          </w:tcPr>
          <w:p w14:paraId="212E5A45" w14:textId="77777777" w:rsidR="007508E4" w:rsidRPr="007508E4" w:rsidRDefault="007508E4" w:rsidP="007508E4">
            <w:pPr>
              <w:spacing w:line="240" w:lineRule="auto"/>
              <w:ind w:firstLine="0"/>
              <w:rPr>
                <w:sz w:val="16"/>
                <w:szCs w:val="16"/>
              </w:rPr>
            </w:pPr>
            <w:r w:rsidRPr="007508E4">
              <w:rPr>
                <w:sz w:val="16"/>
                <w:szCs w:val="16"/>
              </w:rPr>
              <w:t>Организация подвоза учащихся</w:t>
            </w:r>
          </w:p>
        </w:tc>
        <w:tc>
          <w:tcPr>
            <w:tcW w:w="0" w:type="auto"/>
            <w:vAlign w:val="center"/>
            <w:hideMark/>
          </w:tcPr>
          <w:p w14:paraId="0A49CE7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C81F34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05E10E1"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3BA62C7" w14:textId="77777777" w:rsidR="007508E4" w:rsidRPr="007508E4" w:rsidRDefault="007508E4" w:rsidP="007508E4">
            <w:pPr>
              <w:spacing w:line="240" w:lineRule="auto"/>
              <w:ind w:left="-57" w:right="-57" w:hanging="20"/>
              <w:jc w:val="center"/>
              <w:rPr>
                <w:sz w:val="16"/>
                <w:szCs w:val="16"/>
              </w:rPr>
            </w:pPr>
            <w:r w:rsidRPr="007508E4">
              <w:rPr>
                <w:sz w:val="16"/>
                <w:szCs w:val="16"/>
              </w:rPr>
              <w:t>59.3.08.00390</w:t>
            </w:r>
          </w:p>
        </w:tc>
        <w:tc>
          <w:tcPr>
            <w:tcW w:w="0" w:type="auto"/>
            <w:vAlign w:val="center"/>
            <w:hideMark/>
          </w:tcPr>
          <w:p w14:paraId="406C3A5E" w14:textId="7EA3F78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3080C55" w14:textId="77777777" w:rsidR="007508E4" w:rsidRPr="007508E4" w:rsidRDefault="007508E4" w:rsidP="007508E4">
            <w:pPr>
              <w:spacing w:line="240" w:lineRule="auto"/>
              <w:ind w:left="-57" w:right="-57" w:firstLine="57"/>
              <w:jc w:val="center"/>
              <w:rPr>
                <w:sz w:val="16"/>
                <w:szCs w:val="16"/>
              </w:rPr>
            </w:pPr>
            <w:r w:rsidRPr="007508E4">
              <w:rPr>
                <w:sz w:val="16"/>
                <w:szCs w:val="16"/>
              </w:rPr>
              <w:t>5 027,2</w:t>
            </w:r>
          </w:p>
        </w:tc>
        <w:tc>
          <w:tcPr>
            <w:tcW w:w="0" w:type="auto"/>
            <w:vAlign w:val="center"/>
            <w:hideMark/>
          </w:tcPr>
          <w:p w14:paraId="36CDC6BC" w14:textId="77777777" w:rsidR="007508E4" w:rsidRPr="007508E4" w:rsidRDefault="007508E4" w:rsidP="007508E4">
            <w:pPr>
              <w:spacing w:line="240" w:lineRule="auto"/>
              <w:ind w:left="-57" w:right="-57" w:hanging="69"/>
              <w:jc w:val="center"/>
              <w:rPr>
                <w:sz w:val="16"/>
                <w:szCs w:val="16"/>
              </w:rPr>
            </w:pPr>
            <w:r w:rsidRPr="007508E4">
              <w:rPr>
                <w:sz w:val="16"/>
                <w:szCs w:val="16"/>
              </w:rPr>
              <w:t>3 164,5</w:t>
            </w:r>
          </w:p>
        </w:tc>
        <w:tc>
          <w:tcPr>
            <w:tcW w:w="0" w:type="auto"/>
            <w:vAlign w:val="center"/>
            <w:hideMark/>
          </w:tcPr>
          <w:p w14:paraId="0F4DFA6F" w14:textId="77777777" w:rsidR="007508E4" w:rsidRPr="007508E4" w:rsidRDefault="007508E4" w:rsidP="007508E4">
            <w:pPr>
              <w:spacing w:line="240" w:lineRule="auto"/>
              <w:ind w:left="-57" w:right="-57" w:firstLine="0"/>
              <w:jc w:val="center"/>
              <w:rPr>
                <w:sz w:val="16"/>
                <w:szCs w:val="16"/>
              </w:rPr>
            </w:pPr>
            <w:r w:rsidRPr="007508E4">
              <w:rPr>
                <w:sz w:val="16"/>
                <w:szCs w:val="16"/>
              </w:rPr>
              <w:t>62,9</w:t>
            </w:r>
          </w:p>
        </w:tc>
      </w:tr>
      <w:tr w:rsidR="007508E4" w:rsidRPr="007508E4" w14:paraId="45BCD416" w14:textId="77777777" w:rsidTr="007508E4">
        <w:trPr>
          <w:trHeight w:val="20"/>
        </w:trPr>
        <w:tc>
          <w:tcPr>
            <w:tcW w:w="0" w:type="auto"/>
            <w:hideMark/>
          </w:tcPr>
          <w:p w14:paraId="6B7ED22B"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7B51A95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6D95F4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C28A19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DCD3C83" w14:textId="77777777" w:rsidR="007508E4" w:rsidRPr="007508E4" w:rsidRDefault="007508E4" w:rsidP="007508E4">
            <w:pPr>
              <w:spacing w:line="240" w:lineRule="auto"/>
              <w:ind w:left="-57" w:right="-57" w:hanging="20"/>
              <w:jc w:val="center"/>
              <w:rPr>
                <w:sz w:val="16"/>
                <w:szCs w:val="16"/>
              </w:rPr>
            </w:pPr>
            <w:r w:rsidRPr="007508E4">
              <w:rPr>
                <w:sz w:val="16"/>
                <w:szCs w:val="16"/>
              </w:rPr>
              <w:t>59.3.08.00390</w:t>
            </w:r>
          </w:p>
        </w:tc>
        <w:tc>
          <w:tcPr>
            <w:tcW w:w="0" w:type="auto"/>
            <w:vAlign w:val="center"/>
            <w:hideMark/>
          </w:tcPr>
          <w:p w14:paraId="659728B5"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73018DA7" w14:textId="77777777" w:rsidR="007508E4" w:rsidRPr="007508E4" w:rsidRDefault="007508E4" w:rsidP="007508E4">
            <w:pPr>
              <w:spacing w:line="240" w:lineRule="auto"/>
              <w:ind w:left="-57" w:right="-57" w:firstLine="57"/>
              <w:jc w:val="center"/>
              <w:rPr>
                <w:sz w:val="16"/>
                <w:szCs w:val="16"/>
              </w:rPr>
            </w:pPr>
            <w:r w:rsidRPr="007508E4">
              <w:rPr>
                <w:sz w:val="16"/>
                <w:szCs w:val="16"/>
              </w:rPr>
              <w:t>5 027,2</w:t>
            </w:r>
          </w:p>
        </w:tc>
        <w:tc>
          <w:tcPr>
            <w:tcW w:w="0" w:type="auto"/>
            <w:vAlign w:val="center"/>
            <w:hideMark/>
          </w:tcPr>
          <w:p w14:paraId="1DA44112" w14:textId="77777777" w:rsidR="007508E4" w:rsidRPr="007508E4" w:rsidRDefault="007508E4" w:rsidP="007508E4">
            <w:pPr>
              <w:spacing w:line="240" w:lineRule="auto"/>
              <w:ind w:left="-57" w:right="-57" w:hanging="69"/>
              <w:jc w:val="center"/>
              <w:rPr>
                <w:sz w:val="16"/>
                <w:szCs w:val="16"/>
              </w:rPr>
            </w:pPr>
            <w:r w:rsidRPr="007508E4">
              <w:rPr>
                <w:sz w:val="16"/>
                <w:szCs w:val="16"/>
              </w:rPr>
              <w:t>3 164,5</w:t>
            </w:r>
          </w:p>
        </w:tc>
        <w:tc>
          <w:tcPr>
            <w:tcW w:w="0" w:type="auto"/>
            <w:vAlign w:val="center"/>
            <w:hideMark/>
          </w:tcPr>
          <w:p w14:paraId="41611DB1" w14:textId="77777777" w:rsidR="007508E4" w:rsidRPr="007508E4" w:rsidRDefault="007508E4" w:rsidP="007508E4">
            <w:pPr>
              <w:spacing w:line="240" w:lineRule="auto"/>
              <w:ind w:left="-57" w:right="-57" w:firstLine="0"/>
              <w:jc w:val="center"/>
              <w:rPr>
                <w:sz w:val="16"/>
                <w:szCs w:val="16"/>
              </w:rPr>
            </w:pPr>
            <w:r w:rsidRPr="007508E4">
              <w:rPr>
                <w:sz w:val="16"/>
                <w:szCs w:val="16"/>
              </w:rPr>
              <w:t>62,9</w:t>
            </w:r>
          </w:p>
        </w:tc>
      </w:tr>
      <w:tr w:rsidR="007508E4" w:rsidRPr="007508E4" w14:paraId="5D51AA28" w14:textId="77777777" w:rsidTr="007508E4">
        <w:trPr>
          <w:trHeight w:val="20"/>
        </w:trPr>
        <w:tc>
          <w:tcPr>
            <w:tcW w:w="0" w:type="auto"/>
            <w:hideMark/>
          </w:tcPr>
          <w:p w14:paraId="78212016" w14:textId="77777777" w:rsidR="007508E4" w:rsidRPr="007508E4" w:rsidRDefault="007508E4" w:rsidP="007508E4">
            <w:pPr>
              <w:spacing w:line="240" w:lineRule="auto"/>
              <w:ind w:firstLine="0"/>
              <w:rPr>
                <w:sz w:val="16"/>
                <w:szCs w:val="16"/>
              </w:rPr>
            </w:pPr>
            <w:r w:rsidRPr="007508E4">
              <w:rPr>
                <w:sz w:val="16"/>
                <w:szCs w:val="16"/>
              </w:rPr>
              <w:t xml:space="preserve">Основное мероприятие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7508E4">
              <w:rPr>
                <w:sz w:val="16"/>
                <w:szCs w:val="16"/>
              </w:rPr>
              <w:t>работникам  муниципальных</w:t>
            </w:r>
            <w:proofErr w:type="gramEnd"/>
            <w:r w:rsidRPr="007508E4">
              <w:rPr>
                <w:sz w:val="16"/>
                <w:szCs w:val="16"/>
              </w:rPr>
              <w:t xml:space="preserve"> общеобразовательных организаций"</w:t>
            </w:r>
          </w:p>
        </w:tc>
        <w:tc>
          <w:tcPr>
            <w:tcW w:w="0" w:type="auto"/>
            <w:vAlign w:val="center"/>
            <w:hideMark/>
          </w:tcPr>
          <w:p w14:paraId="29D8F2DD"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2E9E05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14FBA66"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AAECAA0" w14:textId="77777777" w:rsidR="007508E4" w:rsidRPr="007508E4" w:rsidRDefault="007508E4" w:rsidP="007508E4">
            <w:pPr>
              <w:spacing w:line="240" w:lineRule="auto"/>
              <w:ind w:left="-57" w:right="-57" w:hanging="20"/>
              <w:jc w:val="center"/>
              <w:rPr>
                <w:sz w:val="16"/>
                <w:szCs w:val="16"/>
              </w:rPr>
            </w:pPr>
            <w:r w:rsidRPr="007508E4">
              <w:rPr>
                <w:sz w:val="16"/>
                <w:szCs w:val="16"/>
              </w:rPr>
              <w:t>59.3.11.00000</w:t>
            </w:r>
          </w:p>
        </w:tc>
        <w:tc>
          <w:tcPr>
            <w:tcW w:w="0" w:type="auto"/>
            <w:vAlign w:val="center"/>
            <w:hideMark/>
          </w:tcPr>
          <w:p w14:paraId="2EA0385D" w14:textId="735C575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39F1243" w14:textId="77777777" w:rsidR="007508E4" w:rsidRPr="007508E4" w:rsidRDefault="007508E4" w:rsidP="007508E4">
            <w:pPr>
              <w:spacing w:line="240" w:lineRule="auto"/>
              <w:ind w:left="-57" w:right="-57" w:firstLine="57"/>
              <w:jc w:val="center"/>
              <w:rPr>
                <w:sz w:val="16"/>
                <w:szCs w:val="16"/>
              </w:rPr>
            </w:pPr>
            <w:r w:rsidRPr="007508E4">
              <w:rPr>
                <w:sz w:val="16"/>
                <w:szCs w:val="16"/>
              </w:rPr>
              <w:t>16 288,0</w:t>
            </w:r>
          </w:p>
        </w:tc>
        <w:tc>
          <w:tcPr>
            <w:tcW w:w="0" w:type="auto"/>
            <w:vAlign w:val="center"/>
            <w:hideMark/>
          </w:tcPr>
          <w:p w14:paraId="188C8350" w14:textId="77777777" w:rsidR="007508E4" w:rsidRPr="007508E4" w:rsidRDefault="007508E4" w:rsidP="007508E4">
            <w:pPr>
              <w:spacing w:line="240" w:lineRule="auto"/>
              <w:ind w:left="-57" w:right="-57" w:hanging="69"/>
              <w:jc w:val="center"/>
              <w:rPr>
                <w:sz w:val="16"/>
                <w:szCs w:val="16"/>
              </w:rPr>
            </w:pPr>
            <w:r w:rsidRPr="007508E4">
              <w:rPr>
                <w:sz w:val="16"/>
                <w:szCs w:val="16"/>
              </w:rPr>
              <w:t>14 349,3</w:t>
            </w:r>
          </w:p>
        </w:tc>
        <w:tc>
          <w:tcPr>
            <w:tcW w:w="0" w:type="auto"/>
            <w:vAlign w:val="center"/>
            <w:hideMark/>
          </w:tcPr>
          <w:p w14:paraId="619647E9" w14:textId="77777777" w:rsidR="007508E4" w:rsidRPr="007508E4" w:rsidRDefault="007508E4" w:rsidP="007508E4">
            <w:pPr>
              <w:spacing w:line="240" w:lineRule="auto"/>
              <w:ind w:left="-57" w:right="-57" w:firstLine="0"/>
              <w:jc w:val="center"/>
              <w:rPr>
                <w:sz w:val="16"/>
                <w:szCs w:val="16"/>
              </w:rPr>
            </w:pPr>
            <w:r w:rsidRPr="007508E4">
              <w:rPr>
                <w:sz w:val="16"/>
                <w:szCs w:val="16"/>
              </w:rPr>
              <w:t>88,1</w:t>
            </w:r>
          </w:p>
        </w:tc>
      </w:tr>
      <w:tr w:rsidR="007508E4" w:rsidRPr="007508E4" w14:paraId="67519EE1" w14:textId="77777777" w:rsidTr="007508E4">
        <w:trPr>
          <w:trHeight w:val="20"/>
        </w:trPr>
        <w:tc>
          <w:tcPr>
            <w:tcW w:w="0" w:type="auto"/>
            <w:hideMark/>
          </w:tcPr>
          <w:p w14:paraId="20F9ABAE" w14:textId="77777777" w:rsidR="007508E4" w:rsidRPr="007508E4" w:rsidRDefault="007508E4" w:rsidP="007508E4">
            <w:pPr>
              <w:spacing w:line="240" w:lineRule="auto"/>
              <w:ind w:firstLine="0"/>
              <w:rPr>
                <w:sz w:val="16"/>
                <w:szCs w:val="16"/>
              </w:rPr>
            </w:pPr>
            <w:r w:rsidRPr="007508E4">
              <w:rPr>
                <w:sz w:val="16"/>
                <w:szCs w:val="16"/>
              </w:rPr>
              <w:t xml:space="preserve">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7508E4">
              <w:rPr>
                <w:sz w:val="16"/>
                <w:szCs w:val="16"/>
              </w:rPr>
              <w:t>работникам  муниципальных</w:t>
            </w:r>
            <w:proofErr w:type="gramEnd"/>
            <w:r w:rsidRPr="007508E4">
              <w:rPr>
                <w:sz w:val="16"/>
                <w:szCs w:val="16"/>
              </w:rPr>
              <w:t xml:space="preserve"> общеобразовательных организаций</w:t>
            </w:r>
          </w:p>
        </w:tc>
        <w:tc>
          <w:tcPr>
            <w:tcW w:w="0" w:type="auto"/>
            <w:vAlign w:val="center"/>
            <w:hideMark/>
          </w:tcPr>
          <w:p w14:paraId="253C025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A31713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5D0D64C"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7B9E57E" w14:textId="77777777" w:rsidR="007508E4" w:rsidRPr="007508E4" w:rsidRDefault="007508E4" w:rsidP="007508E4">
            <w:pPr>
              <w:spacing w:line="240" w:lineRule="auto"/>
              <w:ind w:left="-57" w:right="-57" w:hanging="20"/>
              <w:jc w:val="center"/>
              <w:rPr>
                <w:sz w:val="16"/>
                <w:szCs w:val="16"/>
              </w:rPr>
            </w:pPr>
            <w:r w:rsidRPr="007508E4">
              <w:rPr>
                <w:sz w:val="16"/>
                <w:szCs w:val="16"/>
              </w:rPr>
              <w:t>59.3.11.53030</w:t>
            </w:r>
          </w:p>
        </w:tc>
        <w:tc>
          <w:tcPr>
            <w:tcW w:w="0" w:type="auto"/>
            <w:vAlign w:val="center"/>
            <w:hideMark/>
          </w:tcPr>
          <w:p w14:paraId="11A60258" w14:textId="388FF90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8B4AF34" w14:textId="77777777" w:rsidR="007508E4" w:rsidRPr="007508E4" w:rsidRDefault="007508E4" w:rsidP="007508E4">
            <w:pPr>
              <w:spacing w:line="240" w:lineRule="auto"/>
              <w:ind w:left="-57" w:right="-57" w:firstLine="57"/>
              <w:jc w:val="center"/>
              <w:rPr>
                <w:sz w:val="16"/>
                <w:szCs w:val="16"/>
              </w:rPr>
            </w:pPr>
            <w:r w:rsidRPr="007508E4">
              <w:rPr>
                <w:sz w:val="16"/>
                <w:szCs w:val="16"/>
              </w:rPr>
              <w:t>16 288,0</w:t>
            </w:r>
          </w:p>
        </w:tc>
        <w:tc>
          <w:tcPr>
            <w:tcW w:w="0" w:type="auto"/>
            <w:vAlign w:val="center"/>
            <w:hideMark/>
          </w:tcPr>
          <w:p w14:paraId="36B23170" w14:textId="77777777" w:rsidR="007508E4" w:rsidRPr="007508E4" w:rsidRDefault="007508E4" w:rsidP="007508E4">
            <w:pPr>
              <w:spacing w:line="240" w:lineRule="auto"/>
              <w:ind w:left="-57" w:right="-57" w:hanging="69"/>
              <w:jc w:val="center"/>
              <w:rPr>
                <w:sz w:val="16"/>
                <w:szCs w:val="16"/>
              </w:rPr>
            </w:pPr>
            <w:r w:rsidRPr="007508E4">
              <w:rPr>
                <w:sz w:val="16"/>
                <w:szCs w:val="16"/>
              </w:rPr>
              <w:t>14 349,3</w:t>
            </w:r>
          </w:p>
        </w:tc>
        <w:tc>
          <w:tcPr>
            <w:tcW w:w="0" w:type="auto"/>
            <w:vAlign w:val="center"/>
            <w:hideMark/>
          </w:tcPr>
          <w:p w14:paraId="6D1F5D77" w14:textId="77777777" w:rsidR="007508E4" w:rsidRPr="007508E4" w:rsidRDefault="007508E4" w:rsidP="007508E4">
            <w:pPr>
              <w:spacing w:line="240" w:lineRule="auto"/>
              <w:ind w:left="-57" w:right="-57" w:firstLine="0"/>
              <w:jc w:val="center"/>
              <w:rPr>
                <w:sz w:val="16"/>
                <w:szCs w:val="16"/>
              </w:rPr>
            </w:pPr>
            <w:r w:rsidRPr="007508E4">
              <w:rPr>
                <w:sz w:val="16"/>
                <w:szCs w:val="16"/>
              </w:rPr>
              <w:t>88,1</w:t>
            </w:r>
          </w:p>
        </w:tc>
      </w:tr>
      <w:tr w:rsidR="007508E4" w:rsidRPr="007508E4" w14:paraId="33EAFE2D" w14:textId="77777777" w:rsidTr="007508E4">
        <w:trPr>
          <w:trHeight w:val="20"/>
        </w:trPr>
        <w:tc>
          <w:tcPr>
            <w:tcW w:w="0" w:type="auto"/>
            <w:hideMark/>
          </w:tcPr>
          <w:p w14:paraId="4149194C" w14:textId="77777777" w:rsidR="007508E4" w:rsidRPr="007508E4" w:rsidRDefault="007508E4" w:rsidP="007508E4">
            <w:pPr>
              <w:spacing w:line="240" w:lineRule="auto"/>
              <w:ind w:firstLine="0"/>
              <w:rPr>
                <w:sz w:val="16"/>
                <w:szCs w:val="16"/>
              </w:rPr>
            </w:pPr>
            <w:r w:rsidRPr="007508E4">
              <w:rPr>
                <w:sz w:val="16"/>
                <w:szCs w:val="16"/>
              </w:rPr>
              <w:lastRenderedPageBreak/>
              <w:t>Предоставление субсидий бюджетным, автономным учреждениям и иным некоммерческим организациям</w:t>
            </w:r>
          </w:p>
        </w:tc>
        <w:tc>
          <w:tcPr>
            <w:tcW w:w="0" w:type="auto"/>
            <w:vAlign w:val="center"/>
            <w:hideMark/>
          </w:tcPr>
          <w:p w14:paraId="2C5C403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A1956E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926ACBC"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0BBD8E94" w14:textId="77777777" w:rsidR="007508E4" w:rsidRPr="007508E4" w:rsidRDefault="007508E4" w:rsidP="007508E4">
            <w:pPr>
              <w:spacing w:line="240" w:lineRule="auto"/>
              <w:ind w:left="-57" w:right="-57" w:hanging="20"/>
              <w:jc w:val="center"/>
              <w:rPr>
                <w:sz w:val="16"/>
                <w:szCs w:val="16"/>
              </w:rPr>
            </w:pPr>
            <w:r w:rsidRPr="007508E4">
              <w:rPr>
                <w:sz w:val="16"/>
                <w:szCs w:val="16"/>
              </w:rPr>
              <w:t>59.3.11.53030</w:t>
            </w:r>
          </w:p>
        </w:tc>
        <w:tc>
          <w:tcPr>
            <w:tcW w:w="0" w:type="auto"/>
            <w:vAlign w:val="center"/>
            <w:hideMark/>
          </w:tcPr>
          <w:p w14:paraId="021374EC"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3F793B34" w14:textId="77777777" w:rsidR="007508E4" w:rsidRPr="007508E4" w:rsidRDefault="007508E4" w:rsidP="007508E4">
            <w:pPr>
              <w:spacing w:line="240" w:lineRule="auto"/>
              <w:ind w:left="-57" w:right="-57" w:firstLine="57"/>
              <w:jc w:val="center"/>
              <w:rPr>
                <w:sz w:val="16"/>
                <w:szCs w:val="16"/>
              </w:rPr>
            </w:pPr>
            <w:r w:rsidRPr="007508E4">
              <w:rPr>
                <w:sz w:val="16"/>
                <w:szCs w:val="16"/>
              </w:rPr>
              <w:t>16 288,0</w:t>
            </w:r>
          </w:p>
        </w:tc>
        <w:tc>
          <w:tcPr>
            <w:tcW w:w="0" w:type="auto"/>
            <w:vAlign w:val="center"/>
            <w:hideMark/>
          </w:tcPr>
          <w:p w14:paraId="28E11FF2" w14:textId="77777777" w:rsidR="007508E4" w:rsidRPr="007508E4" w:rsidRDefault="007508E4" w:rsidP="007508E4">
            <w:pPr>
              <w:spacing w:line="240" w:lineRule="auto"/>
              <w:ind w:left="-57" w:right="-57" w:hanging="69"/>
              <w:jc w:val="center"/>
              <w:rPr>
                <w:sz w:val="16"/>
                <w:szCs w:val="16"/>
              </w:rPr>
            </w:pPr>
            <w:r w:rsidRPr="007508E4">
              <w:rPr>
                <w:sz w:val="16"/>
                <w:szCs w:val="16"/>
              </w:rPr>
              <w:t>14 349,3</w:t>
            </w:r>
          </w:p>
        </w:tc>
        <w:tc>
          <w:tcPr>
            <w:tcW w:w="0" w:type="auto"/>
            <w:vAlign w:val="center"/>
            <w:hideMark/>
          </w:tcPr>
          <w:p w14:paraId="5F936087" w14:textId="77777777" w:rsidR="007508E4" w:rsidRPr="007508E4" w:rsidRDefault="007508E4" w:rsidP="007508E4">
            <w:pPr>
              <w:spacing w:line="240" w:lineRule="auto"/>
              <w:ind w:left="-57" w:right="-57" w:firstLine="0"/>
              <w:jc w:val="center"/>
              <w:rPr>
                <w:sz w:val="16"/>
                <w:szCs w:val="16"/>
              </w:rPr>
            </w:pPr>
            <w:r w:rsidRPr="007508E4">
              <w:rPr>
                <w:sz w:val="16"/>
                <w:szCs w:val="16"/>
              </w:rPr>
              <w:t>88,1</w:t>
            </w:r>
          </w:p>
        </w:tc>
      </w:tr>
      <w:tr w:rsidR="007508E4" w:rsidRPr="007508E4" w14:paraId="6E8A7891" w14:textId="77777777" w:rsidTr="007508E4">
        <w:trPr>
          <w:trHeight w:val="20"/>
        </w:trPr>
        <w:tc>
          <w:tcPr>
            <w:tcW w:w="0" w:type="auto"/>
            <w:hideMark/>
          </w:tcPr>
          <w:p w14:paraId="5925C3BC" w14:textId="28B03CAD" w:rsidR="007508E4" w:rsidRPr="007508E4" w:rsidRDefault="007508E4" w:rsidP="007508E4">
            <w:pPr>
              <w:spacing w:line="240" w:lineRule="auto"/>
              <w:ind w:firstLine="0"/>
              <w:rPr>
                <w:sz w:val="16"/>
                <w:szCs w:val="16"/>
              </w:rPr>
            </w:pPr>
            <w:r w:rsidRPr="007508E4">
              <w:rPr>
                <w:sz w:val="16"/>
                <w:szCs w:val="16"/>
              </w:rPr>
              <w:t>Основное мероприятие "Финансовое обеспечение государственного полномочия Ам</w:t>
            </w:r>
            <w:r w:rsidR="00CC1B2E">
              <w:rPr>
                <w:sz w:val="16"/>
                <w:szCs w:val="16"/>
              </w:rPr>
              <w:t>у</w:t>
            </w:r>
            <w:r w:rsidRPr="007508E4">
              <w:rPr>
                <w:sz w:val="16"/>
                <w:szCs w:val="16"/>
              </w:rPr>
              <w:t xml:space="preserve">рской области по </w:t>
            </w:r>
            <w:proofErr w:type="gramStart"/>
            <w:r w:rsidRPr="007508E4">
              <w:rPr>
                <w:sz w:val="16"/>
                <w:szCs w:val="16"/>
              </w:rPr>
              <w:t>организации  бесплатно</w:t>
            </w:r>
            <w:proofErr w:type="gramEnd"/>
            <w:r w:rsidRPr="007508E4">
              <w:rPr>
                <w:sz w:val="16"/>
                <w:szCs w:val="16"/>
              </w:rPr>
              <w:t xml:space="preserve"> "</w:t>
            </w:r>
          </w:p>
        </w:tc>
        <w:tc>
          <w:tcPr>
            <w:tcW w:w="0" w:type="auto"/>
            <w:vAlign w:val="center"/>
            <w:hideMark/>
          </w:tcPr>
          <w:p w14:paraId="18D2F6C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0516D28"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ED57AF5"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EDB0AB4" w14:textId="77777777" w:rsidR="007508E4" w:rsidRPr="007508E4" w:rsidRDefault="007508E4" w:rsidP="007508E4">
            <w:pPr>
              <w:spacing w:line="240" w:lineRule="auto"/>
              <w:ind w:left="-57" w:right="-57" w:hanging="20"/>
              <w:jc w:val="center"/>
              <w:rPr>
                <w:sz w:val="16"/>
                <w:szCs w:val="16"/>
              </w:rPr>
            </w:pPr>
            <w:r w:rsidRPr="007508E4">
              <w:rPr>
                <w:sz w:val="16"/>
                <w:szCs w:val="16"/>
              </w:rPr>
              <w:t>59.3.13.00000</w:t>
            </w:r>
          </w:p>
        </w:tc>
        <w:tc>
          <w:tcPr>
            <w:tcW w:w="0" w:type="auto"/>
            <w:vAlign w:val="center"/>
            <w:hideMark/>
          </w:tcPr>
          <w:p w14:paraId="1436856B" w14:textId="0651599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AA90E2D" w14:textId="77777777" w:rsidR="007508E4" w:rsidRPr="007508E4" w:rsidRDefault="007508E4" w:rsidP="007508E4">
            <w:pPr>
              <w:spacing w:line="240" w:lineRule="auto"/>
              <w:ind w:left="-57" w:right="-57" w:firstLine="57"/>
              <w:jc w:val="center"/>
              <w:rPr>
                <w:sz w:val="16"/>
                <w:szCs w:val="16"/>
              </w:rPr>
            </w:pPr>
            <w:r w:rsidRPr="007508E4">
              <w:rPr>
                <w:sz w:val="16"/>
                <w:szCs w:val="16"/>
              </w:rPr>
              <w:t>9 546,8</w:t>
            </w:r>
          </w:p>
        </w:tc>
        <w:tc>
          <w:tcPr>
            <w:tcW w:w="0" w:type="auto"/>
            <w:vAlign w:val="center"/>
            <w:hideMark/>
          </w:tcPr>
          <w:p w14:paraId="12917F96" w14:textId="77777777" w:rsidR="007508E4" w:rsidRPr="007508E4" w:rsidRDefault="007508E4" w:rsidP="007508E4">
            <w:pPr>
              <w:spacing w:line="240" w:lineRule="auto"/>
              <w:ind w:left="-57" w:right="-57" w:hanging="69"/>
              <w:jc w:val="center"/>
              <w:rPr>
                <w:sz w:val="16"/>
                <w:szCs w:val="16"/>
              </w:rPr>
            </w:pPr>
            <w:r w:rsidRPr="007508E4">
              <w:rPr>
                <w:sz w:val="16"/>
                <w:szCs w:val="16"/>
              </w:rPr>
              <w:t>5 278,3</w:t>
            </w:r>
          </w:p>
        </w:tc>
        <w:tc>
          <w:tcPr>
            <w:tcW w:w="0" w:type="auto"/>
            <w:vAlign w:val="center"/>
            <w:hideMark/>
          </w:tcPr>
          <w:p w14:paraId="72D8498C" w14:textId="77777777" w:rsidR="007508E4" w:rsidRPr="007508E4" w:rsidRDefault="007508E4" w:rsidP="007508E4">
            <w:pPr>
              <w:spacing w:line="240" w:lineRule="auto"/>
              <w:ind w:left="-57" w:right="-57" w:firstLine="0"/>
              <w:jc w:val="center"/>
              <w:rPr>
                <w:sz w:val="16"/>
                <w:szCs w:val="16"/>
              </w:rPr>
            </w:pPr>
            <w:r w:rsidRPr="007508E4">
              <w:rPr>
                <w:sz w:val="16"/>
                <w:szCs w:val="16"/>
              </w:rPr>
              <w:t>55,3</w:t>
            </w:r>
          </w:p>
        </w:tc>
      </w:tr>
      <w:tr w:rsidR="007508E4" w:rsidRPr="007508E4" w14:paraId="141D675C" w14:textId="77777777" w:rsidTr="007508E4">
        <w:trPr>
          <w:trHeight w:val="20"/>
        </w:trPr>
        <w:tc>
          <w:tcPr>
            <w:tcW w:w="0" w:type="auto"/>
            <w:hideMark/>
          </w:tcPr>
          <w:p w14:paraId="5140447E" w14:textId="77777777" w:rsidR="007508E4" w:rsidRPr="007508E4" w:rsidRDefault="007508E4" w:rsidP="007508E4">
            <w:pPr>
              <w:spacing w:line="240" w:lineRule="auto"/>
              <w:ind w:firstLine="0"/>
              <w:rPr>
                <w:sz w:val="16"/>
                <w:szCs w:val="16"/>
              </w:rPr>
            </w:pPr>
            <w:r w:rsidRPr="007508E4">
              <w:rPr>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vAlign w:val="center"/>
            <w:hideMark/>
          </w:tcPr>
          <w:p w14:paraId="29906C5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498316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DABE4F3"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67B48BF"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13.R</w:t>
            </w:r>
            <w:proofErr w:type="gramEnd"/>
            <w:r w:rsidRPr="007508E4">
              <w:rPr>
                <w:sz w:val="16"/>
                <w:szCs w:val="16"/>
              </w:rPr>
              <w:t>3040</w:t>
            </w:r>
          </w:p>
        </w:tc>
        <w:tc>
          <w:tcPr>
            <w:tcW w:w="0" w:type="auto"/>
            <w:vAlign w:val="center"/>
            <w:hideMark/>
          </w:tcPr>
          <w:p w14:paraId="02A294A4" w14:textId="79E6936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22D1578" w14:textId="77777777" w:rsidR="007508E4" w:rsidRPr="007508E4" w:rsidRDefault="007508E4" w:rsidP="007508E4">
            <w:pPr>
              <w:spacing w:line="240" w:lineRule="auto"/>
              <w:ind w:left="-57" w:right="-57" w:firstLine="57"/>
              <w:jc w:val="center"/>
              <w:rPr>
                <w:sz w:val="16"/>
                <w:szCs w:val="16"/>
              </w:rPr>
            </w:pPr>
            <w:r w:rsidRPr="007508E4">
              <w:rPr>
                <w:sz w:val="16"/>
                <w:szCs w:val="16"/>
              </w:rPr>
              <w:t>9 452,3</w:t>
            </w:r>
          </w:p>
        </w:tc>
        <w:tc>
          <w:tcPr>
            <w:tcW w:w="0" w:type="auto"/>
            <w:vAlign w:val="center"/>
            <w:hideMark/>
          </w:tcPr>
          <w:p w14:paraId="069D77CA" w14:textId="77777777" w:rsidR="007508E4" w:rsidRPr="007508E4" w:rsidRDefault="007508E4" w:rsidP="007508E4">
            <w:pPr>
              <w:spacing w:line="240" w:lineRule="auto"/>
              <w:ind w:left="-57" w:right="-57" w:hanging="69"/>
              <w:jc w:val="center"/>
              <w:rPr>
                <w:sz w:val="16"/>
                <w:szCs w:val="16"/>
              </w:rPr>
            </w:pPr>
            <w:r w:rsidRPr="007508E4">
              <w:rPr>
                <w:sz w:val="16"/>
                <w:szCs w:val="16"/>
              </w:rPr>
              <w:t>5 278,3</w:t>
            </w:r>
          </w:p>
        </w:tc>
        <w:tc>
          <w:tcPr>
            <w:tcW w:w="0" w:type="auto"/>
            <w:vAlign w:val="center"/>
            <w:hideMark/>
          </w:tcPr>
          <w:p w14:paraId="620926AB" w14:textId="77777777" w:rsidR="007508E4" w:rsidRPr="007508E4" w:rsidRDefault="007508E4" w:rsidP="007508E4">
            <w:pPr>
              <w:spacing w:line="240" w:lineRule="auto"/>
              <w:ind w:left="-57" w:right="-57" w:firstLine="0"/>
              <w:jc w:val="center"/>
              <w:rPr>
                <w:sz w:val="16"/>
                <w:szCs w:val="16"/>
              </w:rPr>
            </w:pPr>
            <w:r w:rsidRPr="007508E4">
              <w:rPr>
                <w:sz w:val="16"/>
                <w:szCs w:val="16"/>
              </w:rPr>
              <w:t>55,8</w:t>
            </w:r>
          </w:p>
        </w:tc>
      </w:tr>
      <w:tr w:rsidR="007508E4" w:rsidRPr="007508E4" w14:paraId="250EFE63" w14:textId="77777777" w:rsidTr="007508E4">
        <w:trPr>
          <w:trHeight w:val="20"/>
        </w:trPr>
        <w:tc>
          <w:tcPr>
            <w:tcW w:w="0" w:type="auto"/>
            <w:hideMark/>
          </w:tcPr>
          <w:p w14:paraId="4712E3DA"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3ABBFB3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58A1185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7308825"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BE3BD8B"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13.R</w:t>
            </w:r>
            <w:proofErr w:type="gramEnd"/>
            <w:r w:rsidRPr="007508E4">
              <w:rPr>
                <w:sz w:val="16"/>
                <w:szCs w:val="16"/>
              </w:rPr>
              <w:t>3040</w:t>
            </w:r>
          </w:p>
        </w:tc>
        <w:tc>
          <w:tcPr>
            <w:tcW w:w="0" w:type="auto"/>
            <w:vAlign w:val="center"/>
            <w:hideMark/>
          </w:tcPr>
          <w:p w14:paraId="4AEB6FFC"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534055E" w14:textId="77777777" w:rsidR="007508E4" w:rsidRPr="007508E4" w:rsidRDefault="007508E4" w:rsidP="007508E4">
            <w:pPr>
              <w:spacing w:line="240" w:lineRule="auto"/>
              <w:ind w:left="-57" w:right="-57" w:firstLine="57"/>
              <w:jc w:val="center"/>
              <w:rPr>
                <w:sz w:val="16"/>
                <w:szCs w:val="16"/>
              </w:rPr>
            </w:pPr>
            <w:r w:rsidRPr="007508E4">
              <w:rPr>
                <w:sz w:val="16"/>
                <w:szCs w:val="16"/>
              </w:rPr>
              <w:t>9452,3</w:t>
            </w:r>
          </w:p>
        </w:tc>
        <w:tc>
          <w:tcPr>
            <w:tcW w:w="0" w:type="auto"/>
            <w:vAlign w:val="center"/>
            <w:hideMark/>
          </w:tcPr>
          <w:p w14:paraId="77BEB36C" w14:textId="77777777" w:rsidR="007508E4" w:rsidRPr="007508E4" w:rsidRDefault="007508E4" w:rsidP="007508E4">
            <w:pPr>
              <w:spacing w:line="240" w:lineRule="auto"/>
              <w:ind w:left="-57" w:right="-57" w:hanging="69"/>
              <w:jc w:val="center"/>
              <w:rPr>
                <w:sz w:val="16"/>
                <w:szCs w:val="16"/>
              </w:rPr>
            </w:pPr>
            <w:r w:rsidRPr="007508E4">
              <w:rPr>
                <w:sz w:val="16"/>
                <w:szCs w:val="16"/>
              </w:rPr>
              <w:t>5278,3</w:t>
            </w:r>
          </w:p>
        </w:tc>
        <w:tc>
          <w:tcPr>
            <w:tcW w:w="0" w:type="auto"/>
            <w:vAlign w:val="center"/>
            <w:hideMark/>
          </w:tcPr>
          <w:p w14:paraId="69F632FD" w14:textId="77777777" w:rsidR="007508E4" w:rsidRPr="007508E4" w:rsidRDefault="007508E4" w:rsidP="007508E4">
            <w:pPr>
              <w:spacing w:line="240" w:lineRule="auto"/>
              <w:ind w:left="-57" w:right="-57" w:firstLine="0"/>
              <w:jc w:val="center"/>
              <w:rPr>
                <w:sz w:val="16"/>
                <w:szCs w:val="16"/>
              </w:rPr>
            </w:pPr>
            <w:r w:rsidRPr="007508E4">
              <w:rPr>
                <w:sz w:val="16"/>
                <w:szCs w:val="16"/>
              </w:rPr>
              <w:t>55,8</w:t>
            </w:r>
          </w:p>
        </w:tc>
      </w:tr>
      <w:tr w:rsidR="007508E4" w:rsidRPr="007508E4" w14:paraId="23F73DF4" w14:textId="77777777" w:rsidTr="007508E4">
        <w:trPr>
          <w:trHeight w:val="20"/>
        </w:trPr>
        <w:tc>
          <w:tcPr>
            <w:tcW w:w="0" w:type="auto"/>
            <w:hideMark/>
          </w:tcPr>
          <w:p w14:paraId="4B41D3B6" w14:textId="0C148295" w:rsidR="007508E4" w:rsidRPr="007508E4" w:rsidRDefault="007508E4" w:rsidP="007508E4">
            <w:pPr>
              <w:spacing w:line="240" w:lineRule="auto"/>
              <w:ind w:firstLine="0"/>
              <w:rPr>
                <w:sz w:val="16"/>
                <w:szCs w:val="16"/>
              </w:rPr>
            </w:pPr>
            <w:r w:rsidRPr="007508E4">
              <w:rPr>
                <w:sz w:val="16"/>
                <w:szCs w:val="16"/>
              </w:rPr>
              <w:t>Финансовое обеспечение государственного полномочия Ам</w:t>
            </w:r>
            <w:r w:rsidR="00CC1B2E">
              <w:rPr>
                <w:sz w:val="16"/>
                <w:szCs w:val="16"/>
              </w:rPr>
              <w:t>у</w:t>
            </w:r>
            <w:r w:rsidRPr="007508E4">
              <w:rPr>
                <w:sz w:val="16"/>
                <w:szCs w:val="16"/>
              </w:rPr>
              <w:t xml:space="preserve">рской области по </w:t>
            </w:r>
            <w:proofErr w:type="gramStart"/>
            <w:r w:rsidRPr="007508E4">
              <w:rPr>
                <w:sz w:val="16"/>
                <w:szCs w:val="16"/>
              </w:rPr>
              <w:t>организации  бесплатного</w:t>
            </w:r>
            <w:proofErr w:type="gramEnd"/>
            <w:r w:rsidRPr="007508E4">
              <w:rPr>
                <w:sz w:val="16"/>
                <w:szCs w:val="16"/>
              </w:rPr>
              <w:t xml:space="preserve"> горячего питания обучающихся, получающих начальное общее образование в муниципальных образовательных организациях (в части финансового обеспечения материальных средств для осуществления государственного полномочия)</w:t>
            </w:r>
          </w:p>
        </w:tc>
        <w:tc>
          <w:tcPr>
            <w:tcW w:w="0" w:type="auto"/>
            <w:vAlign w:val="center"/>
            <w:hideMark/>
          </w:tcPr>
          <w:p w14:paraId="3763CC5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AA36D5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AA76C5E"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3F514FC" w14:textId="77777777" w:rsidR="007508E4" w:rsidRPr="007508E4" w:rsidRDefault="007508E4" w:rsidP="007508E4">
            <w:pPr>
              <w:spacing w:line="240" w:lineRule="auto"/>
              <w:ind w:left="-57" w:right="-57" w:hanging="20"/>
              <w:jc w:val="center"/>
              <w:rPr>
                <w:sz w:val="16"/>
                <w:szCs w:val="16"/>
              </w:rPr>
            </w:pPr>
            <w:r w:rsidRPr="007508E4">
              <w:rPr>
                <w:sz w:val="16"/>
                <w:szCs w:val="16"/>
              </w:rPr>
              <w:t>59.3.13.88530</w:t>
            </w:r>
          </w:p>
        </w:tc>
        <w:tc>
          <w:tcPr>
            <w:tcW w:w="0" w:type="auto"/>
            <w:vAlign w:val="center"/>
            <w:hideMark/>
          </w:tcPr>
          <w:p w14:paraId="2C32E249" w14:textId="1DB0B97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71FE316" w14:textId="77777777" w:rsidR="007508E4" w:rsidRPr="007508E4" w:rsidRDefault="007508E4" w:rsidP="007508E4">
            <w:pPr>
              <w:spacing w:line="240" w:lineRule="auto"/>
              <w:ind w:left="-57" w:right="-57" w:firstLine="57"/>
              <w:jc w:val="center"/>
              <w:rPr>
                <w:sz w:val="16"/>
                <w:szCs w:val="16"/>
              </w:rPr>
            </w:pPr>
            <w:r w:rsidRPr="007508E4">
              <w:rPr>
                <w:sz w:val="16"/>
                <w:szCs w:val="16"/>
              </w:rPr>
              <w:t>94,5</w:t>
            </w:r>
          </w:p>
        </w:tc>
        <w:tc>
          <w:tcPr>
            <w:tcW w:w="0" w:type="auto"/>
            <w:vAlign w:val="center"/>
            <w:hideMark/>
          </w:tcPr>
          <w:p w14:paraId="5D57914A"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036DBCF9"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7003CF97" w14:textId="77777777" w:rsidTr="007508E4">
        <w:trPr>
          <w:trHeight w:val="20"/>
        </w:trPr>
        <w:tc>
          <w:tcPr>
            <w:tcW w:w="0" w:type="auto"/>
            <w:hideMark/>
          </w:tcPr>
          <w:p w14:paraId="5F107488"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15537CC5"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EE6529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4FBD143"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B97BFB8" w14:textId="77777777" w:rsidR="007508E4" w:rsidRPr="007508E4" w:rsidRDefault="007508E4" w:rsidP="007508E4">
            <w:pPr>
              <w:spacing w:line="240" w:lineRule="auto"/>
              <w:ind w:left="-57" w:right="-57" w:hanging="20"/>
              <w:jc w:val="center"/>
              <w:rPr>
                <w:sz w:val="16"/>
                <w:szCs w:val="16"/>
              </w:rPr>
            </w:pPr>
            <w:r w:rsidRPr="007508E4">
              <w:rPr>
                <w:sz w:val="16"/>
                <w:szCs w:val="16"/>
              </w:rPr>
              <w:t>59.3.13.88530</w:t>
            </w:r>
          </w:p>
        </w:tc>
        <w:tc>
          <w:tcPr>
            <w:tcW w:w="0" w:type="auto"/>
            <w:vAlign w:val="center"/>
            <w:hideMark/>
          </w:tcPr>
          <w:p w14:paraId="37A2E184"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7EB25F8A" w14:textId="77777777" w:rsidR="007508E4" w:rsidRPr="007508E4" w:rsidRDefault="007508E4" w:rsidP="007508E4">
            <w:pPr>
              <w:spacing w:line="240" w:lineRule="auto"/>
              <w:ind w:left="-57" w:right="-57" w:firstLine="57"/>
              <w:jc w:val="center"/>
              <w:rPr>
                <w:sz w:val="16"/>
                <w:szCs w:val="16"/>
              </w:rPr>
            </w:pPr>
            <w:r w:rsidRPr="007508E4">
              <w:rPr>
                <w:sz w:val="16"/>
                <w:szCs w:val="16"/>
              </w:rPr>
              <w:t>94,5</w:t>
            </w:r>
          </w:p>
        </w:tc>
        <w:tc>
          <w:tcPr>
            <w:tcW w:w="0" w:type="auto"/>
            <w:vAlign w:val="center"/>
            <w:hideMark/>
          </w:tcPr>
          <w:p w14:paraId="1C082221"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F11FC2A"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7DFA29CB" w14:textId="77777777" w:rsidTr="007508E4">
        <w:trPr>
          <w:trHeight w:val="20"/>
        </w:trPr>
        <w:tc>
          <w:tcPr>
            <w:tcW w:w="0" w:type="auto"/>
            <w:hideMark/>
          </w:tcPr>
          <w:p w14:paraId="5D3FC944" w14:textId="77777777" w:rsidR="007508E4" w:rsidRPr="007508E4" w:rsidRDefault="007508E4" w:rsidP="007508E4">
            <w:pPr>
              <w:spacing w:line="240" w:lineRule="auto"/>
              <w:ind w:firstLine="0"/>
              <w:rPr>
                <w:sz w:val="16"/>
                <w:szCs w:val="16"/>
              </w:rPr>
            </w:pPr>
            <w:r w:rsidRPr="007508E4">
              <w:rPr>
                <w:sz w:val="16"/>
                <w:szCs w:val="16"/>
              </w:rPr>
              <w:t>Основное мероприятие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работникам  муниципальных общеобразовательных организаций(в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0" w:type="auto"/>
            <w:vAlign w:val="center"/>
            <w:hideMark/>
          </w:tcPr>
          <w:p w14:paraId="731927D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7196F4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5CE64BD"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9FB62C1" w14:textId="77777777" w:rsidR="007508E4" w:rsidRPr="007508E4" w:rsidRDefault="007508E4" w:rsidP="007508E4">
            <w:pPr>
              <w:spacing w:line="240" w:lineRule="auto"/>
              <w:ind w:left="-57" w:right="-57" w:hanging="20"/>
              <w:jc w:val="center"/>
              <w:rPr>
                <w:sz w:val="16"/>
                <w:szCs w:val="16"/>
              </w:rPr>
            </w:pPr>
            <w:r w:rsidRPr="007508E4">
              <w:rPr>
                <w:sz w:val="16"/>
                <w:szCs w:val="16"/>
              </w:rPr>
              <w:t>59.3.14.00000</w:t>
            </w:r>
          </w:p>
        </w:tc>
        <w:tc>
          <w:tcPr>
            <w:tcW w:w="0" w:type="auto"/>
            <w:vAlign w:val="center"/>
            <w:hideMark/>
          </w:tcPr>
          <w:p w14:paraId="2C085384" w14:textId="1FC70FB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678BAC8" w14:textId="77777777" w:rsidR="007508E4" w:rsidRPr="007508E4" w:rsidRDefault="007508E4" w:rsidP="007508E4">
            <w:pPr>
              <w:spacing w:line="240" w:lineRule="auto"/>
              <w:ind w:left="-57" w:right="-57" w:firstLine="57"/>
              <w:jc w:val="center"/>
              <w:rPr>
                <w:sz w:val="16"/>
                <w:szCs w:val="16"/>
              </w:rPr>
            </w:pPr>
            <w:r w:rsidRPr="007508E4">
              <w:rPr>
                <w:sz w:val="16"/>
                <w:szCs w:val="16"/>
              </w:rPr>
              <w:t>1 259,6</w:t>
            </w:r>
          </w:p>
        </w:tc>
        <w:tc>
          <w:tcPr>
            <w:tcW w:w="0" w:type="auto"/>
            <w:vAlign w:val="center"/>
            <w:hideMark/>
          </w:tcPr>
          <w:p w14:paraId="70A25D99" w14:textId="77777777" w:rsidR="007508E4" w:rsidRPr="007508E4" w:rsidRDefault="007508E4" w:rsidP="007508E4">
            <w:pPr>
              <w:spacing w:line="240" w:lineRule="auto"/>
              <w:ind w:left="-57" w:right="-57" w:hanging="69"/>
              <w:jc w:val="center"/>
              <w:rPr>
                <w:sz w:val="16"/>
                <w:szCs w:val="16"/>
              </w:rPr>
            </w:pPr>
            <w:r w:rsidRPr="007508E4">
              <w:rPr>
                <w:sz w:val="16"/>
                <w:szCs w:val="16"/>
              </w:rPr>
              <w:t>721,1</w:t>
            </w:r>
          </w:p>
        </w:tc>
        <w:tc>
          <w:tcPr>
            <w:tcW w:w="0" w:type="auto"/>
            <w:vAlign w:val="center"/>
            <w:hideMark/>
          </w:tcPr>
          <w:p w14:paraId="1FEDB9B5" w14:textId="77777777" w:rsidR="007508E4" w:rsidRPr="007508E4" w:rsidRDefault="007508E4" w:rsidP="007508E4">
            <w:pPr>
              <w:spacing w:line="240" w:lineRule="auto"/>
              <w:ind w:left="-57" w:right="-57" w:firstLine="0"/>
              <w:jc w:val="center"/>
              <w:rPr>
                <w:sz w:val="16"/>
                <w:szCs w:val="16"/>
              </w:rPr>
            </w:pPr>
            <w:r w:rsidRPr="007508E4">
              <w:rPr>
                <w:sz w:val="16"/>
                <w:szCs w:val="16"/>
              </w:rPr>
              <w:t>57,2</w:t>
            </w:r>
          </w:p>
        </w:tc>
      </w:tr>
      <w:tr w:rsidR="007508E4" w:rsidRPr="007508E4" w14:paraId="606F407E" w14:textId="77777777" w:rsidTr="007508E4">
        <w:trPr>
          <w:trHeight w:val="20"/>
        </w:trPr>
        <w:tc>
          <w:tcPr>
            <w:tcW w:w="0" w:type="auto"/>
            <w:hideMark/>
          </w:tcPr>
          <w:p w14:paraId="0122572C" w14:textId="77777777" w:rsidR="007508E4" w:rsidRPr="007508E4" w:rsidRDefault="007508E4" w:rsidP="007508E4">
            <w:pPr>
              <w:spacing w:line="240" w:lineRule="auto"/>
              <w:ind w:firstLine="0"/>
              <w:rPr>
                <w:sz w:val="16"/>
                <w:szCs w:val="16"/>
              </w:rPr>
            </w:pPr>
            <w:r w:rsidRPr="007508E4">
              <w:rPr>
                <w:sz w:val="16"/>
                <w:szCs w:val="16"/>
              </w:rPr>
              <w:t xml:space="preserve">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7508E4">
              <w:rPr>
                <w:sz w:val="16"/>
                <w:szCs w:val="16"/>
              </w:rPr>
              <w:t>работникам  муниципальных</w:t>
            </w:r>
            <w:proofErr w:type="gramEnd"/>
            <w:r w:rsidRPr="007508E4">
              <w:rPr>
                <w:sz w:val="16"/>
                <w:szCs w:val="16"/>
              </w:rPr>
              <w:t xml:space="preserve"> общеобразовательных организаций(в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0" w:type="auto"/>
            <w:vAlign w:val="center"/>
            <w:hideMark/>
          </w:tcPr>
          <w:p w14:paraId="1D76E15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4B0975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5AA8876"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A41DA60" w14:textId="77777777" w:rsidR="007508E4" w:rsidRPr="007508E4" w:rsidRDefault="007508E4" w:rsidP="007508E4">
            <w:pPr>
              <w:spacing w:line="240" w:lineRule="auto"/>
              <w:ind w:left="-57" w:right="-57" w:hanging="20"/>
              <w:jc w:val="center"/>
              <w:rPr>
                <w:sz w:val="16"/>
                <w:szCs w:val="16"/>
              </w:rPr>
            </w:pPr>
            <w:r w:rsidRPr="007508E4">
              <w:rPr>
                <w:sz w:val="16"/>
                <w:szCs w:val="16"/>
              </w:rPr>
              <w:t>59.3.14.80740</w:t>
            </w:r>
          </w:p>
        </w:tc>
        <w:tc>
          <w:tcPr>
            <w:tcW w:w="0" w:type="auto"/>
            <w:vAlign w:val="center"/>
            <w:hideMark/>
          </w:tcPr>
          <w:p w14:paraId="7B6387F6" w14:textId="32B306B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463E892" w14:textId="77777777" w:rsidR="007508E4" w:rsidRPr="007508E4" w:rsidRDefault="007508E4" w:rsidP="007508E4">
            <w:pPr>
              <w:spacing w:line="240" w:lineRule="auto"/>
              <w:ind w:left="-57" w:right="-57" w:firstLine="57"/>
              <w:jc w:val="center"/>
              <w:rPr>
                <w:sz w:val="16"/>
                <w:szCs w:val="16"/>
              </w:rPr>
            </w:pPr>
            <w:r w:rsidRPr="007508E4">
              <w:rPr>
                <w:sz w:val="16"/>
                <w:szCs w:val="16"/>
              </w:rPr>
              <w:t>1 259,6</w:t>
            </w:r>
          </w:p>
        </w:tc>
        <w:tc>
          <w:tcPr>
            <w:tcW w:w="0" w:type="auto"/>
            <w:vAlign w:val="center"/>
            <w:hideMark/>
          </w:tcPr>
          <w:p w14:paraId="77DDFAC8" w14:textId="77777777" w:rsidR="007508E4" w:rsidRPr="007508E4" w:rsidRDefault="007508E4" w:rsidP="007508E4">
            <w:pPr>
              <w:spacing w:line="240" w:lineRule="auto"/>
              <w:ind w:left="-57" w:right="-57" w:hanging="69"/>
              <w:jc w:val="center"/>
              <w:rPr>
                <w:sz w:val="16"/>
                <w:szCs w:val="16"/>
              </w:rPr>
            </w:pPr>
            <w:r w:rsidRPr="007508E4">
              <w:rPr>
                <w:sz w:val="16"/>
                <w:szCs w:val="16"/>
              </w:rPr>
              <w:t>721,1</w:t>
            </w:r>
          </w:p>
        </w:tc>
        <w:tc>
          <w:tcPr>
            <w:tcW w:w="0" w:type="auto"/>
            <w:vAlign w:val="center"/>
            <w:hideMark/>
          </w:tcPr>
          <w:p w14:paraId="19EAD161" w14:textId="77777777" w:rsidR="007508E4" w:rsidRPr="007508E4" w:rsidRDefault="007508E4" w:rsidP="007508E4">
            <w:pPr>
              <w:spacing w:line="240" w:lineRule="auto"/>
              <w:ind w:left="-57" w:right="-57" w:firstLine="0"/>
              <w:jc w:val="center"/>
              <w:rPr>
                <w:sz w:val="16"/>
                <w:szCs w:val="16"/>
              </w:rPr>
            </w:pPr>
            <w:r w:rsidRPr="007508E4">
              <w:rPr>
                <w:sz w:val="16"/>
                <w:szCs w:val="16"/>
              </w:rPr>
              <w:t>57,2</w:t>
            </w:r>
          </w:p>
        </w:tc>
      </w:tr>
      <w:tr w:rsidR="007508E4" w:rsidRPr="007508E4" w14:paraId="59DC10BE" w14:textId="77777777" w:rsidTr="007508E4">
        <w:trPr>
          <w:trHeight w:val="20"/>
        </w:trPr>
        <w:tc>
          <w:tcPr>
            <w:tcW w:w="0" w:type="auto"/>
            <w:hideMark/>
          </w:tcPr>
          <w:p w14:paraId="2709FBD7"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450F275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16441D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E3DBE47"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1B96B0F" w14:textId="77777777" w:rsidR="007508E4" w:rsidRPr="007508E4" w:rsidRDefault="007508E4" w:rsidP="007508E4">
            <w:pPr>
              <w:spacing w:line="240" w:lineRule="auto"/>
              <w:ind w:left="-57" w:right="-57" w:hanging="20"/>
              <w:jc w:val="center"/>
              <w:rPr>
                <w:sz w:val="16"/>
                <w:szCs w:val="16"/>
              </w:rPr>
            </w:pPr>
            <w:r w:rsidRPr="007508E4">
              <w:rPr>
                <w:sz w:val="16"/>
                <w:szCs w:val="16"/>
              </w:rPr>
              <w:t>59.3.14.80740</w:t>
            </w:r>
          </w:p>
        </w:tc>
        <w:tc>
          <w:tcPr>
            <w:tcW w:w="0" w:type="auto"/>
            <w:vAlign w:val="center"/>
            <w:hideMark/>
          </w:tcPr>
          <w:p w14:paraId="114CD9F2"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C51D4EE" w14:textId="77777777" w:rsidR="007508E4" w:rsidRPr="007508E4" w:rsidRDefault="007508E4" w:rsidP="007508E4">
            <w:pPr>
              <w:spacing w:line="240" w:lineRule="auto"/>
              <w:ind w:left="-57" w:right="-57" w:firstLine="57"/>
              <w:jc w:val="center"/>
              <w:rPr>
                <w:sz w:val="16"/>
                <w:szCs w:val="16"/>
              </w:rPr>
            </w:pPr>
            <w:r w:rsidRPr="007508E4">
              <w:rPr>
                <w:sz w:val="16"/>
                <w:szCs w:val="16"/>
              </w:rPr>
              <w:t>1 259,6</w:t>
            </w:r>
          </w:p>
        </w:tc>
        <w:tc>
          <w:tcPr>
            <w:tcW w:w="0" w:type="auto"/>
            <w:vAlign w:val="center"/>
            <w:hideMark/>
          </w:tcPr>
          <w:p w14:paraId="7A629B41" w14:textId="77777777" w:rsidR="007508E4" w:rsidRPr="007508E4" w:rsidRDefault="007508E4" w:rsidP="007508E4">
            <w:pPr>
              <w:spacing w:line="240" w:lineRule="auto"/>
              <w:ind w:left="-57" w:right="-57" w:hanging="69"/>
              <w:jc w:val="center"/>
              <w:rPr>
                <w:sz w:val="16"/>
                <w:szCs w:val="16"/>
              </w:rPr>
            </w:pPr>
            <w:r w:rsidRPr="007508E4">
              <w:rPr>
                <w:sz w:val="16"/>
                <w:szCs w:val="16"/>
              </w:rPr>
              <w:t>721,1</w:t>
            </w:r>
          </w:p>
        </w:tc>
        <w:tc>
          <w:tcPr>
            <w:tcW w:w="0" w:type="auto"/>
            <w:vAlign w:val="center"/>
            <w:hideMark/>
          </w:tcPr>
          <w:p w14:paraId="33EB02ED" w14:textId="77777777" w:rsidR="007508E4" w:rsidRPr="007508E4" w:rsidRDefault="007508E4" w:rsidP="007508E4">
            <w:pPr>
              <w:spacing w:line="240" w:lineRule="auto"/>
              <w:ind w:left="-57" w:right="-57" w:firstLine="0"/>
              <w:jc w:val="center"/>
              <w:rPr>
                <w:sz w:val="16"/>
                <w:szCs w:val="16"/>
              </w:rPr>
            </w:pPr>
            <w:r w:rsidRPr="007508E4">
              <w:rPr>
                <w:sz w:val="16"/>
                <w:szCs w:val="16"/>
              </w:rPr>
              <w:t>57,2</w:t>
            </w:r>
          </w:p>
        </w:tc>
      </w:tr>
      <w:tr w:rsidR="007508E4" w:rsidRPr="007508E4" w14:paraId="35E08BAF" w14:textId="77777777" w:rsidTr="007508E4">
        <w:trPr>
          <w:trHeight w:val="20"/>
        </w:trPr>
        <w:tc>
          <w:tcPr>
            <w:tcW w:w="0" w:type="auto"/>
            <w:hideMark/>
          </w:tcPr>
          <w:p w14:paraId="6A7B3046" w14:textId="77777777" w:rsidR="007508E4" w:rsidRPr="007508E4" w:rsidRDefault="007508E4" w:rsidP="007508E4">
            <w:pPr>
              <w:spacing w:line="240" w:lineRule="auto"/>
              <w:ind w:firstLine="0"/>
              <w:rPr>
                <w:sz w:val="16"/>
                <w:szCs w:val="16"/>
              </w:rPr>
            </w:pPr>
            <w:r w:rsidRPr="007508E4">
              <w:rPr>
                <w:sz w:val="16"/>
                <w:szCs w:val="16"/>
              </w:rPr>
              <w:t>Основное мероприятие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0" w:type="auto"/>
            <w:vAlign w:val="center"/>
            <w:hideMark/>
          </w:tcPr>
          <w:p w14:paraId="12F7D2D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85F1FD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454A637"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E79472D" w14:textId="77777777" w:rsidR="007508E4" w:rsidRPr="007508E4" w:rsidRDefault="007508E4" w:rsidP="007508E4">
            <w:pPr>
              <w:spacing w:line="240" w:lineRule="auto"/>
              <w:ind w:left="-57" w:right="-57" w:hanging="20"/>
              <w:jc w:val="center"/>
              <w:rPr>
                <w:sz w:val="16"/>
                <w:szCs w:val="16"/>
              </w:rPr>
            </w:pPr>
            <w:r w:rsidRPr="007508E4">
              <w:rPr>
                <w:sz w:val="16"/>
                <w:szCs w:val="16"/>
              </w:rPr>
              <w:t>59.3.03.00000</w:t>
            </w:r>
          </w:p>
        </w:tc>
        <w:tc>
          <w:tcPr>
            <w:tcW w:w="0" w:type="auto"/>
            <w:vAlign w:val="center"/>
            <w:hideMark/>
          </w:tcPr>
          <w:p w14:paraId="4DAC4FDB" w14:textId="1915AAD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6805B79" w14:textId="77777777" w:rsidR="007508E4" w:rsidRPr="007508E4" w:rsidRDefault="007508E4" w:rsidP="007508E4">
            <w:pPr>
              <w:spacing w:line="240" w:lineRule="auto"/>
              <w:ind w:left="-57" w:right="-57" w:firstLine="57"/>
              <w:jc w:val="center"/>
              <w:rPr>
                <w:sz w:val="16"/>
                <w:szCs w:val="16"/>
              </w:rPr>
            </w:pPr>
            <w:r w:rsidRPr="007508E4">
              <w:rPr>
                <w:sz w:val="16"/>
                <w:szCs w:val="16"/>
              </w:rPr>
              <w:t>174 811,5</w:t>
            </w:r>
          </w:p>
        </w:tc>
        <w:tc>
          <w:tcPr>
            <w:tcW w:w="0" w:type="auto"/>
            <w:vAlign w:val="center"/>
            <w:hideMark/>
          </w:tcPr>
          <w:p w14:paraId="654225C5" w14:textId="77777777" w:rsidR="007508E4" w:rsidRPr="007508E4" w:rsidRDefault="007508E4" w:rsidP="007508E4">
            <w:pPr>
              <w:spacing w:line="240" w:lineRule="auto"/>
              <w:ind w:left="-57" w:right="-57" w:hanging="69"/>
              <w:jc w:val="center"/>
              <w:rPr>
                <w:sz w:val="16"/>
                <w:szCs w:val="16"/>
              </w:rPr>
            </w:pPr>
            <w:r w:rsidRPr="007508E4">
              <w:rPr>
                <w:sz w:val="16"/>
                <w:szCs w:val="16"/>
              </w:rPr>
              <w:t>118 981,1</w:t>
            </w:r>
          </w:p>
        </w:tc>
        <w:tc>
          <w:tcPr>
            <w:tcW w:w="0" w:type="auto"/>
            <w:vAlign w:val="center"/>
            <w:hideMark/>
          </w:tcPr>
          <w:p w14:paraId="35AFD73A" w14:textId="77777777" w:rsidR="007508E4" w:rsidRPr="007508E4" w:rsidRDefault="007508E4" w:rsidP="007508E4">
            <w:pPr>
              <w:spacing w:line="240" w:lineRule="auto"/>
              <w:ind w:left="-57" w:right="-57" w:firstLine="0"/>
              <w:jc w:val="center"/>
              <w:rPr>
                <w:sz w:val="16"/>
                <w:szCs w:val="16"/>
              </w:rPr>
            </w:pPr>
            <w:r w:rsidRPr="007508E4">
              <w:rPr>
                <w:sz w:val="16"/>
                <w:szCs w:val="16"/>
              </w:rPr>
              <w:t>68,1</w:t>
            </w:r>
          </w:p>
        </w:tc>
      </w:tr>
      <w:tr w:rsidR="007508E4" w:rsidRPr="007508E4" w14:paraId="4CEB190A" w14:textId="77777777" w:rsidTr="007508E4">
        <w:trPr>
          <w:trHeight w:val="20"/>
        </w:trPr>
        <w:tc>
          <w:tcPr>
            <w:tcW w:w="0" w:type="auto"/>
            <w:hideMark/>
          </w:tcPr>
          <w:p w14:paraId="025B9A96" w14:textId="77777777" w:rsidR="007508E4" w:rsidRPr="007508E4" w:rsidRDefault="007508E4" w:rsidP="007508E4">
            <w:pPr>
              <w:spacing w:line="240" w:lineRule="auto"/>
              <w:ind w:firstLine="0"/>
              <w:rPr>
                <w:sz w:val="16"/>
                <w:szCs w:val="16"/>
              </w:rPr>
            </w:pPr>
            <w:r w:rsidRPr="007508E4">
              <w:rPr>
                <w:sz w:val="16"/>
                <w:szCs w:val="16"/>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0" w:type="auto"/>
            <w:vAlign w:val="center"/>
            <w:hideMark/>
          </w:tcPr>
          <w:p w14:paraId="0F46101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DE3DA3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93624C6"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D2DA8C1" w14:textId="77777777" w:rsidR="007508E4" w:rsidRPr="007508E4" w:rsidRDefault="007508E4" w:rsidP="007508E4">
            <w:pPr>
              <w:spacing w:line="240" w:lineRule="auto"/>
              <w:ind w:left="-57" w:right="-57" w:hanging="20"/>
              <w:jc w:val="center"/>
              <w:rPr>
                <w:sz w:val="16"/>
                <w:szCs w:val="16"/>
              </w:rPr>
            </w:pPr>
            <w:r w:rsidRPr="007508E4">
              <w:rPr>
                <w:sz w:val="16"/>
                <w:szCs w:val="16"/>
              </w:rPr>
              <w:t>59.3.03.88500</w:t>
            </w:r>
          </w:p>
        </w:tc>
        <w:tc>
          <w:tcPr>
            <w:tcW w:w="0" w:type="auto"/>
            <w:vAlign w:val="center"/>
            <w:hideMark/>
          </w:tcPr>
          <w:p w14:paraId="4BAFD273" w14:textId="6F48E14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329538E" w14:textId="77777777" w:rsidR="007508E4" w:rsidRPr="007508E4" w:rsidRDefault="007508E4" w:rsidP="007508E4">
            <w:pPr>
              <w:spacing w:line="240" w:lineRule="auto"/>
              <w:ind w:left="-57" w:right="-57" w:firstLine="57"/>
              <w:jc w:val="center"/>
              <w:rPr>
                <w:sz w:val="16"/>
                <w:szCs w:val="16"/>
              </w:rPr>
            </w:pPr>
            <w:r w:rsidRPr="007508E4">
              <w:rPr>
                <w:sz w:val="16"/>
                <w:szCs w:val="16"/>
              </w:rPr>
              <w:t>174 811,5</w:t>
            </w:r>
          </w:p>
        </w:tc>
        <w:tc>
          <w:tcPr>
            <w:tcW w:w="0" w:type="auto"/>
            <w:vAlign w:val="center"/>
            <w:hideMark/>
          </w:tcPr>
          <w:p w14:paraId="537736E4" w14:textId="77777777" w:rsidR="007508E4" w:rsidRPr="007508E4" w:rsidRDefault="007508E4" w:rsidP="007508E4">
            <w:pPr>
              <w:spacing w:line="240" w:lineRule="auto"/>
              <w:ind w:left="-57" w:right="-57" w:hanging="69"/>
              <w:jc w:val="center"/>
              <w:rPr>
                <w:sz w:val="16"/>
                <w:szCs w:val="16"/>
              </w:rPr>
            </w:pPr>
            <w:r w:rsidRPr="007508E4">
              <w:rPr>
                <w:sz w:val="16"/>
                <w:szCs w:val="16"/>
              </w:rPr>
              <w:t>118 981,1</w:t>
            </w:r>
          </w:p>
        </w:tc>
        <w:tc>
          <w:tcPr>
            <w:tcW w:w="0" w:type="auto"/>
            <w:vAlign w:val="center"/>
            <w:hideMark/>
          </w:tcPr>
          <w:p w14:paraId="1F81AD89" w14:textId="77777777" w:rsidR="007508E4" w:rsidRPr="007508E4" w:rsidRDefault="007508E4" w:rsidP="007508E4">
            <w:pPr>
              <w:spacing w:line="240" w:lineRule="auto"/>
              <w:ind w:left="-57" w:right="-57" w:firstLine="0"/>
              <w:jc w:val="center"/>
              <w:rPr>
                <w:sz w:val="16"/>
                <w:szCs w:val="16"/>
              </w:rPr>
            </w:pPr>
            <w:r w:rsidRPr="007508E4">
              <w:rPr>
                <w:sz w:val="16"/>
                <w:szCs w:val="16"/>
              </w:rPr>
              <w:t>68,1</w:t>
            </w:r>
          </w:p>
        </w:tc>
      </w:tr>
      <w:tr w:rsidR="007508E4" w:rsidRPr="007508E4" w14:paraId="3A2CF366" w14:textId="77777777" w:rsidTr="007508E4">
        <w:trPr>
          <w:trHeight w:val="20"/>
        </w:trPr>
        <w:tc>
          <w:tcPr>
            <w:tcW w:w="0" w:type="auto"/>
            <w:hideMark/>
          </w:tcPr>
          <w:p w14:paraId="722C7E47"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2FF56E5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596E5E1"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8FDE69E"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F851B3A" w14:textId="77777777" w:rsidR="007508E4" w:rsidRPr="007508E4" w:rsidRDefault="007508E4" w:rsidP="007508E4">
            <w:pPr>
              <w:spacing w:line="240" w:lineRule="auto"/>
              <w:ind w:left="-57" w:right="-57" w:hanging="20"/>
              <w:jc w:val="center"/>
              <w:rPr>
                <w:sz w:val="16"/>
                <w:szCs w:val="16"/>
              </w:rPr>
            </w:pPr>
            <w:r w:rsidRPr="007508E4">
              <w:rPr>
                <w:sz w:val="16"/>
                <w:szCs w:val="16"/>
              </w:rPr>
              <w:t>59.3.03.88500</w:t>
            </w:r>
          </w:p>
        </w:tc>
        <w:tc>
          <w:tcPr>
            <w:tcW w:w="0" w:type="auto"/>
            <w:vAlign w:val="center"/>
            <w:hideMark/>
          </w:tcPr>
          <w:p w14:paraId="30728C7D"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35845A2C" w14:textId="77777777" w:rsidR="007508E4" w:rsidRPr="007508E4" w:rsidRDefault="007508E4" w:rsidP="007508E4">
            <w:pPr>
              <w:spacing w:line="240" w:lineRule="auto"/>
              <w:ind w:left="-57" w:right="-57" w:firstLine="57"/>
              <w:jc w:val="center"/>
              <w:rPr>
                <w:sz w:val="16"/>
                <w:szCs w:val="16"/>
              </w:rPr>
            </w:pPr>
            <w:r w:rsidRPr="007508E4">
              <w:rPr>
                <w:sz w:val="16"/>
                <w:szCs w:val="16"/>
              </w:rPr>
              <w:t>174 811,5</w:t>
            </w:r>
          </w:p>
        </w:tc>
        <w:tc>
          <w:tcPr>
            <w:tcW w:w="0" w:type="auto"/>
            <w:vAlign w:val="center"/>
            <w:hideMark/>
          </w:tcPr>
          <w:p w14:paraId="31841DC1" w14:textId="77777777" w:rsidR="007508E4" w:rsidRPr="007508E4" w:rsidRDefault="007508E4" w:rsidP="007508E4">
            <w:pPr>
              <w:spacing w:line="240" w:lineRule="auto"/>
              <w:ind w:left="-57" w:right="-57" w:hanging="69"/>
              <w:jc w:val="center"/>
              <w:rPr>
                <w:sz w:val="16"/>
                <w:szCs w:val="16"/>
              </w:rPr>
            </w:pPr>
            <w:r w:rsidRPr="007508E4">
              <w:rPr>
                <w:sz w:val="16"/>
                <w:szCs w:val="16"/>
              </w:rPr>
              <w:t>118 981,1</w:t>
            </w:r>
          </w:p>
        </w:tc>
        <w:tc>
          <w:tcPr>
            <w:tcW w:w="0" w:type="auto"/>
            <w:vAlign w:val="center"/>
            <w:hideMark/>
          </w:tcPr>
          <w:p w14:paraId="347651CD" w14:textId="77777777" w:rsidR="007508E4" w:rsidRPr="007508E4" w:rsidRDefault="007508E4" w:rsidP="007508E4">
            <w:pPr>
              <w:spacing w:line="240" w:lineRule="auto"/>
              <w:ind w:left="-57" w:right="-57" w:firstLine="0"/>
              <w:jc w:val="center"/>
              <w:rPr>
                <w:sz w:val="16"/>
                <w:szCs w:val="16"/>
              </w:rPr>
            </w:pPr>
            <w:r w:rsidRPr="007508E4">
              <w:rPr>
                <w:sz w:val="16"/>
                <w:szCs w:val="16"/>
              </w:rPr>
              <w:t>68,1</w:t>
            </w:r>
          </w:p>
        </w:tc>
      </w:tr>
      <w:tr w:rsidR="007508E4" w:rsidRPr="007508E4" w14:paraId="5E0CAAAC" w14:textId="77777777" w:rsidTr="007508E4">
        <w:trPr>
          <w:trHeight w:val="20"/>
        </w:trPr>
        <w:tc>
          <w:tcPr>
            <w:tcW w:w="0" w:type="auto"/>
            <w:hideMark/>
          </w:tcPr>
          <w:p w14:paraId="6982664C" w14:textId="77777777" w:rsidR="007508E4" w:rsidRPr="007508E4" w:rsidRDefault="007508E4" w:rsidP="007508E4">
            <w:pPr>
              <w:spacing w:line="240" w:lineRule="auto"/>
              <w:ind w:firstLine="0"/>
              <w:rPr>
                <w:sz w:val="16"/>
                <w:szCs w:val="16"/>
              </w:rPr>
            </w:pPr>
            <w:r w:rsidRPr="007508E4">
              <w:rPr>
                <w:sz w:val="16"/>
                <w:szCs w:val="16"/>
              </w:rPr>
              <w:t>Основное мероприятие "Субсидии муниципальным округа на реализацию ими отдельных расходных обязательств "</w:t>
            </w:r>
          </w:p>
        </w:tc>
        <w:tc>
          <w:tcPr>
            <w:tcW w:w="0" w:type="auto"/>
            <w:vAlign w:val="center"/>
            <w:hideMark/>
          </w:tcPr>
          <w:p w14:paraId="4A9B4E1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30EE7E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DE42B57"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55F83F2" w14:textId="77777777" w:rsidR="007508E4" w:rsidRPr="007508E4" w:rsidRDefault="007508E4" w:rsidP="007508E4">
            <w:pPr>
              <w:spacing w:line="240" w:lineRule="auto"/>
              <w:ind w:left="-57" w:right="-57" w:hanging="20"/>
              <w:jc w:val="center"/>
              <w:rPr>
                <w:sz w:val="16"/>
                <w:szCs w:val="16"/>
              </w:rPr>
            </w:pPr>
            <w:r w:rsidRPr="007508E4">
              <w:rPr>
                <w:sz w:val="16"/>
                <w:szCs w:val="16"/>
              </w:rPr>
              <w:t>59.3.22.00000</w:t>
            </w:r>
          </w:p>
        </w:tc>
        <w:tc>
          <w:tcPr>
            <w:tcW w:w="0" w:type="auto"/>
            <w:vAlign w:val="center"/>
            <w:hideMark/>
          </w:tcPr>
          <w:p w14:paraId="5C559E7F" w14:textId="59F88BA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BAE6832" w14:textId="77777777" w:rsidR="007508E4" w:rsidRPr="007508E4" w:rsidRDefault="007508E4" w:rsidP="007508E4">
            <w:pPr>
              <w:spacing w:line="240" w:lineRule="auto"/>
              <w:ind w:left="-57" w:right="-57" w:firstLine="57"/>
              <w:jc w:val="center"/>
              <w:rPr>
                <w:sz w:val="16"/>
                <w:szCs w:val="16"/>
              </w:rPr>
            </w:pPr>
            <w:r w:rsidRPr="007508E4">
              <w:rPr>
                <w:sz w:val="16"/>
                <w:szCs w:val="16"/>
              </w:rPr>
              <w:t>26 429,5</w:t>
            </w:r>
          </w:p>
        </w:tc>
        <w:tc>
          <w:tcPr>
            <w:tcW w:w="0" w:type="auto"/>
            <w:vAlign w:val="center"/>
            <w:hideMark/>
          </w:tcPr>
          <w:p w14:paraId="4CE01BE2" w14:textId="77777777" w:rsidR="007508E4" w:rsidRPr="007508E4" w:rsidRDefault="007508E4" w:rsidP="007508E4">
            <w:pPr>
              <w:spacing w:line="240" w:lineRule="auto"/>
              <w:ind w:left="-57" w:right="-57" w:hanging="69"/>
              <w:jc w:val="center"/>
              <w:rPr>
                <w:sz w:val="16"/>
                <w:szCs w:val="16"/>
              </w:rPr>
            </w:pPr>
            <w:r w:rsidRPr="007508E4">
              <w:rPr>
                <w:sz w:val="16"/>
                <w:szCs w:val="16"/>
              </w:rPr>
              <w:t>18 133,3</w:t>
            </w:r>
          </w:p>
        </w:tc>
        <w:tc>
          <w:tcPr>
            <w:tcW w:w="0" w:type="auto"/>
            <w:vAlign w:val="center"/>
            <w:hideMark/>
          </w:tcPr>
          <w:p w14:paraId="4C9A7F26" w14:textId="77777777" w:rsidR="007508E4" w:rsidRPr="007508E4" w:rsidRDefault="007508E4" w:rsidP="007508E4">
            <w:pPr>
              <w:spacing w:line="240" w:lineRule="auto"/>
              <w:ind w:left="-57" w:right="-57" w:firstLine="0"/>
              <w:jc w:val="center"/>
              <w:rPr>
                <w:sz w:val="16"/>
                <w:szCs w:val="16"/>
              </w:rPr>
            </w:pPr>
            <w:r w:rsidRPr="007508E4">
              <w:rPr>
                <w:sz w:val="16"/>
                <w:szCs w:val="16"/>
              </w:rPr>
              <w:t>68,6</w:t>
            </w:r>
          </w:p>
        </w:tc>
      </w:tr>
      <w:tr w:rsidR="007508E4" w:rsidRPr="007508E4" w14:paraId="00F41E44" w14:textId="77777777" w:rsidTr="007508E4">
        <w:trPr>
          <w:trHeight w:val="20"/>
        </w:trPr>
        <w:tc>
          <w:tcPr>
            <w:tcW w:w="0" w:type="auto"/>
            <w:hideMark/>
          </w:tcPr>
          <w:p w14:paraId="26FC6878"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 (школы)</w:t>
            </w:r>
          </w:p>
        </w:tc>
        <w:tc>
          <w:tcPr>
            <w:tcW w:w="0" w:type="auto"/>
            <w:vAlign w:val="center"/>
            <w:hideMark/>
          </w:tcPr>
          <w:p w14:paraId="3C40913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40FF21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2C6AFD9"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B54F5B7"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22.S</w:t>
            </w:r>
            <w:proofErr w:type="gramEnd"/>
            <w:r w:rsidRPr="007508E4">
              <w:rPr>
                <w:sz w:val="16"/>
                <w:szCs w:val="16"/>
              </w:rPr>
              <w:t>7713</w:t>
            </w:r>
          </w:p>
        </w:tc>
        <w:tc>
          <w:tcPr>
            <w:tcW w:w="0" w:type="auto"/>
            <w:vAlign w:val="center"/>
            <w:hideMark/>
          </w:tcPr>
          <w:p w14:paraId="65635E2C" w14:textId="2F12A4E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0209F05" w14:textId="77777777" w:rsidR="007508E4" w:rsidRPr="007508E4" w:rsidRDefault="007508E4" w:rsidP="007508E4">
            <w:pPr>
              <w:spacing w:line="240" w:lineRule="auto"/>
              <w:ind w:left="-57" w:right="-57" w:firstLine="57"/>
              <w:jc w:val="center"/>
              <w:rPr>
                <w:sz w:val="16"/>
                <w:szCs w:val="16"/>
              </w:rPr>
            </w:pPr>
            <w:r w:rsidRPr="007508E4">
              <w:rPr>
                <w:sz w:val="16"/>
                <w:szCs w:val="16"/>
              </w:rPr>
              <w:t>26 429,5</w:t>
            </w:r>
          </w:p>
        </w:tc>
        <w:tc>
          <w:tcPr>
            <w:tcW w:w="0" w:type="auto"/>
            <w:vAlign w:val="center"/>
            <w:hideMark/>
          </w:tcPr>
          <w:p w14:paraId="6E813EE8" w14:textId="77777777" w:rsidR="007508E4" w:rsidRPr="007508E4" w:rsidRDefault="007508E4" w:rsidP="007508E4">
            <w:pPr>
              <w:spacing w:line="240" w:lineRule="auto"/>
              <w:ind w:left="-57" w:right="-57" w:hanging="69"/>
              <w:jc w:val="center"/>
              <w:rPr>
                <w:sz w:val="16"/>
                <w:szCs w:val="16"/>
              </w:rPr>
            </w:pPr>
            <w:r w:rsidRPr="007508E4">
              <w:rPr>
                <w:sz w:val="16"/>
                <w:szCs w:val="16"/>
              </w:rPr>
              <w:t>18 133,3</w:t>
            </w:r>
          </w:p>
        </w:tc>
        <w:tc>
          <w:tcPr>
            <w:tcW w:w="0" w:type="auto"/>
            <w:vAlign w:val="center"/>
            <w:hideMark/>
          </w:tcPr>
          <w:p w14:paraId="6F573E0B" w14:textId="77777777" w:rsidR="007508E4" w:rsidRPr="007508E4" w:rsidRDefault="007508E4" w:rsidP="007508E4">
            <w:pPr>
              <w:spacing w:line="240" w:lineRule="auto"/>
              <w:ind w:left="-57" w:right="-57" w:firstLine="0"/>
              <w:jc w:val="center"/>
              <w:rPr>
                <w:sz w:val="16"/>
                <w:szCs w:val="16"/>
              </w:rPr>
            </w:pPr>
            <w:r w:rsidRPr="007508E4">
              <w:rPr>
                <w:sz w:val="16"/>
                <w:szCs w:val="16"/>
              </w:rPr>
              <w:t>68,6</w:t>
            </w:r>
          </w:p>
        </w:tc>
      </w:tr>
      <w:tr w:rsidR="007508E4" w:rsidRPr="007508E4" w14:paraId="48AC473D" w14:textId="77777777" w:rsidTr="007508E4">
        <w:trPr>
          <w:trHeight w:val="20"/>
        </w:trPr>
        <w:tc>
          <w:tcPr>
            <w:tcW w:w="0" w:type="auto"/>
            <w:hideMark/>
          </w:tcPr>
          <w:p w14:paraId="3039CA54"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3413D82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857204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17DFB0E"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9150D3F"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22.S</w:t>
            </w:r>
            <w:proofErr w:type="gramEnd"/>
            <w:r w:rsidRPr="007508E4">
              <w:rPr>
                <w:sz w:val="16"/>
                <w:szCs w:val="16"/>
              </w:rPr>
              <w:t>7713</w:t>
            </w:r>
          </w:p>
        </w:tc>
        <w:tc>
          <w:tcPr>
            <w:tcW w:w="0" w:type="auto"/>
            <w:vAlign w:val="center"/>
            <w:hideMark/>
          </w:tcPr>
          <w:p w14:paraId="57A9F676"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2E60FF22" w14:textId="77777777" w:rsidR="007508E4" w:rsidRPr="007508E4" w:rsidRDefault="007508E4" w:rsidP="007508E4">
            <w:pPr>
              <w:spacing w:line="240" w:lineRule="auto"/>
              <w:ind w:left="-57" w:right="-57" w:firstLine="57"/>
              <w:jc w:val="center"/>
              <w:rPr>
                <w:sz w:val="16"/>
                <w:szCs w:val="16"/>
              </w:rPr>
            </w:pPr>
            <w:r w:rsidRPr="007508E4">
              <w:rPr>
                <w:sz w:val="16"/>
                <w:szCs w:val="16"/>
              </w:rPr>
              <w:t>26 429,5</w:t>
            </w:r>
          </w:p>
        </w:tc>
        <w:tc>
          <w:tcPr>
            <w:tcW w:w="0" w:type="auto"/>
            <w:vAlign w:val="center"/>
            <w:hideMark/>
          </w:tcPr>
          <w:p w14:paraId="5A289544" w14:textId="77777777" w:rsidR="007508E4" w:rsidRPr="007508E4" w:rsidRDefault="007508E4" w:rsidP="007508E4">
            <w:pPr>
              <w:spacing w:line="240" w:lineRule="auto"/>
              <w:ind w:left="-57" w:right="-57" w:hanging="69"/>
              <w:jc w:val="center"/>
              <w:rPr>
                <w:sz w:val="16"/>
                <w:szCs w:val="16"/>
              </w:rPr>
            </w:pPr>
            <w:r w:rsidRPr="007508E4">
              <w:rPr>
                <w:sz w:val="16"/>
                <w:szCs w:val="16"/>
              </w:rPr>
              <w:t>18 133,3</w:t>
            </w:r>
          </w:p>
        </w:tc>
        <w:tc>
          <w:tcPr>
            <w:tcW w:w="0" w:type="auto"/>
            <w:vAlign w:val="center"/>
            <w:hideMark/>
          </w:tcPr>
          <w:p w14:paraId="61F32A57" w14:textId="77777777" w:rsidR="007508E4" w:rsidRPr="007508E4" w:rsidRDefault="007508E4" w:rsidP="007508E4">
            <w:pPr>
              <w:spacing w:line="240" w:lineRule="auto"/>
              <w:ind w:left="-57" w:right="-57" w:firstLine="0"/>
              <w:jc w:val="center"/>
              <w:rPr>
                <w:sz w:val="16"/>
                <w:szCs w:val="16"/>
              </w:rPr>
            </w:pPr>
            <w:r w:rsidRPr="007508E4">
              <w:rPr>
                <w:sz w:val="16"/>
                <w:szCs w:val="16"/>
              </w:rPr>
              <w:t>68,6</w:t>
            </w:r>
          </w:p>
        </w:tc>
      </w:tr>
      <w:tr w:rsidR="007508E4" w:rsidRPr="007508E4" w14:paraId="22B715B1" w14:textId="77777777" w:rsidTr="007508E4">
        <w:trPr>
          <w:trHeight w:val="20"/>
        </w:trPr>
        <w:tc>
          <w:tcPr>
            <w:tcW w:w="0" w:type="auto"/>
            <w:hideMark/>
          </w:tcPr>
          <w:p w14:paraId="1435BDC3"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"Мероприятия по противопожарной и антитеррористической защищенности муниципальных образовательных организаций"</w:t>
            </w:r>
          </w:p>
        </w:tc>
        <w:tc>
          <w:tcPr>
            <w:tcW w:w="0" w:type="auto"/>
            <w:vAlign w:val="center"/>
            <w:hideMark/>
          </w:tcPr>
          <w:p w14:paraId="6CBDAA1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332524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C8B2A42"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01E11639" w14:textId="77777777" w:rsidR="007508E4" w:rsidRPr="007508E4" w:rsidRDefault="007508E4" w:rsidP="007508E4">
            <w:pPr>
              <w:spacing w:line="240" w:lineRule="auto"/>
              <w:ind w:left="-57" w:right="-57" w:hanging="20"/>
              <w:jc w:val="center"/>
              <w:rPr>
                <w:sz w:val="16"/>
                <w:szCs w:val="16"/>
              </w:rPr>
            </w:pPr>
            <w:r w:rsidRPr="007508E4">
              <w:rPr>
                <w:sz w:val="16"/>
                <w:szCs w:val="16"/>
              </w:rPr>
              <w:t>59.3.24.00000</w:t>
            </w:r>
          </w:p>
        </w:tc>
        <w:tc>
          <w:tcPr>
            <w:tcW w:w="0" w:type="auto"/>
            <w:vAlign w:val="center"/>
            <w:hideMark/>
          </w:tcPr>
          <w:p w14:paraId="331E4015" w14:textId="794C982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A8D2206" w14:textId="77777777" w:rsidR="007508E4" w:rsidRPr="007508E4" w:rsidRDefault="007508E4" w:rsidP="007508E4">
            <w:pPr>
              <w:spacing w:line="240" w:lineRule="auto"/>
              <w:ind w:left="-57" w:right="-57" w:firstLine="57"/>
              <w:jc w:val="center"/>
              <w:rPr>
                <w:sz w:val="16"/>
                <w:szCs w:val="16"/>
              </w:rPr>
            </w:pPr>
            <w:r w:rsidRPr="007508E4">
              <w:rPr>
                <w:sz w:val="16"/>
                <w:szCs w:val="16"/>
              </w:rPr>
              <w:t>6 006,9</w:t>
            </w:r>
          </w:p>
        </w:tc>
        <w:tc>
          <w:tcPr>
            <w:tcW w:w="0" w:type="auto"/>
            <w:vAlign w:val="center"/>
            <w:hideMark/>
          </w:tcPr>
          <w:p w14:paraId="035F1A19" w14:textId="77777777" w:rsidR="007508E4" w:rsidRPr="007508E4" w:rsidRDefault="007508E4" w:rsidP="007508E4">
            <w:pPr>
              <w:spacing w:line="240" w:lineRule="auto"/>
              <w:ind w:left="-57" w:right="-57" w:hanging="69"/>
              <w:jc w:val="center"/>
              <w:rPr>
                <w:sz w:val="16"/>
                <w:szCs w:val="16"/>
              </w:rPr>
            </w:pPr>
            <w:r w:rsidRPr="007508E4">
              <w:rPr>
                <w:sz w:val="16"/>
                <w:szCs w:val="16"/>
              </w:rPr>
              <w:t>6 006,9</w:t>
            </w:r>
          </w:p>
        </w:tc>
        <w:tc>
          <w:tcPr>
            <w:tcW w:w="0" w:type="auto"/>
            <w:vAlign w:val="center"/>
            <w:hideMark/>
          </w:tcPr>
          <w:p w14:paraId="7278E35B"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4EE0CE4" w14:textId="77777777" w:rsidTr="007508E4">
        <w:trPr>
          <w:trHeight w:val="20"/>
        </w:trPr>
        <w:tc>
          <w:tcPr>
            <w:tcW w:w="0" w:type="auto"/>
            <w:hideMark/>
          </w:tcPr>
          <w:p w14:paraId="64C7F60C" w14:textId="77777777" w:rsidR="007508E4" w:rsidRPr="007508E4" w:rsidRDefault="007508E4" w:rsidP="007508E4">
            <w:pPr>
              <w:spacing w:line="240" w:lineRule="auto"/>
              <w:ind w:firstLine="0"/>
              <w:rPr>
                <w:sz w:val="16"/>
                <w:szCs w:val="16"/>
              </w:rPr>
            </w:pPr>
            <w:r w:rsidRPr="007508E4">
              <w:rPr>
                <w:sz w:val="16"/>
                <w:szCs w:val="16"/>
              </w:rPr>
              <w:t>Мероприятия по противопожарной и антитеррористической защищенности муниципальных образовательных организаций</w:t>
            </w:r>
          </w:p>
        </w:tc>
        <w:tc>
          <w:tcPr>
            <w:tcW w:w="0" w:type="auto"/>
            <w:vAlign w:val="center"/>
            <w:hideMark/>
          </w:tcPr>
          <w:p w14:paraId="663726E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CDBCE5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787034B"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196367B"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24.S</w:t>
            </w:r>
            <w:proofErr w:type="gramEnd"/>
            <w:r w:rsidRPr="007508E4">
              <w:rPr>
                <w:sz w:val="16"/>
                <w:szCs w:val="16"/>
              </w:rPr>
              <w:t>8490</w:t>
            </w:r>
          </w:p>
        </w:tc>
        <w:tc>
          <w:tcPr>
            <w:tcW w:w="0" w:type="auto"/>
            <w:vAlign w:val="center"/>
            <w:hideMark/>
          </w:tcPr>
          <w:p w14:paraId="1AB4C52F" w14:textId="0A758AB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3FD4DE7" w14:textId="77777777" w:rsidR="007508E4" w:rsidRPr="007508E4" w:rsidRDefault="007508E4" w:rsidP="007508E4">
            <w:pPr>
              <w:spacing w:line="240" w:lineRule="auto"/>
              <w:ind w:left="-57" w:right="-57" w:firstLine="57"/>
              <w:jc w:val="center"/>
              <w:rPr>
                <w:sz w:val="16"/>
                <w:szCs w:val="16"/>
              </w:rPr>
            </w:pPr>
            <w:r w:rsidRPr="007508E4">
              <w:rPr>
                <w:sz w:val="16"/>
                <w:szCs w:val="16"/>
              </w:rPr>
              <w:t>6 006,9</w:t>
            </w:r>
          </w:p>
        </w:tc>
        <w:tc>
          <w:tcPr>
            <w:tcW w:w="0" w:type="auto"/>
            <w:vAlign w:val="center"/>
            <w:hideMark/>
          </w:tcPr>
          <w:p w14:paraId="47A268BD" w14:textId="77777777" w:rsidR="007508E4" w:rsidRPr="007508E4" w:rsidRDefault="007508E4" w:rsidP="007508E4">
            <w:pPr>
              <w:spacing w:line="240" w:lineRule="auto"/>
              <w:ind w:left="-57" w:right="-57" w:hanging="69"/>
              <w:jc w:val="center"/>
              <w:rPr>
                <w:sz w:val="16"/>
                <w:szCs w:val="16"/>
              </w:rPr>
            </w:pPr>
            <w:r w:rsidRPr="007508E4">
              <w:rPr>
                <w:sz w:val="16"/>
                <w:szCs w:val="16"/>
              </w:rPr>
              <w:t>6 006,9</w:t>
            </w:r>
          </w:p>
        </w:tc>
        <w:tc>
          <w:tcPr>
            <w:tcW w:w="0" w:type="auto"/>
            <w:vAlign w:val="center"/>
            <w:hideMark/>
          </w:tcPr>
          <w:p w14:paraId="3C9901FD"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93DD6F5" w14:textId="77777777" w:rsidTr="007508E4">
        <w:trPr>
          <w:trHeight w:val="20"/>
        </w:trPr>
        <w:tc>
          <w:tcPr>
            <w:tcW w:w="0" w:type="auto"/>
            <w:hideMark/>
          </w:tcPr>
          <w:p w14:paraId="4B7179B1"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5B56669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CAAD99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16B5AA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E82048C"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24.S</w:t>
            </w:r>
            <w:proofErr w:type="gramEnd"/>
            <w:r w:rsidRPr="007508E4">
              <w:rPr>
                <w:sz w:val="16"/>
                <w:szCs w:val="16"/>
              </w:rPr>
              <w:t>8490</w:t>
            </w:r>
          </w:p>
        </w:tc>
        <w:tc>
          <w:tcPr>
            <w:tcW w:w="0" w:type="auto"/>
            <w:vAlign w:val="center"/>
            <w:hideMark/>
          </w:tcPr>
          <w:p w14:paraId="0CF55211"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3A5A1C89" w14:textId="77777777" w:rsidR="007508E4" w:rsidRPr="007508E4" w:rsidRDefault="007508E4" w:rsidP="007508E4">
            <w:pPr>
              <w:spacing w:line="240" w:lineRule="auto"/>
              <w:ind w:left="-57" w:right="-57" w:firstLine="57"/>
              <w:jc w:val="center"/>
              <w:rPr>
                <w:sz w:val="16"/>
                <w:szCs w:val="16"/>
              </w:rPr>
            </w:pPr>
            <w:r w:rsidRPr="007508E4">
              <w:rPr>
                <w:sz w:val="16"/>
                <w:szCs w:val="16"/>
              </w:rPr>
              <w:t>6 006,9</w:t>
            </w:r>
          </w:p>
        </w:tc>
        <w:tc>
          <w:tcPr>
            <w:tcW w:w="0" w:type="auto"/>
            <w:vAlign w:val="center"/>
            <w:hideMark/>
          </w:tcPr>
          <w:p w14:paraId="2E057CC0" w14:textId="77777777" w:rsidR="007508E4" w:rsidRPr="007508E4" w:rsidRDefault="007508E4" w:rsidP="007508E4">
            <w:pPr>
              <w:spacing w:line="240" w:lineRule="auto"/>
              <w:ind w:left="-57" w:right="-57" w:hanging="69"/>
              <w:jc w:val="center"/>
              <w:rPr>
                <w:sz w:val="16"/>
                <w:szCs w:val="16"/>
              </w:rPr>
            </w:pPr>
            <w:r w:rsidRPr="007508E4">
              <w:rPr>
                <w:sz w:val="16"/>
                <w:szCs w:val="16"/>
              </w:rPr>
              <w:t>6 006,9</w:t>
            </w:r>
          </w:p>
        </w:tc>
        <w:tc>
          <w:tcPr>
            <w:tcW w:w="0" w:type="auto"/>
            <w:vAlign w:val="center"/>
            <w:hideMark/>
          </w:tcPr>
          <w:p w14:paraId="238FA872"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EE58DDA" w14:textId="77777777" w:rsidTr="007508E4">
        <w:trPr>
          <w:trHeight w:val="20"/>
        </w:trPr>
        <w:tc>
          <w:tcPr>
            <w:tcW w:w="0" w:type="auto"/>
            <w:hideMark/>
          </w:tcPr>
          <w:p w14:paraId="346C6207"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"Резервный фонд местных администраций"</w:t>
            </w:r>
          </w:p>
        </w:tc>
        <w:tc>
          <w:tcPr>
            <w:tcW w:w="0" w:type="auto"/>
            <w:vAlign w:val="center"/>
            <w:hideMark/>
          </w:tcPr>
          <w:p w14:paraId="3CF9650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6A5D07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23BB9B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850F382" w14:textId="77777777" w:rsidR="007508E4" w:rsidRPr="007508E4" w:rsidRDefault="007508E4" w:rsidP="007508E4">
            <w:pPr>
              <w:spacing w:line="240" w:lineRule="auto"/>
              <w:ind w:left="-57" w:right="-57" w:hanging="20"/>
              <w:jc w:val="center"/>
              <w:rPr>
                <w:sz w:val="16"/>
                <w:szCs w:val="16"/>
              </w:rPr>
            </w:pPr>
            <w:r w:rsidRPr="007508E4">
              <w:rPr>
                <w:sz w:val="16"/>
                <w:szCs w:val="16"/>
              </w:rPr>
              <w:t>59.3.29.00000</w:t>
            </w:r>
          </w:p>
        </w:tc>
        <w:tc>
          <w:tcPr>
            <w:tcW w:w="0" w:type="auto"/>
            <w:vAlign w:val="center"/>
            <w:hideMark/>
          </w:tcPr>
          <w:p w14:paraId="449A7B06" w14:textId="5A56C4F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56E62E1" w14:textId="77777777" w:rsidR="007508E4" w:rsidRPr="007508E4" w:rsidRDefault="007508E4" w:rsidP="007508E4">
            <w:pPr>
              <w:spacing w:line="240" w:lineRule="auto"/>
              <w:ind w:left="-57" w:right="-57" w:firstLine="57"/>
              <w:jc w:val="center"/>
              <w:rPr>
                <w:sz w:val="16"/>
                <w:szCs w:val="16"/>
              </w:rPr>
            </w:pPr>
            <w:r w:rsidRPr="007508E4">
              <w:rPr>
                <w:sz w:val="16"/>
                <w:szCs w:val="16"/>
              </w:rPr>
              <w:t>1 755,1</w:t>
            </w:r>
          </w:p>
        </w:tc>
        <w:tc>
          <w:tcPr>
            <w:tcW w:w="0" w:type="auto"/>
            <w:vAlign w:val="center"/>
            <w:hideMark/>
          </w:tcPr>
          <w:p w14:paraId="26D43971" w14:textId="77777777" w:rsidR="007508E4" w:rsidRPr="007508E4" w:rsidRDefault="007508E4" w:rsidP="007508E4">
            <w:pPr>
              <w:spacing w:line="240" w:lineRule="auto"/>
              <w:ind w:left="-57" w:right="-57" w:hanging="69"/>
              <w:jc w:val="center"/>
              <w:rPr>
                <w:sz w:val="16"/>
                <w:szCs w:val="16"/>
              </w:rPr>
            </w:pPr>
            <w:r w:rsidRPr="007508E4">
              <w:rPr>
                <w:sz w:val="16"/>
                <w:szCs w:val="16"/>
              </w:rPr>
              <w:t>1 755,1</w:t>
            </w:r>
          </w:p>
        </w:tc>
        <w:tc>
          <w:tcPr>
            <w:tcW w:w="0" w:type="auto"/>
            <w:vAlign w:val="center"/>
            <w:hideMark/>
          </w:tcPr>
          <w:p w14:paraId="36AC6683"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1E619652" w14:textId="77777777" w:rsidTr="007508E4">
        <w:trPr>
          <w:trHeight w:val="20"/>
        </w:trPr>
        <w:tc>
          <w:tcPr>
            <w:tcW w:w="0" w:type="auto"/>
            <w:hideMark/>
          </w:tcPr>
          <w:p w14:paraId="177FAB01" w14:textId="0C6C414E" w:rsidR="007508E4" w:rsidRPr="007508E4" w:rsidRDefault="007508E4" w:rsidP="007508E4">
            <w:pPr>
              <w:spacing w:line="240" w:lineRule="auto"/>
              <w:ind w:firstLine="0"/>
              <w:rPr>
                <w:sz w:val="16"/>
                <w:szCs w:val="16"/>
              </w:rPr>
            </w:pPr>
            <w:r w:rsidRPr="007508E4">
              <w:rPr>
                <w:sz w:val="16"/>
                <w:szCs w:val="16"/>
              </w:rPr>
              <w:t xml:space="preserve">Средства резервного фонда </w:t>
            </w:r>
            <w:r w:rsidR="00C41383" w:rsidRPr="007508E4">
              <w:rPr>
                <w:sz w:val="16"/>
                <w:szCs w:val="16"/>
              </w:rPr>
              <w:t>Администрации</w:t>
            </w:r>
            <w:r w:rsidRPr="007508E4">
              <w:rPr>
                <w:sz w:val="16"/>
                <w:szCs w:val="16"/>
              </w:rPr>
              <w:t xml:space="preserve"> Завитинского муниципального округа</w:t>
            </w:r>
          </w:p>
        </w:tc>
        <w:tc>
          <w:tcPr>
            <w:tcW w:w="0" w:type="auto"/>
            <w:vAlign w:val="center"/>
            <w:hideMark/>
          </w:tcPr>
          <w:p w14:paraId="17D011C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44756B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FD66646"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F1E6352" w14:textId="77777777" w:rsidR="007508E4" w:rsidRPr="007508E4" w:rsidRDefault="007508E4" w:rsidP="007508E4">
            <w:pPr>
              <w:spacing w:line="240" w:lineRule="auto"/>
              <w:ind w:left="-57" w:right="-57" w:hanging="20"/>
              <w:jc w:val="center"/>
              <w:rPr>
                <w:sz w:val="16"/>
                <w:szCs w:val="16"/>
              </w:rPr>
            </w:pPr>
            <w:r w:rsidRPr="007508E4">
              <w:rPr>
                <w:sz w:val="16"/>
                <w:szCs w:val="16"/>
              </w:rPr>
              <w:t>59.3.29.90620</w:t>
            </w:r>
          </w:p>
        </w:tc>
        <w:tc>
          <w:tcPr>
            <w:tcW w:w="0" w:type="auto"/>
            <w:vAlign w:val="center"/>
            <w:hideMark/>
          </w:tcPr>
          <w:p w14:paraId="0BD51D1B" w14:textId="4DCF7D6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9CA3FE5" w14:textId="77777777" w:rsidR="007508E4" w:rsidRPr="007508E4" w:rsidRDefault="007508E4" w:rsidP="007508E4">
            <w:pPr>
              <w:spacing w:line="240" w:lineRule="auto"/>
              <w:ind w:left="-57" w:right="-57" w:firstLine="57"/>
              <w:jc w:val="center"/>
              <w:rPr>
                <w:sz w:val="16"/>
                <w:szCs w:val="16"/>
              </w:rPr>
            </w:pPr>
            <w:r w:rsidRPr="007508E4">
              <w:rPr>
                <w:sz w:val="16"/>
                <w:szCs w:val="16"/>
              </w:rPr>
              <w:t>1 755,1</w:t>
            </w:r>
          </w:p>
        </w:tc>
        <w:tc>
          <w:tcPr>
            <w:tcW w:w="0" w:type="auto"/>
            <w:vAlign w:val="center"/>
            <w:hideMark/>
          </w:tcPr>
          <w:p w14:paraId="2F01F8AD" w14:textId="77777777" w:rsidR="007508E4" w:rsidRPr="007508E4" w:rsidRDefault="007508E4" w:rsidP="007508E4">
            <w:pPr>
              <w:spacing w:line="240" w:lineRule="auto"/>
              <w:ind w:left="-57" w:right="-57" w:hanging="69"/>
              <w:jc w:val="center"/>
              <w:rPr>
                <w:sz w:val="16"/>
                <w:szCs w:val="16"/>
              </w:rPr>
            </w:pPr>
            <w:r w:rsidRPr="007508E4">
              <w:rPr>
                <w:sz w:val="16"/>
                <w:szCs w:val="16"/>
              </w:rPr>
              <w:t>1 755,1</w:t>
            </w:r>
          </w:p>
        </w:tc>
        <w:tc>
          <w:tcPr>
            <w:tcW w:w="0" w:type="auto"/>
            <w:vAlign w:val="center"/>
            <w:hideMark/>
          </w:tcPr>
          <w:p w14:paraId="79ADDF6F"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3154801E" w14:textId="77777777" w:rsidTr="007508E4">
        <w:trPr>
          <w:trHeight w:val="20"/>
        </w:trPr>
        <w:tc>
          <w:tcPr>
            <w:tcW w:w="0" w:type="auto"/>
            <w:hideMark/>
          </w:tcPr>
          <w:p w14:paraId="20D077F8"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7897371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5C28561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27AFB16"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2FF28DA" w14:textId="77777777" w:rsidR="007508E4" w:rsidRPr="007508E4" w:rsidRDefault="007508E4" w:rsidP="007508E4">
            <w:pPr>
              <w:spacing w:line="240" w:lineRule="auto"/>
              <w:ind w:left="-57" w:right="-57" w:hanging="20"/>
              <w:jc w:val="center"/>
              <w:rPr>
                <w:sz w:val="16"/>
                <w:szCs w:val="16"/>
              </w:rPr>
            </w:pPr>
            <w:r w:rsidRPr="007508E4">
              <w:rPr>
                <w:sz w:val="16"/>
                <w:szCs w:val="16"/>
              </w:rPr>
              <w:t>59.3.29.90620</w:t>
            </w:r>
          </w:p>
        </w:tc>
        <w:tc>
          <w:tcPr>
            <w:tcW w:w="0" w:type="auto"/>
            <w:vAlign w:val="center"/>
            <w:hideMark/>
          </w:tcPr>
          <w:p w14:paraId="61CEECF7"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5A659B4B" w14:textId="77777777" w:rsidR="007508E4" w:rsidRPr="007508E4" w:rsidRDefault="007508E4" w:rsidP="007508E4">
            <w:pPr>
              <w:spacing w:line="240" w:lineRule="auto"/>
              <w:ind w:left="-57" w:right="-57" w:firstLine="57"/>
              <w:jc w:val="center"/>
              <w:rPr>
                <w:sz w:val="16"/>
                <w:szCs w:val="16"/>
              </w:rPr>
            </w:pPr>
            <w:r w:rsidRPr="007508E4">
              <w:rPr>
                <w:sz w:val="16"/>
                <w:szCs w:val="16"/>
              </w:rPr>
              <w:t>1 755,1</w:t>
            </w:r>
          </w:p>
        </w:tc>
        <w:tc>
          <w:tcPr>
            <w:tcW w:w="0" w:type="auto"/>
            <w:vAlign w:val="center"/>
            <w:hideMark/>
          </w:tcPr>
          <w:p w14:paraId="070364BD" w14:textId="77777777" w:rsidR="007508E4" w:rsidRPr="007508E4" w:rsidRDefault="007508E4" w:rsidP="007508E4">
            <w:pPr>
              <w:spacing w:line="240" w:lineRule="auto"/>
              <w:ind w:left="-57" w:right="-57" w:hanging="69"/>
              <w:jc w:val="center"/>
              <w:rPr>
                <w:sz w:val="16"/>
                <w:szCs w:val="16"/>
              </w:rPr>
            </w:pPr>
            <w:r w:rsidRPr="007508E4">
              <w:rPr>
                <w:sz w:val="16"/>
                <w:szCs w:val="16"/>
              </w:rPr>
              <w:t>1 755,1</w:t>
            </w:r>
          </w:p>
        </w:tc>
        <w:tc>
          <w:tcPr>
            <w:tcW w:w="0" w:type="auto"/>
            <w:vAlign w:val="center"/>
            <w:hideMark/>
          </w:tcPr>
          <w:p w14:paraId="283C6DFE"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4F6905B" w14:textId="77777777" w:rsidTr="007508E4">
        <w:trPr>
          <w:trHeight w:val="20"/>
        </w:trPr>
        <w:tc>
          <w:tcPr>
            <w:tcW w:w="0" w:type="auto"/>
            <w:hideMark/>
          </w:tcPr>
          <w:p w14:paraId="11C3C662" w14:textId="77777777" w:rsidR="007508E4" w:rsidRPr="007508E4" w:rsidRDefault="007508E4" w:rsidP="007508E4">
            <w:pPr>
              <w:spacing w:line="240" w:lineRule="auto"/>
              <w:ind w:firstLine="0"/>
              <w:rPr>
                <w:sz w:val="16"/>
                <w:szCs w:val="16"/>
              </w:rPr>
            </w:pPr>
            <w:r w:rsidRPr="007508E4">
              <w:rPr>
                <w:sz w:val="16"/>
                <w:szCs w:val="16"/>
              </w:rPr>
              <w:t>Дополнительное образование детей</w:t>
            </w:r>
          </w:p>
        </w:tc>
        <w:tc>
          <w:tcPr>
            <w:tcW w:w="0" w:type="auto"/>
            <w:vAlign w:val="center"/>
            <w:hideMark/>
          </w:tcPr>
          <w:p w14:paraId="1E9E5C05"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C3CEB0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8125D9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39E2E98" w14:textId="0571DD0E" w:rsidR="007508E4" w:rsidRPr="007508E4" w:rsidRDefault="007508E4" w:rsidP="007508E4">
            <w:pPr>
              <w:spacing w:line="240" w:lineRule="auto"/>
              <w:ind w:left="-57" w:right="-57" w:hanging="20"/>
              <w:jc w:val="center"/>
              <w:rPr>
                <w:sz w:val="16"/>
                <w:szCs w:val="16"/>
              </w:rPr>
            </w:pPr>
          </w:p>
        </w:tc>
        <w:tc>
          <w:tcPr>
            <w:tcW w:w="0" w:type="auto"/>
            <w:vAlign w:val="center"/>
            <w:hideMark/>
          </w:tcPr>
          <w:p w14:paraId="266E5FE7" w14:textId="2C0A459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361DCDC" w14:textId="77777777" w:rsidR="007508E4" w:rsidRPr="007508E4" w:rsidRDefault="007508E4" w:rsidP="007508E4">
            <w:pPr>
              <w:spacing w:line="240" w:lineRule="auto"/>
              <w:ind w:left="-57" w:right="-57" w:firstLine="57"/>
              <w:jc w:val="center"/>
              <w:rPr>
                <w:sz w:val="16"/>
                <w:szCs w:val="16"/>
              </w:rPr>
            </w:pPr>
            <w:r w:rsidRPr="007508E4">
              <w:rPr>
                <w:sz w:val="16"/>
                <w:szCs w:val="16"/>
              </w:rPr>
              <w:t>17 189,7</w:t>
            </w:r>
          </w:p>
        </w:tc>
        <w:tc>
          <w:tcPr>
            <w:tcW w:w="0" w:type="auto"/>
            <w:vAlign w:val="center"/>
            <w:hideMark/>
          </w:tcPr>
          <w:p w14:paraId="0C62C9C1" w14:textId="77777777" w:rsidR="007508E4" w:rsidRPr="007508E4" w:rsidRDefault="007508E4" w:rsidP="007508E4">
            <w:pPr>
              <w:spacing w:line="240" w:lineRule="auto"/>
              <w:ind w:left="-57" w:right="-57" w:hanging="69"/>
              <w:jc w:val="center"/>
              <w:rPr>
                <w:sz w:val="16"/>
                <w:szCs w:val="16"/>
              </w:rPr>
            </w:pPr>
            <w:r w:rsidRPr="007508E4">
              <w:rPr>
                <w:sz w:val="16"/>
                <w:szCs w:val="16"/>
              </w:rPr>
              <w:t>9 423,9</w:t>
            </w:r>
          </w:p>
        </w:tc>
        <w:tc>
          <w:tcPr>
            <w:tcW w:w="0" w:type="auto"/>
            <w:vAlign w:val="center"/>
            <w:hideMark/>
          </w:tcPr>
          <w:p w14:paraId="44E29EE5" w14:textId="77777777" w:rsidR="007508E4" w:rsidRPr="007508E4" w:rsidRDefault="007508E4" w:rsidP="007508E4">
            <w:pPr>
              <w:spacing w:line="240" w:lineRule="auto"/>
              <w:ind w:left="-57" w:right="-57" w:firstLine="0"/>
              <w:jc w:val="center"/>
              <w:rPr>
                <w:sz w:val="16"/>
                <w:szCs w:val="16"/>
              </w:rPr>
            </w:pPr>
            <w:r w:rsidRPr="007508E4">
              <w:rPr>
                <w:sz w:val="16"/>
                <w:szCs w:val="16"/>
              </w:rPr>
              <w:t>54,8</w:t>
            </w:r>
          </w:p>
        </w:tc>
      </w:tr>
      <w:tr w:rsidR="007508E4" w:rsidRPr="007508E4" w14:paraId="1202C7E4" w14:textId="77777777" w:rsidTr="007508E4">
        <w:trPr>
          <w:trHeight w:val="20"/>
        </w:trPr>
        <w:tc>
          <w:tcPr>
            <w:tcW w:w="0" w:type="auto"/>
            <w:hideMark/>
          </w:tcPr>
          <w:p w14:paraId="420CD2BE"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образования в Завитинском муниципальном округе"</w:t>
            </w:r>
          </w:p>
        </w:tc>
        <w:tc>
          <w:tcPr>
            <w:tcW w:w="0" w:type="auto"/>
            <w:vAlign w:val="center"/>
            <w:hideMark/>
          </w:tcPr>
          <w:p w14:paraId="00FD9B25"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C357EE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B535BE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7F9CAC1" w14:textId="77777777" w:rsidR="007508E4" w:rsidRPr="007508E4" w:rsidRDefault="007508E4" w:rsidP="007508E4">
            <w:pPr>
              <w:spacing w:line="240" w:lineRule="auto"/>
              <w:ind w:left="-57" w:right="-57" w:hanging="20"/>
              <w:jc w:val="center"/>
              <w:rPr>
                <w:sz w:val="16"/>
                <w:szCs w:val="16"/>
              </w:rPr>
            </w:pPr>
            <w:r w:rsidRPr="007508E4">
              <w:rPr>
                <w:sz w:val="16"/>
                <w:szCs w:val="16"/>
              </w:rPr>
              <w:t>59.0.00.00000</w:t>
            </w:r>
          </w:p>
        </w:tc>
        <w:tc>
          <w:tcPr>
            <w:tcW w:w="0" w:type="auto"/>
            <w:vAlign w:val="center"/>
            <w:hideMark/>
          </w:tcPr>
          <w:p w14:paraId="24E42CD3" w14:textId="211D5B2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09864E8" w14:textId="77777777" w:rsidR="007508E4" w:rsidRPr="007508E4" w:rsidRDefault="007508E4" w:rsidP="007508E4">
            <w:pPr>
              <w:spacing w:line="240" w:lineRule="auto"/>
              <w:ind w:left="-57" w:right="-57" w:firstLine="57"/>
              <w:jc w:val="center"/>
              <w:rPr>
                <w:sz w:val="16"/>
                <w:szCs w:val="16"/>
              </w:rPr>
            </w:pPr>
            <w:r w:rsidRPr="007508E4">
              <w:rPr>
                <w:sz w:val="16"/>
                <w:szCs w:val="16"/>
              </w:rPr>
              <w:t>17 189,7</w:t>
            </w:r>
          </w:p>
        </w:tc>
        <w:tc>
          <w:tcPr>
            <w:tcW w:w="0" w:type="auto"/>
            <w:vAlign w:val="center"/>
            <w:hideMark/>
          </w:tcPr>
          <w:p w14:paraId="5163F258" w14:textId="77777777" w:rsidR="007508E4" w:rsidRPr="007508E4" w:rsidRDefault="007508E4" w:rsidP="007508E4">
            <w:pPr>
              <w:spacing w:line="240" w:lineRule="auto"/>
              <w:ind w:left="-57" w:right="-57" w:hanging="69"/>
              <w:jc w:val="center"/>
              <w:rPr>
                <w:sz w:val="16"/>
                <w:szCs w:val="16"/>
              </w:rPr>
            </w:pPr>
            <w:r w:rsidRPr="007508E4">
              <w:rPr>
                <w:sz w:val="16"/>
                <w:szCs w:val="16"/>
              </w:rPr>
              <w:t>9 423,9</w:t>
            </w:r>
          </w:p>
        </w:tc>
        <w:tc>
          <w:tcPr>
            <w:tcW w:w="0" w:type="auto"/>
            <w:vAlign w:val="center"/>
            <w:hideMark/>
          </w:tcPr>
          <w:p w14:paraId="0255008D" w14:textId="77777777" w:rsidR="007508E4" w:rsidRPr="007508E4" w:rsidRDefault="007508E4" w:rsidP="007508E4">
            <w:pPr>
              <w:spacing w:line="240" w:lineRule="auto"/>
              <w:ind w:left="-57" w:right="-57" w:firstLine="0"/>
              <w:jc w:val="center"/>
              <w:rPr>
                <w:sz w:val="16"/>
                <w:szCs w:val="16"/>
              </w:rPr>
            </w:pPr>
            <w:r w:rsidRPr="007508E4">
              <w:rPr>
                <w:sz w:val="16"/>
                <w:szCs w:val="16"/>
              </w:rPr>
              <w:t>54,8</w:t>
            </w:r>
          </w:p>
        </w:tc>
      </w:tr>
      <w:tr w:rsidR="007508E4" w:rsidRPr="007508E4" w14:paraId="2FB1802A" w14:textId="77777777" w:rsidTr="007508E4">
        <w:trPr>
          <w:trHeight w:val="20"/>
        </w:trPr>
        <w:tc>
          <w:tcPr>
            <w:tcW w:w="0" w:type="auto"/>
            <w:hideMark/>
          </w:tcPr>
          <w:p w14:paraId="0FBB1ED2" w14:textId="6D1AB5D4" w:rsidR="007508E4" w:rsidRPr="007508E4" w:rsidRDefault="007508E4" w:rsidP="007508E4">
            <w:pPr>
              <w:spacing w:line="240" w:lineRule="auto"/>
              <w:ind w:firstLine="0"/>
              <w:rPr>
                <w:sz w:val="16"/>
                <w:szCs w:val="16"/>
              </w:rPr>
            </w:pPr>
            <w:r w:rsidRPr="007508E4">
              <w:rPr>
                <w:sz w:val="16"/>
                <w:szCs w:val="16"/>
              </w:rPr>
              <w:t xml:space="preserve">Подпрограмма "Развитие образования Завитинского </w:t>
            </w:r>
            <w:r w:rsidR="00C41383">
              <w:rPr>
                <w:sz w:val="16"/>
                <w:szCs w:val="16"/>
              </w:rPr>
              <w:t>МО</w:t>
            </w:r>
            <w:r w:rsidRPr="007508E4">
              <w:rPr>
                <w:sz w:val="16"/>
                <w:szCs w:val="16"/>
              </w:rPr>
              <w:t xml:space="preserve"> и прочие мероприятия в области образования"</w:t>
            </w:r>
          </w:p>
        </w:tc>
        <w:tc>
          <w:tcPr>
            <w:tcW w:w="0" w:type="auto"/>
            <w:vAlign w:val="center"/>
            <w:hideMark/>
          </w:tcPr>
          <w:p w14:paraId="189A101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96920B8"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1191A2D"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3B0DCFF8" w14:textId="77777777" w:rsidR="007508E4" w:rsidRPr="007508E4" w:rsidRDefault="007508E4" w:rsidP="007508E4">
            <w:pPr>
              <w:spacing w:line="240" w:lineRule="auto"/>
              <w:ind w:left="-57" w:right="-57" w:hanging="20"/>
              <w:jc w:val="center"/>
              <w:rPr>
                <w:sz w:val="16"/>
                <w:szCs w:val="16"/>
              </w:rPr>
            </w:pPr>
            <w:r w:rsidRPr="007508E4">
              <w:rPr>
                <w:sz w:val="16"/>
                <w:szCs w:val="16"/>
              </w:rPr>
              <w:t>59.1.00.00000</w:t>
            </w:r>
          </w:p>
        </w:tc>
        <w:tc>
          <w:tcPr>
            <w:tcW w:w="0" w:type="auto"/>
            <w:vAlign w:val="center"/>
            <w:hideMark/>
          </w:tcPr>
          <w:p w14:paraId="1BF02999" w14:textId="7E3F773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778A2FA"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1A114D3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24CB8B73"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CDFB8DB" w14:textId="77777777" w:rsidTr="007508E4">
        <w:trPr>
          <w:trHeight w:val="20"/>
        </w:trPr>
        <w:tc>
          <w:tcPr>
            <w:tcW w:w="0" w:type="auto"/>
            <w:hideMark/>
          </w:tcPr>
          <w:p w14:paraId="478E8660"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"Модернизация системы дополнительного образования»</w:t>
            </w:r>
          </w:p>
        </w:tc>
        <w:tc>
          <w:tcPr>
            <w:tcW w:w="0" w:type="auto"/>
            <w:vAlign w:val="center"/>
            <w:hideMark/>
          </w:tcPr>
          <w:p w14:paraId="41C5F6C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2990B5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45489F5"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A3D39D2" w14:textId="77777777" w:rsidR="007508E4" w:rsidRPr="007508E4" w:rsidRDefault="007508E4" w:rsidP="007508E4">
            <w:pPr>
              <w:spacing w:line="240" w:lineRule="auto"/>
              <w:ind w:left="-57" w:right="-57" w:hanging="20"/>
              <w:jc w:val="center"/>
              <w:rPr>
                <w:sz w:val="16"/>
                <w:szCs w:val="16"/>
              </w:rPr>
            </w:pPr>
            <w:r w:rsidRPr="007508E4">
              <w:rPr>
                <w:sz w:val="16"/>
                <w:szCs w:val="16"/>
              </w:rPr>
              <w:t>59.1.03.00000</w:t>
            </w:r>
          </w:p>
        </w:tc>
        <w:tc>
          <w:tcPr>
            <w:tcW w:w="0" w:type="auto"/>
            <w:vAlign w:val="center"/>
            <w:hideMark/>
          </w:tcPr>
          <w:p w14:paraId="79E00181" w14:textId="63CE00E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1A6B85D"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13FB7D10"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31F987E9"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F01D2EF" w14:textId="77777777" w:rsidTr="007508E4">
        <w:trPr>
          <w:trHeight w:val="20"/>
        </w:trPr>
        <w:tc>
          <w:tcPr>
            <w:tcW w:w="0" w:type="auto"/>
            <w:hideMark/>
          </w:tcPr>
          <w:p w14:paraId="3DC380C7" w14:textId="77777777" w:rsidR="007508E4" w:rsidRPr="007508E4" w:rsidRDefault="007508E4" w:rsidP="007508E4">
            <w:pPr>
              <w:spacing w:line="240" w:lineRule="auto"/>
              <w:ind w:firstLine="0"/>
              <w:rPr>
                <w:sz w:val="16"/>
                <w:szCs w:val="16"/>
              </w:rPr>
            </w:pPr>
            <w:r w:rsidRPr="007508E4">
              <w:rPr>
                <w:sz w:val="16"/>
                <w:szCs w:val="16"/>
              </w:rPr>
              <w:t>Модернизация системы дополнительного образования</w:t>
            </w:r>
          </w:p>
        </w:tc>
        <w:tc>
          <w:tcPr>
            <w:tcW w:w="0" w:type="auto"/>
            <w:vAlign w:val="center"/>
            <w:hideMark/>
          </w:tcPr>
          <w:p w14:paraId="1030164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FD28BC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B49857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E932D0E" w14:textId="77777777" w:rsidR="007508E4" w:rsidRPr="007508E4" w:rsidRDefault="007508E4" w:rsidP="007508E4">
            <w:pPr>
              <w:spacing w:line="240" w:lineRule="auto"/>
              <w:ind w:left="-57" w:right="-57" w:hanging="20"/>
              <w:jc w:val="center"/>
              <w:rPr>
                <w:sz w:val="16"/>
                <w:szCs w:val="16"/>
              </w:rPr>
            </w:pPr>
            <w:r w:rsidRPr="007508E4">
              <w:rPr>
                <w:sz w:val="16"/>
                <w:szCs w:val="16"/>
              </w:rPr>
              <w:t>59.1.03.00810</w:t>
            </w:r>
          </w:p>
        </w:tc>
        <w:tc>
          <w:tcPr>
            <w:tcW w:w="0" w:type="auto"/>
            <w:vAlign w:val="center"/>
            <w:hideMark/>
          </w:tcPr>
          <w:p w14:paraId="6F345CB5" w14:textId="710487A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6D577E0"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0664AA6A"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5EEA5669"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5D2D604" w14:textId="77777777" w:rsidTr="007508E4">
        <w:trPr>
          <w:trHeight w:val="20"/>
        </w:trPr>
        <w:tc>
          <w:tcPr>
            <w:tcW w:w="0" w:type="auto"/>
            <w:hideMark/>
          </w:tcPr>
          <w:p w14:paraId="6405FE07"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54EF3F4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95ADCA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DD0FC45"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56A9CB0" w14:textId="77777777" w:rsidR="007508E4" w:rsidRPr="007508E4" w:rsidRDefault="007508E4" w:rsidP="007508E4">
            <w:pPr>
              <w:spacing w:line="240" w:lineRule="auto"/>
              <w:ind w:left="-57" w:right="-57" w:hanging="20"/>
              <w:jc w:val="center"/>
              <w:rPr>
                <w:sz w:val="16"/>
                <w:szCs w:val="16"/>
              </w:rPr>
            </w:pPr>
            <w:r w:rsidRPr="007508E4">
              <w:rPr>
                <w:sz w:val="16"/>
                <w:szCs w:val="16"/>
              </w:rPr>
              <w:t>59.1.03.00810</w:t>
            </w:r>
          </w:p>
        </w:tc>
        <w:tc>
          <w:tcPr>
            <w:tcW w:w="0" w:type="auto"/>
            <w:vAlign w:val="center"/>
            <w:hideMark/>
          </w:tcPr>
          <w:p w14:paraId="2609D991"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62EC4A0B"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1DE174F2"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D501F6F"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D917B98" w14:textId="77777777" w:rsidTr="007508E4">
        <w:trPr>
          <w:trHeight w:val="20"/>
        </w:trPr>
        <w:tc>
          <w:tcPr>
            <w:tcW w:w="0" w:type="auto"/>
            <w:hideMark/>
          </w:tcPr>
          <w:p w14:paraId="7469387B" w14:textId="77777777" w:rsidR="007508E4" w:rsidRPr="007508E4" w:rsidRDefault="007508E4" w:rsidP="007508E4">
            <w:pPr>
              <w:spacing w:line="240" w:lineRule="auto"/>
              <w:ind w:firstLine="0"/>
              <w:rPr>
                <w:sz w:val="16"/>
                <w:szCs w:val="16"/>
              </w:rPr>
            </w:pPr>
            <w:r w:rsidRPr="007508E4">
              <w:rPr>
                <w:sz w:val="16"/>
                <w:szCs w:val="16"/>
              </w:rPr>
              <w:t>Подпрограмма "Обеспечение реализации муниципальной программы "Развитие образования Завитинского муниципального округа и прочие мероприятия в области образования"</w:t>
            </w:r>
          </w:p>
        </w:tc>
        <w:tc>
          <w:tcPr>
            <w:tcW w:w="0" w:type="auto"/>
            <w:vAlign w:val="center"/>
            <w:hideMark/>
          </w:tcPr>
          <w:p w14:paraId="03A8CF8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E2D5569"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C329D4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CC85149" w14:textId="77777777" w:rsidR="007508E4" w:rsidRPr="007508E4" w:rsidRDefault="007508E4" w:rsidP="007508E4">
            <w:pPr>
              <w:spacing w:line="240" w:lineRule="auto"/>
              <w:ind w:left="-57" w:right="-57" w:hanging="20"/>
              <w:jc w:val="center"/>
              <w:rPr>
                <w:sz w:val="16"/>
                <w:szCs w:val="16"/>
              </w:rPr>
            </w:pPr>
            <w:r w:rsidRPr="007508E4">
              <w:rPr>
                <w:sz w:val="16"/>
                <w:szCs w:val="16"/>
              </w:rPr>
              <w:t>59.3.00.00000</w:t>
            </w:r>
          </w:p>
        </w:tc>
        <w:tc>
          <w:tcPr>
            <w:tcW w:w="0" w:type="auto"/>
            <w:vAlign w:val="center"/>
            <w:hideMark/>
          </w:tcPr>
          <w:p w14:paraId="1BE3229B" w14:textId="55D63D8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3B359EA" w14:textId="77777777" w:rsidR="007508E4" w:rsidRPr="007508E4" w:rsidRDefault="007508E4" w:rsidP="007508E4">
            <w:pPr>
              <w:spacing w:line="240" w:lineRule="auto"/>
              <w:ind w:left="-57" w:right="-57" w:firstLine="57"/>
              <w:jc w:val="center"/>
              <w:rPr>
                <w:sz w:val="16"/>
                <w:szCs w:val="16"/>
              </w:rPr>
            </w:pPr>
            <w:r w:rsidRPr="007508E4">
              <w:rPr>
                <w:sz w:val="16"/>
                <w:szCs w:val="16"/>
              </w:rPr>
              <w:t>17 089,7</w:t>
            </w:r>
          </w:p>
        </w:tc>
        <w:tc>
          <w:tcPr>
            <w:tcW w:w="0" w:type="auto"/>
            <w:vAlign w:val="center"/>
            <w:hideMark/>
          </w:tcPr>
          <w:p w14:paraId="428D5C65" w14:textId="77777777" w:rsidR="007508E4" w:rsidRPr="007508E4" w:rsidRDefault="007508E4" w:rsidP="007508E4">
            <w:pPr>
              <w:spacing w:line="240" w:lineRule="auto"/>
              <w:ind w:left="-57" w:right="-57" w:hanging="69"/>
              <w:jc w:val="center"/>
              <w:rPr>
                <w:sz w:val="16"/>
                <w:szCs w:val="16"/>
              </w:rPr>
            </w:pPr>
            <w:r w:rsidRPr="007508E4">
              <w:rPr>
                <w:sz w:val="16"/>
                <w:szCs w:val="16"/>
              </w:rPr>
              <w:t>9 423,9</w:t>
            </w:r>
          </w:p>
        </w:tc>
        <w:tc>
          <w:tcPr>
            <w:tcW w:w="0" w:type="auto"/>
            <w:vAlign w:val="center"/>
            <w:hideMark/>
          </w:tcPr>
          <w:p w14:paraId="441E683B" w14:textId="77777777" w:rsidR="007508E4" w:rsidRPr="007508E4" w:rsidRDefault="007508E4" w:rsidP="007508E4">
            <w:pPr>
              <w:spacing w:line="240" w:lineRule="auto"/>
              <w:ind w:left="-57" w:right="-57" w:firstLine="0"/>
              <w:jc w:val="center"/>
              <w:rPr>
                <w:sz w:val="16"/>
                <w:szCs w:val="16"/>
              </w:rPr>
            </w:pPr>
            <w:r w:rsidRPr="007508E4">
              <w:rPr>
                <w:sz w:val="16"/>
                <w:szCs w:val="16"/>
              </w:rPr>
              <w:t>55,1</w:t>
            </w:r>
          </w:p>
        </w:tc>
      </w:tr>
      <w:tr w:rsidR="007508E4" w:rsidRPr="007508E4" w14:paraId="2EFFC78D" w14:textId="77777777" w:rsidTr="007508E4">
        <w:trPr>
          <w:trHeight w:val="20"/>
        </w:trPr>
        <w:tc>
          <w:tcPr>
            <w:tcW w:w="0" w:type="auto"/>
            <w:hideMark/>
          </w:tcPr>
          <w:p w14:paraId="313F6018"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«Расходы на содержание ДЮСШ»</w:t>
            </w:r>
          </w:p>
        </w:tc>
        <w:tc>
          <w:tcPr>
            <w:tcW w:w="0" w:type="auto"/>
            <w:vAlign w:val="center"/>
            <w:hideMark/>
          </w:tcPr>
          <w:p w14:paraId="6756457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3B3004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51D8F4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A0EBD0F" w14:textId="77777777" w:rsidR="007508E4" w:rsidRPr="007508E4" w:rsidRDefault="007508E4" w:rsidP="007508E4">
            <w:pPr>
              <w:spacing w:line="240" w:lineRule="auto"/>
              <w:ind w:left="-57" w:right="-57" w:hanging="20"/>
              <w:jc w:val="center"/>
              <w:rPr>
                <w:sz w:val="16"/>
                <w:szCs w:val="16"/>
              </w:rPr>
            </w:pPr>
            <w:r w:rsidRPr="007508E4">
              <w:rPr>
                <w:sz w:val="16"/>
                <w:szCs w:val="16"/>
              </w:rPr>
              <w:t>59.3.04.00000</w:t>
            </w:r>
          </w:p>
        </w:tc>
        <w:tc>
          <w:tcPr>
            <w:tcW w:w="0" w:type="auto"/>
            <w:vAlign w:val="center"/>
            <w:hideMark/>
          </w:tcPr>
          <w:p w14:paraId="3277C49D" w14:textId="170284A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7BE7E8C" w14:textId="77777777" w:rsidR="007508E4" w:rsidRPr="007508E4" w:rsidRDefault="007508E4" w:rsidP="007508E4">
            <w:pPr>
              <w:spacing w:line="240" w:lineRule="auto"/>
              <w:ind w:left="-57" w:right="-57" w:firstLine="57"/>
              <w:jc w:val="center"/>
              <w:rPr>
                <w:sz w:val="16"/>
                <w:szCs w:val="16"/>
              </w:rPr>
            </w:pPr>
            <w:r w:rsidRPr="007508E4">
              <w:rPr>
                <w:sz w:val="16"/>
                <w:szCs w:val="16"/>
              </w:rPr>
              <w:t>1 647,6</w:t>
            </w:r>
          </w:p>
        </w:tc>
        <w:tc>
          <w:tcPr>
            <w:tcW w:w="0" w:type="auto"/>
            <w:vAlign w:val="center"/>
            <w:hideMark/>
          </w:tcPr>
          <w:p w14:paraId="22098D97" w14:textId="77777777" w:rsidR="007508E4" w:rsidRPr="007508E4" w:rsidRDefault="007508E4" w:rsidP="007508E4">
            <w:pPr>
              <w:spacing w:line="240" w:lineRule="auto"/>
              <w:ind w:left="-57" w:right="-57" w:hanging="69"/>
              <w:jc w:val="center"/>
              <w:rPr>
                <w:sz w:val="16"/>
                <w:szCs w:val="16"/>
              </w:rPr>
            </w:pPr>
            <w:r w:rsidRPr="007508E4">
              <w:rPr>
                <w:sz w:val="16"/>
                <w:szCs w:val="16"/>
              </w:rPr>
              <w:t>1 304,2</w:t>
            </w:r>
          </w:p>
        </w:tc>
        <w:tc>
          <w:tcPr>
            <w:tcW w:w="0" w:type="auto"/>
            <w:vAlign w:val="center"/>
            <w:hideMark/>
          </w:tcPr>
          <w:p w14:paraId="63898D54" w14:textId="77777777" w:rsidR="007508E4" w:rsidRPr="007508E4" w:rsidRDefault="007508E4" w:rsidP="007508E4">
            <w:pPr>
              <w:spacing w:line="240" w:lineRule="auto"/>
              <w:ind w:left="-57" w:right="-57" w:firstLine="0"/>
              <w:jc w:val="center"/>
              <w:rPr>
                <w:sz w:val="16"/>
                <w:szCs w:val="16"/>
              </w:rPr>
            </w:pPr>
            <w:r w:rsidRPr="007508E4">
              <w:rPr>
                <w:sz w:val="16"/>
                <w:szCs w:val="16"/>
              </w:rPr>
              <w:t>79,2</w:t>
            </w:r>
          </w:p>
        </w:tc>
      </w:tr>
      <w:tr w:rsidR="007508E4" w:rsidRPr="007508E4" w14:paraId="221E3FB7" w14:textId="77777777" w:rsidTr="007508E4">
        <w:trPr>
          <w:trHeight w:val="20"/>
        </w:trPr>
        <w:tc>
          <w:tcPr>
            <w:tcW w:w="0" w:type="auto"/>
            <w:hideMark/>
          </w:tcPr>
          <w:p w14:paraId="2597459D" w14:textId="77777777" w:rsidR="007508E4" w:rsidRPr="007508E4" w:rsidRDefault="007508E4" w:rsidP="007508E4">
            <w:pPr>
              <w:spacing w:line="240" w:lineRule="auto"/>
              <w:ind w:firstLine="0"/>
              <w:rPr>
                <w:sz w:val="16"/>
                <w:szCs w:val="16"/>
              </w:rPr>
            </w:pPr>
            <w:r w:rsidRPr="007508E4">
              <w:rPr>
                <w:sz w:val="16"/>
                <w:szCs w:val="16"/>
              </w:rPr>
              <w:t>Расходы на содержание ДЮСШ</w:t>
            </w:r>
          </w:p>
        </w:tc>
        <w:tc>
          <w:tcPr>
            <w:tcW w:w="0" w:type="auto"/>
            <w:vAlign w:val="center"/>
            <w:hideMark/>
          </w:tcPr>
          <w:p w14:paraId="3756664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89DE419"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C4438B3"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03FE58C" w14:textId="77777777" w:rsidR="007508E4" w:rsidRPr="007508E4" w:rsidRDefault="007508E4" w:rsidP="007508E4">
            <w:pPr>
              <w:spacing w:line="240" w:lineRule="auto"/>
              <w:ind w:left="-57" w:right="-57" w:hanging="20"/>
              <w:jc w:val="center"/>
              <w:rPr>
                <w:sz w:val="16"/>
                <w:szCs w:val="16"/>
              </w:rPr>
            </w:pPr>
            <w:r w:rsidRPr="007508E4">
              <w:rPr>
                <w:sz w:val="16"/>
                <w:szCs w:val="16"/>
              </w:rPr>
              <w:t>59.3.04.00370</w:t>
            </w:r>
          </w:p>
        </w:tc>
        <w:tc>
          <w:tcPr>
            <w:tcW w:w="0" w:type="auto"/>
            <w:vAlign w:val="center"/>
            <w:hideMark/>
          </w:tcPr>
          <w:p w14:paraId="3E560061" w14:textId="56A8187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4595EE3" w14:textId="77777777" w:rsidR="007508E4" w:rsidRPr="007508E4" w:rsidRDefault="007508E4" w:rsidP="007508E4">
            <w:pPr>
              <w:spacing w:line="240" w:lineRule="auto"/>
              <w:ind w:left="-57" w:right="-57" w:firstLine="57"/>
              <w:jc w:val="center"/>
              <w:rPr>
                <w:sz w:val="16"/>
                <w:szCs w:val="16"/>
              </w:rPr>
            </w:pPr>
            <w:r w:rsidRPr="007508E4">
              <w:rPr>
                <w:sz w:val="16"/>
                <w:szCs w:val="16"/>
              </w:rPr>
              <w:t>1 647,6</w:t>
            </w:r>
          </w:p>
        </w:tc>
        <w:tc>
          <w:tcPr>
            <w:tcW w:w="0" w:type="auto"/>
            <w:vAlign w:val="center"/>
            <w:hideMark/>
          </w:tcPr>
          <w:p w14:paraId="7399CF2D" w14:textId="77777777" w:rsidR="007508E4" w:rsidRPr="007508E4" w:rsidRDefault="007508E4" w:rsidP="007508E4">
            <w:pPr>
              <w:spacing w:line="240" w:lineRule="auto"/>
              <w:ind w:left="-57" w:right="-57" w:hanging="69"/>
              <w:jc w:val="center"/>
              <w:rPr>
                <w:sz w:val="16"/>
                <w:szCs w:val="16"/>
              </w:rPr>
            </w:pPr>
            <w:r w:rsidRPr="007508E4">
              <w:rPr>
                <w:sz w:val="16"/>
                <w:szCs w:val="16"/>
              </w:rPr>
              <w:t>1 304,2</w:t>
            </w:r>
          </w:p>
        </w:tc>
        <w:tc>
          <w:tcPr>
            <w:tcW w:w="0" w:type="auto"/>
            <w:vAlign w:val="center"/>
            <w:hideMark/>
          </w:tcPr>
          <w:p w14:paraId="6EADF1B3" w14:textId="77777777" w:rsidR="007508E4" w:rsidRPr="007508E4" w:rsidRDefault="007508E4" w:rsidP="007508E4">
            <w:pPr>
              <w:spacing w:line="240" w:lineRule="auto"/>
              <w:ind w:left="-57" w:right="-57" w:firstLine="0"/>
              <w:jc w:val="center"/>
              <w:rPr>
                <w:sz w:val="16"/>
                <w:szCs w:val="16"/>
              </w:rPr>
            </w:pPr>
            <w:r w:rsidRPr="007508E4">
              <w:rPr>
                <w:sz w:val="16"/>
                <w:szCs w:val="16"/>
              </w:rPr>
              <w:t>79,2</w:t>
            </w:r>
          </w:p>
        </w:tc>
      </w:tr>
      <w:tr w:rsidR="007508E4" w:rsidRPr="007508E4" w14:paraId="2F47ABD9" w14:textId="77777777" w:rsidTr="007508E4">
        <w:trPr>
          <w:trHeight w:val="20"/>
        </w:trPr>
        <w:tc>
          <w:tcPr>
            <w:tcW w:w="0" w:type="auto"/>
            <w:hideMark/>
          </w:tcPr>
          <w:p w14:paraId="7D7F014E"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0C62058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77AA6A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757CDED"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E83C999" w14:textId="77777777" w:rsidR="007508E4" w:rsidRPr="007508E4" w:rsidRDefault="007508E4" w:rsidP="007508E4">
            <w:pPr>
              <w:spacing w:line="240" w:lineRule="auto"/>
              <w:ind w:left="-57" w:right="-57" w:hanging="20"/>
              <w:jc w:val="center"/>
              <w:rPr>
                <w:sz w:val="16"/>
                <w:szCs w:val="16"/>
              </w:rPr>
            </w:pPr>
            <w:r w:rsidRPr="007508E4">
              <w:rPr>
                <w:sz w:val="16"/>
                <w:szCs w:val="16"/>
              </w:rPr>
              <w:t>59.3.04.00370</w:t>
            </w:r>
          </w:p>
        </w:tc>
        <w:tc>
          <w:tcPr>
            <w:tcW w:w="0" w:type="auto"/>
            <w:vAlign w:val="center"/>
            <w:hideMark/>
          </w:tcPr>
          <w:p w14:paraId="50D9DDE1"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5121DEC6" w14:textId="77777777" w:rsidR="007508E4" w:rsidRPr="007508E4" w:rsidRDefault="007508E4" w:rsidP="007508E4">
            <w:pPr>
              <w:spacing w:line="240" w:lineRule="auto"/>
              <w:ind w:left="-57" w:right="-57" w:firstLine="57"/>
              <w:jc w:val="center"/>
              <w:rPr>
                <w:sz w:val="16"/>
                <w:szCs w:val="16"/>
              </w:rPr>
            </w:pPr>
            <w:r w:rsidRPr="007508E4">
              <w:rPr>
                <w:sz w:val="16"/>
                <w:szCs w:val="16"/>
              </w:rPr>
              <w:t>1 647,6</w:t>
            </w:r>
          </w:p>
        </w:tc>
        <w:tc>
          <w:tcPr>
            <w:tcW w:w="0" w:type="auto"/>
            <w:vAlign w:val="center"/>
            <w:hideMark/>
          </w:tcPr>
          <w:p w14:paraId="1B6C2A33" w14:textId="77777777" w:rsidR="007508E4" w:rsidRPr="007508E4" w:rsidRDefault="007508E4" w:rsidP="007508E4">
            <w:pPr>
              <w:spacing w:line="240" w:lineRule="auto"/>
              <w:ind w:left="-57" w:right="-57" w:hanging="69"/>
              <w:jc w:val="center"/>
              <w:rPr>
                <w:sz w:val="16"/>
                <w:szCs w:val="16"/>
              </w:rPr>
            </w:pPr>
            <w:r w:rsidRPr="007508E4">
              <w:rPr>
                <w:sz w:val="16"/>
                <w:szCs w:val="16"/>
              </w:rPr>
              <w:t>1 304,2</w:t>
            </w:r>
          </w:p>
        </w:tc>
        <w:tc>
          <w:tcPr>
            <w:tcW w:w="0" w:type="auto"/>
            <w:vAlign w:val="center"/>
            <w:hideMark/>
          </w:tcPr>
          <w:p w14:paraId="1F9B98F5" w14:textId="77777777" w:rsidR="007508E4" w:rsidRPr="007508E4" w:rsidRDefault="007508E4" w:rsidP="007508E4">
            <w:pPr>
              <w:spacing w:line="240" w:lineRule="auto"/>
              <w:ind w:left="-57" w:right="-57" w:firstLine="0"/>
              <w:jc w:val="center"/>
              <w:rPr>
                <w:sz w:val="16"/>
                <w:szCs w:val="16"/>
              </w:rPr>
            </w:pPr>
            <w:r w:rsidRPr="007508E4">
              <w:rPr>
                <w:sz w:val="16"/>
                <w:szCs w:val="16"/>
              </w:rPr>
              <w:t>79,2</w:t>
            </w:r>
          </w:p>
        </w:tc>
      </w:tr>
      <w:tr w:rsidR="007508E4" w:rsidRPr="007508E4" w14:paraId="607F3FB7" w14:textId="77777777" w:rsidTr="007508E4">
        <w:trPr>
          <w:trHeight w:val="20"/>
        </w:trPr>
        <w:tc>
          <w:tcPr>
            <w:tcW w:w="0" w:type="auto"/>
            <w:hideMark/>
          </w:tcPr>
          <w:p w14:paraId="6B986A30" w14:textId="77777777" w:rsidR="007508E4" w:rsidRPr="007508E4" w:rsidRDefault="007508E4" w:rsidP="007508E4">
            <w:pPr>
              <w:spacing w:line="240" w:lineRule="auto"/>
              <w:ind w:firstLine="0"/>
              <w:rPr>
                <w:sz w:val="16"/>
                <w:szCs w:val="16"/>
              </w:rPr>
            </w:pPr>
            <w:r w:rsidRPr="007508E4">
              <w:rPr>
                <w:sz w:val="16"/>
                <w:szCs w:val="16"/>
              </w:rPr>
              <w:t>Основное мероприятие "Обеспечение функционирования системы персонифицированного финансирования дополнительного образования детей"</w:t>
            </w:r>
          </w:p>
        </w:tc>
        <w:tc>
          <w:tcPr>
            <w:tcW w:w="0" w:type="auto"/>
            <w:vAlign w:val="center"/>
            <w:hideMark/>
          </w:tcPr>
          <w:p w14:paraId="512EA2C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527A981"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D9E5AFB"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F1533F7" w14:textId="77777777" w:rsidR="007508E4" w:rsidRPr="007508E4" w:rsidRDefault="007508E4" w:rsidP="007508E4">
            <w:pPr>
              <w:spacing w:line="240" w:lineRule="auto"/>
              <w:ind w:left="-57" w:right="-57" w:hanging="20"/>
              <w:jc w:val="center"/>
              <w:rPr>
                <w:sz w:val="16"/>
                <w:szCs w:val="16"/>
              </w:rPr>
            </w:pPr>
            <w:r w:rsidRPr="007508E4">
              <w:rPr>
                <w:sz w:val="16"/>
                <w:szCs w:val="16"/>
              </w:rPr>
              <w:t>59.3.05.00000</w:t>
            </w:r>
          </w:p>
        </w:tc>
        <w:tc>
          <w:tcPr>
            <w:tcW w:w="0" w:type="auto"/>
            <w:vAlign w:val="center"/>
            <w:hideMark/>
          </w:tcPr>
          <w:p w14:paraId="0B7749F9" w14:textId="09BF7B9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A5D949E" w14:textId="77777777" w:rsidR="007508E4" w:rsidRPr="007508E4" w:rsidRDefault="007508E4" w:rsidP="007508E4">
            <w:pPr>
              <w:spacing w:line="240" w:lineRule="auto"/>
              <w:ind w:left="-57" w:right="-57" w:firstLine="57"/>
              <w:jc w:val="center"/>
              <w:rPr>
                <w:sz w:val="16"/>
                <w:szCs w:val="16"/>
              </w:rPr>
            </w:pPr>
            <w:r w:rsidRPr="007508E4">
              <w:rPr>
                <w:sz w:val="16"/>
                <w:szCs w:val="16"/>
              </w:rPr>
              <w:t>2 910,4</w:t>
            </w:r>
          </w:p>
        </w:tc>
        <w:tc>
          <w:tcPr>
            <w:tcW w:w="0" w:type="auto"/>
            <w:vAlign w:val="center"/>
            <w:hideMark/>
          </w:tcPr>
          <w:p w14:paraId="731B7652" w14:textId="77777777" w:rsidR="007508E4" w:rsidRPr="007508E4" w:rsidRDefault="007508E4" w:rsidP="007508E4">
            <w:pPr>
              <w:spacing w:line="240" w:lineRule="auto"/>
              <w:ind w:left="-57" w:right="-57" w:hanging="69"/>
              <w:jc w:val="center"/>
              <w:rPr>
                <w:sz w:val="16"/>
                <w:szCs w:val="16"/>
              </w:rPr>
            </w:pPr>
            <w:r w:rsidRPr="007508E4">
              <w:rPr>
                <w:sz w:val="16"/>
                <w:szCs w:val="16"/>
              </w:rPr>
              <w:t>102,5</w:t>
            </w:r>
          </w:p>
        </w:tc>
        <w:tc>
          <w:tcPr>
            <w:tcW w:w="0" w:type="auto"/>
            <w:vAlign w:val="center"/>
            <w:hideMark/>
          </w:tcPr>
          <w:p w14:paraId="7F970A9E" w14:textId="77777777" w:rsidR="007508E4" w:rsidRPr="007508E4" w:rsidRDefault="007508E4" w:rsidP="007508E4">
            <w:pPr>
              <w:spacing w:line="240" w:lineRule="auto"/>
              <w:ind w:left="-57" w:right="-57" w:firstLine="0"/>
              <w:jc w:val="center"/>
              <w:rPr>
                <w:sz w:val="16"/>
                <w:szCs w:val="16"/>
              </w:rPr>
            </w:pPr>
            <w:r w:rsidRPr="007508E4">
              <w:rPr>
                <w:sz w:val="16"/>
                <w:szCs w:val="16"/>
              </w:rPr>
              <w:t>3,5</w:t>
            </w:r>
          </w:p>
        </w:tc>
      </w:tr>
      <w:tr w:rsidR="007508E4" w:rsidRPr="007508E4" w14:paraId="450F409F" w14:textId="77777777" w:rsidTr="007508E4">
        <w:trPr>
          <w:trHeight w:val="20"/>
        </w:trPr>
        <w:tc>
          <w:tcPr>
            <w:tcW w:w="0" w:type="auto"/>
            <w:hideMark/>
          </w:tcPr>
          <w:p w14:paraId="0CBC341D" w14:textId="77777777" w:rsidR="007508E4" w:rsidRPr="007508E4" w:rsidRDefault="007508E4" w:rsidP="007508E4">
            <w:pPr>
              <w:spacing w:line="240" w:lineRule="auto"/>
              <w:ind w:firstLine="0"/>
              <w:rPr>
                <w:sz w:val="16"/>
                <w:szCs w:val="16"/>
              </w:rPr>
            </w:pPr>
            <w:r w:rsidRPr="007508E4">
              <w:rPr>
                <w:sz w:val="16"/>
                <w:szCs w:val="16"/>
              </w:rPr>
              <w:t>Обеспечение функционирования модели персонифицированного финансирования дополнительного образования детей</w:t>
            </w:r>
          </w:p>
        </w:tc>
        <w:tc>
          <w:tcPr>
            <w:tcW w:w="0" w:type="auto"/>
            <w:vAlign w:val="center"/>
            <w:hideMark/>
          </w:tcPr>
          <w:p w14:paraId="2B27EDD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5DC188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7A5376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84B2DC7" w14:textId="77777777" w:rsidR="007508E4" w:rsidRPr="007508E4" w:rsidRDefault="007508E4" w:rsidP="007508E4">
            <w:pPr>
              <w:spacing w:line="240" w:lineRule="auto"/>
              <w:ind w:left="-57" w:right="-57" w:hanging="20"/>
              <w:jc w:val="center"/>
              <w:rPr>
                <w:sz w:val="16"/>
                <w:szCs w:val="16"/>
              </w:rPr>
            </w:pPr>
            <w:r w:rsidRPr="007508E4">
              <w:rPr>
                <w:sz w:val="16"/>
                <w:szCs w:val="16"/>
              </w:rPr>
              <w:t>59.3.0500372</w:t>
            </w:r>
          </w:p>
        </w:tc>
        <w:tc>
          <w:tcPr>
            <w:tcW w:w="0" w:type="auto"/>
            <w:vAlign w:val="center"/>
            <w:hideMark/>
          </w:tcPr>
          <w:p w14:paraId="77281071" w14:textId="11F58BC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70BC7A5" w14:textId="77777777" w:rsidR="007508E4" w:rsidRPr="007508E4" w:rsidRDefault="007508E4" w:rsidP="007508E4">
            <w:pPr>
              <w:spacing w:line="240" w:lineRule="auto"/>
              <w:ind w:left="-57" w:right="-57" w:firstLine="57"/>
              <w:jc w:val="center"/>
              <w:rPr>
                <w:sz w:val="16"/>
                <w:szCs w:val="16"/>
              </w:rPr>
            </w:pPr>
            <w:r w:rsidRPr="007508E4">
              <w:rPr>
                <w:sz w:val="16"/>
                <w:szCs w:val="16"/>
              </w:rPr>
              <w:t>2 910,4</w:t>
            </w:r>
          </w:p>
        </w:tc>
        <w:tc>
          <w:tcPr>
            <w:tcW w:w="0" w:type="auto"/>
            <w:vAlign w:val="center"/>
            <w:hideMark/>
          </w:tcPr>
          <w:p w14:paraId="79F6E3DF" w14:textId="77777777" w:rsidR="007508E4" w:rsidRPr="007508E4" w:rsidRDefault="007508E4" w:rsidP="007508E4">
            <w:pPr>
              <w:spacing w:line="240" w:lineRule="auto"/>
              <w:ind w:left="-57" w:right="-57" w:hanging="69"/>
              <w:jc w:val="center"/>
              <w:rPr>
                <w:sz w:val="16"/>
                <w:szCs w:val="16"/>
              </w:rPr>
            </w:pPr>
            <w:r w:rsidRPr="007508E4">
              <w:rPr>
                <w:sz w:val="16"/>
                <w:szCs w:val="16"/>
              </w:rPr>
              <w:t>102,5</w:t>
            </w:r>
          </w:p>
        </w:tc>
        <w:tc>
          <w:tcPr>
            <w:tcW w:w="0" w:type="auto"/>
            <w:vAlign w:val="center"/>
            <w:hideMark/>
          </w:tcPr>
          <w:p w14:paraId="0F90E78A" w14:textId="77777777" w:rsidR="007508E4" w:rsidRPr="007508E4" w:rsidRDefault="007508E4" w:rsidP="007508E4">
            <w:pPr>
              <w:spacing w:line="240" w:lineRule="auto"/>
              <w:ind w:left="-57" w:right="-57" w:firstLine="0"/>
              <w:jc w:val="center"/>
              <w:rPr>
                <w:sz w:val="16"/>
                <w:szCs w:val="16"/>
              </w:rPr>
            </w:pPr>
            <w:r w:rsidRPr="007508E4">
              <w:rPr>
                <w:sz w:val="16"/>
                <w:szCs w:val="16"/>
              </w:rPr>
              <w:t>3,5</w:t>
            </w:r>
          </w:p>
        </w:tc>
      </w:tr>
      <w:tr w:rsidR="007508E4" w:rsidRPr="007508E4" w14:paraId="0139D6C4" w14:textId="77777777" w:rsidTr="007508E4">
        <w:trPr>
          <w:trHeight w:val="20"/>
        </w:trPr>
        <w:tc>
          <w:tcPr>
            <w:tcW w:w="0" w:type="auto"/>
            <w:hideMark/>
          </w:tcPr>
          <w:p w14:paraId="752EE308"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22C8B0D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8357A48"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6A0E2E4"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52D0A49" w14:textId="77777777" w:rsidR="007508E4" w:rsidRPr="007508E4" w:rsidRDefault="007508E4" w:rsidP="007508E4">
            <w:pPr>
              <w:spacing w:line="240" w:lineRule="auto"/>
              <w:ind w:left="-57" w:right="-57" w:hanging="20"/>
              <w:jc w:val="center"/>
              <w:rPr>
                <w:sz w:val="16"/>
                <w:szCs w:val="16"/>
              </w:rPr>
            </w:pPr>
            <w:r w:rsidRPr="007508E4">
              <w:rPr>
                <w:sz w:val="16"/>
                <w:szCs w:val="16"/>
              </w:rPr>
              <w:t>59.3.05.00372</w:t>
            </w:r>
          </w:p>
        </w:tc>
        <w:tc>
          <w:tcPr>
            <w:tcW w:w="0" w:type="auto"/>
            <w:vAlign w:val="center"/>
            <w:hideMark/>
          </w:tcPr>
          <w:p w14:paraId="0BF07AF9"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23AA5DE1" w14:textId="77777777" w:rsidR="007508E4" w:rsidRPr="007508E4" w:rsidRDefault="007508E4" w:rsidP="007508E4">
            <w:pPr>
              <w:spacing w:line="240" w:lineRule="auto"/>
              <w:ind w:left="-57" w:right="-57" w:firstLine="57"/>
              <w:jc w:val="center"/>
              <w:rPr>
                <w:sz w:val="16"/>
                <w:szCs w:val="16"/>
              </w:rPr>
            </w:pPr>
            <w:r w:rsidRPr="007508E4">
              <w:rPr>
                <w:sz w:val="16"/>
                <w:szCs w:val="16"/>
              </w:rPr>
              <w:t>2 873,0</w:t>
            </w:r>
          </w:p>
        </w:tc>
        <w:tc>
          <w:tcPr>
            <w:tcW w:w="0" w:type="auto"/>
            <w:vAlign w:val="center"/>
            <w:hideMark/>
          </w:tcPr>
          <w:p w14:paraId="59E035C9" w14:textId="77777777" w:rsidR="007508E4" w:rsidRPr="007508E4" w:rsidRDefault="007508E4" w:rsidP="007508E4">
            <w:pPr>
              <w:spacing w:line="240" w:lineRule="auto"/>
              <w:ind w:left="-57" w:right="-57" w:hanging="69"/>
              <w:jc w:val="center"/>
              <w:rPr>
                <w:sz w:val="16"/>
                <w:szCs w:val="16"/>
              </w:rPr>
            </w:pPr>
            <w:r w:rsidRPr="007508E4">
              <w:rPr>
                <w:sz w:val="16"/>
                <w:szCs w:val="16"/>
              </w:rPr>
              <w:t>102,5</w:t>
            </w:r>
          </w:p>
        </w:tc>
        <w:tc>
          <w:tcPr>
            <w:tcW w:w="0" w:type="auto"/>
            <w:vAlign w:val="center"/>
            <w:hideMark/>
          </w:tcPr>
          <w:p w14:paraId="097C50F1" w14:textId="77777777" w:rsidR="007508E4" w:rsidRPr="007508E4" w:rsidRDefault="007508E4" w:rsidP="007508E4">
            <w:pPr>
              <w:spacing w:line="240" w:lineRule="auto"/>
              <w:ind w:left="-57" w:right="-57" w:firstLine="0"/>
              <w:jc w:val="center"/>
              <w:rPr>
                <w:sz w:val="16"/>
                <w:szCs w:val="16"/>
              </w:rPr>
            </w:pPr>
            <w:r w:rsidRPr="007508E4">
              <w:rPr>
                <w:sz w:val="16"/>
                <w:szCs w:val="16"/>
              </w:rPr>
              <w:t>3,6</w:t>
            </w:r>
          </w:p>
        </w:tc>
      </w:tr>
      <w:tr w:rsidR="007508E4" w:rsidRPr="007508E4" w14:paraId="328C59C7" w14:textId="77777777" w:rsidTr="007508E4">
        <w:trPr>
          <w:trHeight w:val="20"/>
        </w:trPr>
        <w:tc>
          <w:tcPr>
            <w:tcW w:w="0" w:type="auto"/>
            <w:hideMark/>
          </w:tcPr>
          <w:p w14:paraId="22F0CCEF" w14:textId="77777777" w:rsidR="007508E4" w:rsidRPr="007508E4" w:rsidRDefault="007508E4" w:rsidP="007508E4">
            <w:pPr>
              <w:spacing w:line="240" w:lineRule="auto"/>
              <w:ind w:firstLine="0"/>
              <w:rPr>
                <w:sz w:val="16"/>
                <w:szCs w:val="16"/>
              </w:rPr>
            </w:pPr>
            <w:r w:rsidRPr="007508E4">
              <w:rPr>
                <w:sz w:val="16"/>
                <w:szCs w:val="16"/>
              </w:rPr>
              <w:lastRenderedPageBreak/>
              <w:t>Иные бюджетные ассигнования</w:t>
            </w:r>
          </w:p>
        </w:tc>
        <w:tc>
          <w:tcPr>
            <w:tcW w:w="0" w:type="auto"/>
            <w:vAlign w:val="center"/>
            <w:hideMark/>
          </w:tcPr>
          <w:p w14:paraId="0AF2BB5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D0A387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C24D103"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B731C86" w14:textId="77777777" w:rsidR="007508E4" w:rsidRPr="007508E4" w:rsidRDefault="007508E4" w:rsidP="007508E4">
            <w:pPr>
              <w:spacing w:line="240" w:lineRule="auto"/>
              <w:ind w:left="-57" w:right="-57" w:hanging="20"/>
              <w:jc w:val="center"/>
              <w:rPr>
                <w:sz w:val="16"/>
                <w:szCs w:val="16"/>
              </w:rPr>
            </w:pPr>
            <w:r w:rsidRPr="007508E4">
              <w:rPr>
                <w:sz w:val="16"/>
                <w:szCs w:val="16"/>
              </w:rPr>
              <w:t>59.3.05.00372</w:t>
            </w:r>
          </w:p>
        </w:tc>
        <w:tc>
          <w:tcPr>
            <w:tcW w:w="0" w:type="auto"/>
            <w:vAlign w:val="center"/>
            <w:hideMark/>
          </w:tcPr>
          <w:p w14:paraId="2A19F3E5"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40AE64A8" w14:textId="77777777" w:rsidR="007508E4" w:rsidRPr="007508E4" w:rsidRDefault="007508E4" w:rsidP="007508E4">
            <w:pPr>
              <w:spacing w:line="240" w:lineRule="auto"/>
              <w:ind w:left="-57" w:right="-57" w:firstLine="57"/>
              <w:jc w:val="center"/>
              <w:rPr>
                <w:sz w:val="16"/>
                <w:szCs w:val="16"/>
              </w:rPr>
            </w:pPr>
            <w:r w:rsidRPr="007508E4">
              <w:rPr>
                <w:sz w:val="16"/>
                <w:szCs w:val="16"/>
              </w:rPr>
              <w:t>37,4</w:t>
            </w:r>
          </w:p>
        </w:tc>
        <w:tc>
          <w:tcPr>
            <w:tcW w:w="0" w:type="auto"/>
            <w:vAlign w:val="center"/>
            <w:hideMark/>
          </w:tcPr>
          <w:p w14:paraId="7D5855A9"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40DB27A2"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05D4B698" w14:textId="77777777" w:rsidTr="007508E4">
        <w:trPr>
          <w:trHeight w:val="20"/>
        </w:trPr>
        <w:tc>
          <w:tcPr>
            <w:tcW w:w="0" w:type="auto"/>
            <w:hideMark/>
          </w:tcPr>
          <w:p w14:paraId="4D5CFEA9" w14:textId="77777777" w:rsidR="007508E4" w:rsidRPr="007508E4" w:rsidRDefault="007508E4" w:rsidP="007508E4">
            <w:pPr>
              <w:spacing w:line="240" w:lineRule="auto"/>
              <w:ind w:firstLine="0"/>
              <w:rPr>
                <w:sz w:val="16"/>
                <w:szCs w:val="16"/>
              </w:rPr>
            </w:pPr>
            <w:r w:rsidRPr="007508E4">
              <w:rPr>
                <w:sz w:val="16"/>
                <w:szCs w:val="16"/>
              </w:rPr>
              <w:t>Основное мероприятие "Субсидии муниципальным округам на реализацию ими отдельных расходных обязательств"</w:t>
            </w:r>
          </w:p>
        </w:tc>
        <w:tc>
          <w:tcPr>
            <w:tcW w:w="0" w:type="auto"/>
            <w:vAlign w:val="center"/>
            <w:hideMark/>
          </w:tcPr>
          <w:p w14:paraId="03A26B4C"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8FAE42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C107A93"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3F3B2647" w14:textId="77777777" w:rsidR="007508E4" w:rsidRPr="007508E4" w:rsidRDefault="007508E4" w:rsidP="007508E4">
            <w:pPr>
              <w:spacing w:line="240" w:lineRule="auto"/>
              <w:ind w:left="-57" w:right="-57" w:hanging="20"/>
              <w:jc w:val="center"/>
              <w:rPr>
                <w:sz w:val="16"/>
                <w:szCs w:val="16"/>
              </w:rPr>
            </w:pPr>
            <w:r w:rsidRPr="007508E4">
              <w:rPr>
                <w:sz w:val="16"/>
                <w:szCs w:val="16"/>
              </w:rPr>
              <w:t>59.3.23.00000</w:t>
            </w:r>
          </w:p>
        </w:tc>
        <w:tc>
          <w:tcPr>
            <w:tcW w:w="0" w:type="auto"/>
            <w:vAlign w:val="center"/>
            <w:hideMark/>
          </w:tcPr>
          <w:p w14:paraId="5B385991" w14:textId="14001A0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D0FF79" w14:textId="77777777" w:rsidR="007508E4" w:rsidRPr="007508E4" w:rsidRDefault="007508E4" w:rsidP="007508E4">
            <w:pPr>
              <w:spacing w:line="240" w:lineRule="auto"/>
              <w:ind w:left="-57" w:right="-57" w:firstLine="57"/>
              <w:jc w:val="center"/>
              <w:rPr>
                <w:sz w:val="16"/>
                <w:szCs w:val="16"/>
              </w:rPr>
            </w:pPr>
            <w:r w:rsidRPr="007508E4">
              <w:rPr>
                <w:sz w:val="16"/>
                <w:szCs w:val="16"/>
              </w:rPr>
              <w:t>12 044,6</w:t>
            </w:r>
          </w:p>
        </w:tc>
        <w:tc>
          <w:tcPr>
            <w:tcW w:w="0" w:type="auto"/>
            <w:vAlign w:val="center"/>
            <w:hideMark/>
          </w:tcPr>
          <w:p w14:paraId="3BE578BC" w14:textId="77777777" w:rsidR="007508E4" w:rsidRPr="007508E4" w:rsidRDefault="007508E4" w:rsidP="007508E4">
            <w:pPr>
              <w:spacing w:line="240" w:lineRule="auto"/>
              <w:ind w:left="-57" w:right="-57" w:hanging="69"/>
              <w:jc w:val="center"/>
              <w:rPr>
                <w:sz w:val="16"/>
                <w:szCs w:val="16"/>
              </w:rPr>
            </w:pPr>
            <w:r w:rsidRPr="007508E4">
              <w:rPr>
                <w:sz w:val="16"/>
                <w:szCs w:val="16"/>
              </w:rPr>
              <w:t>7 530,1</w:t>
            </w:r>
          </w:p>
        </w:tc>
        <w:tc>
          <w:tcPr>
            <w:tcW w:w="0" w:type="auto"/>
            <w:vAlign w:val="center"/>
            <w:hideMark/>
          </w:tcPr>
          <w:p w14:paraId="6D558B7A" w14:textId="77777777" w:rsidR="007508E4" w:rsidRPr="007508E4" w:rsidRDefault="007508E4" w:rsidP="007508E4">
            <w:pPr>
              <w:spacing w:line="240" w:lineRule="auto"/>
              <w:ind w:left="-57" w:right="-57" w:firstLine="0"/>
              <w:jc w:val="center"/>
              <w:rPr>
                <w:sz w:val="16"/>
                <w:szCs w:val="16"/>
              </w:rPr>
            </w:pPr>
            <w:r w:rsidRPr="007508E4">
              <w:rPr>
                <w:sz w:val="16"/>
                <w:szCs w:val="16"/>
              </w:rPr>
              <w:t>62,5</w:t>
            </w:r>
          </w:p>
        </w:tc>
      </w:tr>
      <w:tr w:rsidR="007508E4" w:rsidRPr="007508E4" w14:paraId="1BD1E912" w14:textId="77777777" w:rsidTr="007508E4">
        <w:trPr>
          <w:trHeight w:val="20"/>
        </w:trPr>
        <w:tc>
          <w:tcPr>
            <w:tcW w:w="0" w:type="auto"/>
            <w:hideMark/>
          </w:tcPr>
          <w:p w14:paraId="4C6D8EA7"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 (ДЮСШ)</w:t>
            </w:r>
          </w:p>
        </w:tc>
        <w:tc>
          <w:tcPr>
            <w:tcW w:w="0" w:type="auto"/>
            <w:vAlign w:val="center"/>
            <w:hideMark/>
          </w:tcPr>
          <w:p w14:paraId="220687A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F8F6D48"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C604BE7"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54CDAB9"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23.S</w:t>
            </w:r>
            <w:proofErr w:type="gramEnd"/>
            <w:r w:rsidRPr="007508E4">
              <w:rPr>
                <w:sz w:val="16"/>
                <w:szCs w:val="16"/>
              </w:rPr>
              <w:t>7714</w:t>
            </w:r>
          </w:p>
        </w:tc>
        <w:tc>
          <w:tcPr>
            <w:tcW w:w="0" w:type="auto"/>
            <w:vAlign w:val="center"/>
            <w:hideMark/>
          </w:tcPr>
          <w:p w14:paraId="306FC426" w14:textId="62F4268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AC4B095" w14:textId="77777777" w:rsidR="007508E4" w:rsidRPr="007508E4" w:rsidRDefault="007508E4" w:rsidP="007508E4">
            <w:pPr>
              <w:spacing w:line="240" w:lineRule="auto"/>
              <w:ind w:left="-57" w:right="-57" w:firstLine="57"/>
              <w:jc w:val="center"/>
              <w:rPr>
                <w:sz w:val="16"/>
                <w:szCs w:val="16"/>
              </w:rPr>
            </w:pPr>
            <w:r w:rsidRPr="007508E4">
              <w:rPr>
                <w:sz w:val="16"/>
                <w:szCs w:val="16"/>
              </w:rPr>
              <w:t>12 044,6</w:t>
            </w:r>
          </w:p>
        </w:tc>
        <w:tc>
          <w:tcPr>
            <w:tcW w:w="0" w:type="auto"/>
            <w:vAlign w:val="center"/>
            <w:hideMark/>
          </w:tcPr>
          <w:p w14:paraId="76B7289B" w14:textId="77777777" w:rsidR="007508E4" w:rsidRPr="007508E4" w:rsidRDefault="007508E4" w:rsidP="007508E4">
            <w:pPr>
              <w:spacing w:line="240" w:lineRule="auto"/>
              <w:ind w:left="-57" w:right="-57" w:hanging="69"/>
              <w:jc w:val="center"/>
              <w:rPr>
                <w:sz w:val="16"/>
                <w:szCs w:val="16"/>
              </w:rPr>
            </w:pPr>
            <w:r w:rsidRPr="007508E4">
              <w:rPr>
                <w:sz w:val="16"/>
                <w:szCs w:val="16"/>
              </w:rPr>
              <w:t>7 530,1</w:t>
            </w:r>
          </w:p>
        </w:tc>
        <w:tc>
          <w:tcPr>
            <w:tcW w:w="0" w:type="auto"/>
            <w:vAlign w:val="center"/>
            <w:hideMark/>
          </w:tcPr>
          <w:p w14:paraId="6B9DB266" w14:textId="77777777" w:rsidR="007508E4" w:rsidRPr="007508E4" w:rsidRDefault="007508E4" w:rsidP="007508E4">
            <w:pPr>
              <w:spacing w:line="240" w:lineRule="auto"/>
              <w:ind w:left="-57" w:right="-57" w:firstLine="0"/>
              <w:jc w:val="center"/>
              <w:rPr>
                <w:sz w:val="16"/>
                <w:szCs w:val="16"/>
              </w:rPr>
            </w:pPr>
            <w:r w:rsidRPr="007508E4">
              <w:rPr>
                <w:sz w:val="16"/>
                <w:szCs w:val="16"/>
              </w:rPr>
              <w:t>62,5</w:t>
            </w:r>
          </w:p>
        </w:tc>
      </w:tr>
      <w:tr w:rsidR="007508E4" w:rsidRPr="007508E4" w14:paraId="0404DB08" w14:textId="77777777" w:rsidTr="007508E4">
        <w:trPr>
          <w:trHeight w:val="20"/>
        </w:trPr>
        <w:tc>
          <w:tcPr>
            <w:tcW w:w="0" w:type="auto"/>
            <w:hideMark/>
          </w:tcPr>
          <w:p w14:paraId="5EE70E4F"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11CE46F"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C745A3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6B55B9B"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687ED32"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23.S</w:t>
            </w:r>
            <w:proofErr w:type="gramEnd"/>
            <w:r w:rsidRPr="007508E4">
              <w:rPr>
                <w:sz w:val="16"/>
                <w:szCs w:val="16"/>
              </w:rPr>
              <w:t>7714</w:t>
            </w:r>
          </w:p>
        </w:tc>
        <w:tc>
          <w:tcPr>
            <w:tcW w:w="0" w:type="auto"/>
            <w:vAlign w:val="center"/>
            <w:hideMark/>
          </w:tcPr>
          <w:p w14:paraId="57A39797"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39FB6295" w14:textId="77777777" w:rsidR="007508E4" w:rsidRPr="007508E4" w:rsidRDefault="007508E4" w:rsidP="007508E4">
            <w:pPr>
              <w:spacing w:line="240" w:lineRule="auto"/>
              <w:ind w:left="-57" w:right="-57" w:firstLine="57"/>
              <w:jc w:val="center"/>
              <w:rPr>
                <w:sz w:val="16"/>
                <w:szCs w:val="16"/>
              </w:rPr>
            </w:pPr>
            <w:r w:rsidRPr="007508E4">
              <w:rPr>
                <w:sz w:val="16"/>
                <w:szCs w:val="16"/>
              </w:rPr>
              <w:t>12 044,6</w:t>
            </w:r>
          </w:p>
        </w:tc>
        <w:tc>
          <w:tcPr>
            <w:tcW w:w="0" w:type="auto"/>
            <w:vAlign w:val="center"/>
            <w:hideMark/>
          </w:tcPr>
          <w:p w14:paraId="7C01C917" w14:textId="77777777" w:rsidR="007508E4" w:rsidRPr="007508E4" w:rsidRDefault="007508E4" w:rsidP="007508E4">
            <w:pPr>
              <w:spacing w:line="240" w:lineRule="auto"/>
              <w:ind w:left="-57" w:right="-57" w:hanging="69"/>
              <w:jc w:val="center"/>
              <w:rPr>
                <w:sz w:val="16"/>
                <w:szCs w:val="16"/>
              </w:rPr>
            </w:pPr>
            <w:r w:rsidRPr="007508E4">
              <w:rPr>
                <w:sz w:val="16"/>
                <w:szCs w:val="16"/>
              </w:rPr>
              <w:t>7 530,1</w:t>
            </w:r>
          </w:p>
        </w:tc>
        <w:tc>
          <w:tcPr>
            <w:tcW w:w="0" w:type="auto"/>
            <w:vAlign w:val="center"/>
            <w:hideMark/>
          </w:tcPr>
          <w:p w14:paraId="6B8C64D3" w14:textId="77777777" w:rsidR="007508E4" w:rsidRPr="007508E4" w:rsidRDefault="007508E4" w:rsidP="007508E4">
            <w:pPr>
              <w:spacing w:line="240" w:lineRule="auto"/>
              <w:ind w:left="-57" w:right="-57" w:firstLine="0"/>
              <w:jc w:val="center"/>
              <w:rPr>
                <w:sz w:val="16"/>
                <w:szCs w:val="16"/>
              </w:rPr>
            </w:pPr>
            <w:r w:rsidRPr="007508E4">
              <w:rPr>
                <w:sz w:val="16"/>
                <w:szCs w:val="16"/>
              </w:rPr>
              <w:t>62,5</w:t>
            </w:r>
          </w:p>
        </w:tc>
      </w:tr>
      <w:tr w:rsidR="007508E4" w:rsidRPr="007508E4" w14:paraId="70392BC1" w14:textId="77777777" w:rsidTr="007508E4">
        <w:trPr>
          <w:trHeight w:val="20"/>
        </w:trPr>
        <w:tc>
          <w:tcPr>
            <w:tcW w:w="0" w:type="auto"/>
            <w:hideMark/>
          </w:tcPr>
          <w:p w14:paraId="4953766E"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"Мероприятия по противопожарной и антитеррористической защищенности муниципальных образовательных организаций"</w:t>
            </w:r>
          </w:p>
        </w:tc>
        <w:tc>
          <w:tcPr>
            <w:tcW w:w="0" w:type="auto"/>
            <w:vAlign w:val="center"/>
            <w:hideMark/>
          </w:tcPr>
          <w:p w14:paraId="21F3407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BFCDB4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E75795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BBD58DE" w14:textId="77777777" w:rsidR="007508E4" w:rsidRPr="007508E4" w:rsidRDefault="007508E4" w:rsidP="007508E4">
            <w:pPr>
              <w:spacing w:line="240" w:lineRule="auto"/>
              <w:ind w:left="-57" w:right="-57" w:hanging="20"/>
              <w:jc w:val="center"/>
              <w:rPr>
                <w:sz w:val="16"/>
                <w:szCs w:val="16"/>
              </w:rPr>
            </w:pPr>
            <w:r w:rsidRPr="007508E4">
              <w:rPr>
                <w:sz w:val="16"/>
                <w:szCs w:val="16"/>
              </w:rPr>
              <w:t>59.3.24.00000</w:t>
            </w:r>
          </w:p>
        </w:tc>
        <w:tc>
          <w:tcPr>
            <w:tcW w:w="0" w:type="auto"/>
            <w:vAlign w:val="center"/>
            <w:hideMark/>
          </w:tcPr>
          <w:p w14:paraId="2A07417F" w14:textId="4B76357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36880EC" w14:textId="77777777" w:rsidR="007508E4" w:rsidRPr="007508E4" w:rsidRDefault="007508E4" w:rsidP="007508E4">
            <w:pPr>
              <w:spacing w:line="240" w:lineRule="auto"/>
              <w:ind w:left="-57" w:right="-57" w:firstLine="57"/>
              <w:jc w:val="center"/>
              <w:rPr>
                <w:sz w:val="16"/>
                <w:szCs w:val="16"/>
              </w:rPr>
            </w:pPr>
            <w:r w:rsidRPr="007508E4">
              <w:rPr>
                <w:sz w:val="16"/>
                <w:szCs w:val="16"/>
              </w:rPr>
              <w:t>487,1</w:t>
            </w:r>
          </w:p>
        </w:tc>
        <w:tc>
          <w:tcPr>
            <w:tcW w:w="0" w:type="auto"/>
            <w:vAlign w:val="center"/>
            <w:hideMark/>
          </w:tcPr>
          <w:p w14:paraId="0B26CB22" w14:textId="77777777" w:rsidR="007508E4" w:rsidRPr="007508E4" w:rsidRDefault="007508E4" w:rsidP="007508E4">
            <w:pPr>
              <w:spacing w:line="240" w:lineRule="auto"/>
              <w:ind w:left="-57" w:right="-57" w:hanging="69"/>
              <w:jc w:val="center"/>
              <w:rPr>
                <w:sz w:val="16"/>
                <w:szCs w:val="16"/>
              </w:rPr>
            </w:pPr>
            <w:r w:rsidRPr="007508E4">
              <w:rPr>
                <w:sz w:val="16"/>
                <w:szCs w:val="16"/>
              </w:rPr>
              <w:t>487,1</w:t>
            </w:r>
          </w:p>
        </w:tc>
        <w:tc>
          <w:tcPr>
            <w:tcW w:w="0" w:type="auto"/>
            <w:vAlign w:val="center"/>
            <w:hideMark/>
          </w:tcPr>
          <w:p w14:paraId="6A4B9251"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1D580985" w14:textId="77777777" w:rsidTr="007508E4">
        <w:trPr>
          <w:trHeight w:val="20"/>
        </w:trPr>
        <w:tc>
          <w:tcPr>
            <w:tcW w:w="0" w:type="auto"/>
            <w:hideMark/>
          </w:tcPr>
          <w:p w14:paraId="5C506E64" w14:textId="77777777" w:rsidR="007508E4" w:rsidRPr="007508E4" w:rsidRDefault="007508E4" w:rsidP="007508E4">
            <w:pPr>
              <w:spacing w:line="240" w:lineRule="auto"/>
              <w:ind w:firstLine="0"/>
              <w:rPr>
                <w:sz w:val="16"/>
                <w:szCs w:val="16"/>
              </w:rPr>
            </w:pPr>
            <w:r w:rsidRPr="007508E4">
              <w:rPr>
                <w:sz w:val="16"/>
                <w:szCs w:val="16"/>
              </w:rPr>
              <w:t>Мероприятия по противопожарной и антитеррористической защищенности муниципальных образовательных организаций</w:t>
            </w:r>
          </w:p>
        </w:tc>
        <w:tc>
          <w:tcPr>
            <w:tcW w:w="0" w:type="auto"/>
            <w:vAlign w:val="center"/>
            <w:hideMark/>
          </w:tcPr>
          <w:p w14:paraId="14A7E61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832F28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58FB7CF"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58B369A"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24.S</w:t>
            </w:r>
            <w:proofErr w:type="gramEnd"/>
            <w:r w:rsidRPr="007508E4">
              <w:rPr>
                <w:sz w:val="16"/>
                <w:szCs w:val="16"/>
              </w:rPr>
              <w:t>8490</w:t>
            </w:r>
          </w:p>
        </w:tc>
        <w:tc>
          <w:tcPr>
            <w:tcW w:w="0" w:type="auto"/>
            <w:vAlign w:val="center"/>
            <w:hideMark/>
          </w:tcPr>
          <w:p w14:paraId="18BA607A" w14:textId="10EF350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113FA71" w14:textId="77777777" w:rsidR="007508E4" w:rsidRPr="007508E4" w:rsidRDefault="007508E4" w:rsidP="007508E4">
            <w:pPr>
              <w:spacing w:line="240" w:lineRule="auto"/>
              <w:ind w:left="-57" w:right="-57" w:firstLine="57"/>
              <w:jc w:val="center"/>
              <w:rPr>
                <w:sz w:val="16"/>
                <w:szCs w:val="16"/>
              </w:rPr>
            </w:pPr>
            <w:r w:rsidRPr="007508E4">
              <w:rPr>
                <w:sz w:val="16"/>
                <w:szCs w:val="16"/>
              </w:rPr>
              <w:t>487,1</w:t>
            </w:r>
          </w:p>
        </w:tc>
        <w:tc>
          <w:tcPr>
            <w:tcW w:w="0" w:type="auto"/>
            <w:vAlign w:val="center"/>
            <w:hideMark/>
          </w:tcPr>
          <w:p w14:paraId="367B9DE3" w14:textId="77777777" w:rsidR="007508E4" w:rsidRPr="007508E4" w:rsidRDefault="007508E4" w:rsidP="007508E4">
            <w:pPr>
              <w:spacing w:line="240" w:lineRule="auto"/>
              <w:ind w:left="-57" w:right="-57" w:hanging="69"/>
              <w:jc w:val="center"/>
              <w:rPr>
                <w:sz w:val="16"/>
                <w:szCs w:val="16"/>
              </w:rPr>
            </w:pPr>
            <w:r w:rsidRPr="007508E4">
              <w:rPr>
                <w:sz w:val="16"/>
                <w:szCs w:val="16"/>
              </w:rPr>
              <w:t>487,1</w:t>
            </w:r>
          </w:p>
        </w:tc>
        <w:tc>
          <w:tcPr>
            <w:tcW w:w="0" w:type="auto"/>
            <w:vAlign w:val="center"/>
            <w:hideMark/>
          </w:tcPr>
          <w:p w14:paraId="3F64E954"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0B607F32" w14:textId="77777777" w:rsidTr="007508E4">
        <w:trPr>
          <w:trHeight w:val="20"/>
        </w:trPr>
        <w:tc>
          <w:tcPr>
            <w:tcW w:w="0" w:type="auto"/>
            <w:hideMark/>
          </w:tcPr>
          <w:p w14:paraId="5571EA2A"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0E31259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E7C3E58"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F706EB0"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7534309"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24.S</w:t>
            </w:r>
            <w:proofErr w:type="gramEnd"/>
            <w:r w:rsidRPr="007508E4">
              <w:rPr>
                <w:sz w:val="16"/>
                <w:szCs w:val="16"/>
              </w:rPr>
              <w:t>8490</w:t>
            </w:r>
          </w:p>
        </w:tc>
        <w:tc>
          <w:tcPr>
            <w:tcW w:w="0" w:type="auto"/>
            <w:vAlign w:val="center"/>
            <w:hideMark/>
          </w:tcPr>
          <w:p w14:paraId="403F75BA"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5D944905" w14:textId="77777777" w:rsidR="007508E4" w:rsidRPr="007508E4" w:rsidRDefault="007508E4" w:rsidP="007508E4">
            <w:pPr>
              <w:spacing w:line="240" w:lineRule="auto"/>
              <w:ind w:left="-57" w:right="-57" w:firstLine="57"/>
              <w:jc w:val="center"/>
              <w:rPr>
                <w:sz w:val="16"/>
                <w:szCs w:val="16"/>
              </w:rPr>
            </w:pPr>
            <w:r w:rsidRPr="007508E4">
              <w:rPr>
                <w:sz w:val="16"/>
                <w:szCs w:val="16"/>
              </w:rPr>
              <w:t>487,1</w:t>
            </w:r>
          </w:p>
        </w:tc>
        <w:tc>
          <w:tcPr>
            <w:tcW w:w="0" w:type="auto"/>
            <w:vAlign w:val="center"/>
            <w:hideMark/>
          </w:tcPr>
          <w:p w14:paraId="1CC2269A" w14:textId="77777777" w:rsidR="007508E4" w:rsidRPr="007508E4" w:rsidRDefault="007508E4" w:rsidP="007508E4">
            <w:pPr>
              <w:spacing w:line="240" w:lineRule="auto"/>
              <w:ind w:left="-57" w:right="-57" w:hanging="69"/>
              <w:jc w:val="center"/>
              <w:rPr>
                <w:sz w:val="16"/>
                <w:szCs w:val="16"/>
              </w:rPr>
            </w:pPr>
            <w:r w:rsidRPr="007508E4">
              <w:rPr>
                <w:sz w:val="16"/>
                <w:szCs w:val="16"/>
              </w:rPr>
              <w:t>487,1</w:t>
            </w:r>
          </w:p>
        </w:tc>
        <w:tc>
          <w:tcPr>
            <w:tcW w:w="0" w:type="auto"/>
            <w:vAlign w:val="center"/>
            <w:hideMark/>
          </w:tcPr>
          <w:p w14:paraId="5F4F96FE"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08E9A90" w14:textId="77777777" w:rsidTr="007508E4">
        <w:trPr>
          <w:trHeight w:val="20"/>
        </w:trPr>
        <w:tc>
          <w:tcPr>
            <w:tcW w:w="0" w:type="auto"/>
            <w:hideMark/>
          </w:tcPr>
          <w:p w14:paraId="0FFC4A61" w14:textId="77777777" w:rsidR="007508E4" w:rsidRPr="007508E4" w:rsidRDefault="007508E4" w:rsidP="007508E4">
            <w:pPr>
              <w:spacing w:line="240" w:lineRule="auto"/>
              <w:ind w:firstLine="0"/>
              <w:rPr>
                <w:sz w:val="16"/>
                <w:szCs w:val="16"/>
              </w:rPr>
            </w:pPr>
            <w:r w:rsidRPr="007508E4">
              <w:rPr>
                <w:sz w:val="16"/>
                <w:szCs w:val="16"/>
              </w:rPr>
              <w:t>Молодежная политика</w:t>
            </w:r>
          </w:p>
        </w:tc>
        <w:tc>
          <w:tcPr>
            <w:tcW w:w="0" w:type="auto"/>
            <w:vAlign w:val="center"/>
            <w:hideMark/>
          </w:tcPr>
          <w:p w14:paraId="5CBE1AF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41D6A9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7901705"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6DD02309" w14:textId="7C3A03BA" w:rsidR="007508E4" w:rsidRPr="007508E4" w:rsidRDefault="007508E4" w:rsidP="007508E4">
            <w:pPr>
              <w:spacing w:line="240" w:lineRule="auto"/>
              <w:ind w:left="-57" w:right="-57" w:hanging="20"/>
              <w:jc w:val="center"/>
              <w:rPr>
                <w:sz w:val="16"/>
                <w:szCs w:val="16"/>
              </w:rPr>
            </w:pPr>
          </w:p>
        </w:tc>
        <w:tc>
          <w:tcPr>
            <w:tcW w:w="0" w:type="auto"/>
            <w:vAlign w:val="center"/>
            <w:hideMark/>
          </w:tcPr>
          <w:p w14:paraId="64DCF2CC" w14:textId="43D2635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B5B76EC" w14:textId="77777777" w:rsidR="007508E4" w:rsidRPr="007508E4" w:rsidRDefault="007508E4" w:rsidP="007508E4">
            <w:pPr>
              <w:spacing w:line="240" w:lineRule="auto"/>
              <w:ind w:left="-57" w:right="-57" w:firstLine="57"/>
              <w:jc w:val="center"/>
              <w:rPr>
                <w:sz w:val="16"/>
                <w:szCs w:val="16"/>
              </w:rPr>
            </w:pPr>
            <w:r w:rsidRPr="007508E4">
              <w:rPr>
                <w:sz w:val="16"/>
                <w:szCs w:val="16"/>
              </w:rPr>
              <w:t>1 939,3</w:t>
            </w:r>
          </w:p>
        </w:tc>
        <w:tc>
          <w:tcPr>
            <w:tcW w:w="0" w:type="auto"/>
            <w:vAlign w:val="center"/>
            <w:hideMark/>
          </w:tcPr>
          <w:p w14:paraId="4EEDE40C" w14:textId="77777777" w:rsidR="007508E4" w:rsidRPr="007508E4" w:rsidRDefault="007508E4" w:rsidP="007508E4">
            <w:pPr>
              <w:spacing w:line="240" w:lineRule="auto"/>
              <w:ind w:left="-57" w:right="-57" w:hanging="69"/>
              <w:jc w:val="center"/>
              <w:rPr>
                <w:sz w:val="16"/>
                <w:szCs w:val="16"/>
              </w:rPr>
            </w:pPr>
            <w:r w:rsidRPr="007508E4">
              <w:rPr>
                <w:sz w:val="16"/>
                <w:szCs w:val="16"/>
              </w:rPr>
              <w:t>1 648,3</w:t>
            </w:r>
          </w:p>
        </w:tc>
        <w:tc>
          <w:tcPr>
            <w:tcW w:w="0" w:type="auto"/>
            <w:vAlign w:val="center"/>
            <w:hideMark/>
          </w:tcPr>
          <w:p w14:paraId="17526F90" w14:textId="77777777" w:rsidR="007508E4" w:rsidRPr="007508E4" w:rsidRDefault="007508E4" w:rsidP="007508E4">
            <w:pPr>
              <w:spacing w:line="240" w:lineRule="auto"/>
              <w:ind w:left="-57" w:right="-57" w:firstLine="0"/>
              <w:jc w:val="center"/>
              <w:rPr>
                <w:sz w:val="16"/>
                <w:szCs w:val="16"/>
              </w:rPr>
            </w:pPr>
            <w:r w:rsidRPr="007508E4">
              <w:rPr>
                <w:sz w:val="16"/>
                <w:szCs w:val="16"/>
              </w:rPr>
              <w:t>85,0</w:t>
            </w:r>
          </w:p>
        </w:tc>
      </w:tr>
      <w:tr w:rsidR="007508E4" w:rsidRPr="007508E4" w14:paraId="6F06B6F2" w14:textId="77777777" w:rsidTr="007508E4">
        <w:trPr>
          <w:trHeight w:val="20"/>
        </w:trPr>
        <w:tc>
          <w:tcPr>
            <w:tcW w:w="0" w:type="auto"/>
            <w:hideMark/>
          </w:tcPr>
          <w:p w14:paraId="09CC6972"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образования в Завитинском муниципальном округе"</w:t>
            </w:r>
          </w:p>
        </w:tc>
        <w:tc>
          <w:tcPr>
            <w:tcW w:w="0" w:type="auto"/>
            <w:vAlign w:val="center"/>
            <w:hideMark/>
          </w:tcPr>
          <w:p w14:paraId="01F5F9CF"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547D20F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F656D81"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5126E84C" w14:textId="77777777" w:rsidR="007508E4" w:rsidRPr="007508E4" w:rsidRDefault="007508E4" w:rsidP="007508E4">
            <w:pPr>
              <w:spacing w:line="240" w:lineRule="auto"/>
              <w:ind w:left="-57" w:right="-57" w:hanging="20"/>
              <w:jc w:val="center"/>
              <w:rPr>
                <w:sz w:val="16"/>
                <w:szCs w:val="16"/>
              </w:rPr>
            </w:pPr>
            <w:r w:rsidRPr="007508E4">
              <w:rPr>
                <w:sz w:val="16"/>
                <w:szCs w:val="16"/>
              </w:rPr>
              <w:t>59.0.00.00000</w:t>
            </w:r>
          </w:p>
        </w:tc>
        <w:tc>
          <w:tcPr>
            <w:tcW w:w="0" w:type="auto"/>
            <w:vAlign w:val="center"/>
            <w:hideMark/>
          </w:tcPr>
          <w:p w14:paraId="5CAA7DCE" w14:textId="793944C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3A92BA5" w14:textId="77777777" w:rsidR="007508E4" w:rsidRPr="007508E4" w:rsidRDefault="007508E4" w:rsidP="007508E4">
            <w:pPr>
              <w:spacing w:line="240" w:lineRule="auto"/>
              <w:ind w:left="-57" w:right="-57" w:firstLine="57"/>
              <w:jc w:val="center"/>
              <w:rPr>
                <w:sz w:val="16"/>
                <w:szCs w:val="16"/>
              </w:rPr>
            </w:pPr>
            <w:r w:rsidRPr="007508E4">
              <w:rPr>
                <w:sz w:val="16"/>
                <w:szCs w:val="16"/>
              </w:rPr>
              <w:t>1 939,3</w:t>
            </w:r>
          </w:p>
        </w:tc>
        <w:tc>
          <w:tcPr>
            <w:tcW w:w="0" w:type="auto"/>
            <w:vAlign w:val="center"/>
            <w:hideMark/>
          </w:tcPr>
          <w:p w14:paraId="5BFC0A51" w14:textId="77777777" w:rsidR="007508E4" w:rsidRPr="007508E4" w:rsidRDefault="007508E4" w:rsidP="007508E4">
            <w:pPr>
              <w:spacing w:line="240" w:lineRule="auto"/>
              <w:ind w:left="-57" w:right="-57" w:hanging="69"/>
              <w:jc w:val="center"/>
              <w:rPr>
                <w:sz w:val="16"/>
                <w:szCs w:val="16"/>
              </w:rPr>
            </w:pPr>
            <w:r w:rsidRPr="007508E4">
              <w:rPr>
                <w:sz w:val="16"/>
                <w:szCs w:val="16"/>
              </w:rPr>
              <w:t>1 648,3</w:t>
            </w:r>
          </w:p>
        </w:tc>
        <w:tc>
          <w:tcPr>
            <w:tcW w:w="0" w:type="auto"/>
            <w:vAlign w:val="center"/>
            <w:hideMark/>
          </w:tcPr>
          <w:p w14:paraId="6F24BA29" w14:textId="77777777" w:rsidR="007508E4" w:rsidRPr="007508E4" w:rsidRDefault="007508E4" w:rsidP="007508E4">
            <w:pPr>
              <w:spacing w:line="240" w:lineRule="auto"/>
              <w:ind w:left="-57" w:right="-57" w:firstLine="0"/>
              <w:jc w:val="center"/>
              <w:rPr>
                <w:sz w:val="16"/>
                <w:szCs w:val="16"/>
              </w:rPr>
            </w:pPr>
            <w:r w:rsidRPr="007508E4">
              <w:rPr>
                <w:sz w:val="16"/>
                <w:szCs w:val="16"/>
              </w:rPr>
              <w:t>85,0</w:t>
            </w:r>
          </w:p>
        </w:tc>
      </w:tr>
      <w:tr w:rsidR="007508E4" w:rsidRPr="007508E4" w14:paraId="14EACC5A" w14:textId="77777777" w:rsidTr="007508E4">
        <w:trPr>
          <w:trHeight w:val="20"/>
        </w:trPr>
        <w:tc>
          <w:tcPr>
            <w:tcW w:w="0" w:type="auto"/>
            <w:hideMark/>
          </w:tcPr>
          <w:p w14:paraId="6FA54C16" w14:textId="77777777" w:rsidR="007508E4" w:rsidRPr="007508E4" w:rsidRDefault="007508E4" w:rsidP="007508E4">
            <w:pPr>
              <w:spacing w:line="240" w:lineRule="auto"/>
              <w:ind w:firstLine="0"/>
              <w:rPr>
                <w:sz w:val="16"/>
                <w:szCs w:val="16"/>
              </w:rPr>
            </w:pPr>
            <w:r w:rsidRPr="007508E4">
              <w:rPr>
                <w:sz w:val="16"/>
                <w:szCs w:val="16"/>
              </w:rPr>
              <w:t>Подпрограмма "Развитие системы защиты прав детей"</w:t>
            </w:r>
          </w:p>
        </w:tc>
        <w:tc>
          <w:tcPr>
            <w:tcW w:w="0" w:type="auto"/>
            <w:vAlign w:val="center"/>
            <w:hideMark/>
          </w:tcPr>
          <w:p w14:paraId="3364D0A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DA6008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46EC456"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486EDECC" w14:textId="77777777" w:rsidR="007508E4" w:rsidRPr="007508E4" w:rsidRDefault="007508E4" w:rsidP="007508E4">
            <w:pPr>
              <w:spacing w:line="240" w:lineRule="auto"/>
              <w:ind w:left="-57" w:right="-57" w:hanging="20"/>
              <w:jc w:val="center"/>
              <w:rPr>
                <w:sz w:val="16"/>
                <w:szCs w:val="16"/>
              </w:rPr>
            </w:pPr>
            <w:r w:rsidRPr="007508E4">
              <w:rPr>
                <w:sz w:val="16"/>
                <w:szCs w:val="16"/>
              </w:rPr>
              <w:t>59.2.00.00000</w:t>
            </w:r>
          </w:p>
        </w:tc>
        <w:tc>
          <w:tcPr>
            <w:tcW w:w="0" w:type="auto"/>
            <w:vAlign w:val="center"/>
            <w:hideMark/>
          </w:tcPr>
          <w:p w14:paraId="606623DB" w14:textId="2511BB5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97A6A0A" w14:textId="77777777" w:rsidR="007508E4" w:rsidRPr="007508E4" w:rsidRDefault="007508E4" w:rsidP="007508E4">
            <w:pPr>
              <w:spacing w:line="240" w:lineRule="auto"/>
              <w:ind w:left="-57" w:right="-57" w:firstLine="57"/>
              <w:jc w:val="center"/>
              <w:rPr>
                <w:sz w:val="16"/>
                <w:szCs w:val="16"/>
              </w:rPr>
            </w:pPr>
            <w:r w:rsidRPr="007508E4">
              <w:rPr>
                <w:sz w:val="16"/>
                <w:szCs w:val="16"/>
              </w:rPr>
              <w:t>1 939,3</w:t>
            </w:r>
          </w:p>
        </w:tc>
        <w:tc>
          <w:tcPr>
            <w:tcW w:w="0" w:type="auto"/>
            <w:vAlign w:val="center"/>
            <w:hideMark/>
          </w:tcPr>
          <w:p w14:paraId="7842E788" w14:textId="77777777" w:rsidR="007508E4" w:rsidRPr="007508E4" w:rsidRDefault="007508E4" w:rsidP="007508E4">
            <w:pPr>
              <w:spacing w:line="240" w:lineRule="auto"/>
              <w:ind w:left="-57" w:right="-57" w:hanging="69"/>
              <w:jc w:val="center"/>
              <w:rPr>
                <w:sz w:val="16"/>
                <w:szCs w:val="16"/>
              </w:rPr>
            </w:pPr>
            <w:r w:rsidRPr="007508E4">
              <w:rPr>
                <w:sz w:val="16"/>
                <w:szCs w:val="16"/>
              </w:rPr>
              <w:t>1 648,3</w:t>
            </w:r>
          </w:p>
        </w:tc>
        <w:tc>
          <w:tcPr>
            <w:tcW w:w="0" w:type="auto"/>
            <w:vAlign w:val="center"/>
            <w:hideMark/>
          </w:tcPr>
          <w:p w14:paraId="39B94DCF" w14:textId="77777777" w:rsidR="007508E4" w:rsidRPr="007508E4" w:rsidRDefault="007508E4" w:rsidP="007508E4">
            <w:pPr>
              <w:spacing w:line="240" w:lineRule="auto"/>
              <w:ind w:left="-57" w:right="-57" w:firstLine="0"/>
              <w:jc w:val="center"/>
              <w:rPr>
                <w:sz w:val="16"/>
                <w:szCs w:val="16"/>
              </w:rPr>
            </w:pPr>
            <w:r w:rsidRPr="007508E4">
              <w:rPr>
                <w:sz w:val="16"/>
                <w:szCs w:val="16"/>
              </w:rPr>
              <w:t>85,0</w:t>
            </w:r>
          </w:p>
        </w:tc>
      </w:tr>
      <w:tr w:rsidR="007508E4" w:rsidRPr="007508E4" w14:paraId="67F9782E" w14:textId="77777777" w:rsidTr="007508E4">
        <w:trPr>
          <w:trHeight w:val="20"/>
        </w:trPr>
        <w:tc>
          <w:tcPr>
            <w:tcW w:w="0" w:type="auto"/>
            <w:hideMark/>
          </w:tcPr>
          <w:p w14:paraId="0EAE5D7C" w14:textId="77777777" w:rsidR="007508E4" w:rsidRPr="007508E4" w:rsidRDefault="007508E4" w:rsidP="007508E4">
            <w:pPr>
              <w:spacing w:line="240" w:lineRule="auto"/>
              <w:ind w:firstLine="0"/>
              <w:rPr>
                <w:sz w:val="16"/>
                <w:szCs w:val="16"/>
              </w:rPr>
            </w:pPr>
            <w:r w:rsidRPr="007508E4">
              <w:rPr>
                <w:sz w:val="16"/>
                <w:szCs w:val="16"/>
              </w:rPr>
              <w:t xml:space="preserve">Основное мероприятие «Организация и проведение профильных смен, многодневных походов, </w:t>
            </w:r>
            <w:proofErr w:type="spellStart"/>
            <w:r w:rsidRPr="007508E4">
              <w:rPr>
                <w:sz w:val="16"/>
                <w:szCs w:val="16"/>
              </w:rPr>
              <w:t>турслетов</w:t>
            </w:r>
            <w:proofErr w:type="spellEnd"/>
            <w:r w:rsidRPr="007508E4">
              <w:rPr>
                <w:sz w:val="16"/>
                <w:szCs w:val="16"/>
              </w:rPr>
              <w:t>, учебных сборов и т.д.»</w:t>
            </w:r>
          </w:p>
        </w:tc>
        <w:tc>
          <w:tcPr>
            <w:tcW w:w="0" w:type="auto"/>
            <w:vAlign w:val="center"/>
            <w:hideMark/>
          </w:tcPr>
          <w:p w14:paraId="524507C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D48642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D37774D"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73E888DB" w14:textId="77777777" w:rsidR="007508E4" w:rsidRPr="007508E4" w:rsidRDefault="007508E4" w:rsidP="007508E4">
            <w:pPr>
              <w:spacing w:line="240" w:lineRule="auto"/>
              <w:ind w:left="-57" w:right="-57" w:hanging="20"/>
              <w:jc w:val="center"/>
              <w:rPr>
                <w:sz w:val="16"/>
                <w:szCs w:val="16"/>
              </w:rPr>
            </w:pPr>
            <w:r w:rsidRPr="007508E4">
              <w:rPr>
                <w:sz w:val="16"/>
                <w:szCs w:val="16"/>
              </w:rPr>
              <w:t>59.2.01.00000</w:t>
            </w:r>
          </w:p>
        </w:tc>
        <w:tc>
          <w:tcPr>
            <w:tcW w:w="0" w:type="auto"/>
            <w:vAlign w:val="center"/>
            <w:hideMark/>
          </w:tcPr>
          <w:p w14:paraId="3AD72921" w14:textId="344D32C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B519C4B"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34E5EA20" w14:textId="77777777" w:rsidR="007508E4" w:rsidRPr="007508E4" w:rsidRDefault="007508E4" w:rsidP="007508E4">
            <w:pPr>
              <w:spacing w:line="240" w:lineRule="auto"/>
              <w:ind w:left="-57" w:right="-57" w:hanging="69"/>
              <w:jc w:val="center"/>
              <w:rPr>
                <w:sz w:val="16"/>
                <w:szCs w:val="16"/>
              </w:rPr>
            </w:pPr>
            <w:r w:rsidRPr="007508E4">
              <w:rPr>
                <w:sz w:val="16"/>
                <w:szCs w:val="16"/>
              </w:rPr>
              <w:t>75,1</w:t>
            </w:r>
          </w:p>
        </w:tc>
        <w:tc>
          <w:tcPr>
            <w:tcW w:w="0" w:type="auto"/>
            <w:vAlign w:val="center"/>
            <w:hideMark/>
          </w:tcPr>
          <w:p w14:paraId="73539148" w14:textId="77777777" w:rsidR="007508E4" w:rsidRPr="007508E4" w:rsidRDefault="007508E4" w:rsidP="007508E4">
            <w:pPr>
              <w:spacing w:line="240" w:lineRule="auto"/>
              <w:ind w:left="-57" w:right="-57" w:firstLine="0"/>
              <w:jc w:val="center"/>
              <w:rPr>
                <w:sz w:val="16"/>
                <w:szCs w:val="16"/>
              </w:rPr>
            </w:pPr>
            <w:r w:rsidRPr="007508E4">
              <w:rPr>
                <w:sz w:val="16"/>
                <w:szCs w:val="16"/>
              </w:rPr>
              <w:t>75,1</w:t>
            </w:r>
          </w:p>
        </w:tc>
      </w:tr>
      <w:tr w:rsidR="007508E4" w:rsidRPr="007508E4" w14:paraId="71C0E6E7" w14:textId="77777777" w:rsidTr="007508E4">
        <w:trPr>
          <w:trHeight w:val="20"/>
        </w:trPr>
        <w:tc>
          <w:tcPr>
            <w:tcW w:w="0" w:type="auto"/>
            <w:hideMark/>
          </w:tcPr>
          <w:p w14:paraId="688474D2" w14:textId="77777777" w:rsidR="007508E4" w:rsidRPr="007508E4" w:rsidRDefault="007508E4" w:rsidP="007508E4">
            <w:pPr>
              <w:spacing w:line="240" w:lineRule="auto"/>
              <w:ind w:firstLine="0"/>
              <w:rPr>
                <w:sz w:val="16"/>
                <w:szCs w:val="16"/>
              </w:rPr>
            </w:pPr>
            <w:r w:rsidRPr="007508E4">
              <w:rPr>
                <w:sz w:val="16"/>
                <w:szCs w:val="16"/>
              </w:rPr>
              <w:t xml:space="preserve">Организация и проведение профильных смен, многодневных походов, </w:t>
            </w:r>
            <w:proofErr w:type="spellStart"/>
            <w:r w:rsidRPr="007508E4">
              <w:rPr>
                <w:sz w:val="16"/>
                <w:szCs w:val="16"/>
              </w:rPr>
              <w:t>турслетов</w:t>
            </w:r>
            <w:proofErr w:type="spellEnd"/>
            <w:r w:rsidRPr="007508E4">
              <w:rPr>
                <w:sz w:val="16"/>
                <w:szCs w:val="16"/>
              </w:rPr>
              <w:t>, учебных сборов и т.д.</w:t>
            </w:r>
          </w:p>
        </w:tc>
        <w:tc>
          <w:tcPr>
            <w:tcW w:w="0" w:type="auto"/>
            <w:vAlign w:val="center"/>
            <w:hideMark/>
          </w:tcPr>
          <w:p w14:paraId="3C827CA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4F4B668"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B06A645"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792593E2" w14:textId="77777777" w:rsidR="007508E4" w:rsidRPr="007508E4" w:rsidRDefault="007508E4" w:rsidP="007508E4">
            <w:pPr>
              <w:spacing w:line="240" w:lineRule="auto"/>
              <w:ind w:left="-57" w:right="-57" w:hanging="20"/>
              <w:jc w:val="center"/>
              <w:rPr>
                <w:sz w:val="16"/>
                <w:szCs w:val="16"/>
              </w:rPr>
            </w:pPr>
            <w:r w:rsidRPr="007508E4">
              <w:rPr>
                <w:sz w:val="16"/>
                <w:szCs w:val="16"/>
              </w:rPr>
              <w:t>59.2.01.00290</w:t>
            </w:r>
          </w:p>
        </w:tc>
        <w:tc>
          <w:tcPr>
            <w:tcW w:w="0" w:type="auto"/>
            <w:vAlign w:val="center"/>
            <w:hideMark/>
          </w:tcPr>
          <w:p w14:paraId="31A737D1" w14:textId="10A2CAC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7152A5C"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0206F8AC" w14:textId="77777777" w:rsidR="007508E4" w:rsidRPr="007508E4" w:rsidRDefault="007508E4" w:rsidP="007508E4">
            <w:pPr>
              <w:spacing w:line="240" w:lineRule="auto"/>
              <w:ind w:left="-57" w:right="-57" w:hanging="69"/>
              <w:jc w:val="center"/>
              <w:rPr>
                <w:sz w:val="16"/>
                <w:szCs w:val="16"/>
              </w:rPr>
            </w:pPr>
            <w:r w:rsidRPr="007508E4">
              <w:rPr>
                <w:sz w:val="16"/>
                <w:szCs w:val="16"/>
              </w:rPr>
              <w:t>75,1</w:t>
            </w:r>
          </w:p>
        </w:tc>
        <w:tc>
          <w:tcPr>
            <w:tcW w:w="0" w:type="auto"/>
            <w:vAlign w:val="center"/>
            <w:hideMark/>
          </w:tcPr>
          <w:p w14:paraId="607E8BAA" w14:textId="77777777" w:rsidR="007508E4" w:rsidRPr="007508E4" w:rsidRDefault="007508E4" w:rsidP="007508E4">
            <w:pPr>
              <w:spacing w:line="240" w:lineRule="auto"/>
              <w:ind w:left="-57" w:right="-57" w:firstLine="0"/>
              <w:jc w:val="center"/>
              <w:rPr>
                <w:sz w:val="16"/>
                <w:szCs w:val="16"/>
              </w:rPr>
            </w:pPr>
            <w:r w:rsidRPr="007508E4">
              <w:rPr>
                <w:sz w:val="16"/>
                <w:szCs w:val="16"/>
              </w:rPr>
              <w:t>75,1</w:t>
            </w:r>
          </w:p>
        </w:tc>
      </w:tr>
      <w:tr w:rsidR="007508E4" w:rsidRPr="007508E4" w14:paraId="766A5534" w14:textId="77777777" w:rsidTr="007508E4">
        <w:trPr>
          <w:trHeight w:val="20"/>
        </w:trPr>
        <w:tc>
          <w:tcPr>
            <w:tcW w:w="0" w:type="auto"/>
            <w:hideMark/>
          </w:tcPr>
          <w:p w14:paraId="10671D36"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5ED86CA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FCDC3F9"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3E3F7DC"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5BA86293" w14:textId="77777777" w:rsidR="007508E4" w:rsidRPr="007508E4" w:rsidRDefault="007508E4" w:rsidP="007508E4">
            <w:pPr>
              <w:spacing w:line="240" w:lineRule="auto"/>
              <w:ind w:left="-57" w:right="-57" w:hanging="20"/>
              <w:jc w:val="center"/>
              <w:rPr>
                <w:sz w:val="16"/>
                <w:szCs w:val="16"/>
              </w:rPr>
            </w:pPr>
            <w:r w:rsidRPr="007508E4">
              <w:rPr>
                <w:sz w:val="16"/>
                <w:szCs w:val="16"/>
              </w:rPr>
              <w:t>59.2.01.00290</w:t>
            </w:r>
          </w:p>
        </w:tc>
        <w:tc>
          <w:tcPr>
            <w:tcW w:w="0" w:type="auto"/>
            <w:vAlign w:val="center"/>
            <w:hideMark/>
          </w:tcPr>
          <w:p w14:paraId="65DA8F52"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CB9288A" w14:textId="77777777" w:rsidR="007508E4" w:rsidRPr="007508E4" w:rsidRDefault="007508E4" w:rsidP="007508E4">
            <w:pPr>
              <w:spacing w:line="240" w:lineRule="auto"/>
              <w:ind w:left="-57" w:right="-57" w:firstLine="57"/>
              <w:jc w:val="center"/>
              <w:rPr>
                <w:sz w:val="16"/>
                <w:szCs w:val="16"/>
              </w:rPr>
            </w:pPr>
            <w:r w:rsidRPr="007508E4">
              <w:rPr>
                <w:sz w:val="16"/>
                <w:szCs w:val="16"/>
              </w:rPr>
              <w:t>0,0</w:t>
            </w:r>
          </w:p>
        </w:tc>
        <w:tc>
          <w:tcPr>
            <w:tcW w:w="0" w:type="auto"/>
            <w:vAlign w:val="center"/>
            <w:hideMark/>
          </w:tcPr>
          <w:p w14:paraId="3654F141"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3B80A26" w14:textId="77777777" w:rsidR="007508E4" w:rsidRPr="007508E4" w:rsidRDefault="007508E4" w:rsidP="007508E4">
            <w:pPr>
              <w:spacing w:line="240" w:lineRule="auto"/>
              <w:ind w:left="-57" w:right="-57" w:firstLine="0"/>
              <w:jc w:val="center"/>
              <w:rPr>
                <w:sz w:val="16"/>
                <w:szCs w:val="16"/>
              </w:rPr>
            </w:pPr>
            <w:r w:rsidRPr="007508E4">
              <w:rPr>
                <w:sz w:val="16"/>
                <w:szCs w:val="16"/>
              </w:rPr>
              <w:t>#ДЕЛ/0!</w:t>
            </w:r>
          </w:p>
        </w:tc>
      </w:tr>
      <w:tr w:rsidR="007508E4" w:rsidRPr="007508E4" w14:paraId="50C56856" w14:textId="77777777" w:rsidTr="007508E4">
        <w:trPr>
          <w:trHeight w:val="20"/>
        </w:trPr>
        <w:tc>
          <w:tcPr>
            <w:tcW w:w="0" w:type="auto"/>
            <w:hideMark/>
          </w:tcPr>
          <w:p w14:paraId="6853A067"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B3D7AA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096BCA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1CFE27B"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3F3048AC" w14:textId="77777777" w:rsidR="007508E4" w:rsidRPr="007508E4" w:rsidRDefault="007508E4" w:rsidP="007508E4">
            <w:pPr>
              <w:spacing w:line="240" w:lineRule="auto"/>
              <w:ind w:left="-57" w:right="-57" w:hanging="20"/>
              <w:jc w:val="center"/>
              <w:rPr>
                <w:sz w:val="16"/>
                <w:szCs w:val="16"/>
              </w:rPr>
            </w:pPr>
            <w:r w:rsidRPr="007508E4">
              <w:rPr>
                <w:sz w:val="16"/>
                <w:szCs w:val="16"/>
              </w:rPr>
              <w:t>59.2.01.00290</w:t>
            </w:r>
          </w:p>
        </w:tc>
        <w:tc>
          <w:tcPr>
            <w:tcW w:w="0" w:type="auto"/>
            <w:vAlign w:val="center"/>
            <w:hideMark/>
          </w:tcPr>
          <w:p w14:paraId="3A60CCF8"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2EA421CF"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69B1C243" w14:textId="77777777" w:rsidR="007508E4" w:rsidRPr="007508E4" w:rsidRDefault="007508E4" w:rsidP="007508E4">
            <w:pPr>
              <w:spacing w:line="240" w:lineRule="auto"/>
              <w:ind w:left="-57" w:right="-57" w:hanging="69"/>
              <w:jc w:val="center"/>
              <w:rPr>
                <w:sz w:val="16"/>
                <w:szCs w:val="16"/>
              </w:rPr>
            </w:pPr>
            <w:r w:rsidRPr="007508E4">
              <w:rPr>
                <w:sz w:val="16"/>
                <w:szCs w:val="16"/>
              </w:rPr>
              <w:t>75,1</w:t>
            </w:r>
          </w:p>
        </w:tc>
        <w:tc>
          <w:tcPr>
            <w:tcW w:w="0" w:type="auto"/>
            <w:vAlign w:val="center"/>
            <w:hideMark/>
          </w:tcPr>
          <w:p w14:paraId="637669CA" w14:textId="77777777" w:rsidR="007508E4" w:rsidRPr="007508E4" w:rsidRDefault="007508E4" w:rsidP="007508E4">
            <w:pPr>
              <w:spacing w:line="240" w:lineRule="auto"/>
              <w:ind w:left="-57" w:right="-57" w:firstLine="0"/>
              <w:jc w:val="center"/>
              <w:rPr>
                <w:sz w:val="16"/>
                <w:szCs w:val="16"/>
              </w:rPr>
            </w:pPr>
            <w:r w:rsidRPr="007508E4">
              <w:rPr>
                <w:sz w:val="16"/>
                <w:szCs w:val="16"/>
              </w:rPr>
              <w:t>75,1</w:t>
            </w:r>
          </w:p>
        </w:tc>
      </w:tr>
      <w:tr w:rsidR="007508E4" w:rsidRPr="007508E4" w14:paraId="2963A9D4" w14:textId="77777777" w:rsidTr="007508E4">
        <w:trPr>
          <w:trHeight w:val="20"/>
        </w:trPr>
        <w:tc>
          <w:tcPr>
            <w:tcW w:w="0" w:type="auto"/>
            <w:hideMark/>
          </w:tcPr>
          <w:p w14:paraId="4040920B" w14:textId="77777777" w:rsidR="007508E4" w:rsidRPr="007508E4" w:rsidRDefault="007508E4" w:rsidP="007508E4">
            <w:pPr>
              <w:spacing w:line="240" w:lineRule="auto"/>
              <w:ind w:firstLine="0"/>
              <w:rPr>
                <w:sz w:val="16"/>
                <w:szCs w:val="16"/>
              </w:rPr>
            </w:pPr>
            <w:r w:rsidRPr="007508E4">
              <w:rPr>
                <w:sz w:val="16"/>
                <w:szCs w:val="16"/>
              </w:rPr>
              <w:t>Основное мероприятие «Мероприятия по проведению оздоровительной кампании детей»</w:t>
            </w:r>
          </w:p>
        </w:tc>
        <w:tc>
          <w:tcPr>
            <w:tcW w:w="0" w:type="auto"/>
            <w:vAlign w:val="center"/>
            <w:hideMark/>
          </w:tcPr>
          <w:p w14:paraId="082F91E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3FE1A7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6497016"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2A5DF2AE" w14:textId="77777777" w:rsidR="007508E4" w:rsidRPr="007508E4" w:rsidRDefault="007508E4" w:rsidP="007508E4">
            <w:pPr>
              <w:spacing w:line="240" w:lineRule="auto"/>
              <w:ind w:left="-57" w:right="-57" w:hanging="20"/>
              <w:jc w:val="center"/>
              <w:rPr>
                <w:sz w:val="16"/>
                <w:szCs w:val="16"/>
              </w:rPr>
            </w:pPr>
            <w:r w:rsidRPr="007508E4">
              <w:rPr>
                <w:sz w:val="16"/>
                <w:szCs w:val="16"/>
              </w:rPr>
              <w:t>59.2.03.00000</w:t>
            </w:r>
          </w:p>
        </w:tc>
        <w:tc>
          <w:tcPr>
            <w:tcW w:w="0" w:type="auto"/>
            <w:vAlign w:val="center"/>
            <w:hideMark/>
          </w:tcPr>
          <w:p w14:paraId="7133CC42" w14:textId="5049E1C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B2FF204" w14:textId="77777777" w:rsidR="007508E4" w:rsidRPr="007508E4" w:rsidRDefault="007508E4" w:rsidP="007508E4">
            <w:pPr>
              <w:spacing w:line="240" w:lineRule="auto"/>
              <w:ind w:left="-57" w:right="-57" w:firstLine="57"/>
              <w:jc w:val="center"/>
              <w:rPr>
                <w:sz w:val="16"/>
                <w:szCs w:val="16"/>
              </w:rPr>
            </w:pPr>
            <w:r w:rsidRPr="007508E4">
              <w:rPr>
                <w:sz w:val="16"/>
                <w:szCs w:val="16"/>
              </w:rPr>
              <w:t>572,0</w:t>
            </w:r>
          </w:p>
        </w:tc>
        <w:tc>
          <w:tcPr>
            <w:tcW w:w="0" w:type="auto"/>
            <w:vAlign w:val="center"/>
            <w:hideMark/>
          </w:tcPr>
          <w:p w14:paraId="29646EFA" w14:textId="77777777" w:rsidR="007508E4" w:rsidRPr="007508E4" w:rsidRDefault="007508E4" w:rsidP="007508E4">
            <w:pPr>
              <w:spacing w:line="240" w:lineRule="auto"/>
              <w:ind w:left="-57" w:right="-57" w:hanging="69"/>
              <w:jc w:val="center"/>
              <w:rPr>
                <w:sz w:val="16"/>
                <w:szCs w:val="16"/>
              </w:rPr>
            </w:pPr>
            <w:r w:rsidRPr="007508E4">
              <w:rPr>
                <w:sz w:val="16"/>
                <w:szCs w:val="16"/>
              </w:rPr>
              <w:t>313,6</w:t>
            </w:r>
          </w:p>
        </w:tc>
        <w:tc>
          <w:tcPr>
            <w:tcW w:w="0" w:type="auto"/>
            <w:vAlign w:val="center"/>
            <w:hideMark/>
          </w:tcPr>
          <w:p w14:paraId="0D02397A" w14:textId="77777777" w:rsidR="007508E4" w:rsidRPr="007508E4" w:rsidRDefault="007508E4" w:rsidP="007508E4">
            <w:pPr>
              <w:spacing w:line="240" w:lineRule="auto"/>
              <w:ind w:left="-57" w:right="-57" w:firstLine="0"/>
              <w:jc w:val="center"/>
              <w:rPr>
                <w:sz w:val="16"/>
                <w:szCs w:val="16"/>
              </w:rPr>
            </w:pPr>
            <w:r w:rsidRPr="007508E4">
              <w:rPr>
                <w:sz w:val="16"/>
                <w:szCs w:val="16"/>
              </w:rPr>
              <w:t>54,8</w:t>
            </w:r>
          </w:p>
        </w:tc>
      </w:tr>
      <w:tr w:rsidR="007508E4" w:rsidRPr="007508E4" w14:paraId="06D11CF1" w14:textId="77777777" w:rsidTr="007508E4">
        <w:trPr>
          <w:trHeight w:val="20"/>
        </w:trPr>
        <w:tc>
          <w:tcPr>
            <w:tcW w:w="0" w:type="auto"/>
            <w:hideMark/>
          </w:tcPr>
          <w:p w14:paraId="6F76FFCE" w14:textId="77777777" w:rsidR="007508E4" w:rsidRPr="007508E4" w:rsidRDefault="007508E4" w:rsidP="007508E4">
            <w:pPr>
              <w:spacing w:line="240" w:lineRule="auto"/>
              <w:ind w:firstLine="0"/>
              <w:rPr>
                <w:sz w:val="16"/>
                <w:szCs w:val="16"/>
              </w:rPr>
            </w:pPr>
            <w:r w:rsidRPr="007508E4">
              <w:rPr>
                <w:sz w:val="16"/>
                <w:szCs w:val="16"/>
              </w:rPr>
              <w:t>Мероприятия по проведению оздоровительной кампании детей</w:t>
            </w:r>
          </w:p>
        </w:tc>
        <w:tc>
          <w:tcPr>
            <w:tcW w:w="0" w:type="auto"/>
            <w:vAlign w:val="center"/>
            <w:hideMark/>
          </w:tcPr>
          <w:p w14:paraId="4340813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CA9ECB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DEB7BEE"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0DFE2392" w14:textId="77777777" w:rsidR="007508E4" w:rsidRPr="007508E4" w:rsidRDefault="007508E4" w:rsidP="007508E4">
            <w:pPr>
              <w:spacing w:line="240" w:lineRule="auto"/>
              <w:ind w:left="-57" w:right="-57" w:hanging="20"/>
              <w:jc w:val="center"/>
              <w:rPr>
                <w:sz w:val="16"/>
                <w:szCs w:val="16"/>
              </w:rPr>
            </w:pPr>
            <w:r w:rsidRPr="007508E4">
              <w:rPr>
                <w:sz w:val="16"/>
                <w:szCs w:val="16"/>
              </w:rPr>
              <w:t>59.2.03.00300</w:t>
            </w:r>
          </w:p>
        </w:tc>
        <w:tc>
          <w:tcPr>
            <w:tcW w:w="0" w:type="auto"/>
            <w:vAlign w:val="center"/>
            <w:hideMark/>
          </w:tcPr>
          <w:p w14:paraId="69A73DCD" w14:textId="3D674C9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FFAD04A" w14:textId="77777777" w:rsidR="007508E4" w:rsidRPr="007508E4" w:rsidRDefault="007508E4" w:rsidP="007508E4">
            <w:pPr>
              <w:spacing w:line="240" w:lineRule="auto"/>
              <w:ind w:left="-57" w:right="-57" w:firstLine="57"/>
              <w:jc w:val="center"/>
              <w:rPr>
                <w:sz w:val="16"/>
                <w:szCs w:val="16"/>
              </w:rPr>
            </w:pPr>
            <w:r w:rsidRPr="007508E4">
              <w:rPr>
                <w:sz w:val="16"/>
                <w:szCs w:val="16"/>
              </w:rPr>
              <w:t>572,0</w:t>
            </w:r>
          </w:p>
        </w:tc>
        <w:tc>
          <w:tcPr>
            <w:tcW w:w="0" w:type="auto"/>
            <w:vAlign w:val="center"/>
            <w:hideMark/>
          </w:tcPr>
          <w:p w14:paraId="64159985" w14:textId="77777777" w:rsidR="007508E4" w:rsidRPr="007508E4" w:rsidRDefault="007508E4" w:rsidP="007508E4">
            <w:pPr>
              <w:spacing w:line="240" w:lineRule="auto"/>
              <w:ind w:left="-57" w:right="-57" w:hanging="69"/>
              <w:jc w:val="center"/>
              <w:rPr>
                <w:sz w:val="16"/>
                <w:szCs w:val="16"/>
              </w:rPr>
            </w:pPr>
            <w:r w:rsidRPr="007508E4">
              <w:rPr>
                <w:sz w:val="16"/>
                <w:szCs w:val="16"/>
              </w:rPr>
              <w:t>313,6</w:t>
            </w:r>
          </w:p>
        </w:tc>
        <w:tc>
          <w:tcPr>
            <w:tcW w:w="0" w:type="auto"/>
            <w:vAlign w:val="center"/>
            <w:hideMark/>
          </w:tcPr>
          <w:p w14:paraId="2BAF8013" w14:textId="77777777" w:rsidR="007508E4" w:rsidRPr="007508E4" w:rsidRDefault="007508E4" w:rsidP="007508E4">
            <w:pPr>
              <w:spacing w:line="240" w:lineRule="auto"/>
              <w:ind w:left="-57" w:right="-57" w:firstLine="0"/>
              <w:jc w:val="center"/>
              <w:rPr>
                <w:sz w:val="16"/>
                <w:szCs w:val="16"/>
              </w:rPr>
            </w:pPr>
            <w:r w:rsidRPr="007508E4">
              <w:rPr>
                <w:sz w:val="16"/>
                <w:szCs w:val="16"/>
              </w:rPr>
              <w:t>54,8</w:t>
            </w:r>
          </w:p>
        </w:tc>
      </w:tr>
      <w:tr w:rsidR="007508E4" w:rsidRPr="007508E4" w14:paraId="1F0D47FB" w14:textId="77777777" w:rsidTr="007508E4">
        <w:trPr>
          <w:trHeight w:val="20"/>
        </w:trPr>
        <w:tc>
          <w:tcPr>
            <w:tcW w:w="0" w:type="auto"/>
            <w:hideMark/>
          </w:tcPr>
          <w:p w14:paraId="1F4FFA55"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5A434BDF"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2C27E4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A745D70"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3D316921" w14:textId="77777777" w:rsidR="007508E4" w:rsidRPr="007508E4" w:rsidRDefault="007508E4" w:rsidP="007508E4">
            <w:pPr>
              <w:spacing w:line="240" w:lineRule="auto"/>
              <w:ind w:left="-57" w:right="-57" w:hanging="20"/>
              <w:jc w:val="center"/>
              <w:rPr>
                <w:sz w:val="16"/>
                <w:szCs w:val="16"/>
              </w:rPr>
            </w:pPr>
            <w:r w:rsidRPr="007508E4">
              <w:rPr>
                <w:sz w:val="16"/>
                <w:szCs w:val="16"/>
              </w:rPr>
              <w:t>59.2.03.00300</w:t>
            </w:r>
          </w:p>
        </w:tc>
        <w:tc>
          <w:tcPr>
            <w:tcW w:w="0" w:type="auto"/>
            <w:vAlign w:val="center"/>
            <w:hideMark/>
          </w:tcPr>
          <w:p w14:paraId="2B9AEFDB"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71F0685E" w14:textId="77777777" w:rsidR="007508E4" w:rsidRPr="007508E4" w:rsidRDefault="007508E4" w:rsidP="007508E4">
            <w:pPr>
              <w:spacing w:line="240" w:lineRule="auto"/>
              <w:ind w:left="-57" w:right="-57" w:firstLine="57"/>
              <w:jc w:val="center"/>
              <w:rPr>
                <w:sz w:val="16"/>
                <w:szCs w:val="16"/>
              </w:rPr>
            </w:pPr>
            <w:r w:rsidRPr="007508E4">
              <w:rPr>
                <w:sz w:val="16"/>
                <w:szCs w:val="16"/>
              </w:rPr>
              <w:t>572,0</w:t>
            </w:r>
          </w:p>
        </w:tc>
        <w:tc>
          <w:tcPr>
            <w:tcW w:w="0" w:type="auto"/>
            <w:vAlign w:val="center"/>
            <w:hideMark/>
          </w:tcPr>
          <w:p w14:paraId="2EE0C6C0" w14:textId="77777777" w:rsidR="007508E4" w:rsidRPr="007508E4" w:rsidRDefault="007508E4" w:rsidP="007508E4">
            <w:pPr>
              <w:spacing w:line="240" w:lineRule="auto"/>
              <w:ind w:left="-57" w:right="-57" w:hanging="69"/>
              <w:jc w:val="center"/>
              <w:rPr>
                <w:sz w:val="16"/>
                <w:szCs w:val="16"/>
              </w:rPr>
            </w:pPr>
            <w:r w:rsidRPr="007508E4">
              <w:rPr>
                <w:sz w:val="16"/>
                <w:szCs w:val="16"/>
              </w:rPr>
              <w:t>313,6</w:t>
            </w:r>
          </w:p>
        </w:tc>
        <w:tc>
          <w:tcPr>
            <w:tcW w:w="0" w:type="auto"/>
            <w:vAlign w:val="center"/>
            <w:hideMark/>
          </w:tcPr>
          <w:p w14:paraId="00357D1C" w14:textId="77777777" w:rsidR="007508E4" w:rsidRPr="007508E4" w:rsidRDefault="007508E4" w:rsidP="007508E4">
            <w:pPr>
              <w:spacing w:line="240" w:lineRule="auto"/>
              <w:ind w:left="-57" w:right="-57" w:firstLine="0"/>
              <w:jc w:val="center"/>
              <w:rPr>
                <w:sz w:val="16"/>
                <w:szCs w:val="16"/>
              </w:rPr>
            </w:pPr>
            <w:r w:rsidRPr="007508E4">
              <w:rPr>
                <w:sz w:val="16"/>
                <w:szCs w:val="16"/>
              </w:rPr>
              <w:t>54,8</w:t>
            </w:r>
          </w:p>
        </w:tc>
      </w:tr>
      <w:tr w:rsidR="007508E4" w:rsidRPr="007508E4" w14:paraId="42C35DEE" w14:textId="77777777" w:rsidTr="007508E4">
        <w:trPr>
          <w:trHeight w:val="20"/>
        </w:trPr>
        <w:tc>
          <w:tcPr>
            <w:tcW w:w="0" w:type="auto"/>
            <w:hideMark/>
          </w:tcPr>
          <w:p w14:paraId="5B8F337D"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«Развитие инфраструктуры отдыха, оздоровления и занятости детей и подростков в каникулярное время»</w:t>
            </w:r>
          </w:p>
        </w:tc>
        <w:tc>
          <w:tcPr>
            <w:tcW w:w="0" w:type="auto"/>
            <w:vAlign w:val="center"/>
            <w:hideMark/>
          </w:tcPr>
          <w:p w14:paraId="1FB7195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E5379F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37AD963"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4AF290F1" w14:textId="77777777" w:rsidR="007508E4" w:rsidRPr="007508E4" w:rsidRDefault="007508E4" w:rsidP="007508E4">
            <w:pPr>
              <w:spacing w:line="240" w:lineRule="auto"/>
              <w:ind w:left="-57" w:right="-57" w:hanging="20"/>
              <w:jc w:val="center"/>
              <w:rPr>
                <w:sz w:val="16"/>
                <w:szCs w:val="16"/>
              </w:rPr>
            </w:pPr>
            <w:r w:rsidRPr="007508E4">
              <w:rPr>
                <w:sz w:val="16"/>
                <w:szCs w:val="16"/>
              </w:rPr>
              <w:t>59.2.04.00000</w:t>
            </w:r>
          </w:p>
        </w:tc>
        <w:tc>
          <w:tcPr>
            <w:tcW w:w="0" w:type="auto"/>
            <w:vAlign w:val="center"/>
            <w:hideMark/>
          </w:tcPr>
          <w:p w14:paraId="56AF4FA1" w14:textId="3EF1E04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E8ECAC7" w14:textId="77777777" w:rsidR="007508E4" w:rsidRPr="007508E4" w:rsidRDefault="007508E4" w:rsidP="007508E4">
            <w:pPr>
              <w:spacing w:line="240" w:lineRule="auto"/>
              <w:ind w:left="-57" w:right="-57" w:firstLine="57"/>
              <w:jc w:val="center"/>
              <w:rPr>
                <w:sz w:val="16"/>
                <w:szCs w:val="16"/>
              </w:rPr>
            </w:pPr>
            <w:r w:rsidRPr="007508E4">
              <w:rPr>
                <w:sz w:val="16"/>
                <w:szCs w:val="16"/>
              </w:rPr>
              <w:t>395,9</w:t>
            </w:r>
          </w:p>
        </w:tc>
        <w:tc>
          <w:tcPr>
            <w:tcW w:w="0" w:type="auto"/>
            <w:vAlign w:val="center"/>
            <w:hideMark/>
          </w:tcPr>
          <w:p w14:paraId="6705EE5C" w14:textId="77777777" w:rsidR="007508E4" w:rsidRPr="007508E4" w:rsidRDefault="007508E4" w:rsidP="007508E4">
            <w:pPr>
              <w:spacing w:line="240" w:lineRule="auto"/>
              <w:ind w:left="-57" w:right="-57" w:hanging="69"/>
              <w:jc w:val="center"/>
              <w:rPr>
                <w:sz w:val="16"/>
                <w:szCs w:val="16"/>
              </w:rPr>
            </w:pPr>
            <w:r w:rsidRPr="007508E4">
              <w:rPr>
                <w:sz w:val="16"/>
                <w:szCs w:val="16"/>
              </w:rPr>
              <w:t>395,9</w:t>
            </w:r>
          </w:p>
        </w:tc>
        <w:tc>
          <w:tcPr>
            <w:tcW w:w="0" w:type="auto"/>
            <w:vAlign w:val="center"/>
            <w:hideMark/>
          </w:tcPr>
          <w:p w14:paraId="699636DB"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145FF3A8" w14:textId="77777777" w:rsidTr="007508E4">
        <w:trPr>
          <w:trHeight w:val="20"/>
        </w:trPr>
        <w:tc>
          <w:tcPr>
            <w:tcW w:w="0" w:type="auto"/>
            <w:hideMark/>
          </w:tcPr>
          <w:p w14:paraId="5BF73C4A" w14:textId="77777777" w:rsidR="007508E4" w:rsidRPr="007508E4" w:rsidRDefault="007508E4" w:rsidP="007508E4">
            <w:pPr>
              <w:spacing w:line="240" w:lineRule="auto"/>
              <w:ind w:firstLine="0"/>
              <w:rPr>
                <w:sz w:val="16"/>
                <w:szCs w:val="16"/>
              </w:rPr>
            </w:pPr>
            <w:r w:rsidRPr="007508E4">
              <w:rPr>
                <w:sz w:val="16"/>
                <w:szCs w:val="16"/>
              </w:rPr>
              <w:t>Развитие инфраструктуры отдыха, оздоровления и занятости детей и подростков в каникулярное время</w:t>
            </w:r>
          </w:p>
        </w:tc>
        <w:tc>
          <w:tcPr>
            <w:tcW w:w="0" w:type="auto"/>
            <w:vAlign w:val="center"/>
            <w:hideMark/>
          </w:tcPr>
          <w:p w14:paraId="36D0D20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4153228"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C31C814"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5CD56CCC" w14:textId="77777777" w:rsidR="007508E4" w:rsidRPr="007508E4" w:rsidRDefault="007508E4" w:rsidP="007508E4">
            <w:pPr>
              <w:spacing w:line="240" w:lineRule="auto"/>
              <w:ind w:left="-57" w:right="-57" w:hanging="20"/>
              <w:jc w:val="center"/>
              <w:rPr>
                <w:sz w:val="16"/>
                <w:szCs w:val="16"/>
              </w:rPr>
            </w:pPr>
            <w:r w:rsidRPr="007508E4">
              <w:rPr>
                <w:sz w:val="16"/>
                <w:szCs w:val="16"/>
              </w:rPr>
              <w:t>59.2.04.00310</w:t>
            </w:r>
          </w:p>
        </w:tc>
        <w:tc>
          <w:tcPr>
            <w:tcW w:w="0" w:type="auto"/>
            <w:vAlign w:val="center"/>
            <w:hideMark/>
          </w:tcPr>
          <w:p w14:paraId="02BBBD88" w14:textId="60369A3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762C1B3" w14:textId="77777777" w:rsidR="007508E4" w:rsidRPr="007508E4" w:rsidRDefault="007508E4" w:rsidP="007508E4">
            <w:pPr>
              <w:spacing w:line="240" w:lineRule="auto"/>
              <w:ind w:left="-57" w:right="-57" w:firstLine="57"/>
              <w:jc w:val="center"/>
              <w:rPr>
                <w:sz w:val="16"/>
                <w:szCs w:val="16"/>
              </w:rPr>
            </w:pPr>
            <w:r w:rsidRPr="007508E4">
              <w:rPr>
                <w:sz w:val="16"/>
                <w:szCs w:val="16"/>
              </w:rPr>
              <w:t>395,9</w:t>
            </w:r>
          </w:p>
        </w:tc>
        <w:tc>
          <w:tcPr>
            <w:tcW w:w="0" w:type="auto"/>
            <w:vAlign w:val="center"/>
            <w:hideMark/>
          </w:tcPr>
          <w:p w14:paraId="22ADF22F" w14:textId="77777777" w:rsidR="007508E4" w:rsidRPr="007508E4" w:rsidRDefault="007508E4" w:rsidP="007508E4">
            <w:pPr>
              <w:spacing w:line="240" w:lineRule="auto"/>
              <w:ind w:left="-57" w:right="-57" w:hanging="69"/>
              <w:jc w:val="center"/>
              <w:rPr>
                <w:sz w:val="16"/>
                <w:szCs w:val="16"/>
              </w:rPr>
            </w:pPr>
            <w:r w:rsidRPr="007508E4">
              <w:rPr>
                <w:sz w:val="16"/>
                <w:szCs w:val="16"/>
              </w:rPr>
              <w:t>395,9</w:t>
            </w:r>
          </w:p>
        </w:tc>
        <w:tc>
          <w:tcPr>
            <w:tcW w:w="0" w:type="auto"/>
            <w:vAlign w:val="center"/>
            <w:hideMark/>
          </w:tcPr>
          <w:p w14:paraId="0630ACC0"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6FEA093" w14:textId="77777777" w:rsidTr="007508E4">
        <w:trPr>
          <w:trHeight w:val="20"/>
        </w:trPr>
        <w:tc>
          <w:tcPr>
            <w:tcW w:w="0" w:type="auto"/>
            <w:hideMark/>
          </w:tcPr>
          <w:p w14:paraId="40132675"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39B739B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52DC17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7642E4E"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295116AB" w14:textId="77777777" w:rsidR="007508E4" w:rsidRPr="007508E4" w:rsidRDefault="007508E4" w:rsidP="007508E4">
            <w:pPr>
              <w:spacing w:line="240" w:lineRule="auto"/>
              <w:ind w:left="-57" w:right="-57" w:hanging="20"/>
              <w:jc w:val="center"/>
              <w:rPr>
                <w:sz w:val="16"/>
                <w:szCs w:val="16"/>
              </w:rPr>
            </w:pPr>
            <w:r w:rsidRPr="007508E4">
              <w:rPr>
                <w:sz w:val="16"/>
                <w:szCs w:val="16"/>
              </w:rPr>
              <w:t>59.2.04.00310</w:t>
            </w:r>
          </w:p>
        </w:tc>
        <w:tc>
          <w:tcPr>
            <w:tcW w:w="0" w:type="auto"/>
            <w:vAlign w:val="center"/>
            <w:hideMark/>
          </w:tcPr>
          <w:p w14:paraId="26DF57AB"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613301C7" w14:textId="77777777" w:rsidR="007508E4" w:rsidRPr="007508E4" w:rsidRDefault="007508E4" w:rsidP="007508E4">
            <w:pPr>
              <w:spacing w:line="240" w:lineRule="auto"/>
              <w:ind w:left="-57" w:right="-57" w:firstLine="57"/>
              <w:jc w:val="center"/>
              <w:rPr>
                <w:sz w:val="16"/>
                <w:szCs w:val="16"/>
              </w:rPr>
            </w:pPr>
            <w:r w:rsidRPr="007508E4">
              <w:rPr>
                <w:sz w:val="16"/>
                <w:szCs w:val="16"/>
              </w:rPr>
              <w:t>395,9</w:t>
            </w:r>
          </w:p>
        </w:tc>
        <w:tc>
          <w:tcPr>
            <w:tcW w:w="0" w:type="auto"/>
            <w:vAlign w:val="center"/>
            <w:hideMark/>
          </w:tcPr>
          <w:p w14:paraId="7CD81425" w14:textId="77777777" w:rsidR="007508E4" w:rsidRPr="007508E4" w:rsidRDefault="007508E4" w:rsidP="007508E4">
            <w:pPr>
              <w:spacing w:line="240" w:lineRule="auto"/>
              <w:ind w:left="-57" w:right="-57" w:hanging="69"/>
              <w:jc w:val="center"/>
              <w:rPr>
                <w:sz w:val="16"/>
                <w:szCs w:val="16"/>
              </w:rPr>
            </w:pPr>
            <w:r w:rsidRPr="007508E4">
              <w:rPr>
                <w:sz w:val="16"/>
                <w:szCs w:val="16"/>
              </w:rPr>
              <w:t>395,9</w:t>
            </w:r>
          </w:p>
        </w:tc>
        <w:tc>
          <w:tcPr>
            <w:tcW w:w="0" w:type="auto"/>
            <w:vAlign w:val="center"/>
            <w:hideMark/>
          </w:tcPr>
          <w:p w14:paraId="0889BC04"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08C3902" w14:textId="77777777" w:rsidTr="007508E4">
        <w:trPr>
          <w:trHeight w:val="20"/>
        </w:trPr>
        <w:tc>
          <w:tcPr>
            <w:tcW w:w="0" w:type="auto"/>
            <w:hideMark/>
          </w:tcPr>
          <w:p w14:paraId="1162E6F2" w14:textId="77777777" w:rsidR="007508E4" w:rsidRPr="007508E4" w:rsidRDefault="007508E4" w:rsidP="007508E4">
            <w:pPr>
              <w:spacing w:line="240" w:lineRule="auto"/>
              <w:ind w:firstLine="0"/>
              <w:rPr>
                <w:sz w:val="16"/>
                <w:szCs w:val="16"/>
              </w:rPr>
            </w:pPr>
            <w:r w:rsidRPr="007508E4">
              <w:rPr>
                <w:sz w:val="16"/>
                <w:szCs w:val="16"/>
              </w:rPr>
              <w:t>Основное мероприятие «Вложения в материально-техническую базу летних оздоровительных учреждений района»</w:t>
            </w:r>
          </w:p>
        </w:tc>
        <w:tc>
          <w:tcPr>
            <w:tcW w:w="0" w:type="auto"/>
            <w:vAlign w:val="center"/>
            <w:hideMark/>
          </w:tcPr>
          <w:p w14:paraId="1A42869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5321CE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E8CBAA3"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27E0F9CD" w14:textId="77777777" w:rsidR="007508E4" w:rsidRPr="007508E4" w:rsidRDefault="007508E4" w:rsidP="007508E4">
            <w:pPr>
              <w:spacing w:line="240" w:lineRule="auto"/>
              <w:ind w:left="-57" w:right="-57" w:hanging="20"/>
              <w:jc w:val="center"/>
              <w:rPr>
                <w:sz w:val="16"/>
                <w:szCs w:val="16"/>
              </w:rPr>
            </w:pPr>
            <w:r w:rsidRPr="007508E4">
              <w:rPr>
                <w:sz w:val="16"/>
                <w:szCs w:val="16"/>
              </w:rPr>
              <w:t>59.2.05.00000</w:t>
            </w:r>
          </w:p>
        </w:tc>
        <w:tc>
          <w:tcPr>
            <w:tcW w:w="0" w:type="auto"/>
            <w:vAlign w:val="center"/>
            <w:hideMark/>
          </w:tcPr>
          <w:p w14:paraId="7CDBE73D" w14:textId="29C77C0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431117"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76F351A1" w14:textId="77777777" w:rsidR="007508E4" w:rsidRPr="007508E4" w:rsidRDefault="007508E4" w:rsidP="007508E4">
            <w:pPr>
              <w:spacing w:line="240" w:lineRule="auto"/>
              <w:ind w:left="-57" w:right="-57" w:hanging="69"/>
              <w:jc w:val="center"/>
              <w:rPr>
                <w:sz w:val="16"/>
                <w:szCs w:val="16"/>
              </w:rPr>
            </w:pPr>
            <w:r w:rsidRPr="007508E4">
              <w:rPr>
                <w:sz w:val="16"/>
                <w:szCs w:val="16"/>
              </w:rPr>
              <w:t>99,8</w:t>
            </w:r>
          </w:p>
        </w:tc>
        <w:tc>
          <w:tcPr>
            <w:tcW w:w="0" w:type="auto"/>
            <w:vAlign w:val="center"/>
            <w:hideMark/>
          </w:tcPr>
          <w:p w14:paraId="6F8F891E" w14:textId="77777777" w:rsidR="007508E4" w:rsidRPr="007508E4" w:rsidRDefault="007508E4" w:rsidP="007508E4">
            <w:pPr>
              <w:spacing w:line="240" w:lineRule="auto"/>
              <w:ind w:left="-57" w:right="-57" w:firstLine="0"/>
              <w:jc w:val="center"/>
              <w:rPr>
                <w:sz w:val="16"/>
                <w:szCs w:val="16"/>
              </w:rPr>
            </w:pPr>
            <w:r w:rsidRPr="007508E4">
              <w:rPr>
                <w:sz w:val="16"/>
                <w:szCs w:val="16"/>
              </w:rPr>
              <w:t>99,8</w:t>
            </w:r>
          </w:p>
        </w:tc>
      </w:tr>
      <w:tr w:rsidR="007508E4" w:rsidRPr="007508E4" w14:paraId="0B2F67C6" w14:textId="77777777" w:rsidTr="007508E4">
        <w:trPr>
          <w:trHeight w:val="20"/>
        </w:trPr>
        <w:tc>
          <w:tcPr>
            <w:tcW w:w="0" w:type="auto"/>
            <w:hideMark/>
          </w:tcPr>
          <w:p w14:paraId="4E73FE55" w14:textId="77777777" w:rsidR="007508E4" w:rsidRPr="007508E4" w:rsidRDefault="007508E4" w:rsidP="007508E4">
            <w:pPr>
              <w:spacing w:line="240" w:lineRule="auto"/>
              <w:ind w:firstLine="0"/>
              <w:rPr>
                <w:sz w:val="16"/>
                <w:szCs w:val="16"/>
              </w:rPr>
            </w:pPr>
            <w:r w:rsidRPr="007508E4">
              <w:rPr>
                <w:sz w:val="16"/>
                <w:szCs w:val="16"/>
              </w:rPr>
              <w:t>Вложения в материально- техническую базу летних оздоровительных учреждений района</w:t>
            </w:r>
          </w:p>
        </w:tc>
        <w:tc>
          <w:tcPr>
            <w:tcW w:w="0" w:type="auto"/>
            <w:vAlign w:val="center"/>
            <w:hideMark/>
          </w:tcPr>
          <w:p w14:paraId="52F0DF6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DB7CBD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F149569"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23B49292" w14:textId="77777777" w:rsidR="007508E4" w:rsidRPr="007508E4" w:rsidRDefault="007508E4" w:rsidP="007508E4">
            <w:pPr>
              <w:spacing w:line="240" w:lineRule="auto"/>
              <w:ind w:left="-57" w:right="-57" w:hanging="20"/>
              <w:jc w:val="center"/>
              <w:rPr>
                <w:sz w:val="16"/>
                <w:szCs w:val="16"/>
              </w:rPr>
            </w:pPr>
            <w:r w:rsidRPr="007508E4">
              <w:rPr>
                <w:sz w:val="16"/>
                <w:szCs w:val="16"/>
              </w:rPr>
              <w:t>59.2.05.00320</w:t>
            </w:r>
          </w:p>
        </w:tc>
        <w:tc>
          <w:tcPr>
            <w:tcW w:w="0" w:type="auto"/>
            <w:vAlign w:val="center"/>
            <w:hideMark/>
          </w:tcPr>
          <w:p w14:paraId="6167B212" w14:textId="64ED49D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2273DDF"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167D6BFB" w14:textId="77777777" w:rsidR="007508E4" w:rsidRPr="007508E4" w:rsidRDefault="007508E4" w:rsidP="007508E4">
            <w:pPr>
              <w:spacing w:line="240" w:lineRule="auto"/>
              <w:ind w:left="-57" w:right="-57" w:hanging="69"/>
              <w:jc w:val="center"/>
              <w:rPr>
                <w:sz w:val="16"/>
                <w:szCs w:val="16"/>
              </w:rPr>
            </w:pPr>
            <w:r w:rsidRPr="007508E4">
              <w:rPr>
                <w:sz w:val="16"/>
                <w:szCs w:val="16"/>
              </w:rPr>
              <w:t>99,8</w:t>
            </w:r>
          </w:p>
        </w:tc>
        <w:tc>
          <w:tcPr>
            <w:tcW w:w="0" w:type="auto"/>
            <w:vAlign w:val="center"/>
            <w:hideMark/>
          </w:tcPr>
          <w:p w14:paraId="64A43919" w14:textId="77777777" w:rsidR="007508E4" w:rsidRPr="007508E4" w:rsidRDefault="007508E4" w:rsidP="007508E4">
            <w:pPr>
              <w:spacing w:line="240" w:lineRule="auto"/>
              <w:ind w:left="-57" w:right="-57" w:firstLine="0"/>
              <w:jc w:val="center"/>
              <w:rPr>
                <w:sz w:val="16"/>
                <w:szCs w:val="16"/>
              </w:rPr>
            </w:pPr>
            <w:r w:rsidRPr="007508E4">
              <w:rPr>
                <w:sz w:val="16"/>
                <w:szCs w:val="16"/>
              </w:rPr>
              <w:t>99,8</w:t>
            </w:r>
          </w:p>
        </w:tc>
      </w:tr>
      <w:tr w:rsidR="007508E4" w:rsidRPr="007508E4" w14:paraId="265437C1" w14:textId="77777777" w:rsidTr="007508E4">
        <w:trPr>
          <w:trHeight w:val="20"/>
        </w:trPr>
        <w:tc>
          <w:tcPr>
            <w:tcW w:w="0" w:type="auto"/>
            <w:hideMark/>
          </w:tcPr>
          <w:p w14:paraId="34ACDBCA"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678AB7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E56372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C8F1EAD"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69989335" w14:textId="77777777" w:rsidR="007508E4" w:rsidRPr="007508E4" w:rsidRDefault="007508E4" w:rsidP="007508E4">
            <w:pPr>
              <w:spacing w:line="240" w:lineRule="auto"/>
              <w:ind w:left="-57" w:right="-57" w:hanging="20"/>
              <w:jc w:val="center"/>
              <w:rPr>
                <w:sz w:val="16"/>
                <w:szCs w:val="16"/>
              </w:rPr>
            </w:pPr>
            <w:r w:rsidRPr="007508E4">
              <w:rPr>
                <w:sz w:val="16"/>
                <w:szCs w:val="16"/>
              </w:rPr>
              <w:t>59.2.05.00320</w:t>
            </w:r>
          </w:p>
        </w:tc>
        <w:tc>
          <w:tcPr>
            <w:tcW w:w="0" w:type="auto"/>
            <w:vAlign w:val="center"/>
            <w:hideMark/>
          </w:tcPr>
          <w:p w14:paraId="1D545995"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7FD703C"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60C79618" w14:textId="77777777" w:rsidR="007508E4" w:rsidRPr="007508E4" w:rsidRDefault="007508E4" w:rsidP="007508E4">
            <w:pPr>
              <w:spacing w:line="240" w:lineRule="auto"/>
              <w:ind w:left="-57" w:right="-57" w:hanging="69"/>
              <w:jc w:val="center"/>
              <w:rPr>
                <w:sz w:val="16"/>
                <w:szCs w:val="16"/>
              </w:rPr>
            </w:pPr>
            <w:r w:rsidRPr="007508E4">
              <w:rPr>
                <w:sz w:val="16"/>
                <w:szCs w:val="16"/>
              </w:rPr>
              <w:t>99,8</w:t>
            </w:r>
          </w:p>
        </w:tc>
        <w:tc>
          <w:tcPr>
            <w:tcW w:w="0" w:type="auto"/>
            <w:vAlign w:val="center"/>
            <w:hideMark/>
          </w:tcPr>
          <w:p w14:paraId="63D610ED" w14:textId="77777777" w:rsidR="007508E4" w:rsidRPr="007508E4" w:rsidRDefault="007508E4" w:rsidP="007508E4">
            <w:pPr>
              <w:spacing w:line="240" w:lineRule="auto"/>
              <w:ind w:left="-57" w:right="-57" w:firstLine="0"/>
              <w:jc w:val="center"/>
              <w:rPr>
                <w:sz w:val="16"/>
                <w:szCs w:val="16"/>
              </w:rPr>
            </w:pPr>
            <w:r w:rsidRPr="007508E4">
              <w:rPr>
                <w:sz w:val="16"/>
                <w:szCs w:val="16"/>
              </w:rPr>
              <w:t>99,8</w:t>
            </w:r>
          </w:p>
        </w:tc>
      </w:tr>
      <w:tr w:rsidR="007508E4" w:rsidRPr="007508E4" w14:paraId="5DA03E3B" w14:textId="77777777" w:rsidTr="007508E4">
        <w:trPr>
          <w:trHeight w:val="20"/>
        </w:trPr>
        <w:tc>
          <w:tcPr>
            <w:tcW w:w="0" w:type="auto"/>
            <w:hideMark/>
          </w:tcPr>
          <w:p w14:paraId="07EBB0EC" w14:textId="77777777" w:rsidR="007508E4" w:rsidRPr="007508E4" w:rsidRDefault="007508E4" w:rsidP="007508E4">
            <w:pPr>
              <w:spacing w:line="240" w:lineRule="auto"/>
              <w:ind w:firstLine="0"/>
              <w:rPr>
                <w:sz w:val="16"/>
                <w:szCs w:val="16"/>
              </w:rPr>
            </w:pPr>
            <w:r w:rsidRPr="007508E4">
              <w:rPr>
                <w:sz w:val="16"/>
                <w:szCs w:val="16"/>
              </w:rPr>
              <w:t xml:space="preserve">Основное мероприятие "Расходные </w:t>
            </w:r>
            <w:proofErr w:type="gramStart"/>
            <w:r w:rsidRPr="007508E4">
              <w:rPr>
                <w:sz w:val="16"/>
                <w:szCs w:val="16"/>
              </w:rPr>
              <w:t>обязательства  на</w:t>
            </w:r>
            <w:proofErr w:type="gramEnd"/>
            <w:r w:rsidRPr="007508E4">
              <w:rPr>
                <w:sz w:val="16"/>
                <w:szCs w:val="16"/>
              </w:rPr>
              <w:t xml:space="preserve"> частичную оплату стоимости путевок для детей работающих граждан в организации отдыха и оздоровления детей в каникулярное время "</w:t>
            </w:r>
          </w:p>
        </w:tc>
        <w:tc>
          <w:tcPr>
            <w:tcW w:w="0" w:type="auto"/>
            <w:vAlign w:val="center"/>
            <w:hideMark/>
          </w:tcPr>
          <w:p w14:paraId="77EEFDFC"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692ABD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3D7950C"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607DD8CE" w14:textId="77777777" w:rsidR="007508E4" w:rsidRPr="007508E4" w:rsidRDefault="007508E4" w:rsidP="007508E4">
            <w:pPr>
              <w:spacing w:line="240" w:lineRule="auto"/>
              <w:ind w:left="-57" w:right="-57" w:hanging="20"/>
              <w:jc w:val="center"/>
              <w:rPr>
                <w:sz w:val="16"/>
                <w:szCs w:val="16"/>
              </w:rPr>
            </w:pPr>
            <w:r w:rsidRPr="007508E4">
              <w:rPr>
                <w:sz w:val="16"/>
                <w:szCs w:val="16"/>
              </w:rPr>
              <w:t>59.2.06.00000</w:t>
            </w:r>
          </w:p>
        </w:tc>
        <w:tc>
          <w:tcPr>
            <w:tcW w:w="0" w:type="auto"/>
            <w:vAlign w:val="center"/>
            <w:hideMark/>
          </w:tcPr>
          <w:p w14:paraId="56F342CE" w14:textId="7E37AE2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D56CF39" w14:textId="77777777" w:rsidR="007508E4" w:rsidRPr="007508E4" w:rsidRDefault="007508E4" w:rsidP="007508E4">
            <w:pPr>
              <w:spacing w:line="240" w:lineRule="auto"/>
              <w:ind w:left="-57" w:right="-57" w:firstLine="57"/>
              <w:jc w:val="center"/>
              <w:rPr>
                <w:sz w:val="16"/>
                <w:szCs w:val="16"/>
              </w:rPr>
            </w:pPr>
            <w:r w:rsidRPr="007508E4">
              <w:rPr>
                <w:sz w:val="16"/>
                <w:szCs w:val="16"/>
              </w:rPr>
              <w:t>771,4</w:t>
            </w:r>
          </w:p>
        </w:tc>
        <w:tc>
          <w:tcPr>
            <w:tcW w:w="0" w:type="auto"/>
            <w:vAlign w:val="center"/>
            <w:hideMark/>
          </w:tcPr>
          <w:p w14:paraId="16589740" w14:textId="77777777" w:rsidR="007508E4" w:rsidRPr="007508E4" w:rsidRDefault="007508E4" w:rsidP="007508E4">
            <w:pPr>
              <w:spacing w:line="240" w:lineRule="auto"/>
              <w:ind w:left="-57" w:right="-57" w:hanging="69"/>
              <w:jc w:val="center"/>
              <w:rPr>
                <w:sz w:val="16"/>
                <w:szCs w:val="16"/>
              </w:rPr>
            </w:pPr>
            <w:r w:rsidRPr="007508E4">
              <w:rPr>
                <w:sz w:val="16"/>
                <w:szCs w:val="16"/>
              </w:rPr>
              <w:t>763,9</w:t>
            </w:r>
          </w:p>
        </w:tc>
        <w:tc>
          <w:tcPr>
            <w:tcW w:w="0" w:type="auto"/>
            <w:vAlign w:val="center"/>
            <w:hideMark/>
          </w:tcPr>
          <w:p w14:paraId="5FAF280C" w14:textId="77777777" w:rsidR="007508E4" w:rsidRPr="007508E4" w:rsidRDefault="007508E4" w:rsidP="007508E4">
            <w:pPr>
              <w:spacing w:line="240" w:lineRule="auto"/>
              <w:ind w:left="-57" w:right="-57" w:firstLine="0"/>
              <w:jc w:val="center"/>
              <w:rPr>
                <w:sz w:val="16"/>
                <w:szCs w:val="16"/>
              </w:rPr>
            </w:pPr>
            <w:r w:rsidRPr="007508E4">
              <w:rPr>
                <w:sz w:val="16"/>
                <w:szCs w:val="16"/>
              </w:rPr>
              <w:t>99,0</w:t>
            </w:r>
          </w:p>
        </w:tc>
      </w:tr>
      <w:tr w:rsidR="007508E4" w:rsidRPr="007508E4" w14:paraId="53F4C1B8" w14:textId="77777777" w:rsidTr="007508E4">
        <w:trPr>
          <w:trHeight w:val="20"/>
        </w:trPr>
        <w:tc>
          <w:tcPr>
            <w:tcW w:w="0" w:type="auto"/>
            <w:hideMark/>
          </w:tcPr>
          <w:p w14:paraId="67805085" w14:textId="77777777" w:rsidR="007508E4" w:rsidRPr="007508E4" w:rsidRDefault="007508E4" w:rsidP="007508E4">
            <w:pPr>
              <w:spacing w:line="240" w:lineRule="auto"/>
              <w:ind w:firstLine="0"/>
              <w:rPr>
                <w:sz w:val="16"/>
                <w:szCs w:val="16"/>
              </w:rPr>
            </w:pPr>
            <w:r w:rsidRPr="007508E4">
              <w:rPr>
                <w:sz w:val="16"/>
                <w:szCs w:val="16"/>
              </w:rPr>
              <w:t xml:space="preserve">Расходные </w:t>
            </w:r>
            <w:proofErr w:type="gramStart"/>
            <w:r w:rsidRPr="007508E4">
              <w:rPr>
                <w:sz w:val="16"/>
                <w:szCs w:val="16"/>
              </w:rPr>
              <w:t>обязательства  на</w:t>
            </w:r>
            <w:proofErr w:type="gramEnd"/>
            <w:r w:rsidRPr="007508E4">
              <w:rPr>
                <w:sz w:val="16"/>
                <w:szCs w:val="16"/>
              </w:rPr>
              <w:t xml:space="preserve"> частичную оплату стоимости путевок для детей работающих граждан в организации отдыха и оздоровления детей в каникулярное время</w:t>
            </w:r>
          </w:p>
        </w:tc>
        <w:tc>
          <w:tcPr>
            <w:tcW w:w="0" w:type="auto"/>
            <w:vAlign w:val="center"/>
            <w:hideMark/>
          </w:tcPr>
          <w:p w14:paraId="409DFE85"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83A05F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504944D"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0BBA1C34" w14:textId="77777777" w:rsidR="007508E4" w:rsidRPr="007508E4" w:rsidRDefault="007508E4" w:rsidP="007508E4">
            <w:pPr>
              <w:spacing w:line="240" w:lineRule="auto"/>
              <w:ind w:left="-57" w:right="-57" w:hanging="20"/>
              <w:jc w:val="center"/>
              <w:rPr>
                <w:sz w:val="16"/>
                <w:szCs w:val="16"/>
              </w:rPr>
            </w:pPr>
            <w:r w:rsidRPr="007508E4">
              <w:rPr>
                <w:sz w:val="16"/>
                <w:szCs w:val="16"/>
              </w:rPr>
              <w:t>59.2.</w:t>
            </w:r>
            <w:proofErr w:type="gramStart"/>
            <w:r w:rsidRPr="007508E4">
              <w:rPr>
                <w:sz w:val="16"/>
                <w:szCs w:val="16"/>
              </w:rPr>
              <w:t>06.S</w:t>
            </w:r>
            <w:proofErr w:type="gramEnd"/>
            <w:r w:rsidRPr="007508E4">
              <w:rPr>
                <w:sz w:val="16"/>
                <w:szCs w:val="16"/>
              </w:rPr>
              <w:t>7500</w:t>
            </w:r>
          </w:p>
        </w:tc>
        <w:tc>
          <w:tcPr>
            <w:tcW w:w="0" w:type="auto"/>
            <w:vAlign w:val="center"/>
            <w:hideMark/>
          </w:tcPr>
          <w:p w14:paraId="7DD89C47" w14:textId="391FF1B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9F04221" w14:textId="77777777" w:rsidR="007508E4" w:rsidRPr="007508E4" w:rsidRDefault="007508E4" w:rsidP="007508E4">
            <w:pPr>
              <w:spacing w:line="240" w:lineRule="auto"/>
              <w:ind w:left="-57" w:right="-57" w:firstLine="57"/>
              <w:jc w:val="center"/>
              <w:rPr>
                <w:sz w:val="16"/>
                <w:szCs w:val="16"/>
              </w:rPr>
            </w:pPr>
            <w:r w:rsidRPr="007508E4">
              <w:rPr>
                <w:sz w:val="16"/>
                <w:szCs w:val="16"/>
              </w:rPr>
              <w:t>771,4</w:t>
            </w:r>
          </w:p>
        </w:tc>
        <w:tc>
          <w:tcPr>
            <w:tcW w:w="0" w:type="auto"/>
            <w:vAlign w:val="center"/>
            <w:hideMark/>
          </w:tcPr>
          <w:p w14:paraId="1125F363" w14:textId="77777777" w:rsidR="007508E4" w:rsidRPr="007508E4" w:rsidRDefault="007508E4" w:rsidP="007508E4">
            <w:pPr>
              <w:spacing w:line="240" w:lineRule="auto"/>
              <w:ind w:left="-57" w:right="-57" w:hanging="69"/>
              <w:jc w:val="center"/>
              <w:rPr>
                <w:sz w:val="16"/>
                <w:szCs w:val="16"/>
              </w:rPr>
            </w:pPr>
            <w:r w:rsidRPr="007508E4">
              <w:rPr>
                <w:sz w:val="16"/>
                <w:szCs w:val="16"/>
              </w:rPr>
              <w:t>763,9</w:t>
            </w:r>
          </w:p>
        </w:tc>
        <w:tc>
          <w:tcPr>
            <w:tcW w:w="0" w:type="auto"/>
            <w:vAlign w:val="center"/>
            <w:hideMark/>
          </w:tcPr>
          <w:p w14:paraId="77F6D921" w14:textId="77777777" w:rsidR="007508E4" w:rsidRPr="007508E4" w:rsidRDefault="007508E4" w:rsidP="007508E4">
            <w:pPr>
              <w:spacing w:line="240" w:lineRule="auto"/>
              <w:ind w:left="-57" w:right="-57" w:firstLine="0"/>
              <w:jc w:val="center"/>
              <w:rPr>
                <w:sz w:val="16"/>
                <w:szCs w:val="16"/>
              </w:rPr>
            </w:pPr>
            <w:r w:rsidRPr="007508E4">
              <w:rPr>
                <w:sz w:val="16"/>
                <w:szCs w:val="16"/>
              </w:rPr>
              <w:t>99,0</w:t>
            </w:r>
          </w:p>
        </w:tc>
      </w:tr>
      <w:tr w:rsidR="007508E4" w:rsidRPr="007508E4" w14:paraId="21671249" w14:textId="77777777" w:rsidTr="007508E4">
        <w:trPr>
          <w:trHeight w:val="20"/>
        </w:trPr>
        <w:tc>
          <w:tcPr>
            <w:tcW w:w="0" w:type="auto"/>
            <w:hideMark/>
          </w:tcPr>
          <w:p w14:paraId="6FB89E10"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1894AD1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AC05CB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0B09AE9"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7233C7B7" w14:textId="77777777" w:rsidR="007508E4" w:rsidRPr="007508E4" w:rsidRDefault="007508E4" w:rsidP="007508E4">
            <w:pPr>
              <w:spacing w:line="240" w:lineRule="auto"/>
              <w:ind w:left="-57" w:right="-57" w:hanging="20"/>
              <w:jc w:val="center"/>
              <w:rPr>
                <w:sz w:val="16"/>
                <w:szCs w:val="16"/>
              </w:rPr>
            </w:pPr>
            <w:r w:rsidRPr="007508E4">
              <w:rPr>
                <w:sz w:val="16"/>
                <w:szCs w:val="16"/>
              </w:rPr>
              <w:t>59.2.</w:t>
            </w:r>
            <w:proofErr w:type="gramStart"/>
            <w:r w:rsidRPr="007508E4">
              <w:rPr>
                <w:sz w:val="16"/>
                <w:szCs w:val="16"/>
              </w:rPr>
              <w:t>06.S</w:t>
            </w:r>
            <w:proofErr w:type="gramEnd"/>
            <w:r w:rsidRPr="007508E4">
              <w:rPr>
                <w:sz w:val="16"/>
                <w:szCs w:val="16"/>
              </w:rPr>
              <w:t>7500</w:t>
            </w:r>
          </w:p>
        </w:tc>
        <w:tc>
          <w:tcPr>
            <w:tcW w:w="0" w:type="auto"/>
            <w:vAlign w:val="center"/>
            <w:hideMark/>
          </w:tcPr>
          <w:p w14:paraId="4781A6F9"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53EF8316" w14:textId="77777777" w:rsidR="007508E4" w:rsidRPr="007508E4" w:rsidRDefault="007508E4" w:rsidP="007508E4">
            <w:pPr>
              <w:spacing w:line="240" w:lineRule="auto"/>
              <w:ind w:left="-57" w:right="-57" w:firstLine="57"/>
              <w:jc w:val="center"/>
              <w:rPr>
                <w:sz w:val="16"/>
                <w:szCs w:val="16"/>
              </w:rPr>
            </w:pPr>
            <w:r w:rsidRPr="007508E4">
              <w:rPr>
                <w:sz w:val="16"/>
                <w:szCs w:val="16"/>
              </w:rPr>
              <w:t>22,5</w:t>
            </w:r>
          </w:p>
        </w:tc>
        <w:tc>
          <w:tcPr>
            <w:tcW w:w="0" w:type="auto"/>
            <w:vAlign w:val="center"/>
            <w:hideMark/>
          </w:tcPr>
          <w:p w14:paraId="2684BAA9" w14:textId="77777777" w:rsidR="007508E4" w:rsidRPr="007508E4" w:rsidRDefault="007508E4" w:rsidP="007508E4">
            <w:pPr>
              <w:spacing w:line="240" w:lineRule="auto"/>
              <w:ind w:left="-57" w:right="-57" w:hanging="69"/>
              <w:jc w:val="center"/>
              <w:rPr>
                <w:sz w:val="16"/>
                <w:szCs w:val="16"/>
              </w:rPr>
            </w:pPr>
            <w:r w:rsidRPr="007508E4">
              <w:rPr>
                <w:sz w:val="16"/>
                <w:szCs w:val="16"/>
              </w:rPr>
              <w:t>15,0</w:t>
            </w:r>
          </w:p>
        </w:tc>
        <w:tc>
          <w:tcPr>
            <w:tcW w:w="0" w:type="auto"/>
            <w:vAlign w:val="center"/>
            <w:hideMark/>
          </w:tcPr>
          <w:p w14:paraId="4CF9ACCD" w14:textId="77777777" w:rsidR="007508E4" w:rsidRPr="007508E4" w:rsidRDefault="007508E4" w:rsidP="007508E4">
            <w:pPr>
              <w:spacing w:line="240" w:lineRule="auto"/>
              <w:ind w:left="-57" w:right="-57" w:firstLine="0"/>
              <w:jc w:val="center"/>
              <w:rPr>
                <w:sz w:val="16"/>
                <w:szCs w:val="16"/>
              </w:rPr>
            </w:pPr>
            <w:r w:rsidRPr="007508E4">
              <w:rPr>
                <w:sz w:val="16"/>
                <w:szCs w:val="16"/>
              </w:rPr>
              <w:t>66,7</w:t>
            </w:r>
          </w:p>
        </w:tc>
      </w:tr>
      <w:tr w:rsidR="007508E4" w:rsidRPr="007508E4" w14:paraId="36382762" w14:textId="77777777" w:rsidTr="007508E4">
        <w:trPr>
          <w:trHeight w:val="20"/>
        </w:trPr>
        <w:tc>
          <w:tcPr>
            <w:tcW w:w="0" w:type="auto"/>
            <w:hideMark/>
          </w:tcPr>
          <w:p w14:paraId="0A353DE2"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3793C5E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B1B9DE9"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D85C492" w14:textId="77777777" w:rsidR="007508E4" w:rsidRPr="007508E4" w:rsidRDefault="007508E4" w:rsidP="007508E4">
            <w:pPr>
              <w:spacing w:line="240" w:lineRule="auto"/>
              <w:ind w:left="-57" w:right="-57" w:hanging="44"/>
              <w:jc w:val="center"/>
              <w:rPr>
                <w:sz w:val="16"/>
                <w:szCs w:val="16"/>
              </w:rPr>
            </w:pPr>
            <w:r w:rsidRPr="007508E4">
              <w:rPr>
                <w:sz w:val="16"/>
                <w:szCs w:val="16"/>
              </w:rPr>
              <w:t>07</w:t>
            </w:r>
          </w:p>
        </w:tc>
        <w:tc>
          <w:tcPr>
            <w:tcW w:w="0" w:type="auto"/>
            <w:vAlign w:val="center"/>
            <w:hideMark/>
          </w:tcPr>
          <w:p w14:paraId="7FD2CF1B" w14:textId="77777777" w:rsidR="007508E4" w:rsidRPr="007508E4" w:rsidRDefault="007508E4" w:rsidP="007508E4">
            <w:pPr>
              <w:spacing w:line="240" w:lineRule="auto"/>
              <w:ind w:left="-57" w:right="-57" w:hanging="20"/>
              <w:jc w:val="center"/>
              <w:rPr>
                <w:sz w:val="16"/>
                <w:szCs w:val="16"/>
              </w:rPr>
            </w:pPr>
            <w:r w:rsidRPr="007508E4">
              <w:rPr>
                <w:sz w:val="16"/>
                <w:szCs w:val="16"/>
              </w:rPr>
              <w:t>59.2.</w:t>
            </w:r>
            <w:proofErr w:type="gramStart"/>
            <w:r w:rsidRPr="007508E4">
              <w:rPr>
                <w:sz w:val="16"/>
                <w:szCs w:val="16"/>
              </w:rPr>
              <w:t>06.S</w:t>
            </w:r>
            <w:proofErr w:type="gramEnd"/>
            <w:r w:rsidRPr="007508E4">
              <w:rPr>
                <w:sz w:val="16"/>
                <w:szCs w:val="16"/>
              </w:rPr>
              <w:t>7500</w:t>
            </w:r>
          </w:p>
        </w:tc>
        <w:tc>
          <w:tcPr>
            <w:tcW w:w="0" w:type="auto"/>
            <w:vAlign w:val="center"/>
            <w:hideMark/>
          </w:tcPr>
          <w:p w14:paraId="5560363E"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670DD70A" w14:textId="77777777" w:rsidR="007508E4" w:rsidRPr="007508E4" w:rsidRDefault="007508E4" w:rsidP="007508E4">
            <w:pPr>
              <w:spacing w:line="240" w:lineRule="auto"/>
              <w:ind w:left="-57" w:right="-57" w:firstLine="57"/>
              <w:jc w:val="center"/>
              <w:rPr>
                <w:sz w:val="16"/>
                <w:szCs w:val="16"/>
              </w:rPr>
            </w:pPr>
            <w:r w:rsidRPr="007508E4">
              <w:rPr>
                <w:sz w:val="16"/>
                <w:szCs w:val="16"/>
              </w:rPr>
              <w:t>748,9</w:t>
            </w:r>
          </w:p>
        </w:tc>
        <w:tc>
          <w:tcPr>
            <w:tcW w:w="0" w:type="auto"/>
            <w:vAlign w:val="center"/>
            <w:hideMark/>
          </w:tcPr>
          <w:p w14:paraId="18FF97C4" w14:textId="77777777" w:rsidR="007508E4" w:rsidRPr="007508E4" w:rsidRDefault="007508E4" w:rsidP="007508E4">
            <w:pPr>
              <w:spacing w:line="240" w:lineRule="auto"/>
              <w:ind w:left="-57" w:right="-57" w:hanging="69"/>
              <w:jc w:val="center"/>
              <w:rPr>
                <w:sz w:val="16"/>
                <w:szCs w:val="16"/>
              </w:rPr>
            </w:pPr>
            <w:r w:rsidRPr="007508E4">
              <w:rPr>
                <w:sz w:val="16"/>
                <w:szCs w:val="16"/>
              </w:rPr>
              <w:t>748,9</w:t>
            </w:r>
          </w:p>
        </w:tc>
        <w:tc>
          <w:tcPr>
            <w:tcW w:w="0" w:type="auto"/>
            <w:vAlign w:val="center"/>
            <w:hideMark/>
          </w:tcPr>
          <w:p w14:paraId="206DFAB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35549D1C" w14:textId="77777777" w:rsidTr="007508E4">
        <w:trPr>
          <w:trHeight w:val="20"/>
        </w:trPr>
        <w:tc>
          <w:tcPr>
            <w:tcW w:w="0" w:type="auto"/>
            <w:hideMark/>
          </w:tcPr>
          <w:p w14:paraId="234B9978" w14:textId="77777777" w:rsidR="007508E4" w:rsidRPr="007508E4" w:rsidRDefault="007508E4" w:rsidP="007508E4">
            <w:pPr>
              <w:spacing w:line="240" w:lineRule="auto"/>
              <w:ind w:firstLine="0"/>
              <w:rPr>
                <w:sz w:val="16"/>
                <w:szCs w:val="16"/>
              </w:rPr>
            </w:pPr>
            <w:r w:rsidRPr="007508E4">
              <w:rPr>
                <w:sz w:val="16"/>
                <w:szCs w:val="16"/>
              </w:rPr>
              <w:t>Другие вопросы в области образования</w:t>
            </w:r>
          </w:p>
        </w:tc>
        <w:tc>
          <w:tcPr>
            <w:tcW w:w="0" w:type="auto"/>
            <w:vAlign w:val="center"/>
            <w:hideMark/>
          </w:tcPr>
          <w:p w14:paraId="264B534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2C6BDF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D7240D1"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32D391C" w14:textId="58ADE5C3" w:rsidR="007508E4" w:rsidRPr="007508E4" w:rsidRDefault="007508E4" w:rsidP="007508E4">
            <w:pPr>
              <w:spacing w:line="240" w:lineRule="auto"/>
              <w:ind w:left="-57" w:right="-57" w:hanging="20"/>
              <w:jc w:val="center"/>
              <w:rPr>
                <w:sz w:val="16"/>
                <w:szCs w:val="16"/>
              </w:rPr>
            </w:pPr>
          </w:p>
        </w:tc>
        <w:tc>
          <w:tcPr>
            <w:tcW w:w="0" w:type="auto"/>
            <w:vAlign w:val="center"/>
            <w:hideMark/>
          </w:tcPr>
          <w:p w14:paraId="28F4E74D" w14:textId="1988EF7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65A3FD3" w14:textId="77777777" w:rsidR="007508E4" w:rsidRPr="007508E4" w:rsidRDefault="007508E4" w:rsidP="007508E4">
            <w:pPr>
              <w:spacing w:line="240" w:lineRule="auto"/>
              <w:ind w:left="-57" w:right="-57" w:firstLine="57"/>
              <w:jc w:val="center"/>
              <w:rPr>
                <w:sz w:val="16"/>
                <w:szCs w:val="16"/>
              </w:rPr>
            </w:pPr>
            <w:r w:rsidRPr="007508E4">
              <w:rPr>
                <w:sz w:val="16"/>
                <w:szCs w:val="16"/>
              </w:rPr>
              <w:t>7 284,3</w:t>
            </w:r>
          </w:p>
        </w:tc>
        <w:tc>
          <w:tcPr>
            <w:tcW w:w="0" w:type="auto"/>
            <w:vAlign w:val="center"/>
            <w:hideMark/>
          </w:tcPr>
          <w:p w14:paraId="5F4F6D19" w14:textId="77777777" w:rsidR="007508E4" w:rsidRPr="007508E4" w:rsidRDefault="007508E4" w:rsidP="007508E4">
            <w:pPr>
              <w:spacing w:line="240" w:lineRule="auto"/>
              <w:ind w:left="-57" w:right="-57" w:hanging="69"/>
              <w:jc w:val="center"/>
              <w:rPr>
                <w:sz w:val="16"/>
                <w:szCs w:val="16"/>
              </w:rPr>
            </w:pPr>
            <w:r w:rsidRPr="007508E4">
              <w:rPr>
                <w:sz w:val="16"/>
                <w:szCs w:val="16"/>
              </w:rPr>
              <w:t>4 698,1</w:t>
            </w:r>
          </w:p>
        </w:tc>
        <w:tc>
          <w:tcPr>
            <w:tcW w:w="0" w:type="auto"/>
            <w:vAlign w:val="center"/>
            <w:hideMark/>
          </w:tcPr>
          <w:p w14:paraId="0519440F" w14:textId="77777777" w:rsidR="007508E4" w:rsidRPr="007508E4" w:rsidRDefault="007508E4" w:rsidP="007508E4">
            <w:pPr>
              <w:spacing w:line="240" w:lineRule="auto"/>
              <w:ind w:left="-57" w:right="-57" w:firstLine="0"/>
              <w:jc w:val="center"/>
              <w:rPr>
                <w:sz w:val="16"/>
                <w:szCs w:val="16"/>
              </w:rPr>
            </w:pPr>
            <w:r w:rsidRPr="007508E4">
              <w:rPr>
                <w:sz w:val="16"/>
                <w:szCs w:val="16"/>
              </w:rPr>
              <w:t>64,5</w:t>
            </w:r>
          </w:p>
        </w:tc>
      </w:tr>
      <w:tr w:rsidR="007508E4" w:rsidRPr="007508E4" w14:paraId="0DA13D9A" w14:textId="77777777" w:rsidTr="007508E4">
        <w:trPr>
          <w:trHeight w:val="20"/>
        </w:trPr>
        <w:tc>
          <w:tcPr>
            <w:tcW w:w="0" w:type="auto"/>
            <w:hideMark/>
          </w:tcPr>
          <w:p w14:paraId="0A1C14B7"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образования в Завитинском муниципальном округе"</w:t>
            </w:r>
          </w:p>
        </w:tc>
        <w:tc>
          <w:tcPr>
            <w:tcW w:w="0" w:type="auto"/>
            <w:vAlign w:val="center"/>
            <w:hideMark/>
          </w:tcPr>
          <w:p w14:paraId="7253664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4879BA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16BBBEC"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D152D8A" w14:textId="77777777" w:rsidR="007508E4" w:rsidRPr="007508E4" w:rsidRDefault="007508E4" w:rsidP="007508E4">
            <w:pPr>
              <w:spacing w:line="240" w:lineRule="auto"/>
              <w:ind w:left="-57" w:right="-57" w:hanging="20"/>
              <w:jc w:val="center"/>
              <w:rPr>
                <w:sz w:val="16"/>
                <w:szCs w:val="16"/>
              </w:rPr>
            </w:pPr>
            <w:r w:rsidRPr="007508E4">
              <w:rPr>
                <w:sz w:val="16"/>
                <w:szCs w:val="16"/>
              </w:rPr>
              <w:t>59.0.00.00000</w:t>
            </w:r>
          </w:p>
        </w:tc>
        <w:tc>
          <w:tcPr>
            <w:tcW w:w="0" w:type="auto"/>
            <w:vAlign w:val="center"/>
            <w:hideMark/>
          </w:tcPr>
          <w:p w14:paraId="3080FB0C" w14:textId="355891D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F2BD532" w14:textId="77777777" w:rsidR="007508E4" w:rsidRPr="007508E4" w:rsidRDefault="007508E4" w:rsidP="007508E4">
            <w:pPr>
              <w:spacing w:line="240" w:lineRule="auto"/>
              <w:ind w:left="-57" w:right="-57" w:firstLine="57"/>
              <w:jc w:val="center"/>
              <w:rPr>
                <w:sz w:val="16"/>
                <w:szCs w:val="16"/>
              </w:rPr>
            </w:pPr>
            <w:r w:rsidRPr="007508E4">
              <w:rPr>
                <w:sz w:val="16"/>
                <w:szCs w:val="16"/>
              </w:rPr>
              <w:t>7 284,3</w:t>
            </w:r>
          </w:p>
        </w:tc>
        <w:tc>
          <w:tcPr>
            <w:tcW w:w="0" w:type="auto"/>
            <w:vAlign w:val="center"/>
            <w:hideMark/>
          </w:tcPr>
          <w:p w14:paraId="2F9ED733" w14:textId="77777777" w:rsidR="007508E4" w:rsidRPr="007508E4" w:rsidRDefault="007508E4" w:rsidP="007508E4">
            <w:pPr>
              <w:spacing w:line="240" w:lineRule="auto"/>
              <w:ind w:left="-57" w:right="-57" w:hanging="69"/>
              <w:jc w:val="center"/>
              <w:rPr>
                <w:sz w:val="16"/>
                <w:szCs w:val="16"/>
              </w:rPr>
            </w:pPr>
            <w:r w:rsidRPr="007508E4">
              <w:rPr>
                <w:sz w:val="16"/>
                <w:szCs w:val="16"/>
              </w:rPr>
              <w:t>4 698,1</w:t>
            </w:r>
          </w:p>
        </w:tc>
        <w:tc>
          <w:tcPr>
            <w:tcW w:w="0" w:type="auto"/>
            <w:vAlign w:val="center"/>
            <w:hideMark/>
          </w:tcPr>
          <w:p w14:paraId="7BB298EA" w14:textId="77777777" w:rsidR="007508E4" w:rsidRPr="007508E4" w:rsidRDefault="007508E4" w:rsidP="007508E4">
            <w:pPr>
              <w:spacing w:line="240" w:lineRule="auto"/>
              <w:ind w:left="-57" w:right="-57" w:firstLine="0"/>
              <w:jc w:val="center"/>
              <w:rPr>
                <w:sz w:val="16"/>
                <w:szCs w:val="16"/>
              </w:rPr>
            </w:pPr>
            <w:r w:rsidRPr="007508E4">
              <w:rPr>
                <w:sz w:val="16"/>
                <w:szCs w:val="16"/>
              </w:rPr>
              <w:t>64,5</w:t>
            </w:r>
          </w:p>
        </w:tc>
      </w:tr>
      <w:tr w:rsidR="007508E4" w:rsidRPr="007508E4" w14:paraId="13207702" w14:textId="77777777" w:rsidTr="007508E4">
        <w:trPr>
          <w:trHeight w:val="20"/>
        </w:trPr>
        <w:tc>
          <w:tcPr>
            <w:tcW w:w="0" w:type="auto"/>
            <w:hideMark/>
          </w:tcPr>
          <w:p w14:paraId="7DC4E255" w14:textId="77777777" w:rsidR="007508E4" w:rsidRPr="007508E4" w:rsidRDefault="007508E4" w:rsidP="007508E4">
            <w:pPr>
              <w:spacing w:line="240" w:lineRule="auto"/>
              <w:ind w:firstLine="0"/>
              <w:rPr>
                <w:sz w:val="16"/>
                <w:szCs w:val="16"/>
              </w:rPr>
            </w:pPr>
            <w:r w:rsidRPr="007508E4">
              <w:rPr>
                <w:sz w:val="16"/>
                <w:szCs w:val="16"/>
              </w:rPr>
              <w:t xml:space="preserve">Подпрограмма "Развитие образования Завитинского муниципального </w:t>
            </w:r>
            <w:proofErr w:type="gramStart"/>
            <w:r w:rsidRPr="007508E4">
              <w:rPr>
                <w:sz w:val="16"/>
                <w:szCs w:val="16"/>
              </w:rPr>
              <w:t>округа  и</w:t>
            </w:r>
            <w:proofErr w:type="gramEnd"/>
            <w:r w:rsidRPr="007508E4">
              <w:rPr>
                <w:sz w:val="16"/>
                <w:szCs w:val="16"/>
              </w:rPr>
              <w:t xml:space="preserve"> прочие мероприятия в области образования"</w:t>
            </w:r>
          </w:p>
        </w:tc>
        <w:tc>
          <w:tcPr>
            <w:tcW w:w="0" w:type="auto"/>
            <w:vAlign w:val="center"/>
            <w:hideMark/>
          </w:tcPr>
          <w:p w14:paraId="052BC93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BD34A5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3D92754"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6CC6B56D" w14:textId="77777777" w:rsidR="007508E4" w:rsidRPr="007508E4" w:rsidRDefault="007508E4" w:rsidP="007508E4">
            <w:pPr>
              <w:spacing w:line="240" w:lineRule="auto"/>
              <w:ind w:left="-57" w:right="-57" w:hanging="20"/>
              <w:jc w:val="center"/>
              <w:rPr>
                <w:sz w:val="16"/>
                <w:szCs w:val="16"/>
              </w:rPr>
            </w:pPr>
            <w:r w:rsidRPr="007508E4">
              <w:rPr>
                <w:sz w:val="16"/>
                <w:szCs w:val="16"/>
              </w:rPr>
              <w:t>59.3.00.00000</w:t>
            </w:r>
          </w:p>
        </w:tc>
        <w:tc>
          <w:tcPr>
            <w:tcW w:w="0" w:type="auto"/>
            <w:vAlign w:val="center"/>
            <w:hideMark/>
          </w:tcPr>
          <w:p w14:paraId="1E2B16CD" w14:textId="21DF892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6168837" w14:textId="77777777" w:rsidR="007508E4" w:rsidRPr="007508E4" w:rsidRDefault="007508E4" w:rsidP="007508E4">
            <w:pPr>
              <w:spacing w:line="240" w:lineRule="auto"/>
              <w:ind w:left="-57" w:right="-57" w:firstLine="57"/>
              <w:jc w:val="center"/>
              <w:rPr>
                <w:sz w:val="16"/>
                <w:szCs w:val="16"/>
              </w:rPr>
            </w:pPr>
            <w:r w:rsidRPr="007508E4">
              <w:rPr>
                <w:sz w:val="16"/>
                <w:szCs w:val="16"/>
              </w:rPr>
              <w:t>7 214,3</w:t>
            </w:r>
          </w:p>
        </w:tc>
        <w:tc>
          <w:tcPr>
            <w:tcW w:w="0" w:type="auto"/>
            <w:vAlign w:val="center"/>
            <w:hideMark/>
          </w:tcPr>
          <w:p w14:paraId="5974ACB3" w14:textId="77777777" w:rsidR="007508E4" w:rsidRPr="007508E4" w:rsidRDefault="007508E4" w:rsidP="007508E4">
            <w:pPr>
              <w:spacing w:line="240" w:lineRule="auto"/>
              <w:ind w:left="-57" w:right="-57" w:hanging="69"/>
              <w:jc w:val="center"/>
              <w:rPr>
                <w:sz w:val="16"/>
                <w:szCs w:val="16"/>
              </w:rPr>
            </w:pPr>
            <w:r w:rsidRPr="007508E4">
              <w:rPr>
                <w:sz w:val="16"/>
                <w:szCs w:val="16"/>
              </w:rPr>
              <w:t>4 698,1</w:t>
            </w:r>
          </w:p>
        </w:tc>
        <w:tc>
          <w:tcPr>
            <w:tcW w:w="0" w:type="auto"/>
            <w:vAlign w:val="center"/>
            <w:hideMark/>
          </w:tcPr>
          <w:p w14:paraId="6C123FA4" w14:textId="77777777" w:rsidR="007508E4" w:rsidRPr="007508E4" w:rsidRDefault="007508E4" w:rsidP="007508E4">
            <w:pPr>
              <w:spacing w:line="240" w:lineRule="auto"/>
              <w:ind w:left="-57" w:right="-57" w:firstLine="0"/>
              <w:jc w:val="center"/>
              <w:rPr>
                <w:sz w:val="16"/>
                <w:szCs w:val="16"/>
              </w:rPr>
            </w:pPr>
            <w:r w:rsidRPr="007508E4">
              <w:rPr>
                <w:sz w:val="16"/>
                <w:szCs w:val="16"/>
              </w:rPr>
              <w:t>65,1</w:t>
            </w:r>
          </w:p>
        </w:tc>
      </w:tr>
      <w:tr w:rsidR="007508E4" w:rsidRPr="007508E4" w14:paraId="4537F722" w14:textId="77777777" w:rsidTr="007508E4">
        <w:trPr>
          <w:trHeight w:val="20"/>
        </w:trPr>
        <w:tc>
          <w:tcPr>
            <w:tcW w:w="0" w:type="auto"/>
            <w:hideMark/>
          </w:tcPr>
          <w:p w14:paraId="5F824817"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"Расходы на обеспечение функций органов местного самоуправления"</w:t>
            </w:r>
          </w:p>
        </w:tc>
        <w:tc>
          <w:tcPr>
            <w:tcW w:w="0" w:type="auto"/>
            <w:vAlign w:val="center"/>
            <w:hideMark/>
          </w:tcPr>
          <w:p w14:paraId="2414755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FE591E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51AE67D"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5409439E" w14:textId="77777777" w:rsidR="007508E4" w:rsidRPr="007508E4" w:rsidRDefault="007508E4" w:rsidP="007508E4">
            <w:pPr>
              <w:spacing w:line="240" w:lineRule="auto"/>
              <w:ind w:left="-57" w:right="-57" w:hanging="20"/>
              <w:jc w:val="center"/>
              <w:rPr>
                <w:sz w:val="16"/>
                <w:szCs w:val="16"/>
              </w:rPr>
            </w:pPr>
            <w:r w:rsidRPr="007508E4">
              <w:rPr>
                <w:sz w:val="16"/>
                <w:szCs w:val="16"/>
              </w:rPr>
              <w:t>59.3.01.00000</w:t>
            </w:r>
          </w:p>
        </w:tc>
        <w:tc>
          <w:tcPr>
            <w:tcW w:w="0" w:type="auto"/>
            <w:vAlign w:val="center"/>
            <w:hideMark/>
          </w:tcPr>
          <w:p w14:paraId="0273E80F" w14:textId="179D387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39A2AE4" w14:textId="77777777" w:rsidR="007508E4" w:rsidRPr="007508E4" w:rsidRDefault="007508E4" w:rsidP="007508E4">
            <w:pPr>
              <w:spacing w:line="240" w:lineRule="auto"/>
              <w:ind w:left="-57" w:right="-57" w:firstLine="57"/>
              <w:jc w:val="center"/>
              <w:rPr>
                <w:sz w:val="16"/>
                <w:szCs w:val="16"/>
              </w:rPr>
            </w:pPr>
            <w:r w:rsidRPr="007508E4">
              <w:rPr>
                <w:sz w:val="16"/>
                <w:szCs w:val="16"/>
              </w:rPr>
              <w:t>332,9</w:t>
            </w:r>
          </w:p>
        </w:tc>
        <w:tc>
          <w:tcPr>
            <w:tcW w:w="0" w:type="auto"/>
            <w:vAlign w:val="center"/>
            <w:hideMark/>
          </w:tcPr>
          <w:p w14:paraId="3C6C4373" w14:textId="77777777" w:rsidR="007508E4" w:rsidRPr="007508E4" w:rsidRDefault="007508E4" w:rsidP="007508E4">
            <w:pPr>
              <w:spacing w:line="240" w:lineRule="auto"/>
              <w:ind w:left="-57" w:right="-57" w:hanging="69"/>
              <w:jc w:val="center"/>
              <w:rPr>
                <w:sz w:val="16"/>
                <w:szCs w:val="16"/>
              </w:rPr>
            </w:pPr>
            <w:r w:rsidRPr="007508E4">
              <w:rPr>
                <w:sz w:val="16"/>
                <w:szCs w:val="16"/>
              </w:rPr>
              <w:t>197,8</w:t>
            </w:r>
          </w:p>
        </w:tc>
        <w:tc>
          <w:tcPr>
            <w:tcW w:w="0" w:type="auto"/>
            <w:vAlign w:val="center"/>
            <w:hideMark/>
          </w:tcPr>
          <w:p w14:paraId="20645C5C" w14:textId="77777777" w:rsidR="007508E4" w:rsidRPr="007508E4" w:rsidRDefault="007508E4" w:rsidP="007508E4">
            <w:pPr>
              <w:spacing w:line="240" w:lineRule="auto"/>
              <w:ind w:left="-57" w:right="-57" w:firstLine="0"/>
              <w:jc w:val="center"/>
              <w:rPr>
                <w:sz w:val="16"/>
                <w:szCs w:val="16"/>
              </w:rPr>
            </w:pPr>
            <w:r w:rsidRPr="007508E4">
              <w:rPr>
                <w:sz w:val="16"/>
                <w:szCs w:val="16"/>
              </w:rPr>
              <w:t>59,4</w:t>
            </w:r>
          </w:p>
        </w:tc>
      </w:tr>
      <w:tr w:rsidR="007508E4" w:rsidRPr="007508E4" w14:paraId="0EE2EC70" w14:textId="77777777" w:rsidTr="007508E4">
        <w:trPr>
          <w:trHeight w:val="20"/>
        </w:trPr>
        <w:tc>
          <w:tcPr>
            <w:tcW w:w="0" w:type="auto"/>
            <w:hideMark/>
          </w:tcPr>
          <w:p w14:paraId="0F10B8A8"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функций органов местного самоуправления</w:t>
            </w:r>
          </w:p>
        </w:tc>
        <w:tc>
          <w:tcPr>
            <w:tcW w:w="0" w:type="auto"/>
            <w:vAlign w:val="center"/>
            <w:hideMark/>
          </w:tcPr>
          <w:p w14:paraId="0F88CEB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E6DFE9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CCDD495"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6F612228" w14:textId="77777777" w:rsidR="007508E4" w:rsidRPr="007508E4" w:rsidRDefault="007508E4" w:rsidP="007508E4">
            <w:pPr>
              <w:spacing w:line="240" w:lineRule="auto"/>
              <w:ind w:left="-57" w:right="-57" w:hanging="20"/>
              <w:jc w:val="center"/>
              <w:rPr>
                <w:sz w:val="16"/>
                <w:szCs w:val="16"/>
              </w:rPr>
            </w:pPr>
            <w:r w:rsidRPr="007508E4">
              <w:rPr>
                <w:sz w:val="16"/>
                <w:szCs w:val="16"/>
              </w:rPr>
              <w:t>59.3.01.00200</w:t>
            </w:r>
          </w:p>
        </w:tc>
        <w:tc>
          <w:tcPr>
            <w:tcW w:w="0" w:type="auto"/>
            <w:vAlign w:val="center"/>
            <w:hideMark/>
          </w:tcPr>
          <w:p w14:paraId="7C68440D" w14:textId="058B256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70799BD" w14:textId="77777777" w:rsidR="007508E4" w:rsidRPr="007508E4" w:rsidRDefault="007508E4" w:rsidP="007508E4">
            <w:pPr>
              <w:spacing w:line="240" w:lineRule="auto"/>
              <w:ind w:left="-57" w:right="-57" w:firstLine="57"/>
              <w:jc w:val="center"/>
              <w:rPr>
                <w:sz w:val="16"/>
                <w:szCs w:val="16"/>
              </w:rPr>
            </w:pPr>
            <w:r w:rsidRPr="007508E4">
              <w:rPr>
                <w:sz w:val="16"/>
                <w:szCs w:val="16"/>
              </w:rPr>
              <w:t>332,9</w:t>
            </w:r>
          </w:p>
        </w:tc>
        <w:tc>
          <w:tcPr>
            <w:tcW w:w="0" w:type="auto"/>
            <w:vAlign w:val="center"/>
            <w:hideMark/>
          </w:tcPr>
          <w:p w14:paraId="09A1BA9C" w14:textId="77777777" w:rsidR="007508E4" w:rsidRPr="007508E4" w:rsidRDefault="007508E4" w:rsidP="007508E4">
            <w:pPr>
              <w:spacing w:line="240" w:lineRule="auto"/>
              <w:ind w:left="-57" w:right="-57" w:hanging="69"/>
              <w:jc w:val="center"/>
              <w:rPr>
                <w:sz w:val="16"/>
                <w:szCs w:val="16"/>
              </w:rPr>
            </w:pPr>
            <w:r w:rsidRPr="007508E4">
              <w:rPr>
                <w:sz w:val="16"/>
                <w:szCs w:val="16"/>
              </w:rPr>
              <w:t>197,8</w:t>
            </w:r>
          </w:p>
        </w:tc>
        <w:tc>
          <w:tcPr>
            <w:tcW w:w="0" w:type="auto"/>
            <w:vAlign w:val="center"/>
            <w:hideMark/>
          </w:tcPr>
          <w:p w14:paraId="1C80A913" w14:textId="77777777" w:rsidR="007508E4" w:rsidRPr="007508E4" w:rsidRDefault="007508E4" w:rsidP="007508E4">
            <w:pPr>
              <w:spacing w:line="240" w:lineRule="auto"/>
              <w:ind w:left="-57" w:right="-57" w:firstLine="0"/>
              <w:jc w:val="center"/>
              <w:rPr>
                <w:sz w:val="16"/>
                <w:szCs w:val="16"/>
              </w:rPr>
            </w:pPr>
            <w:r w:rsidRPr="007508E4">
              <w:rPr>
                <w:sz w:val="16"/>
                <w:szCs w:val="16"/>
              </w:rPr>
              <w:t>59,4</w:t>
            </w:r>
          </w:p>
        </w:tc>
      </w:tr>
      <w:tr w:rsidR="007508E4" w:rsidRPr="007508E4" w14:paraId="4CC21FDE" w14:textId="77777777" w:rsidTr="007508E4">
        <w:trPr>
          <w:trHeight w:val="20"/>
        </w:trPr>
        <w:tc>
          <w:tcPr>
            <w:tcW w:w="0" w:type="auto"/>
            <w:hideMark/>
          </w:tcPr>
          <w:p w14:paraId="32953072"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2070624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2760D1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5E1DF89"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554967FB" w14:textId="77777777" w:rsidR="007508E4" w:rsidRPr="007508E4" w:rsidRDefault="007508E4" w:rsidP="007508E4">
            <w:pPr>
              <w:spacing w:line="240" w:lineRule="auto"/>
              <w:ind w:left="-57" w:right="-57" w:hanging="20"/>
              <w:jc w:val="center"/>
              <w:rPr>
                <w:sz w:val="16"/>
                <w:szCs w:val="16"/>
              </w:rPr>
            </w:pPr>
            <w:r w:rsidRPr="007508E4">
              <w:rPr>
                <w:sz w:val="16"/>
                <w:szCs w:val="16"/>
              </w:rPr>
              <w:t>59.3.01.00200</w:t>
            </w:r>
          </w:p>
        </w:tc>
        <w:tc>
          <w:tcPr>
            <w:tcW w:w="0" w:type="auto"/>
            <w:vAlign w:val="center"/>
            <w:hideMark/>
          </w:tcPr>
          <w:p w14:paraId="7C26E085"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7A80546F" w14:textId="77777777" w:rsidR="007508E4" w:rsidRPr="007508E4" w:rsidRDefault="007508E4" w:rsidP="007508E4">
            <w:pPr>
              <w:spacing w:line="240" w:lineRule="auto"/>
              <w:ind w:left="-57" w:right="-57" w:firstLine="57"/>
              <w:jc w:val="center"/>
              <w:rPr>
                <w:sz w:val="16"/>
                <w:szCs w:val="16"/>
              </w:rPr>
            </w:pPr>
            <w:r w:rsidRPr="007508E4">
              <w:rPr>
                <w:sz w:val="16"/>
                <w:szCs w:val="16"/>
              </w:rPr>
              <w:t>17,4</w:t>
            </w:r>
          </w:p>
        </w:tc>
        <w:tc>
          <w:tcPr>
            <w:tcW w:w="0" w:type="auto"/>
            <w:vAlign w:val="center"/>
            <w:hideMark/>
          </w:tcPr>
          <w:p w14:paraId="28342BEC" w14:textId="77777777" w:rsidR="007508E4" w:rsidRPr="007508E4" w:rsidRDefault="007508E4" w:rsidP="007508E4">
            <w:pPr>
              <w:spacing w:line="240" w:lineRule="auto"/>
              <w:ind w:left="-57" w:right="-57" w:hanging="69"/>
              <w:jc w:val="center"/>
              <w:rPr>
                <w:sz w:val="16"/>
                <w:szCs w:val="16"/>
              </w:rPr>
            </w:pPr>
            <w:r w:rsidRPr="007508E4">
              <w:rPr>
                <w:sz w:val="16"/>
                <w:szCs w:val="16"/>
              </w:rPr>
              <w:t>17,4</w:t>
            </w:r>
          </w:p>
        </w:tc>
        <w:tc>
          <w:tcPr>
            <w:tcW w:w="0" w:type="auto"/>
            <w:vAlign w:val="center"/>
            <w:hideMark/>
          </w:tcPr>
          <w:p w14:paraId="7485D17A"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500A6657" w14:textId="77777777" w:rsidTr="007508E4">
        <w:trPr>
          <w:trHeight w:val="20"/>
        </w:trPr>
        <w:tc>
          <w:tcPr>
            <w:tcW w:w="0" w:type="auto"/>
            <w:hideMark/>
          </w:tcPr>
          <w:p w14:paraId="4E4D6CE0"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0B56B66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8A1406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D3069DC"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455A10D6" w14:textId="77777777" w:rsidR="007508E4" w:rsidRPr="007508E4" w:rsidRDefault="007508E4" w:rsidP="007508E4">
            <w:pPr>
              <w:spacing w:line="240" w:lineRule="auto"/>
              <w:ind w:left="-57" w:right="-57" w:hanging="20"/>
              <w:jc w:val="center"/>
              <w:rPr>
                <w:sz w:val="16"/>
                <w:szCs w:val="16"/>
              </w:rPr>
            </w:pPr>
            <w:r w:rsidRPr="007508E4">
              <w:rPr>
                <w:sz w:val="16"/>
                <w:szCs w:val="16"/>
              </w:rPr>
              <w:t>59.3.01.00200</w:t>
            </w:r>
          </w:p>
        </w:tc>
        <w:tc>
          <w:tcPr>
            <w:tcW w:w="0" w:type="auto"/>
            <w:vAlign w:val="center"/>
            <w:hideMark/>
          </w:tcPr>
          <w:p w14:paraId="2B44BB95"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6DD14CE" w14:textId="77777777" w:rsidR="007508E4" w:rsidRPr="007508E4" w:rsidRDefault="007508E4" w:rsidP="007508E4">
            <w:pPr>
              <w:spacing w:line="240" w:lineRule="auto"/>
              <w:ind w:left="-57" w:right="-57" w:firstLine="57"/>
              <w:jc w:val="center"/>
              <w:rPr>
                <w:sz w:val="16"/>
                <w:szCs w:val="16"/>
              </w:rPr>
            </w:pPr>
            <w:r w:rsidRPr="007508E4">
              <w:rPr>
                <w:sz w:val="16"/>
                <w:szCs w:val="16"/>
              </w:rPr>
              <w:t>314,8</w:t>
            </w:r>
          </w:p>
        </w:tc>
        <w:tc>
          <w:tcPr>
            <w:tcW w:w="0" w:type="auto"/>
            <w:vAlign w:val="center"/>
            <w:hideMark/>
          </w:tcPr>
          <w:p w14:paraId="6A73D5DC" w14:textId="77777777" w:rsidR="007508E4" w:rsidRPr="007508E4" w:rsidRDefault="007508E4" w:rsidP="007508E4">
            <w:pPr>
              <w:spacing w:line="240" w:lineRule="auto"/>
              <w:ind w:left="-57" w:right="-57" w:hanging="69"/>
              <w:jc w:val="center"/>
              <w:rPr>
                <w:sz w:val="16"/>
                <w:szCs w:val="16"/>
              </w:rPr>
            </w:pPr>
            <w:r w:rsidRPr="007508E4">
              <w:rPr>
                <w:sz w:val="16"/>
                <w:szCs w:val="16"/>
              </w:rPr>
              <w:t>179,8</w:t>
            </w:r>
          </w:p>
        </w:tc>
        <w:tc>
          <w:tcPr>
            <w:tcW w:w="0" w:type="auto"/>
            <w:vAlign w:val="center"/>
            <w:hideMark/>
          </w:tcPr>
          <w:p w14:paraId="78E04D82" w14:textId="77777777" w:rsidR="007508E4" w:rsidRPr="007508E4" w:rsidRDefault="007508E4" w:rsidP="007508E4">
            <w:pPr>
              <w:spacing w:line="240" w:lineRule="auto"/>
              <w:ind w:left="-57" w:right="-57" w:firstLine="0"/>
              <w:jc w:val="center"/>
              <w:rPr>
                <w:sz w:val="16"/>
                <w:szCs w:val="16"/>
              </w:rPr>
            </w:pPr>
            <w:r w:rsidRPr="007508E4">
              <w:rPr>
                <w:sz w:val="16"/>
                <w:szCs w:val="16"/>
              </w:rPr>
              <w:t>57,1</w:t>
            </w:r>
          </w:p>
        </w:tc>
      </w:tr>
      <w:tr w:rsidR="007508E4" w:rsidRPr="007508E4" w14:paraId="12897937" w14:textId="77777777" w:rsidTr="007508E4">
        <w:trPr>
          <w:trHeight w:val="20"/>
        </w:trPr>
        <w:tc>
          <w:tcPr>
            <w:tcW w:w="0" w:type="auto"/>
            <w:hideMark/>
          </w:tcPr>
          <w:p w14:paraId="3A050A06"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6E5E49A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23CF58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7A3C568"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0D91BAC" w14:textId="77777777" w:rsidR="007508E4" w:rsidRPr="007508E4" w:rsidRDefault="007508E4" w:rsidP="007508E4">
            <w:pPr>
              <w:spacing w:line="240" w:lineRule="auto"/>
              <w:ind w:left="-57" w:right="-57" w:hanging="20"/>
              <w:jc w:val="center"/>
              <w:rPr>
                <w:sz w:val="16"/>
                <w:szCs w:val="16"/>
              </w:rPr>
            </w:pPr>
            <w:r w:rsidRPr="007508E4">
              <w:rPr>
                <w:sz w:val="16"/>
                <w:szCs w:val="16"/>
              </w:rPr>
              <w:t>59.3.01.00200</w:t>
            </w:r>
          </w:p>
        </w:tc>
        <w:tc>
          <w:tcPr>
            <w:tcW w:w="0" w:type="auto"/>
            <w:vAlign w:val="center"/>
            <w:hideMark/>
          </w:tcPr>
          <w:p w14:paraId="740756BE"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5897BF3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090900E" w14:textId="77777777" w:rsidR="007508E4" w:rsidRPr="007508E4" w:rsidRDefault="007508E4" w:rsidP="007508E4">
            <w:pPr>
              <w:spacing w:line="240" w:lineRule="auto"/>
              <w:ind w:left="-57" w:right="-57" w:hanging="69"/>
              <w:jc w:val="center"/>
              <w:rPr>
                <w:sz w:val="16"/>
                <w:szCs w:val="16"/>
              </w:rPr>
            </w:pPr>
            <w:r w:rsidRPr="007508E4">
              <w:rPr>
                <w:sz w:val="16"/>
                <w:szCs w:val="16"/>
              </w:rPr>
              <w:t>0,6</w:t>
            </w:r>
          </w:p>
        </w:tc>
        <w:tc>
          <w:tcPr>
            <w:tcW w:w="0" w:type="auto"/>
            <w:vAlign w:val="center"/>
            <w:hideMark/>
          </w:tcPr>
          <w:p w14:paraId="54F33D74" w14:textId="77777777" w:rsidR="007508E4" w:rsidRPr="007508E4" w:rsidRDefault="007508E4" w:rsidP="007508E4">
            <w:pPr>
              <w:spacing w:line="240" w:lineRule="auto"/>
              <w:ind w:left="-57" w:right="-57" w:firstLine="0"/>
              <w:jc w:val="center"/>
              <w:rPr>
                <w:sz w:val="16"/>
                <w:szCs w:val="16"/>
              </w:rPr>
            </w:pPr>
            <w:r w:rsidRPr="007508E4">
              <w:rPr>
                <w:sz w:val="16"/>
                <w:szCs w:val="16"/>
              </w:rPr>
              <w:t>85,7</w:t>
            </w:r>
          </w:p>
        </w:tc>
      </w:tr>
      <w:tr w:rsidR="007508E4" w:rsidRPr="007508E4" w14:paraId="0EEA1CCE" w14:textId="77777777" w:rsidTr="007508E4">
        <w:trPr>
          <w:trHeight w:val="20"/>
        </w:trPr>
        <w:tc>
          <w:tcPr>
            <w:tcW w:w="0" w:type="auto"/>
            <w:hideMark/>
          </w:tcPr>
          <w:p w14:paraId="3EFBDFF0" w14:textId="77777777" w:rsidR="007508E4" w:rsidRPr="007508E4" w:rsidRDefault="007508E4" w:rsidP="007508E4">
            <w:pPr>
              <w:spacing w:line="240" w:lineRule="auto"/>
              <w:ind w:firstLine="0"/>
              <w:rPr>
                <w:sz w:val="16"/>
                <w:szCs w:val="16"/>
              </w:rPr>
            </w:pPr>
            <w:r w:rsidRPr="007508E4">
              <w:rPr>
                <w:sz w:val="16"/>
                <w:szCs w:val="16"/>
              </w:rPr>
              <w:t>Основное мероприятие "Субсидии муниципальным округам на реализацию ими отдельных расходных обязательств"</w:t>
            </w:r>
          </w:p>
        </w:tc>
        <w:tc>
          <w:tcPr>
            <w:tcW w:w="0" w:type="auto"/>
            <w:vAlign w:val="center"/>
            <w:hideMark/>
          </w:tcPr>
          <w:p w14:paraId="5FCAD36D"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31DE341"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CA3E23F"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262B561E" w14:textId="77777777" w:rsidR="007508E4" w:rsidRPr="007508E4" w:rsidRDefault="007508E4" w:rsidP="007508E4">
            <w:pPr>
              <w:spacing w:line="240" w:lineRule="auto"/>
              <w:ind w:left="-57" w:right="-57" w:hanging="20"/>
              <w:jc w:val="center"/>
              <w:rPr>
                <w:sz w:val="16"/>
                <w:szCs w:val="16"/>
              </w:rPr>
            </w:pPr>
            <w:r w:rsidRPr="007508E4">
              <w:rPr>
                <w:sz w:val="16"/>
                <w:szCs w:val="16"/>
              </w:rPr>
              <w:t>59.3.20.00000</w:t>
            </w:r>
          </w:p>
        </w:tc>
        <w:tc>
          <w:tcPr>
            <w:tcW w:w="0" w:type="auto"/>
            <w:vAlign w:val="center"/>
            <w:hideMark/>
          </w:tcPr>
          <w:p w14:paraId="67939576" w14:textId="462614B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3D9C488" w14:textId="77777777" w:rsidR="007508E4" w:rsidRPr="007508E4" w:rsidRDefault="007508E4" w:rsidP="007508E4">
            <w:pPr>
              <w:spacing w:line="240" w:lineRule="auto"/>
              <w:ind w:left="-57" w:right="-57" w:firstLine="57"/>
              <w:jc w:val="center"/>
              <w:rPr>
                <w:sz w:val="16"/>
                <w:szCs w:val="16"/>
              </w:rPr>
            </w:pPr>
            <w:r w:rsidRPr="007508E4">
              <w:rPr>
                <w:sz w:val="16"/>
                <w:szCs w:val="16"/>
              </w:rPr>
              <w:t>6 881,4</w:t>
            </w:r>
          </w:p>
        </w:tc>
        <w:tc>
          <w:tcPr>
            <w:tcW w:w="0" w:type="auto"/>
            <w:vAlign w:val="center"/>
            <w:hideMark/>
          </w:tcPr>
          <w:p w14:paraId="74556820" w14:textId="77777777" w:rsidR="007508E4" w:rsidRPr="007508E4" w:rsidRDefault="007508E4" w:rsidP="007508E4">
            <w:pPr>
              <w:spacing w:line="240" w:lineRule="auto"/>
              <w:ind w:left="-57" w:right="-57" w:hanging="69"/>
              <w:jc w:val="center"/>
              <w:rPr>
                <w:sz w:val="16"/>
                <w:szCs w:val="16"/>
              </w:rPr>
            </w:pPr>
            <w:r w:rsidRPr="007508E4">
              <w:rPr>
                <w:sz w:val="16"/>
                <w:szCs w:val="16"/>
              </w:rPr>
              <w:t>4 500,3</w:t>
            </w:r>
          </w:p>
        </w:tc>
        <w:tc>
          <w:tcPr>
            <w:tcW w:w="0" w:type="auto"/>
            <w:vAlign w:val="center"/>
            <w:hideMark/>
          </w:tcPr>
          <w:p w14:paraId="0B8881D9" w14:textId="77777777" w:rsidR="007508E4" w:rsidRPr="007508E4" w:rsidRDefault="007508E4" w:rsidP="007508E4">
            <w:pPr>
              <w:spacing w:line="240" w:lineRule="auto"/>
              <w:ind w:left="-57" w:right="-57" w:firstLine="0"/>
              <w:jc w:val="center"/>
              <w:rPr>
                <w:sz w:val="16"/>
                <w:szCs w:val="16"/>
              </w:rPr>
            </w:pPr>
            <w:r w:rsidRPr="007508E4">
              <w:rPr>
                <w:sz w:val="16"/>
                <w:szCs w:val="16"/>
              </w:rPr>
              <w:t>65,4</w:t>
            </w:r>
          </w:p>
        </w:tc>
      </w:tr>
      <w:tr w:rsidR="007508E4" w:rsidRPr="007508E4" w14:paraId="1CD9A9BA" w14:textId="77777777" w:rsidTr="007508E4">
        <w:trPr>
          <w:trHeight w:val="20"/>
        </w:trPr>
        <w:tc>
          <w:tcPr>
            <w:tcW w:w="0" w:type="auto"/>
            <w:hideMark/>
          </w:tcPr>
          <w:p w14:paraId="465FBC70" w14:textId="77777777" w:rsidR="007508E4" w:rsidRPr="007508E4" w:rsidRDefault="007508E4" w:rsidP="007508E4">
            <w:pPr>
              <w:spacing w:line="240" w:lineRule="auto"/>
              <w:ind w:firstLine="0"/>
              <w:rPr>
                <w:sz w:val="16"/>
                <w:szCs w:val="16"/>
              </w:rPr>
            </w:pPr>
            <w:r w:rsidRPr="007508E4">
              <w:rPr>
                <w:sz w:val="16"/>
                <w:szCs w:val="16"/>
              </w:rPr>
              <w:t xml:space="preserve">Субсидии бюджетам муниципальных районов (муниципальных округов, городских округов) на </w:t>
            </w:r>
            <w:proofErr w:type="gramStart"/>
            <w:r w:rsidRPr="007508E4">
              <w:rPr>
                <w:sz w:val="16"/>
                <w:szCs w:val="16"/>
              </w:rPr>
              <w:t>выравнивание  обеспеченности</w:t>
            </w:r>
            <w:proofErr w:type="gramEnd"/>
            <w:r w:rsidRPr="007508E4">
              <w:rPr>
                <w:sz w:val="16"/>
                <w:szCs w:val="16"/>
              </w:rPr>
              <w:t xml:space="preserve"> муниципальных образований по реализации ими отдельных расходных обязательств</w:t>
            </w:r>
          </w:p>
        </w:tc>
        <w:tc>
          <w:tcPr>
            <w:tcW w:w="0" w:type="auto"/>
            <w:vAlign w:val="center"/>
            <w:hideMark/>
          </w:tcPr>
          <w:p w14:paraId="61CCF7F7"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F51B26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C369E18"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665BD5C9"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20.S</w:t>
            </w:r>
            <w:proofErr w:type="gramEnd"/>
            <w:r w:rsidRPr="007508E4">
              <w:rPr>
                <w:sz w:val="16"/>
                <w:szCs w:val="16"/>
              </w:rPr>
              <w:t>7710</w:t>
            </w:r>
          </w:p>
        </w:tc>
        <w:tc>
          <w:tcPr>
            <w:tcW w:w="0" w:type="auto"/>
            <w:vAlign w:val="center"/>
            <w:hideMark/>
          </w:tcPr>
          <w:p w14:paraId="6C255C67" w14:textId="3DF6855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056DA32" w14:textId="77777777" w:rsidR="007508E4" w:rsidRPr="007508E4" w:rsidRDefault="007508E4" w:rsidP="007508E4">
            <w:pPr>
              <w:spacing w:line="240" w:lineRule="auto"/>
              <w:ind w:left="-57" w:right="-57" w:firstLine="57"/>
              <w:jc w:val="center"/>
              <w:rPr>
                <w:sz w:val="16"/>
                <w:szCs w:val="16"/>
              </w:rPr>
            </w:pPr>
            <w:r w:rsidRPr="007508E4">
              <w:rPr>
                <w:sz w:val="16"/>
                <w:szCs w:val="16"/>
              </w:rPr>
              <w:t>6 881,4</w:t>
            </w:r>
          </w:p>
        </w:tc>
        <w:tc>
          <w:tcPr>
            <w:tcW w:w="0" w:type="auto"/>
            <w:vAlign w:val="center"/>
            <w:hideMark/>
          </w:tcPr>
          <w:p w14:paraId="4EFD96E4" w14:textId="77777777" w:rsidR="007508E4" w:rsidRPr="007508E4" w:rsidRDefault="007508E4" w:rsidP="007508E4">
            <w:pPr>
              <w:spacing w:line="240" w:lineRule="auto"/>
              <w:ind w:left="-57" w:right="-57" w:hanging="69"/>
              <w:jc w:val="center"/>
              <w:rPr>
                <w:sz w:val="16"/>
                <w:szCs w:val="16"/>
              </w:rPr>
            </w:pPr>
            <w:r w:rsidRPr="007508E4">
              <w:rPr>
                <w:sz w:val="16"/>
                <w:szCs w:val="16"/>
              </w:rPr>
              <w:t>4 500,3</w:t>
            </w:r>
          </w:p>
        </w:tc>
        <w:tc>
          <w:tcPr>
            <w:tcW w:w="0" w:type="auto"/>
            <w:vAlign w:val="center"/>
            <w:hideMark/>
          </w:tcPr>
          <w:p w14:paraId="719283DD" w14:textId="77777777" w:rsidR="007508E4" w:rsidRPr="007508E4" w:rsidRDefault="007508E4" w:rsidP="007508E4">
            <w:pPr>
              <w:spacing w:line="240" w:lineRule="auto"/>
              <w:ind w:left="-57" w:right="-57" w:firstLine="0"/>
              <w:jc w:val="center"/>
              <w:rPr>
                <w:sz w:val="16"/>
                <w:szCs w:val="16"/>
              </w:rPr>
            </w:pPr>
            <w:r w:rsidRPr="007508E4">
              <w:rPr>
                <w:sz w:val="16"/>
                <w:szCs w:val="16"/>
              </w:rPr>
              <w:t>65,4</w:t>
            </w:r>
          </w:p>
        </w:tc>
      </w:tr>
      <w:tr w:rsidR="007508E4" w:rsidRPr="007508E4" w14:paraId="2EBB2540" w14:textId="77777777" w:rsidTr="007508E4">
        <w:trPr>
          <w:trHeight w:val="20"/>
        </w:trPr>
        <w:tc>
          <w:tcPr>
            <w:tcW w:w="0" w:type="auto"/>
            <w:hideMark/>
          </w:tcPr>
          <w:p w14:paraId="65510289"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6FDB23EC"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4FE12F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22B504C"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32B44C07"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20.S</w:t>
            </w:r>
            <w:proofErr w:type="gramEnd"/>
            <w:r w:rsidRPr="007508E4">
              <w:rPr>
                <w:sz w:val="16"/>
                <w:szCs w:val="16"/>
              </w:rPr>
              <w:t>7710</w:t>
            </w:r>
          </w:p>
        </w:tc>
        <w:tc>
          <w:tcPr>
            <w:tcW w:w="0" w:type="auto"/>
            <w:vAlign w:val="center"/>
            <w:hideMark/>
          </w:tcPr>
          <w:p w14:paraId="49D568E8"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1B26673F" w14:textId="77777777" w:rsidR="007508E4" w:rsidRPr="007508E4" w:rsidRDefault="007508E4" w:rsidP="007508E4">
            <w:pPr>
              <w:spacing w:line="240" w:lineRule="auto"/>
              <w:ind w:left="-57" w:right="-57" w:firstLine="57"/>
              <w:jc w:val="center"/>
              <w:rPr>
                <w:sz w:val="16"/>
                <w:szCs w:val="16"/>
              </w:rPr>
            </w:pPr>
            <w:r w:rsidRPr="007508E4">
              <w:rPr>
                <w:sz w:val="16"/>
                <w:szCs w:val="16"/>
              </w:rPr>
              <w:t>6 783,3</w:t>
            </w:r>
          </w:p>
        </w:tc>
        <w:tc>
          <w:tcPr>
            <w:tcW w:w="0" w:type="auto"/>
            <w:vAlign w:val="center"/>
            <w:hideMark/>
          </w:tcPr>
          <w:p w14:paraId="2B53A2FF" w14:textId="77777777" w:rsidR="007508E4" w:rsidRPr="007508E4" w:rsidRDefault="007508E4" w:rsidP="007508E4">
            <w:pPr>
              <w:spacing w:line="240" w:lineRule="auto"/>
              <w:ind w:left="-57" w:right="-57" w:hanging="69"/>
              <w:jc w:val="center"/>
              <w:rPr>
                <w:sz w:val="16"/>
                <w:szCs w:val="16"/>
              </w:rPr>
            </w:pPr>
            <w:r w:rsidRPr="007508E4">
              <w:rPr>
                <w:sz w:val="16"/>
                <w:szCs w:val="16"/>
              </w:rPr>
              <w:t>4 404,6</w:t>
            </w:r>
          </w:p>
        </w:tc>
        <w:tc>
          <w:tcPr>
            <w:tcW w:w="0" w:type="auto"/>
            <w:vAlign w:val="center"/>
            <w:hideMark/>
          </w:tcPr>
          <w:p w14:paraId="42A0D293" w14:textId="77777777" w:rsidR="007508E4" w:rsidRPr="007508E4" w:rsidRDefault="007508E4" w:rsidP="007508E4">
            <w:pPr>
              <w:spacing w:line="240" w:lineRule="auto"/>
              <w:ind w:left="-57" w:right="-57" w:firstLine="0"/>
              <w:jc w:val="center"/>
              <w:rPr>
                <w:sz w:val="16"/>
                <w:szCs w:val="16"/>
              </w:rPr>
            </w:pPr>
            <w:r w:rsidRPr="007508E4">
              <w:rPr>
                <w:sz w:val="16"/>
                <w:szCs w:val="16"/>
              </w:rPr>
              <w:t>64,9</w:t>
            </w:r>
          </w:p>
        </w:tc>
      </w:tr>
      <w:tr w:rsidR="007508E4" w:rsidRPr="007508E4" w14:paraId="389E53AF" w14:textId="77777777" w:rsidTr="007508E4">
        <w:trPr>
          <w:trHeight w:val="20"/>
        </w:trPr>
        <w:tc>
          <w:tcPr>
            <w:tcW w:w="0" w:type="auto"/>
            <w:hideMark/>
          </w:tcPr>
          <w:p w14:paraId="5C90C58A"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38F72F4D"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DDE739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A0540CB"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16939CF7" w14:textId="77777777" w:rsidR="007508E4" w:rsidRPr="007508E4" w:rsidRDefault="007508E4" w:rsidP="007508E4">
            <w:pPr>
              <w:spacing w:line="240" w:lineRule="auto"/>
              <w:ind w:left="-57" w:right="-57" w:hanging="20"/>
              <w:jc w:val="center"/>
              <w:rPr>
                <w:sz w:val="16"/>
                <w:szCs w:val="16"/>
              </w:rPr>
            </w:pPr>
            <w:r w:rsidRPr="007508E4">
              <w:rPr>
                <w:sz w:val="16"/>
                <w:szCs w:val="16"/>
              </w:rPr>
              <w:t>59.3.</w:t>
            </w:r>
            <w:proofErr w:type="gramStart"/>
            <w:r w:rsidRPr="007508E4">
              <w:rPr>
                <w:sz w:val="16"/>
                <w:szCs w:val="16"/>
              </w:rPr>
              <w:t>20.S</w:t>
            </w:r>
            <w:proofErr w:type="gramEnd"/>
            <w:r w:rsidRPr="007508E4">
              <w:rPr>
                <w:sz w:val="16"/>
                <w:szCs w:val="16"/>
              </w:rPr>
              <w:t>7710</w:t>
            </w:r>
          </w:p>
        </w:tc>
        <w:tc>
          <w:tcPr>
            <w:tcW w:w="0" w:type="auto"/>
            <w:vAlign w:val="center"/>
            <w:hideMark/>
          </w:tcPr>
          <w:p w14:paraId="37F974D1"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78033B88" w14:textId="77777777" w:rsidR="007508E4" w:rsidRPr="007508E4" w:rsidRDefault="007508E4" w:rsidP="007508E4">
            <w:pPr>
              <w:spacing w:line="240" w:lineRule="auto"/>
              <w:ind w:left="-57" w:right="-57" w:firstLine="57"/>
              <w:jc w:val="center"/>
              <w:rPr>
                <w:sz w:val="16"/>
                <w:szCs w:val="16"/>
              </w:rPr>
            </w:pPr>
            <w:r w:rsidRPr="007508E4">
              <w:rPr>
                <w:sz w:val="16"/>
                <w:szCs w:val="16"/>
              </w:rPr>
              <w:t>98,1</w:t>
            </w:r>
          </w:p>
        </w:tc>
        <w:tc>
          <w:tcPr>
            <w:tcW w:w="0" w:type="auto"/>
            <w:vAlign w:val="center"/>
            <w:hideMark/>
          </w:tcPr>
          <w:p w14:paraId="2F0FC6CB" w14:textId="77777777" w:rsidR="007508E4" w:rsidRPr="007508E4" w:rsidRDefault="007508E4" w:rsidP="007508E4">
            <w:pPr>
              <w:spacing w:line="240" w:lineRule="auto"/>
              <w:ind w:left="-57" w:right="-57" w:hanging="69"/>
              <w:jc w:val="center"/>
              <w:rPr>
                <w:sz w:val="16"/>
                <w:szCs w:val="16"/>
              </w:rPr>
            </w:pPr>
            <w:r w:rsidRPr="007508E4">
              <w:rPr>
                <w:sz w:val="16"/>
                <w:szCs w:val="16"/>
              </w:rPr>
              <w:t>95,7</w:t>
            </w:r>
          </w:p>
        </w:tc>
        <w:tc>
          <w:tcPr>
            <w:tcW w:w="0" w:type="auto"/>
            <w:vAlign w:val="center"/>
            <w:hideMark/>
          </w:tcPr>
          <w:p w14:paraId="0B4A334A" w14:textId="77777777" w:rsidR="007508E4" w:rsidRPr="007508E4" w:rsidRDefault="007508E4" w:rsidP="007508E4">
            <w:pPr>
              <w:spacing w:line="240" w:lineRule="auto"/>
              <w:ind w:left="-57" w:right="-57" w:firstLine="0"/>
              <w:jc w:val="center"/>
              <w:rPr>
                <w:sz w:val="16"/>
                <w:szCs w:val="16"/>
              </w:rPr>
            </w:pPr>
            <w:r w:rsidRPr="007508E4">
              <w:rPr>
                <w:sz w:val="16"/>
                <w:szCs w:val="16"/>
              </w:rPr>
              <w:t>97,6</w:t>
            </w:r>
          </w:p>
        </w:tc>
      </w:tr>
      <w:tr w:rsidR="007508E4" w:rsidRPr="007508E4" w14:paraId="2EA4C4D6" w14:textId="77777777" w:rsidTr="007508E4">
        <w:trPr>
          <w:trHeight w:val="20"/>
        </w:trPr>
        <w:tc>
          <w:tcPr>
            <w:tcW w:w="0" w:type="auto"/>
            <w:hideMark/>
          </w:tcPr>
          <w:p w14:paraId="2CFD2416" w14:textId="77777777" w:rsidR="007508E4" w:rsidRPr="007508E4" w:rsidRDefault="007508E4" w:rsidP="007508E4">
            <w:pPr>
              <w:spacing w:line="240" w:lineRule="auto"/>
              <w:ind w:firstLine="0"/>
              <w:rPr>
                <w:sz w:val="16"/>
                <w:szCs w:val="16"/>
              </w:rPr>
            </w:pPr>
            <w:r w:rsidRPr="007508E4">
              <w:rPr>
                <w:sz w:val="16"/>
                <w:szCs w:val="16"/>
              </w:rPr>
              <w:t>Подпрограмма "Формирование законопослушного поведения участников дорожного движения"</w:t>
            </w:r>
          </w:p>
        </w:tc>
        <w:tc>
          <w:tcPr>
            <w:tcW w:w="0" w:type="auto"/>
            <w:vAlign w:val="center"/>
            <w:hideMark/>
          </w:tcPr>
          <w:p w14:paraId="065E2CB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5E668A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34AD33F"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896F146" w14:textId="77777777" w:rsidR="007508E4" w:rsidRPr="007508E4" w:rsidRDefault="007508E4" w:rsidP="007508E4">
            <w:pPr>
              <w:spacing w:line="240" w:lineRule="auto"/>
              <w:ind w:left="-57" w:right="-57" w:hanging="20"/>
              <w:jc w:val="center"/>
              <w:rPr>
                <w:sz w:val="16"/>
                <w:szCs w:val="16"/>
              </w:rPr>
            </w:pPr>
            <w:r w:rsidRPr="007508E4">
              <w:rPr>
                <w:sz w:val="16"/>
                <w:szCs w:val="16"/>
              </w:rPr>
              <w:t>59.4.00.00000</w:t>
            </w:r>
          </w:p>
        </w:tc>
        <w:tc>
          <w:tcPr>
            <w:tcW w:w="0" w:type="auto"/>
            <w:vAlign w:val="center"/>
            <w:hideMark/>
          </w:tcPr>
          <w:p w14:paraId="51B2FF04" w14:textId="3565CC3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AEE2E91" w14:textId="77777777" w:rsidR="007508E4" w:rsidRPr="007508E4" w:rsidRDefault="007508E4" w:rsidP="007508E4">
            <w:pPr>
              <w:spacing w:line="240" w:lineRule="auto"/>
              <w:ind w:left="-57" w:right="-57" w:firstLine="57"/>
              <w:jc w:val="center"/>
              <w:rPr>
                <w:sz w:val="16"/>
                <w:szCs w:val="16"/>
              </w:rPr>
            </w:pPr>
            <w:r w:rsidRPr="007508E4">
              <w:rPr>
                <w:sz w:val="16"/>
                <w:szCs w:val="16"/>
              </w:rPr>
              <w:t>70,0</w:t>
            </w:r>
          </w:p>
        </w:tc>
        <w:tc>
          <w:tcPr>
            <w:tcW w:w="0" w:type="auto"/>
            <w:vAlign w:val="center"/>
            <w:hideMark/>
          </w:tcPr>
          <w:p w14:paraId="7E7D6303"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2B4C7156"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38FC6E7" w14:textId="77777777" w:rsidTr="007508E4">
        <w:trPr>
          <w:trHeight w:val="20"/>
        </w:trPr>
        <w:tc>
          <w:tcPr>
            <w:tcW w:w="0" w:type="auto"/>
            <w:hideMark/>
          </w:tcPr>
          <w:p w14:paraId="0220225C"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"Организация и проведение "Единых дней профилактики", "Недели безопасности дорожного движения", акций, конкурсов, соревнований с приглашением сотрудников ГИБДД"</w:t>
            </w:r>
          </w:p>
        </w:tc>
        <w:tc>
          <w:tcPr>
            <w:tcW w:w="0" w:type="auto"/>
            <w:vAlign w:val="center"/>
            <w:hideMark/>
          </w:tcPr>
          <w:p w14:paraId="25D2C405"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1B6A7D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750F003"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714A34A" w14:textId="77777777" w:rsidR="007508E4" w:rsidRPr="007508E4" w:rsidRDefault="007508E4" w:rsidP="007508E4">
            <w:pPr>
              <w:spacing w:line="240" w:lineRule="auto"/>
              <w:ind w:left="-57" w:right="-57" w:hanging="20"/>
              <w:jc w:val="center"/>
              <w:rPr>
                <w:sz w:val="16"/>
                <w:szCs w:val="16"/>
              </w:rPr>
            </w:pPr>
            <w:r w:rsidRPr="007508E4">
              <w:rPr>
                <w:sz w:val="16"/>
                <w:szCs w:val="16"/>
              </w:rPr>
              <w:t>59.4.01.00000</w:t>
            </w:r>
          </w:p>
        </w:tc>
        <w:tc>
          <w:tcPr>
            <w:tcW w:w="0" w:type="auto"/>
            <w:vAlign w:val="center"/>
            <w:hideMark/>
          </w:tcPr>
          <w:p w14:paraId="6DC945FE" w14:textId="1D585EF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D8F01B4"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52414DE7"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2E5665E5"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14D76356" w14:textId="77777777" w:rsidTr="007508E4">
        <w:trPr>
          <w:trHeight w:val="20"/>
        </w:trPr>
        <w:tc>
          <w:tcPr>
            <w:tcW w:w="0" w:type="auto"/>
            <w:hideMark/>
          </w:tcPr>
          <w:p w14:paraId="7DCE550B" w14:textId="77777777" w:rsidR="007508E4" w:rsidRPr="007508E4" w:rsidRDefault="007508E4" w:rsidP="007508E4">
            <w:pPr>
              <w:spacing w:line="240" w:lineRule="auto"/>
              <w:ind w:firstLine="0"/>
              <w:rPr>
                <w:sz w:val="16"/>
                <w:szCs w:val="16"/>
              </w:rPr>
            </w:pPr>
            <w:r w:rsidRPr="007508E4">
              <w:rPr>
                <w:sz w:val="16"/>
                <w:szCs w:val="16"/>
              </w:rPr>
              <w:t>Организация и проведение "Единых дней профилактики", "Недели безопасности дорожного движения", акций, конкурсов, соревнований с приглашением сотрудников ГИБДД</w:t>
            </w:r>
          </w:p>
        </w:tc>
        <w:tc>
          <w:tcPr>
            <w:tcW w:w="0" w:type="auto"/>
            <w:vAlign w:val="center"/>
            <w:hideMark/>
          </w:tcPr>
          <w:p w14:paraId="6FA191FC"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46A6EA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223CB1F"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52341E8E" w14:textId="77777777" w:rsidR="007508E4" w:rsidRPr="007508E4" w:rsidRDefault="007508E4" w:rsidP="007508E4">
            <w:pPr>
              <w:spacing w:line="240" w:lineRule="auto"/>
              <w:ind w:left="-57" w:right="-57" w:hanging="20"/>
              <w:jc w:val="center"/>
              <w:rPr>
                <w:sz w:val="16"/>
                <w:szCs w:val="16"/>
              </w:rPr>
            </w:pPr>
            <w:r w:rsidRPr="007508E4">
              <w:rPr>
                <w:sz w:val="16"/>
                <w:szCs w:val="16"/>
              </w:rPr>
              <w:t>59.4.01.00790</w:t>
            </w:r>
          </w:p>
        </w:tc>
        <w:tc>
          <w:tcPr>
            <w:tcW w:w="0" w:type="auto"/>
            <w:vAlign w:val="center"/>
            <w:hideMark/>
          </w:tcPr>
          <w:p w14:paraId="34851390" w14:textId="6240867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04C5D51"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3CA4DCBE"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BB549A8"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5D351A8" w14:textId="77777777" w:rsidTr="007508E4">
        <w:trPr>
          <w:trHeight w:val="20"/>
        </w:trPr>
        <w:tc>
          <w:tcPr>
            <w:tcW w:w="0" w:type="auto"/>
            <w:hideMark/>
          </w:tcPr>
          <w:p w14:paraId="260AA1A7" w14:textId="77777777" w:rsidR="007508E4" w:rsidRPr="007508E4" w:rsidRDefault="007508E4" w:rsidP="007508E4">
            <w:pPr>
              <w:spacing w:line="240" w:lineRule="auto"/>
              <w:ind w:firstLine="0"/>
              <w:rPr>
                <w:sz w:val="16"/>
                <w:szCs w:val="16"/>
              </w:rPr>
            </w:pPr>
            <w:r w:rsidRPr="007508E4">
              <w:rPr>
                <w:sz w:val="16"/>
                <w:szCs w:val="16"/>
              </w:rPr>
              <w:lastRenderedPageBreak/>
              <w:t>Закупка товаров, работ и услуг для государственных (муниципальных нужд)</w:t>
            </w:r>
          </w:p>
        </w:tc>
        <w:tc>
          <w:tcPr>
            <w:tcW w:w="0" w:type="auto"/>
            <w:vAlign w:val="center"/>
            <w:hideMark/>
          </w:tcPr>
          <w:p w14:paraId="00E83B1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830B14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F0D1622"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2416DD89" w14:textId="77777777" w:rsidR="007508E4" w:rsidRPr="007508E4" w:rsidRDefault="007508E4" w:rsidP="007508E4">
            <w:pPr>
              <w:spacing w:line="240" w:lineRule="auto"/>
              <w:ind w:left="-57" w:right="-57" w:hanging="20"/>
              <w:jc w:val="center"/>
              <w:rPr>
                <w:sz w:val="16"/>
                <w:szCs w:val="16"/>
              </w:rPr>
            </w:pPr>
            <w:r w:rsidRPr="007508E4">
              <w:rPr>
                <w:sz w:val="16"/>
                <w:szCs w:val="16"/>
              </w:rPr>
              <w:t>59.4.01.00790</w:t>
            </w:r>
          </w:p>
        </w:tc>
        <w:tc>
          <w:tcPr>
            <w:tcW w:w="0" w:type="auto"/>
            <w:vAlign w:val="center"/>
            <w:hideMark/>
          </w:tcPr>
          <w:p w14:paraId="1C3D99AD"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023D5193" w14:textId="77777777" w:rsidR="007508E4" w:rsidRPr="007508E4" w:rsidRDefault="007508E4" w:rsidP="007508E4">
            <w:pPr>
              <w:spacing w:line="240" w:lineRule="auto"/>
              <w:ind w:left="-57" w:right="-57" w:firstLine="57"/>
              <w:jc w:val="center"/>
              <w:rPr>
                <w:sz w:val="16"/>
                <w:szCs w:val="16"/>
              </w:rPr>
            </w:pPr>
            <w:r w:rsidRPr="007508E4">
              <w:rPr>
                <w:sz w:val="16"/>
                <w:szCs w:val="16"/>
              </w:rPr>
              <w:t>50,0</w:t>
            </w:r>
          </w:p>
        </w:tc>
        <w:tc>
          <w:tcPr>
            <w:tcW w:w="0" w:type="auto"/>
            <w:vAlign w:val="center"/>
            <w:hideMark/>
          </w:tcPr>
          <w:p w14:paraId="056F3212"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5E0A2D4"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89F82FB" w14:textId="77777777" w:rsidTr="007508E4">
        <w:trPr>
          <w:trHeight w:val="20"/>
        </w:trPr>
        <w:tc>
          <w:tcPr>
            <w:tcW w:w="0" w:type="auto"/>
            <w:hideMark/>
          </w:tcPr>
          <w:p w14:paraId="76F082E4"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"Оснащение образовательных организаций методическими средствами обучения безопасному поведению на дорогах (уголки правил дорожного движения, обучающие программы, игры, плакаты и др.)"</w:t>
            </w:r>
          </w:p>
        </w:tc>
        <w:tc>
          <w:tcPr>
            <w:tcW w:w="0" w:type="auto"/>
            <w:vAlign w:val="center"/>
            <w:hideMark/>
          </w:tcPr>
          <w:p w14:paraId="03DA59B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AB0A91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65452AB"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3BF42624" w14:textId="77777777" w:rsidR="007508E4" w:rsidRPr="007508E4" w:rsidRDefault="007508E4" w:rsidP="007508E4">
            <w:pPr>
              <w:spacing w:line="240" w:lineRule="auto"/>
              <w:ind w:left="-57" w:right="-57" w:hanging="20"/>
              <w:jc w:val="center"/>
              <w:rPr>
                <w:sz w:val="16"/>
                <w:szCs w:val="16"/>
              </w:rPr>
            </w:pPr>
            <w:r w:rsidRPr="007508E4">
              <w:rPr>
                <w:sz w:val="16"/>
                <w:szCs w:val="16"/>
              </w:rPr>
              <w:t>59.4.02.00000</w:t>
            </w:r>
          </w:p>
        </w:tc>
        <w:tc>
          <w:tcPr>
            <w:tcW w:w="0" w:type="auto"/>
            <w:vAlign w:val="center"/>
            <w:hideMark/>
          </w:tcPr>
          <w:p w14:paraId="2067F983" w14:textId="607387C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FDBE68A" w14:textId="77777777" w:rsidR="007508E4" w:rsidRPr="007508E4" w:rsidRDefault="007508E4" w:rsidP="007508E4">
            <w:pPr>
              <w:spacing w:line="240" w:lineRule="auto"/>
              <w:ind w:left="-57" w:right="-57" w:firstLine="57"/>
              <w:jc w:val="center"/>
              <w:rPr>
                <w:sz w:val="16"/>
                <w:szCs w:val="16"/>
              </w:rPr>
            </w:pPr>
            <w:r w:rsidRPr="007508E4">
              <w:rPr>
                <w:sz w:val="16"/>
                <w:szCs w:val="16"/>
              </w:rPr>
              <w:t>20,0</w:t>
            </w:r>
          </w:p>
        </w:tc>
        <w:tc>
          <w:tcPr>
            <w:tcW w:w="0" w:type="auto"/>
            <w:vAlign w:val="center"/>
            <w:hideMark/>
          </w:tcPr>
          <w:p w14:paraId="42280EB4"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5C8EFAD"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41ACEE6" w14:textId="77777777" w:rsidTr="007508E4">
        <w:trPr>
          <w:trHeight w:val="20"/>
        </w:trPr>
        <w:tc>
          <w:tcPr>
            <w:tcW w:w="0" w:type="auto"/>
            <w:hideMark/>
          </w:tcPr>
          <w:p w14:paraId="7A70CDCB" w14:textId="77777777" w:rsidR="007508E4" w:rsidRPr="007508E4" w:rsidRDefault="007508E4" w:rsidP="007508E4">
            <w:pPr>
              <w:spacing w:line="240" w:lineRule="auto"/>
              <w:ind w:firstLine="0"/>
              <w:rPr>
                <w:sz w:val="16"/>
                <w:szCs w:val="16"/>
              </w:rPr>
            </w:pPr>
            <w:r w:rsidRPr="007508E4">
              <w:rPr>
                <w:sz w:val="16"/>
                <w:szCs w:val="16"/>
              </w:rPr>
              <w:t>Оснащение образовательных организаций методическими средствами обучения безопасному поведению на дорогах (уголки правил дорожного движения, обучающие программы, игры, плакаты и др.)</w:t>
            </w:r>
          </w:p>
        </w:tc>
        <w:tc>
          <w:tcPr>
            <w:tcW w:w="0" w:type="auto"/>
            <w:vAlign w:val="center"/>
            <w:hideMark/>
          </w:tcPr>
          <w:p w14:paraId="5493D33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619CEC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71D6E52"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6F1E2012" w14:textId="77777777" w:rsidR="007508E4" w:rsidRPr="007508E4" w:rsidRDefault="007508E4" w:rsidP="007508E4">
            <w:pPr>
              <w:spacing w:line="240" w:lineRule="auto"/>
              <w:ind w:left="-57" w:right="-57" w:hanging="20"/>
              <w:jc w:val="center"/>
              <w:rPr>
                <w:sz w:val="16"/>
                <w:szCs w:val="16"/>
              </w:rPr>
            </w:pPr>
            <w:r w:rsidRPr="007508E4">
              <w:rPr>
                <w:sz w:val="16"/>
                <w:szCs w:val="16"/>
              </w:rPr>
              <w:t>59.4.02.00800</w:t>
            </w:r>
          </w:p>
        </w:tc>
        <w:tc>
          <w:tcPr>
            <w:tcW w:w="0" w:type="auto"/>
            <w:vAlign w:val="center"/>
            <w:hideMark/>
          </w:tcPr>
          <w:p w14:paraId="71C13C09" w14:textId="4B2CC37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D291BE2" w14:textId="77777777" w:rsidR="007508E4" w:rsidRPr="007508E4" w:rsidRDefault="007508E4" w:rsidP="007508E4">
            <w:pPr>
              <w:spacing w:line="240" w:lineRule="auto"/>
              <w:ind w:left="-57" w:right="-57" w:firstLine="57"/>
              <w:jc w:val="center"/>
              <w:rPr>
                <w:sz w:val="16"/>
                <w:szCs w:val="16"/>
              </w:rPr>
            </w:pPr>
            <w:r w:rsidRPr="007508E4">
              <w:rPr>
                <w:sz w:val="16"/>
                <w:szCs w:val="16"/>
              </w:rPr>
              <w:t>20,0</w:t>
            </w:r>
          </w:p>
        </w:tc>
        <w:tc>
          <w:tcPr>
            <w:tcW w:w="0" w:type="auto"/>
            <w:vAlign w:val="center"/>
            <w:hideMark/>
          </w:tcPr>
          <w:p w14:paraId="4D1F7542"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4AE23BBE"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506BB0A5" w14:textId="77777777" w:rsidTr="007508E4">
        <w:trPr>
          <w:trHeight w:val="20"/>
        </w:trPr>
        <w:tc>
          <w:tcPr>
            <w:tcW w:w="0" w:type="auto"/>
            <w:hideMark/>
          </w:tcPr>
          <w:p w14:paraId="73803674"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18B5E55F"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52D304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1A1C134"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357D9E37" w14:textId="77777777" w:rsidR="007508E4" w:rsidRPr="007508E4" w:rsidRDefault="007508E4" w:rsidP="007508E4">
            <w:pPr>
              <w:spacing w:line="240" w:lineRule="auto"/>
              <w:ind w:left="-57" w:right="-57" w:hanging="20"/>
              <w:jc w:val="center"/>
              <w:rPr>
                <w:sz w:val="16"/>
                <w:szCs w:val="16"/>
              </w:rPr>
            </w:pPr>
            <w:r w:rsidRPr="007508E4">
              <w:rPr>
                <w:sz w:val="16"/>
                <w:szCs w:val="16"/>
              </w:rPr>
              <w:t>59.4.02.00800</w:t>
            </w:r>
          </w:p>
        </w:tc>
        <w:tc>
          <w:tcPr>
            <w:tcW w:w="0" w:type="auto"/>
            <w:vAlign w:val="center"/>
            <w:hideMark/>
          </w:tcPr>
          <w:p w14:paraId="2F2B71E9"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0BDB2FD" w14:textId="77777777" w:rsidR="007508E4" w:rsidRPr="007508E4" w:rsidRDefault="007508E4" w:rsidP="007508E4">
            <w:pPr>
              <w:spacing w:line="240" w:lineRule="auto"/>
              <w:ind w:left="-57" w:right="-57" w:firstLine="57"/>
              <w:jc w:val="center"/>
              <w:rPr>
                <w:sz w:val="16"/>
                <w:szCs w:val="16"/>
              </w:rPr>
            </w:pPr>
            <w:r w:rsidRPr="007508E4">
              <w:rPr>
                <w:sz w:val="16"/>
                <w:szCs w:val="16"/>
              </w:rPr>
              <w:t>20,0</w:t>
            </w:r>
          </w:p>
        </w:tc>
        <w:tc>
          <w:tcPr>
            <w:tcW w:w="0" w:type="auto"/>
            <w:vAlign w:val="center"/>
            <w:hideMark/>
          </w:tcPr>
          <w:p w14:paraId="7888685A"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241839BC"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1FCAD49D" w14:textId="77777777" w:rsidTr="007508E4">
        <w:trPr>
          <w:trHeight w:val="20"/>
        </w:trPr>
        <w:tc>
          <w:tcPr>
            <w:tcW w:w="0" w:type="auto"/>
            <w:hideMark/>
          </w:tcPr>
          <w:p w14:paraId="4E64917E" w14:textId="77777777" w:rsidR="007508E4" w:rsidRPr="007508E4" w:rsidRDefault="007508E4" w:rsidP="007508E4">
            <w:pPr>
              <w:spacing w:line="240" w:lineRule="auto"/>
              <w:ind w:firstLine="0"/>
              <w:rPr>
                <w:sz w:val="16"/>
                <w:szCs w:val="16"/>
              </w:rPr>
            </w:pPr>
            <w:r w:rsidRPr="007508E4">
              <w:rPr>
                <w:sz w:val="16"/>
                <w:szCs w:val="16"/>
              </w:rPr>
              <w:t>Социальная политика</w:t>
            </w:r>
          </w:p>
        </w:tc>
        <w:tc>
          <w:tcPr>
            <w:tcW w:w="0" w:type="auto"/>
            <w:vAlign w:val="center"/>
            <w:hideMark/>
          </w:tcPr>
          <w:p w14:paraId="032E69A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6985EE6"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3E7D639E" w14:textId="13C75A81" w:rsidR="007508E4" w:rsidRPr="007508E4" w:rsidRDefault="007508E4" w:rsidP="007508E4">
            <w:pPr>
              <w:spacing w:line="240" w:lineRule="auto"/>
              <w:ind w:left="-57" w:right="-57" w:hanging="44"/>
              <w:jc w:val="center"/>
              <w:rPr>
                <w:sz w:val="16"/>
                <w:szCs w:val="16"/>
              </w:rPr>
            </w:pPr>
          </w:p>
        </w:tc>
        <w:tc>
          <w:tcPr>
            <w:tcW w:w="0" w:type="auto"/>
            <w:vAlign w:val="center"/>
            <w:hideMark/>
          </w:tcPr>
          <w:p w14:paraId="6B636882" w14:textId="225458F6" w:rsidR="007508E4" w:rsidRPr="007508E4" w:rsidRDefault="007508E4" w:rsidP="007508E4">
            <w:pPr>
              <w:spacing w:line="240" w:lineRule="auto"/>
              <w:ind w:left="-57" w:right="-57" w:hanging="20"/>
              <w:jc w:val="center"/>
              <w:rPr>
                <w:sz w:val="16"/>
                <w:szCs w:val="16"/>
              </w:rPr>
            </w:pPr>
          </w:p>
        </w:tc>
        <w:tc>
          <w:tcPr>
            <w:tcW w:w="0" w:type="auto"/>
            <w:vAlign w:val="center"/>
            <w:hideMark/>
          </w:tcPr>
          <w:p w14:paraId="5FAD2156" w14:textId="0F54AFB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FE4BF7B" w14:textId="77777777" w:rsidR="007508E4" w:rsidRPr="007508E4" w:rsidRDefault="007508E4" w:rsidP="007508E4">
            <w:pPr>
              <w:spacing w:line="240" w:lineRule="auto"/>
              <w:ind w:left="-57" w:right="-57" w:firstLine="57"/>
              <w:jc w:val="center"/>
              <w:rPr>
                <w:sz w:val="16"/>
                <w:szCs w:val="16"/>
              </w:rPr>
            </w:pPr>
            <w:r w:rsidRPr="007508E4">
              <w:rPr>
                <w:sz w:val="16"/>
                <w:szCs w:val="16"/>
              </w:rPr>
              <w:t>21 515,4</w:t>
            </w:r>
          </w:p>
        </w:tc>
        <w:tc>
          <w:tcPr>
            <w:tcW w:w="0" w:type="auto"/>
            <w:vAlign w:val="center"/>
            <w:hideMark/>
          </w:tcPr>
          <w:p w14:paraId="55927FFD" w14:textId="77777777" w:rsidR="007508E4" w:rsidRPr="007508E4" w:rsidRDefault="007508E4" w:rsidP="007508E4">
            <w:pPr>
              <w:spacing w:line="240" w:lineRule="auto"/>
              <w:ind w:left="-57" w:right="-57" w:hanging="69"/>
              <w:jc w:val="center"/>
              <w:rPr>
                <w:sz w:val="16"/>
                <w:szCs w:val="16"/>
              </w:rPr>
            </w:pPr>
            <w:r w:rsidRPr="007508E4">
              <w:rPr>
                <w:sz w:val="16"/>
                <w:szCs w:val="16"/>
              </w:rPr>
              <w:t>14 987,6</w:t>
            </w:r>
          </w:p>
        </w:tc>
        <w:tc>
          <w:tcPr>
            <w:tcW w:w="0" w:type="auto"/>
            <w:vAlign w:val="center"/>
            <w:hideMark/>
          </w:tcPr>
          <w:p w14:paraId="7044F07D" w14:textId="77777777" w:rsidR="007508E4" w:rsidRPr="007508E4" w:rsidRDefault="007508E4" w:rsidP="007508E4">
            <w:pPr>
              <w:spacing w:line="240" w:lineRule="auto"/>
              <w:ind w:left="-57" w:right="-57" w:firstLine="0"/>
              <w:jc w:val="center"/>
              <w:rPr>
                <w:sz w:val="16"/>
                <w:szCs w:val="16"/>
              </w:rPr>
            </w:pPr>
            <w:r w:rsidRPr="007508E4">
              <w:rPr>
                <w:sz w:val="16"/>
                <w:szCs w:val="16"/>
              </w:rPr>
              <w:t>69,7</w:t>
            </w:r>
          </w:p>
        </w:tc>
      </w:tr>
      <w:tr w:rsidR="007508E4" w:rsidRPr="007508E4" w14:paraId="3B6608E6" w14:textId="77777777" w:rsidTr="007508E4">
        <w:trPr>
          <w:trHeight w:val="20"/>
        </w:trPr>
        <w:tc>
          <w:tcPr>
            <w:tcW w:w="0" w:type="auto"/>
            <w:hideMark/>
          </w:tcPr>
          <w:p w14:paraId="434B3F69" w14:textId="77777777" w:rsidR="007508E4" w:rsidRPr="007508E4" w:rsidRDefault="007508E4" w:rsidP="007508E4">
            <w:pPr>
              <w:spacing w:line="240" w:lineRule="auto"/>
              <w:ind w:firstLine="0"/>
              <w:rPr>
                <w:sz w:val="16"/>
                <w:szCs w:val="16"/>
              </w:rPr>
            </w:pPr>
            <w:r w:rsidRPr="007508E4">
              <w:rPr>
                <w:sz w:val="16"/>
                <w:szCs w:val="16"/>
              </w:rPr>
              <w:t>Социальное обеспечение населения</w:t>
            </w:r>
          </w:p>
        </w:tc>
        <w:tc>
          <w:tcPr>
            <w:tcW w:w="0" w:type="auto"/>
            <w:vAlign w:val="center"/>
            <w:hideMark/>
          </w:tcPr>
          <w:p w14:paraId="38CC77B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7194F6C"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41088E98"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0532514" w14:textId="18E59728" w:rsidR="007508E4" w:rsidRPr="007508E4" w:rsidRDefault="007508E4" w:rsidP="007508E4">
            <w:pPr>
              <w:spacing w:line="240" w:lineRule="auto"/>
              <w:ind w:left="-57" w:right="-57" w:hanging="20"/>
              <w:jc w:val="center"/>
              <w:rPr>
                <w:sz w:val="16"/>
                <w:szCs w:val="16"/>
              </w:rPr>
            </w:pPr>
          </w:p>
        </w:tc>
        <w:tc>
          <w:tcPr>
            <w:tcW w:w="0" w:type="auto"/>
            <w:vAlign w:val="center"/>
            <w:hideMark/>
          </w:tcPr>
          <w:p w14:paraId="10C22B2A" w14:textId="3EE4B08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3FE94E6"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58A2E498"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C289195"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0C8C637A" w14:textId="77777777" w:rsidTr="007508E4">
        <w:trPr>
          <w:trHeight w:val="20"/>
        </w:trPr>
        <w:tc>
          <w:tcPr>
            <w:tcW w:w="0" w:type="auto"/>
            <w:hideMark/>
          </w:tcPr>
          <w:p w14:paraId="54703E7D"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образования в Завитинском муниципальном округе "</w:t>
            </w:r>
          </w:p>
        </w:tc>
        <w:tc>
          <w:tcPr>
            <w:tcW w:w="0" w:type="auto"/>
            <w:vAlign w:val="center"/>
            <w:hideMark/>
          </w:tcPr>
          <w:p w14:paraId="711A209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2604EBE"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13B99070"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0E6E21E" w14:textId="77777777" w:rsidR="007508E4" w:rsidRPr="007508E4" w:rsidRDefault="007508E4" w:rsidP="007508E4">
            <w:pPr>
              <w:spacing w:line="240" w:lineRule="auto"/>
              <w:ind w:left="-57" w:right="-57" w:hanging="20"/>
              <w:jc w:val="center"/>
              <w:rPr>
                <w:sz w:val="16"/>
                <w:szCs w:val="16"/>
              </w:rPr>
            </w:pPr>
            <w:r w:rsidRPr="007508E4">
              <w:rPr>
                <w:sz w:val="16"/>
                <w:szCs w:val="16"/>
              </w:rPr>
              <w:t>59.0.00.00000</w:t>
            </w:r>
          </w:p>
        </w:tc>
        <w:tc>
          <w:tcPr>
            <w:tcW w:w="0" w:type="auto"/>
            <w:vAlign w:val="center"/>
            <w:hideMark/>
          </w:tcPr>
          <w:p w14:paraId="447D730A" w14:textId="665510B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BB30DD1"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3F25D3D5"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293C621B"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07F9868F" w14:textId="77777777" w:rsidTr="007508E4">
        <w:trPr>
          <w:trHeight w:val="20"/>
        </w:trPr>
        <w:tc>
          <w:tcPr>
            <w:tcW w:w="0" w:type="auto"/>
            <w:hideMark/>
          </w:tcPr>
          <w:p w14:paraId="00D1059B" w14:textId="091826D5" w:rsidR="007508E4" w:rsidRPr="007508E4" w:rsidRDefault="007508E4" w:rsidP="007508E4">
            <w:pPr>
              <w:spacing w:line="240" w:lineRule="auto"/>
              <w:ind w:firstLine="0"/>
              <w:rPr>
                <w:sz w:val="16"/>
                <w:szCs w:val="16"/>
              </w:rPr>
            </w:pPr>
            <w:r w:rsidRPr="007508E4">
              <w:rPr>
                <w:sz w:val="16"/>
                <w:szCs w:val="16"/>
              </w:rPr>
              <w:t xml:space="preserve">Подпрограмма "Развитие образования Завитинского </w:t>
            </w:r>
            <w:r w:rsidR="00C41383">
              <w:rPr>
                <w:sz w:val="16"/>
                <w:szCs w:val="16"/>
              </w:rPr>
              <w:t>МО</w:t>
            </w:r>
            <w:r w:rsidRPr="007508E4">
              <w:rPr>
                <w:sz w:val="16"/>
                <w:szCs w:val="16"/>
              </w:rPr>
              <w:t xml:space="preserve"> и прочие мероприятия в области образования"</w:t>
            </w:r>
          </w:p>
        </w:tc>
        <w:tc>
          <w:tcPr>
            <w:tcW w:w="0" w:type="auto"/>
            <w:vAlign w:val="center"/>
            <w:hideMark/>
          </w:tcPr>
          <w:p w14:paraId="6DD0CD5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E619D9A"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01E8080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3D887106" w14:textId="77777777" w:rsidR="007508E4" w:rsidRPr="007508E4" w:rsidRDefault="007508E4" w:rsidP="007508E4">
            <w:pPr>
              <w:spacing w:line="240" w:lineRule="auto"/>
              <w:ind w:left="-57" w:right="-57" w:hanging="20"/>
              <w:jc w:val="center"/>
              <w:rPr>
                <w:sz w:val="16"/>
                <w:szCs w:val="16"/>
              </w:rPr>
            </w:pPr>
            <w:r w:rsidRPr="007508E4">
              <w:rPr>
                <w:sz w:val="16"/>
                <w:szCs w:val="16"/>
              </w:rPr>
              <w:t>59.3.00.00000</w:t>
            </w:r>
          </w:p>
        </w:tc>
        <w:tc>
          <w:tcPr>
            <w:tcW w:w="0" w:type="auto"/>
            <w:vAlign w:val="center"/>
            <w:hideMark/>
          </w:tcPr>
          <w:p w14:paraId="3664B86B" w14:textId="686F4F5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103A50E"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13DFEF2B"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10E6F960"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B29F08F" w14:textId="77777777" w:rsidTr="007508E4">
        <w:trPr>
          <w:trHeight w:val="20"/>
        </w:trPr>
        <w:tc>
          <w:tcPr>
            <w:tcW w:w="0" w:type="auto"/>
            <w:hideMark/>
          </w:tcPr>
          <w:p w14:paraId="0AABD5A6" w14:textId="587C8FB6" w:rsidR="007508E4" w:rsidRPr="007508E4" w:rsidRDefault="007508E4" w:rsidP="007508E4">
            <w:pPr>
              <w:spacing w:line="240" w:lineRule="auto"/>
              <w:ind w:firstLine="0"/>
              <w:rPr>
                <w:sz w:val="16"/>
                <w:szCs w:val="16"/>
              </w:rPr>
            </w:pPr>
            <w:r w:rsidRPr="007508E4">
              <w:rPr>
                <w:sz w:val="16"/>
                <w:szCs w:val="16"/>
              </w:rPr>
              <w:t>Основное мероприятие "Выплаты единовременного пособия молодым специалистам, специалистам со стажем, привлеченным в общеобразовательные учреждения"</w:t>
            </w:r>
          </w:p>
        </w:tc>
        <w:tc>
          <w:tcPr>
            <w:tcW w:w="0" w:type="auto"/>
            <w:vAlign w:val="center"/>
            <w:hideMark/>
          </w:tcPr>
          <w:p w14:paraId="7D2FEF8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3053762"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A2A718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953554F" w14:textId="77777777" w:rsidR="007508E4" w:rsidRPr="007508E4" w:rsidRDefault="007508E4" w:rsidP="007508E4">
            <w:pPr>
              <w:spacing w:line="240" w:lineRule="auto"/>
              <w:ind w:left="-57" w:right="-57" w:hanging="20"/>
              <w:jc w:val="center"/>
              <w:rPr>
                <w:sz w:val="16"/>
                <w:szCs w:val="16"/>
              </w:rPr>
            </w:pPr>
            <w:r w:rsidRPr="007508E4">
              <w:rPr>
                <w:sz w:val="16"/>
                <w:szCs w:val="16"/>
              </w:rPr>
              <w:t>59.3.09.00000</w:t>
            </w:r>
          </w:p>
        </w:tc>
        <w:tc>
          <w:tcPr>
            <w:tcW w:w="0" w:type="auto"/>
            <w:vAlign w:val="center"/>
            <w:hideMark/>
          </w:tcPr>
          <w:p w14:paraId="0CFCBA27" w14:textId="1143970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67E26C9"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40A2C4D6"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3F661B16"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6B4813D9" w14:textId="77777777" w:rsidTr="007508E4">
        <w:trPr>
          <w:trHeight w:val="20"/>
        </w:trPr>
        <w:tc>
          <w:tcPr>
            <w:tcW w:w="0" w:type="auto"/>
            <w:hideMark/>
          </w:tcPr>
          <w:p w14:paraId="22FE886D" w14:textId="77777777" w:rsidR="007508E4" w:rsidRPr="007508E4" w:rsidRDefault="007508E4" w:rsidP="007508E4">
            <w:pPr>
              <w:spacing w:line="240" w:lineRule="auto"/>
              <w:ind w:firstLine="0"/>
              <w:rPr>
                <w:sz w:val="16"/>
                <w:szCs w:val="16"/>
              </w:rPr>
            </w:pPr>
            <w:r w:rsidRPr="007508E4">
              <w:rPr>
                <w:sz w:val="16"/>
                <w:szCs w:val="16"/>
              </w:rPr>
              <w:t>Выплаты единовременного пособия молодым специалистам</w:t>
            </w:r>
          </w:p>
        </w:tc>
        <w:tc>
          <w:tcPr>
            <w:tcW w:w="0" w:type="auto"/>
            <w:vAlign w:val="center"/>
            <w:hideMark/>
          </w:tcPr>
          <w:p w14:paraId="19C4755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0D69034"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266EF8F"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2012488" w14:textId="77777777" w:rsidR="007508E4" w:rsidRPr="007508E4" w:rsidRDefault="007508E4" w:rsidP="007508E4">
            <w:pPr>
              <w:spacing w:line="240" w:lineRule="auto"/>
              <w:ind w:left="-57" w:right="-57" w:hanging="20"/>
              <w:jc w:val="center"/>
              <w:rPr>
                <w:sz w:val="16"/>
                <w:szCs w:val="16"/>
              </w:rPr>
            </w:pPr>
            <w:r w:rsidRPr="007508E4">
              <w:rPr>
                <w:sz w:val="16"/>
                <w:szCs w:val="16"/>
              </w:rPr>
              <w:t>59.3.09.00710</w:t>
            </w:r>
          </w:p>
        </w:tc>
        <w:tc>
          <w:tcPr>
            <w:tcW w:w="0" w:type="auto"/>
            <w:vAlign w:val="center"/>
            <w:hideMark/>
          </w:tcPr>
          <w:p w14:paraId="20E3383F" w14:textId="6906640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7F17D43"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165F4BE8"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60EFD194"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265EA0C6" w14:textId="77777777" w:rsidTr="007508E4">
        <w:trPr>
          <w:trHeight w:val="20"/>
        </w:trPr>
        <w:tc>
          <w:tcPr>
            <w:tcW w:w="0" w:type="auto"/>
            <w:hideMark/>
          </w:tcPr>
          <w:p w14:paraId="472E5A0D"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5841860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4C09F0D"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4CA29901"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4D488B1" w14:textId="77777777" w:rsidR="007508E4" w:rsidRPr="007508E4" w:rsidRDefault="007508E4" w:rsidP="007508E4">
            <w:pPr>
              <w:spacing w:line="240" w:lineRule="auto"/>
              <w:ind w:left="-57" w:right="-57" w:hanging="20"/>
              <w:jc w:val="center"/>
              <w:rPr>
                <w:sz w:val="16"/>
                <w:szCs w:val="16"/>
              </w:rPr>
            </w:pPr>
            <w:r w:rsidRPr="007508E4">
              <w:rPr>
                <w:sz w:val="16"/>
                <w:szCs w:val="16"/>
              </w:rPr>
              <w:t>59.3.09.00710</w:t>
            </w:r>
          </w:p>
        </w:tc>
        <w:tc>
          <w:tcPr>
            <w:tcW w:w="0" w:type="auto"/>
            <w:vAlign w:val="center"/>
            <w:hideMark/>
          </w:tcPr>
          <w:p w14:paraId="388CB329"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08C202F7" w14:textId="77777777" w:rsidR="007508E4" w:rsidRPr="007508E4" w:rsidRDefault="007508E4" w:rsidP="007508E4">
            <w:pPr>
              <w:spacing w:line="240" w:lineRule="auto"/>
              <w:ind w:left="-57" w:right="-57" w:firstLine="57"/>
              <w:jc w:val="center"/>
              <w:rPr>
                <w:sz w:val="16"/>
                <w:szCs w:val="16"/>
              </w:rPr>
            </w:pPr>
            <w:r w:rsidRPr="007508E4">
              <w:rPr>
                <w:sz w:val="16"/>
                <w:szCs w:val="16"/>
              </w:rPr>
              <w:t>200,0</w:t>
            </w:r>
          </w:p>
        </w:tc>
        <w:tc>
          <w:tcPr>
            <w:tcW w:w="0" w:type="auto"/>
            <w:vAlign w:val="center"/>
            <w:hideMark/>
          </w:tcPr>
          <w:p w14:paraId="15F873C2"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777D8B87"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6591211" w14:textId="77777777" w:rsidTr="007508E4">
        <w:trPr>
          <w:trHeight w:val="20"/>
        </w:trPr>
        <w:tc>
          <w:tcPr>
            <w:tcW w:w="0" w:type="auto"/>
            <w:hideMark/>
          </w:tcPr>
          <w:p w14:paraId="174A809B" w14:textId="77777777" w:rsidR="007508E4" w:rsidRPr="007508E4" w:rsidRDefault="007508E4" w:rsidP="007508E4">
            <w:pPr>
              <w:spacing w:line="240" w:lineRule="auto"/>
              <w:ind w:firstLine="0"/>
              <w:rPr>
                <w:sz w:val="16"/>
                <w:szCs w:val="16"/>
              </w:rPr>
            </w:pPr>
            <w:r w:rsidRPr="007508E4">
              <w:rPr>
                <w:sz w:val="16"/>
                <w:szCs w:val="16"/>
              </w:rPr>
              <w:t>Охрана семьи и детства</w:t>
            </w:r>
          </w:p>
        </w:tc>
        <w:tc>
          <w:tcPr>
            <w:tcW w:w="0" w:type="auto"/>
            <w:vAlign w:val="center"/>
            <w:hideMark/>
          </w:tcPr>
          <w:p w14:paraId="2034886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A60FBC9"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15A7FBE1"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6876A081" w14:textId="3AE49F71" w:rsidR="007508E4" w:rsidRPr="007508E4" w:rsidRDefault="007508E4" w:rsidP="007508E4">
            <w:pPr>
              <w:spacing w:line="240" w:lineRule="auto"/>
              <w:ind w:left="-57" w:right="-57" w:hanging="20"/>
              <w:jc w:val="center"/>
              <w:rPr>
                <w:sz w:val="16"/>
                <w:szCs w:val="16"/>
              </w:rPr>
            </w:pPr>
          </w:p>
        </w:tc>
        <w:tc>
          <w:tcPr>
            <w:tcW w:w="0" w:type="auto"/>
            <w:vAlign w:val="center"/>
            <w:hideMark/>
          </w:tcPr>
          <w:p w14:paraId="29F876CA" w14:textId="3539258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BF1FBE0" w14:textId="77777777" w:rsidR="007508E4" w:rsidRPr="007508E4" w:rsidRDefault="007508E4" w:rsidP="007508E4">
            <w:pPr>
              <w:spacing w:line="240" w:lineRule="auto"/>
              <w:ind w:left="-57" w:right="-57" w:firstLine="57"/>
              <w:jc w:val="center"/>
              <w:rPr>
                <w:sz w:val="16"/>
                <w:szCs w:val="16"/>
              </w:rPr>
            </w:pPr>
            <w:r w:rsidRPr="007508E4">
              <w:rPr>
                <w:sz w:val="16"/>
                <w:szCs w:val="16"/>
              </w:rPr>
              <w:t>19 915,9</w:t>
            </w:r>
          </w:p>
        </w:tc>
        <w:tc>
          <w:tcPr>
            <w:tcW w:w="0" w:type="auto"/>
            <w:vAlign w:val="center"/>
            <w:hideMark/>
          </w:tcPr>
          <w:p w14:paraId="4D5887B5" w14:textId="77777777" w:rsidR="007508E4" w:rsidRPr="007508E4" w:rsidRDefault="007508E4" w:rsidP="007508E4">
            <w:pPr>
              <w:spacing w:line="240" w:lineRule="auto"/>
              <w:ind w:left="-57" w:right="-57" w:hanging="69"/>
              <w:jc w:val="center"/>
              <w:rPr>
                <w:sz w:val="16"/>
                <w:szCs w:val="16"/>
              </w:rPr>
            </w:pPr>
            <w:r w:rsidRPr="007508E4">
              <w:rPr>
                <w:sz w:val="16"/>
                <w:szCs w:val="16"/>
              </w:rPr>
              <w:t>13 931,1</w:t>
            </w:r>
          </w:p>
        </w:tc>
        <w:tc>
          <w:tcPr>
            <w:tcW w:w="0" w:type="auto"/>
            <w:vAlign w:val="center"/>
            <w:hideMark/>
          </w:tcPr>
          <w:p w14:paraId="585B0198" w14:textId="77777777" w:rsidR="007508E4" w:rsidRPr="007508E4" w:rsidRDefault="007508E4" w:rsidP="007508E4">
            <w:pPr>
              <w:spacing w:line="240" w:lineRule="auto"/>
              <w:ind w:left="-57" w:right="-57" w:firstLine="0"/>
              <w:jc w:val="center"/>
              <w:rPr>
                <w:sz w:val="16"/>
                <w:szCs w:val="16"/>
              </w:rPr>
            </w:pPr>
            <w:r w:rsidRPr="007508E4">
              <w:rPr>
                <w:sz w:val="16"/>
                <w:szCs w:val="16"/>
              </w:rPr>
              <w:t>69,9</w:t>
            </w:r>
          </w:p>
        </w:tc>
      </w:tr>
      <w:tr w:rsidR="007508E4" w:rsidRPr="007508E4" w14:paraId="258E1672" w14:textId="77777777" w:rsidTr="007508E4">
        <w:trPr>
          <w:trHeight w:val="20"/>
        </w:trPr>
        <w:tc>
          <w:tcPr>
            <w:tcW w:w="0" w:type="auto"/>
            <w:hideMark/>
          </w:tcPr>
          <w:p w14:paraId="1216D498"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образования в Завитинском муниципальном округе"</w:t>
            </w:r>
          </w:p>
        </w:tc>
        <w:tc>
          <w:tcPr>
            <w:tcW w:w="0" w:type="auto"/>
            <w:vAlign w:val="center"/>
            <w:hideMark/>
          </w:tcPr>
          <w:p w14:paraId="10E68A7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75A9007"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8546177"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082BF511" w14:textId="77777777" w:rsidR="007508E4" w:rsidRPr="007508E4" w:rsidRDefault="007508E4" w:rsidP="007508E4">
            <w:pPr>
              <w:spacing w:line="240" w:lineRule="auto"/>
              <w:ind w:left="-57" w:right="-57" w:hanging="20"/>
              <w:jc w:val="center"/>
              <w:rPr>
                <w:sz w:val="16"/>
                <w:szCs w:val="16"/>
              </w:rPr>
            </w:pPr>
            <w:r w:rsidRPr="007508E4">
              <w:rPr>
                <w:sz w:val="16"/>
                <w:szCs w:val="16"/>
              </w:rPr>
              <w:t>59.0.00.00000</w:t>
            </w:r>
          </w:p>
        </w:tc>
        <w:tc>
          <w:tcPr>
            <w:tcW w:w="0" w:type="auto"/>
            <w:vAlign w:val="center"/>
            <w:hideMark/>
          </w:tcPr>
          <w:p w14:paraId="196530B2" w14:textId="6C60BD7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A09D3E3" w14:textId="77777777" w:rsidR="007508E4" w:rsidRPr="007508E4" w:rsidRDefault="007508E4" w:rsidP="007508E4">
            <w:pPr>
              <w:spacing w:line="240" w:lineRule="auto"/>
              <w:ind w:left="-57" w:right="-57" w:firstLine="57"/>
              <w:jc w:val="center"/>
              <w:rPr>
                <w:sz w:val="16"/>
                <w:szCs w:val="16"/>
              </w:rPr>
            </w:pPr>
            <w:r w:rsidRPr="007508E4">
              <w:rPr>
                <w:sz w:val="16"/>
                <w:szCs w:val="16"/>
              </w:rPr>
              <w:t>19 915,9</w:t>
            </w:r>
          </w:p>
        </w:tc>
        <w:tc>
          <w:tcPr>
            <w:tcW w:w="0" w:type="auto"/>
            <w:vAlign w:val="center"/>
            <w:hideMark/>
          </w:tcPr>
          <w:p w14:paraId="46128049" w14:textId="77777777" w:rsidR="007508E4" w:rsidRPr="007508E4" w:rsidRDefault="007508E4" w:rsidP="007508E4">
            <w:pPr>
              <w:spacing w:line="240" w:lineRule="auto"/>
              <w:ind w:left="-57" w:right="-57" w:hanging="69"/>
              <w:jc w:val="center"/>
              <w:rPr>
                <w:sz w:val="16"/>
                <w:szCs w:val="16"/>
              </w:rPr>
            </w:pPr>
            <w:r w:rsidRPr="007508E4">
              <w:rPr>
                <w:sz w:val="16"/>
                <w:szCs w:val="16"/>
              </w:rPr>
              <w:t>13 931,1</w:t>
            </w:r>
          </w:p>
        </w:tc>
        <w:tc>
          <w:tcPr>
            <w:tcW w:w="0" w:type="auto"/>
            <w:vAlign w:val="center"/>
            <w:hideMark/>
          </w:tcPr>
          <w:p w14:paraId="4ED03BAC" w14:textId="77777777" w:rsidR="007508E4" w:rsidRPr="007508E4" w:rsidRDefault="007508E4" w:rsidP="007508E4">
            <w:pPr>
              <w:spacing w:line="240" w:lineRule="auto"/>
              <w:ind w:left="-57" w:right="-57" w:firstLine="0"/>
              <w:jc w:val="center"/>
              <w:rPr>
                <w:sz w:val="16"/>
                <w:szCs w:val="16"/>
              </w:rPr>
            </w:pPr>
            <w:r w:rsidRPr="007508E4">
              <w:rPr>
                <w:sz w:val="16"/>
                <w:szCs w:val="16"/>
              </w:rPr>
              <w:t>69,9</w:t>
            </w:r>
          </w:p>
        </w:tc>
      </w:tr>
      <w:tr w:rsidR="007508E4" w:rsidRPr="007508E4" w14:paraId="16C96477" w14:textId="77777777" w:rsidTr="007508E4">
        <w:trPr>
          <w:trHeight w:val="20"/>
        </w:trPr>
        <w:tc>
          <w:tcPr>
            <w:tcW w:w="0" w:type="auto"/>
            <w:hideMark/>
          </w:tcPr>
          <w:p w14:paraId="56FFC88A" w14:textId="597F10D0" w:rsidR="007508E4" w:rsidRPr="007508E4" w:rsidRDefault="007508E4" w:rsidP="007508E4">
            <w:pPr>
              <w:spacing w:line="240" w:lineRule="auto"/>
              <w:ind w:firstLine="0"/>
              <w:rPr>
                <w:sz w:val="16"/>
                <w:szCs w:val="16"/>
              </w:rPr>
            </w:pPr>
            <w:r w:rsidRPr="007508E4">
              <w:rPr>
                <w:sz w:val="16"/>
                <w:szCs w:val="16"/>
              </w:rPr>
              <w:t>Подпрограмма "Развитие образования Завитинского муниципального округа и прочие мероприятия в области образования"</w:t>
            </w:r>
          </w:p>
        </w:tc>
        <w:tc>
          <w:tcPr>
            <w:tcW w:w="0" w:type="auto"/>
            <w:vAlign w:val="center"/>
            <w:hideMark/>
          </w:tcPr>
          <w:p w14:paraId="2DBD27A8"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CA7237C"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43092284"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507DECF5" w14:textId="77777777" w:rsidR="007508E4" w:rsidRPr="007508E4" w:rsidRDefault="007508E4" w:rsidP="007508E4">
            <w:pPr>
              <w:spacing w:line="240" w:lineRule="auto"/>
              <w:ind w:left="-57" w:right="-57" w:hanging="20"/>
              <w:jc w:val="center"/>
              <w:rPr>
                <w:sz w:val="16"/>
                <w:szCs w:val="16"/>
              </w:rPr>
            </w:pPr>
            <w:r w:rsidRPr="007508E4">
              <w:rPr>
                <w:sz w:val="16"/>
                <w:szCs w:val="16"/>
              </w:rPr>
              <w:t>59.3.00.00000</w:t>
            </w:r>
          </w:p>
        </w:tc>
        <w:tc>
          <w:tcPr>
            <w:tcW w:w="0" w:type="auto"/>
            <w:vAlign w:val="center"/>
            <w:hideMark/>
          </w:tcPr>
          <w:p w14:paraId="09F84607" w14:textId="5650BAB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4A337EA" w14:textId="77777777" w:rsidR="007508E4" w:rsidRPr="007508E4" w:rsidRDefault="007508E4" w:rsidP="007508E4">
            <w:pPr>
              <w:spacing w:line="240" w:lineRule="auto"/>
              <w:ind w:left="-57" w:right="-57" w:firstLine="57"/>
              <w:jc w:val="center"/>
              <w:rPr>
                <w:sz w:val="16"/>
                <w:szCs w:val="16"/>
              </w:rPr>
            </w:pPr>
            <w:r w:rsidRPr="007508E4">
              <w:rPr>
                <w:sz w:val="16"/>
                <w:szCs w:val="16"/>
              </w:rPr>
              <w:t>19 915,9</w:t>
            </w:r>
          </w:p>
        </w:tc>
        <w:tc>
          <w:tcPr>
            <w:tcW w:w="0" w:type="auto"/>
            <w:vAlign w:val="center"/>
            <w:hideMark/>
          </w:tcPr>
          <w:p w14:paraId="54A4B66B" w14:textId="77777777" w:rsidR="007508E4" w:rsidRPr="007508E4" w:rsidRDefault="007508E4" w:rsidP="007508E4">
            <w:pPr>
              <w:spacing w:line="240" w:lineRule="auto"/>
              <w:ind w:left="-57" w:right="-57" w:hanging="69"/>
              <w:jc w:val="center"/>
              <w:rPr>
                <w:sz w:val="16"/>
                <w:szCs w:val="16"/>
              </w:rPr>
            </w:pPr>
            <w:r w:rsidRPr="007508E4">
              <w:rPr>
                <w:sz w:val="16"/>
                <w:szCs w:val="16"/>
              </w:rPr>
              <w:t>13 931,1</w:t>
            </w:r>
          </w:p>
        </w:tc>
        <w:tc>
          <w:tcPr>
            <w:tcW w:w="0" w:type="auto"/>
            <w:vAlign w:val="center"/>
            <w:hideMark/>
          </w:tcPr>
          <w:p w14:paraId="4DF6F95E" w14:textId="77777777" w:rsidR="007508E4" w:rsidRPr="007508E4" w:rsidRDefault="007508E4" w:rsidP="007508E4">
            <w:pPr>
              <w:spacing w:line="240" w:lineRule="auto"/>
              <w:ind w:left="-57" w:right="-57" w:firstLine="0"/>
              <w:jc w:val="center"/>
              <w:rPr>
                <w:sz w:val="16"/>
                <w:szCs w:val="16"/>
              </w:rPr>
            </w:pPr>
            <w:r w:rsidRPr="007508E4">
              <w:rPr>
                <w:sz w:val="16"/>
                <w:szCs w:val="16"/>
              </w:rPr>
              <w:t>69,9</w:t>
            </w:r>
          </w:p>
        </w:tc>
      </w:tr>
      <w:tr w:rsidR="007508E4" w:rsidRPr="007508E4" w14:paraId="1EEA6E91" w14:textId="77777777" w:rsidTr="007508E4">
        <w:trPr>
          <w:trHeight w:val="20"/>
        </w:trPr>
        <w:tc>
          <w:tcPr>
            <w:tcW w:w="0" w:type="auto"/>
            <w:hideMark/>
          </w:tcPr>
          <w:p w14:paraId="471FF07D" w14:textId="7AB4D579" w:rsidR="007508E4" w:rsidRPr="007508E4" w:rsidRDefault="007508E4" w:rsidP="007508E4">
            <w:pPr>
              <w:spacing w:line="240" w:lineRule="auto"/>
              <w:ind w:firstLine="0"/>
              <w:rPr>
                <w:sz w:val="16"/>
                <w:szCs w:val="16"/>
              </w:rPr>
            </w:pPr>
            <w:r w:rsidRPr="007508E4">
              <w:rPr>
                <w:sz w:val="16"/>
                <w:szCs w:val="16"/>
              </w:rPr>
              <w:t>Основное мероприятие "Финансовое обеспечение государственных полномочий Амурской области по назначению и выплате денежной выплаты при передаче ребенка на воспитание в семью"</w:t>
            </w:r>
          </w:p>
        </w:tc>
        <w:tc>
          <w:tcPr>
            <w:tcW w:w="0" w:type="auto"/>
            <w:vAlign w:val="center"/>
            <w:hideMark/>
          </w:tcPr>
          <w:p w14:paraId="2F59BB4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072AB20"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A1BA8AA"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42226AE2" w14:textId="77777777" w:rsidR="007508E4" w:rsidRPr="007508E4" w:rsidRDefault="007508E4" w:rsidP="007508E4">
            <w:pPr>
              <w:spacing w:line="240" w:lineRule="auto"/>
              <w:ind w:left="-57" w:right="-57" w:hanging="20"/>
              <w:jc w:val="center"/>
              <w:rPr>
                <w:sz w:val="16"/>
                <w:szCs w:val="16"/>
              </w:rPr>
            </w:pPr>
            <w:r w:rsidRPr="007508E4">
              <w:rPr>
                <w:sz w:val="16"/>
                <w:szCs w:val="16"/>
              </w:rPr>
              <w:t>59.3.10.00000</w:t>
            </w:r>
          </w:p>
        </w:tc>
        <w:tc>
          <w:tcPr>
            <w:tcW w:w="0" w:type="auto"/>
            <w:vAlign w:val="center"/>
            <w:hideMark/>
          </w:tcPr>
          <w:p w14:paraId="3D6B33DF" w14:textId="72180BD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4B1CEB2" w14:textId="77777777" w:rsidR="007508E4" w:rsidRPr="007508E4" w:rsidRDefault="007508E4" w:rsidP="007508E4">
            <w:pPr>
              <w:spacing w:line="240" w:lineRule="auto"/>
              <w:ind w:left="-57" w:right="-57" w:firstLine="57"/>
              <w:jc w:val="center"/>
              <w:rPr>
                <w:sz w:val="16"/>
                <w:szCs w:val="16"/>
              </w:rPr>
            </w:pPr>
            <w:r w:rsidRPr="007508E4">
              <w:rPr>
                <w:sz w:val="16"/>
                <w:szCs w:val="16"/>
              </w:rPr>
              <w:t>998,7</w:t>
            </w:r>
          </w:p>
        </w:tc>
        <w:tc>
          <w:tcPr>
            <w:tcW w:w="0" w:type="auto"/>
            <w:vAlign w:val="center"/>
            <w:hideMark/>
          </w:tcPr>
          <w:p w14:paraId="445376F4" w14:textId="77777777" w:rsidR="007508E4" w:rsidRPr="007508E4" w:rsidRDefault="007508E4" w:rsidP="007508E4">
            <w:pPr>
              <w:spacing w:line="240" w:lineRule="auto"/>
              <w:ind w:left="-57" w:right="-57" w:hanging="69"/>
              <w:jc w:val="center"/>
              <w:rPr>
                <w:sz w:val="16"/>
                <w:szCs w:val="16"/>
              </w:rPr>
            </w:pPr>
            <w:r w:rsidRPr="007508E4">
              <w:rPr>
                <w:sz w:val="16"/>
                <w:szCs w:val="16"/>
              </w:rPr>
              <w:t>858,6</w:t>
            </w:r>
          </w:p>
        </w:tc>
        <w:tc>
          <w:tcPr>
            <w:tcW w:w="0" w:type="auto"/>
            <w:vAlign w:val="center"/>
            <w:hideMark/>
          </w:tcPr>
          <w:p w14:paraId="510744E2" w14:textId="77777777" w:rsidR="007508E4" w:rsidRPr="007508E4" w:rsidRDefault="007508E4" w:rsidP="007508E4">
            <w:pPr>
              <w:spacing w:line="240" w:lineRule="auto"/>
              <w:ind w:left="-57" w:right="-57" w:firstLine="0"/>
              <w:jc w:val="center"/>
              <w:rPr>
                <w:sz w:val="16"/>
                <w:szCs w:val="16"/>
              </w:rPr>
            </w:pPr>
            <w:r w:rsidRPr="007508E4">
              <w:rPr>
                <w:sz w:val="16"/>
                <w:szCs w:val="16"/>
              </w:rPr>
              <w:t>86,0</w:t>
            </w:r>
          </w:p>
        </w:tc>
      </w:tr>
      <w:tr w:rsidR="007508E4" w:rsidRPr="007508E4" w14:paraId="44713F0E" w14:textId="77777777" w:rsidTr="007508E4">
        <w:trPr>
          <w:trHeight w:val="20"/>
        </w:trPr>
        <w:tc>
          <w:tcPr>
            <w:tcW w:w="0" w:type="auto"/>
            <w:hideMark/>
          </w:tcPr>
          <w:p w14:paraId="22A069B3" w14:textId="066E81F7" w:rsidR="007508E4" w:rsidRPr="007508E4" w:rsidRDefault="007508E4" w:rsidP="007508E4">
            <w:pPr>
              <w:spacing w:line="240" w:lineRule="auto"/>
              <w:ind w:firstLine="0"/>
              <w:rPr>
                <w:sz w:val="16"/>
                <w:szCs w:val="16"/>
              </w:rPr>
            </w:pPr>
            <w:r w:rsidRPr="007508E4">
              <w:rPr>
                <w:sz w:val="16"/>
                <w:szCs w:val="16"/>
              </w:rPr>
              <w:t>Финансовое обеспечение государственных полномочий Амурской области по назначению и выплате денежной выплаты при передаче ребенка на воспитание в семью</w:t>
            </w:r>
          </w:p>
        </w:tc>
        <w:tc>
          <w:tcPr>
            <w:tcW w:w="0" w:type="auto"/>
            <w:vAlign w:val="center"/>
            <w:hideMark/>
          </w:tcPr>
          <w:p w14:paraId="7F03B44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C279667"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25C1D772"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1872E4B7" w14:textId="77777777" w:rsidR="007508E4" w:rsidRPr="007508E4" w:rsidRDefault="007508E4" w:rsidP="007508E4">
            <w:pPr>
              <w:spacing w:line="240" w:lineRule="auto"/>
              <w:ind w:left="-57" w:right="-57" w:hanging="20"/>
              <w:jc w:val="center"/>
              <w:rPr>
                <w:sz w:val="16"/>
                <w:szCs w:val="16"/>
              </w:rPr>
            </w:pPr>
            <w:r w:rsidRPr="007508E4">
              <w:rPr>
                <w:sz w:val="16"/>
                <w:szCs w:val="16"/>
              </w:rPr>
              <w:t>59.3.10.11020</w:t>
            </w:r>
          </w:p>
        </w:tc>
        <w:tc>
          <w:tcPr>
            <w:tcW w:w="0" w:type="auto"/>
            <w:vAlign w:val="center"/>
            <w:hideMark/>
          </w:tcPr>
          <w:p w14:paraId="0ABD1215" w14:textId="1F8C3A7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26B5BB1" w14:textId="77777777" w:rsidR="007508E4" w:rsidRPr="007508E4" w:rsidRDefault="007508E4" w:rsidP="007508E4">
            <w:pPr>
              <w:spacing w:line="240" w:lineRule="auto"/>
              <w:ind w:left="-57" w:right="-57" w:firstLine="57"/>
              <w:jc w:val="center"/>
              <w:rPr>
                <w:sz w:val="16"/>
                <w:szCs w:val="16"/>
              </w:rPr>
            </w:pPr>
            <w:r w:rsidRPr="007508E4">
              <w:rPr>
                <w:sz w:val="16"/>
                <w:szCs w:val="16"/>
              </w:rPr>
              <w:t>998,7</w:t>
            </w:r>
          </w:p>
        </w:tc>
        <w:tc>
          <w:tcPr>
            <w:tcW w:w="0" w:type="auto"/>
            <w:vAlign w:val="center"/>
            <w:hideMark/>
          </w:tcPr>
          <w:p w14:paraId="3BA94149" w14:textId="77777777" w:rsidR="007508E4" w:rsidRPr="007508E4" w:rsidRDefault="007508E4" w:rsidP="007508E4">
            <w:pPr>
              <w:spacing w:line="240" w:lineRule="auto"/>
              <w:ind w:left="-57" w:right="-57" w:hanging="69"/>
              <w:jc w:val="center"/>
              <w:rPr>
                <w:sz w:val="16"/>
                <w:szCs w:val="16"/>
              </w:rPr>
            </w:pPr>
            <w:r w:rsidRPr="007508E4">
              <w:rPr>
                <w:sz w:val="16"/>
                <w:szCs w:val="16"/>
              </w:rPr>
              <w:t>858,6</w:t>
            </w:r>
          </w:p>
        </w:tc>
        <w:tc>
          <w:tcPr>
            <w:tcW w:w="0" w:type="auto"/>
            <w:vAlign w:val="center"/>
            <w:hideMark/>
          </w:tcPr>
          <w:p w14:paraId="673A58E5" w14:textId="77777777" w:rsidR="007508E4" w:rsidRPr="007508E4" w:rsidRDefault="007508E4" w:rsidP="007508E4">
            <w:pPr>
              <w:spacing w:line="240" w:lineRule="auto"/>
              <w:ind w:left="-57" w:right="-57" w:firstLine="0"/>
              <w:jc w:val="center"/>
              <w:rPr>
                <w:sz w:val="16"/>
                <w:szCs w:val="16"/>
              </w:rPr>
            </w:pPr>
            <w:r w:rsidRPr="007508E4">
              <w:rPr>
                <w:sz w:val="16"/>
                <w:szCs w:val="16"/>
              </w:rPr>
              <w:t>86,0</w:t>
            </w:r>
          </w:p>
        </w:tc>
      </w:tr>
      <w:tr w:rsidR="007508E4" w:rsidRPr="007508E4" w14:paraId="168519EE" w14:textId="77777777" w:rsidTr="007508E4">
        <w:trPr>
          <w:trHeight w:val="20"/>
        </w:trPr>
        <w:tc>
          <w:tcPr>
            <w:tcW w:w="0" w:type="auto"/>
            <w:hideMark/>
          </w:tcPr>
          <w:p w14:paraId="478CCB36"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7F5CA94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0D65698"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59C4C462"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6CAEC229" w14:textId="77777777" w:rsidR="007508E4" w:rsidRPr="007508E4" w:rsidRDefault="007508E4" w:rsidP="007508E4">
            <w:pPr>
              <w:spacing w:line="240" w:lineRule="auto"/>
              <w:ind w:left="-57" w:right="-57" w:hanging="20"/>
              <w:jc w:val="center"/>
              <w:rPr>
                <w:sz w:val="16"/>
                <w:szCs w:val="16"/>
              </w:rPr>
            </w:pPr>
            <w:r w:rsidRPr="007508E4">
              <w:rPr>
                <w:sz w:val="16"/>
                <w:szCs w:val="16"/>
              </w:rPr>
              <w:t>59.3.10.11020</w:t>
            </w:r>
          </w:p>
        </w:tc>
        <w:tc>
          <w:tcPr>
            <w:tcW w:w="0" w:type="auto"/>
            <w:vAlign w:val="center"/>
            <w:hideMark/>
          </w:tcPr>
          <w:p w14:paraId="075B8194"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5C86C6C8" w14:textId="77777777" w:rsidR="007508E4" w:rsidRPr="007508E4" w:rsidRDefault="007508E4" w:rsidP="007508E4">
            <w:pPr>
              <w:spacing w:line="240" w:lineRule="auto"/>
              <w:ind w:left="-57" w:right="-57" w:firstLine="57"/>
              <w:jc w:val="center"/>
              <w:rPr>
                <w:sz w:val="16"/>
                <w:szCs w:val="16"/>
              </w:rPr>
            </w:pPr>
            <w:r w:rsidRPr="007508E4">
              <w:rPr>
                <w:sz w:val="16"/>
                <w:szCs w:val="16"/>
              </w:rPr>
              <w:t>998,7</w:t>
            </w:r>
          </w:p>
        </w:tc>
        <w:tc>
          <w:tcPr>
            <w:tcW w:w="0" w:type="auto"/>
            <w:vAlign w:val="center"/>
            <w:hideMark/>
          </w:tcPr>
          <w:p w14:paraId="3984D374" w14:textId="77777777" w:rsidR="007508E4" w:rsidRPr="007508E4" w:rsidRDefault="007508E4" w:rsidP="007508E4">
            <w:pPr>
              <w:spacing w:line="240" w:lineRule="auto"/>
              <w:ind w:left="-57" w:right="-57" w:hanging="69"/>
              <w:jc w:val="center"/>
              <w:rPr>
                <w:sz w:val="16"/>
                <w:szCs w:val="16"/>
              </w:rPr>
            </w:pPr>
            <w:r w:rsidRPr="007508E4">
              <w:rPr>
                <w:sz w:val="16"/>
                <w:szCs w:val="16"/>
              </w:rPr>
              <w:t>858,6</w:t>
            </w:r>
          </w:p>
        </w:tc>
        <w:tc>
          <w:tcPr>
            <w:tcW w:w="0" w:type="auto"/>
            <w:vAlign w:val="center"/>
            <w:hideMark/>
          </w:tcPr>
          <w:p w14:paraId="37B0D917" w14:textId="77777777" w:rsidR="007508E4" w:rsidRPr="007508E4" w:rsidRDefault="007508E4" w:rsidP="007508E4">
            <w:pPr>
              <w:spacing w:line="240" w:lineRule="auto"/>
              <w:ind w:left="-57" w:right="-57" w:firstLine="0"/>
              <w:jc w:val="center"/>
              <w:rPr>
                <w:sz w:val="16"/>
                <w:szCs w:val="16"/>
              </w:rPr>
            </w:pPr>
            <w:r w:rsidRPr="007508E4">
              <w:rPr>
                <w:sz w:val="16"/>
                <w:szCs w:val="16"/>
              </w:rPr>
              <w:t>86,0</w:t>
            </w:r>
          </w:p>
        </w:tc>
      </w:tr>
      <w:tr w:rsidR="007508E4" w:rsidRPr="007508E4" w14:paraId="179F5BFE" w14:textId="77777777" w:rsidTr="007508E4">
        <w:trPr>
          <w:trHeight w:val="20"/>
        </w:trPr>
        <w:tc>
          <w:tcPr>
            <w:tcW w:w="0" w:type="auto"/>
            <w:hideMark/>
          </w:tcPr>
          <w:p w14:paraId="0B407962" w14:textId="77777777" w:rsidR="007508E4" w:rsidRPr="007508E4" w:rsidRDefault="007508E4" w:rsidP="007508E4">
            <w:pPr>
              <w:spacing w:line="240" w:lineRule="auto"/>
              <w:ind w:firstLine="0"/>
              <w:rPr>
                <w:sz w:val="16"/>
                <w:szCs w:val="16"/>
              </w:rPr>
            </w:pPr>
            <w:r w:rsidRPr="007508E4">
              <w:rPr>
                <w:sz w:val="16"/>
                <w:szCs w:val="16"/>
              </w:rPr>
              <w:t>Основное мероприятие "Финансовое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до окончании обучения"</w:t>
            </w:r>
          </w:p>
        </w:tc>
        <w:tc>
          <w:tcPr>
            <w:tcW w:w="0" w:type="auto"/>
            <w:vAlign w:val="center"/>
            <w:hideMark/>
          </w:tcPr>
          <w:p w14:paraId="437D67BD"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D018DE9"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FADEBB9"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4E390E5E" w14:textId="77777777" w:rsidR="007508E4" w:rsidRPr="007508E4" w:rsidRDefault="007508E4" w:rsidP="007508E4">
            <w:pPr>
              <w:spacing w:line="240" w:lineRule="auto"/>
              <w:ind w:left="-57" w:right="-57" w:hanging="20"/>
              <w:jc w:val="center"/>
              <w:rPr>
                <w:sz w:val="16"/>
                <w:szCs w:val="16"/>
              </w:rPr>
            </w:pPr>
            <w:r w:rsidRPr="007508E4">
              <w:rPr>
                <w:sz w:val="16"/>
                <w:szCs w:val="16"/>
              </w:rPr>
              <w:t>59.3.12.00000</w:t>
            </w:r>
          </w:p>
        </w:tc>
        <w:tc>
          <w:tcPr>
            <w:tcW w:w="0" w:type="auto"/>
            <w:vAlign w:val="center"/>
            <w:hideMark/>
          </w:tcPr>
          <w:p w14:paraId="7DE91738" w14:textId="61AC842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22CAED6" w14:textId="77777777" w:rsidR="007508E4" w:rsidRPr="007508E4" w:rsidRDefault="007508E4" w:rsidP="007508E4">
            <w:pPr>
              <w:spacing w:line="240" w:lineRule="auto"/>
              <w:ind w:left="-57" w:right="-57" w:firstLine="57"/>
              <w:jc w:val="center"/>
              <w:rPr>
                <w:sz w:val="16"/>
                <w:szCs w:val="16"/>
              </w:rPr>
            </w:pPr>
            <w:r w:rsidRPr="007508E4">
              <w:rPr>
                <w:sz w:val="16"/>
                <w:szCs w:val="16"/>
              </w:rPr>
              <w:t>69,1</w:t>
            </w:r>
          </w:p>
        </w:tc>
        <w:tc>
          <w:tcPr>
            <w:tcW w:w="0" w:type="auto"/>
            <w:vAlign w:val="center"/>
            <w:hideMark/>
          </w:tcPr>
          <w:p w14:paraId="373C2C5F" w14:textId="77777777" w:rsidR="007508E4" w:rsidRPr="007508E4" w:rsidRDefault="007508E4" w:rsidP="007508E4">
            <w:pPr>
              <w:spacing w:line="240" w:lineRule="auto"/>
              <w:ind w:left="-57" w:right="-57" w:hanging="69"/>
              <w:jc w:val="center"/>
              <w:rPr>
                <w:sz w:val="16"/>
                <w:szCs w:val="16"/>
              </w:rPr>
            </w:pPr>
            <w:r w:rsidRPr="007508E4">
              <w:rPr>
                <w:sz w:val="16"/>
                <w:szCs w:val="16"/>
              </w:rPr>
              <w:t>50,0</w:t>
            </w:r>
          </w:p>
        </w:tc>
        <w:tc>
          <w:tcPr>
            <w:tcW w:w="0" w:type="auto"/>
            <w:vAlign w:val="center"/>
            <w:hideMark/>
          </w:tcPr>
          <w:p w14:paraId="1A7F1041" w14:textId="77777777" w:rsidR="007508E4" w:rsidRPr="007508E4" w:rsidRDefault="007508E4" w:rsidP="007508E4">
            <w:pPr>
              <w:spacing w:line="240" w:lineRule="auto"/>
              <w:ind w:left="-57" w:right="-57" w:firstLine="0"/>
              <w:jc w:val="center"/>
              <w:rPr>
                <w:sz w:val="16"/>
                <w:szCs w:val="16"/>
              </w:rPr>
            </w:pPr>
            <w:r w:rsidRPr="007508E4">
              <w:rPr>
                <w:sz w:val="16"/>
                <w:szCs w:val="16"/>
              </w:rPr>
              <w:t>72,4</w:t>
            </w:r>
          </w:p>
        </w:tc>
      </w:tr>
      <w:tr w:rsidR="007508E4" w:rsidRPr="007508E4" w14:paraId="476D6337" w14:textId="77777777" w:rsidTr="007508E4">
        <w:trPr>
          <w:trHeight w:val="20"/>
        </w:trPr>
        <w:tc>
          <w:tcPr>
            <w:tcW w:w="0" w:type="auto"/>
            <w:hideMark/>
          </w:tcPr>
          <w:p w14:paraId="5798D299" w14:textId="77777777" w:rsidR="007508E4" w:rsidRPr="007508E4" w:rsidRDefault="007508E4" w:rsidP="007508E4">
            <w:pPr>
              <w:spacing w:line="240" w:lineRule="auto"/>
              <w:ind w:firstLine="0"/>
              <w:rPr>
                <w:sz w:val="16"/>
                <w:szCs w:val="16"/>
              </w:rPr>
            </w:pPr>
            <w:r w:rsidRPr="007508E4">
              <w:rPr>
                <w:sz w:val="16"/>
                <w:szCs w:val="16"/>
              </w:rPr>
              <w:t xml:space="preserve">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w:t>
            </w:r>
            <w:proofErr w:type="gramStart"/>
            <w:r w:rsidRPr="007508E4">
              <w:rPr>
                <w:sz w:val="16"/>
                <w:szCs w:val="16"/>
              </w:rPr>
              <w:t>до окончании</w:t>
            </w:r>
            <w:proofErr w:type="gramEnd"/>
            <w:r w:rsidRPr="007508E4">
              <w:rPr>
                <w:sz w:val="16"/>
                <w:szCs w:val="16"/>
              </w:rPr>
              <w:t xml:space="preserve"> обучения</w:t>
            </w:r>
          </w:p>
        </w:tc>
        <w:tc>
          <w:tcPr>
            <w:tcW w:w="0" w:type="auto"/>
            <w:vAlign w:val="center"/>
            <w:hideMark/>
          </w:tcPr>
          <w:p w14:paraId="1CD421AF"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11CF1D8"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1E76B8F2"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4BA1EEB6" w14:textId="77777777" w:rsidR="007508E4" w:rsidRPr="007508E4" w:rsidRDefault="007508E4" w:rsidP="007508E4">
            <w:pPr>
              <w:spacing w:line="240" w:lineRule="auto"/>
              <w:ind w:left="-57" w:right="-57" w:hanging="20"/>
              <w:jc w:val="center"/>
              <w:rPr>
                <w:sz w:val="16"/>
                <w:szCs w:val="16"/>
              </w:rPr>
            </w:pPr>
            <w:r w:rsidRPr="007508E4">
              <w:rPr>
                <w:sz w:val="16"/>
                <w:szCs w:val="16"/>
              </w:rPr>
              <w:t>59.3.12.70000</w:t>
            </w:r>
          </w:p>
        </w:tc>
        <w:tc>
          <w:tcPr>
            <w:tcW w:w="0" w:type="auto"/>
            <w:vAlign w:val="center"/>
            <w:hideMark/>
          </w:tcPr>
          <w:p w14:paraId="1E4F8AF2" w14:textId="3257D07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C921CAF" w14:textId="77777777" w:rsidR="007508E4" w:rsidRPr="007508E4" w:rsidRDefault="007508E4" w:rsidP="007508E4">
            <w:pPr>
              <w:spacing w:line="240" w:lineRule="auto"/>
              <w:ind w:left="-57" w:right="-57" w:firstLine="57"/>
              <w:jc w:val="center"/>
              <w:rPr>
                <w:sz w:val="16"/>
                <w:szCs w:val="16"/>
              </w:rPr>
            </w:pPr>
            <w:r w:rsidRPr="007508E4">
              <w:rPr>
                <w:sz w:val="16"/>
                <w:szCs w:val="16"/>
              </w:rPr>
              <w:t>69,1</w:t>
            </w:r>
          </w:p>
        </w:tc>
        <w:tc>
          <w:tcPr>
            <w:tcW w:w="0" w:type="auto"/>
            <w:vAlign w:val="center"/>
            <w:hideMark/>
          </w:tcPr>
          <w:p w14:paraId="3C635D4F" w14:textId="77777777" w:rsidR="007508E4" w:rsidRPr="007508E4" w:rsidRDefault="007508E4" w:rsidP="007508E4">
            <w:pPr>
              <w:spacing w:line="240" w:lineRule="auto"/>
              <w:ind w:left="-57" w:right="-57" w:hanging="69"/>
              <w:jc w:val="center"/>
              <w:rPr>
                <w:sz w:val="16"/>
                <w:szCs w:val="16"/>
              </w:rPr>
            </w:pPr>
            <w:r w:rsidRPr="007508E4">
              <w:rPr>
                <w:sz w:val="16"/>
                <w:szCs w:val="16"/>
              </w:rPr>
              <w:t>50,0</w:t>
            </w:r>
          </w:p>
        </w:tc>
        <w:tc>
          <w:tcPr>
            <w:tcW w:w="0" w:type="auto"/>
            <w:vAlign w:val="center"/>
            <w:hideMark/>
          </w:tcPr>
          <w:p w14:paraId="4AFF83BA" w14:textId="77777777" w:rsidR="007508E4" w:rsidRPr="007508E4" w:rsidRDefault="007508E4" w:rsidP="007508E4">
            <w:pPr>
              <w:spacing w:line="240" w:lineRule="auto"/>
              <w:ind w:left="-57" w:right="-57" w:firstLine="0"/>
              <w:jc w:val="center"/>
              <w:rPr>
                <w:sz w:val="16"/>
                <w:szCs w:val="16"/>
              </w:rPr>
            </w:pPr>
            <w:r w:rsidRPr="007508E4">
              <w:rPr>
                <w:sz w:val="16"/>
                <w:szCs w:val="16"/>
              </w:rPr>
              <w:t>72,4</w:t>
            </w:r>
          </w:p>
        </w:tc>
      </w:tr>
      <w:tr w:rsidR="007508E4" w:rsidRPr="007508E4" w14:paraId="287D3572" w14:textId="77777777" w:rsidTr="007508E4">
        <w:trPr>
          <w:trHeight w:val="20"/>
        </w:trPr>
        <w:tc>
          <w:tcPr>
            <w:tcW w:w="0" w:type="auto"/>
            <w:hideMark/>
          </w:tcPr>
          <w:p w14:paraId="4A841D5B"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496706DF"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07F788C"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05405D0B"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113E1BBB" w14:textId="77777777" w:rsidR="007508E4" w:rsidRPr="007508E4" w:rsidRDefault="007508E4" w:rsidP="007508E4">
            <w:pPr>
              <w:spacing w:line="240" w:lineRule="auto"/>
              <w:ind w:left="-57" w:right="-57" w:hanging="20"/>
              <w:jc w:val="center"/>
              <w:rPr>
                <w:sz w:val="16"/>
                <w:szCs w:val="16"/>
              </w:rPr>
            </w:pPr>
            <w:r w:rsidRPr="007508E4">
              <w:rPr>
                <w:sz w:val="16"/>
                <w:szCs w:val="16"/>
              </w:rPr>
              <w:t>59.3.12.70000</w:t>
            </w:r>
          </w:p>
        </w:tc>
        <w:tc>
          <w:tcPr>
            <w:tcW w:w="0" w:type="auto"/>
            <w:vAlign w:val="center"/>
            <w:hideMark/>
          </w:tcPr>
          <w:p w14:paraId="16BA9945"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0F96B8B9" w14:textId="77777777" w:rsidR="007508E4" w:rsidRPr="007508E4" w:rsidRDefault="007508E4" w:rsidP="007508E4">
            <w:pPr>
              <w:spacing w:line="240" w:lineRule="auto"/>
              <w:ind w:left="-57" w:right="-57" w:firstLine="57"/>
              <w:jc w:val="center"/>
              <w:rPr>
                <w:sz w:val="16"/>
                <w:szCs w:val="16"/>
              </w:rPr>
            </w:pPr>
            <w:r w:rsidRPr="007508E4">
              <w:rPr>
                <w:sz w:val="16"/>
                <w:szCs w:val="16"/>
              </w:rPr>
              <w:t>69,1</w:t>
            </w:r>
          </w:p>
        </w:tc>
        <w:tc>
          <w:tcPr>
            <w:tcW w:w="0" w:type="auto"/>
            <w:vAlign w:val="center"/>
            <w:hideMark/>
          </w:tcPr>
          <w:p w14:paraId="24393DB7" w14:textId="77777777" w:rsidR="007508E4" w:rsidRPr="007508E4" w:rsidRDefault="007508E4" w:rsidP="007508E4">
            <w:pPr>
              <w:spacing w:line="240" w:lineRule="auto"/>
              <w:ind w:left="-57" w:right="-57" w:hanging="69"/>
              <w:jc w:val="center"/>
              <w:rPr>
                <w:sz w:val="16"/>
                <w:szCs w:val="16"/>
              </w:rPr>
            </w:pPr>
            <w:r w:rsidRPr="007508E4">
              <w:rPr>
                <w:sz w:val="16"/>
                <w:szCs w:val="16"/>
              </w:rPr>
              <w:t>50,0</w:t>
            </w:r>
          </w:p>
        </w:tc>
        <w:tc>
          <w:tcPr>
            <w:tcW w:w="0" w:type="auto"/>
            <w:vAlign w:val="center"/>
            <w:hideMark/>
          </w:tcPr>
          <w:p w14:paraId="43016B46" w14:textId="77777777" w:rsidR="007508E4" w:rsidRPr="007508E4" w:rsidRDefault="007508E4" w:rsidP="007508E4">
            <w:pPr>
              <w:spacing w:line="240" w:lineRule="auto"/>
              <w:ind w:left="-57" w:right="-57" w:firstLine="0"/>
              <w:jc w:val="center"/>
              <w:rPr>
                <w:sz w:val="16"/>
                <w:szCs w:val="16"/>
              </w:rPr>
            </w:pPr>
            <w:r w:rsidRPr="007508E4">
              <w:rPr>
                <w:sz w:val="16"/>
                <w:szCs w:val="16"/>
              </w:rPr>
              <w:t>72,4</w:t>
            </w:r>
          </w:p>
        </w:tc>
      </w:tr>
      <w:tr w:rsidR="007508E4" w:rsidRPr="007508E4" w14:paraId="2F453912" w14:textId="77777777" w:rsidTr="007508E4">
        <w:trPr>
          <w:trHeight w:val="20"/>
        </w:trPr>
        <w:tc>
          <w:tcPr>
            <w:tcW w:w="0" w:type="auto"/>
            <w:hideMark/>
          </w:tcPr>
          <w:p w14:paraId="66782829" w14:textId="77777777" w:rsidR="007508E4" w:rsidRPr="007508E4" w:rsidRDefault="007508E4" w:rsidP="007508E4">
            <w:pPr>
              <w:spacing w:line="240" w:lineRule="auto"/>
              <w:ind w:firstLine="0"/>
              <w:rPr>
                <w:sz w:val="16"/>
                <w:szCs w:val="16"/>
              </w:rPr>
            </w:pPr>
            <w:r w:rsidRPr="007508E4">
              <w:rPr>
                <w:sz w:val="16"/>
                <w:szCs w:val="16"/>
              </w:rPr>
              <w:t>Основное мероприятие "Компенсация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0" w:type="auto"/>
            <w:vAlign w:val="center"/>
            <w:hideMark/>
          </w:tcPr>
          <w:p w14:paraId="2AA98D4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59CC0B8"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299A1EF9"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18A2FEEA" w14:textId="77777777" w:rsidR="007508E4" w:rsidRPr="007508E4" w:rsidRDefault="007508E4" w:rsidP="007508E4">
            <w:pPr>
              <w:spacing w:line="240" w:lineRule="auto"/>
              <w:ind w:left="-57" w:right="-57" w:hanging="20"/>
              <w:jc w:val="center"/>
              <w:rPr>
                <w:sz w:val="16"/>
                <w:szCs w:val="16"/>
              </w:rPr>
            </w:pPr>
            <w:r w:rsidRPr="007508E4">
              <w:rPr>
                <w:sz w:val="16"/>
                <w:szCs w:val="16"/>
              </w:rPr>
              <w:t>59.3.15.00000</w:t>
            </w:r>
          </w:p>
        </w:tc>
        <w:tc>
          <w:tcPr>
            <w:tcW w:w="0" w:type="auto"/>
            <w:vAlign w:val="center"/>
            <w:hideMark/>
          </w:tcPr>
          <w:p w14:paraId="401A2349" w14:textId="6DE4894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5C87DE9" w14:textId="77777777" w:rsidR="007508E4" w:rsidRPr="007508E4" w:rsidRDefault="007508E4" w:rsidP="007508E4">
            <w:pPr>
              <w:spacing w:line="240" w:lineRule="auto"/>
              <w:ind w:left="-57" w:right="-57" w:firstLine="57"/>
              <w:jc w:val="center"/>
              <w:rPr>
                <w:sz w:val="16"/>
                <w:szCs w:val="16"/>
              </w:rPr>
            </w:pPr>
            <w:r w:rsidRPr="007508E4">
              <w:rPr>
                <w:sz w:val="16"/>
                <w:szCs w:val="16"/>
              </w:rPr>
              <w:t>5 441,7</w:t>
            </w:r>
          </w:p>
        </w:tc>
        <w:tc>
          <w:tcPr>
            <w:tcW w:w="0" w:type="auto"/>
            <w:vAlign w:val="center"/>
            <w:hideMark/>
          </w:tcPr>
          <w:p w14:paraId="37933E0B" w14:textId="77777777" w:rsidR="007508E4" w:rsidRPr="007508E4" w:rsidRDefault="007508E4" w:rsidP="007508E4">
            <w:pPr>
              <w:spacing w:line="240" w:lineRule="auto"/>
              <w:ind w:left="-57" w:right="-57" w:hanging="69"/>
              <w:jc w:val="center"/>
              <w:rPr>
                <w:sz w:val="16"/>
                <w:szCs w:val="16"/>
              </w:rPr>
            </w:pPr>
            <w:r w:rsidRPr="007508E4">
              <w:rPr>
                <w:sz w:val="16"/>
                <w:szCs w:val="16"/>
              </w:rPr>
              <w:t>4 561,9</w:t>
            </w:r>
          </w:p>
        </w:tc>
        <w:tc>
          <w:tcPr>
            <w:tcW w:w="0" w:type="auto"/>
            <w:vAlign w:val="center"/>
            <w:hideMark/>
          </w:tcPr>
          <w:p w14:paraId="26C00324" w14:textId="77777777" w:rsidR="007508E4" w:rsidRPr="007508E4" w:rsidRDefault="007508E4" w:rsidP="007508E4">
            <w:pPr>
              <w:spacing w:line="240" w:lineRule="auto"/>
              <w:ind w:left="-57" w:right="-57" w:firstLine="0"/>
              <w:jc w:val="center"/>
              <w:rPr>
                <w:sz w:val="16"/>
                <w:szCs w:val="16"/>
              </w:rPr>
            </w:pPr>
            <w:r w:rsidRPr="007508E4">
              <w:rPr>
                <w:sz w:val="16"/>
                <w:szCs w:val="16"/>
              </w:rPr>
              <w:t>83,8</w:t>
            </w:r>
          </w:p>
        </w:tc>
      </w:tr>
      <w:tr w:rsidR="007508E4" w:rsidRPr="007508E4" w14:paraId="18057E04" w14:textId="77777777" w:rsidTr="007508E4">
        <w:trPr>
          <w:trHeight w:val="20"/>
        </w:trPr>
        <w:tc>
          <w:tcPr>
            <w:tcW w:w="0" w:type="auto"/>
            <w:hideMark/>
          </w:tcPr>
          <w:p w14:paraId="0DAB3BD6" w14:textId="77777777" w:rsidR="007508E4" w:rsidRPr="007508E4" w:rsidRDefault="007508E4" w:rsidP="007508E4">
            <w:pPr>
              <w:spacing w:line="240" w:lineRule="auto"/>
              <w:ind w:firstLine="0"/>
              <w:rPr>
                <w:sz w:val="16"/>
                <w:szCs w:val="16"/>
              </w:rPr>
            </w:pPr>
            <w:r w:rsidRPr="007508E4">
              <w:rPr>
                <w:sz w:val="16"/>
                <w:szCs w:val="16"/>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0" w:type="auto"/>
            <w:vAlign w:val="center"/>
            <w:hideMark/>
          </w:tcPr>
          <w:p w14:paraId="7D23417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C93E320"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07D1B90"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3A975474" w14:textId="77777777" w:rsidR="007508E4" w:rsidRPr="007508E4" w:rsidRDefault="007508E4" w:rsidP="007508E4">
            <w:pPr>
              <w:spacing w:line="240" w:lineRule="auto"/>
              <w:ind w:left="-57" w:right="-57" w:hanging="20"/>
              <w:jc w:val="center"/>
              <w:rPr>
                <w:sz w:val="16"/>
                <w:szCs w:val="16"/>
              </w:rPr>
            </w:pPr>
            <w:r w:rsidRPr="007508E4">
              <w:rPr>
                <w:sz w:val="16"/>
                <w:szCs w:val="16"/>
              </w:rPr>
              <w:t>59.3.15.87250</w:t>
            </w:r>
          </w:p>
        </w:tc>
        <w:tc>
          <w:tcPr>
            <w:tcW w:w="0" w:type="auto"/>
            <w:vAlign w:val="center"/>
            <w:hideMark/>
          </w:tcPr>
          <w:p w14:paraId="5A8FCA9E" w14:textId="7373E0F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95CFF7D" w14:textId="77777777" w:rsidR="007508E4" w:rsidRPr="007508E4" w:rsidRDefault="007508E4" w:rsidP="007508E4">
            <w:pPr>
              <w:spacing w:line="240" w:lineRule="auto"/>
              <w:ind w:left="-57" w:right="-57" w:firstLine="57"/>
              <w:jc w:val="center"/>
              <w:rPr>
                <w:sz w:val="16"/>
                <w:szCs w:val="16"/>
              </w:rPr>
            </w:pPr>
            <w:r w:rsidRPr="007508E4">
              <w:rPr>
                <w:sz w:val="16"/>
                <w:szCs w:val="16"/>
              </w:rPr>
              <w:t>5 441,7</w:t>
            </w:r>
          </w:p>
        </w:tc>
        <w:tc>
          <w:tcPr>
            <w:tcW w:w="0" w:type="auto"/>
            <w:vAlign w:val="center"/>
            <w:hideMark/>
          </w:tcPr>
          <w:p w14:paraId="5FC2546C" w14:textId="77777777" w:rsidR="007508E4" w:rsidRPr="007508E4" w:rsidRDefault="007508E4" w:rsidP="007508E4">
            <w:pPr>
              <w:spacing w:line="240" w:lineRule="auto"/>
              <w:ind w:left="-57" w:right="-57" w:hanging="69"/>
              <w:jc w:val="center"/>
              <w:rPr>
                <w:sz w:val="16"/>
                <w:szCs w:val="16"/>
              </w:rPr>
            </w:pPr>
            <w:r w:rsidRPr="007508E4">
              <w:rPr>
                <w:sz w:val="16"/>
                <w:szCs w:val="16"/>
              </w:rPr>
              <w:t>4 561,9</w:t>
            </w:r>
          </w:p>
        </w:tc>
        <w:tc>
          <w:tcPr>
            <w:tcW w:w="0" w:type="auto"/>
            <w:vAlign w:val="center"/>
            <w:hideMark/>
          </w:tcPr>
          <w:p w14:paraId="3D2D904C" w14:textId="77777777" w:rsidR="007508E4" w:rsidRPr="007508E4" w:rsidRDefault="007508E4" w:rsidP="007508E4">
            <w:pPr>
              <w:spacing w:line="240" w:lineRule="auto"/>
              <w:ind w:left="-57" w:right="-57" w:firstLine="0"/>
              <w:jc w:val="center"/>
              <w:rPr>
                <w:sz w:val="16"/>
                <w:szCs w:val="16"/>
              </w:rPr>
            </w:pPr>
            <w:r w:rsidRPr="007508E4">
              <w:rPr>
                <w:sz w:val="16"/>
                <w:szCs w:val="16"/>
              </w:rPr>
              <w:t>83,8</w:t>
            </w:r>
          </w:p>
        </w:tc>
      </w:tr>
      <w:tr w:rsidR="007508E4" w:rsidRPr="007508E4" w14:paraId="6A8B1BA5" w14:textId="77777777" w:rsidTr="007508E4">
        <w:trPr>
          <w:trHeight w:val="20"/>
        </w:trPr>
        <w:tc>
          <w:tcPr>
            <w:tcW w:w="0" w:type="auto"/>
            <w:hideMark/>
          </w:tcPr>
          <w:p w14:paraId="25C02118"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56C24DB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72B4D13"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5338C092"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434085D1" w14:textId="77777777" w:rsidR="007508E4" w:rsidRPr="007508E4" w:rsidRDefault="007508E4" w:rsidP="007508E4">
            <w:pPr>
              <w:spacing w:line="240" w:lineRule="auto"/>
              <w:ind w:left="-57" w:right="-57" w:hanging="20"/>
              <w:jc w:val="center"/>
              <w:rPr>
                <w:sz w:val="16"/>
                <w:szCs w:val="16"/>
              </w:rPr>
            </w:pPr>
            <w:r w:rsidRPr="007508E4">
              <w:rPr>
                <w:sz w:val="16"/>
                <w:szCs w:val="16"/>
              </w:rPr>
              <w:t>59.3.15.87250</w:t>
            </w:r>
          </w:p>
        </w:tc>
        <w:tc>
          <w:tcPr>
            <w:tcW w:w="0" w:type="auto"/>
            <w:vAlign w:val="center"/>
            <w:hideMark/>
          </w:tcPr>
          <w:p w14:paraId="1D5A8888"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5348892" w14:textId="77777777" w:rsidR="007508E4" w:rsidRPr="007508E4" w:rsidRDefault="007508E4" w:rsidP="007508E4">
            <w:pPr>
              <w:spacing w:line="240" w:lineRule="auto"/>
              <w:ind w:left="-57" w:right="-57" w:firstLine="57"/>
              <w:jc w:val="center"/>
              <w:rPr>
                <w:sz w:val="16"/>
                <w:szCs w:val="16"/>
              </w:rPr>
            </w:pPr>
            <w:r w:rsidRPr="007508E4">
              <w:rPr>
                <w:sz w:val="16"/>
                <w:szCs w:val="16"/>
              </w:rPr>
              <w:t>32,2</w:t>
            </w:r>
          </w:p>
        </w:tc>
        <w:tc>
          <w:tcPr>
            <w:tcW w:w="0" w:type="auto"/>
            <w:vAlign w:val="center"/>
            <w:hideMark/>
          </w:tcPr>
          <w:p w14:paraId="3B682799" w14:textId="77777777" w:rsidR="007508E4" w:rsidRPr="007508E4" w:rsidRDefault="007508E4" w:rsidP="007508E4">
            <w:pPr>
              <w:spacing w:line="240" w:lineRule="auto"/>
              <w:ind w:left="-57" w:right="-57" w:hanging="69"/>
              <w:jc w:val="center"/>
              <w:rPr>
                <w:sz w:val="16"/>
                <w:szCs w:val="16"/>
              </w:rPr>
            </w:pPr>
            <w:r w:rsidRPr="007508E4">
              <w:rPr>
                <w:sz w:val="16"/>
                <w:szCs w:val="16"/>
              </w:rPr>
              <w:t>18,8</w:t>
            </w:r>
          </w:p>
        </w:tc>
        <w:tc>
          <w:tcPr>
            <w:tcW w:w="0" w:type="auto"/>
            <w:vAlign w:val="center"/>
            <w:hideMark/>
          </w:tcPr>
          <w:p w14:paraId="25C3FB44" w14:textId="77777777" w:rsidR="007508E4" w:rsidRPr="007508E4" w:rsidRDefault="007508E4" w:rsidP="007508E4">
            <w:pPr>
              <w:spacing w:line="240" w:lineRule="auto"/>
              <w:ind w:left="-57" w:right="-57" w:firstLine="0"/>
              <w:jc w:val="center"/>
              <w:rPr>
                <w:sz w:val="16"/>
                <w:szCs w:val="16"/>
              </w:rPr>
            </w:pPr>
            <w:r w:rsidRPr="007508E4">
              <w:rPr>
                <w:sz w:val="16"/>
                <w:szCs w:val="16"/>
              </w:rPr>
              <w:t>58,4</w:t>
            </w:r>
          </w:p>
        </w:tc>
      </w:tr>
      <w:tr w:rsidR="007508E4" w:rsidRPr="007508E4" w14:paraId="4CC9130F" w14:textId="77777777" w:rsidTr="007508E4">
        <w:trPr>
          <w:trHeight w:val="20"/>
        </w:trPr>
        <w:tc>
          <w:tcPr>
            <w:tcW w:w="0" w:type="auto"/>
            <w:hideMark/>
          </w:tcPr>
          <w:p w14:paraId="75B06EC4"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0C964FA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D79F28F"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4A5B49B1"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2B26DAF3" w14:textId="77777777" w:rsidR="007508E4" w:rsidRPr="007508E4" w:rsidRDefault="007508E4" w:rsidP="007508E4">
            <w:pPr>
              <w:spacing w:line="240" w:lineRule="auto"/>
              <w:ind w:left="-57" w:right="-57" w:hanging="20"/>
              <w:jc w:val="center"/>
              <w:rPr>
                <w:sz w:val="16"/>
                <w:szCs w:val="16"/>
              </w:rPr>
            </w:pPr>
            <w:r w:rsidRPr="007508E4">
              <w:rPr>
                <w:sz w:val="16"/>
                <w:szCs w:val="16"/>
              </w:rPr>
              <w:t>59.3.15.87250</w:t>
            </w:r>
          </w:p>
        </w:tc>
        <w:tc>
          <w:tcPr>
            <w:tcW w:w="0" w:type="auto"/>
            <w:vAlign w:val="center"/>
            <w:hideMark/>
          </w:tcPr>
          <w:p w14:paraId="0CAA7957"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02FDC903" w14:textId="77777777" w:rsidR="007508E4" w:rsidRPr="007508E4" w:rsidRDefault="007508E4" w:rsidP="007508E4">
            <w:pPr>
              <w:spacing w:line="240" w:lineRule="auto"/>
              <w:ind w:left="-57" w:right="-57" w:firstLine="57"/>
              <w:jc w:val="center"/>
              <w:rPr>
                <w:sz w:val="16"/>
                <w:szCs w:val="16"/>
              </w:rPr>
            </w:pPr>
            <w:r w:rsidRPr="007508E4">
              <w:rPr>
                <w:sz w:val="16"/>
                <w:szCs w:val="16"/>
              </w:rPr>
              <w:t>5 409,5</w:t>
            </w:r>
          </w:p>
        </w:tc>
        <w:tc>
          <w:tcPr>
            <w:tcW w:w="0" w:type="auto"/>
            <w:vAlign w:val="center"/>
            <w:hideMark/>
          </w:tcPr>
          <w:p w14:paraId="5D1539BA" w14:textId="77777777" w:rsidR="007508E4" w:rsidRPr="007508E4" w:rsidRDefault="007508E4" w:rsidP="007508E4">
            <w:pPr>
              <w:spacing w:line="240" w:lineRule="auto"/>
              <w:ind w:left="-57" w:right="-57" w:hanging="69"/>
              <w:jc w:val="center"/>
              <w:rPr>
                <w:sz w:val="16"/>
                <w:szCs w:val="16"/>
              </w:rPr>
            </w:pPr>
            <w:r w:rsidRPr="007508E4">
              <w:rPr>
                <w:sz w:val="16"/>
                <w:szCs w:val="16"/>
              </w:rPr>
              <w:t>4 543,1</w:t>
            </w:r>
          </w:p>
        </w:tc>
        <w:tc>
          <w:tcPr>
            <w:tcW w:w="0" w:type="auto"/>
            <w:vAlign w:val="center"/>
            <w:hideMark/>
          </w:tcPr>
          <w:p w14:paraId="125472E9" w14:textId="77777777" w:rsidR="007508E4" w:rsidRPr="007508E4" w:rsidRDefault="007508E4" w:rsidP="007508E4">
            <w:pPr>
              <w:spacing w:line="240" w:lineRule="auto"/>
              <w:ind w:left="-57" w:right="-57" w:firstLine="0"/>
              <w:jc w:val="center"/>
              <w:rPr>
                <w:sz w:val="16"/>
                <w:szCs w:val="16"/>
              </w:rPr>
            </w:pPr>
            <w:r w:rsidRPr="007508E4">
              <w:rPr>
                <w:sz w:val="16"/>
                <w:szCs w:val="16"/>
              </w:rPr>
              <w:t>84,0</w:t>
            </w:r>
          </w:p>
        </w:tc>
      </w:tr>
      <w:tr w:rsidR="007508E4" w:rsidRPr="007508E4" w14:paraId="5387C998" w14:textId="77777777" w:rsidTr="007508E4">
        <w:trPr>
          <w:trHeight w:val="20"/>
        </w:trPr>
        <w:tc>
          <w:tcPr>
            <w:tcW w:w="0" w:type="auto"/>
            <w:hideMark/>
          </w:tcPr>
          <w:p w14:paraId="58ED0C0D" w14:textId="09E2376B" w:rsidR="007508E4" w:rsidRPr="007508E4" w:rsidRDefault="007508E4" w:rsidP="007508E4">
            <w:pPr>
              <w:spacing w:line="240" w:lineRule="auto"/>
              <w:ind w:firstLine="0"/>
              <w:rPr>
                <w:sz w:val="16"/>
                <w:szCs w:val="16"/>
              </w:rPr>
            </w:pPr>
            <w:r w:rsidRPr="007508E4">
              <w:rPr>
                <w:sz w:val="16"/>
                <w:szCs w:val="16"/>
              </w:rPr>
              <w:t xml:space="preserve">Основное мероприятие "Финансовое обеспечение </w:t>
            </w:r>
            <w:r w:rsidR="00C41383" w:rsidRPr="007508E4">
              <w:rPr>
                <w:sz w:val="16"/>
                <w:szCs w:val="16"/>
              </w:rPr>
              <w:t>государственных</w:t>
            </w:r>
            <w:r w:rsidRPr="007508E4">
              <w:rPr>
                <w:sz w:val="16"/>
                <w:szCs w:val="16"/>
              </w:rPr>
              <w:t xml:space="preserve"> полномочий Амурск</w:t>
            </w:r>
            <w:r w:rsidR="00CC1B2E">
              <w:rPr>
                <w:sz w:val="16"/>
                <w:szCs w:val="16"/>
              </w:rPr>
              <w:t>о</w:t>
            </w:r>
            <w:r w:rsidRPr="007508E4">
              <w:rPr>
                <w:sz w:val="16"/>
                <w:szCs w:val="16"/>
              </w:rPr>
              <w:t>й области по выплате денежных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0" w:type="auto"/>
            <w:vAlign w:val="center"/>
            <w:hideMark/>
          </w:tcPr>
          <w:p w14:paraId="18F4344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B8559CF"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5D33CE0"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43D3661F" w14:textId="77777777" w:rsidR="007508E4" w:rsidRPr="007508E4" w:rsidRDefault="007508E4" w:rsidP="007508E4">
            <w:pPr>
              <w:spacing w:line="240" w:lineRule="auto"/>
              <w:ind w:left="-57" w:right="-57" w:hanging="20"/>
              <w:jc w:val="center"/>
              <w:rPr>
                <w:sz w:val="16"/>
                <w:szCs w:val="16"/>
              </w:rPr>
            </w:pPr>
            <w:r w:rsidRPr="007508E4">
              <w:rPr>
                <w:sz w:val="16"/>
                <w:szCs w:val="16"/>
              </w:rPr>
              <w:t>59.3.17.00000</w:t>
            </w:r>
          </w:p>
        </w:tc>
        <w:tc>
          <w:tcPr>
            <w:tcW w:w="0" w:type="auto"/>
            <w:vAlign w:val="center"/>
            <w:hideMark/>
          </w:tcPr>
          <w:p w14:paraId="200179C6" w14:textId="3F89E14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3A9517B" w14:textId="77777777" w:rsidR="007508E4" w:rsidRPr="007508E4" w:rsidRDefault="007508E4" w:rsidP="007508E4">
            <w:pPr>
              <w:spacing w:line="240" w:lineRule="auto"/>
              <w:ind w:left="-57" w:right="-57" w:firstLine="57"/>
              <w:jc w:val="center"/>
              <w:rPr>
                <w:sz w:val="16"/>
                <w:szCs w:val="16"/>
              </w:rPr>
            </w:pPr>
            <w:r w:rsidRPr="007508E4">
              <w:rPr>
                <w:sz w:val="16"/>
                <w:szCs w:val="16"/>
              </w:rPr>
              <w:t>13 406,4</w:t>
            </w:r>
          </w:p>
        </w:tc>
        <w:tc>
          <w:tcPr>
            <w:tcW w:w="0" w:type="auto"/>
            <w:vAlign w:val="center"/>
            <w:hideMark/>
          </w:tcPr>
          <w:p w14:paraId="41A7D07F" w14:textId="77777777" w:rsidR="007508E4" w:rsidRPr="007508E4" w:rsidRDefault="007508E4" w:rsidP="007508E4">
            <w:pPr>
              <w:spacing w:line="240" w:lineRule="auto"/>
              <w:ind w:left="-57" w:right="-57" w:hanging="69"/>
              <w:jc w:val="center"/>
              <w:rPr>
                <w:sz w:val="16"/>
                <w:szCs w:val="16"/>
              </w:rPr>
            </w:pPr>
            <w:r w:rsidRPr="007508E4">
              <w:rPr>
                <w:sz w:val="16"/>
                <w:szCs w:val="16"/>
              </w:rPr>
              <w:t>8 460,6</w:t>
            </w:r>
          </w:p>
        </w:tc>
        <w:tc>
          <w:tcPr>
            <w:tcW w:w="0" w:type="auto"/>
            <w:vAlign w:val="center"/>
            <w:hideMark/>
          </w:tcPr>
          <w:p w14:paraId="5DF678DE" w14:textId="77777777" w:rsidR="007508E4" w:rsidRPr="007508E4" w:rsidRDefault="007508E4" w:rsidP="007508E4">
            <w:pPr>
              <w:spacing w:line="240" w:lineRule="auto"/>
              <w:ind w:left="-57" w:right="-57" w:firstLine="0"/>
              <w:jc w:val="center"/>
              <w:rPr>
                <w:sz w:val="16"/>
                <w:szCs w:val="16"/>
              </w:rPr>
            </w:pPr>
            <w:r w:rsidRPr="007508E4">
              <w:rPr>
                <w:sz w:val="16"/>
                <w:szCs w:val="16"/>
              </w:rPr>
              <w:t>63,1</w:t>
            </w:r>
          </w:p>
        </w:tc>
      </w:tr>
      <w:tr w:rsidR="007508E4" w:rsidRPr="007508E4" w14:paraId="32E373AC" w14:textId="77777777" w:rsidTr="007508E4">
        <w:trPr>
          <w:trHeight w:val="20"/>
        </w:trPr>
        <w:tc>
          <w:tcPr>
            <w:tcW w:w="0" w:type="auto"/>
            <w:hideMark/>
          </w:tcPr>
          <w:p w14:paraId="1B4DAA1B" w14:textId="4674BA92" w:rsidR="007508E4" w:rsidRPr="007508E4" w:rsidRDefault="007508E4" w:rsidP="007508E4">
            <w:pPr>
              <w:spacing w:line="240" w:lineRule="auto"/>
              <w:ind w:firstLine="0"/>
              <w:rPr>
                <w:sz w:val="16"/>
                <w:szCs w:val="16"/>
              </w:rPr>
            </w:pPr>
            <w:r w:rsidRPr="007508E4">
              <w:rPr>
                <w:sz w:val="16"/>
                <w:szCs w:val="16"/>
              </w:rPr>
              <w:t xml:space="preserve">Финансовое обеспечение </w:t>
            </w:r>
            <w:r w:rsidR="00C41383" w:rsidRPr="007508E4">
              <w:rPr>
                <w:sz w:val="16"/>
                <w:szCs w:val="16"/>
              </w:rPr>
              <w:t>государственных</w:t>
            </w:r>
            <w:r w:rsidRPr="007508E4">
              <w:rPr>
                <w:sz w:val="16"/>
                <w:szCs w:val="16"/>
              </w:rPr>
              <w:t xml:space="preserve"> полномочий Амурск</w:t>
            </w:r>
            <w:r w:rsidR="00CC1B2E">
              <w:rPr>
                <w:sz w:val="16"/>
                <w:szCs w:val="16"/>
              </w:rPr>
              <w:t>о</w:t>
            </w:r>
            <w:r w:rsidRPr="007508E4">
              <w:rPr>
                <w:sz w:val="16"/>
                <w:szCs w:val="16"/>
              </w:rPr>
              <w:t>й области по выплате денежных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0" w:type="auto"/>
            <w:vAlign w:val="center"/>
            <w:hideMark/>
          </w:tcPr>
          <w:p w14:paraId="0D83982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C7057C0"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4CE31CD8"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3FD657DF" w14:textId="77777777" w:rsidR="007508E4" w:rsidRPr="007508E4" w:rsidRDefault="007508E4" w:rsidP="007508E4">
            <w:pPr>
              <w:spacing w:line="240" w:lineRule="auto"/>
              <w:ind w:left="-57" w:right="-57" w:hanging="20"/>
              <w:jc w:val="center"/>
              <w:rPr>
                <w:sz w:val="16"/>
                <w:szCs w:val="16"/>
              </w:rPr>
            </w:pPr>
            <w:r w:rsidRPr="007508E4">
              <w:rPr>
                <w:sz w:val="16"/>
                <w:szCs w:val="16"/>
              </w:rPr>
              <w:t>59.3.17.87700</w:t>
            </w:r>
          </w:p>
        </w:tc>
        <w:tc>
          <w:tcPr>
            <w:tcW w:w="0" w:type="auto"/>
            <w:vAlign w:val="center"/>
            <w:hideMark/>
          </w:tcPr>
          <w:p w14:paraId="1CF5D1D7" w14:textId="27937B1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D7FF80E" w14:textId="77777777" w:rsidR="007508E4" w:rsidRPr="007508E4" w:rsidRDefault="007508E4" w:rsidP="007508E4">
            <w:pPr>
              <w:spacing w:line="240" w:lineRule="auto"/>
              <w:ind w:left="-57" w:right="-57" w:firstLine="57"/>
              <w:jc w:val="center"/>
              <w:rPr>
                <w:sz w:val="16"/>
                <w:szCs w:val="16"/>
              </w:rPr>
            </w:pPr>
            <w:r w:rsidRPr="007508E4">
              <w:rPr>
                <w:sz w:val="16"/>
                <w:szCs w:val="16"/>
              </w:rPr>
              <w:t>13 406,4</w:t>
            </w:r>
          </w:p>
        </w:tc>
        <w:tc>
          <w:tcPr>
            <w:tcW w:w="0" w:type="auto"/>
            <w:vAlign w:val="center"/>
            <w:hideMark/>
          </w:tcPr>
          <w:p w14:paraId="515BE77C" w14:textId="77777777" w:rsidR="007508E4" w:rsidRPr="007508E4" w:rsidRDefault="007508E4" w:rsidP="007508E4">
            <w:pPr>
              <w:spacing w:line="240" w:lineRule="auto"/>
              <w:ind w:left="-57" w:right="-57" w:hanging="69"/>
              <w:jc w:val="center"/>
              <w:rPr>
                <w:sz w:val="16"/>
                <w:szCs w:val="16"/>
              </w:rPr>
            </w:pPr>
            <w:r w:rsidRPr="007508E4">
              <w:rPr>
                <w:sz w:val="16"/>
                <w:szCs w:val="16"/>
              </w:rPr>
              <w:t>8 460,6</w:t>
            </w:r>
          </w:p>
        </w:tc>
        <w:tc>
          <w:tcPr>
            <w:tcW w:w="0" w:type="auto"/>
            <w:vAlign w:val="center"/>
            <w:hideMark/>
          </w:tcPr>
          <w:p w14:paraId="4DCC54F1" w14:textId="77777777" w:rsidR="007508E4" w:rsidRPr="007508E4" w:rsidRDefault="007508E4" w:rsidP="007508E4">
            <w:pPr>
              <w:spacing w:line="240" w:lineRule="auto"/>
              <w:ind w:left="-57" w:right="-57" w:firstLine="0"/>
              <w:jc w:val="center"/>
              <w:rPr>
                <w:sz w:val="16"/>
                <w:szCs w:val="16"/>
              </w:rPr>
            </w:pPr>
            <w:r w:rsidRPr="007508E4">
              <w:rPr>
                <w:sz w:val="16"/>
                <w:szCs w:val="16"/>
              </w:rPr>
              <w:t>63,1</w:t>
            </w:r>
          </w:p>
        </w:tc>
      </w:tr>
      <w:tr w:rsidR="007508E4" w:rsidRPr="007508E4" w14:paraId="23C80339" w14:textId="77777777" w:rsidTr="007508E4">
        <w:trPr>
          <w:trHeight w:val="20"/>
        </w:trPr>
        <w:tc>
          <w:tcPr>
            <w:tcW w:w="0" w:type="auto"/>
            <w:hideMark/>
          </w:tcPr>
          <w:p w14:paraId="5AD96A52"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1D0A7A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CBC7FAC"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067AA056"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2965B539" w14:textId="77777777" w:rsidR="007508E4" w:rsidRPr="007508E4" w:rsidRDefault="007508E4" w:rsidP="007508E4">
            <w:pPr>
              <w:spacing w:line="240" w:lineRule="auto"/>
              <w:ind w:left="-57" w:right="-57" w:hanging="20"/>
              <w:jc w:val="center"/>
              <w:rPr>
                <w:sz w:val="16"/>
                <w:szCs w:val="16"/>
              </w:rPr>
            </w:pPr>
            <w:r w:rsidRPr="007508E4">
              <w:rPr>
                <w:sz w:val="16"/>
                <w:szCs w:val="16"/>
              </w:rPr>
              <w:t>59.3.17.87700</w:t>
            </w:r>
          </w:p>
        </w:tc>
        <w:tc>
          <w:tcPr>
            <w:tcW w:w="0" w:type="auto"/>
            <w:vAlign w:val="center"/>
            <w:hideMark/>
          </w:tcPr>
          <w:p w14:paraId="3DE6051A"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C5E9588" w14:textId="77777777" w:rsidR="007508E4" w:rsidRPr="007508E4" w:rsidRDefault="007508E4" w:rsidP="007508E4">
            <w:pPr>
              <w:spacing w:line="240" w:lineRule="auto"/>
              <w:ind w:left="-57" w:right="-57" w:firstLine="57"/>
              <w:jc w:val="center"/>
              <w:rPr>
                <w:sz w:val="16"/>
                <w:szCs w:val="16"/>
              </w:rPr>
            </w:pPr>
            <w:r w:rsidRPr="007508E4">
              <w:rPr>
                <w:sz w:val="16"/>
                <w:szCs w:val="16"/>
              </w:rPr>
              <w:t>6 298,7</w:t>
            </w:r>
          </w:p>
        </w:tc>
        <w:tc>
          <w:tcPr>
            <w:tcW w:w="0" w:type="auto"/>
            <w:vAlign w:val="center"/>
            <w:hideMark/>
          </w:tcPr>
          <w:p w14:paraId="139B4924" w14:textId="77777777" w:rsidR="007508E4" w:rsidRPr="007508E4" w:rsidRDefault="007508E4" w:rsidP="007508E4">
            <w:pPr>
              <w:spacing w:line="240" w:lineRule="auto"/>
              <w:ind w:left="-57" w:right="-57" w:hanging="69"/>
              <w:jc w:val="center"/>
              <w:rPr>
                <w:sz w:val="16"/>
                <w:szCs w:val="16"/>
              </w:rPr>
            </w:pPr>
            <w:r w:rsidRPr="007508E4">
              <w:rPr>
                <w:sz w:val="16"/>
                <w:szCs w:val="16"/>
              </w:rPr>
              <w:t>2 618,7</w:t>
            </w:r>
          </w:p>
        </w:tc>
        <w:tc>
          <w:tcPr>
            <w:tcW w:w="0" w:type="auto"/>
            <w:vAlign w:val="center"/>
            <w:hideMark/>
          </w:tcPr>
          <w:p w14:paraId="4751AF89" w14:textId="77777777" w:rsidR="007508E4" w:rsidRPr="007508E4" w:rsidRDefault="007508E4" w:rsidP="007508E4">
            <w:pPr>
              <w:spacing w:line="240" w:lineRule="auto"/>
              <w:ind w:left="-57" w:right="-57" w:firstLine="0"/>
              <w:jc w:val="center"/>
              <w:rPr>
                <w:sz w:val="16"/>
                <w:szCs w:val="16"/>
              </w:rPr>
            </w:pPr>
            <w:r w:rsidRPr="007508E4">
              <w:rPr>
                <w:sz w:val="16"/>
                <w:szCs w:val="16"/>
              </w:rPr>
              <w:t>41,6</w:t>
            </w:r>
          </w:p>
        </w:tc>
      </w:tr>
      <w:tr w:rsidR="007508E4" w:rsidRPr="007508E4" w14:paraId="73993EC2" w14:textId="77777777" w:rsidTr="007508E4">
        <w:trPr>
          <w:trHeight w:val="20"/>
        </w:trPr>
        <w:tc>
          <w:tcPr>
            <w:tcW w:w="0" w:type="auto"/>
            <w:hideMark/>
          </w:tcPr>
          <w:p w14:paraId="4B305D20"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1971700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FE3FA30"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5801D303" w14:textId="77777777" w:rsidR="007508E4" w:rsidRPr="007508E4" w:rsidRDefault="007508E4" w:rsidP="007508E4">
            <w:pPr>
              <w:spacing w:line="240" w:lineRule="auto"/>
              <w:ind w:left="-57" w:right="-57" w:hanging="44"/>
              <w:jc w:val="center"/>
              <w:rPr>
                <w:sz w:val="16"/>
                <w:szCs w:val="16"/>
              </w:rPr>
            </w:pPr>
            <w:r w:rsidRPr="007508E4">
              <w:rPr>
                <w:sz w:val="16"/>
                <w:szCs w:val="16"/>
              </w:rPr>
              <w:t>04</w:t>
            </w:r>
          </w:p>
        </w:tc>
        <w:tc>
          <w:tcPr>
            <w:tcW w:w="0" w:type="auto"/>
            <w:vAlign w:val="center"/>
            <w:hideMark/>
          </w:tcPr>
          <w:p w14:paraId="5908F02E" w14:textId="77777777" w:rsidR="007508E4" w:rsidRPr="007508E4" w:rsidRDefault="007508E4" w:rsidP="007508E4">
            <w:pPr>
              <w:spacing w:line="240" w:lineRule="auto"/>
              <w:ind w:left="-57" w:right="-57" w:hanging="20"/>
              <w:jc w:val="center"/>
              <w:rPr>
                <w:sz w:val="16"/>
                <w:szCs w:val="16"/>
              </w:rPr>
            </w:pPr>
            <w:r w:rsidRPr="007508E4">
              <w:rPr>
                <w:sz w:val="16"/>
                <w:szCs w:val="16"/>
              </w:rPr>
              <w:t>59.3.17.87700</w:t>
            </w:r>
          </w:p>
        </w:tc>
        <w:tc>
          <w:tcPr>
            <w:tcW w:w="0" w:type="auto"/>
            <w:vAlign w:val="center"/>
            <w:hideMark/>
          </w:tcPr>
          <w:p w14:paraId="46F30999"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74C41A34" w14:textId="77777777" w:rsidR="007508E4" w:rsidRPr="007508E4" w:rsidRDefault="007508E4" w:rsidP="007508E4">
            <w:pPr>
              <w:spacing w:line="240" w:lineRule="auto"/>
              <w:ind w:left="-57" w:right="-57" w:firstLine="57"/>
              <w:jc w:val="center"/>
              <w:rPr>
                <w:sz w:val="16"/>
                <w:szCs w:val="16"/>
              </w:rPr>
            </w:pPr>
            <w:r w:rsidRPr="007508E4">
              <w:rPr>
                <w:sz w:val="16"/>
                <w:szCs w:val="16"/>
              </w:rPr>
              <w:t>7 107,7</w:t>
            </w:r>
          </w:p>
        </w:tc>
        <w:tc>
          <w:tcPr>
            <w:tcW w:w="0" w:type="auto"/>
            <w:vAlign w:val="center"/>
            <w:hideMark/>
          </w:tcPr>
          <w:p w14:paraId="222E451D" w14:textId="77777777" w:rsidR="007508E4" w:rsidRPr="007508E4" w:rsidRDefault="007508E4" w:rsidP="007508E4">
            <w:pPr>
              <w:spacing w:line="240" w:lineRule="auto"/>
              <w:ind w:left="-57" w:right="-57" w:hanging="69"/>
              <w:jc w:val="center"/>
              <w:rPr>
                <w:sz w:val="16"/>
                <w:szCs w:val="16"/>
              </w:rPr>
            </w:pPr>
            <w:r w:rsidRPr="007508E4">
              <w:rPr>
                <w:sz w:val="16"/>
                <w:szCs w:val="16"/>
              </w:rPr>
              <w:t>5 841,9</w:t>
            </w:r>
          </w:p>
        </w:tc>
        <w:tc>
          <w:tcPr>
            <w:tcW w:w="0" w:type="auto"/>
            <w:vAlign w:val="center"/>
            <w:hideMark/>
          </w:tcPr>
          <w:p w14:paraId="641E25B3" w14:textId="77777777" w:rsidR="007508E4" w:rsidRPr="007508E4" w:rsidRDefault="007508E4" w:rsidP="007508E4">
            <w:pPr>
              <w:spacing w:line="240" w:lineRule="auto"/>
              <w:ind w:left="-57" w:right="-57" w:firstLine="0"/>
              <w:jc w:val="center"/>
              <w:rPr>
                <w:sz w:val="16"/>
                <w:szCs w:val="16"/>
              </w:rPr>
            </w:pPr>
            <w:r w:rsidRPr="007508E4">
              <w:rPr>
                <w:sz w:val="16"/>
                <w:szCs w:val="16"/>
              </w:rPr>
              <w:t>82,2</w:t>
            </w:r>
          </w:p>
        </w:tc>
      </w:tr>
      <w:tr w:rsidR="007508E4" w:rsidRPr="007508E4" w14:paraId="5D04CC62" w14:textId="77777777" w:rsidTr="007508E4">
        <w:trPr>
          <w:trHeight w:val="20"/>
        </w:trPr>
        <w:tc>
          <w:tcPr>
            <w:tcW w:w="0" w:type="auto"/>
            <w:hideMark/>
          </w:tcPr>
          <w:p w14:paraId="5909868C" w14:textId="77777777" w:rsidR="007508E4" w:rsidRPr="007508E4" w:rsidRDefault="007508E4" w:rsidP="007508E4">
            <w:pPr>
              <w:spacing w:line="240" w:lineRule="auto"/>
              <w:ind w:firstLine="0"/>
              <w:rPr>
                <w:sz w:val="16"/>
                <w:szCs w:val="16"/>
              </w:rPr>
            </w:pPr>
            <w:r w:rsidRPr="007508E4">
              <w:rPr>
                <w:sz w:val="16"/>
                <w:szCs w:val="16"/>
              </w:rPr>
              <w:t>Другие вопросы в области социальной политики</w:t>
            </w:r>
          </w:p>
        </w:tc>
        <w:tc>
          <w:tcPr>
            <w:tcW w:w="0" w:type="auto"/>
            <w:vAlign w:val="center"/>
            <w:hideMark/>
          </w:tcPr>
          <w:p w14:paraId="5D7B7C4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55AA9D2"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231BFD1"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2998AFA9" w14:textId="6FC57795" w:rsidR="007508E4" w:rsidRPr="007508E4" w:rsidRDefault="007508E4" w:rsidP="007508E4">
            <w:pPr>
              <w:spacing w:line="240" w:lineRule="auto"/>
              <w:ind w:left="-57" w:right="-57" w:hanging="20"/>
              <w:jc w:val="center"/>
              <w:rPr>
                <w:sz w:val="16"/>
                <w:szCs w:val="16"/>
              </w:rPr>
            </w:pPr>
          </w:p>
        </w:tc>
        <w:tc>
          <w:tcPr>
            <w:tcW w:w="0" w:type="auto"/>
            <w:vAlign w:val="center"/>
            <w:hideMark/>
          </w:tcPr>
          <w:p w14:paraId="6197AE19" w14:textId="5FE6F51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2FEEEC5" w14:textId="77777777" w:rsidR="007508E4" w:rsidRPr="007508E4" w:rsidRDefault="007508E4" w:rsidP="007508E4">
            <w:pPr>
              <w:spacing w:line="240" w:lineRule="auto"/>
              <w:ind w:left="-57" w:right="-57" w:firstLine="57"/>
              <w:jc w:val="center"/>
              <w:rPr>
                <w:sz w:val="16"/>
                <w:szCs w:val="16"/>
              </w:rPr>
            </w:pPr>
            <w:r w:rsidRPr="007508E4">
              <w:rPr>
                <w:sz w:val="16"/>
                <w:szCs w:val="16"/>
              </w:rPr>
              <w:t>1 399,5</w:t>
            </w:r>
          </w:p>
        </w:tc>
        <w:tc>
          <w:tcPr>
            <w:tcW w:w="0" w:type="auto"/>
            <w:vAlign w:val="center"/>
            <w:hideMark/>
          </w:tcPr>
          <w:p w14:paraId="591AAE71" w14:textId="77777777" w:rsidR="007508E4" w:rsidRPr="007508E4" w:rsidRDefault="007508E4" w:rsidP="007508E4">
            <w:pPr>
              <w:spacing w:line="240" w:lineRule="auto"/>
              <w:ind w:left="-57" w:right="-57" w:hanging="69"/>
              <w:jc w:val="center"/>
              <w:rPr>
                <w:sz w:val="16"/>
                <w:szCs w:val="16"/>
              </w:rPr>
            </w:pPr>
            <w:r w:rsidRPr="007508E4">
              <w:rPr>
                <w:sz w:val="16"/>
                <w:szCs w:val="16"/>
              </w:rPr>
              <w:t>1 056,5</w:t>
            </w:r>
          </w:p>
        </w:tc>
        <w:tc>
          <w:tcPr>
            <w:tcW w:w="0" w:type="auto"/>
            <w:vAlign w:val="center"/>
            <w:hideMark/>
          </w:tcPr>
          <w:p w14:paraId="6FA30BB3" w14:textId="77777777" w:rsidR="007508E4" w:rsidRPr="007508E4" w:rsidRDefault="007508E4" w:rsidP="007508E4">
            <w:pPr>
              <w:spacing w:line="240" w:lineRule="auto"/>
              <w:ind w:left="-57" w:right="-57" w:firstLine="0"/>
              <w:jc w:val="center"/>
              <w:rPr>
                <w:sz w:val="16"/>
                <w:szCs w:val="16"/>
              </w:rPr>
            </w:pPr>
            <w:r w:rsidRPr="007508E4">
              <w:rPr>
                <w:sz w:val="16"/>
                <w:szCs w:val="16"/>
              </w:rPr>
              <w:t>75,5</w:t>
            </w:r>
          </w:p>
        </w:tc>
      </w:tr>
      <w:tr w:rsidR="007508E4" w:rsidRPr="007508E4" w14:paraId="500B0B67" w14:textId="77777777" w:rsidTr="007508E4">
        <w:trPr>
          <w:trHeight w:val="20"/>
        </w:trPr>
        <w:tc>
          <w:tcPr>
            <w:tcW w:w="0" w:type="auto"/>
            <w:hideMark/>
          </w:tcPr>
          <w:p w14:paraId="1C21BD45"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образования в Завитинском муниципальном округе"</w:t>
            </w:r>
          </w:p>
        </w:tc>
        <w:tc>
          <w:tcPr>
            <w:tcW w:w="0" w:type="auto"/>
            <w:vAlign w:val="center"/>
            <w:hideMark/>
          </w:tcPr>
          <w:p w14:paraId="5566C89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32A68D3"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6D045F49"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5BC85E4A" w14:textId="77777777" w:rsidR="007508E4" w:rsidRPr="007508E4" w:rsidRDefault="007508E4" w:rsidP="007508E4">
            <w:pPr>
              <w:spacing w:line="240" w:lineRule="auto"/>
              <w:ind w:left="-57" w:right="-57" w:hanging="20"/>
              <w:jc w:val="center"/>
              <w:rPr>
                <w:sz w:val="16"/>
                <w:szCs w:val="16"/>
              </w:rPr>
            </w:pPr>
            <w:r w:rsidRPr="007508E4">
              <w:rPr>
                <w:sz w:val="16"/>
                <w:szCs w:val="16"/>
              </w:rPr>
              <w:t>59.0.00.00000</w:t>
            </w:r>
          </w:p>
        </w:tc>
        <w:tc>
          <w:tcPr>
            <w:tcW w:w="0" w:type="auto"/>
            <w:vAlign w:val="center"/>
            <w:hideMark/>
          </w:tcPr>
          <w:p w14:paraId="30D636F1" w14:textId="3A54EF8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5069145" w14:textId="77777777" w:rsidR="007508E4" w:rsidRPr="007508E4" w:rsidRDefault="007508E4" w:rsidP="007508E4">
            <w:pPr>
              <w:spacing w:line="240" w:lineRule="auto"/>
              <w:ind w:left="-57" w:right="-57" w:firstLine="57"/>
              <w:jc w:val="center"/>
              <w:rPr>
                <w:sz w:val="16"/>
                <w:szCs w:val="16"/>
              </w:rPr>
            </w:pPr>
            <w:r w:rsidRPr="007508E4">
              <w:rPr>
                <w:sz w:val="16"/>
                <w:szCs w:val="16"/>
              </w:rPr>
              <w:t>1 399,5</w:t>
            </w:r>
          </w:p>
        </w:tc>
        <w:tc>
          <w:tcPr>
            <w:tcW w:w="0" w:type="auto"/>
            <w:vAlign w:val="center"/>
            <w:hideMark/>
          </w:tcPr>
          <w:p w14:paraId="07FFD61E" w14:textId="77777777" w:rsidR="007508E4" w:rsidRPr="007508E4" w:rsidRDefault="007508E4" w:rsidP="007508E4">
            <w:pPr>
              <w:spacing w:line="240" w:lineRule="auto"/>
              <w:ind w:left="-57" w:right="-57" w:hanging="69"/>
              <w:jc w:val="center"/>
              <w:rPr>
                <w:sz w:val="16"/>
                <w:szCs w:val="16"/>
              </w:rPr>
            </w:pPr>
            <w:r w:rsidRPr="007508E4">
              <w:rPr>
                <w:sz w:val="16"/>
                <w:szCs w:val="16"/>
              </w:rPr>
              <w:t>1 056,5</w:t>
            </w:r>
          </w:p>
        </w:tc>
        <w:tc>
          <w:tcPr>
            <w:tcW w:w="0" w:type="auto"/>
            <w:vAlign w:val="center"/>
            <w:hideMark/>
          </w:tcPr>
          <w:p w14:paraId="7CC5EC66" w14:textId="77777777" w:rsidR="007508E4" w:rsidRPr="007508E4" w:rsidRDefault="007508E4" w:rsidP="007508E4">
            <w:pPr>
              <w:spacing w:line="240" w:lineRule="auto"/>
              <w:ind w:left="-57" w:right="-57" w:firstLine="0"/>
              <w:jc w:val="center"/>
              <w:rPr>
                <w:sz w:val="16"/>
                <w:szCs w:val="16"/>
              </w:rPr>
            </w:pPr>
            <w:r w:rsidRPr="007508E4">
              <w:rPr>
                <w:sz w:val="16"/>
                <w:szCs w:val="16"/>
              </w:rPr>
              <w:t>75,5</w:t>
            </w:r>
          </w:p>
        </w:tc>
      </w:tr>
      <w:tr w:rsidR="007508E4" w:rsidRPr="007508E4" w14:paraId="25B75798" w14:textId="77777777" w:rsidTr="007508E4">
        <w:trPr>
          <w:trHeight w:val="20"/>
        </w:trPr>
        <w:tc>
          <w:tcPr>
            <w:tcW w:w="0" w:type="auto"/>
            <w:hideMark/>
          </w:tcPr>
          <w:p w14:paraId="52C13C1E" w14:textId="1411C594" w:rsidR="007508E4" w:rsidRPr="007508E4" w:rsidRDefault="007508E4" w:rsidP="007508E4">
            <w:pPr>
              <w:spacing w:line="240" w:lineRule="auto"/>
              <w:ind w:firstLine="0"/>
              <w:rPr>
                <w:sz w:val="16"/>
                <w:szCs w:val="16"/>
              </w:rPr>
            </w:pPr>
            <w:r w:rsidRPr="007508E4">
              <w:rPr>
                <w:sz w:val="16"/>
                <w:szCs w:val="16"/>
              </w:rPr>
              <w:t xml:space="preserve">Подпрограмма "Развитие образования Завитинского </w:t>
            </w:r>
            <w:proofErr w:type="gramStart"/>
            <w:r w:rsidR="00C41383">
              <w:rPr>
                <w:sz w:val="16"/>
                <w:szCs w:val="16"/>
              </w:rPr>
              <w:t xml:space="preserve">МО </w:t>
            </w:r>
            <w:r w:rsidRPr="007508E4">
              <w:rPr>
                <w:sz w:val="16"/>
                <w:szCs w:val="16"/>
              </w:rPr>
              <w:t xml:space="preserve"> и</w:t>
            </w:r>
            <w:proofErr w:type="gramEnd"/>
            <w:r w:rsidRPr="007508E4">
              <w:rPr>
                <w:sz w:val="16"/>
                <w:szCs w:val="16"/>
              </w:rPr>
              <w:t xml:space="preserve"> прочие мероприятия в области образования"</w:t>
            </w:r>
          </w:p>
        </w:tc>
        <w:tc>
          <w:tcPr>
            <w:tcW w:w="0" w:type="auto"/>
            <w:vAlign w:val="center"/>
            <w:hideMark/>
          </w:tcPr>
          <w:p w14:paraId="5A2C3299"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C9E0068"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0482740C"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1BAA90F5" w14:textId="77777777" w:rsidR="007508E4" w:rsidRPr="007508E4" w:rsidRDefault="007508E4" w:rsidP="007508E4">
            <w:pPr>
              <w:spacing w:line="240" w:lineRule="auto"/>
              <w:ind w:left="-57" w:right="-57" w:hanging="20"/>
              <w:jc w:val="center"/>
              <w:rPr>
                <w:sz w:val="16"/>
                <w:szCs w:val="16"/>
              </w:rPr>
            </w:pPr>
            <w:r w:rsidRPr="007508E4">
              <w:rPr>
                <w:sz w:val="16"/>
                <w:szCs w:val="16"/>
              </w:rPr>
              <w:t>59.3.00.00000</w:t>
            </w:r>
          </w:p>
        </w:tc>
        <w:tc>
          <w:tcPr>
            <w:tcW w:w="0" w:type="auto"/>
            <w:vAlign w:val="center"/>
            <w:hideMark/>
          </w:tcPr>
          <w:p w14:paraId="7987BB00" w14:textId="67762A7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71DF173" w14:textId="77777777" w:rsidR="007508E4" w:rsidRPr="007508E4" w:rsidRDefault="007508E4" w:rsidP="007508E4">
            <w:pPr>
              <w:spacing w:line="240" w:lineRule="auto"/>
              <w:ind w:left="-57" w:right="-57" w:firstLine="57"/>
              <w:jc w:val="center"/>
              <w:rPr>
                <w:sz w:val="16"/>
                <w:szCs w:val="16"/>
              </w:rPr>
            </w:pPr>
            <w:r w:rsidRPr="007508E4">
              <w:rPr>
                <w:sz w:val="16"/>
                <w:szCs w:val="16"/>
              </w:rPr>
              <w:t>1 399,5</w:t>
            </w:r>
          </w:p>
        </w:tc>
        <w:tc>
          <w:tcPr>
            <w:tcW w:w="0" w:type="auto"/>
            <w:vAlign w:val="center"/>
            <w:hideMark/>
          </w:tcPr>
          <w:p w14:paraId="02C4ABC3" w14:textId="77777777" w:rsidR="007508E4" w:rsidRPr="007508E4" w:rsidRDefault="007508E4" w:rsidP="007508E4">
            <w:pPr>
              <w:spacing w:line="240" w:lineRule="auto"/>
              <w:ind w:left="-57" w:right="-57" w:hanging="69"/>
              <w:jc w:val="center"/>
              <w:rPr>
                <w:sz w:val="16"/>
                <w:szCs w:val="16"/>
              </w:rPr>
            </w:pPr>
            <w:r w:rsidRPr="007508E4">
              <w:rPr>
                <w:sz w:val="16"/>
                <w:szCs w:val="16"/>
              </w:rPr>
              <w:t>1 056,5</w:t>
            </w:r>
          </w:p>
        </w:tc>
        <w:tc>
          <w:tcPr>
            <w:tcW w:w="0" w:type="auto"/>
            <w:vAlign w:val="center"/>
            <w:hideMark/>
          </w:tcPr>
          <w:p w14:paraId="4DFE094B" w14:textId="77777777" w:rsidR="007508E4" w:rsidRPr="007508E4" w:rsidRDefault="007508E4" w:rsidP="007508E4">
            <w:pPr>
              <w:spacing w:line="240" w:lineRule="auto"/>
              <w:ind w:left="-57" w:right="-57" w:firstLine="0"/>
              <w:jc w:val="center"/>
              <w:rPr>
                <w:sz w:val="16"/>
                <w:szCs w:val="16"/>
              </w:rPr>
            </w:pPr>
            <w:r w:rsidRPr="007508E4">
              <w:rPr>
                <w:sz w:val="16"/>
                <w:szCs w:val="16"/>
              </w:rPr>
              <w:t>75,5</w:t>
            </w:r>
          </w:p>
        </w:tc>
      </w:tr>
      <w:tr w:rsidR="007508E4" w:rsidRPr="007508E4" w14:paraId="18DE4B72" w14:textId="77777777" w:rsidTr="007508E4">
        <w:trPr>
          <w:trHeight w:val="20"/>
        </w:trPr>
        <w:tc>
          <w:tcPr>
            <w:tcW w:w="0" w:type="auto"/>
            <w:hideMark/>
          </w:tcPr>
          <w:p w14:paraId="05A8286E" w14:textId="77777777" w:rsidR="007508E4" w:rsidRPr="007508E4" w:rsidRDefault="007508E4" w:rsidP="007508E4">
            <w:pPr>
              <w:spacing w:line="240" w:lineRule="auto"/>
              <w:ind w:firstLine="0"/>
              <w:rPr>
                <w:sz w:val="16"/>
                <w:szCs w:val="16"/>
              </w:rPr>
            </w:pPr>
            <w:r w:rsidRPr="007508E4">
              <w:rPr>
                <w:sz w:val="16"/>
                <w:szCs w:val="16"/>
              </w:rPr>
              <w:t>Основное мероприятие "Финансовое обеспечение государственных полномочий по организации и осуществлению деятельности по опеке и попечительству в отношении несовершеннолетних лиц "</w:t>
            </w:r>
          </w:p>
        </w:tc>
        <w:tc>
          <w:tcPr>
            <w:tcW w:w="0" w:type="auto"/>
            <w:vAlign w:val="center"/>
            <w:hideMark/>
          </w:tcPr>
          <w:p w14:paraId="1F23BF0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963684C"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35A50AC5"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179AF545" w14:textId="77777777" w:rsidR="007508E4" w:rsidRPr="007508E4" w:rsidRDefault="007508E4" w:rsidP="007508E4">
            <w:pPr>
              <w:spacing w:line="240" w:lineRule="auto"/>
              <w:ind w:left="-57" w:right="-57" w:hanging="20"/>
              <w:jc w:val="center"/>
              <w:rPr>
                <w:sz w:val="16"/>
                <w:szCs w:val="16"/>
              </w:rPr>
            </w:pPr>
            <w:r w:rsidRPr="007508E4">
              <w:rPr>
                <w:sz w:val="16"/>
                <w:szCs w:val="16"/>
              </w:rPr>
              <w:t>59.3.16.00000</w:t>
            </w:r>
          </w:p>
        </w:tc>
        <w:tc>
          <w:tcPr>
            <w:tcW w:w="0" w:type="auto"/>
            <w:vAlign w:val="center"/>
            <w:hideMark/>
          </w:tcPr>
          <w:p w14:paraId="2EC01968" w14:textId="3B4907C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A9B6D3F" w14:textId="77777777" w:rsidR="007508E4" w:rsidRPr="007508E4" w:rsidRDefault="007508E4" w:rsidP="007508E4">
            <w:pPr>
              <w:spacing w:line="240" w:lineRule="auto"/>
              <w:ind w:left="-57" w:right="-57" w:firstLine="57"/>
              <w:jc w:val="center"/>
              <w:rPr>
                <w:sz w:val="16"/>
                <w:szCs w:val="16"/>
              </w:rPr>
            </w:pPr>
            <w:r w:rsidRPr="007508E4">
              <w:rPr>
                <w:sz w:val="16"/>
                <w:szCs w:val="16"/>
              </w:rPr>
              <w:t>1 399,5</w:t>
            </w:r>
          </w:p>
        </w:tc>
        <w:tc>
          <w:tcPr>
            <w:tcW w:w="0" w:type="auto"/>
            <w:vAlign w:val="center"/>
            <w:hideMark/>
          </w:tcPr>
          <w:p w14:paraId="57BAC1C8" w14:textId="77777777" w:rsidR="007508E4" w:rsidRPr="007508E4" w:rsidRDefault="007508E4" w:rsidP="007508E4">
            <w:pPr>
              <w:spacing w:line="240" w:lineRule="auto"/>
              <w:ind w:left="-57" w:right="-57" w:hanging="69"/>
              <w:jc w:val="center"/>
              <w:rPr>
                <w:sz w:val="16"/>
                <w:szCs w:val="16"/>
              </w:rPr>
            </w:pPr>
            <w:r w:rsidRPr="007508E4">
              <w:rPr>
                <w:sz w:val="16"/>
                <w:szCs w:val="16"/>
              </w:rPr>
              <w:t>1 056,5</w:t>
            </w:r>
          </w:p>
        </w:tc>
        <w:tc>
          <w:tcPr>
            <w:tcW w:w="0" w:type="auto"/>
            <w:vAlign w:val="center"/>
            <w:hideMark/>
          </w:tcPr>
          <w:p w14:paraId="32A902D4" w14:textId="77777777" w:rsidR="007508E4" w:rsidRPr="007508E4" w:rsidRDefault="007508E4" w:rsidP="007508E4">
            <w:pPr>
              <w:spacing w:line="240" w:lineRule="auto"/>
              <w:ind w:left="-57" w:right="-57" w:firstLine="0"/>
              <w:jc w:val="center"/>
              <w:rPr>
                <w:sz w:val="16"/>
                <w:szCs w:val="16"/>
              </w:rPr>
            </w:pPr>
            <w:r w:rsidRPr="007508E4">
              <w:rPr>
                <w:sz w:val="16"/>
                <w:szCs w:val="16"/>
              </w:rPr>
              <w:t>75,5</w:t>
            </w:r>
          </w:p>
        </w:tc>
      </w:tr>
      <w:tr w:rsidR="007508E4" w:rsidRPr="007508E4" w14:paraId="7F6321B6" w14:textId="77777777" w:rsidTr="007508E4">
        <w:trPr>
          <w:trHeight w:val="20"/>
        </w:trPr>
        <w:tc>
          <w:tcPr>
            <w:tcW w:w="0" w:type="auto"/>
            <w:hideMark/>
          </w:tcPr>
          <w:p w14:paraId="23011262" w14:textId="77777777" w:rsidR="007508E4" w:rsidRPr="007508E4" w:rsidRDefault="007508E4" w:rsidP="007508E4">
            <w:pPr>
              <w:spacing w:line="240" w:lineRule="auto"/>
              <w:ind w:firstLine="0"/>
              <w:rPr>
                <w:sz w:val="16"/>
                <w:szCs w:val="16"/>
              </w:rPr>
            </w:pPr>
            <w:r w:rsidRPr="007508E4">
              <w:rPr>
                <w:sz w:val="16"/>
                <w:szCs w:val="16"/>
              </w:rPr>
              <w:t xml:space="preserve">Финансовое обеспечение государственных полномочий по организации и осуществлению деятельности по опеке и попечительству в отношении несовершеннолетних лиц </w:t>
            </w:r>
          </w:p>
        </w:tc>
        <w:tc>
          <w:tcPr>
            <w:tcW w:w="0" w:type="auto"/>
            <w:vAlign w:val="center"/>
            <w:hideMark/>
          </w:tcPr>
          <w:p w14:paraId="7B2AF56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A14FB95"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52045F84"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0CD1235F" w14:textId="77777777" w:rsidR="007508E4" w:rsidRPr="007508E4" w:rsidRDefault="007508E4" w:rsidP="007508E4">
            <w:pPr>
              <w:spacing w:line="240" w:lineRule="auto"/>
              <w:ind w:left="-57" w:right="-57" w:hanging="20"/>
              <w:jc w:val="center"/>
              <w:rPr>
                <w:sz w:val="16"/>
                <w:szCs w:val="16"/>
              </w:rPr>
            </w:pPr>
            <w:r w:rsidRPr="007508E4">
              <w:rPr>
                <w:sz w:val="16"/>
                <w:szCs w:val="16"/>
              </w:rPr>
              <w:t>59.3.16.87300</w:t>
            </w:r>
          </w:p>
        </w:tc>
        <w:tc>
          <w:tcPr>
            <w:tcW w:w="0" w:type="auto"/>
            <w:vAlign w:val="center"/>
            <w:hideMark/>
          </w:tcPr>
          <w:p w14:paraId="4E46B3E0" w14:textId="7BBD301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96F7357" w14:textId="77777777" w:rsidR="007508E4" w:rsidRPr="007508E4" w:rsidRDefault="007508E4" w:rsidP="007508E4">
            <w:pPr>
              <w:spacing w:line="240" w:lineRule="auto"/>
              <w:ind w:left="-57" w:right="-57" w:firstLine="57"/>
              <w:jc w:val="center"/>
              <w:rPr>
                <w:sz w:val="16"/>
                <w:szCs w:val="16"/>
              </w:rPr>
            </w:pPr>
            <w:r w:rsidRPr="007508E4">
              <w:rPr>
                <w:sz w:val="16"/>
                <w:szCs w:val="16"/>
              </w:rPr>
              <w:t>1 399,5</w:t>
            </w:r>
          </w:p>
        </w:tc>
        <w:tc>
          <w:tcPr>
            <w:tcW w:w="0" w:type="auto"/>
            <w:vAlign w:val="center"/>
            <w:hideMark/>
          </w:tcPr>
          <w:p w14:paraId="13A897B7" w14:textId="77777777" w:rsidR="007508E4" w:rsidRPr="007508E4" w:rsidRDefault="007508E4" w:rsidP="007508E4">
            <w:pPr>
              <w:spacing w:line="240" w:lineRule="auto"/>
              <w:ind w:left="-57" w:right="-57" w:hanging="69"/>
              <w:jc w:val="center"/>
              <w:rPr>
                <w:sz w:val="16"/>
                <w:szCs w:val="16"/>
              </w:rPr>
            </w:pPr>
            <w:r w:rsidRPr="007508E4">
              <w:rPr>
                <w:sz w:val="16"/>
                <w:szCs w:val="16"/>
              </w:rPr>
              <w:t>1 056,5</w:t>
            </w:r>
          </w:p>
        </w:tc>
        <w:tc>
          <w:tcPr>
            <w:tcW w:w="0" w:type="auto"/>
            <w:vAlign w:val="center"/>
            <w:hideMark/>
          </w:tcPr>
          <w:p w14:paraId="45D1096B" w14:textId="77777777" w:rsidR="007508E4" w:rsidRPr="007508E4" w:rsidRDefault="007508E4" w:rsidP="007508E4">
            <w:pPr>
              <w:spacing w:line="240" w:lineRule="auto"/>
              <w:ind w:left="-57" w:right="-57" w:firstLine="0"/>
              <w:jc w:val="center"/>
              <w:rPr>
                <w:sz w:val="16"/>
                <w:szCs w:val="16"/>
              </w:rPr>
            </w:pPr>
            <w:r w:rsidRPr="007508E4">
              <w:rPr>
                <w:sz w:val="16"/>
                <w:szCs w:val="16"/>
              </w:rPr>
              <w:t>75,5</w:t>
            </w:r>
          </w:p>
        </w:tc>
      </w:tr>
      <w:tr w:rsidR="007508E4" w:rsidRPr="007508E4" w14:paraId="364B3C60" w14:textId="77777777" w:rsidTr="007508E4">
        <w:trPr>
          <w:trHeight w:val="20"/>
        </w:trPr>
        <w:tc>
          <w:tcPr>
            <w:tcW w:w="0" w:type="auto"/>
            <w:hideMark/>
          </w:tcPr>
          <w:p w14:paraId="19114D23"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47C901AB"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0551E1AE"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314B7A8C"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37A91863" w14:textId="77777777" w:rsidR="007508E4" w:rsidRPr="007508E4" w:rsidRDefault="007508E4" w:rsidP="007508E4">
            <w:pPr>
              <w:spacing w:line="240" w:lineRule="auto"/>
              <w:ind w:left="-57" w:right="-57" w:hanging="20"/>
              <w:jc w:val="center"/>
              <w:rPr>
                <w:sz w:val="16"/>
                <w:szCs w:val="16"/>
              </w:rPr>
            </w:pPr>
            <w:r w:rsidRPr="007508E4">
              <w:rPr>
                <w:sz w:val="16"/>
                <w:szCs w:val="16"/>
              </w:rPr>
              <w:t>59.3.16.87300</w:t>
            </w:r>
          </w:p>
        </w:tc>
        <w:tc>
          <w:tcPr>
            <w:tcW w:w="0" w:type="auto"/>
            <w:vAlign w:val="center"/>
            <w:hideMark/>
          </w:tcPr>
          <w:p w14:paraId="6D196B66"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033A154E" w14:textId="77777777" w:rsidR="007508E4" w:rsidRPr="007508E4" w:rsidRDefault="007508E4" w:rsidP="007508E4">
            <w:pPr>
              <w:spacing w:line="240" w:lineRule="auto"/>
              <w:ind w:left="-57" w:right="-57" w:firstLine="57"/>
              <w:jc w:val="center"/>
              <w:rPr>
                <w:sz w:val="16"/>
                <w:szCs w:val="16"/>
              </w:rPr>
            </w:pPr>
            <w:r w:rsidRPr="007508E4">
              <w:rPr>
                <w:sz w:val="16"/>
                <w:szCs w:val="16"/>
              </w:rPr>
              <w:t>1 284,5</w:t>
            </w:r>
          </w:p>
        </w:tc>
        <w:tc>
          <w:tcPr>
            <w:tcW w:w="0" w:type="auto"/>
            <w:vAlign w:val="center"/>
            <w:hideMark/>
          </w:tcPr>
          <w:p w14:paraId="664FFE84" w14:textId="77777777" w:rsidR="007508E4" w:rsidRPr="007508E4" w:rsidRDefault="007508E4" w:rsidP="007508E4">
            <w:pPr>
              <w:spacing w:line="240" w:lineRule="auto"/>
              <w:ind w:left="-57" w:right="-57" w:hanging="69"/>
              <w:jc w:val="center"/>
              <w:rPr>
                <w:sz w:val="16"/>
                <w:szCs w:val="16"/>
              </w:rPr>
            </w:pPr>
            <w:r w:rsidRPr="007508E4">
              <w:rPr>
                <w:sz w:val="16"/>
                <w:szCs w:val="16"/>
              </w:rPr>
              <w:t>1 015,0</w:t>
            </w:r>
          </w:p>
        </w:tc>
        <w:tc>
          <w:tcPr>
            <w:tcW w:w="0" w:type="auto"/>
            <w:vAlign w:val="center"/>
            <w:hideMark/>
          </w:tcPr>
          <w:p w14:paraId="25E3FC1A" w14:textId="77777777" w:rsidR="007508E4" w:rsidRPr="007508E4" w:rsidRDefault="007508E4" w:rsidP="007508E4">
            <w:pPr>
              <w:spacing w:line="240" w:lineRule="auto"/>
              <w:ind w:left="-57" w:right="-57" w:firstLine="0"/>
              <w:jc w:val="center"/>
              <w:rPr>
                <w:sz w:val="16"/>
                <w:szCs w:val="16"/>
              </w:rPr>
            </w:pPr>
            <w:r w:rsidRPr="007508E4">
              <w:rPr>
                <w:sz w:val="16"/>
                <w:szCs w:val="16"/>
              </w:rPr>
              <w:t>79,0</w:t>
            </w:r>
          </w:p>
        </w:tc>
      </w:tr>
      <w:tr w:rsidR="007508E4" w:rsidRPr="007508E4" w14:paraId="21DF0F4C" w14:textId="77777777" w:rsidTr="007508E4">
        <w:trPr>
          <w:trHeight w:val="20"/>
        </w:trPr>
        <w:tc>
          <w:tcPr>
            <w:tcW w:w="0" w:type="auto"/>
            <w:hideMark/>
          </w:tcPr>
          <w:p w14:paraId="7F57FAEC"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6D423DF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14F63D4" w14:textId="77777777" w:rsidR="007508E4" w:rsidRPr="007508E4" w:rsidRDefault="007508E4" w:rsidP="007508E4">
            <w:pPr>
              <w:spacing w:line="240" w:lineRule="auto"/>
              <w:ind w:left="-57" w:right="-57" w:firstLine="57"/>
              <w:jc w:val="center"/>
              <w:rPr>
                <w:sz w:val="16"/>
                <w:szCs w:val="16"/>
              </w:rPr>
            </w:pPr>
            <w:r w:rsidRPr="007508E4">
              <w:rPr>
                <w:sz w:val="16"/>
                <w:szCs w:val="16"/>
              </w:rPr>
              <w:t>10</w:t>
            </w:r>
          </w:p>
        </w:tc>
        <w:tc>
          <w:tcPr>
            <w:tcW w:w="0" w:type="auto"/>
            <w:vAlign w:val="center"/>
            <w:hideMark/>
          </w:tcPr>
          <w:p w14:paraId="7DB579AE" w14:textId="77777777" w:rsidR="007508E4" w:rsidRPr="007508E4" w:rsidRDefault="007508E4" w:rsidP="007508E4">
            <w:pPr>
              <w:spacing w:line="240" w:lineRule="auto"/>
              <w:ind w:left="-57" w:right="-57" w:hanging="44"/>
              <w:jc w:val="center"/>
              <w:rPr>
                <w:sz w:val="16"/>
                <w:szCs w:val="16"/>
              </w:rPr>
            </w:pPr>
            <w:r w:rsidRPr="007508E4">
              <w:rPr>
                <w:sz w:val="16"/>
                <w:szCs w:val="16"/>
              </w:rPr>
              <w:t>06</w:t>
            </w:r>
          </w:p>
        </w:tc>
        <w:tc>
          <w:tcPr>
            <w:tcW w:w="0" w:type="auto"/>
            <w:vAlign w:val="center"/>
            <w:hideMark/>
          </w:tcPr>
          <w:p w14:paraId="3609F4DC" w14:textId="77777777" w:rsidR="007508E4" w:rsidRPr="007508E4" w:rsidRDefault="007508E4" w:rsidP="007508E4">
            <w:pPr>
              <w:spacing w:line="240" w:lineRule="auto"/>
              <w:ind w:left="-57" w:right="-57" w:hanging="20"/>
              <w:jc w:val="center"/>
              <w:rPr>
                <w:sz w:val="16"/>
                <w:szCs w:val="16"/>
              </w:rPr>
            </w:pPr>
            <w:r w:rsidRPr="007508E4">
              <w:rPr>
                <w:sz w:val="16"/>
                <w:szCs w:val="16"/>
              </w:rPr>
              <w:t>59.3.16.87300</w:t>
            </w:r>
          </w:p>
        </w:tc>
        <w:tc>
          <w:tcPr>
            <w:tcW w:w="0" w:type="auto"/>
            <w:vAlign w:val="center"/>
            <w:hideMark/>
          </w:tcPr>
          <w:p w14:paraId="37035E16"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173D3462" w14:textId="77777777" w:rsidR="007508E4" w:rsidRPr="007508E4" w:rsidRDefault="007508E4" w:rsidP="007508E4">
            <w:pPr>
              <w:spacing w:line="240" w:lineRule="auto"/>
              <w:ind w:left="-57" w:right="-57" w:firstLine="57"/>
              <w:jc w:val="center"/>
              <w:rPr>
                <w:sz w:val="16"/>
                <w:szCs w:val="16"/>
              </w:rPr>
            </w:pPr>
            <w:r w:rsidRPr="007508E4">
              <w:rPr>
                <w:sz w:val="16"/>
                <w:szCs w:val="16"/>
              </w:rPr>
              <w:t>115,0</w:t>
            </w:r>
          </w:p>
        </w:tc>
        <w:tc>
          <w:tcPr>
            <w:tcW w:w="0" w:type="auto"/>
            <w:vAlign w:val="center"/>
            <w:hideMark/>
          </w:tcPr>
          <w:p w14:paraId="220F4488" w14:textId="77777777" w:rsidR="007508E4" w:rsidRPr="007508E4" w:rsidRDefault="007508E4" w:rsidP="007508E4">
            <w:pPr>
              <w:spacing w:line="240" w:lineRule="auto"/>
              <w:ind w:left="-57" w:right="-57" w:hanging="69"/>
              <w:jc w:val="center"/>
              <w:rPr>
                <w:sz w:val="16"/>
                <w:szCs w:val="16"/>
              </w:rPr>
            </w:pPr>
            <w:r w:rsidRPr="007508E4">
              <w:rPr>
                <w:sz w:val="16"/>
                <w:szCs w:val="16"/>
              </w:rPr>
              <w:t>41,5</w:t>
            </w:r>
          </w:p>
        </w:tc>
        <w:tc>
          <w:tcPr>
            <w:tcW w:w="0" w:type="auto"/>
            <w:vAlign w:val="center"/>
            <w:hideMark/>
          </w:tcPr>
          <w:p w14:paraId="3EC4E056" w14:textId="77777777" w:rsidR="007508E4" w:rsidRPr="007508E4" w:rsidRDefault="007508E4" w:rsidP="007508E4">
            <w:pPr>
              <w:spacing w:line="240" w:lineRule="auto"/>
              <w:ind w:left="-57" w:right="-57" w:firstLine="0"/>
              <w:jc w:val="center"/>
              <w:rPr>
                <w:sz w:val="16"/>
                <w:szCs w:val="16"/>
              </w:rPr>
            </w:pPr>
            <w:r w:rsidRPr="007508E4">
              <w:rPr>
                <w:sz w:val="16"/>
                <w:szCs w:val="16"/>
              </w:rPr>
              <w:t>36,1</w:t>
            </w:r>
          </w:p>
        </w:tc>
      </w:tr>
      <w:tr w:rsidR="007508E4" w:rsidRPr="007508E4" w14:paraId="3195BD01" w14:textId="77777777" w:rsidTr="007508E4">
        <w:trPr>
          <w:trHeight w:val="20"/>
        </w:trPr>
        <w:tc>
          <w:tcPr>
            <w:tcW w:w="0" w:type="auto"/>
            <w:hideMark/>
          </w:tcPr>
          <w:p w14:paraId="055A981A" w14:textId="77777777" w:rsidR="007508E4" w:rsidRPr="007508E4" w:rsidRDefault="007508E4" w:rsidP="007508E4">
            <w:pPr>
              <w:spacing w:line="240" w:lineRule="auto"/>
              <w:ind w:firstLine="0"/>
              <w:rPr>
                <w:sz w:val="16"/>
                <w:szCs w:val="16"/>
              </w:rPr>
            </w:pPr>
            <w:r w:rsidRPr="007508E4">
              <w:rPr>
                <w:sz w:val="16"/>
                <w:szCs w:val="16"/>
              </w:rPr>
              <w:t>Физическая культура и спорт</w:t>
            </w:r>
          </w:p>
        </w:tc>
        <w:tc>
          <w:tcPr>
            <w:tcW w:w="0" w:type="auto"/>
            <w:vAlign w:val="center"/>
            <w:hideMark/>
          </w:tcPr>
          <w:p w14:paraId="7F89C77A"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3B68FB3"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6DB3B3F2" w14:textId="61E7B132" w:rsidR="007508E4" w:rsidRPr="007508E4" w:rsidRDefault="007508E4" w:rsidP="007508E4">
            <w:pPr>
              <w:spacing w:line="240" w:lineRule="auto"/>
              <w:ind w:left="-57" w:right="-57" w:hanging="44"/>
              <w:jc w:val="center"/>
              <w:rPr>
                <w:sz w:val="16"/>
                <w:szCs w:val="16"/>
              </w:rPr>
            </w:pPr>
          </w:p>
        </w:tc>
        <w:tc>
          <w:tcPr>
            <w:tcW w:w="0" w:type="auto"/>
            <w:vAlign w:val="center"/>
            <w:hideMark/>
          </w:tcPr>
          <w:p w14:paraId="220B36AA" w14:textId="05897E8D" w:rsidR="007508E4" w:rsidRPr="007508E4" w:rsidRDefault="007508E4" w:rsidP="007508E4">
            <w:pPr>
              <w:spacing w:line="240" w:lineRule="auto"/>
              <w:ind w:left="-57" w:right="-57" w:hanging="20"/>
              <w:jc w:val="center"/>
              <w:rPr>
                <w:sz w:val="16"/>
                <w:szCs w:val="16"/>
              </w:rPr>
            </w:pPr>
          </w:p>
        </w:tc>
        <w:tc>
          <w:tcPr>
            <w:tcW w:w="0" w:type="auto"/>
            <w:vAlign w:val="center"/>
            <w:hideMark/>
          </w:tcPr>
          <w:p w14:paraId="233CD307" w14:textId="23EBD74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F788104" w14:textId="77777777" w:rsidR="007508E4" w:rsidRPr="007508E4" w:rsidRDefault="007508E4" w:rsidP="007508E4">
            <w:pPr>
              <w:spacing w:line="240" w:lineRule="auto"/>
              <w:ind w:left="-57" w:right="-57" w:firstLine="57"/>
              <w:jc w:val="center"/>
              <w:rPr>
                <w:sz w:val="16"/>
                <w:szCs w:val="16"/>
              </w:rPr>
            </w:pPr>
            <w:r w:rsidRPr="007508E4">
              <w:rPr>
                <w:sz w:val="16"/>
                <w:szCs w:val="16"/>
              </w:rPr>
              <w:t>48 505,4</w:t>
            </w:r>
          </w:p>
        </w:tc>
        <w:tc>
          <w:tcPr>
            <w:tcW w:w="0" w:type="auto"/>
            <w:vAlign w:val="center"/>
            <w:hideMark/>
          </w:tcPr>
          <w:p w14:paraId="7CFA6F9C" w14:textId="77777777" w:rsidR="007508E4" w:rsidRPr="007508E4" w:rsidRDefault="007508E4" w:rsidP="007508E4">
            <w:pPr>
              <w:spacing w:line="240" w:lineRule="auto"/>
              <w:ind w:left="-57" w:right="-57" w:hanging="69"/>
              <w:jc w:val="center"/>
              <w:rPr>
                <w:sz w:val="16"/>
                <w:szCs w:val="16"/>
              </w:rPr>
            </w:pPr>
            <w:r w:rsidRPr="007508E4">
              <w:rPr>
                <w:sz w:val="16"/>
                <w:szCs w:val="16"/>
              </w:rPr>
              <w:t>19 427,5</w:t>
            </w:r>
          </w:p>
        </w:tc>
        <w:tc>
          <w:tcPr>
            <w:tcW w:w="0" w:type="auto"/>
            <w:vAlign w:val="center"/>
            <w:hideMark/>
          </w:tcPr>
          <w:p w14:paraId="2E98A8F0" w14:textId="77777777" w:rsidR="007508E4" w:rsidRPr="007508E4" w:rsidRDefault="007508E4" w:rsidP="007508E4">
            <w:pPr>
              <w:spacing w:line="240" w:lineRule="auto"/>
              <w:ind w:left="-57" w:right="-57" w:firstLine="0"/>
              <w:jc w:val="center"/>
              <w:rPr>
                <w:sz w:val="16"/>
                <w:szCs w:val="16"/>
              </w:rPr>
            </w:pPr>
            <w:r w:rsidRPr="007508E4">
              <w:rPr>
                <w:sz w:val="16"/>
                <w:szCs w:val="16"/>
              </w:rPr>
              <w:t>40,1</w:t>
            </w:r>
          </w:p>
        </w:tc>
      </w:tr>
      <w:tr w:rsidR="007508E4" w:rsidRPr="007508E4" w14:paraId="083EEB6A" w14:textId="77777777" w:rsidTr="007508E4">
        <w:trPr>
          <w:trHeight w:val="20"/>
        </w:trPr>
        <w:tc>
          <w:tcPr>
            <w:tcW w:w="0" w:type="auto"/>
            <w:hideMark/>
          </w:tcPr>
          <w:p w14:paraId="5880A395" w14:textId="77777777" w:rsidR="007508E4" w:rsidRPr="007508E4" w:rsidRDefault="007508E4" w:rsidP="007508E4">
            <w:pPr>
              <w:spacing w:line="240" w:lineRule="auto"/>
              <w:ind w:firstLine="0"/>
              <w:rPr>
                <w:sz w:val="16"/>
                <w:szCs w:val="16"/>
              </w:rPr>
            </w:pPr>
            <w:r w:rsidRPr="007508E4">
              <w:rPr>
                <w:sz w:val="16"/>
                <w:szCs w:val="16"/>
              </w:rPr>
              <w:lastRenderedPageBreak/>
              <w:t>Массовый спорт</w:t>
            </w:r>
          </w:p>
        </w:tc>
        <w:tc>
          <w:tcPr>
            <w:tcW w:w="0" w:type="auto"/>
            <w:vAlign w:val="center"/>
            <w:hideMark/>
          </w:tcPr>
          <w:p w14:paraId="5A106B4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42EFC4E7"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0361AA6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54D3457A" w14:textId="06C89E99" w:rsidR="007508E4" w:rsidRPr="007508E4" w:rsidRDefault="007508E4" w:rsidP="007508E4">
            <w:pPr>
              <w:spacing w:line="240" w:lineRule="auto"/>
              <w:ind w:left="-57" w:right="-57" w:hanging="20"/>
              <w:jc w:val="center"/>
              <w:rPr>
                <w:sz w:val="16"/>
                <w:szCs w:val="16"/>
              </w:rPr>
            </w:pPr>
          </w:p>
        </w:tc>
        <w:tc>
          <w:tcPr>
            <w:tcW w:w="0" w:type="auto"/>
            <w:vAlign w:val="center"/>
            <w:hideMark/>
          </w:tcPr>
          <w:p w14:paraId="481D3029" w14:textId="29AE735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2CD82BE" w14:textId="77777777" w:rsidR="007508E4" w:rsidRPr="007508E4" w:rsidRDefault="007508E4" w:rsidP="007508E4">
            <w:pPr>
              <w:spacing w:line="240" w:lineRule="auto"/>
              <w:ind w:left="-57" w:right="-57" w:firstLine="57"/>
              <w:jc w:val="center"/>
              <w:rPr>
                <w:sz w:val="16"/>
                <w:szCs w:val="16"/>
              </w:rPr>
            </w:pPr>
            <w:r w:rsidRPr="007508E4">
              <w:rPr>
                <w:sz w:val="16"/>
                <w:szCs w:val="16"/>
              </w:rPr>
              <w:t>48 505,4</w:t>
            </w:r>
          </w:p>
        </w:tc>
        <w:tc>
          <w:tcPr>
            <w:tcW w:w="0" w:type="auto"/>
            <w:vAlign w:val="center"/>
            <w:hideMark/>
          </w:tcPr>
          <w:p w14:paraId="411D7170" w14:textId="77777777" w:rsidR="007508E4" w:rsidRPr="007508E4" w:rsidRDefault="007508E4" w:rsidP="007508E4">
            <w:pPr>
              <w:spacing w:line="240" w:lineRule="auto"/>
              <w:ind w:left="-57" w:right="-57" w:hanging="69"/>
              <w:jc w:val="center"/>
              <w:rPr>
                <w:sz w:val="16"/>
                <w:szCs w:val="16"/>
              </w:rPr>
            </w:pPr>
            <w:r w:rsidRPr="007508E4">
              <w:rPr>
                <w:sz w:val="16"/>
                <w:szCs w:val="16"/>
              </w:rPr>
              <w:t>19 427,5</w:t>
            </w:r>
          </w:p>
        </w:tc>
        <w:tc>
          <w:tcPr>
            <w:tcW w:w="0" w:type="auto"/>
            <w:vAlign w:val="center"/>
            <w:hideMark/>
          </w:tcPr>
          <w:p w14:paraId="2195BB4B" w14:textId="77777777" w:rsidR="007508E4" w:rsidRPr="007508E4" w:rsidRDefault="007508E4" w:rsidP="007508E4">
            <w:pPr>
              <w:spacing w:line="240" w:lineRule="auto"/>
              <w:ind w:left="-57" w:right="-57" w:firstLine="0"/>
              <w:jc w:val="center"/>
              <w:rPr>
                <w:sz w:val="16"/>
                <w:szCs w:val="16"/>
              </w:rPr>
            </w:pPr>
            <w:r w:rsidRPr="007508E4">
              <w:rPr>
                <w:sz w:val="16"/>
                <w:szCs w:val="16"/>
              </w:rPr>
              <w:t>40,1</w:t>
            </w:r>
          </w:p>
        </w:tc>
      </w:tr>
      <w:tr w:rsidR="007508E4" w:rsidRPr="007508E4" w14:paraId="2B1052C1" w14:textId="77777777" w:rsidTr="007508E4">
        <w:trPr>
          <w:trHeight w:val="20"/>
        </w:trPr>
        <w:tc>
          <w:tcPr>
            <w:tcW w:w="0" w:type="auto"/>
            <w:hideMark/>
          </w:tcPr>
          <w:p w14:paraId="70D9F9B4"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физической культуры и спорта в Завитинском муниципальном округе"</w:t>
            </w:r>
          </w:p>
        </w:tc>
        <w:tc>
          <w:tcPr>
            <w:tcW w:w="0" w:type="auto"/>
            <w:vAlign w:val="center"/>
            <w:hideMark/>
          </w:tcPr>
          <w:p w14:paraId="754D511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22C01EC"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5D52813E"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4134FE71" w14:textId="77777777" w:rsidR="007508E4" w:rsidRPr="007508E4" w:rsidRDefault="007508E4" w:rsidP="007508E4">
            <w:pPr>
              <w:spacing w:line="240" w:lineRule="auto"/>
              <w:ind w:left="-57" w:right="-57" w:hanging="20"/>
              <w:jc w:val="center"/>
              <w:rPr>
                <w:sz w:val="16"/>
                <w:szCs w:val="16"/>
              </w:rPr>
            </w:pPr>
            <w:r w:rsidRPr="007508E4">
              <w:rPr>
                <w:sz w:val="16"/>
                <w:szCs w:val="16"/>
              </w:rPr>
              <w:t>58.0.00.00000</w:t>
            </w:r>
          </w:p>
        </w:tc>
        <w:tc>
          <w:tcPr>
            <w:tcW w:w="0" w:type="auto"/>
            <w:vAlign w:val="center"/>
            <w:hideMark/>
          </w:tcPr>
          <w:p w14:paraId="29120381" w14:textId="248AD0E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31D2629" w14:textId="77777777" w:rsidR="007508E4" w:rsidRPr="007508E4" w:rsidRDefault="007508E4" w:rsidP="007508E4">
            <w:pPr>
              <w:spacing w:line="240" w:lineRule="auto"/>
              <w:ind w:left="-57" w:right="-57" w:firstLine="57"/>
              <w:jc w:val="center"/>
              <w:rPr>
                <w:sz w:val="16"/>
                <w:szCs w:val="16"/>
              </w:rPr>
            </w:pPr>
            <w:r w:rsidRPr="007508E4">
              <w:rPr>
                <w:sz w:val="16"/>
                <w:szCs w:val="16"/>
              </w:rPr>
              <w:t>48 505,4</w:t>
            </w:r>
          </w:p>
        </w:tc>
        <w:tc>
          <w:tcPr>
            <w:tcW w:w="0" w:type="auto"/>
            <w:vAlign w:val="center"/>
            <w:hideMark/>
          </w:tcPr>
          <w:p w14:paraId="004DB283" w14:textId="77777777" w:rsidR="007508E4" w:rsidRPr="007508E4" w:rsidRDefault="007508E4" w:rsidP="007508E4">
            <w:pPr>
              <w:spacing w:line="240" w:lineRule="auto"/>
              <w:ind w:left="-57" w:right="-57" w:hanging="69"/>
              <w:jc w:val="center"/>
              <w:rPr>
                <w:sz w:val="16"/>
                <w:szCs w:val="16"/>
              </w:rPr>
            </w:pPr>
            <w:r w:rsidRPr="007508E4">
              <w:rPr>
                <w:sz w:val="16"/>
                <w:szCs w:val="16"/>
              </w:rPr>
              <w:t>19 427,5</w:t>
            </w:r>
          </w:p>
        </w:tc>
        <w:tc>
          <w:tcPr>
            <w:tcW w:w="0" w:type="auto"/>
            <w:vAlign w:val="center"/>
            <w:hideMark/>
          </w:tcPr>
          <w:p w14:paraId="3FC6073C" w14:textId="77777777" w:rsidR="007508E4" w:rsidRPr="007508E4" w:rsidRDefault="007508E4" w:rsidP="007508E4">
            <w:pPr>
              <w:spacing w:line="240" w:lineRule="auto"/>
              <w:ind w:left="-57" w:right="-57" w:firstLine="0"/>
              <w:jc w:val="center"/>
              <w:rPr>
                <w:sz w:val="16"/>
                <w:szCs w:val="16"/>
              </w:rPr>
            </w:pPr>
            <w:r w:rsidRPr="007508E4">
              <w:rPr>
                <w:sz w:val="16"/>
                <w:szCs w:val="16"/>
              </w:rPr>
              <w:t>40,1</w:t>
            </w:r>
          </w:p>
        </w:tc>
      </w:tr>
      <w:tr w:rsidR="007508E4" w:rsidRPr="007508E4" w14:paraId="18181ED2" w14:textId="77777777" w:rsidTr="007508E4">
        <w:trPr>
          <w:trHeight w:val="20"/>
        </w:trPr>
        <w:tc>
          <w:tcPr>
            <w:tcW w:w="0" w:type="auto"/>
            <w:hideMark/>
          </w:tcPr>
          <w:p w14:paraId="2C4382B1" w14:textId="77777777" w:rsidR="007508E4" w:rsidRPr="007508E4" w:rsidRDefault="007508E4" w:rsidP="007508E4">
            <w:pPr>
              <w:spacing w:line="240" w:lineRule="auto"/>
              <w:ind w:firstLine="0"/>
              <w:rPr>
                <w:sz w:val="16"/>
                <w:szCs w:val="16"/>
              </w:rPr>
            </w:pPr>
            <w:r w:rsidRPr="007508E4">
              <w:rPr>
                <w:sz w:val="16"/>
                <w:szCs w:val="16"/>
              </w:rPr>
              <w:t>Развитие физической культуры и спорта</w:t>
            </w:r>
          </w:p>
        </w:tc>
        <w:tc>
          <w:tcPr>
            <w:tcW w:w="0" w:type="auto"/>
            <w:vAlign w:val="center"/>
            <w:hideMark/>
          </w:tcPr>
          <w:p w14:paraId="34F98C34"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648480CD"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4A4E377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5B31897" w14:textId="77777777" w:rsidR="007508E4" w:rsidRPr="007508E4" w:rsidRDefault="007508E4" w:rsidP="007508E4">
            <w:pPr>
              <w:spacing w:line="240" w:lineRule="auto"/>
              <w:ind w:left="-57" w:right="-57" w:hanging="20"/>
              <w:jc w:val="center"/>
              <w:rPr>
                <w:sz w:val="16"/>
                <w:szCs w:val="16"/>
              </w:rPr>
            </w:pPr>
            <w:r w:rsidRPr="007508E4">
              <w:rPr>
                <w:sz w:val="16"/>
                <w:szCs w:val="16"/>
              </w:rPr>
              <w:t>58.1.00.00000</w:t>
            </w:r>
          </w:p>
        </w:tc>
        <w:tc>
          <w:tcPr>
            <w:tcW w:w="0" w:type="auto"/>
            <w:vAlign w:val="center"/>
            <w:hideMark/>
          </w:tcPr>
          <w:p w14:paraId="32C32775" w14:textId="7C7E008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3CD7BBD" w14:textId="77777777" w:rsidR="007508E4" w:rsidRPr="007508E4" w:rsidRDefault="007508E4" w:rsidP="007508E4">
            <w:pPr>
              <w:spacing w:line="240" w:lineRule="auto"/>
              <w:ind w:left="-57" w:right="-57" w:firstLine="57"/>
              <w:jc w:val="center"/>
              <w:rPr>
                <w:sz w:val="16"/>
                <w:szCs w:val="16"/>
              </w:rPr>
            </w:pPr>
            <w:r w:rsidRPr="007508E4">
              <w:rPr>
                <w:sz w:val="16"/>
                <w:szCs w:val="16"/>
              </w:rPr>
              <w:t>23 852,1</w:t>
            </w:r>
          </w:p>
        </w:tc>
        <w:tc>
          <w:tcPr>
            <w:tcW w:w="0" w:type="auto"/>
            <w:vAlign w:val="center"/>
            <w:hideMark/>
          </w:tcPr>
          <w:p w14:paraId="7D10B907" w14:textId="77777777" w:rsidR="007508E4" w:rsidRPr="007508E4" w:rsidRDefault="007508E4" w:rsidP="007508E4">
            <w:pPr>
              <w:spacing w:line="240" w:lineRule="auto"/>
              <w:ind w:left="-57" w:right="-57" w:hanging="69"/>
              <w:jc w:val="center"/>
              <w:rPr>
                <w:sz w:val="16"/>
                <w:szCs w:val="16"/>
              </w:rPr>
            </w:pPr>
            <w:r w:rsidRPr="007508E4">
              <w:rPr>
                <w:sz w:val="16"/>
                <w:szCs w:val="16"/>
              </w:rPr>
              <w:t>19 427,5</w:t>
            </w:r>
          </w:p>
        </w:tc>
        <w:tc>
          <w:tcPr>
            <w:tcW w:w="0" w:type="auto"/>
            <w:vAlign w:val="center"/>
            <w:hideMark/>
          </w:tcPr>
          <w:p w14:paraId="05974AAA" w14:textId="77777777" w:rsidR="007508E4" w:rsidRPr="007508E4" w:rsidRDefault="007508E4" w:rsidP="007508E4">
            <w:pPr>
              <w:spacing w:line="240" w:lineRule="auto"/>
              <w:ind w:left="-57" w:right="-57" w:firstLine="0"/>
              <w:jc w:val="center"/>
              <w:rPr>
                <w:sz w:val="16"/>
                <w:szCs w:val="16"/>
              </w:rPr>
            </w:pPr>
            <w:r w:rsidRPr="007508E4">
              <w:rPr>
                <w:sz w:val="16"/>
                <w:szCs w:val="16"/>
              </w:rPr>
              <w:t>81,4</w:t>
            </w:r>
          </w:p>
        </w:tc>
      </w:tr>
      <w:tr w:rsidR="007508E4" w:rsidRPr="007508E4" w14:paraId="1DE68AC5" w14:textId="77777777" w:rsidTr="007508E4">
        <w:trPr>
          <w:trHeight w:val="20"/>
        </w:trPr>
        <w:tc>
          <w:tcPr>
            <w:tcW w:w="0" w:type="auto"/>
            <w:hideMark/>
          </w:tcPr>
          <w:p w14:paraId="70632791" w14:textId="77777777" w:rsidR="007508E4" w:rsidRPr="007508E4" w:rsidRDefault="007508E4" w:rsidP="007508E4">
            <w:pPr>
              <w:spacing w:line="240" w:lineRule="auto"/>
              <w:ind w:firstLine="0"/>
              <w:rPr>
                <w:sz w:val="16"/>
                <w:szCs w:val="16"/>
              </w:rPr>
            </w:pPr>
            <w:r w:rsidRPr="007508E4">
              <w:rPr>
                <w:sz w:val="16"/>
                <w:szCs w:val="16"/>
              </w:rPr>
              <w:t>Основное мероприятие "Строительство, реконструкция и ремонт спортивных сооружений"</w:t>
            </w:r>
          </w:p>
        </w:tc>
        <w:tc>
          <w:tcPr>
            <w:tcW w:w="0" w:type="auto"/>
            <w:vAlign w:val="center"/>
            <w:hideMark/>
          </w:tcPr>
          <w:p w14:paraId="26F1D83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7019206"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024BBF4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EF6E5FC" w14:textId="77777777" w:rsidR="007508E4" w:rsidRPr="007508E4" w:rsidRDefault="007508E4" w:rsidP="007508E4">
            <w:pPr>
              <w:spacing w:line="240" w:lineRule="auto"/>
              <w:ind w:left="-57" w:right="-57" w:hanging="20"/>
              <w:jc w:val="center"/>
              <w:rPr>
                <w:sz w:val="16"/>
                <w:szCs w:val="16"/>
              </w:rPr>
            </w:pPr>
            <w:r w:rsidRPr="007508E4">
              <w:rPr>
                <w:sz w:val="16"/>
                <w:szCs w:val="16"/>
              </w:rPr>
              <w:t>58.1.02.00000</w:t>
            </w:r>
          </w:p>
        </w:tc>
        <w:tc>
          <w:tcPr>
            <w:tcW w:w="0" w:type="auto"/>
            <w:vAlign w:val="center"/>
            <w:hideMark/>
          </w:tcPr>
          <w:p w14:paraId="50E1B570" w14:textId="08E6C1C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DFA5FB4" w14:textId="77777777" w:rsidR="007508E4" w:rsidRPr="007508E4" w:rsidRDefault="007508E4" w:rsidP="007508E4">
            <w:pPr>
              <w:spacing w:line="240" w:lineRule="auto"/>
              <w:ind w:left="-57" w:right="-57" w:firstLine="57"/>
              <w:jc w:val="center"/>
              <w:rPr>
                <w:sz w:val="16"/>
                <w:szCs w:val="16"/>
              </w:rPr>
            </w:pPr>
            <w:r w:rsidRPr="007508E4">
              <w:rPr>
                <w:sz w:val="16"/>
                <w:szCs w:val="16"/>
              </w:rPr>
              <w:t>22 902,1</w:t>
            </w:r>
          </w:p>
        </w:tc>
        <w:tc>
          <w:tcPr>
            <w:tcW w:w="0" w:type="auto"/>
            <w:vAlign w:val="center"/>
            <w:hideMark/>
          </w:tcPr>
          <w:p w14:paraId="09366A50" w14:textId="77777777" w:rsidR="007508E4" w:rsidRPr="007508E4" w:rsidRDefault="007508E4" w:rsidP="007508E4">
            <w:pPr>
              <w:spacing w:line="240" w:lineRule="auto"/>
              <w:ind w:left="-57" w:right="-57" w:hanging="69"/>
              <w:jc w:val="center"/>
              <w:rPr>
                <w:sz w:val="16"/>
                <w:szCs w:val="16"/>
              </w:rPr>
            </w:pPr>
            <w:r w:rsidRPr="007508E4">
              <w:rPr>
                <w:sz w:val="16"/>
                <w:szCs w:val="16"/>
              </w:rPr>
              <w:t>18 583,3</w:t>
            </w:r>
          </w:p>
        </w:tc>
        <w:tc>
          <w:tcPr>
            <w:tcW w:w="0" w:type="auto"/>
            <w:vAlign w:val="center"/>
            <w:hideMark/>
          </w:tcPr>
          <w:p w14:paraId="07994486" w14:textId="77777777" w:rsidR="007508E4" w:rsidRPr="007508E4" w:rsidRDefault="007508E4" w:rsidP="007508E4">
            <w:pPr>
              <w:spacing w:line="240" w:lineRule="auto"/>
              <w:ind w:left="-57" w:right="-57" w:firstLine="0"/>
              <w:jc w:val="center"/>
              <w:rPr>
                <w:sz w:val="16"/>
                <w:szCs w:val="16"/>
              </w:rPr>
            </w:pPr>
            <w:r w:rsidRPr="007508E4">
              <w:rPr>
                <w:sz w:val="16"/>
                <w:szCs w:val="16"/>
              </w:rPr>
              <w:t>81,1</w:t>
            </w:r>
          </w:p>
        </w:tc>
      </w:tr>
      <w:tr w:rsidR="007508E4" w:rsidRPr="007508E4" w14:paraId="02296556" w14:textId="77777777" w:rsidTr="007508E4">
        <w:trPr>
          <w:trHeight w:val="20"/>
        </w:trPr>
        <w:tc>
          <w:tcPr>
            <w:tcW w:w="0" w:type="auto"/>
            <w:hideMark/>
          </w:tcPr>
          <w:p w14:paraId="306662FC" w14:textId="77777777" w:rsidR="007508E4" w:rsidRPr="007508E4" w:rsidRDefault="007508E4" w:rsidP="007508E4">
            <w:pPr>
              <w:spacing w:line="240" w:lineRule="auto"/>
              <w:ind w:firstLine="0"/>
              <w:rPr>
                <w:sz w:val="16"/>
                <w:szCs w:val="16"/>
              </w:rPr>
            </w:pPr>
            <w:r w:rsidRPr="007508E4">
              <w:rPr>
                <w:sz w:val="16"/>
                <w:szCs w:val="16"/>
              </w:rPr>
              <w:t>Реконструкция и строительство спортивных сооружений</w:t>
            </w:r>
          </w:p>
        </w:tc>
        <w:tc>
          <w:tcPr>
            <w:tcW w:w="0" w:type="auto"/>
            <w:vAlign w:val="center"/>
            <w:hideMark/>
          </w:tcPr>
          <w:p w14:paraId="62F038F5"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4C5FFEC"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2AF7D04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FFF3CCA" w14:textId="77777777" w:rsidR="007508E4" w:rsidRPr="007508E4" w:rsidRDefault="007508E4" w:rsidP="007508E4">
            <w:pPr>
              <w:spacing w:line="240" w:lineRule="auto"/>
              <w:ind w:left="-57" w:right="-57" w:hanging="20"/>
              <w:jc w:val="center"/>
              <w:rPr>
                <w:sz w:val="16"/>
                <w:szCs w:val="16"/>
              </w:rPr>
            </w:pPr>
            <w:r w:rsidRPr="007508E4">
              <w:rPr>
                <w:sz w:val="16"/>
                <w:szCs w:val="16"/>
              </w:rPr>
              <w:t>58.1.02.00150</w:t>
            </w:r>
          </w:p>
        </w:tc>
        <w:tc>
          <w:tcPr>
            <w:tcW w:w="0" w:type="auto"/>
            <w:vAlign w:val="center"/>
            <w:hideMark/>
          </w:tcPr>
          <w:p w14:paraId="7DCC0644" w14:textId="17A5235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7196CB2" w14:textId="77777777" w:rsidR="007508E4" w:rsidRPr="007508E4" w:rsidRDefault="007508E4" w:rsidP="007508E4">
            <w:pPr>
              <w:spacing w:line="240" w:lineRule="auto"/>
              <w:ind w:left="-57" w:right="-57" w:firstLine="57"/>
              <w:jc w:val="center"/>
              <w:rPr>
                <w:sz w:val="16"/>
                <w:szCs w:val="16"/>
              </w:rPr>
            </w:pPr>
            <w:r w:rsidRPr="007508E4">
              <w:rPr>
                <w:sz w:val="16"/>
                <w:szCs w:val="16"/>
              </w:rPr>
              <w:t>22 902,1</w:t>
            </w:r>
          </w:p>
        </w:tc>
        <w:tc>
          <w:tcPr>
            <w:tcW w:w="0" w:type="auto"/>
            <w:vAlign w:val="center"/>
            <w:hideMark/>
          </w:tcPr>
          <w:p w14:paraId="456BA43B" w14:textId="77777777" w:rsidR="007508E4" w:rsidRPr="007508E4" w:rsidRDefault="007508E4" w:rsidP="007508E4">
            <w:pPr>
              <w:spacing w:line="240" w:lineRule="auto"/>
              <w:ind w:left="-57" w:right="-57" w:hanging="69"/>
              <w:jc w:val="center"/>
              <w:rPr>
                <w:sz w:val="16"/>
                <w:szCs w:val="16"/>
              </w:rPr>
            </w:pPr>
            <w:r w:rsidRPr="007508E4">
              <w:rPr>
                <w:sz w:val="16"/>
                <w:szCs w:val="16"/>
              </w:rPr>
              <w:t>18 583,3</w:t>
            </w:r>
          </w:p>
        </w:tc>
        <w:tc>
          <w:tcPr>
            <w:tcW w:w="0" w:type="auto"/>
            <w:vAlign w:val="center"/>
            <w:hideMark/>
          </w:tcPr>
          <w:p w14:paraId="4D8854C8" w14:textId="77777777" w:rsidR="007508E4" w:rsidRPr="007508E4" w:rsidRDefault="007508E4" w:rsidP="007508E4">
            <w:pPr>
              <w:spacing w:line="240" w:lineRule="auto"/>
              <w:ind w:left="-57" w:right="-57" w:firstLine="0"/>
              <w:jc w:val="center"/>
              <w:rPr>
                <w:sz w:val="16"/>
                <w:szCs w:val="16"/>
              </w:rPr>
            </w:pPr>
            <w:r w:rsidRPr="007508E4">
              <w:rPr>
                <w:sz w:val="16"/>
                <w:szCs w:val="16"/>
              </w:rPr>
              <w:t>81,1</w:t>
            </w:r>
          </w:p>
        </w:tc>
      </w:tr>
      <w:tr w:rsidR="007508E4" w:rsidRPr="007508E4" w14:paraId="15AC6B58" w14:textId="77777777" w:rsidTr="007508E4">
        <w:trPr>
          <w:trHeight w:val="20"/>
        </w:trPr>
        <w:tc>
          <w:tcPr>
            <w:tcW w:w="0" w:type="auto"/>
            <w:hideMark/>
          </w:tcPr>
          <w:p w14:paraId="09213E35"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5B5C1FF1"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8424338"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2119B4BB"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237274C" w14:textId="77777777" w:rsidR="007508E4" w:rsidRPr="007508E4" w:rsidRDefault="007508E4" w:rsidP="007508E4">
            <w:pPr>
              <w:spacing w:line="240" w:lineRule="auto"/>
              <w:ind w:left="-57" w:right="-57" w:hanging="20"/>
              <w:jc w:val="center"/>
              <w:rPr>
                <w:sz w:val="16"/>
                <w:szCs w:val="16"/>
              </w:rPr>
            </w:pPr>
            <w:r w:rsidRPr="007508E4">
              <w:rPr>
                <w:sz w:val="16"/>
                <w:szCs w:val="16"/>
              </w:rPr>
              <w:t>58.1.02.00150</w:t>
            </w:r>
          </w:p>
        </w:tc>
        <w:tc>
          <w:tcPr>
            <w:tcW w:w="0" w:type="auto"/>
            <w:vAlign w:val="center"/>
            <w:hideMark/>
          </w:tcPr>
          <w:p w14:paraId="48EB85BF"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0E76C309" w14:textId="77777777" w:rsidR="007508E4" w:rsidRPr="007508E4" w:rsidRDefault="007508E4" w:rsidP="007508E4">
            <w:pPr>
              <w:spacing w:line="240" w:lineRule="auto"/>
              <w:ind w:left="-57" w:right="-57" w:firstLine="57"/>
              <w:jc w:val="center"/>
              <w:rPr>
                <w:sz w:val="16"/>
                <w:szCs w:val="16"/>
              </w:rPr>
            </w:pPr>
            <w:r w:rsidRPr="007508E4">
              <w:rPr>
                <w:sz w:val="16"/>
                <w:szCs w:val="16"/>
              </w:rPr>
              <w:t>22 902,1</w:t>
            </w:r>
          </w:p>
        </w:tc>
        <w:tc>
          <w:tcPr>
            <w:tcW w:w="0" w:type="auto"/>
            <w:vAlign w:val="center"/>
            <w:hideMark/>
          </w:tcPr>
          <w:p w14:paraId="7D24F127" w14:textId="77777777" w:rsidR="007508E4" w:rsidRPr="007508E4" w:rsidRDefault="007508E4" w:rsidP="007508E4">
            <w:pPr>
              <w:spacing w:line="240" w:lineRule="auto"/>
              <w:ind w:left="-57" w:right="-57" w:hanging="69"/>
              <w:jc w:val="center"/>
              <w:rPr>
                <w:sz w:val="16"/>
                <w:szCs w:val="16"/>
              </w:rPr>
            </w:pPr>
            <w:r w:rsidRPr="007508E4">
              <w:rPr>
                <w:sz w:val="16"/>
                <w:szCs w:val="16"/>
              </w:rPr>
              <w:t>18 583,3</w:t>
            </w:r>
          </w:p>
        </w:tc>
        <w:tc>
          <w:tcPr>
            <w:tcW w:w="0" w:type="auto"/>
            <w:vAlign w:val="center"/>
            <w:hideMark/>
          </w:tcPr>
          <w:p w14:paraId="0D4470EA" w14:textId="77777777" w:rsidR="007508E4" w:rsidRPr="007508E4" w:rsidRDefault="007508E4" w:rsidP="007508E4">
            <w:pPr>
              <w:spacing w:line="240" w:lineRule="auto"/>
              <w:ind w:left="-57" w:right="-57" w:firstLine="0"/>
              <w:jc w:val="center"/>
              <w:rPr>
                <w:sz w:val="16"/>
                <w:szCs w:val="16"/>
              </w:rPr>
            </w:pPr>
            <w:r w:rsidRPr="007508E4">
              <w:rPr>
                <w:sz w:val="16"/>
                <w:szCs w:val="16"/>
              </w:rPr>
              <w:t>81,1</w:t>
            </w:r>
          </w:p>
        </w:tc>
      </w:tr>
      <w:tr w:rsidR="007508E4" w:rsidRPr="007508E4" w14:paraId="72105DC6" w14:textId="77777777" w:rsidTr="007508E4">
        <w:trPr>
          <w:trHeight w:val="20"/>
        </w:trPr>
        <w:tc>
          <w:tcPr>
            <w:tcW w:w="0" w:type="auto"/>
            <w:hideMark/>
          </w:tcPr>
          <w:p w14:paraId="129EDA80"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"Развитие детско-юношеского спорта"</w:t>
            </w:r>
          </w:p>
        </w:tc>
        <w:tc>
          <w:tcPr>
            <w:tcW w:w="0" w:type="auto"/>
            <w:vAlign w:val="center"/>
            <w:hideMark/>
          </w:tcPr>
          <w:p w14:paraId="73311792"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D622949"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79D6A910"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B20B8F5" w14:textId="77777777" w:rsidR="007508E4" w:rsidRPr="007508E4" w:rsidRDefault="007508E4" w:rsidP="007508E4">
            <w:pPr>
              <w:spacing w:line="240" w:lineRule="auto"/>
              <w:ind w:left="-57" w:right="-57" w:hanging="20"/>
              <w:jc w:val="center"/>
              <w:rPr>
                <w:sz w:val="16"/>
                <w:szCs w:val="16"/>
              </w:rPr>
            </w:pPr>
            <w:r w:rsidRPr="007508E4">
              <w:rPr>
                <w:sz w:val="16"/>
                <w:szCs w:val="16"/>
              </w:rPr>
              <w:t>58.1.01.00000</w:t>
            </w:r>
          </w:p>
        </w:tc>
        <w:tc>
          <w:tcPr>
            <w:tcW w:w="0" w:type="auto"/>
            <w:vAlign w:val="center"/>
            <w:hideMark/>
          </w:tcPr>
          <w:p w14:paraId="71646971" w14:textId="3549D35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42DF71B" w14:textId="77777777" w:rsidR="007508E4" w:rsidRPr="007508E4" w:rsidRDefault="007508E4" w:rsidP="007508E4">
            <w:pPr>
              <w:spacing w:line="240" w:lineRule="auto"/>
              <w:ind w:left="-57" w:right="-57" w:firstLine="57"/>
              <w:jc w:val="center"/>
              <w:rPr>
                <w:sz w:val="16"/>
                <w:szCs w:val="16"/>
              </w:rPr>
            </w:pPr>
            <w:r w:rsidRPr="007508E4">
              <w:rPr>
                <w:sz w:val="16"/>
                <w:szCs w:val="16"/>
              </w:rPr>
              <w:t>870,0</w:t>
            </w:r>
          </w:p>
        </w:tc>
        <w:tc>
          <w:tcPr>
            <w:tcW w:w="0" w:type="auto"/>
            <w:vAlign w:val="center"/>
            <w:hideMark/>
          </w:tcPr>
          <w:p w14:paraId="626DA5BE" w14:textId="77777777" w:rsidR="007508E4" w:rsidRPr="007508E4" w:rsidRDefault="007508E4" w:rsidP="007508E4">
            <w:pPr>
              <w:spacing w:line="240" w:lineRule="auto"/>
              <w:ind w:left="-57" w:right="-57" w:hanging="69"/>
              <w:jc w:val="center"/>
              <w:rPr>
                <w:sz w:val="16"/>
                <w:szCs w:val="16"/>
              </w:rPr>
            </w:pPr>
            <w:r w:rsidRPr="007508E4">
              <w:rPr>
                <w:sz w:val="16"/>
                <w:szCs w:val="16"/>
              </w:rPr>
              <w:t>778,3</w:t>
            </w:r>
          </w:p>
        </w:tc>
        <w:tc>
          <w:tcPr>
            <w:tcW w:w="0" w:type="auto"/>
            <w:vAlign w:val="center"/>
            <w:hideMark/>
          </w:tcPr>
          <w:p w14:paraId="237C492F" w14:textId="77777777" w:rsidR="007508E4" w:rsidRPr="007508E4" w:rsidRDefault="007508E4" w:rsidP="007508E4">
            <w:pPr>
              <w:spacing w:line="240" w:lineRule="auto"/>
              <w:ind w:left="-57" w:right="-57" w:firstLine="0"/>
              <w:jc w:val="center"/>
              <w:rPr>
                <w:sz w:val="16"/>
                <w:szCs w:val="16"/>
              </w:rPr>
            </w:pPr>
            <w:r w:rsidRPr="007508E4">
              <w:rPr>
                <w:sz w:val="16"/>
                <w:szCs w:val="16"/>
              </w:rPr>
              <w:t>89,5</w:t>
            </w:r>
          </w:p>
        </w:tc>
      </w:tr>
      <w:tr w:rsidR="007508E4" w:rsidRPr="007508E4" w14:paraId="5F6933BD" w14:textId="77777777" w:rsidTr="007508E4">
        <w:trPr>
          <w:trHeight w:val="20"/>
        </w:trPr>
        <w:tc>
          <w:tcPr>
            <w:tcW w:w="0" w:type="auto"/>
            <w:hideMark/>
          </w:tcPr>
          <w:p w14:paraId="78EA5CA1" w14:textId="77777777" w:rsidR="007508E4" w:rsidRPr="007508E4" w:rsidRDefault="007508E4" w:rsidP="007508E4">
            <w:pPr>
              <w:spacing w:line="240" w:lineRule="auto"/>
              <w:ind w:firstLine="0"/>
              <w:rPr>
                <w:sz w:val="16"/>
                <w:szCs w:val="16"/>
              </w:rPr>
            </w:pPr>
            <w:r w:rsidRPr="007508E4">
              <w:rPr>
                <w:sz w:val="16"/>
                <w:szCs w:val="16"/>
              </w:rPr>
              <w:t>Развитие детско-юношеского спорта</w:t>
            </w:r>
          </w:p>
        </w:tc>
        <w:tc>
          <w:tcPr>
            <w:tcW w:w="0" w:type="auto"/>
            <w:vAlign w:val="center"/>
            <w:hideMark/>
          </w:tcPr>
          <w:p w14:paraId="51F07550"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10D15C67"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4AD282D4"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08F1EDB0" w14:textId="77777777" w:rsidR="007508E4" w:rsidRPr="007508E4" w:rsidRDefault="007508E4" w:rsidP="007508E4">
            <w:pPr>
              <w:spacing w:line="240" w:lineRule="auto"/>
              <w:ind w:left="-57" w:right="-57" w:hanging="20"/>
              <w:jc w:val="center"/>
              <w:rPr>
                <w:sz w:val="16"/>
                <w:szCs w:val="16"/>
              </w:rPr>
            </w:pPr>
            <w:r w:rsidRPr="007508E4">
              <w:rPr>
                <w:sz w:val="16"/>
                <w:szCs w:val="16"/>
              </w:rPr>
              <w:t>58.1.01.00440</w:t>
            </w:r>
          </w:p>
        </w:tc>
        <w:tc>
          <w:tcPr>
            <w:tcW w:w="0" w:type="auto"/>
            <w:vAlign w:val="center"/>
            <w:hideMark/>
          </w:tcPr>
          <w:p w14:paraId="44383747" w14:textId="6C3C96E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BAD7D6E" w14:textId="77777777" w:rsidR="007508E4" w:rsidRPr="007508E4" w:rsidRDefault="007508E4" w:rsidP="007508E4">
            <w:pPr>
              <w:spacing w:line="240" w:lineRule="auto"/>
              <w:ind w:left="-57" w:right="-57" w:firstLine="57"/>
              <w:jc w:val="center"/>
              <w:rPr>
                <w:sz w:val="16"/>
                <w:szCs w:val="16"/>
              </w:rPr>
            </w:pPr>
            <w:r w:rsidRPr="007508E4">
              <w:rPr>
                <w:sz w:val="16"/>
                <w:szCs w:val="16"/>
              </w:rPr>
              <w:t>870,0</w:t>
            </w:r>
          </w:p>
        </w:tc>
        <w:tc>
          <w:tcPr>
            <w:tcW w:w="0" w:type="auto"/>
            <w:vAlign w:val="center"/>
            <w:hideMark/>
          </w:tcPr>
          <w:p w14:paraId="09B1A840" w14:textId="77777777" w:rsidR="007508E4" w:rsidRPr="007508E4" w:rsidRDefault="007508E4" w:rsidP="007508E4">
            <w:pPr>
              <w:spacing w:line="240" w:lineRule="auto"/>
              <w:ind w:left="-57" w:right="-57" w:hanging="69"/>
              <w:jc w:val="center"/>
              <w:rPr>
                <w:sz w:val="16"/>
                <w:szCs w:val="16"/>
              </w:rPr>
            </w:pPr>
            <w:r w:rsidRPr="007508E4">
              <w:rPr>
                <w:sz w:val="16"/>
                <w:szCs w:val="16"/>
              </w:rPr>
              <w:t>778,3</w:t>
            </w:r>
          </w:p>
        </w:tc>
        <w:tc>
          <w:tcPr>
            <w:tcW w:w="0" w:type="auto"/>
            <w:vAlign w:val="center"/>
            <w:hideMark/>
          </w:tcPr>
          <w:p w14:paraId="7F905711" w14:textId="77777777" w:rsidR="007508E4" w:rsidRPr="007508E4" w:rsidRDefault="007508E4" w:rsidP="007508E4">
            <w:pPr>
              <w:spacing w:line="240" w:lineRule="auto"/>
              <w:ind w:left="-57" w:right="-57" w:firstLine="0"/>
              <w:jc w:val="center"/>
              <w:rPr>
                <w:sz w:val="16"/>
                <w:szCs w:val="16"/>
              </w:rPr>
            </w:pPr>
            <w:r w:rsidRPr="007508E4">
              <w:rPr>
                <w:sz w:val="16"/>
                <w:szCs w:val="16"/>
              </w:rPr>
              <w:t>89,5</w:t>
            </w:r>
          </w:p>
        </w:tc>
      </w:tr>
      <w:tr w:rsidR="007508E4" w:rsidRPr="007508E4" w14:paraId="55E0FB56" w14:textId="77777777" w:rsidTr="007508E4">
        <w:trPr>
          <w:trHeight w:val="20"/>
        </w:trPr>
        <w:tc>
          <w:tcPr>
            <w:tcW w:w="0" w:type="auto"/>
            <w:hideMark/>
          </w:tcPr>
          <w:p w14:paraId="61F2D092"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3B3854FE"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B2179F3"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4E504BC6"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7977C55D" w14:textId="77777777" w:rsidR="007508E4" w:rsidRPr="007508E4" w:rsidRDefault="007508E4" w:rsidP="007508E4">
            <w:pPr>
              <w:spacing w:line="240" w:lineRule="auto"/>
              <w:ind w:left="-57" w:right="-57" w:hanging="20"/>
              <w:jc w:val="center"/>
              <w:rPr>
                <w:sz w:val="16"/>
                <w:szCs w:val="16"/>
              </w:rPr>
            </w:pPr>
            <w:r w:rsidRPr="007508E4">
              <w:rPr>
                <w:sz w:val="16"/>
                <w:szCs w:val="16"/>
              </w:rPr>
              <w:t>58.1.01.00440</w:t>
            </w:r>
          </w:p>
        </w:tc>
        <w:tc>
          <w:tcPr>
            <w:tcW w:w="0" w:type="auto"/>
            <w:vAlign w:val="center"/>
            <w:hideMark/>
          </w:tcPr>
          <w:p w14:paraId="02DB8A35"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3B51CBD3" w14:textId="77777777" w:rsidR="007508E4" w:rsidRPr="007508E4" w:rsidRDefault="007508E4" w:rsidP="007508E4">
            <w:pPr>
              <w:spacing w:line="240" w:lineRule="auto"/>
              <w:ind w:left="-57" w:right="-57" w:firstLine="57"/>
              <w:jc w:val="center"/>
              <w:rPr>
                <w:sz w:val="16"/>
                <w:szCs w:val="16"/>
              </w:rPr>
            </w:pPr>
            <w:r w:rsidRPr="007508E4">
              <w:rPr>
                <w:sz w:val="16"/>
                <w:szCs w:val="16"/>
              </w:rPr>
              <w:t>870,0</w:t>
            </w:r>
          </w:p>
        </w:tc>
        <w:tc>
          <w:tcPr>
            <w:tcW w:w="0" w:type="auto"/>
            <w:vAlign w:val="center"/>
            <w:hideMark/>
          </w:tcPr>
          <w:p w14:paraId="4C053CD0" w14:textId="77777777" w:rsidR="007508E4" w:rsidRPr="007508E4" w:rsidRDefault="007508E4" w:rsidP="007508E4">
            <w:pPr>
              <w:spacing w:line="240" w:lineRule="auto"/>
              <w:ind w:left="-57" w:right="-57" w:hanging="69"/>
              <w:jc w:val="center"/>
              <w:rPr>
                <w:sz w:val="16"/>
                <w:szCs w:val="16"/>
              </w:rPr>
            </w:pPr>
            <w:r w:rsidRPr="007508E4">
              <w:rPr>
                <w:sz w:val="16"/>
                <w:szCs w:val="16"/>
              </w:rPr>
              <w:t>778,3</w:t>
            </w:r>
          </w:p>
        </w:tc>
        <w:tc>
          <w:tcPr>
            <w:tcW w:w="0" w:type="auto"/>
            <w:vAlign w:val="center"/>
            <w:hideMark/>
          </w:tcPr>
          <w:p w14:paraId="7FFADC43" w14:textId="77777777" w:rsidR="007508E4" w:rsidRPr="007508E4" w:rsidRDefault="007508E4" w:rsidP="007508E4">
            <w:pPr>
              <w:spacing w:line="240" w:lineRule="auto"/>
              <w:ind w:left="-57" w:right="-57" w:firstLine="0"/>
              <w:jc w:val="center"/>
              <w:rPr>
                <w:sz w:val="16"/>
                <w:szCs w:val="16"/>
              </w:rPr>
            </w:pPr>
            <w:r w:rsidRPr="007508E4">
              <w:rPr>
                <w:sz w:val="16"/>
                <w:szCs w:val="16"/>
              </w:rPr>
              <w:t>89,5</w:t>
            </w:r>
          </w:p>
        </w:tc>
      </w:tr>
      <w:tr w:rsidR="007508E4" w:rsidRPr="007508E4" w14:paraId="502867B7" w14:textId="77777777" w:rsidTr="007508E4">
        <w:trPr>
          <w:trHeight w:val="20"/>
        </w:trPr>
        <w:tc>
          <w:tcPr>
            <w:tcW w:w="0" w:type="auto"/>
            <w:hideMark/>
          </w:tcPr>
          <w:p w14:paraId="3316FBF8" w14:textId="77777777" w:rsidR="007508E4" w:rsidRPr="007508E4" w:rsidRDefault="007508E4" w:rsidP="007508E4">
            <w:pPr>
              <w:spacing w:line="240" w:lineRule="auto"/>
              <w:ind w:firstLine="0"/>
              <w:rPr>
                <w:sz w:val="16"/>
                <w:szCs w:val="16"/>
              </w:rPr>
            </w:pPr>
            <w:r w:rsidRPr="007508E4">
              <w:rPr>
                <w:sz w:val="16"/>
                <w:szCs w:val="16"/>
              </w:rPr>
              <w:t>Основное мероприятие "Продвижение комплекса ГТО"</w:t>
            </w:r>
          </w:p>
        </w:tc>
        <w:tc>
          <w:tcPr>
            <w:tcW w:w="0" w:type="auto"/>
            <w:vAlign w:val="center"/>
            <w:hideMark/>
          </w:tcPr>
          <w:p w14:paraId="13CD17E3"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3E1A1B2F"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0A91AB00"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1159D913" w14:textId="77777777" w:rsidR="007508E4" w:rsidRPr="007508E4" w:rsidRDefault="007508E4" w:rsidP="007508E4">
            <w:pPr>
              <w:spacing w:line="240" w:lineRule="auto"/>
              <w:ind w:left="-57" w:right="-57" w:hanging="20"/>
              <w:jc w:val="center"/>
              <w:rPr>
                <w:sz w:val="16"/>
                <w:szCs w:val="16"/>
              </w:rPr>
            </w:pPr>
            <w:r w:rsidRPr="007508E4">
              <w:rPr>
                <w:sz w:val="16"/>
                <w:szCs w:val="16"/>
              </w:rPr>
              <w:t>58.1.04.00000</w:t>
            </w:r>
          </w:p>
        </w:tc>
        <w:tc>
          <w:tcPr>
            <w:tcW w:w="0" w:type="auto"/>
            <w:vAlign w:val="center"/>
            <w:hideMark/>
          </w:tcPr>
          <w:p w14:paraId="3EE9589D" w14:textId="6B76ED6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8F9470B" w14:textId="77777777" w:rsidR="007508E4" w:rsidRPr="007508E4" w:rsidRDefault="007508E4" w:rsidP="007508E4">
            <w:pPr>
              <w:spacing w:line="240" w:lineRule="auto"/>
              <w:ind w:left="-57" w:right="-57" w:firstLine="57"/>
              <w:jc w:val="center"/>
              <w:rPr>
                <w:sz w:val="16"/>
                <w:szCs w:val="16"/>
              </w:rPr>
            </w:pPr>
            <w:r w:rsidRPr="007508E4">
              <w:rPr>
                <w:sz w:val="16"/>
                <w:szCs w:val="16"/>
              </w:rPr>
              <w:t>80,0</w:t>
            </w:r>
          </w:p>
        </w:tc>
        <w:tc>
          <w:tcPr>
            <w:tcW w:w="0" w:type="auto"/>
            <w:vAlign w:val="center"/>
            <w:hideMark/>
          </w:tcPr>
          <w:p w14:paraId="2E2739D4" w14:textId="77777777" w:rsidR="007508E4" w:rsidRPr="007508E4" w:rsidRDefault="007508E4" w:rsidP="007508E4">
            <w:pPr>
              <w:spacing w:line="240" w:lineRule="auto"/>
              <w:ind w:left="-57" w:right="-57" w:hanging="69"/>
              <w:jc w:val="center"/>
              <w:rPr>
                <w:sz w:val="16"/>
                <w:szCs w:val="16"/>
              </w:rPr>
            </w:pPr>
            <w:r w:rsidRPr="007508E4">
              <w:rPr>
                <w:sz w:val="16"/>
                <w:szCs w:val="16"/>
              </w:rPr>
              <w:t>65,9</w:t>
            </w:r>
          </w:p>
        </w:tc>
        <w:tc>
          <w:tcPr>
            <w:tcW w:w="0" w:type="auto"/>
            <w:vAlign w:val="center"/>
            <w:hideMark/>
          </w:tcPr>
          <w:p w14:paraId="31E242C6" w14:textId="77777777" w:rsidR="007508E4" w:rsidRPr="007508E4" w:rsidRDefault="007508E4" w:rsidP="007508E4">
            <w:pPr>
              <w:spacing w:line="240" w:lineRule="auto"/>
              <w:ind w:left="-57" w:right="-57" w:firstLine="0"/>
              <w:jc w:val="center"/>
              <w:rPr>
                <w:sz w:val="16"/>
                <w:szCs w:val="16"/>
              </w:rPr>
            </w:pPr>
            <w:r w:rsidRPr="007508E4">
              <w:rPr>
                <w:sz w:val="16"/>
                <w:szCs w:val="16"/>
              </w:rPr>
              <w:t>82,4</w:t>
            </w:r>
          </w:p>
        </w:tc>
      </w:tr>
      <w:tr w:rsidR="007508E4" w:rsidRPr="007508E4" w14:paraId="3630065F" w14:textId="77777777" w:rsidTr="007508E4">
        <w:trPr>
          <w:trHeight w:val="20"/>
        </w:trPr>
        <w:tc>
          <w:tcPr>
            <w:tcW w:w="0" w:type="auto"/>
            <w:hideMark/>
          </w:tcPr>
          <w:p w14:paraId="391FC3C1" w14:textId="77777777" w:rsidR="007508E4" w:rsidRPr="007508E4" w:rsidRDefault="007508E4" w:rsidP="007508E4">
            <w:pPr>
              <w:spacing w:line="240" w:lineRule="auto"/>
              <w:ind w:firstLine="0"/>
              <w:rPr>
                <w:sz w:val="16"/>
                <w:szCs w:val="16"/>
              </w:rPr>
            </w:pPr>
            <w:r w:rsidRPr="007508E4">
              <w:rPr>
                <w:sz w:val="16"/>
                <w:szCs w:val="16"/>
              </w:rPr>
              <w:t>Продвижение комплекса ГТО</w:t>
            </w:r>
          </w:p>
        </w:tc>
        <w:tc>
          <w:tcPr>
            <w:tcW w:w="0" w:type="auto"/>
            <w:vAlign w:val="center"/>
            <w:hideMark/>
          </w:tcPr>
          <w:p w14:paraId="12A588A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378115B"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603ED415"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655B0590" w14:textId="77777777" w:rsidR="007508E4" w:rsidRPr="007508E4" w:rsidRDefault="007508E4" w:rsidP="007508E4">
            <w:pPr>
              <w:spacing w:line="240" w:lineRule="auto"/>
              <w:ind w:left="-57" w:right="-57" w:hanging="20"/>
              <w:jc w:val="center"/>
              <w:rPr>
                <w:sz w:val="16"/>
                <w:szCs w:val="16"/>
              </w:rPr>
            </w:pPr>
            <w:r w:rsidRPr="007508E4">
              <w:rPr>
                <w:sz w:val="16"/>
                <w:szCs w:val="16"/>
              </w:rPr>
              <w:t>58.1.04.00490</w:t>
            </w:r>
          </w:p>
        </w:tc>
        <w:tc>
          <w:tcPr>
            <w:tcW w:w="0" w:type="auto"/>
            <w:vAlign w:val="center"/>
            <w:hideMark/>
          </w:tcPr>
          <w:p w14:paraId="6FF160A4" w14:textId="4C7E19B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A157309" w14:textId="77777777" w:rsidR="007508E4" w:rsidRPr="007508E4" w:rsidRDefault="007508E4" w:rsidP="007508E4">
            <w:pPr>
              <w:spacing w:line="240" w:lineRule="auto"/>
              <w:ind w:left="-57" w:right="-57" w:firstLine="57"/>
              <w:jc w:val="center"/>
              <w:rPr>
                <w:sz w:val="16"/>
                <w:szCs w:val="16"/>
              </w:rPr>
            </w:pPr>
            <w:r w:rsidRPr="007508E4">
              <w:rPr>
                <w:sz w:val="16"/>
                <w:szCs w:val="16"/>
              </w:rPr>
              <w:t>80,0</w:t>
            </w:r>
          </w:p>
        </w:tc>
        <w:tc>
          <w:tcPr>
            <w:tcW w:w="0" w:type="auto"/>
            <w:vAlign w:val="center"/>
            <w:hideMark/>
          </w:tcPr>
          <w:p w14:paraId="43EAD2B2" w14:textId="77777777" w:rsidR="007508E4" w:rsidRPr="007508E4" w:rsidRDefault="007508E4" w:rsidP="007508E4">
            <w:pPr>
              <w:spacing w:line="240" w:lineRule="auto"/>
              <w:ind w:left="-57" w:right="-57" w:hanging="69"/>
              <w:jc w:val="center"/>
              <w:rPr>
                <w:sz w:val="16"/>
                <w:szCs w:val="16"/>
              </w:rPr>
            </w:pPr>
            <w:r w:rsidRPr="007508E4">
              <w:rPr>
                <w:sz w:val="16"/>
                <w:szCs w:val="16"/>
              </w:rPr>
              <w:t>65,9</w:t>
            </w:r>
          </w:p>
        </w:tc>
        <w:tc>
          <w:tcPr>
            <w:tcW w:w="0" w:type="auto"/>
            <w:vAlign w:val="center"/>
            <w:hideMark/>
          </w:tcPr>
          <w:p w14:paraId="22A1D9DF" w14:textId="77777777" w:rsidR="007508E4" w:rsidRPr="007508E4" w:rsidRDefault="007508E4" w:rsidP="007508E4">
            <w:pPr>
              <w:spacing w:line="240" w:lineRule="auto"/>
              <w:ind w:left="-57" w:right="-57" w:firstLine="0"/>
              <w:jc w:val="center"/>
              <w:rPr>
                <w:sz w:val="16"/>
                <w:szCs w:val="16"/>
              </w:rPr>
            </w:pPr>
            <w:r w:rsidRPr="007508E4">
              <w:rPr>
                <w:sz w:val="16"/>
                <w:szCs w:val="16"/>
              </w:rPr>
              <w:t>82,4</w:t>
            </w:r>
          </w:p>
        </w:tc>
      </w:tr>
      <w:tr w:rsidR="007508E4" w:rsidRPr="007508E4" w14:paraId="6455DABB" w14:textId="77777777" w:rsidTr="007508E4">
        <w:trPr>
          <w:trHeight w:val="20"/>
        </w:trPr>
        <w:tc>
          <w:tcPr>
            <w:tcW w:w="0" w:type="auto"/>
            <w:hideMark/>
          </w:tcPr>
          <w:p w14:paraId="6B71337D"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70D13F76"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67C9837"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14E843AF"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D7951EA" w14:textId="77777777" w:rsidR="007508E4" w:rsidRPr="007508E4" w:rsidRDefault="007508E4" w:rsidP="007508E4">
            <w:pPr>
              <w:spacing w:line="240" w:lineRule="auto"/>
              <w:ind w:left="-57" w:right="-57" w:hanging="20"/>
              <w:jc w:val="center"/>
              <w:rPr>
                <w:sz w:val="16"/>
                <w:szCs w:val="16"/>
              </w:rPr>
            </w:pPr>
            <w:r w:rsidRPr="007508E4">
              <w:rPr>
                <w:sz w:val="16"/>
                <w:szCs w:val="16"/>
              </w:rPr>
              <w:t>58.1.04.00490</w:t>
            </w:r>
          </w:p>
        </w:tc>
        <w:tc>
          <w:tcPr>
            <w:tcW w:w="0" w:type="auto"/>
            <w:vAlign w:val="center"/>
            <w:hideMark/>
          </w:tcPr>
          <w:p w14:paraId="22484079"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8DE19DA" w14:textId="77777777" w:rsidR="007508E4" w:rsidRPr="007508E4" w:rsidRDefault="007508E4" w:rsidP="007508E4">
            <w:pPr>
              <w:spacing w:line="240" w:lineRule="auto"/>
              <w:ind w:left="-57" w:right="-57" w:firstLine="57"/>
              <w:jc w:val="center"/>
              <w:rPr>
                <w:sz w:val="16"/>
                <w:szCs w:val="16"/>
              </w:rPr>
            </w:pPr>
            <w:r w:rsidRPr="007508E4">
              <w:rPr>
                <w:sz w:val="16"/>
                <w:szCs w:val="16"/>
              </w:rPr>
              <w:t>80,0</w:t>
            </w:r>
          </w:p>
        </w:tc>
        <w:tc>
          <w:tcPr>
            <w:tcW w:w="0" w:type="auto"/>
            <w:vAlign w:val="center"/>
            <w:hideMark/>
          </w:tcPr>
          <w:p w14:paraId="0B92AD5F" w14:textId="77777777" w:rsidR="007508E4" w:rsidRPr="007508E4" w:rsidRDefault="007508E4" w:rsidP="007508E4">
            <w:pPr>
              <w:spacing w:line="240" w:lineRule="auto"/>
              <w:ind w:left="-57" w:right="-57" w:hanging="69"/>
              <w:jc w:val="center"/>
              <w:rPr>
                <w:sz w:val="16"/>
                <w:szCs w:val="16"/>
              </w:rPr>
            </w:pPr>
            <w:r w:rsidRPr="007508E4">
              <w:rPr>
                <w:sz w:val="16"/>
                <w:szCs w:val="16"/>
              </w:rPr>
              <w:t>65,9</w:t>
            </w:r>
          </w:p>
        </w:tc>
        <w:tc>
          <w:tcPr>
            <w:tcW w:w="0" w:type="auto"/>
            <w:vAlign w:val="center"/>
            <w:hideMark/>
          </w:tcPr>
          <w:p w14:paraId="1511BB94" w14:textId="77777777" w:rsidR="007508E4" w:rsidRPr="007508E4" w:rsidRDefault="007508E4" w:rsidP="007508E4">
            <w:pPr>
              <w:spacing w:line="240" w:lineRule="auto"/>
              <w:ind w:left="-57" w:right="-57" w:firstLine="0"/>
              <w:jc w:val="center"/>
              <w:rPr>
                <w:sz w:val="16"/>
                <w:szCs w:val="16"/>
              </w:rPr>
            </w:pPr>
            <w:r w:rsidRPr="007508E4">
              <w:rPr>
                <w:sz w:val="16"/>
                <w:szCs w:val="16"/>
              </w:rPr>
              <w:t>82,4</w:t>
            </w:r>
          </w:p>
        </w:tc>
      </w:tr>
      <w:tr w:rsidR="007508E4" w:rsidRPr="007508E4" w14:paraId="5F653B20" w14:textId="77777777" w:rsidTr="007508E4">
        <w:trPr>
          <w:trHeight w:val="20"/>
        </w:trPr>
        <w:tc>
          <w:tcPr>
            <w:tcW w:w="0" w:type="auto"/>
            <w:hideMark/>
          </w:tcPr>
          <w:p w14:paraId="4CB51A17" w14:textId="1F049F78" w:rsidR="007508E4" w:rsidRPr="007508E4" w:rsidRDefault="007508E4" w:rsidP="007508E4">
            <w:pPr>
              <w:spacing w:line="240" w:lineRule="auto"/>
              <w:ind w:firstLine="0"/>
              <w:rPr>
                <w:sz w:val="16"/>
                <w:szCs w:val="16"/>
              </w:rPr>
            </w:pPr>
            <w:r w:rsidRPr="007508E4">
              <w:rPr>
                <w:sz w:val="16"/>
                <w:szCs w:val="16"/>
              </w:rPr>
              <w:t xml:space="preserve">Совершенствование материально-технической базы для занятий физической культурой и спортом в </w:t>
            </w:r>
            <w:r w:rsidR="00C41383">
              <w:rPr>
                <w:sz w:val="16"/>
                <w:szCs w:val="16"/>
              </w:rPr>
              <w:t>МО</w:t>
            </w:r>
            <w:r w:rsidRPr="007508E4">
              <w:rPr>
                <w:sz w:val="16"/>
                <w:szCs w:val="16"/>
              </w:rPr>
              <w:t xml:space="preserve"> области</w:t>
            </w:r>
          </w:p>
        </w:tc>
        <w:tc>
          <w:tcPr>
            <w:tcW w:w="0" w:type="auto"/>
            <w:vAlign w:val="center"/>
            <w:hideMark/>
          </w:tcPr>
          <w:p w14:paraId="5AB6BC3F"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2F609933"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27E20AFA"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25CBDD4F" w14:textId="77777777" w:rsidR="007508E4" w:rsidRPr="007508E4" w:rsidRDefault="007508E4" w:rsidP="007508E4">
            <w:pPr>
              <w:spacing w:line="240" w:lineRule="auto"/>
              <w:ind w:left="-57" w:right="-57" w:hanging="20"/>
              <w:jc w:val="center"/>
              <w:rPr>
                <w:sz w:val="16"/>
                <w:szCs w:val="16"/>
              </w:rPr>
            </w:pPr>
            <w:r w:rsidRPr="007508E4">
              <w:rPr>
                <w:sz w:val="16"/>
                <w:szCs w:val="16"/>
              </w:rPr>
              <w:t>58.1.</w:t>
            </w:r>
            <w:proofErr w:type="gramStart"/>
            <w:r w:rsidRPr="007508E4">
              <w:rPr>
                <w:sz w:val="16"/>
                <w:szCs w:val="16"/>
              </w:rPr>
              <w:t>02.S</w:t>
            </w:r>
            <w:proofErr w:type="gramEnd"/>
            <w:r w:rsidRPr="007508E4">
              <w:rPr>
                <w:sz w:val="16"/>
                <w:szCs w:val="16"/>
              </w:rPr>
              <w:t>7460</w:t>
            </w:r>
          </w:p>
        </w:tc>
        <w:tc>
          <w:tcPr>
            <w:tcW w:w="0" w:type="auto"/>
            <w:vAlign w:val="center"/>
            <w:hideMark/>
          </w:tcPr>
          <w:p w14:paraId="18F5D3ED" w14:textId="1CADCCE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9CFF5BA" w14:textId="77777777" w:rsidR="007508E4" w:rsidRPr="007508E4" w:rsidRDefault="007508E4" w:rsidP="007508E4">
            <w:pPr>
              <w:spacing w:line="240" w:lineRule="auto"/>
              <w:ind w:left="-57" w:right="-57" w:firstLine="57"/>
              <w:jc w:val="center"/>
              <w:rPr>
                <w:sz w:val="16"/>
                <w:szCs w:val="16"/>
              </w:rPr>
            </w:pPr>
            <w:r w:rsidRPr="007508E4">
              <w:rPr>
                <w:sz w:val="16"/>
                <w:szCs w:val="16"/>
              </w:rPr>
              <w:t>24 653,3</w:t>
            </w:r>
          </w:p>
        </w:tc>
        <w:tc>
          <w:tcPr>
            <w:tcW w:w="0" w:type="auto"/>
            <w:vAlign w:val="center"/>
            <w:hideMark/>
          </w:tcPr>
          <w:p w14:paraId="2A12B71D"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2B07A582"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4CE4AAD2" w14:textId="77777777" w:rsidTr="007508E4">
        <w:trPr>
          <w:trHeight w:val="20"/>
        </w:trPr>
        <w:tc>
          <w:tcPr>
            <w:tcW w:w="0" w:type="auto"/>
            <w:hideMark/>
          </w:tcPr>
          <w:p w14:paraId="499A1EBB"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3899B92F" w14:textId="77777777" w:rsidR="007508E4" w:rsidRPr="007508E4" w:rsidRDefault="007508E4" w:rsidP="007508E4">
            <w:pPr>
              <w:spacing w:line="240" w:lineRule="auto"/>
              <w:ind w:left="-57" w:right="-57" w:firstLine="22"/>
              <w:jc w:val="center"/>
              <w:rPr>
                <w:sz w:val="16"/>
                <w:szCs w:val="16"/>
              </w:rPr>
            </w:pPr>
            <w:r w:rsidRPr="007508E4">
              <w:rPr>
                <w:sz w:val="16"/>
                <w:szCs w:val="16"/>
              </w:rPr>
              <w:t>005</w:t>
            </w:r>
          </w:p>
        </w:tc>
        <w:tc>
          <w:tcPr>
            <w:tcW w:w="0" w:type="auto"/>
            <w:vAlign w:val="center"/>
            <w:hideMark/>
          </w:tcPr>
          <w:p w14:paraId="7C622453" w14:textId="77777777" w:rsidR="007508E4" w:rsidRPr="007508E4" w:rsidRDefault="007508E4" w:rsidP="007508E4">
            <w:pPr>
              <w:spacing w:line="240" w:lineRule="auto"/>
              <w:ind w:left="-57" w:right="-57" w:firstLine="57"/>
              <w:jc w:val="center"/>
              <w:rPr>
                <w:sz w:val="16"/>
                <w:szCs w:val="16"/>
              </w:rPr>
            </w:pPr>
            <w:r w:rsidRPr="007508E4">
              <w:rPr>
                <w:sz w:val="16"/>
                <w:szCs w:val="16"/>
              </w:rPr>
              <w:t>11</w:t>
            </w:r>
          </w:p>
        </w:tc>
        <w:tc>
          <w:tcPr>
            <w:tcW w:w="0" w:type="auto"/>
            <w:vAlign w:val="center"/>
            <w:hideMark/>
          </w:tcPr>
          <w:p w14:paraId="5C1885B4" w14:textId="77777777" w:rsidR="007508E4" w:rsidRPr="007508E4" w:rsidRDefault="007508E4" w:rsidP="007508E4">
            <w:pPr>
              <w:spacing w:line="240" w:lineRule="auto"/>
              <w:ind w:left="-57" w:right="-57" w:hanging="44"/>
              <w:jc w:val="center"/>
              <w:rPr>
                <w:sz w:val="16"/>
                <w:szCs w:val="16"/>
              </w:rPr>
            </w:pPr>
            <w:r w:rsidRPr="007508E4">
              <w:rPr>
                <w:sz w:val="16"/>
                <w:szCs w:val="16"/>
              </w:rPr>
              <w:t>02</w:t>
            </w:r>
          </w:p>
        </w:tc>
        <w:tc>
          <w:tcPr>
            <w:tcW w:w="0" w:type="auto"/>
            <w:vAlign w:val="center"/>
            <w:hideMark/>
          </w:tcPr>
          <w:p w14:paraId="33CE267B" w14:textId="77777777" w:rsidR="007508E4" w:rsidRPr="007508E4" w:rsidRDefault="007508E4" w:rsidP="007508E4">
            <w:pPr>
              <w:spacing w:line="240" w:lineRule="auto"/>
              <w:ind w:left="-57" w:right="-57" w:hanging="20"/>
              <w:jc w:val="center"/>
              <w:rPr>
                <w:sz w:val="16"/>
                <w:szCs w:val="16"/>
              </w:rPr>
            </w:pPr>
            <w:r w:rsidRPr="007508E4">
              <w:rPr>
                <w:sz w:val="16"/>
                <w:szCs w:val="16"/>
              </w:rPr>
              <w:t>58.1.</w:t>
            </w:r>
            <w:proofErr w:type="gramStart"/>
            <w:r w:rsidRPr="007508E4">
              <w:rPr>
                <w:sz w:val="16"/>
                <w:szCs w:val="16"/>
              </w:rPr>
              <w:t>02.S</w:t>
            </w:r>
            <w:proofErr w:type="gramEnd"/>
            <w:r w:rsidRPr="007508E4">
              <w:rPr>
                <w:sz w:val="16"/>
                <w:szCs w:val="16"/>
              </w:rPr>
              <w:t>7460</w:t>
            </w:r>
          </w:p>
        </w:tc>
        <w:tc>
          <w:tcPr>
            <w:tcW w:w="0" w:type="auto"/>
            <w:vAlign w:val="center"/>
            <w:hideMark/>
          </w:tcPr>
          <w:p w14:paraId="06A6F93B"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EB3F6EB" w14:textId="77777777" w:rsidR="007508E4" w:rsidRPr="007508E4" w:rsidRDefault="007508E4" w:rsidP="007508E4">
            <w:pPr>
              <w:spacing w:line="240" w:lineRule="auto"/>
              <w:ind w:left="-57" w:right="-57" w:firstLine="57"/>
              <w:jc w:val="center"/>
              <w:rPr>
                <w:sz w:val="16"/>
                <w:szCs w:val="16"/>
              </w:rPr>
            </w:pPr>
            <w:r w:rsidRPr="007508E4">
              <w:rPr>
                <w:sz w:val="16"/>
                <w:szCs w:val="16"/>
              </w:rPr>
              <w:t>24 653,3</w:t>
            </w:r>
          </w:p>
        </w:tc>
        <w:tc>
          <w:tcPr>
            <w:tcW w:w="0" w:type="auto"/>
            <w:vAlign w:val="center"/>
            <w:hideMark/>
          </w:tcPr>
          <w:p w14:paraId="69146ED5" w14:textId="77777777" w:rsidR="007508E4" w:rsidRPr="007508E4" w:rsidRDefault="007508E4" w:rsidP="007508E4">
            <w:pPr>
              <w:spacing w:line="240" w:lineRule="auto"/>
              <w:ind w:left="-57" w:right="-57" w:hanging="69"/>
              <w:jc w:val="center"/>
              <w:rPr>
                <w:sz w:val="16"/>
                <w:szCs w:val="16"/>
              </w:rPr>
            </w:pPr>
            <w:r w:rsidRPr="007508E4">
              <w:rPr>
                <w:sz w:val="16"/>
                <w:szCs w:val="16"/>
              </w:rPr>
              <w:t>0,0</w:t>
            </w:r>
          </w:p>
        </w:tc>
        <w:tc>
          <w:tcPr>
            <w:tcW w:w="0" w:type="auto"/>
            <w:vAlign w:val="center"/>
            <w:hideMark/>
          </w:tcPr>
          <w:p w14:paraId="4FECDCEF" w14:textId="77777777" w:rsidR="007508E4" w:rsidRPr="007508E4" w:rsidRDefault="007508E4" w:rsidP="007508E4">
            <w:pPr>
              <w:spacing w:line="240" w:lineRule="auto"/>
              <w:ind w:left="-57" w:right="-57" w:firstLine="0"/>
              <w:jc w:val="center"/>
              <w:rPr>
                <w:sz w:val="16"/>
                <w:szCs w:val="16"/>
              </w:rPr>
            </w:pPr>
            <w:r w:rsidRPr="007508E4">
              <w:rPr>
                <w:sz w:val="16"/>
                <w:szCs w:val="16"/>
              </w:rPr>
              <w:t>0,0</w:t>
            </w:r>
          </w:p>
        </w:tc>
      </w:tr>
      <w:tr w:rsidR="007508E4" w:rsidRPr="007508E4" w14:paraId="30CBF4EE" w14:textId="77777777" w:rsidTr="007508E4">
        <w:trPr>
          <w:trHeight w:val="20"/>
        </w:trPr>
        <w:tc>
          <w:tcPr>
            <w:tcW w:w="0" w:type="auto"/>
            <w:hideMark/>
          </w:tcPr>
          <w:p w14:paraId="7B7A06A3" w14:textId="77777777" w:rsidR="007508E4" w:rsidRPr="007508E4" w:rsidRDefault="007508E4" w:rsidP="007508E4">
            <w:pPr>
              <w:spacing w:line="240" w:lineRule="auto"/>
              <w:ind w:firstLine="0"/>
              <w:rPr>
                <w:sz w:val="16"/>
                <w:szCs w:val="16"/>
              </w:rPr>
            </w:pPr>
            <w:r w:rsidRPr="007508E4">
              <w:rPr>
                <w:sz w:val="16"/>
                <w:szCs w:val="16"/>
              </w:rPr>
              <w:t>Совет народных депутатов Завитинского муниципального округа Амурской области</w:t>
            </w:r>
          </w:p>
        </w:tc>
        <w:tc>
          <w:tcPr>
            <w:tcW w:w="0" w:type="auto"/>
            <w:vAlign w:val="center"/>
            <w:hideMark/>
          </w:tcPr>
          <w:p w14:paraId="135D9EF1"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09A7439E" w14:textId="72CEB76E" w:rsidR="007508E4" w:rsidRPr="007508E4" w:rsidRDefault="007508E4" w:rsidP="007508E4">
            <w:pPr>
              <w:spacing w:line="240" w:lineRule="auto"/>
              <w:ind w:left="-57" w:right="-57" w:firstLine="57"/>
              <w:jc w:val="center"/>
              <w:rPr>
                <w:sz w:val="16"/>
                <w:szCs w:val="16"/>
              </w:rPr>
            </w:pPr>
          </w:p>
        </w:tc>
        <w:tc>
          <w:tcPr>
            <w:tcW w:w="0" w:type="auto"/>
            <w:vAlign w:val="center"/>
            <w:hideMark/>
          </w:tcPr>
          <w:p w14:paraId="70D9C37C" w14:textId="1085BD0F" w:rsidR="007508E4" w:rsidRPr="007508E4" w:rsidRDefault="007508E4" w:rsidP="007508E4">
            <w:pPr>
              <w:spacing w:line="240" w:lineRule="auto"/>
              <w:ind w:left="-57" w:right="-57" w:hanging="44"/>
              <w:jc w:val="center"/>
              <w:rPr>
                <w:sz w:val="16"/>
                <w:szCs w:val="16"/>
              </w:rPr>
            </w:pPr>
          </w:p>
        </w:tc>
        <w:tc>
          <w:tcPr>
            <w:tcW w:w="0" w:type="auto"/>
            <w:vAlign w:val="center"/>
            <w:hideMark/>
          </w:tcPr>
          <w:p w14:paraId="6D2D6A00" w14:textId="59790FF9" w:rsidR="007508E4" w:rsidRPr="007508E4" w:rsidRDefault="007508E4" w:rsidP="007508E4">
            <w:pPr>
              <w:spacing w:line="240" w:lineRule="auto"/>
              <w:ind w:left="-57" w:right="-57" w:hanging="20"/>
              <w:jc w:val="center"/>
              <w:rPr>
                <w:sz w:val="16"/>
                <w:szCs w:val="16"/>
              </w:rPr>
            </w:pPr>
          </w:p>
        </w:tc>
        <w:tc>
          <w:tcPr>
            <w:tcW w:w="0" w:type="auto"/>
            <w:vAlign w:val="center"/>
            <w:hideMark/>
          </w:tcPr>
          <w:p w14:paraId="024868E1" w14:textId="529AE66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EEC425A" w14:textId="77777777" w:rsidR="007508E4" w:rsidRPr="007508E4" w:rsidRDefault="007508E4" w:rsidP="007508E4">
            <w:pPr>
              <w:spacing w:line="240" w:lineRule="auto"/>
              <w:ind w:left="-57" w:right="-57" w:firstLine="57"/>
              <w:jc w:val="center"/>
              <w:rPr>
                <w:sz w:val="16"/>
                <w:szCs w:val="16"/>
              </w:rPr>
            </w:pPr>
            <w:r w:rsidRPr="007508E4">
              <w:rPr>
                <w:sz w:val="16"/>
                <w:szCs w:val="16"/>
              </w:rPr>
              <w:t>2 365,7</w:t>
            </w:r>
          </w:p>
        </w:tc>
        <w:tc>
          <w:tcPr>
            <w:tcW w:w="0" w:type="auto"/>
            <w:vAlign w:val="center"/>
            <w:hideMark/>
          </w:tcPr>
          <w:p w14:paraId="38BA3C88" w14:textId="77777777" w:rsidR="007508E4" w:rsidRPr="007508E4" w:rsidRDefault="007508E4" w:rsidP="007508E4">
            <w:pPr>
              <w:spacing w:line="240" w:lineRule="auto"/>
              <w:ind w:left="-57" w:right="-57" w:hanging="69"/>
              <w:jc w:val="center"/>
              <w:rPr>
                <w:sz w:val="16"/>
                <w:szCs w:val="16"/>
              </w:rPr>
            </w:pPr>
            <w:r w:rsidRPr="007508E4">
              <w:rPr>
                <w:sz w:val="16"/>
                <w:szCs w:val="16"/>
              </w:rPr>
              <w:t>1 811,5</w:t>
            </w:r>
          </w:p>
        </w:tc>
        <w:tc>
          <w:tcPr>
            <w:tcW w:w="0" w:type="auto"/>
            <w:vAlign w:val="center"/>
            <w:hideMark/>
          </w:tcPr>
          <w:p w14:paraId="5BB102F9" w14:textId="77777777" w:rsidR="007508E4" w:rsidRPr="007508E4" w:rsidRDefault="007508E4" w:rsidP="007508E4">
            <w:pPr>
              <w:spacing w:line="240" w:lineRule="auto"/>
              <w:ind w:left="-57" w:right="-57" w:firstLine="0"/>
              <w:jc w:val="center"/>
              <w:rPr>
                <w:sz w:val="16"/>
                <w:szCs w:val="16"/>
              </w:rPr>
            </w:pPr>
            <w:r w:rsidRPr="007508E4">
              <w:rPr>
                <w:sz w:val="16"/>
                <w:szCs w:val="16"/>
              </w:rPr>
              <w:t>76,6</w:t>
            </w:r>
          </w:p>
        </w:tc>
      </w:tr>
      <w:tr w:rsidR="007508E4" w:rsidRPr="007508E4" w14:paraId="4B587D7C" w14:textId="77777777" w:rsidTr="007508E4">
        <w:trPr>
          <w:trHeight w:val="20"/>
        </w:trPr>
        <w:tc>
          <w:tcPr>
            <w:tcW w:w="0" w:type="auto"/>
            <w:hideMark/>
          </w:tcPr>
          <w:p w14:paraId="1B802C93" w14:textId="77777777" w:rsidR="007508E4" w:rsidRPr="007508E4" w:rsidRDefault="007508E4" w:rsidP="007508E4">
            <w:pPr>
              <w:spacing w:line="240" w:lineRule="auto"/>
              <w:ind w:firstLine="0"/>
              <w:rPr>
                <w:sz w:val="16"/>
                <w:szCs w:val="16"/>
              </w:rPr>
            </w:pPr>
            <w:r w:rsidRPr="007508E4">
              <w:rPr>
                <w:sz w:val="16"/>
                <w:szCs w:val="16"/>
              </w:rPr>
              <w:t>Общегосударственные вопросы</w:t>
            </w:r>
          </w:p>
        </w:tc>
        <w:tc>
          <w:tcPr>
            <w:tcW w:w="0" w:type="auto"/>
            <w:vAlign w:val="center"/>
            <w:hideMark/>
          </w:tcPr>
          <w:p w14:paraId="1F3ABC46"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2B559E1A"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0E9F08AA" w14:textId="75B29F85" w:rsidR="007508E4" w:rsidRPr="007508E4" w:rsidRDefault="007508E4" w:rsidP="007508E4">
            <w:pPr>
              <w:spacing w:line="240" w:lineRule="auto"/>
              <w:ind w:left="-57" w:right="-57" w:hanging="44"/>
              <w:jc w:val="center"/>
              <w:rPr>
                <w:sz w:val="16"/>
                <w:szCs w:val="16"/>
              </w:rPr>
            </w:pPr>
          </w:p>
        </w:tc>
        <w:tc>
          <w:tcPr>
            <w:tcW w:w="0" w:type="auto"/>
            <w:vAlign w:val="center"/>
            <w:hideMark/>
          </w:tcPr>
          <w:p w14:paraId="061C2499" w14:textId="1466ACBC" w:rsidR="007508E4" w:rsidRPr="007508E4" w:rsidRDefault="007508E4" w:rsidP="007508E4">
            <w:pPr>
              <w:spacing w:line="240" w:lineRule="auto"/>
              <w:ind w:left="-57" w:right="-57" w:hanging="20"/>
              <w:jc w:val="center"/>
              <w:rPr>
                <w:sz w:val="16"/>
                <w:szCs w:val="16"/>
              </w:rPr>
            </w:pPr>
          </w:p>
        </w:tc>
        <w:tc>
          <w:tcPr>
            <w:tcW w:w="0" w:type="auto"/>
            <w:vAlign w:val="center"/>
            <w:hideMark/>
          </w:tcPr>
          <w:p w14:paraId="00B4B5F6" w14:textId="1B85DC8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FB55092" w14:textId="77777777" w:rsidR="007508E4" w:rsidRPr="007508E4" w:rsidRDefault="007508E4" w:rsidP="007508E4">
            <w:pPr>
              <w:spacing w:line="240" w:lineRule="auto"/>
              <w:ind w:left="-57" w:right="-57" w:firstLine="57"/>
              <w:jc w:val="center"/>
              <w:rPr>
                <w:sz w:val="16"/>
                <w:szCs w:val="16"/>
              </w:rPr>
            </w:pPr>
            <w:r w:rsidRPr="007508E4">
              <w:rPr>
                <w:sz w:val="16"/>
                <w:szCs w:val="16"/>
              </w:rPr>
              <w:t>2 365,7</w:t>
            </w:r>
          </w:p>
        </w:tc>
        <w:tc>
          <w:tcPr>
            <w:tcW w:w="0" w:type="auto"/>
            <w:vAlign w:val="center"/>
            <w:hideMark/>
          </w:tcPr>
          <w:p w14:paraId="59E0BF57" w14:textId="77777777" w:rsidR="007508E4" w:rsidRPr="007508E4" w:rsidRDefault="007508E4" w:rsidP="007508E4">
            <w:pPr>
              <w:spacing w:line="240" w:lineRule="auto"/>
              <w:ind w:left="-57" w:right="-57" w:hanging="69"/>
              <w:jc w:val="center"/>
              <w:rPr>
                <w:sz w:val="16"/>
                <w:szCs w:val="16"/>
              </w:rPr>
            </w:pPr>
            <w:r w:rsidRPr="007508E4">
              <w:rPr>
                <w:sz w:val="16"/>
                <w:szCs w:val="16"/>
              </w:rPr>
              <w:t>1 811,5</w:t>
            </w:r>
          </w:p>
        </w:tc>
        <w:tc>
          <w:tcPr>
            <w:tcW w:w="0" w:type="auto"/>
            <w:vAlign w:val="center"/>
            <w:hideMark/>
          </w:tcPr>
          <w:p w14:paraId="1E194AD5" w14:textId="77777777" w:rsidR="007508E4" w:rsidRPr="007508E4" w:rsidRDefault="007508E4" w:rsidP="007508E4">
            <w:pPr>
              <w:spacing w:line="240" w:lineRule="auto"/>
              <w:ind w:left="-57" w:right="-57" w:firstLine="0"/>
              <w:jc w:val="center"/>
              <w:rPr>
                <w:sz w:val="16"/>
                <w:szCs w:val="16"/>
              </w:rPr>
            </w:pPr>
            <w:r w:rsidRPr="007508E4">
              <w:rPr>
                <w:sz w:val="16"/>
                <w:szCs w:val="16"/>
              </w:rPr>
              <w:t>76,6</w:t>
            </w:r>
          </w:p>
        </w:tc>
      </w:tr>
      <w:tr w:rsidR="007508E4" w:rsidRPr="007508E4" w14:paraId="71416062" w14:textId="77777777" w:rsidTr="007508E4">
        <w:trPr>
          <w:trHeight w:val="20"/>
        </w:trPr>
        <w:tc>
          <w:tcPr>
            <w:tcW w:w="0" w:type="auto"/>
            <w:hideMark/>
          </w:tcPr>
          <w:p w14:paraId="1CD2C90D" w14:textId="77777777" w:rsidR="007508E4" w:rsidRPr="007508E4" w:rsidRDefault="007508E4" w:rsidP="007508E4">
            <w:pPr>
              <w:spacing w:line="240" w:lineRule="auto"/>
              <w:ind w:firstLine="0"/>
              <w:rPr>
                <w:sz w:val="16"/>
                <w:szCs w:val="16"/>
              </w:rPr>
            </w:pPr>
            <w:r w:rsidRPr="007508E4">
              <w:rPr>
                <w:sz w:val="16"/>
                <w:szCs w:val="16"/>
              </w:rPr>
              <w:t>Совет народных депутатов Завитинского муниципального округа Амурской области</w:t>
            </w:r>
          </w:p>
        </w:tc>
        <w:tc>
          <w:tcPr>
            <w:tcW w:w="0" w:type="auto"/>
            <w:vAlign w:val="center"/>
            <w:hideMark/>
          </w:tcPr>
          <w:p w14:paraId="5D77CABE"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57A9BEC0"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2607C2E3"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2CC50F7" w14:textId="41FD63A4" w:rsidR="007508E4" w:rsidRPr="007508E4" w:rsidRDefault="007508E4" w:rsidP="007508E4">
            <w:pPr>
              <w:spacing w:line="240" w:lineRule="auto"/>
              <w:ind w:left="-57" w:right="-57" w:hanging="20"/>
              <w:jc w:val="center"/>
              <w:rPr>
                <w:sz w:val="16"/>
                <w:szCs w:val="16"/>
              </w:rPr>
            </w:pPr>
          </w:p>
        </w:tc>
        <w:tc>
          <w:tcPr>
            <w:tcW w:w="0" w:type="auto"/>
            <w:vAlign w:val="center"/>
            <w:hideMark/>
          </w:tcPr>
          <w:p w14:paraId="434AC6AF" w14:textId="7969079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6B4EED5" w14:textId="77777777" w:rsidR="007508E4" w:rsidRPr="007508E4" w:rsidRDefault="007508E4" w:rsidP="007508E4">
            <w:pPr>
              <w:spacing w:line="240" w:lineRule="auto"/>
              <w:ind w:left="-57" w:right="-57" w:firstLine="57"/>
              <w:jc w:val="center"/>
              <w:rPr>
                <w:sz w:val="16"/>
                <w:szCs w:val="16"/>
              </w:rPr>
            </w:pPr>
            <w:r w:rsidRPr="007508E4">
              <w:rPr>
                <w:sz w:val="16"/>
                <w:szCs w:val="16"/>
              </w:rPr>
              <w:t>2 365,7</w:t>
            </w:r>
          </w:p>
        </w:tc>
        <w:tc>
          <w:tcPr>
            <w:tcW w:w="0" w:type="auto"/>
            <w:vAlign w:val="center"/>
            <w:hideMark/>
          </w:tcPr>
          <w:p w14:paraId="063B3142" w14:textId="77777777" w:rsidR="007508E4" w:rsidRPr="007508E4" w:rsidRDefault="007508E4" w:rsidP="007508E4">
            <w:pPr>
              <w:spacing w:line="240" w:lineRule="auto"/>
              <w:ind w:left="-57" w:right="-57" w:hanging="69"/>
              <w:jc w:val="center"/>
              <w:rPr>
                <w:sz w:val="16"/>
                <w:szCs w:val="16"/>
              </w:rPr>
            </w:pPr>
            <w:r w:rsidRPr="007508E4">
              <w:rPr>
                <w:sz w:val="16"/>
                <w:szCs w:val="16"/>
              </w:rPr>
              <w:t>1 811,5</w:t>
            </w:r>
          </w:p>
        </w:tc>
        <w:tc>
          <w:tcPr>
            <w:tcW w:w="0" w:type="auto"/>
            <w:vAlign w:val="center"/>
            <w:hideMark/>
          </w:tcPr>
          <w:p w14:paraId="27DD5638" w14:textId="77777777" w:rsidR="007508E4" w:rsidRPr="007508E4" w:rsidRDefault="007508E4" w:rsidP="007508E4">
            <w:pPr>
              <w:spacing w:line="240" w:lineRule="auto"/>
              <w:ind w:left="-57" w:right="-57" w:firstLine="0"/>
              <w:jc w:val="center"/>
              <w:rPr>
                <w:sz w:val="16"/>
                <w:szCs w:val="16"/>
              </w:rPr>
            </w:pPr>
            <w:r w:rsidRPr="007508E4">
              <w:rPr>
                <w:sz w:val="16"/>
                <w:szCs w:val="16"/>
              </w:rPr>
              <w:t>76,6</w:t>
            </w:r>
          </w:p>
        </w:tc>
      </w:tr>
      <w:tr w:rsidR="007508E4" w:rsidRPr="007508E4" w14:paraId="7316F25E" w14:textId="77777777" w:rsidTr="007508E4">
        <w:trPr>
          <w:trHeight w:val="20"/>
        </w:trPr>
        <w:tc>
          <w:tcPr>
            <w:tcW w:w="0" w:type="auto"/>
            <w:hideMark/>
          </w:tcPr>
          <w:p w14:paraId="741B78B9"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5CF34B6A"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7CA1053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852C5EF"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A803479" w14:textId="77777777" w:rsidR="007508E4" w:rsidRPr="007508E4" w:rsidRDefault="007508E4" w:rsidP="007508E4">
            <w:pPr>
              <w:spacing w:line="240" w:lineRule="auto"/>
              <w:ind w:left="-57" w:right="-57" w:hanging="20"/>
              <w:jc w:val="center"/>
              <w:rPr>
                <w:sz w:val="16"/>
                <w:szCs w:val="16"/>
              </w:rPr>
            </w:pPr>
            <w:r w:rsidRPr="007508E4">
              <w:rPr>
                <w:sz w:val="16"/>
                <w:szCs w:val="16"/>
              </w:rPr>
              <w:t>88.0.00.00000</w:t>
            </w:r>
          </w:p>
        </w:tc>
        <w:tc>
          <w:tcPr>
            <w:tcW w:w="0" w:type="auto"/>
            <w:vAlign w:val="center"/>
            <w:hideMark/>
          </w:tcPr>
          <w:p w14:paraId="1369C6D9" w14:textId="4D553E0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BFE31D8" w14:textId="77777777" w:rsidR="007508E4" w:rsidRPr="007508E4" w:rsidRDefault="007508E4" w:rsidP="007508E4">
            <w:pPr>
              <w:spacing w:line="240" w:lineRule="auto"/>
              <w:ind w:left="-57" w:right="-57" w:firstLine="57"/>
              <w:jc w:val="center"/>
              <w:rPr>
                <w:sz w:val="16"/>
                <w:szCs w:val="16"/>
              </w:rPr>
            </w:pPr>
            <w:r w:rsidRPr="007508E4">
              <w:rPr>
                <w:sz w:val="16"/>
                <w:szCs w:val="16"/>
              </w:rPr>
              <w:t>2 365,7</w:t>
            </w:r>
          </w:p>
        </w:tc>
        <w:tc>
          <w:tcPr>
            <w:tcW w:w="0" w:type="auto"/>
            <w:vAlign w:val="center"/>
            <w:hideMark/>
          </w:tcPr>
          <w:p w14:paraId="41CB2275" w14:textId="77777777" w:rsidR="007508E4" w:rsidRPr="007508E4" w:rsidRDefault="007508E4" w:rsidP="007508E4">
            <w:pPr>
              <w:spacing w:line="240" w:lineRule="auto"/>
              <w:ind w:left="-57" w:right="-57" w:hanging="69"/>
              <w:jc w:val="center"/>
              <w:rPr>
                <w:sz w:val="16"/>
                <w:szCs w:val="16"/>
              </w:rPr>
            </w:pPr>
            <w:r w:rsidRPr="007508E4">
              <w:rPr>
                <w:sz w:val="16"/>
                <w:szCs w:val="16"/>
              </w:rPr>
              <w:t>1 811,5</w:t>
            </w:r>
          </w:p>
        </w:tc>
        <w:tc>
          <w:tcPr>
            <w:tcW w:w="0" w:type="auto"/>
            <w:vAlign w:val="center"/>
            <w:hideMark/>
          </w:tcPr>
          <w:p w14:paraId="28F5A711" w14:textId="77777777" w:rsidR="007508E4" w:rsidRPr="007508E4" w:rsidRDefault="007508E4" w:rsidP="007508E4">
            <w:pPr>
              <w:spacing w:line="240" w:lineRule="auto"/>
              <w:ind w:left="-57" w:right="-57" w:firstLine="0"/>
              <w:jc w:val="center"/>
              <w:rPr>
                <w:sz w:val="16"/>
                <w:szCs w:val="16"/>
              </w:rPr>
            </w:pPr>
            <w:r w:rsidRPr="007508E4">
              <w:rPr>
                <w:sz w:val="16"/>
                <w:szCs w:val="16"/>
              </w:rPr>
              <w:t>76,6</w:t>
            </w:r>
          </w:p>
        </w:tc>
      </w:tr>
      <w:tr w:rsidR="007508E4" w:rsidRPr="007508E4" w14:paraId="63F6A3A2" w14:textId="77777777" w:rsidTr="007508E4">
        <w:trPr>
          <w:trHeight w:val="20"/>
        </w:trPr>
        <w:tc>
          <w:tcPr>
            <w:tcW w:w="0" w:type="auto"/>
            <w:hideMark/>
          </w:tcPr>
          <w:p w14:paraId="525CED05" w14:textId="77777777" w:rsidR="007508E4" w:rsidRPr="007508E4" w:rsidRDefault="007508E4" w:rsidP="007508E4">
            <w:pPr>
              <w:spacing w:line="240" w:lineRule="auto"/>
              <w:ind w:firstLine="0"/>
              <w:rPr>
                <w:sz w:val="16"/>
                <w:szCs w:val="16"/>
              </w:rPr>
            </w:pPr>
            <w:r w:rsidRPr="007508E4">
              <w:rPr>
                <w:sz w:val="16"/>
                <w:szCs w:val="16"/>
              </w:rPr>
              <w:t>Обеспечение функционирования аппарата</w:t>
            </w:r>
          </w:p>
        </w:tc>
        <w:tc>
          <w:tcPr>
            <w:tcW w:w="0" w:type="auto"/>
            <w:vAlign w:val="center"/>
            <w:hideMark/>
          </w:tcPr>
          <w:p w14:paraId="51FDAFCF"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0C4E6D9F"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7D022F0"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6D9112D" w14:textId="77777777" w:rsidR="007508E4" w:rsidRPr="007508E4" w:rsidRDefault="007508E4" w:rsidP="007508E4">
            <w:pPr>
              <w:spacing w:line="240" w:lineRule="auto"/>
              <w:ind w:left="-57" w:right="-57" w:hanging="20"/>
              <w:jc w:val="center"/>
              <w:rPr>
                <w:sz w:val="16"/>
                <w:szCs w:val="16"/>
              </w:rPr>
            </w:pPr>
            <w:r w:rsidRPr="007508E4">
              <w:rPr>
                <w:sz w:val="16"/>
                <w:szCs w:val="16"/>
              </w:rPr>
              <w:t>88.8.00.00000</w:t>
            </w:r>
          </w:p>
        </w:tc>
        <w:tc>
          <w:tcPr>
            <w:tcW w:w="0" w:type="auto"/>
            <w:vAlign w:val="center"/>
            <w:hideMark/>
          </w:tcPr>
          <w:p w14:paraId="1074C9D6" w14:textId="5A39EE2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B6FCC17" w14:textId="77777777" w:rsidR="007508E4" w:rsidRPr="007508E4" w:rsidRDefault="007508E4" w:rsidP="007508E4">
            <w:pPr>
              <w:spacing w:line="240" w:lineRule="auto"/>
              <w:ind w:left="-57" w:right="-57" w:firstLine="57"/>
              <w:jc w:val="center"/>
              <w:rPr>
                <w:sz w:val="16"/>
                <w:szCs w:val="16"/>
              </w:rPr>
            </w:pPr>
            <w:r w:rsidRPr="007508E4">
              <w:rPr>
                <w:sz w:val="16"/>
                <w:szCs w:val="16"/>
              </w:rPr>
              <w:t>2 365,7</w:t>
            </w:r>
          </w:p>
        </w:tc>
        <w:tc>
          <w:tcPr>
            <w:tcW w:w="0" w:type="auto"/>
            <w:vAlign w:val="center"/>
            <w:hideMark/>
          </w:tcPr>
          <w:p w14:paraId="3AF574C8" w14:textId="77777777" w:rsidR="007508E4" w:rsidRPr="007508E4" w:rsidRDefault="007508E4" w:rsidP="007508E4">
            <w:pPr>
              <w:spacing w:line="240" w:lineRule="auto"/>
              <w:ind w:left="-57" w:right="-57" w:hanging="69"/>
              <w:jc w:val="center"/>
              <w:rPr>
                <w:sz w:val="16"/>
                <w:szCs w:val="16"/>
              </w:rPr>
            </w:pPr>
            <w:r w:rsidRPr="007508E4">
              <w:rPr>
                <w:sz w:val="16"/>
                <w:szCs w:val="16"/>
              </w:rPr>
              <w:t>1 811,5</w:t>
            </w:r>
          </w:p>
        </w:tc>
        <w:tc>
          <w:tcPr>
            <w:tcW w:w="0" w:type="auto"/>
            <w:vAlign w:val="center"/>
            <w:hideMark/>
          </w:tcPr>
          <w:p w14:paraId="758E022E" w14:textId="77777777" w:rsidR="007508E4" w:rsidRPr="007508E4" w:rsidRDefault="007508E4" w:rsidP="007508E4">
            <w:pPr>
              <w:spacing w:line="240" w:lineRule="auto"/>
              <w:ind w:left="-57" w:right="-57" w:firstLine="0"/>
              <w:jc w:val="center"/>
              <w:rPr>
                <w:sz w:val="16"/>
                <w:szCs w:val="16"/>
              </w:rPr>
            </w:pPr>
            <w:r w:rsidRPr="007508E4">
              <w:rPr>
                <w:sz w:val="16"/>
                <w:szCs w:val="16"/>
              </w:rPr>
              <w:t>76,6</w:t>
            </w:r>
          </w:p>
        </w:tc>
      </w:tr>
      <w:tr w:rsidR="007508E4" w:rsidRPr="007508E4" w14:paraId="03ED1728" w14:textId="77777777" w:rsidTr="007508E4">
        <w:trPr>
          <w:trHeight w:val="20"/>
        </w:trPr>
        <w:tc>
          <w:tcPr>
            <w:tcW w:w="0" w:type="auto"/>
            <w:hideMark/>
          </w:tcPr>
          <w:p w14:paraId="07F060B0" w14:textId="77777777" w:rsidR="007508E4" w:rsidRPr="007508E4" w:rsidRDefault="007508E4" w:rsidP="007508E4">
            <w:pPr>
              <w:spacing w:line="240" w:lineRule="auto"/>
              <w:ind w:firstLine="0"/>
              <w:rPr>
                <w:sz w:val="16"/>
                <w:szCs w:val="16"/>
              </w:rPr>
            </w:pPr>
            <w:r w:rsidRPr="007508E4">
              <w:rPr>
                <w:sz w:val="16"/>
                <w:szCs w:val="16"/>
              </w:rPr>
              <w:t>Обеспечение функционирования аппарата</w:t>
            </w:r>
          </w:p>
        </w:tc>
        <w:tc>
          <w:tcPr>
            <w:tcW w:w="0" w:type="auto"/>
            <w:vAlign w:val="center"/>
            <w:hideMark/>
          </w:tcPr>
          <w:p w14:paraId="2BB9E375"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1557B6BB"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109D263"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0D9117B" w14:textId="77777777" w:rsidR="007508E4" w:rsidRPr="007508E4" w:rsidRDefault="007508E4" w:rsidP="007508E4">
            <w:pPr>
              <w:spacing w:line="240" w:lineRule="auto"/>
              <w:ind w:left="-57" w:right="-57" w:hanging="20"/>
              <w:jc w:val="center"/>
              <w:rPr>
                <w:sz w:val="16"/>
                <w:szCs w:val="16"/>
              </w:rPr>
            </w:pPr>
            <w:r w:rsidRPr="007508E4">
              <w:rPr>
                <w:sz w:val="16"/>
                <w:szCs w:val="16"/>
              </w:rPr>
              <w:t>88.8.00.90040</w:t>
            </w:r>
          </w:p>
        </w:tc>
        <w:tc>
          <w:tcPr>
            <w:tcW w:w="0" w:type="auto"/>
            <w:vAlign w:val="center"/>
            <w:hideMark/>
          </w:tcPr>
          <w:p w14:paraId="32807CA4" w14:textId="7B725D4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63A7B12" w14:textId="77777777" w:rsidR="007508E4" w:rsidRPr="007508E4" w:rsidRDefault="007508E4" w:rsidP="007508E4">
            <w:pPr>
              <w:spacing w:line="240" w:lineRule="auto"/>
              <w:ind w:left="-57" w:right="-57" w:firstLine="57"/>
              <w:jc w:val="center"/>
              <w:rPr>
                <w:sz w:val="16"/>
                <w:szCs w:val="16"/>
              </w:rPr>
            </w:pPr>
            <w:r w:rsidRPr="007508E4">
              <w:rPr>
                <w:sz w:val="16"/>
                <w:szCs w:val="16"/>
              </w:rPr>
              <w:t>197,1</w:t>
            </w:r>
          </w:p>
        </w:tc>
        <w:tc>
          <w:tcPr>
            <w:tcW w:w="0" w:type="auto"/>
            <w:vAlign w:val="center"/>
            <w:hideMark/>
          </w:tcPr>
          <w:p w14:paraId="0C900CB4" w14:textId="77777777" w:rsidR="007508E4" w:rsidRPr="007508E4" w:rsidRDefault="007508E4" w:rsidP="007508E4">
            <w:pPr>
              <w:spacing w:line="240" w:lineRule="auto"/>
              <w:ind w:left="-57" w:right="-57" w:hanging="69"/>
              <w:jc w:val="center"/>
              <w:rPr>
                <w:sz w:val="16"/>
                <w:szCs w:val="16"/>
              </w:rPr>
            </w:pPr>
            <w:r w:rsidRPr="007508E4">
              <w:rPr>
                <w:sz w:val="16"/>
                <w:szCs w:val="16"/>
              </w:rPr>
              <w:t>48,4</w:t>
            </w:r>
          </w:p>
        </w:tc>
        <w:tc>
          <w:tcPr>
            <w:tcW w:w="0" w:type="auto"/>
            <w:vAlign w:val="center"/>
            <w:hideMark/>
          </w:tcPr>
          <w:p w14:paraId="0D43FA7C" w14:textId="77777777" w:rsidR="007508E4" w:rsidRPr="007508E4" w:rsidRDefault="007508E4" w:rsidP="007508E4">
            <w:pPr>
              <w:spacing w:line="240" w:lineRule="auto"/>
              <w:ind w:left="-57" w:right="-57" w:firstLine="0"/>
              <w:jc w:val="center"/>
              <w:rPr>
                <w:sz w:val="16"/>
                <w:szCs w:val="16"/>
              </w:rPr>
            </w:pPr>
            <w:r w:rsidRPr="007508E4">
              <w:rPr>
                <w:sz w:val="16"/>
                <w:szCs w:val="16"/>
              </w:rPr>
              <w:t>24,6</w:t>
            </w:r>
          </w:p>
        </w:tc>
      </w:tr>
      <w:tr w:rsidR="007508E4" w:rsidRPr="007508E4" w14:paraId="2CFAC8E1" w14:textId="77777777" w:rsidTr="007508E4">
        <w:trPr>
          <w:trHeight w:val="20"/>
        </w:trPr>
        <w:tc>
          <w:tcPr>
            <w:tcW w:w="0" w:type="auto"/>
            <w:hideMark/>
          </w:tcPr>
          <w:p w14:paraId="399DFE2C"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7D2CB100"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368F5718"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40D0491"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2750823" w14:textId="77777777" w:rsidR="007508E4" w:rsidRPr="007508E4" w:rsidRDefault="007508E4" w:rsidP="007508E4">
            <w:pPr>
              <w:spacing w:line="240" w:lineRule="auto"/>
              <w:ind w:left="-57" w:right="-57" w:hanging="20"/>
              <w:jc w:val="center"/>
              <w:rPr>
                <w:sz w:val="16"/>
                <w:szCs w:val="16"/>
              </w:rPr>
            </w:pPr>
            <w:r w:rsidRPr="007508E4">
              <w:rPr>
                <w:sz w:val="16"/>
                <w:szCs w:val="16"/>
              </w:rPr>
              <w:t>88.8.00.90040</w:t>
            </w:r>
          </w:p>
        </w:tc>
        <w:tc>
          <w:tcPr>
            <w:tcW w:w="0" w:type="auto"/>
            <w:vAlign w:val="center"/>
            <w:hideMark/>
          </w:tcPr>
          <w:p w14:paraId="0EC62246"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621D9F22" w14:textId="77777777" w:rsidR="007508E4" w:rsidRPr="007508E4" w:rsidRDefault="007508E4" w:rsidP="007508E4">
            <w:pPr>
              <w:spacing w:line="240" w:lineRule="auto"/>
              <w:ind w:left="-57" w:right="-57" w:firstLine="57"/>
              <w:jc w:val="center"/>
              <w:rPr>
                <w:sz w:val="16"/>
                <w:szCs w:val="16"/>
              </w:rPr>
            </w:pPr>
            <w:r w:rsidRPr="007508E4">
              <w:rPr>
                <w:sz w:val="16"/>
                <w:szCs w:val="16"/>
              </w:rPr>
              <w:t>196,6</w:t>
            </w:r>
          </w:p>
        </w:tc>
        <w:tc>
          <w:tcPr>
            <w:tcW w:w="0" w:type="auto"/>
            <w:vAlign w:val="center"/>
            <w:hideMark/>
          </w:tcPr>
          <w:p w14:paraId="256ED509" w14:textId="77777777" w:rsidR="007508E4" w:rsidRPr="007508E4" w:rsidRDefault="007508E4" w:rsidP="007508E4">
            <w:pPr>
              <w:spacing w:line="240" w:lineRule="auto"/>
              <w:ind w:left="-57" w:right="-57" w:hanging="69"/>
              <w:jc w:val="center"/>
              <w:rPr>
                <w:sz w:val="16"/>
                <w:szCs w:val="16"/>
              </w:rPr>
            </w:pPr>
            <w:r w:rsidRPr="007508E4">
              <w:rPr>
                <w:sz w:val="16"/>
                <w:szCs w:val="16"/>
              </w:rPr>
              <w:t>47,9</w:t>
            </w:r>
          </w:p>
        </w:tc>
        <w:tc>
          <w:tcPr>
            <w:tcW w:w="0" w:type="auto"/>
            <w:vAlign w:val="center"/>
            <w:hideMark/>
          </w:tcPr>
          <w:p w14:paraId="27EF9383" w14:textId="77777777" w:rsidR="007508E4" w:rsidRPr="007508E4" w:rsidRDefault="007508E4" w:rsidP="007508E4">
            <w:pPr>
              <w:spacing w:line="240" w:lineRule="auto"/>
              <w:ind w:left="-57" w:right="-57" w:firstLine="0"/>
              <w:jc w:val="center"/>
              <w:rPr>
                <w:sz w:val="16"/>
                <w:szCs w:val="16"/>
              </w:rPr>
            </w:pPr>
            <w:r w:rsidRPr="007508E4">
              <w:rPr>
                <w:sz w:val="16"/>
                <w:szCs w:val="16"/>
              </w:rPr>
              <w:t>24,4</w:t>
            </w:r>
          </w:p>
        </w:tc>
      </w:tr>
      <w:tr w:rsidR="007508E4" w:rsidRPr="007508E4" w14:paraId="506304EF" w14:textId="77777777" w:rsidTr="007508E4">
        <w:trPr>
          <w:trHeight w:val="20"/>
        </w:trPr>
        <w:tc>
          <w:tcPr>
            <w:tcW w:w="0" w:type="auto"/>
            <w:hideMark/>
          </w:tcPr>
          <w:p w14:paraId="2BF933BC"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12427E87"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1BFCC29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4AC28BAD"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4753DBF" w14:textId="77777777" w:rsidR="007508E4" w:rsidRPr="007508E4" w:rsidRDefault="007508E4" w:rsidP="007508E4">
            <w:pPr>
              <w:spacing w:line="240" w:lineRule="auto"/>
              <w:ind w:left="-57" w:right="-57" w:hanging="20"/>
              <w:jc w:val="center"/>
              <w:rPr>
                <w:sz w:val="16"/>
                <w:szCs w:val="16"/>
              </w:rPr>
            </w:pPr>
            <w:r w:rsidRPr="007508E4">
              <w:rPr>
                <w:sz w:val="16"/>
                <w:szCs w:val="16"/>
              </w:rPr>
              <w:t>88.8.00.90040</w:t>
            </w:r>
          </w:p>
        </w:tc>
        <w:tc>
          <w:tcPr>
            <w:tcW w:w="0" w:type="auto"/>
            <w:vAlign w:val="center"/>
            <w:hideMark/>
          </w:tcPr>
          <w:p w14:paraId="40CE9051"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4F835BA7" w14:textId="77777777" w:rsidR="007508E4" w:rsidRPr="007508E4" w:rsidRDefault="007508E4" w:rsidP="007508E4">
            <w:pPr>
              <w:spacing w:line="240" w:lineRule="auto"/>
              <w:ind w:left="-57" w:right="-57" w:firstLine="57"/>
              <w:jc w:val="center"/>
              <w:rPr>
                <w:sz w:val="16"/>
                <w:szCs w:val="16"/>
              </w:rPr>
            </w:pPr>
            <w:r w:rsidRPr="007508E4">
              <w:rPr>
                <w:sz w:val="16"/>
                <w:szCs w:val="16"/>
              </w:rPr>
              <w:t>0,5</w:t>
            </w:r>
          </w:p>
        </w:tc>
        <w:tc>
          <w:tcPr>
            <w:tcW w:w="0" w:type="auto"/>
            <w:vAlign w:val="center"/>
            <w:hideMark/>
          </w:tcPr>
          <w:p w14:paraId="7D5FE28A" w14:textId="77777777" w:rsidR="007508E4" w:rsidRPr="007508E4" w:rsidRDefault="007508E4" w:rsidP="007508E4">
            <w:pPr>
              <w:spacing w:line="240" w:lineRule="auto"/>
              <w:ind w:left="-57" w:right="-57" w:hanging="69"/>
              <w:jc w:val="center"/>
              <w:rPr>
                <w:sz w:val="16"/>
                <w:szCs w:val="16"/>
              </w:rPr>
            </w:pPr>
            <w:r w:rsidRPr="007508E4">
              <w:rPr>
                <w:sz w:val="16"/>
                <w:szCs w:val="16"/>
              </w:rPr>
              <w:t>0,5</w:t>
            </w:r>
          </w:p>
        </w:tc>
        <w:tc>
          <w:tcPr>
            <w:tcW w:w="0" w:type="auto"/>
            <w:vAlign w:val="center"/>
            <w:hideMark/>
          </w:tcPr>
          <w:p w14:paraId="6282D645"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CDE911B" w14:textId="77777777" w:rsidTr="007508E4">
        <w:trPr>
          <w:trHeight w:val="20"/>
        </w:trPr>
        <w:tc>
          <w:tcPr>
            <w:tcW w:w="0" w:type="auto"/>
            <w:hideMark/>
          </w:tcPr>
          <w:p w14:paraId="01C125EF" w14:textId="0E08DFE7" w:rsidR="007508E4" w:rsidRPr="007508E4" w:rsidRDefault="007508E4" w:rsidP="007508E4">
            <w:pPr>
              <w:spacing w:line="240" w:lineRule="auto"/>
              <w:ind w:firstLine="0"/>
              <w:rPr>
                <w:sz w:val="16"/>
                <w:szCs w:val="16"/>
              </w:rPr>
            </w:pPr>
            <w:r w:rsidRPr="007508E4">
              <w:rPr>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0" w:type="auto"/>
            <w:vAlign w:val="center"/>
            <w:hideMark/>
          </w:tcPr>
          <w:p w14:paraId="69D904E2"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459D41BF"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3CF01F98"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2F8D093"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7710</w:t>
            </w:r>
          </w:p>
        </w:tc>
        <w:tc>
          <w:tcPr>
            <w:tcW w:w="0" w:type="auto"/>
            <w:vAlign w:val="center"/>
            <w:hideMark/>
          </w:tcPr>
          <w:p w14:paraId="7E6686BE" w14:textId="6D716A7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E4C2414" w14:textId="77777777" w:rsidR="007508E4" w:rsidRPr="007508E4" w:rsidRDefault="007508E4" w:rsidP="007508E4">
            <w:pPr>
              <w:spacing w:line="240" w:lineRule="auto"/>
              <w:ind w:left="-57" w:right="-57" w:firstLine="57"/>
              <w:jc w:val="center"/>
              <w:rPr>
                <w:sz w:val="16"/>
                <w:szCs w:val="16"/>
              </w:rPr>
            </w:pPr>
            <w:r w:rsidRPr="007508E4">
              <w:rPr>
                <w:sz w:val="16"/>
                <w:szCs w:val="16"/>
              </w:rPr>
              <w:t>680,7</w:t>
            </w:r>
          </w:p>
        </w:tc>
        <w:tc>
          <w:tcPr>
            <w:tcW w:w="0" w:type="auto"/>
            <w:vAlign w:val="center"/>
            <w:hideMark/>
          </w:tcPr>
          <w:p w14:paraId="0A10F341" w14:textId="77777777" w:rsidR="007508E4" w:rsidRPr="007508E4" w:rsidRDefault="007508E4" w:rsidP="007508E4">
            <w:pPr>
              <w:spacing w:line="240" w:lineRule="auto"/>
              <w:ind w:left="-57" w:right="-57" w:hanging="69"/>
              <w:jc w:val="center"/>
              <w:rPr>
                <w:sz w:val="16"/>
                <w:szCs w:val="16"/>
              </w:rPr>
            </w:pPr>
            <w:r w:rsidRPr="007508E4">
              <w:rPr>
                <w:sz w:val="16"/>
                <w:szCs w:val="16"/>
              </w:rPr>
              <w:t>559,3</w:t>
            </w:r>
          </w:p>
        </w:tc>
        <w:tc>
          <w:tcPr>
            <w:tcW w:w="0" w:type="auto"/>
            <w:vAlign w:val="center"/>
            <w:hideMark/>
          </w:tcPr>
          <w:p w14:paraId="4750ABE0" w14:textId="77777777" w:rsidR="007508E4" w:rsidRPr="007508E4" w:rsidRDefault="007508E4" w:rsidP="007508E4">
            <w:pPr>
              <w:spacing w:line="240" w:lineRule="auto"/>
              <w:ind w:left="-57" w:right="-57" w:firstLine="0"/>
              <w:jc w:val="center"/>
              <w:rPr>
                <w:sz w:val="16"/>
                <w:szCs w:val="16"/>
              </w:rPr>
            </w:pPr>
            <w:r w:rsidRPr="007508E4">
              <w:rPr>
                <w:sz w:val="16"/>
                <w:szCs w:val="16"/>
              </w:rPr>
              <w:t>82,2</w:t>
            </w:r>
          </w:p>
        </w:tc>
      </w:tr>
      <w:tr w:rsidR="007508E4" w:rsidRPr="007508E4" w14:paraId="046D9059" w14:textId="77777777" w:rsidTr="007508E4">
        <w:trPr>
          <w:trHeight w:val="20"/>
        </w:trPr>
        <w:tc>
          <w:tcPr>
            <w:tcW w:w="0" w:type="auto"/>
            <w:hideMark/>
          </w:tcPr>
          <w:p w14:paraId="0171A5C2"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7FF0BB25"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51487912"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64598BD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A57A5CE"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7710</w:t>
            </w:r>
          </w:p>
        </w:tc>
        <w:tc>
          <w:tcPr>
            <w:tcW w:w="0" w:type="auto"/>
            <w:vAlign w:val="center"/>
            <w:hideMark/>
          </w:tcPr>
          <w:p w14:paraId="6F80A7B9"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35AF66E2" w14:textId="77777777" w:rsidR="007508E4" w:rsidRPr="007508E4" w:rsidRDefault="007508E4" w:rsidP="007508E4">
            <w:pPr>
              <w:spacing w:line="240" w:lineRule="auto"/>
              <w:ind w:left="-57" w:right="-57" w:firstLine="57"/>
              <w:jc w:val="center"/>
              <w:rPr>
                <w:sz w:val="16"/>
                <w:szCs w:val="16"/>
              </w:rPr>
            </w:pPr>
            <w:r w:rsidRPr="007508E4">
              <w:rPr>
                <w:sz w:val="16"/>
                <w:szCs w:val="16"/>
              </w:rPr>
              <w:t>680,7</w:t>
            </w:r>
          </w:p>
        </w:tc>
        <w:tc>
          <w:tcPr>
            <w:tcW w:w="0" w:type="auto"/>
            <w:vAlign w:val="center"/>
            <w:hideMark/>
          </w:tcPr>
          <w:p w14:paraId="250ABD8D" w14:textId="77777777" w:rsidR="007508E4" w:rsidRPr="007508E4" w:rsidRDefault="007508E4" w:rsidP="007508E4">
            <w:pPr>
              <w:spacing w:line="240" w:lineRule="auto"/>
              <w:ind w:left="-57" w:right="-57" w:hanging="69"/>
              <w:jc w:val="center"/>
              <w:rPr>
                <w:sz w:val="16"/>
                <w:szCs w:val="16"/>
              </w:rPr>
            </w:pPr>
            <w:r w:rsidRPr="007508E4">
              <w:rPr>
                <w:sz w:val="16"/>
                <w:szCs w:val="16"/>
              </w:rPr>
              <w:t>559,3</w:t>
            </w:r>
          </w:p>
        </w:tc>
        <w:tc>
          <w:tcPr>
            <w:tcW w:w="0" w:type="auto"/>
            <w:vAlign w:val="center"/>
            <w:hideMark/>
          </w:tcPr>
          <w:p w14:paraId="28168EB5" w14:textId="77777777" w:rsidR="007508E4" w:rsidRPr="007508E4" w:rsidRDefault="007508E4" w:rsidP="007508E4">
            <w:pPr>
              <w:spacing w:line="240" w:lineRule="auto"/>
              <w:ind w:left="-57" w:right="-57" w:firstLine="0"/>
              <w:jc w:val="center"/>
              <w:rPr>
                <w:sz w:val="16"/>
                <w:szCs w:val="16"/>
              </w:rPr>
            </w:pPr>
            <w:r w:rsidRPr="007508E4">
              <w:rPr>
                <w:sz w:val="16"/>
                <w:szCs w:val="16"/>
              </w:rPr>
              <w:t>82,2</w:t>
            </w:r>
          </w:p>
        </w:tc>
      </w:tr>
      <w:tr w:rsidR="007508E4" w:rsidRPr="007508E4" w14:paraId="6A319F2A" w14:textId="77777777" w:rsidTr="007508E4">
        <w:trPr>
          <w:trHeight w:val="20"/>
        </w:trPr>
        <w:tc>
          <w:tcPr>
            <w:tcW w:w="0" w:type="auto"/>
            <w:hideMark/>
          </w:tcPr>
          <w:p w14:paraId="7A474A98" w14:textId="507E0815" w:rsidR="007508E4" w:rsidRPr="007508E4" w:rsidRDefault="007508E4" w:rsidP="007508E4">
            <w:pPr>
              <w:spacing w:line="240" w:lineRule="auto"/>
              <w:ind w:firstLine="0"/>
              <w:rPr>
                <w:sz w:val="16"/>
                <w:szCs w:val="16"/>
              </w:rPr>
            </w:pPr>
            <w:r w:rsidRPr="007508E4">
              <w:rPr>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0" w:type="auto"/>
            <w:vAlign w:val="center"/>
            <w:hideMark/>
          </w:tcPr>
          <w:p w14:paraId="1C05A620"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1FC2EBAC"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13D7FB5B"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FD28BAD"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7711</w:t>
            </w:r>
          </w:p>
        </w:tc>
        <w:tc>
          <w:tcPr>
            <w:tcW w:w="0" w:type="auto"/>
            <w:vAlign w:val="center"/>
            <w:hideMark/>
          </w:tcPr>
          <w:p w14:paraId="2B455FD7" w14:textId="330D88C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F7A757A" w14:textId="77777777" w:rsidR="007508E4" w:rsidRPr="007508E4" w:rsidRDefault="007508E4" w:rsidP="007508E4">
            <w:pPr>
              <w:spacing w:line="240" w:lineRule="auto"/>
              <w:ind w:left="-57" w:right="-57" w:firstLine="57"/>
              <w:jc w:val="center"/>
              <w:rPr>
                <w:sz w:val="16"/>
                <w:szCs w:val="16"/>
              </w:rPr>
            </w:pPr>
            <w:r w:rsidRPr="007508E4">
              <w:rPr>
                <w:sz w:val="16"/>
                <w:szCs w:val="16"/>
              </w:rPr>
              <w:t>1 487,9</w:t>
            </w:r>
          </w:p>
        </w:tc>
        <w:tc>
          <w:tcPr>
            <w:tcW w:w="0" w:type="auto"/>
            <w:vAlign w:val="center"/>
            <w:hideMark/>
          </w:tcPr>
          <w:p w14:paraId="37F98FE7" w14:textId="77777777" w:rsidR="007508E4" w:rsidRPr="007508E4" w:rsidRDefault="007508E4" w:rsidP="007508E4">
            <w:pPr>
              <w:spacing w:line="240" w:lineRule="auto"/>
              <w:ind w:left="-57" w:right="-57" w:hanging="69"/>
              <w:jc w:val="center"/>
              <w:rPr>
                <w:sz w:val="16"/>
                <w:szCs w:val="16"/>
              </w:rPr>
            </w:pPr>
            <w:r w:rsidRPr="007508E4">
              <w:rPr>
                <w:sz w:val="16"/>
                <w:szCs w:val="16"/>
              </w:rPr>
              <w:t>1 203,8</w:t>
            </w:r>
          </w:p>
        </w:tc>
        <w:tc>
          <w:tcPr>
            <w:tcW w:w="0" w:type="auto"/>
            <w:vAlign w:val="center"/>
            <w:hideMark/>
          </w:tcPr>
          <w:p w14:paraId="7C126ECD" w14:textId="77777777" w:rsidR="007508E4" w:rsidRPr="007508E4" w:rsidRDefault="007508E4" w:rsidP="007508E4">
            <w:pPr>
              <w:spacing w:line="240" w:lineRule="auto"/>
              <w:ind w:left="-57" w:right="-57" w:firstLine="0"/>
              <w:jc w:val="center"/>
              <w:rPr>
                <w:sz w:val="16"/>
                <w:szCs w:val="16"/>
              </w:rPr>
            </w:pPr>
            <w:r w:rsidRPr="007508E4">
              <w:rPr>
                <w:sz w:val="16"/>
                <w:szCs w:val="16"/>
              </w:rPr>
              <w:t>80,9</w:t>
            </w:r>
          </w:p>
        </w:tc>
      </w:tr>
      <w:tr w:rsidR="007508E4" w:rsidRPr="007508E4" w14:paraId="1AA6C276" w14:textId="77777777" w:rsidTr="007508E4">
        <w:trPr>
          <w:trHeight w:val="20"/>
        </w:trPr>
        <w:tc>
          <w:tcPr>
            <w:tcW w:w="0" w:type="auto"/>
            <w:hideMark/>
          </w:tcPr>
          <w:p w14:paraId="0CB3EF4B"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6DEFCC56" w14:textId="77777777" w:rsidR="007508E4" w:rsidRPr="007508E4" w:rsidRDefault="007508E4" w:rsidP="007508E4">
            <w:pPr>
              <w:spacing w:line="240" w:lineRule="auto"/>
              <w:ind w:left="-57" w:right="-57" w:firstLine="22"/>
              <w:jc w:val="center"/>
              <w:rPr>
                <w:sz w:val="16"/>
                <w:szCs w:val="16"/>
              </w:rPr>
            </w:pPr>
            <w:r w:rsidRPr="007508E4">
              <w:rPr>
                <w:sz w:val="16"/>
                <w:szCs w:val="16"/>
              </w:rPr>
              <w:t>008</w:t>
            </w:r>
          </w:p>
        </w:tc>
        <w:tc>
          <w:tcPr>
            <w:tcW w:w="0" w:type="auto"/>
            <w:vAlign w:val="center"/>
            <w:hideMark/>
          </w:tcPr>
          <w:p w14:paraId="237EF302" w14:textId="77777777" w:rsidR="007508E4" w:rsidRPr="007508E4" w:rsidRDefault="007508E4" w:rsidP="007508E4">
            <w:pPr>
              <w:spacing w:line="240" w:lineRule="auto"/>
              <w:ind w:left="-57" w:right="-57" w:firstLine="57"/>
              <w:jc w:val="center"/>
              <w:rPr>
                <w:sz w:val="16"/>
                <w:szCs w:val="16"/>
              </w:rPr>
            </w:pPr>
            <w:r w:rsidRPr="007508E4">
              <w:rPr>
                <w:sz w:val="16"/>
                <w:szCs w:val="16"/>
              </w:rPr>
              <w:t>01</w:t>
            </w:r>
          </w:p>
        </w:tc>
        <w:tc>
          <w:tcPr>
            <w:tcW w:w="0" w:type="auto"/>
            <w:vAlign w:val="center"/>
            <w:hideMark/>
          </w:tcPr>
          <w:p w14:paraId="583D5FA1"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58A7D67" w14:textId="77777777" w:rsidR="007508E4" w:rsidRPr="007508E4" w:rsidRDefault="007508E4" w:rsidP="007508E4">
            <w:pPr>
              <w:spacing w:line="240" w:lineRule="auto"/>
              <w:ind w:left="-57" w:right="-57" w:hanging="20"/>
              <w:jc w:val="center"/>
              <w:rPr>
                <w:sz w:val="16"/>
                <w:szCs w:val="16"/>
              </w:rPr>
            </w:pPr>
            <w:r w:rsidRPr="007508E4">
              <w:rPr>
                <w:sz w:val="16"/>
                <w:szCs w:val="16"/>
              </w:rPr>
              <w:t>88.8.</w:t>
            </w:r>
            <w:proofErr w:type="gramStart"/>
            <w:r w:rsidRPr="007508E4">
              <w:rPr>
                <w:sz w:val="16"/>
                <w:szCs w:val="16"/>
              </w:rPr>
              <w:t>00.S</w:t>
            </w:r>
            <w:proofErr w:type="gramEnd"/>
            <w:r w:rsidRPr="007508E4">
              <w:rPr>
                <w:sz w:val="16"/>
                <w:szCs w:val="16"/>
              </w:rPr>
              <w:t>7711</w:t>
            </w:r>
          </w:p>
        </w:tc>
        <w:tc>
          <w:tcPr>
            <w:tcW w:w="0" w:type="auto"/>
            <w:vAlign w:val="center"/>
            <w:hideMark/>
          </w:tcPr>
          <w:p w14:paraId="6CF9B10E"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420A61B8" w14:textId="77777777" w:rsidR="007508E4" w:rsidRPr="007508E4" w:rsidRDefault="007508E4" w:rsidP="007508E4">
            <w:pPr>
              <w:spacing w:line="240" w:lineRule="auto"/>
              <w:ind w:left="-57" w:right="-57" w:firstLine="57"/>
              <w:jc w:val="center"/>
              <w:rPr>
                <w:sz w:val="16"/>
                <w:szCs w:val="16"/>
              </w:rPr>
            </w:pPr>
            <w:r w:rsidRPr="007508E4">
              <w:rPr>
                <w:sz w:val="16"/>
                <w:szCs w:val="16"/>
              </w:rPr>
              <w:t>1 487,9</w:t>
            </w:r>
          </w:p>
        </w:tc>
        <w:tc>
          <w:tcPr>
            <w:tcW w:w="0" w:type="auto"/>
            <w:vAlign w:val="center"/>
            <w:hideMark/>
          </w:tcPr>
          <w:p w14:paraId="23539E98" w14:textId="77777777" w:rsidR="007508E4" w:rsidRPr="007508E4" w:rsidRDefault="007508E4" w:rsidP="007508E4">
            <w:pPr>
              <w:spacing w:line="240" w:lineRule="auto"/>
              <w:ind w:left="-57" w:right="-57" w:hanging="69"/>
              <w:jc w:val="center"/>
              <w:rPr>
                <w:sz w:val="16"/>
                <w:szCs w:val="16"/>
              </w:rPr>
            </w:pPr>
            <w:r w:rsidRPr="007508E4">
              <w:rPr>
                <w:sz w:val="16"/>
                <w:szCs w:val="16"/>
              </w:rPr>
              <w:t>1 203,8</w:t>
            </w:r>
          </w:p>
        </w:tc>
        <w:tc>
          <w:tcPr>
            <w:tcW w:w="0" w:type="auto"/>
            <w:vAlign w:val="center"/>
            <w:hideMark/>
          </w:tcPr>
          <w:p w14:paraId="59F80363" w14:textId="77777777" w:rsidR="007508E4" w:rsidRPr="007508E4" w:rsidRDefault="007508E4" w:rsidP="007508E4">
            <w:pPr>
              <w:spacing w:line="240" w:lineRule="auto"/>
              <w:ind w:left="-57" w:right="-57" w:firstLine="0"/>
              <w:jc w:val="center"/>
              <w:rPr>
                <w:sz w:val="16"/>
                <w:szCs w:val="16"/>
              </w:rPr>
            </w:pPr>
            <w:r w:rsidRPr="007508E4">
              <w:rPr>
                <w:sz w:val="16"/>
                <w:szCs w:val="16"/>
              </w:rPr>
              <w:t>80,9</w:t>
            </w:r>
          </w:p>
        </w:tc>
      </w:tr>
      <w:tr w:rsidR="007508E4" w:rsidRPr="007508E4" w14:paraId="4CD477F4" w14:textId="77777777" w:rsidTr="007508E4">
        <w:trPr>
          <w:trHeight w:val="20"/>
        </w:trPr>
        <w:tc>
          <w:tcPr>
            <w:tcW w:w="0" w:type="auto"/>
            <w:hideMark/>
          </w:tcPr>
          <w:p w14:paraId="0A7EE603" w14:textId="320A4ECE" w:rsidR="007508E4" w:rsidRPr="007508E4" w:rsidRDefault="007508E4" w:rsidP="007508E4">
            <w:pPr>
              <w:spacing w:line="240" w:lineRule="auto"/>
              <w:ind w:firstLine="0"/>
              <w:rPr>
                <w:sz w:val="16"/>
                <w:szCs w:val="16"/>
              </w:rPr>
            </w:pPr>
            <w:r w:rsidRPr="007508E4">
              <w:rPr>
                <w:sz w:val="16"/>
                <w:szCs w:val="16"/>
              </w:rPr>
              <w:t>муниципальное казенное учреждение централизованная бухгалтерия Завитинского муниципального органа А</w:t>
            </w:r>
            <w:r w:rsidR="00C41383">
              <w:rPr>
                <w:sz w:val="16"/>
                <w:szCs w:val="16"/>
              </w:rPr>
              <w:t>О</w:t>
            </w:r>
          </w:p>
        </w:tc>
        <w:tc>
          <w:tcPr>
            <w:tcW w:w="0" w:type="auto"/>
            <w:vAlign w:val="center"/>
            <w:hideMark/>
          </w:tcPr>
          <w:p w14:paraId="414ABCF5"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6B3FE1DC" w14:textId="7F5FF4D6" w:rsidR="007508E4" w:rsidRPr="007508E4" w:rsidRDefault="007508E4" w:rsidP="007508E4">
            <w:pPr>
              <w:spacing w:line="240" w:lineRule="auto"/>
              <w:ind w:left="-57" w:right="-57" w:firstLine="57"/>
              <w:jc w:val="center"/>
              <w:rPr>
                <w:sz w:val="16"/>
                <w:szCs w:val="16"/>
              </w:rPr>
            </w:pPr>
          </w:p>
        </w:tc>
        <w:tc>
          <w:tcPr>
            <w:tcW w:w="0" w:type="auto"/>
            <w:vAlign w:val="center"/>
            <w:hideMark/>
          </w:tcPr>
          <w:p w14:paraId="0CC8B37B" w14:textId="609E9E8F" w:rsidR="007508E4" w:rsidRPr="007508E4" w:rsidRDefault="007508E4" w:rsidP="007508E4">
            <w:pPr>
              <w:spacing w:line="240" w:lineRule="auto"/>
              <w:ind w:left="-57" w:right="-57" w:hanging="44"/>
              <w:jc w:val="center"/>
              <w:rPr>
                <w:sz w:val="16"/>
                <w:szCs w:val="16"/>
              </w:rPr>
            </w:pPr>
          </w:p>
        </w:tc>
        <w:tc>
          <w:tcPr>
            <w:tcW w:w="0" w:type="auto"/>
            <w:vAlign w:val="center"/>
            <w:hideMark/>
          </w:tcPr>
          <w:p w14:paraId="0A9A2138" w14:textId="30E45F06" w:rsidR="007508E4" w:rsidRPr="007508E4" w:rsidRDefault="007508E4" w:rsidP="007508E4">
            <w:pPr>
              <w:spacing w:line="240" w:lineRule="auto"/>
              <w:ind w:left="-57" w:right="-57" w:hanging="20"/>
              <w:jc w:val="center"/>
              <w:rPr>
                <w:sz w:val="16"/>
                <w:szCs w:val="16"/>
              </w:rPr>
            </w:pPr>
          </w:p>
        </w:tc>
        <w:tc>
          <w:tcPr>
            <w:tcW w:w="0" w:type="auto"/>
            <w:vAlign w:val="center"/>
            <w:hideMark/>
          </w:tcPr>
          <w:p w14:paraId="55F92946" w14:textId="294533C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2B14AA7" w14:textId="77777777" w:rsidR="007508E4" w:rsidRPr="007508E4" w:rsidRDefault="007508E4" w:rsidP="007508E4">
            <w:pPr>
              <w:spacing w:line="240" w:lineRule="auto"/>
              <w:ind w:left="-57" w:right="-57" w:firstLine="57"/>
              <w:jc w:val="center"/>
              <w:rPr>
                <w:sz w:val="16"/>
                <w:szCs w:val="16"/>
              </w:rPr>
            </w:pPr>
            <w:r w:rsidRPr="007508E4">
              <w:rPr>
                <w:sz w:val="16"/>
                <w:szCs w:val="16"/>
              </w:rPr>
              <w:t>83 167,0</w:t>
            </w:r>
          </w:p>
        </w:tc>
        <w:tc>
          <w:tcPr>
            <w:tcW w:w="0" w:type="auto"/>
            <w:vAlign w:val="center"/>
            <w:hideMark/>
          </w:tcPr>
          <w:p w14:paraId="7689DBE8" w14:textId="77777777" w:rsidR="007508E4" w:rsidRPr="007508E4" w:rsidRDefault="007508E4" w:rsidP="007508E4">
            <w:pPr>
              <w:spacing w:line="240" w:lineRule="auto"/>
              <w:ind w:left="-57" w:right="-57" w:hanging="69"/>
              <w:jc w:val="center"/>
              <w:rPr>
                <w:sz w:val="16"/>
                <w:szCs w:val="16"/>
              </w:rPr>
            </w:pPr>
            <w:r w:rsidRPr="007508E4">
              <w:rPr>
                <w:sz w:val="16"/>
                <w:szCs w:val="16"/>
              </w:rPr>
              <w:t>62 211,5</w:t>
            </w:r>
          </w:p>
        </w:tc>
        <w:tc>
          <w:tcPr>
            <w:tcW w:w="0" w:type="auto"/>
            <w:vAlign w:val="center"/>
            <w:hideMark/>
          </w:tcPr>
          <w:p w14:paraId="21C63B0F" w14:textId="77777777" w:rsidR="007508E4" w:rsidRPr="007508E4" w:rsidRDefault="007508E4" w:rsidP="007508E4">
            <w:pPr>
              <w:spacing w:line="240" w:lineRule="auto"/>
              <w:ind w:left="-57" w:right="-57" w:firstLine="0"/>
              <w:jc w:val="center"/>
              <w:rPr>
                <w:sz w:val="16"/>
                <w:szCs w:val="16"/>
              </w:rPr>
            </w:pPr>
            <w:r w:rsidRPr="007508E4">
              <w:rPr>
                <w:sz w:val="16"/>
                <w:szCs w:val="16"/>
              </w:rPr>
              <w:t>74,8</w:t>
            </w:r>
          </w:p>
        </w:tc>
      </w:tr>
      <w:tr w:rsidR="007508E4" w:rsidRPr="007508E4" w14:paraId="0D63A3DA" w14:textId="77777777" w:rsidTr="007508E4">
        <w:trPr>
          <w:trHeight w:val="20"/>
        </w:trPr>
        <w:tc>
          <w:tcPr>
            <w:tcW w:w="0" w:type="auto"/>
            <w:hideMark/>
          </w:tcPr>
          <w:p w14:paraId="0E0AACC0" w14:textId="77777777" w:rsidR="007508E4" w:rsidRPr="007508E4" w:rsidRDefault="007508E4" w:rsidP="007508E4">
            <w:pPr>
              <w:spacing w:line="240" w:lineRule="auto"/>
              <w:ind w:firstLine="0"/>
              <w:rPr>
                <w:sz w:val="16"/>
                <w:szCs w:val="16"/>
              </w:rPr>
            </w:pPr>
            <w:r w:rsidRPr="007508E4">
              <w:rPr>
                <w:sz w:val="16"/>
                <w:szCs w:val="16"/>
              </w:rPr>
              <w:t>Образование</w:t>
            </w:r>
          </w:p>
        </w:tc>
        <w:tc>
          <w:tcPr>
            <w:tcW w:w="0" w:type="auto"/>
            <w:vAlign w:val="center"/>
            <w:hideMark/>
          </w:tcPr>
          <w:p w14:paraId="4A9204CF"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5ECF68D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5F5F2AB" w14:textId="4035CDDC" w:rsidR="007508E4" w:rsidRPr="007508E4" w:rsidRDefault="007508E4" w:rsidP="007508E4">
            <w:pPr>
              <w:spacing w:line="240" w:lineRule="auto"/>
              <w:ind w:left="-57" w:right="-57" w:hanging="44"/>
              <w:jc w:val="center"/>
              <w:rPr>
                <w:sz w:val="16"/>
                <w:szCs w:val="16"/>
              </w:rPr>
            </w:pPr>
          </w:p>
        </w:tc>
        <w:tc>
          <w:tcPr>
            <w:tcW w:w="0" w:type="auto"/>
            <w:vAlign w:val="center"/>
            <w:hideMark/>
          </w:tcPr>
          <w:p w14:paraId="576B7FE8" w14:textId="441E37DB" w:rsidR="007508E4" w:rsidRPr="007508E4" w:rsidRDefault="007508E4" w:rsidP="007508E4">
            <w:pPr>
              <w:spacing w:line="240" w:lineRule="auto"/>
              <w:ind w:left="-57" w:right="-57" w:hanging="20"/>
              <w:jc w:val="center"/>
              <w:rPr>
                <w:sz w:val="16"/>
                <w:szCs w:val="16"/>
              </w:rPr>
            </w:pPr>
          </w:p>
        </w:tc>
        <w:tc>
          <w:tcPr>
            <w:tcW w:w="0" w:type="auto"/>
            <w:vAlign w:val="center"/>
            <w:hideMark/>
          </w:tcPr>
          <w:p w14:paraId="5216D5CD" w14:textId="5EDF377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114F03D" w14:textId="77777777" w:rsidR="007508E4" w:rsidRPr="007508E4" w:rsidRDefault="007508E4" w:rsidP="007508E4">
            <w:pPr>
              <w:spacing w:line="240" w:lineRule="auto"/>
              <w:ind w:left="-57" w:right="-57" w:firstLine="57"/>
              <w:jc w:val="center"/>
              <w:rPr>
                <w:sz w:val="16"/>
                <w:szCs w:val="16"/>
              </w:rPr>
            </w:pPr>
            <w:r w:rsidRPr="007508E4">
              <w:rPr>
                <w:sz w:val="16"/>
                <w:szCs w:val="16"/>
              </w:rPr>
              <w:t>40 952,3</w:t>
            </w:r>
          </w:p>
        </w:tc>
        <w:tc>
          <w:tcPr>
            <w:tcW w:w="0" w:type="auto"/>
            <w:vAlign w:val="center"/>
            <w:hideMark/>
          </w:tcPr>
          <w:p w14:paraId="2B513B0A" w14:textId="77777777" w:rsidR="007508E4" w:rsidRPr="007508E4" w:rsidRDefault="007508E4" w:rsidP="007508E4">
            <w:pPr>
              <w:spacing w:line="240" w:lineRule="auto"/>
              <w:ind w:left="-57" w:right="-57" w:hanging="69"/>
              <w:jc w:val="center"/>
              <w:rPr>
                <w:sz w:val="16"/>
                <w:szCs w:val="16"/>
              </w:rPr>
            </w:pPr>
            <w:r w:rsidRPr="007508E4">
              <w:rPr>
                <w:sz w:val="16"/>
                <w:szCs w:val="16"/>
              </w:rPr>
              <w:t>32 508,5</w:t>
            </w:r>
          </w:p>
        </w:tc>
        <w:tc>
          <w:tcPr>
            <w:tcW w:w="0" w:type="auto"/>
            <w:vAlign w:val="center"/>
            <w:hideMark/>
          </w:tcPr>
          <w:p w14:paraId="6652B12B" w14:textId="77777777" w:rsidR="007508E4" w:rsidRPr="007508E4" w:rsidRDefault="007508E4" w:rsidP="007508E4">
            <w:pPr>
              <w:spacing w:line="240" w:lineRule="auto"/>
              <w:ind w:left="-57" w:right="-57" w:firstLine="0"/>
              <w:jc w:val="center"/>
              <w:rPr>
                <w:sz w:val="16"/>
                <w:szCs w:val="16"/>
              </w:rPr>
            </w:pPr>
            <w:r w:rsidRPr="007508E4">
              <w:rPr>
                <w:sz w:val="16"/>
                <w:szCs w:val="16"/>
              </w:rPr>
              <w:t>79,4</w:t>
            </w:r>
          </w:p>
        </w:tc>
      </w:tr>
      <w:tr w:rsidR="007508E4" w:rsidRPr="007508E4" w14:paraId="0E0DFE60" w14:textId="77777777" w:rsidTr="007508E4">
        <w:trPr>
          <w:trHeight w:val="20"/>
        </w:trPr>
        <w:tc>
          <w:tcPr>
            <w:tcW w:w="0" w:type="auto"/>
            <w:hideMark/>
          </w:tcPr>
          <w:p w14:paraId="4291A4E2" w14:textId="77777777" w:rsidR="007508E4" w:rsidRPr="007508E4" w:rsidRDefault="007508E4" w:rsidP="007508E4">
            <w:pPr>
              <w:spacing w:line="240" w:lineRule="auto"/>
              <w:ind w:firstLine="0"/>
              <w:rPr>
                <w:sz w:val="16"/>
                <w:szCs w:val="16"/>
              </w:rPr>
            </w:pPr>
            <w:r w:rsidRPr="007508E4">
              <w:rPr>
                <w:sz w:val="16"/>
                <w:szCs w:val="16"/>
              </w:rPr>
              <w:t>Дополнительное образование детей</w:t>
            </w:r>
          </w:p>
        </w:tc>
        <w:tc>
          <w:tcPr>
            <w:tcW w:w="0" w:type="auto"/>
            <w:vAlign w:val="center"/>
            <w:hideMark/>
          </w:tcPr>
          <w:p w14:paraId="686F3EE7"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ECD04BB"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A3B211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9727C06" w14:textId="56519BC2" w:rsidR="007508E4" w:rsidRPr="007508E4" w:rsidRDefault="007508E4" w:rsidP="007508E4">
            <w:pPr>
              <w:spacing w:line="240" w:lineRule="auto"/>
              <w:ind w:left="-57" w:right="-57" w:hanging="20"/>
              <w:jc w:val="center"/>
              <w:rPr>
                <w:sz w:val="16"/>
                <w:szCs w:val="16"/>
              </w:rPr>
            </w:pPr>
          </w:p>
        </w:tc>
        <w:tc>
          <w:tcPr>
            <w:tcW w:w="0" w:type="auto"/>
            <w:vAlign w:val="center"/>
            <w:hideMark/>
          </w:tcPr>
          <w:p w14:paraId="380CE33F" w14:textId="345F036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176C578" w14:textId="77777777" w:rsidR="007508E4" w:rsidRPr="007508E4" w:rsidRDefault="007508E4" w:rsidP="007508E4">
            <w:pPr>
              <w:spacing w:line="240" w:lineRule="auto"/>
              <w:ind w:left="-57" w:right="-57" w:firstLine="57"/>
              <w:jc w:val="center"/>
              <w:rPr>
                <w:sz w:val="16"/>
                <w:szCs w:val="16"/>
              </w:rPr>
            </w:pPr>
            <w:r w:rsidRPr="007508E4">
              <w:rPr>
                <w:sz w:val="16"/>
                <w:szCs w:val="16"/>
              </w:rPr>
              <w:t>12 018,8</w:t>
            </w:r>
          </w:p>
        </w:tc>
        <w:tc>
          <w:tcPr>
            <w:tcW w:w="0" w:type="auto"/>
            <w:vAlign w:val="center"/>
            <w:hideMark/>
          </w:tcPr>
          <w:p w14:paraId="248287C7" w14:textId="77777777" w:rsidR="007508E4" w:rsidRPr="007508E4" w:rsidRDefault="007508E4" w:rsidP="007508E4">
            <w:pPr>
              <w:spacing w:line="240" w:lineRule="auto"/>
              <w:ind w:left="-57" w:right="-57" w:hanging="69"/>
              <w:jc w:val="center"/>
              <w:rPr>
                <w:sz w:val="16"/>
                <w:szCs w:val="16"/>
              </w:rPr>
            </w:pPr>
            <w:r w:rsidRPr="007508E4">
              <w:rPr>
                <w:sz w:val="16"/>
                <w:szCs w:val="16"/>
              </w:rPr>
              <w:t>8 462,1</w:t>
            </w:r>
          </w:p>
        </w:tc>
        <w:tc>
          <w:tcPr>
            <w:tcW w:w="0" w:type="auto"/>
            <w:vAlign w:val="center"/>
            <w:hideMark/>
          </w:tcPr>
          <w:p w14:paraId="3E9FA872" w14:textId="77777777" w:rsidR="007508E4" w:rsidRPr="007508E4" w:rsidRDefault="007508E4" w:rsidP="007508E4">
            <w:pPr>
              <w:spacing w:line="240" w:lineRule="auto"/>
              <w:ind w:left="-57" w:right="-57" w:firstLine="0"/>
              <w:jc w:val="center"/>
              <w:rPr>
                <w:sz w:val="16"/>
                <w:szCs w:val="16"/>
              </w:rPr>
            </w:pPr>
            <w:r w:rsidRPr="007508E4">
              <w:rPr>
                <w:sz w:val="16"/>
                <w:szCs w:val="16"/>
              </w:rPr>
              <w:t>70,4</w:t>
            </w:r>
          </w:p>
        </w:tc>
      </w:tr>
      <w:tr w:rsidR="007508E4" w:rsidRPr="007508E4" w14:paraId="33B66F28" w14:textId="77777777" w:rsidTr="007508E4">
        <w:trPr>
          <w:trHeight w:val="20"/>
        </w:trPr>
        <w:tc>
          <w:tcPr>
            <w:tcW w:w="0" w:type="auto"/>
            <w:hideMark/>
          </w:tcPr>
          <w:p w14:paraId="49E45E00"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и сохранение культуры и искусства в Завитинском муниципальном округе"</w:t>
            </w:r>
          </w:p>
        </w:tc>
        <w:tc>
          <w:tcPr>
            <w:tcW w:w="0" w:type="auto"/>
            <w:vAlign w:val="center"/>
            <w:hideMark/>
          </w:tcPr>
          <w:p w14:paraId="58F6F785"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15829B23"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E863DD1"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EFE6C4C" w14:textId="77777777" w:rsidR="007508E4" w:rsidRPr="007508E4" w:rsidRDefault="007508E4" w:rsidP="007508E4">
            <w:pPr>
              <w:spacing w:line="240" w:lineRule="auto"/>
              <w:ind w:left="-57" w:right="-57" w:hanging="20"/>
              <w:jc w:val="center"/>
              <w:rPr>
                <w:sz w:val="16"/>
                <w:szCs w:val="16"/>
              </w:rPr>
            </w:pPr>
            <w:r w:rsidRPr="007508E4">
              <w:rPr>
                <w:sz w:val="16"/>
                <w:szCs w:val="16"/>
              </w:rPr>
              <w:t>52.0.00.00000</w:t>
            </w:r>
          </w:p>
        </w:tc>
        <w:tc>
          <w:tcPr>
            <w:tcW w:w="0" w:type="auto"/>
            <w:vAlign w:val="center"/>
            <w:hideMark/>
          </w:tcPr>
          <w:p w14:paraId="518D4C44" w14:textId="3C1365D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4B3B06F" w14:textId="77777777" w:rsidR="007508E4" w:rsidRPr="007508E4" w:rsidRDefault="007508E4" w:rsidP="007508E4">
            <w:pPr>
              <w:spacing w:line="240" w:lineRule="auto"/>
              <w:ind w:left="-57" w:right="-57" w:firstLine="57"/>
              <w:jc w:val="center"/>
              <w:rPr>
                <w:sz w:val="16"/>
                <w:szCs w:val="16"/>
              </w:rPr>
            </w:pPr>
            <w:r w:rsidRPr="007508E4">
              <w:rPr>
                <w:sz w:val="16"/>
                <w:szCs w:val="16"/>
              </w:rPr>
              <w:t>12 018,8</w:t>
            </w:r>
          </w:p>
        </w:tc>
        <w:tc>
          <w:tcPr>
            <w:tcW w:w="0" w:type="auto"/>
            <w:vAlign w:val="center"/>
            <w:hideMark/>
          </w:tcPr>
          <w:p w14:paraId="6C846318" w14:textId="77777777" w:rsidR="007508E4" w:rsidRPr="007508E4" w:rsidRDefault="007508E4" w:rsidP="007508E4">
            <w:pPr>
              <w:spacing w:line="240" w:lineRule="auto"/>
              <w:ind w:left="-57" w:right="-57" w:hanging="69"/>
              <w:jc w:val="center"/>
              <w:rPr>
                <w:sz w:val="16"/>
                <w:szCs w:val="16"/>
              </w:rPr>
            </w:pPr>
            <w:r w:rsidRPr="007508E4">
              <w:rPr>
                <w:sz w:val="16"/>
                <w:szCs w:val="16"/>
              </w:rPr>
              <w:t>8 462,1</w:t>
            </w:r>
          </w:p>
        </w:tc>
        <w:tc>
          <w:tcPr>
            <w:tcW w:w="0" w:type="auto"/>
            <w:vAlign w:val="center"/>
            <w:hideMark/>
          </w:tcPr>
          <w:p w14:paraId="2DDA8894" w14:textId="77777777" w:rsidR="007508E4" w:rsidRPr="007508E4" w:rsidRDefault="007508E4" w:rsidP="007508E4">
            <w:pPr>
              <w:spacing w:line="240" w:lineRule="auto"/>
              <w:ind w:left="-57" w:right="-57" w:firstLine="0"/>
              <w:jc w:val="center"/>
              <w:rPr>
                <w:sz w:val="16"/>
                <w:szCs w:val="16"/>
              </w:rPr>
            </w:pPr>
            <w:r w:rsidRPr="007508E4">
              <w:rPr>
                <w:sz w:val="16"/>
                <w:szCs w:val="16"/>
              </w:rPr>
              <w:t>70,4</w:t>
            </w:r>
          </w:p>
        </w:tc>
      </w:tr>
      <w:tr w:rsidR="007508E4" w:rsidRPr="007508E4" w14:paraId="2F4AC94C" w14:textId="77777777" w:rsidTr="007508E4">
        <w:trPr>
          <w:trHeight w:val="20"/>
        </w:trPr>
        <w:tc>
          <w:tcPr>
            <w:tcW w:w="0" w:type="auto"/>
            <w:hideMark/>
          </w:tcPr>
          <w:p w14:paraId="78D31FC1" w14:textId="77777777" w:rsidR="007508E4" w:rsidRPr="007508E4" w:rsidRDefault="007508E4" w:rsidP="007508E4">
            <w:pPr>
              <w:spacing w:line="240" w:lineRule="auto"/>
              <w:ind w:firstLine="0"/>
              <w:rPr>
                <w:sz w:val="16"/>
                <w:szCs w:val="16"/>
              </w:rPr>
            </w:pPr>
            <w:r w:rsidRPr="007508E4">
              <w:rPr>
                <w:sz w:val="16"/>
                <w:szCs w:val="16"/>
              </w:rPr>
              <w:t>Подпрограмма "Мероприятия в сфере культуры и искусства"</w:t>
            </w:r>
          </w:p>
        </w:tc>
        <w:tc>
          <w:tcPr>
            <w:tcW w:w="0" w:type="auto"/>
            <w:vAlign w:val="center"/>
            <w:hideMark/>
          </w:tcPr>
          <w:p w14:paraId="5676213A"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CE5A07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04A9CE5"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971F3F4" w14:textId="77777777" w:rsidR="007508E4" w:rsidRPr="007508E4" w:rsidRDefault="007508E4" w:rsidP="007508E4">
            <w:pPr>
              <w:spacing w:line="240" w:lineRule="auto"/>
              <w:ind w:left="-57" w:right="-57" w:hanging="20"/>
              <w:jc w:val="center"/>
              <w:rPr>
                <w:sz w:val="16"/>
                <w:szCs w:val="16"/>
              </w:rPr>
            </w:pPr>
            <w:r w:rsidRPr="007508E4">
              <w:rPr>
                <w:sz w:val="16"/>
                <w:szCs w:val="16"/>
              </w:rPr>
              <w:t>52.4.00.00000</w:t>
            </w:r>
          </w:p>
        </w:tc>
        <w:tc>
          <w:tcPr>
            <w:tcW w:w="0" w:type="auto"/>
            <w:vAlign w:val="center"/>
            <w:hideMark/>
          </w:tcPr>
          <w:p w14:paraId="13A8ADA9" w14:textId="4F36722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91AF3F3" w14:textId="77777777" w:rsidR="007508E4" w:rsidRPr="007508E4" w:rsidRDefault="007508E4" w:rsidP="007508E4">
            <w:pPr>
              <w:spacing w:line="240" w:lineRule="auto"/>
              <w:ind w:left="-57" w:right="-57" w:firstLine="57"/>
              <w:jc w:val="center"/>
              <w:rPr>
                <w:sz w:val="16"/>
                <w:szCs w:val="16"/>
              </w:rPr>
            </w:pPr>
            <w:r w:rsidRPr="007508E4">
              <w:rPr>
                <w:sz w:val="16"/>
                <w:szCs w:val="16"/>
              </w:rPr>
              <w:t>12 018,8</w:t>
            </w:r>
          </w:p>
        </w:tc>
        <w:tc>
          <w:tcPr>
            <w:tcW w:w="0" w:type="auto"/>
            <w:vAlign w:val="center"/>
            <w:hideMark/>
          </w:tcPr>
          <w:p w14:paraId="2A0D9D07" w14:textId="77777777" w:rsidR="007508E4" w:rsidRPr="007508E4" w:rsidRDefault="007508E4" w:rsidP="007508E4">
            <w:pPr>
              <w:spacing w:line="240" w:lineRule="auto"/>
              <w:ind w:left="-57" w:right="-57" w:hanging="69"/>
              <w:jc w:val="center"/>
              <w:rPr>
                <w:sz w:val="16"/>
                <w:szCs w:val="16"/>
              </w:rPr>
            </w:pPr>
            <w:r w:rsidRPr="007508E4">
              <w:rPr>
                <w:sz w:val="16"/>
                <w:szCs w:val="16"/>
              </w:rPr>
              <w:t>8 462,1</w:t>
            </w:r>
          </w:p>
        </w:tc>
        <w:tc>
          <w:tcPr>
            <w:tcW w:w="0" w:type="auto"/>
            <w:vAlign w:val="center"/>
            <w:hideMark/>
          </w:tcPr>
          <w:p w14:paraId="674DD0A9" w14:textId="77777777" w:rsidR="007508E4" w:rsidRPr="007508E4" w:rsidRDefault="007508E4" w:rsidP="007508E4">
            <w:pPr>
              <w:spacing w:line="240" w:lineRule="auto"/>
              <w:ind w:left="-57" w:right="-57" w:firstLine="0"/>
              <w:jc w:val="center"/>
              <w:rPr>
                <w:sz w:val="16"/>
                <w:szCs w:val="16"/>
              </w:rPr>
            </w:pPr>
            <w:r w:rsidRPr="007508E4">
              <w:rPr>
                <w:sz w:val="16"/>
                <w:szCs w:val="16"/>
              </w:rPr>
              <w:t>70,4</w:t>
            </w:r>
          </w:p>
        </w:tc>
      </w:tr>
      <w:tr w:rsidR="007508E4" w:rsidRPr="007508E4" w14:paraId="11046CEC" w14:textId="77777777" w:rsidTr="007508E4">
        <w:trPr>
          <w:trHeight w:val="20"/>
        </w:trPr>
        <w:tc>
          <w:tcPr>
            <w:tcW w:w="0" w:type="auto"/>
            <w:hideMark/>
          </w:tcPr>
          <w:p w14:paraId="631943A5" w14:textId="77777777" w:rsidR="007508E4" w:rsidRPr="007508E4" w:rsidRDefault="007508E4" w:rsidP="007508E4">
            <w:pPr>
              <w:spacing w:line="240" w:lineRule="auto"/>
              <w:ind w:firstLine="0"/>
              <w:rPr>
                <w:sz w:val="16"/>
                <w:szCs w:val="16"/>
              </w:rPr>
            </w:pPr>
            <w:r w:rsidRPr="007508E4">
              <w:rPr>
                <w:sz w:val="16"/>
                <w:szCs w:val="16"/>
              </w:rPr>
              <w:t>Основное мероприятие "Развитие и укрепление Материально – технической базы МБУ ДО ШИ Завитинского муниципального округа"</w:t>
            </w:r>
          </w:p>
        </w:tc>
        <w:tc>
          <w:tcPr>
            <w:tcW w:w="0" w:type="auto"/>
            <w:vAlign w:val="center"/>
            <w:hideMark/>
          </w:tcPr>
          <w:p w14:paraId="5B450561"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1EC3E6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F236317"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B9D497D" w14:textId="77777777" w:rsidR="007508E4" w:rsidRPr="007508E4" w:rsidRDefault="007508E4" w:rsidP="007508E4">
            <w:pPr>
              <w:spacing w:line="240" w:lineRule="auto"/>
              <w:ind w:left="-57" w:right="-57" w:hanging="20"/>
              <w:jc w:val="center"/>
              <w:rPr>
                <w:sz w:val="16"/>
                <w:szCs w:val="16"/>
              </w:rPr>
            </w:pPr>
            <w:r w:rsidRPr="007508E4">
              <w:rPr>
                <w:sz w:val="16"/>
                <w:szCs w:val="16"/>
              </w:rPr>
              <w:t>52.4.03.00000</w:t>
            </w:r>
          </w:p>
        </w:tc>
        <w:tc>
          <w:tcPr>
            <w:tcW w:w="0" w:type="auto"/>
            <w:vAlign w:val="center"/>
            <w:hideMark/>
          </w:tcPr>
          <w:p w14:paraId="0C1932FB" w14:textId="76C6DAF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DC57052" w14:textId="77777777" w:rsidR="007508E4" w:rsidRPr="007508E4" w:rsidRDefault="007508E4" w:rsidP="007508E4">
            <w:pPr>
              <w:spacing w:line="240" w:lineRule="auto"/>
              <w:ind w:left="-57" w:right="-57" w:firstLine="57"/>
              <w:jc w:val="center"/>
              <w:rPr>
                <w:sz w:val="16"/>
                <w:szCs w:val="16"/>
              </w:rPr>
            </w:pPr>
            <w:r w:rsidRPr="007508E4">
              <w:rPr>
                <w:sz w:val="16"/>
                <w:szCs w:val="16"/>
              </w:rPr>
              <w:t>20,0</w:t>
            </w:r>
          </w:p>
        </w:tc>
        <w:tc>
          <w:tcPr>
            <w:tcW w:w="0" w:type="auto"/>
            <w:vAlign w:val="center"/>
            <w:hideMark/>
          </w:tcPr>
          <w:p w14:paraId="5A72C8E9" w14:textId="77777777" w:rsidR="007508E4" w:rsidRPr="007508E4" w:rsidRDefault="007508E4" w:rsidP="007508E4">
            <w:pPr>
              <w:spacing w:line="240" w:lineRule="auto"/>
              <w:ind w:left="-57" w:right="-57" w:hanging="69"/>
              <w:jc w:val="center"/>
              <w:rPr>
                <w:sz w:val="16"/>
                <w:szCs w:val="16"/>
              </w:rPr>
            </w:pPr>
            <w:r w:rsidRPr="007508E4">
              <w:rPr>
                <w:sz w:val="16"/>
                <w:szCs w:val="16"/>
              </w:rPr>
              <w:t>20,0</w:t>
            </w:r>
          </w:p>
        </w:tc>
        <w:tc>
          <w:tcPr>
            <w:tcW w:w="0" w:type="auto"/>
            <w:vAlign w:val="center"/>
            <w:hideMark/>
          </w:tcPr>
          <w:p w14:paraId="00928BA8"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0B69B9B0" w14:textId="77777777" w:rsidTr="007508E4">
        <w:trPr>
          <w:trHeight w:val="20"/>
        </w:trPr>
        <w:tc>
          <w:tcPr>
            <w:tcW w:w="0" w:type="auto"/>
            <w:hideMark/>
          </w:tcPr>
          <w:p w14:paraId="71D358BF" w14:textId="77777777" w:rsidR="007508E4" w:rsidRPr="007508E4" w:rsidRDefault="007508E4" w:rsidP="007508E4">
            <w:pPr>
              <w:spacing w:line="240" w:lineRule="auto"/>
              <w:ind w:firstLine="0"/>
              <w:rPr>
                <w:sz w:val="16"/>
                <w:szCs w:val="16"/>
              </w:rPr>
            </w:pPr>
            <w:r w:rsidRPr="007508E4">
              <w:rPr>
                <w:sz w:val="16"/>
                <w:szCs w:val="16"/>
              </w:rPr>
              <w:t>Мероприятия по обеспечению развития и укреплению материально-технической базы МБУ ДО ШИ Завитинского муниципального органа</w:t>
            </w:r>
          </w:p>
        </w:tc>
        <w:tc>
          <w:tcPr>
            <w:tcW w:w="0" w:type="auto"/>
            <w:vAlign w:val="center"/>
            <w:hideMark/>
          </w:tcPr>
          <w:p w14:paraId="540099E0"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361BF99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A441B08"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51CDECAE" w14:textId="77777777" w:rsidR="007508E4" w:rsidRPr="007508E4" w:rsidRDefault="007508E4" w:rsidP="007508E4">
            <w:pPr>
              <w:spacing w:line="240" w:lineRule="auto"/>
              <w:ind w:left="-57" w:right="-57" w:hanging="20"/>
              <w:jc w:val="center"/>
              <w:rPr>
                <w:sz w:val="16"/>
                <w:szCs w:val="16"/>
              </w:rPr>
            </w:pPr>
            <w:r w:rsidRPr="007508E4">
              <w:rPr>
                <w:sz w:val="16"/>
                <w:szCs w:val="16"/>
              </w:rPr>
              <w:t>52.4.03.00060</w:t>
            </w:r>
          </w:p>
        </w:tc>
        <w:tc>
          <w:tcPr>
            <w:tcW w:w="0" w:type="auto"/>
            <w:vAlign w:val="center"/>
            <w:hideMark/>
          </w:tcPr>
          <w:p w14:paraId="63FDA2D4" w14:textId="45CC60B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45C9422" w14:textId="77777777" w:rsidR="007508E4" w:rsidRPr="007508E4" w:rsidRDefault="007508E4" w:rsidP="007508E4">
            <w:pPr>
              <w:spacing w:line="240" w:lineRule="auto"/>
              <w:ind w:left="-57" w:right="-57" w:firstLine="57"/>
              <w:jc w:val="center"/>
              <w:rPr>
                <w:sz w:val="16"/>
                <w:szCs w:val="16"/>
              </w:rPr>
            </w:pPr>
            <w:r w:rsidRPr="007508E4">
              <w:rPr>
                <w:sz w:val="16"/>
                <w:szCs w:val="16"/>
              </w:rPr>
              <w:t>20,0</w:t>
            </w:r>
          </w:p>
        </w:tc>
        <w:tc>
          <w:tcPr>
            <w:tcW w:w="0" w:type="auto"/>
            <w:vAlign w:val="center"/>
            <w:hideMark/>
          </w:tcPr>
          <w:p w14:paraId="3EAB8C28" w14:textId="77777777" w:rsidR="007508E4" w:rsidRPr="007508E4" w:rsidRDefault="007508E4" w:rsidP="007508E4">
            <w:pPr>
              <w:spacing w:line="240" w:lineRule="auto"/>
              <w:ind w:left="-57" w:right="-57" w:hanging="69"/>
              <w:jc w:val="center"/>
              <w:rPr>
                <w:sz w:val="16"/>
                <w:szCs w:val="16"/>
              </w:rPr>
            </w:pPr>
            <w:r w:rsidRPr="007508E4">
              <w:rPr>
                <w:sz w:val="16"/>
                <w:szCs w:val="16"/>
              </w:rPr>
              <w:t>20,0</w:t>
            </w:r>
          </w:p>
        </w:tc>
        <w:tc>
          <w:tcPr>
            <w:tcW w:w="0" w:type="auto"/>
            <w:vAlign w:val="center"/>
            <w:hideMark/>
          </w:tcPr>
          <w:p w14:paraId="562CB006"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4A086F9A" w14:textId="77777777" w:rsidTr="007508E4">
        <w:trPr>
          <w:trHeight w:val="20"/>
        </w:trPr>
        <w:tc>
          <w:tcPr>
            <w:tcW w:w="0" w:type="auto"/>
            <w:hideMark/>
          </w:tcPr>
          <w:p w14:paraId="720550CD"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50F9CDB2"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1A54FE0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9A14C1F"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BF22058" w14:textId="77777777" w:rsidR="007508E4" w:rsidRPr="007508E4" w:rsidRDefault="007508E4" w:rsidP="007508E4">
            <w:pPr>
              <w:spacing w:line="240" w:lineRule="auto"/>
              <w:ind w:left="-57" w:right="-57" w:hanging="20"/>
              <w:jc w:val="center"/>
              <w:rPr>
                <w:sz w:val="16"/>
                <w:szCs w:val="16"/>
              </w:rPr>
            </w:pPr>
            <w:r w:rsidRPr="007508E4">
              <w:rPr>
                <w:sz w:val="16"/>
                <w:szCs w:val="16"/>
              </w:rPr>
              <w:t>52.4.03.00060</w:t>
            </w:r>
          </w:p>
        </w:tc>
        <w:tc>
          <w:tcPr>
            <w:tcW w:w="0" w:type="auto"/>
            <w:vAlign w:val="center"/>
            <w:hideMark/>
          </w:tcPr>
          <w:p w14:paraId="22CFBD11"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1694FAA3" w14:textId="77777777" w:rsidR="007508E4" w:rsidRPr="007508E4" w:rsidRDefault="007508E4" w:rsidP="007508E4">
            <w:pPr>
              <w:spacing w:line="240" w:lineRule="auto"/>
              <w:ind w:left="-57" w:right="-57" w:firstLine="57"/>
              <w:jc w:val="center"/>
              <w:rPr>
                <w:sz w:val="16"/>
                <w:szCs w:val="16"/>
              </w:rPr>
            </w:pPr>
            <w:r w:rsidRPr="007508E4">
              <w:rPr>
                <w:sz w:val="16"/>
                <w:szCs w:val="16"/>
              </w:rPr>
              <w:t>20,0</w:t>
            </w:r>
          </w:p>
        </w:tc>
        <w:tc>
          <w:tcPr>
            <w:tcW w:w="0" w:type="auto"/>
            <w:vAlign w:val="center"/>
            <w:hideMark/>
          </w:tcPr>
          <w:p w14:paraId="6C60014D" w14:textId="77777777" w:rsidR="007508E4" w:rsidRPr="007508E4" w:rsidRDefault="007508E4" w:rsidP="007508E4">
            <w:pPr>
              <w:spacing w:line="240" w:lineRule="auto"/>
              <w:ind w:left="-57" w:right="-57" w:hanging="69"/>
              <w:jc w:val="center"/>
              <w:rPr>
                <w:sz w:val="16"/>
                <w:szCs w:val="16"/>
              </w:rPr>
            </w:pPr>
            <w:r w:rsidRPr="007508E4">
              <w:rPr>
                <w:sz w:val="16"/>
                <w:szCs w:val="16"/>
              </w:rPr>
              <w:t>20,0</w:t>
            </w:r>
          </w:p>
        </w:tc>
        <w:tc>
          <w:tcPr>
            <w:tcW w:w="0" w:type="auto"/>
            <w:vAlign w:val="center"/>
            <w:hideMark/>
          </w:tcPr>
          <w:p w14:paraId="3A1EC8C1"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2BFF6FA2" w14:textId="77777777" w:rsidTr="007508E4">
        <w:trPr>
          <w:trHeight w:val="20"/>
        </w:trPr>
        <w:tc>
          <w:tcPr>
            <w:tcW w:w="0" w:type="auto"/>
            <w:hideMark/>
          </w:tcPr>
          <w:p w14:paraId="40AE3878" w14:textId="77777777" w:rsidR="007508E4" w:rsidRPr="007508E4" w:rsidRDefault="007508E4" w:rsidP="007508E4">
            <w:pPr>
              <w:spacing w:line="240" w:lineRule="auto"/>
              <w:ind w:firstLine="0"/>
              <w:rPr>
                <w:sz w:val="16"/>
                <w:szCs w:val="16"/>
              </w:rPr>
            </w:pPr>
            <w:r w:rsidRPr="007508E4">
              <w:rPr>
                <w:sz w:val="16"/>
                <w:szCs w:val="16"/>
              </w:rPr>
              <w:t>Основное мероприятие " Расходы на обеспечение деятельности (оказание услуг) МБОУ ДОД «Завитинская школа искусств»"</w:t>
            </w:r>
          </w:p>
        </w:tc>
        <w:tc>
          <w:tcPr>
            <w:tcW w:w="0" w:type="auto"/>
            <w:vAlign w:val="center"/>
            <w:hideMark/>
          </w:tcPr>
          <w:p w14:paraId="76B91F0B"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36E8E5D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1FC5C12C"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0906F95" w14:textId="77777777" w:rsidR="007508E4" w:rsidRPr="007508E4" w:rsidRDefault="007508E4" w:rsidP="007508E4">
            <w:pPr>
              <w:spacing w:line="240" w:lineRule="auto"/>
              <w:ind w:left="-57" w:right="-57" w:hanging="20"/>
              <w:jc w:val="center"/>
              <w:rPr>
                <w:sz w:val="16"/>
                <w:szCs w:val="16"/>
              </w:rPr>
            </w:pPr>
            <w:r w:rsidRPr="007508E4">
              <w:rPr>
                <w:sz w:val="16"/>
                <w:szCs w:val="16"/>
              </w:rPr>
              <w:t>52.4.01.00000</w:t>
            </w:r>
          </w:p>
        </w:tc>
        <w:tc>
          <w:tcPr>
            <w:tcW w:w="0" w:type="auto"/>
            <w:vAlign w:val="center"/>
            <w:hideMark/>
          </w:tcPr>
          <w:p w14:paraId="40155C41" w14:textId="4CA85FD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E80FB24" w14:textId="77777777" w:rsidR="007508E4" w:rsidRPr="007508E4" w:rsidRDefault="007508E4" w:rsidP="007508E4">
            <w:pPr>
              <w:spacing w:line="240" w:lineRule="auto"/>
              <w:ind w:left="-57" w:right="-57" w:firstLine="57"/>
              <w:jc w:val="center"/>
              <w:rPr>
                <w:sz w:val="16"/>
                <w:szCs w:val="16"/>
              </w:rPr>
            </w:pPr>
            <w:r w:rsidRPr="007508E4">
              <w:rPr>
                <w:sz w:val="16"/>
                <w:szCs w:val="16"/>
              </w:rPr>
              <w:t>1 017,6</w:t>
            </w:r>
          </w:p>
        </w:tc>
        <w:tc>
          <w:tcPr>
            <w:tcW w:w="0" w:type="auto"/>
            <w:vAlign w:val="center"/>
            <w:hideMark/>
          </w:tcPr>
          <w:p w14:paraId="052F44A3" w14:textId="77777777" w:rsidR="007508E4" w:rsidRPr="007508E4" w:rsidRDefault="007508E4" w:rsidP="007508E4">
            <w:pPr>
              <w:spacing w:line="240" w:lineRule="auto"/>
              <w:ind w:left="-57" w:right="-57" w:hanging="69"/>
              <w:jc w:val="center"/>
              <w:rPr>
                <w:sz w:val="16"/>
                <w:szCs w:val="16"/>
              </w:rPr>
            </w:pPr>
            <w:r w:rsidRPr="007508E4">
              <w:rPr>
                <w:sz w:val="16"/>
                <w:szCs w:val="16"/>
              </w:rPr>
              <w:t>594,3</w:t>
            </w:r>
          </w:p>
        </w:tc>
        <w:tc>
          <w:tcPr>
            <w:tcW w:w="0" w:type="auto"/>
            <w:vAlign w:val="center"/>
            <w:hideMark/>
          </w:tcPr>
          <w:p w14:paraId="0168C94E" w14:textId="77777777" w:rsidR="007508E4" w:rsidRPr="007508E4" w:rsidRDefault="007508E4" w:rsidP="007508E4">
            <w:pPr>
              <w:spacing w:line="240" w:lineRule="auto"/>
              <w:ind w:left="-57" w:right="-57" w:firstLine="0"/>
              <w:jc w:val="center"/>
              <w:rPr>
                <w:sz w:val="16"/>
                <w:szCs w:val="16"/>
              </w:rPr>
            </w:pPr>
            <w:r w:rsidRPr="007508E4">
              <w:rPr>
                <w:sz w:val="16"/>
                <w:szCs w:val="16"/>
              </w:rPr>
              <w:t>58,4</w:t>
            </w:r>
          </w:p>
        </w:tc>
      </w:tr>
      <w:tr w:rsidR="007508E4" w:rsidRPr="007508E4" w14:paraId="1C485D63" w14:textId="77777777" w:rsidTr="007508E4">
        <w:trPr>
          <w:trHeight w:val="20"/>
        </w:trPr>
        <w:tc>
          <w:tcPr>
            <w:tcW w:w="0" w:type="auto"/>
            <w:hideMark/>
          </w:tcPr>
          <w:p w14:paraId="016A5979"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деятельности (оказания услуг) муниципальных учреждений (школа искусств)</w:t>
            </w:r>
          </w:p>
        </w:tc>
        <w:tc>
          <w:tcPr>
            <w:tcW w:w="0" w:type="auto"/>
            <w:vAlign w:val="center"/>
            <w:hideMark/>
          </w:tcPr>
          <w:p w14:paraId="67F717BC"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D568644"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B69A8CF"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F7DD954" w14:textId="77777777" w:rsidR="007508E4" w:rsidRPr="007508E4" w:rsidRDefault="007508E4" w:rsidP="007508E4">
            <w:pPr>
              <w:spacing w:line="240" w:lineRule="auto"/>
              <w:ind w:left="-57" w:right="-57" w:hanging="20"/>
              <w:jc w:val="center"/>
              <w:rPr>
                <w:sz w:val="16"/>
                <w:szCs w:val="16"/>
              </w:rPr>
            </w:pPr>
            <w:r w:rsidRPr="007508E4">
              <w:rPr>
                <w:sz w:val="16"/>
                <w:szCs w:val="16"/>
              </w:rPr>
              <w:t>52.4.01.00430</w:t>
            </w:r>
          </w:p>
        </w:tc>
        <w:tc>
          <w:tcPr>
            <w:tcW w:w="0" w:type="auto"/>
            <w:vAlign w:val="center"/>
            <w:hideMark/>
          </w:tcPr>
          <w:p w14:paraId="0A0733FA" w14:textId="7270CC5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161A3BC" w14:textId="77777777" w:rsidR="007508E4" w:rsidRPr="007508E4" w:rsidRDefault="007508E4" w:rsidP="007508E4">
            <w:pPr>
              <w:spacing w:line="240" w:lineRule="auto"/>
              <w:ind w:left="-57" w:right="-57" w:firstLine="57"/>
              <w:jc w:val="center"/>
              <w:rPr>
                <w:sz w:val="16"/>
                <w:szCs w:val="16"/>
              </w:rPr>
            </w:pPr>
            <w:r w:rsidRPr="007508E4">
              <w:rPr>
                <w:sz w:val="16"/>
                <w:szCs w:val="16"/>
              </w:rPr>
              <w:t>1 017,6</w:t>
            </w:r>
          </w:p>
        </w:tc>
        <w:tc>
          <w:tcPr>
            <w:tcW w:w="0" w:type="auto"/>
            <w:vAlign w:val="center"/>
            <w:hideMark/>
          </w:tcPr>
          <w:p w14:paraId="29D339B1" w14:textId="77777777" w:rsidR="007508E4" w:rsidRPr="007508E4" w:rsidRDefault="007508E4" w:rsidP="007508E4">
            <w:pPr>
              <w:spacing w:line="240" w:lineRule="auto"/>
              <w:ind w:left="-57" w:right="-57" w:hanging="69"/>
              <w:jc w:val="center"/>
              <w:rPr>
                <w:sz w:val="16"/>
                <w:szCs w:val="16"/>
              </w:rPr>
            </w:pPr>
            <w:r w:rsidRPr="007508E4">
              <w:rPr>
                <w:sz w:val="16"/>
                <w:szCs w:val="16"/>
              </w:rPr>
              <w:t>594,3</w:t>
            </w:r>
          </w:p>
        </w:tc>
        <w:tc>
          <w:tcPr>
            <w:tcW w:w="0" w:type="auto"/>
            <w:vAlign w:val="center"/>
            <w:hideMark/>
          </w:tcPr>
          <w:p w14:paraId="2758FF56" w14:textId="77777777" w:rsidR="007508E4" w:rsidRPr="007508E4" w:rsidRDefault="007508E4" w:rsidP="007508E4">
            <w:pPr>
              <w:spacing w:line="240" w:lineRule="auto"/>
              <w:ind w:left="-57" w:right="-57" w:firstLine="0"/>
              <w:jc w:val="center"/>
              <w:rPr>
                <w:sz w:val="16"/>
                <w:szCs w:val="16"/>
              </w:rPr>
            </w:pPr>
            <w:r w:rsidRPr="007508E4">
              <w:rPr>
                <w:sz w:val="16"/>
                <w:szCs w:val="16"/>
              </w:rPr>
              <w:t>58,4</w:t>
            </w:r>
          </w:p>
        </w:tc>
      </w:tr>
      <w:tr w:rsidR="007508E4" w:rsidRPr="007508E4" w14:paraId="4307CCF8" w14:textId="77777777" w:rsidTr="007508E4">
        <w:trPr>
          <w:trHeight w:val="20"/>
        </w:trPr>
        <w:tc>
          <w:tcPr>
            <w:tcW w:w="0" w:type="auto"/>
            <w:hideMark/>
          </w:tcPr>
          <w:p w14:paraId="1F335BF5"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105B9A4D"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253B3CB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C94E98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27D0EBD1" w14:textId="77777777" w:rsidR="007508E4" w:rsidRPr="007508E4" w:rsidRDefault="007508E4" w:rsidP="007508E4">
            <w:pPr>
              <w:spacing w:line="240" w:lineRule="auto"/>
              <w:ind w:left="-57" w:right="-57" w:hanging="20"/>
              <w:jc w:val="center"/>
              <w:rPr>
                <w:sz w:val="16"/>
                <w:szCs w:val="16"/>
              </w:rPr>
            </w:pPr>
            <w:r w:rsidRPr="007508E4">
              <w:rPr>
                <w:sz w:val="16"/>
                <w:szCs w:val="16"/>
              </w:rPr>
              <w:t>52.4.01.00430</w:t>
            </w:r>
          </w:p>
        </w:tc>
        <w:tc>
          <w:tcPr>
            <w:tcW w:w="0" w:type="auto"/>
            <w:vAlign w:val="center"/>
            <w:hideMark/>
          </w:tcPr>
          <w:p w14:paraId="14F374E4"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5AD7F8A3" w14:textId="77777777" w:rsidR="007508E4" w:rsidRPr="007508E4" w:rsidRDefault="007508E4" w:rsidP="007508E4">
            <w:pPr>
              <w:spacing w:line="240" w:lineRule="auto"/>
              <w:ind w:left="-57" w:right="-57" w:firstLine="57"/>
              <w:jc w:val="center"/>
              <w:rPr>
                <w:sz w:val="16"/>
                <w:szCs w:val="16"/>
              </w:rPr>
            </w:pPr>
            <w:r w:rsidRPr="007508E4">
              <w:rPr>
                <w:sz w:val="16"/>
                <w:szCs w:val="16"/>
              </w:rPr>
              <w:t>1 017,6</w:t>
            </w:r>
          </w:p>
        </w:tc>
        <w:tc>
          <w:tcPr>
            <w:tcW w:w="0" w:type="auto"/>
            <w:vAlign w:val="center"/>
            <w:hideMark/>
          </w:tcPr>
          <w:p w14:paraId="2A6A6CB1" w14:textId="77777777" w:rsidR="007508E4" w:rsidRPr="007508E4" w:rsidRDefault="007508E4" w:rsidP="007508E4">
            <w:pPr>
              <w:spacing w:line="240" w:lineRule="auto"/>
              <w:ind w:left="-57" w:right="-57" w:hanging="69"/>
              <w:jc w:val="center"/>
              <w:rPr>
                <w:sz w:val="16"/>
                <w:szCs w:val="16"/>
              </w:rPr>
            </w:pPr>
            <w:r w:rsidRPr="007508E4">
              <w:rPr>
                <w:sz w:val="16"/>
                <w:szCs w:val="16"/>
              </w:rPr>
              <w:t>594,3</w:t>
            </w:r>
          </w:p>
        </w:tc>
        <w:tc>
          <w:tcPr>
            <w:tcW w:w="0" w:type="auto"/>
            <w:vAlign w:val="center"/>
            <w:hideMark/>
          </w:tcPr>
          <w:p w14:paraId="4FD89638" w14:textId="77777777" w:rsidR="007508E4" w:rsidRPr="007508E4" w:rsidRDefault="007508E4" w:rsidP="007508E4">
            <w:pPr>
              <w:spacing w:line="240" w:lineRule="auto"/>
              <w:ind w:left="-57" w:right="-57" w:firstLine="0"/>
              <w:jc w:val="center"/>
              <w:rPr>
                <w:sz w:val="16"/>
                <w:szCs w:val="16"/>
              </w:rPr>
            </w:pPr>
            <w:r w:rsidRPr="007508E4">
              <w:rPr>
                <w:sz w:val="16"/>
                <w:szCs w:val="16"/>
              </w:rPr>
              <w:t>58,4</w:t>
            </w:r>
          </w:p>
        </w:tc>
      </w:tr>
      <w:tr w:rsidR="007508E4" w:rsidRPr="007508E4" w14:paraId="5445F87D" w14:textId="77777777" w:rsidTr="007508E4">
        <w:trPr>
          <w:trHeight w:val="20"/>
        </w:trPr>
        <w:tc>
          <w:tcPr>
            <w:tcW w:w="0" w:type="auto"/>
            <w:hideMark/>
          </w:tcPr>
          <w:p w14:paraId="1D4F0BC8" w14:textId="07263D72" w:rsidR="007508E4" w:rsidRPr="007508E4" w:rsidRDefault="007508E4" w:rsidP="007508E4">
            <w:pPr>
              <w:spacing w:line="240" w:lineRule="auto"/>
              <w:ind w:firstLine="0"/>
              <w:rPr>
                <w:sz w:val="16"/>
                <w:szCs w:val="16"/>
              </w:rPr>
            </w:pPr>
            <w:r w:rsidRPr="007508E4">
              <w:rPr>
                <w:sz w:val="16"/>
                <w:szCs w:val="16"/>
              </w:rPr>
              <w:t>Основное мероприятие "Проведение и участие в мероприяти</w:t>
            </w:r>
            <w:r w:rsidR="00CC1B2E">
              <w:rPr>
                <w:sz w:val="16"/>
                <w:szCs w:val="16"/>
              </w:rPr>
              <w:t>я</w:t>
            </w:r>
            <w:r w:rsidRPr="007508E4">
              <w:rPr>
                <w:sz w:val="16"/>
                <w:szCs w:val="16"/>
              </w:rPr>
              <w:t>х округа, областных и межрегиональных мероприятиях"</w:t>
            </w:r>
          </w:p>
        </w:tc>
        <w:tc>
          <w:tcPr>
            <w:tcW w:w="0" w:type="auto"/>
            <w:vAlign w:val="center"/>
            <w:hideMark/>
          </w:tcPr>
          <w:p w14:paraId="7C83A848"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61DBCDF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8784CB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A243B8F" w14:textId="77777777" w:rsidR="007508E4" w:rsidRPr="007508E4" w:rsidRDefault="007508E4" w:rsidP="007508E4">
            <w:pPr>
              <w:spacing w:line="240" w:lineRule="auto"/>
              <w:ind w:left="-57" w:right="-57" w:hanging="20"/>
              <w:jc w:val="center"/>
              <w:rPr>
                <w:sz w:val="16"/>
                <w:szCs w:val="16"/>
              </w:rPr>
            </w:pPr>
            <w:r w:rsidRPr="007508E4">
              <w:rPr>
                <w:sz w:val="16"/>
                <w:szCs w:val="16"/>
              </w:rPr>
              <w:t>52.4.02.00000</w:t>
            </w:r>
          </w:p>
        </w:tc>
        <w:tc>
          <w:tcPr>
            <w:tcW w:w="0" w:type="auto"/>
            <w:vAlign w:val="center"/>
            <w:hideMark/>
          </w:tcPr>
          <w:p w14:paraId="6B0DBB6E" w14:textId="6C5CD3C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8DC6D0A"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0B4FD8B3" w14:textId="77777777" w:rsidR="007508E4" w:rsidRPr="007508E4" w:rsidRDefault="007508E4" w:rsidP="007508E4">
            <w:pPr>
              <w:spacing w:line="240" w:lineRule="auto"/>
              <w:ind w:left="-57" w:right="-57" w:hanging="69"/>
              <w:jc w:val="center"/>
              <w:rPr>
                <w:sz w:val="16"/>
                <w:szCs w:val="16"/>
              </w:rPr>
            </w:pPr>
            <w:r w:rsidRPr="007508E4">
              <w:rPr>
                <w:sz w:val="16"/>
                <w:szCs w:val="16"/>
              </w:rPr>
              <w:t>76,5</w:t>
            </w:r>
          </w:p>
        </w:tc>
        <w:tc>
          <w:tcPr>
            <w:tcW w:w="0" w:type="auto"/>
            <w:vAlign w:val="center"/>
            <w:hideMark/>
          </w:tcPr>
          <w:p w14:paraId="11390A1F" w14:textId="77777777" w:rsidR="007508E4" w:rsidRPr="007508E4" w:rsidRDefault="007508E4" w:rsidP="007508E4">
            <w:pPr>
              <w:spacing w:line="240" w:lineRule="auto"/>
              <w:ind w:left="-57" w:right="-57" w:firstLine="0"/>
              <w:jc w:val="center"/>
              <w:rPr>
                <w:sz w:val="16"/>
                <w:szCs w:val="16"/>
              </w:rPr>
            </w:pPr>
            <w:r w:rsidRPr="007508E4">
              <w:rPr>
                <w:sz w:val="16"/>
                <w:szCs w:val="16"/>
              </w:rPr>
              <w:t>76,5</w:t>
            </w:r>
          </w:p>
        </w:tc>
      </w:tr>
      <w:tr w:rsidR="007508E4" w:rsidRPr="007508E4" w14:paraId="102E5774" w14:textId="77777777" w:rsidTr="007508E4">
        <w:trPr>
          <w:trHeight w:val="20"/>
        </w:trPr>
        <w:tc>
          <w:tcPr>
            <w:tcW w:w="0" w:type="auto"/>
            <w:hideMark/>
          </w:tcPr>
          <w:p w14:paraId="1B5ABA37" w14:textId="6110000D" w:rsidR="007508E4" w:rsidRPr="007508E4" w:rsidRDefault="007508E4" w:rsidP="007508E4">
            <w:pPr>
              <w:spacing w:line="240" w:lineRule="auto"/>
              <w:ind w:firstLine="0"/>
              <w:rPr>
                <w:sz w:val="16"/>
                <w:szCs w:val="16"/>
              </w:rPr>
            </w:pPr>
            <w:r w:rsidRPr="007508E4">
              <w:rPr>
                <w:sz w:val="16"/>
                <w:szCs w:val="16"/>
              </w:rPr>
              <w:t>Проведение и участие в мероприяти</w:t>
            </w:r>
            <w:r w:rsidR="00CC1B2E">
              <w:rPr>
                <w:sz w:val="16"/>
                <w:szCs w:val="16"/>
              </w:rPr>
              <w:t>я</w:t>
            </w:r>
            <w:r w:rsidRPr="007508E4">
              <w:rPr>
                <w:sz w:val="16"/>
                <w:szCs w:val="16"/>
              </w:rPr>
              <w:t>х округа, областных и межрегиональных мероприятий</w:t>
            </w:r>
          </w:p>
        </w:tc>
        <w:tc>
          <w:tcPr>
            <w:tcW w:w="0" w:type="auto"/>
            <w:vAlign w:val="center"/>
            <w:hideMark/>
          </w:tcPr>
          <w:p w14:paraId="02A68B8D"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4A446335"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C9ED0E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33C221CA" w14:textId="77777777" w:rsidR="007508E4" w:rsidRPr="007508E4" w:rsidRDefault="007508E4" w:rsidP="007508E4">
            <w:pPr>
              <w:spacing w:line="240" w:lineRule="auto"/>
              <w:ind w:left="-57" w:right="-57" w:hanging="20"/>
              <w:jc w:val="center"/>
              <w:rPr>
                <w:sz w:val="16"/>
                <w:szCs w:val="16"/>
              </w:rPr>
            </w:pPr>
            <w:r w:rsidRPr="007508E4">
              <w:rPr>
                <w:sz w:val="16"/>
                <w:szCs w:val="16"/>
              </w:rPr>
              <w:t>52.4.02.00480</w:t>
            </w:r>
          </w:p>
        </w:tc>
        <w:tc>
          <w:tcPr>
            <w:tcW w:w="0" w:type="auto"/>
            <w:vAlign w:val="center"/>
            <w:hideMark/>
          </w:tcPr>
          <w:p w14:paraId="3997085E" w14:textId="4035DBA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228CAA6"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21F32D9B" w14:textId="77777777" w:rsidR="007508E4" w:rsidRPr="007508E4" w:rsidRDefault="007508E4" w:rsidP="007508E4">
            <w:pPr>
              <w:spacing w:line="240" w:lineRule="auto"/>
              <w:ind w:left="-57" w:right="-57" w:hanging="69"/>
              <w:jc w:val="center"/>
              <w:rPr>
                <w:sz w:val="16"/>
                <w:szCs w:val="16"/>
              </w:rPr>
            </w:pPr>
            <w:r w:rsidRPr="007508E4">
              <w:rPr>
                <w:sz w:val="16"/>
                <w:szCs w:val="16"/>
              </w:rPr>
              <w:t>76,5</w:t>
            </w:r>
          </w:p>
        </w:tc>
        <w:tc>
          <w:tcPr>
            <w:tcW w:w="0" w:type="auto"/>
            <w:vAlign w:val="center"/>
            <w:hideMark/>
          </w:tcPr>
          <w:p w14:paraId="09294AFC" w14:textId="77777777" w:rsidR="007508E4" w:rsidRPr="007508E4" w:rsidRDefault="007508E4" w:rsidP="007508E4">
            <w:pPr>
              <w:spacing w:line="240" w:lineRule="auto"/>
              <w:ind w:left="-57" w:right="-57" w:firstLine="0"/>
              <w:jc w:val="center"/>
              <w:rPr>
                <w:sz w:val="16"/>
                <w:szCs w:val="16"/>
              </w:rPr>
            </w:pPr>
            <w:r w:rsidRPr="007508E4">
              <w:rPr>
                <w:sz w:val="16"/>
                <w:szCs w:val="16"/>
              </w:rPr>
              <w:t>76,5</w:t>
            </w:r>
          </w:p>
        </w:tc>
      </w:tr>
      <w:tr w:rsidR="007508E4" w:rsidRPr="007508E4" w14:paraId="6C80332B" w14:textId="77777777" w:rsidTr="007508E4">
        <w:trPr>
          <w:trHeight w:val="20"/>
        </w:trPr>
        <w:tc>
          <w:tcPr>
            <w:tcW w:w="0" w:type="auto"/>
            <w:hideMark/>
          </w:tcPr>
          <w:p w14:paraId="5CDDAF91"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3FA530E2"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3F51147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48ABBD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9554A85" w14:textId="77777777" w:rsidR="007508E4" w:rsidRPr="007508E4" w:rsidRDefault="007508E4" w:rsidP="007508E4">
            <w:pPr>
              <w:spacing w:line="240" w:lineRule="auto"/>
              <w:ind w:left="-57" w:right="-57" w:hanging="20"/>
              <w:jc w:val="center"/>
              <w:rPr>
                <w:sz w:val="16"/>
                <w:szCs w:val="16"/>
              </w:rPr>
            </w:pPr>
            <w:r w:rsidRPr="007508E4">
              <w:rPr>
                <w:sz w:val="16"/>
                <w:szCs w:val="16"/>
              </w:rPr>
              <w:t>52.4.02.00480</w:t>
            </w:r>
          </w:p>
        </w:tc>
        <w:tc>
          <w:tcPr>
            <w:tcW w:w="0" w:type="auto"/>
            <w:vAlign w:val="center"/>
            <w:hideMark/>
          </w:tcPr>
          <w:p w14:paraId="5818D696"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BED2583" w14:textId="77777777" w:rsidR="007508E4" w:rsidRPr="007508E4" w:rsidRDefault="007508E4" w:rsidP="007508E4">
            <w:pPr>
              <w:spacing w:line="240" w:lineRule="auto"/>
              <w:ind w:left="-57" w:right="-57" w:firstLine="57"/>
              <w:jc w:val="center"/>
              <w:rPr>
                <w:sz w:val="16"/>
                <w:szCs w:val="16"/>
              </w:rPr>
            </w:pPr>
            <w:r w:rsidRPr="007508E4">
              <w:rPr>
                <w:sz w:val="16"/>
                <w:szCs w:val="16"/>
              </w:rPr>
              <w:t>100,0</w:t>
            </w:r>
          </w:p>
        </w:tc>
        <w:tc>
          <w:tcPr>
            <w:tcW w:w="0" w:type="auto"/>
            <w:vAlign w:val="center"/>
            <w:hideMark/>
          </w:tcPr>
          <w:p w14:paraId="63C4F771" w14:textId="77777777" w:rsidR="007508E4" w:rsidRPr="007508E4" w:rsidRDefault="007508E4" w:rsidP="007508E4">
            <w:pPr>
              <w:spacing w:line="240" w:lineRule="auto"/>
              <w:ind w:left="-57" w:right="-57" w:hanging="69"/>
              <w:jc w:val="center"/>
              <w:rPr>
                <w:sz w:val="16"/>
                <w:szCs w:val="16"/>
              </w:rPr>
            </w:pPr>
            <w:r w:rsidRPr="007508E4">
              <w:rPr>
                <w:sz w:val="16"/>
                <w:szCs w:val="16"/>
              </w:rPr>
              <w:t>76,5</w:t>
            </w:r>
          </w:p>
        </w:tc>
        <w:tc>
          <w:tcPr>
            <w:tcW w:w="0" w:type="auto"/>
            <w:vAlign w:val="center"/>
            <w:hideMark/>
          </w:tcPr>
          <w:p w14:paraId="165596A0" w14:textId="77777777" w:rsidR="007508E4" w:rsidRPr="007508E4" w:rsidRDefault="007508E4" w:rsidP="007508E4">
            <w:pPr>
              <w:spacing w:line="240" w:lineRule="auto"/>
              <w:ind w:left="-57" w:right="-57" w:firstLine="0"/>
              <w:jc w:val="center"/>
              <w:rPr>
                <w:sz w:val="16"/>
                <w:szCs w:val="16"/>
              </w:rPr>
            </w:pPr>
            <w:r w:rsidRPr="007508E4">
              <w:rPr>
                <w:sz w:val="16"/>
                <w:szCs w:val="16"/>
              </w:rPr>
              <w:t>76,5</w:t>
            </w:r>
          </w:p>
        </w:tc>
      </w:tr>
      <w:tr w:rsidR="007508E4" w:rsidRPr="007508E4" w14:paraId="042B8CAC" w14:textId="77777777" w:rsidTr="007508E4">
        <w:trPr>
          <w:trHeight w:val="20"/>
        </w:trPr>
        <w:tc>
          <w:tcPr>
            <w:tcW w:w="0" w:type="auto"/>
            <w:hideMark/>
          </w:tcPr>
          <w:p w14:paraId="0D37D78F" w14:textId="6C892C10" w:rsidR="007508E4" w:rsidRPr="007508E4" w:rsidRDefault="007508E4" w:rsidP="007508E4">
            <w:pPr>
              <w:spacing w:line="240" w:lineRule="auto"/>
              <w:ind w:firstLine="0"/>
              <w:rPr>
                <w:sz w:val="16"/>
                <w:szCs w:val="16"/>
              </w:rPr>
            </w:pPr>
            <w:r w:rsidRPr="007508E4">
              <w:rPr>
                <w:sz w:val="16"/>
                <w:szCs w:val="16"/>
              </w:rPr>
              <w:t>Основное мероприятие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0" w:type="auto"/>
            <w:vAlign w:val="center"/>
            <w:hideMark/>
          </w:tcPr>
          <w:p w14:paraId="325541D2"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BCAE9F6"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27E3F9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405A2054" w14:textId="77777777" w:rsidR="007508E4" w:rsidRPr="007508E4" w:rsidRDefault="007508E4" w:rsidP="007508E4">
            <w:pPr>
              <w:spacing w:line="240" w:lineRule="auto"/>
              <w:ind w:left="-57" w:right="-57" w:hanging="20"/>
              <w:jc w:val="center"/>
              <w:rPr>
                <w:sz w:val="16"/>
                <w:szCs w:val="16"/>
              </w:rPr>
            </w:pPr>
            <w:r w:rsidRPr="007508E4">
              <w:rPr>
                <w:sz w:val="16"/>
                <w:szCs w:val="16"/>
              </w:rPr>
              <w:t>52.4.04.00000</w:t>
            </w:r>
          </w:p>
        </w:tc>
        <w:tc>
          <w:tcPr>
            <w:tcW w:w="0" w:type="auto"/>
            <w:vAlign w:val="center"/>
            <w:hideMark/>
          </w:tcPr>
          <w:p w14:paraId="5C971141" w14:textId="6D38657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A7DDA2F" w14:textId="77777777" w:rsidR="007508E4" w:rsidRPr="007508E4" w:rsidRDefault="007508E4" w:rsidP="007508E4">
            <w:pPr>
              <w:spacing w:line="240" w:lineRule="auto"/>
              <w:ind w:left="-57" w:right="-57" w:firstLine="57"/>
              <w:jc w:val="center"/>
              <w:rPr>
                <w:sz w:val="16"/>
                <w:szCs w:val="16"/>
              </w:rPr>
            </w:pPr>
            <w:r w:rsidRPr="007508E4">
              <w:rPr>
                <w:sz w:val="16"/>
                <w:szCs w:val="16"/>
              </w:rPr>
              <w:t>10 701,2</w:t>
            </w:r>
          </w:p>
        </w:tc>
        <w:tc>
          <w:tcPr>
            <w:tcW w:w="0" w:type="auto"/>
            <w:vAlign w:val="center"/>
            <w:hideMark/>
          </w:tcPr>
          <w:p w14:paraId="3928024F" w14:textId="77777777" w:rsidR="007508E4" w:rsidRPr="007508E4" w:rsidRDefault="007508E4" w:rsidP="007508E4">
            <w:pPr>
              <w:spacing w:line="240" w:lineRule="auto"/>
              <w:ind w:left="-57" w:right="-57" w:hanging="69"/>
              <w:jc w:val="center"/>
              <w:rPr>
                <w:sz w:val="16"/>
                <w:szCs w:val="16"/>
              </w:rPr>
            </w:pPr>
            <w:r w:rsidRPr="007508E4">
              <w:rPr>
                <w:sz w:val="16"/>
                <w:szCs w:val="16"/>
              </w:rPr>
              <w:t>7 668,3</w:t>
            </w:r>
          </w:p>
        </w:tc>
        <w:tc>
          <w:tcPr>
            <w:tcW w:w="0" w:type="auto"/>
            <w:vAlign w:val="center"/>
            <w:hideMark/>
          </w:tcPr>
          <w:p w14:paraId="4EED643E" w14:textId="77777777" w:rsidR="007508E4" w:rsidRPr="007508E4" w:rsidRDefault="007508E4" w:rsidP="007508E4">
            <w:pPr>
              <w:spacing w:line="240" w:lineRule="auto"/>
              <w:ind w:left="-57" w:right="-57" w:firstLine="0"/>
              <w:jc w:val="center"/>
              <w:rPr>
                <w:sz w:val="16"/>
                <w:szCs w:val="16"/>
              </w:rPr>
            </w:pPr>
            <w:r w:rsidRPr="007508E4">
              <w:rPr>
                <w:sz w:val="16"/>
                <w:szCs w:val="16"/>
              </w:rPr>
              <w:t>71,7</w:t>
            </w:r>
          </w:p>
        </w:tc>
      </w:tr>
      <w:tr w:rsidR="007508E4" w:rsidRPr="007508E4" w14:paraId="5EB89154" w14:textId="77777777" w:rsidTr="007508E4">
        <w:trPr>
          <w:trHeight w:val="20"/>
        </w:trPr>
        <w:tc>
          <w:tcPr>
            <w:tcW w:w="0" w:type="auto"/>
            <w:hideMark/>
          </w:tcPr>
          <w:p w14:paraId="15C0566A" w14:textId="656C65C2" w:rsidR="007508E4" w:rsidRPr="007508E4" w:rsidRDefault="007508E4" w:rsidP="007508E4">
            <w:pPr>
              <w:spacing w:line="240" w:lineRule="auto"/>
              <w:ind w:firstLine="0"/>
              <w:rPr>
                <w:sz w:val="16"/>
                <w:szCs w:val="16"/>
              </w:rPr>
            </w:pPr>
            <w:r w:rsidRPr="007508E4">
              <w:rPr>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0" w:type="auto"/>
            <w:vAlign w:val="center"/>
            <w:hideMark/>
          </w:tcPr>
          <w:p w14:paraId="0EBFCF44"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6F7F245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7BA2FA9E"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367582E6" w14:textId="77777777" w:rsidR="007508E4" w:rsidRPr="007508E4" w:rsidRDefault="007508E4" w:rsidP="007508E4">
            <w:pPr>
              <w:spacing w:line="240" w:lineRule="auto"/>
              <w:ind w:left="-57" w:right="-57" w:hanging="20"/>
              <w:jc w:val="center"/>
              <w:rPr>
                <w:sz w:val="16"/>
                <w:szCs w:val="16"/>
              </w:rPr>
            </w:pPr>
            <w:r w:rsidRPr="007508E4">
              <w:rPr>
                <w:sz w:val="16"/>
                <w:szCs w:val="16"/>
              </w:rPr>
              <w:t>52.4.</w:t>
            </w:r>
            <w:proofErr w:type="gramStart"/>
            <w:r w:rsidRPr="007508E4">
              <w:rPr>
                <w:sz w:val="16"/>
                <w:szCs w:val="16"/>
              </w:rPr>
              <w:t>04.S</w:t>
            </w:r>
            <w:proofErr w:type="gramEnd"/>
            <w:r w:rsidRPr="007508E4">
              <w:rPr>
                <w:sz w:val="16"/>
                <w:szCs w:val="16"/>
              </w:rPr>
              <w:t>7710</w:t>
            </w:r>
          </w:p>
        </w:tc>
        <w:tc>
          <w:tcPr>
            <w:tcW w:w="0" w:type="auto"/>
            <w:vAlign w:val="center"/>
            <w:hideMark/>
          </w:tcPr>
          <w:p w14:paraId="552B8300" w14:textId="2799713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14D81DA" w14:textId="77777777" w:rsidR="007508E4" w:rsidRPr="007508E4" w:rsidRDefault="007508E4" w:rsidP="007508E4">
            <w:pPr>
              <w:spacing w:line="240" w:lineRule="auto"/>
              <w:ind w:left="-57" w:right="-57" w:firstLine="57"/>
              <w:jc w:val="center"/>
              <w:rPr>
                <w:sz w:val="16"/>
                <w:szCs w:val="16"/>
              </w:rPr>
            </w:pPr>
            <w:r w:rsidRPr="007508E4">
              <w:rPr>
                <w:sz w:val="16"/>
                <w:szCs w:val="16"/>
              </w:rPr>
              <w:t>10 701,2</w:t>
            </w:r>
          </w:p>
        </w:tc>
        <w:tc>
          <w:tcPr>
            <w:tcW w:w="0" w:type="auto"/>
            <w:vAlign w:val="center"/>
            <w:hideMark/>
          </w:tcPr>
          <w:p w14:paraId="157B3C6C" w14:textId="77777777" w:rsidR="007508E4" w:rsidRPr="007508E4" w:rsidRDefault="007508E4" w:rsidP="007508E4">
            <w:pPr>
              <w:spacing w:line="240" w:lineRule="auto"/>
              <w:ind w:left="-57" w:right="-57" w:hanging="69"/>
              <w:jc w:val="center"/>
              <w:rPr>
                <w:sz w:val="16"/>
                <w:szCs w:val="16"/>
              </w:rPr>
            </w:pPr>
            <w:r w:rsidRPr="007508E4">
              <w:rPr>
                <w:sz w:val="16"/>
                <w:szCs w:val="16"/>
              </w:rPr>
              <w:t>7 668,3</w:t>
            </w:r>
          </w:p>
        </w:tc>
        <w:tc>
          <w:tcPr>
            <w:tcW w:w="0" w:type="auto"/>
            <w:vAlign w:val="center"/>
            <w:hideMark/>
          </w:tcPr>
          <w:p w14:paraId="33C9C5DD" w14:textId="77777777" w:rsidR="007508E4" w:rsidRPr="007508E4" w:rsidRDefault="007508E4" w:rsidP="007508E4">
            <w:pPr>
              <w:spacing w:line="240" w:lineRule="auto"/>
              <w:ind w:left="-57" w:right="-57" w:firstLine="0"/>
              <w:jc w:val="center"/>
              <w:rPr>
                <w:sz w:val="16"/>
                <w:szCs w:val="16"/>
              </w:rPr>
            </w:pPr>
            <w:r w:rsidRPr="007508E4">
              <w:rPr>
                <w:sz w:val="16"/>
                <w:szCs w:val="16"/>
              </w:rPr>
              <w:t>71,7</w:t>
            </w:r>
          </w:p>
        </w:tc>
      </w:tr>
      <w:tr w:rsidR="007508E4" w:rsidRPr="007508E4" w14:paraId="63C5084F" w14:textId="77777777" w:rsidTr="007508E4">
        <w:trPr>
          <w:trHeight w:val="20"/>
        </w:trPr>
        <w:tc>
          <w:tcPr>
            <w:tcW w:w="0" w:type="auto"/>
            <w:hideMark/>
          </w:tcPr>
          <w:p w14:paraId="69AC2422"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0BF321FE"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96BC77F"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6D10BC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1CBDDDC9" w14:textId="77777777" w:rsidR="007508E4" w:rsidRPr="007508E4" w:rsidRDefault="007508E4" w:rsidP="007508E4">
            <w:pPr>
              <w:spacing w:line="240" w:lineRule="auto"/>
              <w:ind w:left="-57" w:right="-57" w:hanging="20"/>
              <w:jc w:val="center"/>
              <w:rPr>
                <w:sz w:val="16"/>
                <w:szCs w:val="16"/>
              </w:rPr>
            </w:pPr>
            <w:r w:rsidRPr="007508E4">
              <w:rPr>
                <w:sz w:val="16"/>
                <w:szCs w:val="16"/>
              </w:rPr>
              <w:t>52.4.</w:t>
            </w:r>
            <w:proofErr w:type="gramStart"/>
            <w:r w:rsidRPr="007508E4">
              <w:rPr>
                <w:sz w:val="16"/>
                <w:szCs w:val="16"/>
              </w:rPr>
              <w:t>04.S</w:t>
            </w:r>
            <w:proofErr w:type="gramEnd"/>
            <w:r w:rsidRPr="007508E4">
              <w:rPr>
                <w:sz w:val="16"/>
                <w:szCs w:val="16"/>
              </w:rPr>
              <w:t>7710</w:t>
            </w:r>
          </w:p>
        </w:tc>
        <w:tc>
          <w:tcPr>
            <w:tcW w:w="0" w:type="auto"/>
            <w:vAlign w:val="center"/>
            <w:hideMark/>
          </w:tcPr>
          <w:p w14:paraId="3AF2319A"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7865A2A8" w14:textId="77777777" w:rsidR="007508E4" w:rsidRPr="007508E4" w:rsidRDefault="007508E4" w:rsidP="007508E4">
            <w:pPr>
              <w:spacing w:line="240" w:lineRule="auto"/>
              <w:ind w:left="-57" w:right="-57" w:firstLine="57"/>
              <w:jc w:val="center"/>
              <w:rPr>
                <w:sz w:val="16"/>
                <w:szCs w:val="16"/>
              </w:rPr>
            </w:pPr>
            <w:r w:rsidRPr="007508E4">
              <w:rPr>
                <w:sz w:val="16"/>
                <w:szCs w:val="16"/>
              </w:rPr>
              <w:t>10 701,2</w:t>
            </w:r>
          </w:p>
        </w:tc>
        <w:tc>
          <w:tcPr>
            <w:tcW w:w="0" w:type="auto"/>
            <w:vAlign w:val="center"/>
            <w:hideMark/>
          </w:tcPr>
          <w:p w14:paraId="6E1DEC55" w14:textId="77777777" w:rsidR="007508E4" w:rsidRPr="007508E4" w:rsidRDefault="007508E4" w:rsidP="007508E4">
            <w:pPr>
              <w:spacing w:line="240" w:lineRule="auto"/>
              <w:ind w:left="-57" w:right="-57" w:hanging="69"/>
              <w:jc w:val="center"/>
              <w:rPr>
                <w:sz w:val="16"/>
                <w:szCs w:val="16"/>
              </w:rPr>
            </w:pPr>
            <w:r w:rsidRPr="007508E4">
              <w:rPr>
                <w:sz w:val="16"/>
                <w:szCs w:val="16"/>
              </w:rPr>
              <w:t>7 668,3</w:t>
            </w:r>
          </w:p>
        </w:tc>
        <w:tc>
          <w:tcPr>
            <w:tcW w:w="0" w:type="auto"/>
            <w:vAlign w:val="center"/>
            <w:hideMark/>
          </w:tcPr>
          <w:p w14:paraId="0D0068E6" w14:textId="77777777" w:rsidR="007508E4" w:rsidRPr="007508E4" w:rsidRDefault="007508E4" w:rsidP="007508E4">
            <w:pPr>
              <w:spacing w:line="240" w:lineRule="auto"/>
              <w:ind w:left="-57" w:right="-57" w:firstLine="0"/>
              <w:jc w:val="center"/>
              <w:rPr>
                <w:sz w:val="16"/>
                <w:szCs w:val="16"/>
              </w:rPr>
            </w:pPr>
            <w:r w:rsidRPr="007508E4">
              <w:rPr>
                <w:sz w:val="16"/>
                <w:szCs w:val="16"/>
              </w:rPr>
              <w:t>71,7</w:t>
            </w:r>
          </w:p>
        </w:tc>
      </w:tr>
      <w:tr w:rsidR="007508E4" w:rsidRPr="007508E4" w14:paraId="053891C6" w14:textId="77777777" w:rsidTr="007508E4">
        <w:trPr>
          <w:trHeight w:val="20"/>
        </w:trPr>
        <w:tc>
          <w:tcPr>
            <w:tcW w:w="0" w:type="auto"/>
            <w:hideMark/>
          </w:tcPr>
          <w:p w14:paraId="18DCA6DA" w14:textId="77777777" w:rsidR="007508E4" w:rsidRPr="007508E4" w:rsidRDefault="007508E4" w:rsidP="007508E4">
            <w:pPr>
              <w:spacing w:line="240" w:lineRule="auto"/>
              <w:ind w:firstLine="0"/>
              <w:rPr>
                <w:sz w:val="16"/>
                <w:szCs w:val="16"/>
              </w:rPr>
            </w:pPr>
            <w:r w:rsidRPr="007508E4">
              <w:rPr>
                <w:sz w:val="16"/>
                <w:szCs w:val="16"/>
              </w:rPr>
              <w:t>Основное мероприятие "Текущий, капитальный ремонт и реконструкция МБУ ДО ШИ Завитинского муниципального органа"</w:t>
            </w:r>
          </w:p>
        </w:tc>
        <w:tc>
          <w:tcPr>
            <w:tcW w:w="0" w:type="auto"/>
            <w:vAlign w:val="center"/>
            <w:hideMark/>
          </w:tcPr>
          <w:p w14:paraId="63F9BF1A"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7F25345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5155DD06"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660D0CEA" w14:textId="77777777" w:rsidR="007508E4" w:rsidRPr="007508E4" w:rsidRDefault="007508E4" w:rsidP="007508E4">
            <w:pPr>
              <w:spacing w:line="240" w:lineRule="auto"/>
              <w:ind w:left="-57" w:right="-57" w:hanging="20"/>
              <w:jc w:val="center"/>
              <w:rPr>
                <w:sz w:val="16"/>
                <w:szCs w:val="16"/>
              </w:rPr>
            </w:pPr>
            <w:r w:rsidRPr="007508E4">
              <w:rPr>
                <w:sz w:val="16"/>
                <w:szCs w:val="16"/>
              </w:rPr>
              <w:t>52.4.05.00000</w:t>
            </w:r>
          </w:p>
        </w:tc>
        <w:tc>
          <w:tcPr>
            <w:tcW w:w="0" w:type="auto"/>
            <w:vAlign w:val="center"/>
            <w:hideMark/>
          </w:tcPr>
          <w:p w14:paraId="1DB54FC4" w14:textId="4499A69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FC1D51D" w14:textId="77777777" w:rsidR="007508E4" w:rsidRPr="007508E4" w:rsidRDefault="007508E4" w:rsidP="007508E4">
            <w:pPr>
              <w:spacing w:line="240" w:lineRule="auto"/>
              <w:ind w:left="-57" w:right="-57" w:firstLine="57"/>
              <w:jc w:val="center"/>
              <w:rPr>
                <w:sz w:val="16"/>
                <w:szCs w:val="16"/>
              </w:rPr>
            </w:pPr>
            <w:r w:rsidRPr="007508E4">
              <w:rPr>
                <w:sz w:val="16"/>
                <w:szCs w:val="16"/>
              </w:rPr>
              <w:t>180,0</w:t>
            </w:r>
          </w:p>
        </w:tc>
        <w:tc>
          <w:tcPr>
            <w:tcW w:w="0" w:type="auto"/>
            <w:vAlign w:val="center"/>
            <w:hideMark/>
          </w:tcPr>
          <w:p w14:paraId="5A199B3E" w14:textId="77777777" w:rsidR="007508E4" w:rsidRPr="007508E4" w:rsidRDefault="007508E4" w:rsidP="007508E4">
            <w:pPr>
              <w:spacing w:line="240" w:lineRule="auto"/>
              <w:ind w:left="-57" w:right="-57" w:hanging="69"/>
              <w:jc w:val="center"/>
              <w:rPr>
                <w:sz w:val="16"/>
                <w:szCs w:val="16"/>
              </w:rPr>
            </w:pPr>
            <w:r w:rsidRPr="007508E4">
              <w:rPr>
                <w:sz w:val="16"/>
                <w:szCs w:val="16"/>
              </w:rPr>
              <w:t>103,0</w:t>
            </w:r>
          </w:p>
        </w:tc>
        <w:tc>
          <w:tcPr>
            <w:tcW w:w="0" w:type="auto"/>
            <w:vAlign w:val="center"/>
            <w:hideMark/>
          </w:tcPr>
          <w:p w14:paraId="23656DF8" w14:textId="77777777" w:rsidR="007508E4" w:rsidRPr="007508E4" w:rsidRDefault="007508E4" w:rsidP="007508E4">
            <w:pPr>
              <w:spacing w:line="240" w:lineRule="auto"/>
              <w:ind w:left="-57" w:right="-57" w:firstLine="0"/>
              <w:jc w:val="center"/>
              <w:rPr>
                <w:sz w:val="16"/>
                <w:szCs w:val="16"/>
              </w:rPr>
            </w:pPr>
            <w:r w:rsidRPr="007508E4">
              <w:rPr>
                <w:sz w:val="16"/>
                <w:szCs w:val="16"/>
              </w:rPr>
              <w:t>57,2</w:t>
            </w:r>
          </w:p>
        </w:tc>
      </w:tr>
      <w:tr w:rsidR="007508E4" w:rsidRPr="007508E4" w14:paraId="73D7B7F2" w14:textId="77777777" w:rsidTr="007508E4">
        <w:trPr>
          <w:trHeight w:val="20"/>
        </w:trPr>
        <w:tc>
          <w:tcPr>
            <w:tcW w:w="0" w:type="auto"/>
            <w:hideMark/>
          </w:tcPr>
          <w:p w14:paraId="663D01C3" w14:textId="77777777" w:rsidR="007508E4" w:rsidRPr="007508E4" w:rsidRDefault="007508E4" w:rsidP="007508E4">
            <w:pPr>
              <w:spacing w:line="240" w:lineRule="auto"/>
              <w:ind w:firstLine="0"/>
              <w:rPr>
                <w:sz w:val="16"/>
                <w:szCs w:val="16"/>
              </w:rPr>
            </w:pPr>
            <w:r w:rsidRPr="007508E4">
              <w:rPr>
                <w:sz w:val="16"/>
                <w:szCs w:val="16"/>
              </w:rPr>
              <w:t>Текущий, капитальный ремонт и реконструкция МБУ ДО ШИ Завитинского района</w:t>
            </w:r>
          </w:p>
        </w:tc>
        <w:tc>
          <w:tcPr>
            <w:tcW w:w="0" w:type="auto"/>
            <w:vAlign w:val="center"/>
            <w:hideMark/>
          </w:tcPr>
          <w:p w14:paraId="4D7995D1"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4C75560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C733CD7"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7BF1D134" w14:textId="77777777" w:rsidR="007508E4" w:rsidRPr="007508E4" w:rsidRDefault="007508E4" w:rsidP="007508E4">
            <w:pPr>
              <w:spacing w:line="240" w:lineRule="auto"/>
              <w:ind w:left="-57" w:right="-57" w:hanging="20"/>
              <w:jc w:val="center"/>
              <w:rPr>
                <w:sz w:val="16"/>
                <w:szCs w:val="16"/>
              </w:rPr>
            </w:pPr>
            <w:r w:rsidRPr="007508E4">
              <w:rPr>
                <w:sz w:val="16"/>
                <w:szCs w:val="16"/>
              </w:rPr>
              <w:t>52.4.05.00801</w:t>
            </w:r>
          </w:p>
        </w:tc>
        <w:tc>
          <w:tcPr>
            <w:tcW w:w="0" w:type="auto"/>
            <w:vAlign w:val="center"/>
            <w:hideMark/>
          </w:tcPr>
          <w:p w14:paraId="06F3B493" w14:textId="5598FDF8"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E632878" w14:textId="77777777" w:rsidR="007508E4" w:rsidRPr="007508E4" w:rsidRDefault="007508E4" w:rsidP="007508E4">
            <w:pPr>
              <w:spacing w:line="240" w:lineRule="auto"/>
              <w:ind w:left="-57" w:right="-57" w:firstLine="57"/>
              <w:jc w:val="center"/>
              <w:rPr>
                <w:sz w:val="16"/>
                <w:szCs w:val="16"/>
              </w:rPr>
            </w:pPr>
            <w:r w:rsidRPr="007508E4">
              <w:rPr>
                <w:sz w:val="16"/>
                <w:szCs w:val="16"/>
              </w:rPr>
              <w:t>180,0</w:t>
            </w:r>
          </w:p>
        </w:tc>
        <w:tc>
          <w:tcPr>
            <w:tcW w:w="0" w:type="auto"/>
            <w:vAlign w:val="center"/>
            <w:hideMark/>
          </w:tcPr>
          <w:p w14:paraId="4D145EDB" w14:textId="77777777" w:rsidR="007508E4" w:rsidRPr="007508E4" w:rsidRDefault="007508E4" w:rsidP="007508E4">
            <w:pPr>
              <w:spacing w:line="240" w:lineRule="auto"/>
              <w:ind w:left="-57" w:right="-57" w:hanging="69"/>
              <w:jc w:val="center"/>
              <w:rPr>
                <w:sz w:val="16"/>
                <w:szCs w:val="16"/>
              </w:rPr>
            </w:pPr>
            <w:r w:rsidRPr="007508E4">
              <w:rPr>
                <w:sz w:val="16"/>
                <w:szCs w:val="16"/>
              </w:rPr>
              <w:t>103,0</w:t>
            </w:r>
          </w:p>
        </w:tc>
        <w:tc>
          <w:tcPr>
            <w:tcW w:w="0" w:type="auto"/>
            <w:vAlign w:val="center"/>
            <w:hideMark/>
          </w:tcPr>
          <w:p w14:paraId="2187DA8B" w14:textId="77777777" w:rsidR="007508E4" w:rsidRPr="007508E4" w:rsidRDefault="007508E4" w:rsidP="007508E4">
            <w:pPr>
              <w:spacing w:line="240" w:lineRule="auto"/>
              <w:ind w:left="-57" w:right="-57" w:firstLine="0"/>
              <w:jc w:val="center"/>
              <w:rPr>
                <w:sz w:val="16"/>
                <w:szCs w:val="16"/>
              </w:rPr>
            </w:pPr>
            <w:r w:rsidRPr="007508E4">
              <w:rPr>
                <w:sz w:val="16"/>
                <w:szCs w:val="16"/>
              </w:rPr>
              <w:t>57,2</w:t>
            </w:r>
          </w:p>
        </w:tc>
      </w:tr>
      <w:tr w:rsidR="007508E4" w:rsidRPr="007508E4" w14:paraId="06706F9A" w14:textId="77777777" w:rsidTr="007508E4">
        <w:trPr>
          <w:trHeight w:val="20"/>
        </w:trPr>
        <w:tc>
          <w:tcPr>
            <w:tcW w:w="0" w:type="auto"/>
            <w:hideMark/>
          </w:tcPr>
          <w:p w14:paraId="35B8BA9F" w14:textId="77777777" w:rsidR="007508E4" w:rsidRPr="007508E4" w:rsidRDefault="007508E4" w:rsidP="007508E4">
            <w:pPr>
              <w:spacing w:line="240" w:lineRule="auto"/>
              <w:ind w:firstLine="0"/>
              <w:rPr>
                <w:sz w:val="16"/>
                <w:szCs w:val="16"/>
              </w:rPr>
            </w:pPr>
            <w:r w:rsidRPr="007508E4">
              <w:rPr>
                <w:sz w:val="16"/>
                <w:szCs w:val="16"/>
              </w:rPr>
              <w:lastRenderedPageBreak/>
              <w:t>Предоставление субсидий бюджетным, автономным учреждениям и иным некоммерческим организациям</w:t>
            </w:r>
          </w:p>
        </w:tc>
        <w:tc>
          <w:tcPr>
            <w:tcW w:w="0" w:type="auto"/>
            <w:vAlign w:val="center"/>
            <w:hideMark/>
          </w:tcPr>
          <w:p w14:paraId="0ADC3B69"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3DDFCFD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E3604E9" w14:textId="77777777" w:rsidR="007508E4" w:rsidRPr="007508E4" w:rsidRDefault="007508E4" w:rsidP="007508E4">
            <w:pPr>
              <w:spacing w:line="240" w:lineRule="auto"/>
              <w:ind w:left="-57" w:right="-57" w:hanging="44"/>
              <w:jc w:val="center"/>
              <w:rPr>
                <w:sz w:val="16"/>
                <w:szCs w:val="16"/>
              </w:rPr>
            </w:pPr>
            <w:r w:rsidRPr="007508E4">
              <w:rPr>
                <w:sz w:val="16"/>
                <w:szCs w:val="16"/>
              </w:rPr>
              <w:t>03</w:t>
            </w:r>
          </w:p>
        </w:tc>
        <w:tc>
          <w:tcPr>
            <w:tcW w:w="0" w:type="auto"/>
            <w:vAlign w:val="center"/>
            <w:hideMark/>
          </w:tcPr>
          <w:p w14:paraId="09673E42" w14:textId="77777777" w:rsidR="007508E4" w:rsidRPr="007508E4" w:rsidRDefault="007508E4" w:rsidP="007508E4">
            <w:pPr>
              <w:spacing w:line="240" w:lineRule="auto"/>
              <w:ind w:left="-57" w:right="-57" w:hanging="20"/>
              <w:jc w:val="center"/>
              <w:rPr>
                <w:sz w:val="16"/>
                <w:szCs w:val="16"/>
              </w:rPr>
            </w:pPr>
            <w:r w:rsidRPr="007508E4">
              <w:rPr>
                <w:sz w:val="16"/>
                <w:szCs w:val="16"/>
              </w:rPr>
              <w:t>52.4.05.00801</w:t>
            </w:r>
          </w:p>
        </w:tc>
        <w:tc>
          <w:tcPr>
            <w:tcW w:w="0" w:type="auto"/>
            <w:vAlign w:val="center"/>
            <w:hideMark/>
          </w:tcPr>
          <w:p w14:paraId="58CC14C2"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28454BD1" w14:textId="77777777" w:rsidR="007508E4" w:rsidRPr="007508E4" w:rsidRDefault="007508E4" w:rsidP="007508E4">
            <w:pPr>
              <w:spacing w:line="240" w:lineRule="auto"/>
              <w:ind w:left="-57" w:right="-57" w:firstLine="57"/>
              <w:jc w:val="center"/>
              <w:rPr>
                <w:sz w:val="16"/>
                <w:szCs w:val="16"/>
              </w:rPr>
            </w:pPr>
            <w:r w:rsidRPr="007508E4">
              <w:rPr>
                <w:sz w:val="16"/>
                <w:szCs w:val="16"/>
              </w:rPr>
              <w:t>180,0</w:t>
            </w:r>
          </w:p>
        </w:tc>
        <w:tc>
          <w:tcPr>
            <w:tcW w:w="0" w:type="auto"/>
            <w:vAlign w:val="center"/>
            <w:hideMark/>
          </w:tcPr>
          <w:p w14:paraId="057A55A4" w14:textId="77777777" w:rsidR="007508E4" w:rsidRPr="007508E4" w:rsidRDefault="007508E4" w:rsidP="007508E4">
            <w:pPr>
              <w:spacing w:line="240" w:lineRule="auto"/>
              <w:ind w:left="-57" w:right="-57" w:hanging="69"/>
              <w:jc w:val="center"/>
              <w:rPr>
                <w:sz w:val="16"/>
                <w:szCs w:val="16"/>
              </w:rPr>
            </w:pPr>
            <w:r w:rsidRPr="007508E4">
              <w:rPr>
                <w:sz w:val="16"/>
                <w:szCs w:val="16"/>
              </w:rPr>
              <w:t>103,0</w:t>
            </w:r>
          </w:p>
        </w:tc>
        <w:tc>
          <w:tcPr>
            <w:tcW w:w="0" w:type="auto"/>
            <w:vAlign w:val="center"/>
            <w:hideMark/>
          </w:tcPr>
          <w:p w14:paraId="41341758" w14:textId="77777777" w:rsidR="007508E4" w:rsidRPr="007508E4" w:rsidRDefault="007508E4" w:rsidP="007508E4">
            <w:pPr>
              <w:spacing w:line="240" w:lineRule="auto"/>
              <w:ind w:left="-57" w:right="-57" w:firstLine="0"/>
              <w:jc w:val="center"/>
              <w:rPr>
                <w:sz w:val="16"/>
                <w:szCs w:val="16"/>
              </w:rPr>
            </w:pPr>
            <w:r w:rsidRPr="007508E4">
              <w:rPr>
                <w:sz w:val="16"/>
                <w:szCs w:val="16"/>
              </w:rPr>
              <w:t>57,2</w:t>
            </w:r>
          </w:p>
        </w:tc>
      </w:tr>
      <w:tr w:rsidR="007508E4" w:rsidRPr="007508E4" w14:paraId="113731A0" w14:textId="77777777" w:rsidTr="007508E4">
        <w:trPr>
          <w:trHeight w:val="20"/>
        </w:trPr>
        <w:tc>
          <w:tcPr>
            <w:tcW w:w="0" w:type="auto"/>
            <w:hideMark/>
          </w:tcPr>
          <w:p w14:paraId="22761840" w14:textId="52E9452B" w:rsidR="007508E4" w:rsidRPr="007508E4" w:rsidRDefault="007508E4" w:rsidP="007508E4">
            <w:pPr>
              <w:spacing w:line="240" w:lineRule="auto"/>
              <w:ind w:firstLine="0"/>
              <w:rPr>
                <w:sz w:val="16"/>
                <w:szCs w:val="16"/>
              </w:rPr>
            </w:pPr>
            <w:r w:rsidRPr="007508E4">
              <w:rPr>
                <w:sz w:val="16"/>
                <w:szCs w:val="16"/>
              </w:rPr>
              <w:t>Д</w:t>
            </w:r>
            <w:r w:rsidR="00570BC9">
              <w:rPr>
                <w:sz w:val="16"/>
                <w:szCs w:val="16"/>
              </w:rPr>
              <w:t>р</w:t>
            </w:r>
            <w:r w:rsidRPr="007508E4">
              <w:rPr>
                <w:sz w:val="16"/>
                <w:szCs w:val="16"/>
              </w:rPr>
              <w:t>угие вопросы в области образования</w:t>
            </w:r>
          </w:p>
        </w:tc>
        <w:tc>
          <w:tcPr>
            <w:tcW w:w="0" w:type="auto"/>
            <w:vAlign w:val="center"/>
            <w:hideMark/>
          </w:tcPr>
          <w:p w14:paraId="278D16A9"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6AAB08D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3E7F09D4"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2AA8EF2C" w14:textId="13D13B18" w:rsidR="007508E4" w:rsidRPr="007508E4" w:rsidRDefault="007508E4" w:rsidP="007508E4">
            <w:pPr>
              <w:spacing w:line="240" w:lineRule="auto"/>
              <w:ind w:left="-57" w:right="-57" w:hanging="20"/>
              <w:jc w:val="center"/>
              <w:rPr>
                <w:sz w:val="16"/>
                <w:szCs w:val="16"/>
              </w:rPr>
            </w:pPr>
          </w:p>
        </w:tc>
        <w:tc>
          <w:tcPr>
            <w:tcW w:w="0" w:type="auto"/>
            <w:vAlign w:val="center"/>
            <w:hideMark/>
          </w:tcPr>
          <w:p w14:paraId="2DEC26B4" w14:textId="6953EA62"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7959850" w14:textId="77777777" w:rsidR="007508E4" w:rsidRPr="007508E4" w:rsidRDefault="007508E4" w:rsidP="007508E4">
            <w:pPr>
              <w:spacing w:line="240" w:lineRule="auto"/>
              <w:ind w:left="-57" w:right="-57" w:firstLine="57"/>
              <w:jc w:val="center"/>
              <w:rPr>
                <w:sz w:val="16"/>
                <w:szCs w:val="16"/>
              </w:rPr>
            </w:pPr>
            <w:r w:rsidRPr="007508E4">
              <w:rPr>
                <w:sz w:val="16"/>
                <w:szCs w:val="16"/>
              </w:rPr>
              <w:t>28 933,5</w:t>
            </w:r>
          </w:p>
        </w:tc>
        <w:tc>
          <w:tcPr>
            <w:tcW w:w="0" w:type="auto"/>
            <w:vAlign w:val="center"/>
            <w:hideMark/>
          </w:tcPr>
          <w:p w14:paraId="2101157F" w14:textId="77777777" w:rsidR="007508E4" w:rsidRPr="007508E4" w:rsidRDefault="007508E4" w:rsidP="007508E4">
            <w:pPr>
              <w:spacing w:line="240" w:lineRule="auto"/>
              <w:ind w:left="-57" w:right="-57" w:hanging="69"/>
              <w:jc w:val="center"/>
              <w:rPr>
                <w:sz w:val="16"/>
                <w:szCs w:val="16"/>
              </w:rPr>
            </w:pPr>
            <w:r w:rsidRPr="007508E4">
              <w:rPr>
                <w:sz w:val="16"/>
                <w:szCs w:val="16"/>
              </w:rPr>
              <w:t>24 046,4</w:t>
            </w:r>
          </w:p>
        </w:tc>
        <w:tc>
          <w:tcPr>
            <w:tcW w:w="0" w:type="auto"/>
            <w:vAlign w:val="center"/>
            <w:hideMark/>
          </w:tcPr>
          <w:p w14:paraId="41A27A36" w14:textId="77777777" w:rsidR="007508E4" w:rsidRPr="007508E4" w:rsidRDefault="007508E4" w:rsidP="007508E4">
            <w:pPr>
              <w:spacing w:line="240" w:lineRule="auto"/>
              <w:ind w:left="-57" w:right="-57" w:firstLine="0"/>
              <w:jc w:val="center"/>
              <w:rPr>
                <w:sz w:val="16"/>
                <w:szCs w:val="16"/>
              </w:rPr>
            </w:pPr>
            <w:r w:rsidRPr="007508E4">
              <w:rPr>
                <w:sz w:val="16"/>
                <w:szCs w:val="16"/>
              </w:rPr>
              <w:t>83,1</w:t>
            </w:r>
          </w:p>
        </w:tc>
      </w:tr>
      <w:tr w:rsidR="007508E4" w:rsidRPr="007508E4" w14:paraId="201153C0" w14:textId="77777777" w:rsidTr="007508E4">
        <w:trPr>
          <w:trHeight w:val="20"/>
        </w:trPr>
        <w:tc>
          <w:tcPr>
            <w:tcW w:w="0" w:type="auto"/>
            <w:hideMark/>
          </w:tcPr>
          <w:p w14:paraId="0D778FF5" w14:textId="77777777" w:rsidR="007508E4" w:rsidRPr="007508E4" w:rsidRDefault="007508E4" w:rsidP="007508E4">
            <w:pPr>
              <w:spacing w:line="240" w:lineRule="auto"/>
              <w:ind w:firstLine="0"/>
              <w:rPr>
                <w:sz w:val="16"/>
                <w:szCs w:val="16"/>
              </w:rPr>
            </w:pPr>
            <w:r w:rsidRPr="007508E4">
              <w:rPr>
                <w:sz w:val="16"/>
                <w:szCs w:val="16"/>
              </w:rPr>
              <w:t>Непрограммные расходы</w:t>
            </w:r>
          </w:p>
        </w:tc>
        <w:tc>
          <w:tcPr>
            <w:tcW w:w="0" w:type="auto"/>
            <w:vAlign w:val="center"/>
            <w:hideMark/>
          </w:tcPr>
          <w:p w14:paraId="3EDA72C2"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5D7164A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22E3A65"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22832097" w14:textId="77777777" w:rsidR="007508E4" w:rsidRPr="007508E4" w:rsidRDefault="007508E4" w:rsidP="007508E4">
            <w:pPr>
              <w:spacing w:line="240" w:lineRule="auto"/>
              <w:ind w:left="-57" w:right="-57" w:hanging="20"/>
              <w:jc w:val="center"/>
              <w:rPr>
                <w:sz w:val="16"/>
                <w:szCs w:val="16"/>
              </w:rPr>
            </w:pPr>
            <w:r w:rsidRPr="007508E4">
              <w:rPr>
                <w:sz w:val="16"/>
                <w:szCs w:val="16"/>
              </w:rPr>
              <w:t>88.0.00.00000</w:t>
            </w:r>
          </w:p>
        </w:tc>
        <w:tc>
          <w:tcPr>
            <w:tcW w:w="0" w:type="auto"/>
            <w:vAlign w:val="center"/>
            <w:hideMark/>
          </w:tcPr>
          <w:p w14:paraId="1B8609EA" w14:textId="5353A2E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0370D4F" w14:textId="77777777" w:rsidR="007508E4" w:rsidRPr="007508E4" w:rsidRDefault="007508E4" w:rsidP="007508E4">
            <w:pPr>
              <w:spacing w:line="240" w:lineRule="auto"/>
              <w:ind w:left="-57" w:right="-57" w:firstLine="57"/>
              <w:jc w:val="center"/>
              <w:rPr>
                <w:sz w:val="16"/>
                <w:szCs w:val="16"/>
              </w:rPr>
            </w:pPr>
            <w:r w:rsidRPr="007508E4">
              <w:rPr>
                <w:sz w:val="16"/>
                <w:szCs w:val="16"/>
              </w:rPr>
              <w:t>28 933,5</w:t>
            </w:r>
          </w:p>
        </w:tc>
        <w:tc>
          <w:tcPr>
            <w:tcW w:w="0" w:type="auto"/>
            <w:vAlign w:val="center"/>
            <w:hideMark/>
          </w:tcPr>
          <w:p w14:paraId="5B06451F" w14:textId="77777777" w:rsidR="007508E4" w:rsidRPr="007508E4" w:rsidRDefault="007508E4" w:rsidP="007508E4">
            <w:pPr>
              <w:spacing w:line="240" w:lineRule="auto"/>
              <w:ind w:left="-57" w:right="-57" w:hanging="69"/>
              <w:jc w:val="center"/>
              <w:rPr>
                <w:sz w:val="16"/>
                <w:szCs w:val="16"/>
              </w:rPr>
            </w:pPr>
            <w:r w:rsidRPr="007508E4">
              <w:rPr>
                <w:sz w:val="16"/>
                <w:szCs w:val="16"/>
              </w:rPr>
              <w:t>24 046,4</w:t>
            </w:r>
          </w:p>
        </w:tc>
        <w:tc>
          <w:tcPr>
            <w:tcW w:w="0" w:type="auto"/>
            <w:vAlign w:val="center"/>
            <w:hideMark/>
          </w:tcPr>
          <w:p w14:paraId="1A96A3A9" w14:textId="77777777" w:rsidR="007508E4" w:rsidRPr="007508E4" w:rsidRDefault="007508E4" w:rsidP="007508E4">
            <w:pPr>
              <w:spacing w:line="240" w:lineRule="auto"/>
              <w:ind w:left="-57" w:right="-57" w:firstLine="0"/>
              <w:jc w:val="center"/>
              <w:rPr>
                <w:sz w:val="16"/>
                <w:szCs w:val="16"/>
              </w:rPr>
            </w:pPr>
            <w:r w:rsidRPr="007508E4">
              <w:rPr>
                <w:sz w:val="16"/>
                <w:szCs w:val="16"/>
              </w:rPr>
              <w:t>83,1</w:t>
            </w:r>
          </w:p>
        </w:tc>
      </w:tr>
      <w:tr w:rsidR="007508E4" w:rsidRPr="007508E4" w14:paraId="40B62E5F" w14:textId="77777777" w:rsidTr="007508E4">
        <w:trPr>
          <w:trHeight w:val="20"/>
        </w:trPr>
        <w:tc>
          <w:tcPr>
            <w:tcW w:w="0" w:type="auto"/>
            <w:hideMark/>
          </w:tcPr>
          <w:p w14:paraId="53C6BFEB"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деятельности (оказания услуг) муниципальных учреждений расходов прочих учреждений</w:t>
            </w:r>
          </w:p>
        </w:tc>
        <w:tc>
          <w:tcPr>
            <w:tcW w:w="0" w:type="auto"/>
            <w:vAlign w:val="center"/>
            <w:hideMark/>
          </w:tcPr>
          <w:p w14:paraId="0ABD8C0A"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24B2242A"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1223280"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77F85122" w14:textId="77777777" w:rsidR="007508E4" w:rsidRPr="007508E4" w:rsidRDefault="007508E4" w:rsidP="007508E4">
            <w:pPr>
              <w:spacing w:line="240" w:lineRule="auto"/>
              <w:ind w:left="-57" w:right="-57" w:hanging="20"/>
              <w:jc w:val="center"/>
              <w:rPr>
                <w:sz w:val="16"/>
                <w:szCs w:val="16"/>
              </w:rPr>
            </w:pPr>
            <w:r w:rsidRPr="007508E4">
              <w:rPr>
                <w:sz w:val="16"/>
                <w:szCs w:val="16"/>
              </w:rPr>
              <w:t>88.9.00.90590</w:t>
            </w:r>
          </w:p>
        </w:tc>
        <w:tc>
          <w:tcPr>
            <w:tcW w:w="0" w:type="auto"/>
            <w:vAlign w:val="center"/>
            <w:hideMark/>
          </w:tcPr>
          <w:p w14:paraId="0C4D7021" w14:textId="4A9CF73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1D34F53" w14:textId="77777777" w:rsidR="007508E4" w:rsidRPr="007508E4" w:rsidRDefault="007508E4" w:rsidP="007508E4">
            <w:pPr>
              <w:spacing w:line="240" w:lineRule="auto"/>
              <w:ind w:left="-57" w:right="-57" w:firstLine="57"/>
              <w:jc w:val="center"/>
              <w:rPr>
                <w:sz w:val="16"/>
                <w:szCs w:val="16"/>
              </w:rPr>
            </w:pPr>
            <w:r w:rsidRPr="007508E4">
              <w:rPr>
                <w:sz w:val="16"/>
                <w:szCs w:val="16"/>
              </w:rPr>
              <w:t>2 667,9</w:t>
            </w:r>
          </w:p>
        </w:tc>
        <w:tc>
          <w:tcPr>
            <w:tcW w:w="0" w:type="auto"/>
            <w:vAlign w:val="center"/>
            <w:hideMark/>
          </w:tcPr>
          <w:p w14:paraId="7296D281" w14:textId="77777777" w:rsidR="007508E4" w:rsidRPr="007508E4" w:rsidRDefault="007508E4" w:rsidP="007508E4">
            <w:pPr>
              <w:spacing w:line="240" w:lineRule="auto"/>
              <w:ind w:left="-57" w:right="-57" w:hanging="69"/>
              <w:jc w:val="center"/>
              <w:rPr>
                <w:sz w:val="16"/>
                <w:szCs w:val="16"/>
              </w:rPr>
            </w:pPr>
            <w:r w:rsidRPr="007508E4">
              <w:rPr>
                <w:sz w:val="16"/>
                <w:szCs w:val="16"/>
              </w:rPr>
              <w:t>2 352,0</w:t>
            </w:r>
          </w:p>
        </w:tc>
        <w:tc>
          <w:tcPr>
            <w:tcW w:w="0" w:type="auto"/>
            <w:vAlign w:val="center"/>
            <w:hideMark/>
          </w:tcPr>
          <w:p w14:paraId="1F169746" w14:textId="77777777" w:rsidR="007508E4" w:rsidRPr="007508E4" w:rsidRDefault="007508E4" w:rsidP="007508E4">
            <w:pPr>
              <w:spacing w:line="240" w:lineRule="auto"/>
              <w:ind w:left="-57" w:right="-57" w:firstLine="0"/>
              <w:jc w:val="center"/>
              <w:rPr>
                <w:sz w:val="16"/>
                <w:szCs w:val="16"/>
              </w:rPr>
            </w:pPr>
            <w:r w:rsidRPr="007508E4">
              <w:rPr>
                <w:sz w:val="16"/>
                <w:szCs w:val="16"/>
              </w:rPr>
              <w:t>88,2</w:t>
            </w:r>
          </w:p>
        </w:tc>
      </w:tr>
      <w:tr w:rsidR="007508E4" w:rsidRPr="007508E4" w14:paraId="570596B9" w14:textId="77777777" w:rsidTr="007508E4">
        <w:trPr>
          <w:trHeight w:val="20"/>
        </w:trPr>
        <w:tc>
          <w:tcPr>
            <w:tcW w:w="0" w:type="auto"/>
            <w:hideMark/>
          </w:tcPr>
          <w:p w14:paraId="281DD977"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1C2C73BD"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7060D467"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DC15CD7"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0E1393D4" w14:textId="77777777" w:rsidR="007508E4" w:rsidRPr="007508E4" w:rsidRDefault="007508E4" w:rsidP="007508E4">
            <w:pPr>
              <w:spacing w:line="240" w:lineRule="auto"/>
              <w:ind w:left="-57" w:right="-57" w:hanging="20"/>
              <w:jc w:val="center"/>
              <w:rPr>
                <w:sz w:val="16"/>
                <w:szCs w:val="16"/>
              </w:rPr>
            </w:pPr>
            <w:r w:rsidRPr="007508E4">
              <w:rPr>
                <w:sz w:val="16"/>
                <w:szCs w:val="16"/>
              </w:rPr>
              <w:t>88.9.00.90590</w:t>
            </w:r>
          </w:p>
        </w:tc>
        <w:tc>
          <w:tcPr>
            <w:tcW w:w="0" w:type="auto"/>
            <w:vAlign w:val="center"/>
            <w:hideMark/>
          </w:tcPr>
          <w:p w14:paraId="201AD8D3"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40FCE1F5" w14:textId="77777777" w:rsidR="007508E4" w:rsidRPr="007508E4" w:rsidRDefault="007508E4" w:rsidP="007508E4">
            <w:pPr>
              <w:spacing w:line="240" w:lineRule="auto"/>
              <w:ind w:left="-57" w:right="-57" w:firstLine="57"/>
              <w:jc w:val="center"/>
              <w:rPr>
                <w:sz w:val="16"/>
                <w:szCs w:val="16"/>
              </w:rPr>
            </w:pPr>
            <w:r w:rsidRPr="007508E4">
              <w:rPr>
                <w:sz w:val="16"/>
                <w:szCs w:val="16"/>
              </w:rPr>
              <w:t>11,2</w:t>
            </w:r>
          </w:p>
        </w:tc>
        <w:tc>
          <w:tcPr>
            <w:tcW w:w="0" w:type="auto"/>
            <w:vAlign w:val="center"/>
            <w:hideMark/>
          </w:tcPr>
          <w:p w14:paraId="40753C89" w14:textId="77777777" w:rsidR="007508E4" w:rsidRPr="007508E4" w:rsidRDefault="007508E4" w:rsidP="007508E4">
            <w:pPr>
              <w:spacing w:line="240" w:lineRule="auto"/>
              <w:ind w:left="-57" w:right="-57" w:hanging="69"/>
              <w:jc w:val="center"/>
              <w:rPr>
                <w:sz w:val="16"/>
                <w:szCs w:val="16"/>
              </w:rPr>
            </w:pPr>
            <w:r w:rsidRPr="007508E4">
              <w:rPr>
                <w:sz w:val="16"/>
                <w:szCs w:val="16"/>
              </w:rPr>
              <w:t>4,0</w:t>
            </w:r>
          </w:p>
        </w:tc>
        <w:tc>
          <w:tcPr>
            <w:tcW w:w="0" w:type="auto"/>
            <w:vAlign w:val="center"/>
            <w:hideMark/>
          </w:tcPr>
          <w:p w14:paraId="6CA02703" w14:textId="77777777" w:rsidR="007508E4" w:rsidRPr="007508E4" w:rsidRDefault="007508E4" w:rsidP="007508E4">
            <w:pPr>
              <w:spacing w:line="240" w:lineRule="auto"/>
              <w:ind w:left="-57" w:right="-57" w:firstLine="0"/>
              <w:jc w:val="center"/>
              <w:rPr>
                <w:sz w:val="16"/>
                <w:szCs w:val="16"/>
              </w:rPr>
            </w:pPr>
            <w:r w:rsidRPr="007508E4">
              <w:rPr>
                <w:sz w:val="16"/>
                <w:szCs w:val="16"/>
              </w:rPr>
              <w:t>35,7</w:t>
            </w:r>
          </w:p>
        </w:tc>
      </w:tr>
      <w:tr w:rsidR="007508E4" w:rsidRPr="007508E4" w14:paraId="4D2FE401" w14:textId="77777777" w:rsidTr="007508E4">
        <w:trPr>
          <w:trHeight w:val="20"/>
        </w:trPr>
        <w:tc>
          <w:tcPr>
            <w:tcW w:w="0" w:type="auto"/>
            <w:hideMark/>
          </w:tcPr>
          <w:p w14:paraId="0C742222" w14:textId="77777777" w:rsidR="007508E4" w:rsidRPr="007508E4" w:rsidRDefault="007508E4" w:rsidP="007508E4">
            <w:pPr>
              <w:spacing w:line="240" w:lineRule="auto"/>
              <w:ind w:firstLine="0"/>
              <w:rPr>
                <w:sz w:val="16"/>
                <w:szCs w:val="16"/>
              </w:rPr>
            </w:pPr>
            <w:r w:rsidRPr="007508E4">
              <w:rPr>
                <w:sz w:val="16"/>
                <w:szCs w:val="16"/>
              </w:rPr>
              <w:t>Закупка товаров, работ и услуг для государственных (муниципальных нужд)</w:t>
            </w:r>
          </w:p>
        </w:tc>
        <w:tc>
          <w:tcPr>
            <w:tcW w:w="0" w:type="auto"/>
            <w:vAlign w:val="center"/>
            <w:hideMark/>
          </w:tcPr>
          <w:p w14:paraId="5E4E2D8B"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78361A5D"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4E9E5F11"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2CB1DDA1" w14:textId="77777777" w:rsidR="007508E4" w:rsidRPr="007508E4" w:rsidRDefault="007508E4" w:rsidP="007508E4">
            <w:pPr>
              <w:spacing w:line="240" w:lineRule="auto"/>
              <w:ind w:left="-57" w:right="-57" w:hanging="20"/>
              <w:jc w:val="center"/>
              <w:rPr>
                <w:sz w:val="16"/>
                <w:szCs w:val="16"/>
              </w:rPr>
            </w:pPr>
            <w:r w:rsidRPr="007508E4">
              <w:rPr>
                <w:sz w:val="16"/>
                <w:szCs w:val="16"/>
              </w:rPr>
              <w:t>88.9.00.90590</w:t>
            </w:r>
          </w:p>
        </w:tc>
        <w:tc>
          <w:tcPr>
            <w:tcW w:w="0" w:type="auto"/>
            <w:vAlign w:val="center"/>
            <w:hideMark/>
          </w:tcPr>
          <w:p w14:paraId="3E9023C8" w14:textId="77777777" w:rsidR="007508E4" w:rsidRPr="007508E4" w:rsidRDefault="007508E4" w:rsidP="007508E4">
            <w:pPr>
              <w:spacing w:line="240" w:lineRule="auto"/>
              <w:ind w:left="-57" w:right="-57" w:firstLine="39"/>
              <w:jc w:val="center"/>
              <w:rPr>
                <w:sz w:val="16"/>
                <w:szCs w:val="16"/>
              </w:rPr>
            </w:pPr>
            <w:r w:rsidRPr="007508E4">
              <w:rPr>
                <w:sz w:val="16"/>
                <w:szCs w:val="16"/>
              </w:rPr>
              <w:t>200</w:t>
            </w:r>
          </w:p>
        </w:tc>
        <w:tc>
          <w:tcPr>
            <w:tcW w:w="0" w:type="auto"/>
            <w:vAlign w:val="center"/>
            <w:hideMark/>
          </w:tcPr>
          <w:p w14:paraId="3AB995A2" w14:textId="77777777" w:rsidR="007508E4" w:rsidRPr="007508E4" w:rsidRDefault="007508E4" w:rsidP="007508E4">
            <w:pPr>
              <w:spacing w:line="240" w:lineRule="auto"/>
              <w:ind w:left="-57" w:right="-57" w:firstLine="57"/>
              <w:jc w:val="center"/>
              <w:rPr>
                <w:sz w:val="16"/>
                <w:szCs w:val="16"/>
              </w:rPr>
            </w:pPr>
            <w:r w:rsidRPr="007508E4">
              <w:rPr>
                <w:sz w:val="16"/>
                <w:szCs w:val="16"/>
              </w:rPr>
              <w:t>2 612,1</w:t>
            </w:r>
          </w:p>
        </w:tc>
        <w:tc>
          <w:tcPr>
            <w:tcW w:w="0" w:type="auto"/>
            <w:vAlign w:val="center"/>
            <w:hideMark/>
          </w:tcPr>
          <w:p w14:paraId="7CAE49DB" w14:textId="77777777" w:rsidR="007508E4" w:rsidRPr="007508E4" w:rsidRDefault="007508E4" w:rsidP="007508E4">
            <w:pPr>
              <w:spacing w:line="240" w:lineRule="auto"/>
              <w:ind w:left="-57" w:right="-57" w:hanging="69"/>
              <w:jc w:val="center"/>
              <w:rPr>
                <w:sz w:val="16"/>
                <w:szCs w:val="16"/>
              </w:rPr>
            </w:pPr>
            <w:r w:rsidRPr="007508E4">
              <w:rPr>
                <w:sz w:val="16"/>
                <w:szCs w:val="16"/>
              </w:rPr>
              <w:t>2 306,9</w:t>
            </w:r>
          </w:p>
        </w:tc>
        <w:tc>
          <w:tcPr>
            <w:tcW w:w="0" w:type="auto"/>
            <w:vAlign w:val="center"/>
            <w:hideMark/>
          </w:tcPr>
          <w:p w14:paraId="455446E0" w14:textId="77777777" w:rsidR="007508E4" w:rsidRPr="007508E4" w:rsidRDefault="007508E4" w:rsidP="007508E4">
            <w:pPr>
              <w:spacing w:line="240" w:lineRule="auto"/>
              <w:ind w:left="-57" w:right="-57" w:firstLine="0"/>
              <w:jc w:val="center"/>
              <w:rPr>
                <w:sz w:val="16"/>
                <w:szCs w:val="16"/>
              </w:rPr>
            </w:pPr>
            <w:r w:rsidRPr="007508E4">
              <w:rPr>
                <w:sz w:val="16"/>
                <w:szCs w:val="16"/>
              </w:rPr>
              <w:t>88,3</w:t>
            </w:r>
          </w:p>
        </w:tc>
      </w:tr>
      <w:tr w:rsidR="007508E4" w:rsidRPr="007508E4" w14:paraId="46FCA848" w14:textId="77777777" w:rsidTr="007508E4">
        <w:trPr>
          <w:trHeight w:val="20"/>
        </w:trPr>
        <w:tc>
          <w:tcPr>
            <w:tcW w:w="0" w:type="auto"/>
            <w:hideMark/>
          </w:tcPr>
          <w:p w14:paraId="414AD208" w14:textId="77777777" w:rsidR="007508E4" w:rsidRPr="007508E4" w:rsidRDefault="007508E4" w:rsidP="007508E4">
            <w:pPr>
              <w:spacing w:line="240" w:lineRule="auto"/>
              <w:ind w:firstLine="0"/>
              <w:rPr>
                <w:sz w:val="16"/>
                <w:szCs w:val="16"/>
              </w:rPr>
            </w:pPr>
            <w:r w:rsidRPr="007508E4">
              <w:rPr>
                <w:sz w:val="16"/>
                <w:szCs w:val="16"/>
              </w:rPr>
              <w:t>Иные бюджетные ассигнования</w:t>
            </w:r>
          </w:p>
        </w:tc>
        <w:tc>
          <w:tcPr>
            <w:tcW w:w="0" w:type="auto"/>
            <w:vAlign w:val="center"/>
            <w:hideMark/>
          </w:tcPr>
          <w:p w14:paraId="6E68444F"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31118EE0"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09A2EABD"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4A141373" w14:textId="77777777" w:rsidR="007508E4" w:rsidRPr="007508E4" w:rsidRDefault="007508E4" w:rsidP="007508E4">
            <w:pPr>
              <w:spacing w:line="240" w:lineRule="auto"/>
              <w:ind w:left="-57" w:right="-57" w:hanging="20"/>
              <w:jc w:val="center"/>
              <w:rPr>
                <w:sz w:val="16"/>
                <w:szCs w:val="16"/>
              </w:rPr>
            </w:pPr>
            <w:r w:rsidRPr="007508E4">
              <w:rPr>
                <w:sz w:val="16"/>
                <w:szCs w:val="16"/>
              </w:rPr>
              <w:t>88.9.00.90590</w:t>
            </w:r>
          </w:p>
        </w:tc>
        <w:tc>
          <w:tcPr>
            <w:tcW w:w="0" w:type="auto"/>
            <w:vAlign w:val="center"/>
            <w:hideMark/>
          </w:tcPr>
          <w:p w14:paraId="7F3B04DB" w14:textId="77777777" w:rsidR="007508E4" w:rsidRPr="007508E4" w:rsidRDefault="007508E4" w:rsidP="007508E4">
            <w:pPr>
              <w:spacing w:line="240" w:lineRule="auto"/>
              <w:ind w:left="-57" w:right="-57" w:firstLine="39"/>
              <w:jc w:val="center"/>
              <w:rPr>
                <w:sz w:val="16"/>
                <w:szCs w:val="16"/>
              </w:rPr>
            </w:pPr>
            <w:r w:rsidRPr="007508E4">
              <w:rPr>
                <w:sz w:val="16"/>
                <w:szCs w:val="16"/>
              </w:rPr>
              <w:t>800</w:t>
            </w:r>
          </w:p>
        </w:tc>
        <w:tc>
          <w:tcPr>
            <w:tcW w:w="0" w:type="auto"/>
            <w:vAlign w:val="center"/>
            <w:hideMark/>
          </w:tcPr>
          <w:p w14:paraId="16363CD9" w14:textId="77777777" w:rsidR="007508E4" w:rsidRPr="007508E4" w:rsidRDefault="007508E4" w:rsidP="007508E4">
            <w:pPr>
              <w:spacing w:line="240" w:lineRule="auto"/>
              <w:ind w:left="-57" w:right="-57" w:firstLine="57"/>
              <w:jc w:val="center"/>
              <w:rPr>
                <w:sz w:val="16"/>
                <w:szCs w:val="16"/>
              </w:rPr>
            </w:pPr>
            <w:r w:rsidRPr="007508E4">
              <w:rPr>
                <w:sz w:val="16"/>
                <w:szCs w:val="16"/>
              </w:rPr>
              <w:t>44,6</w:t>
            </w:r>
          </w:p>
        </w:tc>
        <w:tc>
          <w:tcPr>
            <w:tcW w:w="0" w:type="auto"/>
            <w:vAlign w:val="center"/>
            <w:hideMark/>
          </w:tcPr>
          <w:p w14:paraId="39C90AE7" w14:textId="77777777" w:rsidR="007508E4" w:rsidRPr="007508E4" w:rsidRDefault="007508E4" w:rsidP="007508E4">
            <w:pPr>
              <w:spacing w:line="240" w:lineRule="auto"/>
              <w:ind w:left="-57" w:right="-57" w:hanging="69"/>
              <w:jc w:val="center"/>
              <w:rPr>
                <w:sz w:val="16"/>
                <w:szCs w:val="16"/>
              </w:rPr>
            </w:pPr>
            <w:r w:rsidRPr="007508E4">
              <w:rPr>
                <w:sz w:val="16"/>
                <w:szCs w:val="16"/>
              </w:rPr>
              <w:t>41,1</w:t>
            </w:r>
          </w:p>
        </w:tc>
        <w:tc>
          <w:tcPr>
            <w:tcW w:w="0" w:type="auto"/>
            <w:vAlign w:val="center"/>
            <w:hideMark/>
          </w:tcPr>
          <w:p w14:paraId="70B410FD" w14:textId="77777777" w:rsidR="007508E4" w:rsidRPr="007508E4" w:rsidRDefault="007508E4" w:rsidP="007508E4">
            <w:pPr>
              <w:spacing w:line="240" w:lineRule="auto"/>
              <w:ind w:left="-57" w:right="-57" w:firstLine="0"/>
              <w:jc w:val="center"/>
              <w:rPr>
                <w:sz w:val="16"/>
                <w:szCs w:val="16"/>
              </w:rPr>
            </w:pPr>
            <w:r w:rsidRPr="007508E4">
              <w:rPr>
                <w:sz w:val="16"/>
                <w:szCs w:val="16"/>
              </w:rPr>
              <w:t>92,2</w:t>
            </w:r>
          </w:p>
        </w:tc>
      </w:tr>
      <w:tr w:rsidR="007508E4" w:rsidRPr="007508E4" w14:paraId="4D4C34BF" w14:textId="77777777" w:rsidTr="007508E4">
        <w:trPr>
          <w:trHeight w:val="20"/>
        </w:trPr>
        <w:tc>
          <w:tcPr>
            <w:tcW w:w="0" w:type="auto"/>
            <w:hideMark/>
          </w:tcPr>
          <w:p w14:paraId="65D09B0F" w14:textId="38FD67F0" w:rsidR="007508E4" w:rsidRPr="007508E4" w:rsidRDefault="007508E4" w:rsidP="007508E4">
            <w:pPr>
              <w:spacing w:line="240" w:lineRule="auto"/>
              <w:ind w:firstLine="0"/>
              <w:rPr>
                <w:sz w:val="16"/>
                <w:szCs w:val="16"/>
              </w:rPr>
            </w:pPr>
            <w:r w:rsidRPr="007508E4">
              <w:rPr>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0" w:type="auto"/>
            <w:vAlign w:val="center"/>
            <w:hideMark/>
          </w:tcPr>
          <w:p w14:paraId="0ED9848A"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49BE5FCC"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276E01C2"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4246317D" w14:textId="77777777" w:rsidR="007508E4" w:rsidRPr="007508E4" w:rsidRDefault="007508E4" w:rsidP="007508E4">
            <w:pPr>
              <w:spacing w:line="240" w:lineRule="auto"/>
              <w:ind w:left="-57" w:right="-57" w:hanging="20"/>
              <w:jc w:val="center"/>
              <w:rPr>
                <w:sz w:val="16"/>
                <w:szCs w:val="16"/>
              </w:rPr>
            </w:pPr>
            <w:r w:rsidRPr="007508E4">
              <w:rPr>
                <w:sz w:val="16"/>
                <w:szCs w:val="16"/>
              </w:rPr>
              <w:t>88.9.</w:t>
            </w:r>
            <w:proofErr w:type="gramStart"/>
            <w:r w:rsidRPr="007508E4">
              <w:rPr>
                <w:sz w:val="16"/>
                <w:szCs w:val="16"/>
              </w:rPr>
              <w:t>00.S</w:t>
            </w:r>
            <w:proofErr w:type="gramEnd"/>
            <w:r w:rsidRPr="007508E4">
              <w:rPr>
                <w:sz w:val="16"/>
                <w:szCs w:val="16"/>
              </w:rPr>
              <w:t>7710</w:t>
            </w:r>
          </w:p>
        </w:tc>
        <w:tc>
          <w:tcPr>
            <w:tcW w:w="0" w:type="auto"/>
            <w:vAlign w:val="center"/>
            <w:hideMark/>
          </w:tcPr>
          <w:p w14:paraId="19E5633A" w14:textId="02C5ED61"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01C613E" w14:textId="77777777" w:rsidR="007508E4" w:rsidRPr="007508E4" w:rsidRDefault="007508E4" w:rsidP="007508E4">
            <w:pPr>
              <w:spacing w:line="240" w:lineRule="auto"/>
              <w:ind w:left="-57" w:right="-57" w:firstLine="57"/>
              <w:jc w:val="center"/>
              <w:rPr>
                <w:sz w:val="16"/>
                <w:szCs w:val="16"/>
              </w:rPr>
            </w:pPr>
            <w:r w:rsidRPr="007508E4">
              <w:rPr>
                <w:sz w:val="16"/>
                <w:szCs w:val="16"/>
              </w:rPr>
              <w:t>26 265,6</w:t>
            </w:r>
          </w:p>
        </w:tc>
        <w:tc>
          <w:tcPr>
            <w:tcW w:w="0" w:type="auto"/>
            <w:vAlign w:val="center"/>
            <w:hideMark/>
          </w:tcPr>
          <w:p w14:paraId="2BCB51B4" w14:textId="77777777" w:rsidR="007508E4" w:rsidRPr="007508E4" w:rsidRDefault="007508E4" w:rsidP="007508E4">
            <w:pPr>
              <w:spacing w:line="240" w:lineRule="auto"/>
              <w:ind w:left="-57" w:right="-57" w:hanging="69"/>
              <w:jc w:val="center"/>
              <w:rPr>
                <w:sz w:val="16"/>
                <w:szCs w:val="16"/>
              </w:rPr>
            </w:pPr>
            <w:r w:rsidRPr="007508E4">
              <w:rPr>
                <w:sz w:val="16"/>
                <w:szCs w:val="16"/>
              </w:rPr>
              <w:t>21 694,4</w:t>
            </w:r>
          </w:p>
        </w:tc>
        <w:tc>
          <w:tcPr>
            <w:tcW w:w="0" w:type="auto"/>
            <w:vAlign w:val="center"/>
            <w:hideMark/>
          </w:tcPr>
          <w:p w14:paraId="320A397D" w14:textId="77777777" w:rsidR="007508E4" w:rsidRPr="007508E4" w:rsidRDefault="007508E4" w:rsidP="007508E4">
            <w:pPr>
              <w:spacing w:line="240" w:lineRule="auto"/>
              <w:ind w:left="-57" w:right="-57" w:firstLine="0"/>
              <w:jc w:val="center"/>
              <w:rPr>
                <w:sz w:val="16"/>
                <w:szCs w:val="16"/>
              </w:rPr>
            </w:pPr>
            <w:r w:rsidRPr="007508E4">
              <w:rPr>
                <w:sz w:val="16"/>
                <w:szCs w:val="16"/>
              </w:rPr>
              <w:t>82,6</w:t>
            </w:r>
          </w:p>
        </w:tc>
      </w:tr>
      <w:tr w:rsidR="007508E4" w:rsidRPr="007508E4" w14:paraId="05C395FD" w14:textId="77777777" w:rsidTr="007508E4">
        <w:trPr>
          <w:trHeight w:val="20"/>
        </w:trPr>
        <w:tc>
          <w:tcPr>
            <w:tcW w:w="0" w:type="auto"/>
            <w:hideMark/>
          </w:tcPr>
          <w:p w14:paraId="7F905009" w14:textId="77777777" w:rsidR="007508E4" w:rsidRPr="007508E4" w:rsidRDefault="007508E4" w:rsidP="007508E4">
            <w:pPr>
              <w:spacing w:line="240" w:lineRule="auto"/>
              <w:ind w:firstLine="0"/>
              <w:rPr>
                <w:sz w:val="16"/>
                <w:szCs w:val="16"/>
              </w:rPr>
            </w:pPr>
            <w:r w:rsidRPr="007508E4">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vAlign w:val="center"/>
            <w:hideMark/>
          </w:tcPr>
          <w:p w14:paraId="5E5B6281"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72DEC4CE"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730F9C9"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5CEB8409" w14:textId="77777777" w:rsidR="007508E4" w:rsidRPr="007508E4" w:rsidRDefault="007508E4" w:rsidP="007508E4">
            <w:pPr>
              <w:spacing w:line="240" w:lineRule="auto"/>
              <w:ind w:left="-57" w:right="-57" w:hanging="20"/>
              <w:jc w:val="center"/>
              <w:rPr>
                <w:sz w:val="16"/>
                <w:szCs w:val="16"/>
              </w:rPr>
            </w:pPr>
            <w:r w:rsidRPr="007508E4">
              <w:rPr>
                <w:sz w:val="16"/>
                <w:szCs w:val="16"/>
              </w:rPr>
              <w:t>88.9.</w:t>
            </w:r>
            <w:proofErr w:type="gramStart"/>
            <w:r w:rsidRPr="007508E4">
              <w:rPr>
                <w:sz w:val="16"/>
                <w:szCs w:val="16"/>
              </w:rPr>
              <w:t>00.S</w:t>
            </w:r>
            <w:proofErr w:type="gramEnd"/>
            <w:r w:rsidRPr="007508E4">
              <w:rPr>
                <w:sz w:val="16"/>
                <w:szCs w:val="16"/>
              </w:rPr>
              <w:t>7710</w:t>
            </w:r>
          </w:p>
        </w:tc>
        <w:tc>
          <w:tcPr>
            <w:tcW w:w="0" w:type="auto"/>
            <w:vAlign w:val="center"/>
            <w:hideMark/>
          </w:tcPr>
          <w:p w14:paraId="52353C50" w14:textId="77777777" w:rsidR="007508E4" w:rsidRPr="007508E4" w:rsidRDefault="007508E4" w:rsidP="007508E4">
            <w:pPr>
              <w:spacing w:line="240" w:lineRule="auto"/>
              <w:ind w:left="-57" w:right="-57" w:firstLine="39"/>
              <w:jc w:val="center"/>
              <w:rPr>
                <w:sz w:val="16"/>
                <w:szCs w:val="16"/>
              </w:rPr>
            </w:pPr>
            <w:r w:rsidRPr="007508E4">
              <w:rPr>
                <w:sz w:val="16"/>
                <w:szCs w:val="16"/>
              </w:rPr>
              <w:t>100</w:t>
            </w:r>
          </w:p>
        </w:tc>
        <w:tc>
          <w:tcPr>
            <w:tcW w:w="0" w:type="auto"/>
            <w:vAlign w:val="center"/>
            <w:hideMark/>
          </w:tcPr>
          <w:p w14:paraId="5F57AA3E" w14:textId="77777777" w:rsidR="007508E4" w:rsidRPr="007508E4" w:rsidRDefault="007508E4" w:rsidP="007508E4">
            <w:pPr>
              <w:spacing w:line="240" w:lineRule="auto"/>
              <w:ind w:left="-57" w:right="-57" w:firstLine="57"/>
              <w:jc w:val="center"/>
              <w:rPr>
                <w:sz w:val="16"/>
                <w:szCs w:val="16"/>
              </w:rPr>
            </w:pPr>
            <w:r w:rsidRPr="007508E4">
              <w:rPr>
                <w:sz w:val="16"/>
                <w:szCs w:val="16"/>
              </w:rPr>
              <w:t>26 122,1</w:t>
            </w:r>
          </w:p>
        </w:tc>
        <w:tc>
          <w:tcPr>
            <w:tcW w:w="0" w:type="auto"/>
            <w:vAlign w:val="center"/>
            <w:hideMark/>
          </w:tcPr>
          <w:p w14:paraId="412AFCEB" w14:textId="77777777" w:rsidR="007508E4" w:rsidRPr="007508E4" w:rsidRDefault="007508E4" w:rsidP="007508E4">
            <w:pPr>
              <w:spacing w:line="240" w:lineRule="auto"/>
              <w:ind w:left="-57" w:right="-57" w:hanging="69"/>
              <w:jc w:val="center"/>
              <w:rPr>
                <w:sz w:val="16"/>
                <w:szCs w:val="16"/>
              </w:rPr>
            </w:pPr>
            <w:r w:rsidRPr="007508E4">
              <w:rPr>
                <w:sz w:val="16"/>
                <w:szCs w:val="16"/>
              </w:rPr>
              <w:t>21 550,9</w:t>
            </w:r>
          </w:p>
        </w:tc>
        <w:tc>
          <w:tcPr>
            <w:tcW w:w="0" w:type="auto"/>
            <w:vAlign w:val="center"/>
            <w:hideMark/>
          </w:tcPr>
          <w:p w14:paraId="29358888" w14:textId="77777777" w:rsidR="007508E4" w:rsidRPr="007508E4" w:rsidRDefault="007508E4" w:rsidP="007508E4">
            <w:pPr>
              <w:spacing w:line="240" w:lineRule="auto"/>
              <w:ind w:left="-57" w:right="-57" w:firstLine="0"/>
              <w:jc w:val="center"/>
              <w:rPr>
                <w:sz w:val="16"/>
                <w:szCs w:val="16"/>
              </w:rPr>
            </w:pPr>
            <w:r w:rsidRPr="007508E4">
              <w:rPr>
                <w:sz w:val="16"/>
                <w:szCs w:val="16"/>
              </w:rPr>
              <w:t>82,5</w:t>
            </w:r>
          </w:p>
        </w:tc>
      </w:tr>
      <w:tr w:rsidR="007508E4" w:rsidRPr="007508E4" w14:paraId="49BD9998" w14:textId="77777777" w:rsidTr="007508E4">
        <w:trPr>
          <w:trHeight w:val="20"/>
        </w:trPr>
        <w:tc>
          <w:tcPr>
            <w:tcW w:w="0" w:type="auto"/>
            <w:hideMark/>
          </w:tcPr>
          <w:p w14:paraId="3B5DB073" w14:textId="77777777" w:rsidR="007508E4" w:rsidRPr="007508E4" w:rsidRDefault="007508E4" w:rsidP="007508E4">
            <w:pPr>
              <w:spacing w:line="240" w:lineRule="auto"/>
              <w:ind w:firstLine="0"/>
              <w:rPr>
                <w:sz w:val="16"/>
                <w:szCs w:val="16"/>
              </w:rPr>
            </w:pPr>
            <w:r w:rsidRPr="007508E4">
              <w:rPr>
                <w:sz w:val="16"/>
                <w:szCs w:val="16"/>
              </w:rPr>
              <w:t>Социальные обеспечение и иные выплаты населению</w:t>
            </w:r>
          </w:p>
        </w:tc>
        <w:tc>
          <w:tcPr>
            <w:tcW w:w="0" w:type="auto"/>
            <w:vAlign w:val="center"/>
            <w:hideMark/>
          </w:tcPr>
          <w:p w14:paraId="144705B2"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3B22FF2" w14:textId="77777777" w:rsidR="007508E4" w:rsidRPr="007508E4" w:rsidRDefault="007508E4" w:rsidP="007508E4">
            <w:pPr>
              <w:spacing w:line="240" w:lineRule="auto"/>
              <w:ind w:left="-57" w:right="-57" w:firstLine="57"/>
              <w:jc w:val="center"/>
              <w:rPr>
                <w:sz w:val="16"/>
                <w:szCs w:val="16"/>
              </w:rPr>
            </w:pPr>
            <w:r w:rsidRPr="007508E4">
              <w:rPr>
                <w:sz w:val="16"/>
                <w:szCs w:val="16"/>
              </w:rPr>
              <w:t>07</w:t>
            </w:r>
          </w:p>
        </w:tc>
        <w:tc>
          <w:tcPr>
            <w:tcW w:w="0" w:type="auto"/>
            <w:vAlign w:val="center"/>
            <w:hideMark/>
          </w:tcPr>
          <w:p w14:paraId="65E605D1" w14:textId="77777777" w:rsidR="007508E4" w:rsidRPr="007508E4" w:rsidRDefault="007508E4" w:rsidP="007508E4">
            <w:pPr>
              <w:spacing w:line="240" w:lineRule="auto"/>
              <w:ind w:left="-57" w:right="-57" w:hanging="44"/>
              <w:jc w:val="center"/>
              <w:rPr>
                <w:sz w:val="16"/>
                <w:szCs w:val="16"/>
              </w:rPr>
            </w:pPr>
            <w:r w:rsidRPr="007508E4">
              <w:rPr>
                <w:sz w:val="16"/>
                <w:szCs w:val="16"/>
              </w:rPr>
              <w:t>09</w:t>
            </w:r>
          </w:p>
        </w:tc>
        <w:tc>
          <w:tcPr>
            <w:tcW w:w="0" w:type="auto"/>
            <w:vAlign w:val="center"/>
            <w:hideMark/>
          </w:tcPr>
          <w:p w14:paraId="447A17E4" w14:textId="77777777" w:rsidR="007508E4" w:rsidRPr="007508E4" w:rsidRDefault="007508E4" w:rsidP="007508E4">
            <w:pPr>
              <w:spacing w:line="240" w:lineRule="auto"/>
              <w:ind w:left="-57" w:right="-57" w:hanging="20"/>
              <w:jc w:val="center"/>
              <w:rPr>
                <w:sz w:val="16"/>
                <w:szCs w:val="16"/>
              </w:rPr>
            </w:pPr>
            <w:r w:rsidRPr="007508E4">
              <w:rPr>
                <w:sz w:val="16"/>
                <w:szCs w:val="16"/>
              </w:rPr>
              <w:t>88.9.</w:t>
            </w:r>
            <w:proofErr w:type="gramStart"/>
            <w:r w:rsidRPr="007508E4">
              <w:rPr>
                <w:sz w:val="16"/>
                <w:szCs w:val="16"/>
              </w:rPr>
              <w:t>00.S</w:t>
            </w:r>
            <w:proofErr w:type="gramEnd"/>
            <w:r w:rsidRPr="007508E4">
              <w:rPr>
                <w:sz w:val="16"/>
                <w:szCs w:val="16"/>
              </w:rPr>
              <w:t>7710</w:t>
            </w:r>
          </w:p>
        </w:tc>
        <w:tc>
          <w:tcPr>
            <w:tcW w:w="0" w:type="auto"/>
            <w:vAlign w:val="center"/>
            <w:hideMark/>
          </w:tcPr>
          <w:p w14:paraId="1AF34E10" w14:textId="77777777" w:rsidR="007508E4" w:rsidRPr="007508E4" w:rsidRDefault="007508E4" w:rsidP="007508E4">
            <w:pPr>
              <w:spacing w:line="240" w:lineRule="auto"/>
              <w:ind w:left="-57" w:right="-57" w:firstLine="39"/>
              <w:jc w:val="center"/>
              <w:rPr>
                <w:sz w:val="16"/>
                <w:szCs w:val="16"/>
              </w:rPr>
            </w:pPr>
            <w:r w:rsidRPr="007508E4">
              <w:rPr>
                <w:sz w:val="16"/>
                <w:szCs w:val="16"/>
              </w:rPr>
              <w:t>300</w:t>
            </w:r>
          </w:p>
        </w:tc>
        <w:tc>
          <w:tcPr>
            <w:tcW w:w="0" w:type="auto"/>
            <w:vAlign w:val="center"/>
            <w:hideMark/>
          </w:tcPr>
          <w:p w14:paraId="03067330" w14:textId="77777777" w:rsidR="007508E4" w:rsidRPr="007508E4" w:rsidRDefault="007508E4" w:rsidP="007508E4">
            <w:pPr>
              <w:spacing w:line="240" w:lineRule="auto"/>
              <w:ind w:left="-57" w:right="-57" w:firstLine="57"/>
              <w:jc w:val="center"/>
              <w:rPr>
                <w:sz w:val="16"/>
                <w:szCs w:val="16"/>
              </w:rPr>
            </w:pPr>
            <w:r w:rsidRPr="007508E4">
              <w:rPr>
                <w:sz w:val="16"/>
                <w:szCs w:val="16"/>
              </w:rPr>
              <w:t>143,5</w:t>
            </w:r>
          </w:p>
        </w:tc>
        <w:tc>
          <w:tcPr>
            <w:tcW w:w="0" w:type="auto"/>
            <w:vAlign w:val="center"/>
            <w:hideMark/>
          </w:tcPr>
          <w:p w14:paraId="297DB4D5" w14:textId="77777777" w:rsidR="007508E4" w:rsidRPr="007508E4" w:rsidRDefault="007508E4" w:rsidP="007508E4">
            <w:pPr>
              <w:spacing w:line="240" w:lineRule="auto"/>
              <w:ind w:left="-57" w:right="-57" w:hanging="69"/>
              <w:jc w:val="center"/>
              <w:rPr>
                <w:sz w:val="16"/>
                <w:szCs w:val="16"/>
              </w:rPr>
            </w:pPr>
            <w:r w:rsidRPr="007508E4">
              <w:rPr>
                <w:sz w:val="16"/>
                <w:szCs w:val="16"/>
              </w:rPr>
              <w:t>143,5</w:t>
            </w:r>
          </w:p>
        </w:tc>
        <w:tc>
          <w:tcPr>
            <w:tcW w:w="0" w:type="auto"/>
            <w:vAlign w:val="center"/>
            <w:hideMark/>
          </w:tcPr>
          <w:p w14:paraId="568F124B" w14:textId="77777777" w:rsidR="007508E4" w:rsidRPr="007508E4" w:rsidRDefault="007508E4" w:rsidP="007508E4">
            <w:pPr>
              <w:spacing w:line="240" w:lineRule="auto"/>
              <w:ind w:left="-57" w:right="-57" w:firstLine="0"/>
              <w:jc w:val="center"/>
              <w:rPr>
                <w:sz w:val="16"/>
                <w:szCs w:val="16"/>
              </w:rPr>
            </w:pPr>
            <w:r w:rsidRPr="007508E4">
              <w:rPr>
                <w:sz w:val="16"/>
                <w:szCs w:val="16"/>
              </w:rPr>
              <w:t>100,0</w:t>
            </w:r>
          </w:p>
        </w:tc>
      </w:tr>
      <w:tr w:rsidR="007508E4" w:rsidRPr="007508E4" w14:paraId="72B9BD39" w14:textId="77777777" w:rsidTr="007508E4">
        <w:trPr>
          <w:trHeight w:val="20"/>
        </w:trPr>
        <w:tc>
          <w:tcPr>
            <w:tcW w:w="0" w:type="auto"/>
            <w:hideMark/>
          </w:tcPr>
          <w:p w14:paraId="09BA279A" w14:textId="77777777" w:rsidR="007508E4" w:rsidRPr="007508E4" w:rsidRDefault="007508E4" w:rsidP="007508E4">
            <w:pPr>
              <w:spacing w:line="240" w:lineRule="auto"/>
              <w:ind w:firstLine="0"/>
              <w:rPr>
                <w:sz w:val="16"/>
                <w:szCs w:val="16"/>
              </w:rPr>
            </w:pPr>
            <w:r w:rsidRPr="007508E4">
              <w:rPr>
                <w:sz w:val="16"/>
                <w:szCs w:val="16"/>
              </w:rPr>
              <w:t>Культура, кинематография</w:t>
            </w:r>
          </w:p>
        </w:tc>
        <w:tc>
          <w:tcPr>
            <w:tcW w:w="0" w:type="auto"/>
            <w:vAlign w:val="center"/>
            <w:hideMark/>
          </w:tcPr>
          <w:p w14:paraId="458DE815"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700D3CC0"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46E08AC2" w14:textId="6B2738B3" w:rsidR="007508E4" w:rsidRPr="007508E4" w:rsidRDefault="007508E4" w:rsidP="007508E4">
            <w:pPr>
              <w:spacing w:line="240" w:lineRule="auto"/>
              <w:ind w:left="-57" w:right="-57" w:hanging="44"/>
              <w:jc w:val="center"/>
              <w:rPr>
                <w:sz w:val="16"/>
                <w:szCs w:val="16"/>
              </w:rPr>
            </w:pPr>
          </w:p>
        </w:tc>
        <w:tc>
          <w:tcPr>
            <w:tcW w:w="0" w:type="auto"/>
            <w:vAlign w:val="center"/>
            <w:hideMark/>
          </w:tcPr>
          <w:p w14:paraId="2F381BCE" w14:textId="5CD4C47C" w:rsidR="007508E4" w:rsidRPr="007508E4" w:rsidRDefault="007508E4" w:rsidP="007508E4">
            <w:pPr>
              <w:spacing w:line="240" w:lineRule="auto"/>
              <w:ind w:left="-57" w:right="-57" w:hanging="20"/>
              <w:jc w:val="center"/>
              <w:rPr>
                <w:sz w:val="16"/>
                <w:szCs w:val="16"/>
              </w:rPr>
            </w:pPr>
          </w:p>
        </w:tc>
        <w:tc>
          <w:tcPr>
            <w:tcW w:w="0" w:type="auto"/>
            <w:vAlign w:val="center"/>
            <w:hideMark/>
          </w:tcPr>
          <w:p w14:paraId="168F73D2" w14:textId="7E304C4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185B0BCB" w14:textId="77777777" w:rsidR="007508E4" w:rsidRPr="007508E4" w:rsidRDefault="007508E4" w:rsidP="007508E4">
            <w:pPr>
              <w:spacing w:line="240" w:lineRule="auto"/>
              <w:ind w:left="-57" w:right="-57" w:firstLine="57"/>
              <w:jc w:val="center"/>
              <w:rPr>
                <w:sz w:val="16"/>
                <w:szCs w:val="16"/>
              </w:rPr>
            </w:pPr>
            <w:r w:rsidRPr="007508E4">
              <w:rPr>
                <w:sz w:val="16"/>
                <w:szCs w:val="16"/>
              </w:rPr>
              <w:t>42 214,7</w:t>
            </w:r>
          </w:p>
        </w:tc>
        <w:tc>
          <w:tcPr>
            <w:tcW w:w="0" w:type="auto"/>
            <w:vAlign w:val="center"/>
            <w:hideMark/>
          </w:tcPr>
          <w:p w14:paraId="77E02FAD" w14:textId="77777777" w:rsidR="007508E4" w:rsidRPr="007508E4" w:rsidRDefault="007508E4" w:rsidP="007508E4">
            <w:pPr>
              <w:spacing w:line="240" w:lineRule="auto"/>
              <w:ind w:left="-57" w:right="-57" w:hanging="69"/>
              <w:jc w:val="center"/>
              <w:rPr>
                <w:sz w:val="16"/>
                <w:szCs w:val="16"/>
              </w:rPr>
            </w:pPr>
            <w:r w:rsidRPr="007508E4">
              <w:rPr>
                <w:sz w:val="16"/>
                <w:szCs w:val="16"/>
              </w:rPr>
              <w:t>29 703,0</w:t>
            </w:r>
          </w:p>
        </w:tc>
        <w:tc>
          <w:tcPr>
            <w:tcW w:w="0" w:type="auto"/>
            <w:vAlign w:val="center"/>
            <w:hideMark/>
          </w:tcPr>
          <w:p w14:paraId="6E92043E" w14:textId="77777777" w:rsidR="007508E4" w:rsidRPr="007508E4" w:rsidRDefault="007508E4" w:rsidP="007508E4">
            <w:pPr>
              <w:spacing w:line="240" w:lineRule="auto"/>
              <w:ind w:left="-57" w:right="-57" w:firstLine="0"/>
              <w:jc w:val="center"/>
              <w:rPr>
                <w:sz w:val="16"/>
                <w:szCs w:val="16"/>
              </w:rPr>
            </w:pPr>
            <w:r w:rsidRPr="007508E4">
              <w:rPr>
                <w:sz w:val="16"/>
                <w:szCs w:val="16"/>
              </w:rPr>
              <w:t>70,4</w:t>
            </w:r>
          </w:p>
        </w:tc>
      </w:tr>
      <w:tr w:rsidR="007508E4" w:rsidRPr="007508E4" w14:paraId="1B82D148" w14:textId="77777777" w:rsidTr="007508E4">
        <w:trPr>
          <w:trHeight w:val="20"/>
        </w:trPr>
        <w:tc>
          <w:tcPr>
            <w:tcW w:w="0" w:type="auto"/>
            <w:hideMark/>
          </w:tcPr>
          <w:p w14:paraId="5A9D39E7" w14:textId="77777777" w:rsidR="007508E4" w:rsidRPr="007508E4" w:rsidRDefault="007508E4" w:rsidP="007508E4">
            <w:pPr>
              <w:spacing w:line="240" w:lineRule="auto"/>
              <w:ind w:firstLine="0"/>
              <w:rPr>
                <w:sz w:val="16"/>
                <w:szCs w:val="16"/>
              </w:rPr>
            </w:pPr>
            <w:r w:rsidRPr="007508E4">
              <w:rPr>
                <w:sz w:val="16"/>
                <w:szCs w:val="16"/>
              </w:rPr>
              <w:t>Культура</w:t>
            </w:r>
          </w:p>
        </w:tc>
        <w:tc>
          <w:tcPr>
            <w:tcW w:w="0" w:type="auto"/>
            <w:vAlign w:val="center"/>
            <w:hideMark/>
          </w:tcPr>
          <w:p w14:paraId="5CC3390B"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48704AF0"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16F7C144"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39BE0CA5" w14:textId="6982AECC" w:rsidR="007508E4" w:rsidRPr="007508E4" w:rsidRDefault="007508E4" w:rsidP="007508E4">
            <w:pPr>
              <w:spacing w:line="240" w:lineRule="auto"/>
              <w:ind w:left="-57" w:right="-57" w:hanging="20"/>
              <w:jc w:val="center"/>
              <w:rPr>
                <w:sz w:val="16"/>
                <w:szCs w:val="16"/>
              </w:rPr>
            </w:pPr>
          </w:p>
        </w:tc>
        <w:tc>
          <w:tcPr>
            <w:tcW w:w="0" w:type="auto"/>
            <w:vAlign w:val="center"/>
            <w:hideMark/>
          </w:tcPr>
          <w:p w14:paraId="4AF7DF98" w14:textId="1DEAEF7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2249B944" w14:textId="77777777" w:rsidR="007508E4" w:rsidRPr="007508E4" w:rsidRDefault="007508E4" w:rsidP="007508E4">
            <w:pPr>
              <w:spacing w:line="240" w:lineRule="auto"/>
              <w:ind w:left="-57" w:right="-57" w:firstLine="57"/>
              <w:jc w:val="center"/>
              <w:rPr>
                <w:sz w:val="16"/>
                <w:szCs w:val="16"/>
              </w:rPr>
            </w:pPr>
            <w:r w:rsidRPr="007508E4">
              <w:rPr>
                <w:sz w:val="16"/>
                <w:szCs w:val="16"/>
              </w:rPr>
              <w:t>42 214,7</w:t>
            </w:r>
          </w:p>
        </w:tc>
        <w:tc>
          <w:tcPr>
            <w:tcW w:w="0" w:type="auto"/>
            <w:vAlign w:val="center"/>
            <w:hideMark/>
          </w:tcPr>
          <w:p w14:paraId="01552087" w14:textId="77777777" w:rsidR="007508E4" w:rsidRPr="007508E4" w:rsidRDefault="007508E4" w:rsidP="007508E4">
            <w:pPr>
              <w:spacing w:line="240" w:lineRule="auto"/>
              <w:ind w:left="-57" w:right="-57" w:hanging="69"/>
              <w:jc w:val="center"/>
              <w:rPr>
                <w:sz w:val="16"/>
                <w:szCs w:val="16"/>
              </w:rPr>
            </w:pPr>
            <w:r w:rsidRPr="007508E4">
              <w:rPr>
                <w:sz w:val="16"/>
                <w:szCs w:val="16"/>
              </w:rPr>
              <w:t>29 703,0</w:t>
            </w:r>
          </w:p>
        </w:tc>
        <w:tc>
          <w:tcPr>
            <w:tcW w:w="0" w:type="auto"/>
            <w:vAlign w:val="center"/>
            <w:hideMark/>
          </w:tcPr>
          <w:p w14:paraId="39CD7EB6" w14:textId="77777777" w:rsidR="007508E4" w:rsidRPr="007508E4" w:rsidRDefault="007508E4" w:rsidP="007508E4">
            <w:pPr>
              <w:spacing w:line="240" w:lineRule="auto"/>
              <w:ind w:left="-57" w:right="-57" w:firstLine="0"/>
              <w:jc w:val="center"/>
              <w:rPr>
                <w:sz w:val="16"/>
                <w:szCs w:val="16"/>
              </w:rPr>
            </w:pPr>
            <w:r w:rsidRPr="007508E4">
              <w:rPr>
                <w:sz w:val="16"/>
                <w:szCs w:val="16"/>
              </w:rPr>
              <w:t>70,4</w:t>
            </w:r>
          </w:p>
        </w:tc>
      </w:tr>
      <w:tr w:rsidR="007508E4" w:rsidRPr="007508E4" w14:paraId="2FF6B0A7" w14:textId="77777777" w:rsidTr="007508E4">
        <w:trPr>
          <w:trHeight w:val="20"/>
        </w:trPr>
        <w:tc>
          <w:tcPr>
            <w:tcW w:w="0" w:type="auto"/>
            <w:hideMark/>
          </w:tcPr>
          <w:p w14:paraId="04A368D6" w14:textId="77777777" w:rsidR="007508E4" w:rsidRPr="007508E4" w:rsidRDefault="007508E4" w:rsidP="007508E4">
            <w:pPr>
              <w:spacing w:line="240" w:lineRule="auto"/>
              <w:ind w:firstLine="0"/>
              <w:rPr>
                <w:sz w:val="16"/>
                <w:szCs w:val="16"/>
              </w:rPr>
            </w:pPr>
            <w:r w:rsidRPr="007508E4">
              <w:rPr>
                <w:sz w:val="16"/>
                <w:szCs w:val="16"/>
              </w:rPr>
              <w:t>Муниципальная программа "Развитие и сохранение культуры и искусства в Завитинском муниципальном округе"</w:t>
            </w:r>
          </w:p>
        </w:tc>
        <w:tc>
          <w:tcPr>
            <w:tcW w:w="0" w:type="auto"/>
            <w:vAlign w:val="center"/>
            <w:hideMark/>
          </w:tcPr>
          <w:p w14:paraId="0BF99DA1"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220F2B3"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450B5BE6"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FD15A1A" w14:textId="77777777" w:rsidR="007508E4" w:rsidRPr="007508E4" w:rsidRDefault="007508E4" w:rsidP="007508E4">
            <w:pPr>
              <w:spacing w:line="240" w:lineRule="auto"/>
              <w:ind w:left="-57" w:right="-57" w:hanging="20"/>
              <w:jc w:val="center"/>
              <w:rPr>
                <w:sz w:val="16"/>
                <w:szCs w:val="16"/>
              </w:rPr>
            </w:pPr>
            <w:r w:rsidRPr="007508E4">
              <w:rPr>
                <w:sz w:val="16"/>
                <w:szCs w:val="16"/>
              </w:rPr>
              <w:t>52.0.00.00000</w:t>
            </w:r>
          </w:p>
        </w:tc>
        <w:tc>
          <w:tcPr>
            <w:tcW w:w="0" w:type="auto"/>
            <w:vAlign w:val="center"/>
            <w:hideMark/>
          </w:tcPr>
          <w:p w14:paraId="7D7A763A" w14:textId="58F0ED6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E1686A8" w14:textId="77777777" w:rsidR="007508E4" w:rsidRPr="007508E4" w:rsidRDefault="007508E4" w:rsidP="007508E4">
            <w:pPr>
              <w:spacing w:line="240" w:lineRule="auto"/>
              <w:ind w:left="-57" w:right="-57" w:firstLine="57"/>
              <w:jc w:val="center"/>
              <w:rPr>
                <w:sz w:val="16"/>
                <w:szCs w:val="16"/>
              </w:rPr>
            </w:pPr>
            <w:r w:rsidRPr="007508E4">
              <w:rPr>
                <w:sz w:val="16"/>
                <w:szCs w:val="16"/>
              </w:rPr>
              <w:t>42 214,7</w:t>
            </w:r>
          </w:p>
        </w:tc>
        <w:tc>
          <w:tcPr>
            <w:tcW w:w="0" w:type="auto"/>
            <w:vAlign w:val="center"/>
            <w:hideMark/>
          </w:tcPr>
          <w:p w14:paraId="2138B0FA" w14:textId="77777777" w:rsidR="007508E4" w:rsidRPr="007508E4" w:rsidRDefault="007508E4" w:rsidP="007508E4">
            <w:pPr>
              <w:spacing w:line="240" w:lineRule="auto"/>
              <w:ind w:left="-57" w:right="-57" w:hanging="69"/>
              <w:jc w:val="center"/>
              <w:rPr>
                <w:sz w:val="16"/>
                <w:szCs w:val="16"/>
              </w:rPr>
            </w:pPr>
            <w:r w:rsidRPr="007508E4">
              <w:rPr>
                <w:sz w:val="16"/>
                <w:szCs w:val="16"/>
              </w:rPr>
              <w:t>29 703,0</w:t>
            </w:r>
          </w:p>
        </w:tc>
        <w:tc>
          <w:tcPr>
            <w:tcW w:w="0" w:type="auto"/>
            <w:vAlign w:val="center"/>
            <w:hideMark/>
          </w:tcPr>
          <w:p w14:paraId="16EA2769" w14:textId="77777777" w:rsidR="007508E4" w:rsidRPr="007508E4" w:rsidRDefault="007508E4" w:rsidP="007508E4">
            <w:pPr>
              <w:spacing w:line="240" w:lineRule="auto"/>
              <w:ind w:left="-57" w:right="-57" w:firstLine="0"/>
              <w:jc w:val="center"/>
              <w:rPr>
                <w:sz w:val="16"/>
                <w:szCs w:val="16"/>
              </w:rPr>
            </w:pPr>
            <w:r w:rsidRPr="007508E4">
              <w:rPr>
                <w:sz w:val="16"/>
                <w:szCs w:val="16"/>
              </w:rPr>
              <w:t>135,8</w:t>
            </w:r>
          </w:p>
        </w:tc>
      </w:tr>
      <w:tr w:rsidR="007508E4" w:rsidRPr="007508E4" w14:paraId="1D3A2B10" w14:textId="77777777" w:rsidTr="007508E4">
        <w:trPr>
          <w:trHeight w:val="20"/>
        </w:trPr>
        <w:tc>
          <w:tcPr>
            <w:tcW w:w="0" w:type="auto"/>
            <w:hideMark/>
          </w:tcPr>
          <w:p w14:paraId="25E3B16A" w14:textId="77777777" w:rsidR="007508E4" w:rsidRPr="007508E4" w:rsidRDefault="007508E4" w:rsidP="007508E4">
            <w:pPr>
              <w:spacing w:line="240" w:lineRule="auto"/>
              <w:ind w:firstLine="0"/>
              <w:rPr>
                <w:sz w:val="16"/>
                <w:szCs w:val="16"/>
              </w:rPr>
            </w:pPr>
            <w:r w:rsidRPr="007508E4">
              <w:rPr>
                <w:sz w:val="16"/>
                <w:szCs w:val="16"/>
              </w:rPr>
              <w:t>Подпрограмма "Народное творчество и досуговая деятельность"</w:t>
            </w:r>
          </w:p>
        </w:tc>
        <w:tc>
          <w:tcPr>
            <w:tcW w:w="0" w:type="auto"/>
            <w:vAlign w:val="center"/>
            <w:hideMark/>
          </w:tcPr>
          <w:p w14:paraId="2B19F292"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1D7B9452"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28F5D9FE"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AB8B4B2" w14:textId="77777777" w:rsidR="007508E4" w:rsidRPr="007508E4" w:rsidRDefault="007508E4" w:rsidP="007508E4">
            <w:pPr>
              <w:spacing w:line="240" w:lineRule="auto"/>
              <w:ind w:left="-57" w:right="-57" w:hanging="20"/>
              <w:jc w:val="center"/>
              <w:rPr>
                <w:sz w:val="16"/>
                <w:szCs w:val="16"/>
              </w:rPr>
            </w:pPr>
            <w:r w:rsidRPr="007508E4">
              <w:rPr>
                <w:sz w:val="16"/>
                <w:szCs w:val="16"/>
              </w:rPr>
              <w:t>52.1.00.00000</w:t>
            </w:r>
          </w:p>
        </w:tc>
        <w:tc>
          <w:tcPr>
            <w:tcW w:w="0" w:type="auto"/>
            <w:vAlign w:val="center"/>
            <w:hideMark/>
          </w:tcPr>
          <w:p w14:paraId="1AF8FF30" w14:textId="2DD0BEC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D6284EA" w14:textId="77777777" w:rsidR="007508E4" w:rsidRPr="007508E4" w:rsidRDefault="007508E4" w:rsidP="007508E4">
            <w:pPr>
              <w:spacing w:line="240" w:lineRule="auto"/>
              <w:ind w:left="-57" w:right="-57" w:firstLine="57"/>
              <w:jc w:val="center"/>
              <w:rPr>
                <w:sz w:val="16"/>
                <w:szCs w:val="16"/>
              </w:rPr>
            </w:pPr>
            <w:r w:rsidRPr="007508E4">
              <w:rPr>
                <w:sz w:val="16"/>
                <w:szCs w:val="16"/>
              </w:rPr>
              <w:t>30 676,0</w:t>
            </w:r>
          </w:p>
        </w:tc>
        <w:tc>
          <w:tcPr>
            <w:tcW w:w="0" w:type="auto"/>
            <w:vAlign w:val="center"/>
            <w:hideMark/>
          </w:tcPr>
          <w:p w14:paraId="2791F2DB" w14:textId="77777777" w:rsidR="007508E4" w:rsidRPr="007508E4" w:rsidRDefault="007508E4" w:rsidP="007508E4">
            <w:pPr>
              <w:spacing w:line="240" w:lineRule="auto"/>
              <w:ind w:left="-57" w:right="-57" w:hanging="69"/>
              <w:jc w:val="center"/>
              <w:rPr>
                <w:sz w:val="16"/>
                <w:szCs w:val="16"/>
              </w:rPr>
            </w:pPr>
            <w:r w:rsidRPr="007508E4">
              <w:rPr>
                <w:sz w:val="16"/>
                <w:szCs w:val="16"/>
              </w:rPr>
              <w:t>22 488,7</w:t>
            </w:r>
          </w:p>
        </w:tc>
        <w:tc>
          <w:tcPr>
            <w:tcW w:w="0" w:type="auto"/>
            <w:vAlign w:val="center"/>
            <w:hideMark/>
          </w:tcPr>
          <w:p w14:paraId="251E79FA" w14:textId="77777777" w:rsidR="007508E4" w:rsidRPr="007508E4" w:rsidRDefault="007508E4" w:rsidP="007508E4">
            <w:pPr>
              <w:spacing w:line="240" w:lineRule="auto"/>
              <w:ind w:left="-57" w:right="-57" w:firstLine="0"/>
              <w:jc w:val="center"/>
              <w:rPr>
                <w:sz w:val="16"/>
                <w:szCs w:val="16"/>
              </w:rPr>
            </w:pPr>
            <w:r w:rsidRPr="007508E4">
              <w:rPr>
                <w:sz w:val="16"/>
                <w:szCs w:val="16"/>
              </w:rPr>
              <w:t>73,3</w:t>
            </w:r>
          </w:p>
        </w:tc>
      </w:tr>
      <w:tr w:rsidR="007508E4" w:rsidRPr="007508E4" w14:paraId="78CCDAF8" w14:textId="77777777" w:rsidTr="007508E4">
        <w:trPr>
          <w:trHeight w:val="20"/>
        </w:trPr>
        <w:tc>
          <w:tcPr>
            <w:tcW w:w="0" w:type="auto"/>
            <w:hideMark/>
          </w:tcPr>
          <w:p w14:paraId="5B92C3FA" w14:textId="77777777" w:rsidR="007508E4" w:rsidRPr="007508E4" w:rsidRDefault="007508E4" w:rsidP="007508E4">
            <w:pPr>
              <w:spacing w:line="240" w:lineRule="auto"/>
              <w:ind w:firstLine="0"/>
              <w:rPr>
                <w:sz w:val="16"/>
                <w:szCs w:val="16"/>
              </w:rPr>
            </w:pPr>
            <w:r w:rsidRPr="007508E4">
              <w:rPr>
                <w:sz w:val="16"/>
                <w:szCs w:val="16"/>
              </w:rPr>
              <w:t>Основное мероприятие " Расходы на обеспечение деятельности (оказание услуг) МАУК «РЦД «Мир»"</w:t>
            </w:r>
          </w:p>
        </w:tc>
        <w:tc>
          <w:tcPr>
            <w:tcW w:w="0" w:type="auto"/>
            <w:vAlign w:val="center"/>
            <w:hideMark/>
          </w:tcPr>
          <w:p w14:paraId="28752C62"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323467EC"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1F8384AE"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385C6AE" w14:textId="77777777" w:rsidR="007508E4" w:rsidRPr="007508E4" w:rsidRDefault="007508E4" w:rsidP="007508E4">
            <w:pPr>
              <w:spacing w:line="240" w:lineRule="auto"/>
              <w:ind w:left="-57" w:right="-57" w:hanging="20"/>
              <w:jc w:val="center"/>
              <w:rPr>
                <w:sz w:val="16"/>
                <w:szCs w:val="16"/>
              </w:rPr>
            </w:pPr>
            <w:r w:rsidRPr="007508E4">
              <w:rPr>
                <w:sz w:val="16"/>
                <w:szCs w:val="16"/>
              </w:rPr>
              <w:t>52.1.01.00000</w:t>
            </w:r>
          </w:p>
        </w:tc>
        <w:tc>
          <w:tcPr>
            <w:tcW w:w="0" w:type="auto"/>
            <w:vAlign w:val="center"/>
            <w:hideMark/>
          </w:tcPr>
          <w:p w14:paraId="0E23AEEC" w14:textId="3C344FEE"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9FA3F92" w14:textId="77777777" w:rsidR="007508E4" w:rsidRPr="007508E4" w:rsidRDefault="007508E4" w:rsidP="007508E4">
            <w:pPr>
              <w:spacing w:line="240" w:lineRule="auto"/>
              <w:ind w:left="-57" w:right="-57" w:firstLine="57"/>
              <w:jc w:val="center"/>
              <w:rPr>
                <w:sz w:val="16"/>
                <w:szCs w:val="16"/>
              </w:rPr>
            </w:pPr>
            <w:r w:rsidRPr="007508E4">
              <w:rPr>
                <w:sz w:val="16"/>
                <w:szCs w:val="16"/>
              </w:rPr>
              <w:t>7 456,6</w:t>
            </w:r>
          </w:p>
        </w:tc>
        <w:tc>
          <w:tcPr>
            <w:tcW w:w="0" w:type="auto"/>
            <w:vAlign w:val="center"/>
            <w:hideMark/>
          </w:tcPr>
          <w:p w14:paraId="6065817B" w14:textId="77777777" w:rsidR="007508E4" w:rsidRPr="007508E4" w:rsidRDefault="007508E4" w:rsidP="007508E4">
            <w:pPr>
              <w:spacing w:line="240" w:lineRule="auto"/>
              <w:ind w:left="-57" w:right="-57" w:hanging="69"/>
              <w:jc w:val="center"/>
              <w:rPr>
                <w:sz w:val="16"/>
                <w:szCs w:val="16"/>
              </w:rPr>
            </w:pPr>
            <w:r w:rsidRPr="007508E4">
              <w:rPr>
                <w:sz w:val="16"/>
                <w:szCs w:val="16"/>
              </w:rPr>
              <w:t>4 729,1</w:t>
            </w:r>
          </w:p>
        </w:tc>
        <w:tc>
          <w:tcPr>
            <w:tcW w:w="0" w:type="auto"/>
            <w:vAlign w:val="center"/>
            <w:hideMark/>
          </w:tcPr>
          <w:p w14:paraId="3125236D" w14:textId="77777777" w:rsidR="007508E4" w:rsidRPr="007508E4" w:rsidRDefault="007508E4" w:rsidP="007508E4">
            <w:pPr>
              <w:spacing w:line="240" w:lineRule="auto"/>
              <w:ind w:left="-57" w:right="-57" w:firstLine="0"/>
              <w:jc w:val="center"/>
              <w:rPr>
                <w:sz w:val="16"/>
                <w:szCs w:val="16"/>
              </w:rPr>
            </w:pPr>
            <w:r w:rsidRPr="007508E4">
              <w:rPr>
                <w:sz w:val="16"/>
                <w:szCs w:val="16"/>
              </w:rPr>
              <w:t>63,4</w:t>
            </w:r>
          </w:p>
        </w:tc>
      </w:tr>
      <w:tr w:rsidR="007508E4" w:rsidRPr="007508E4" w14:paraId="4395C455" w14:textId="77777777" w:rsidTr="007508E4">
        <w:trPr>
          <w:trHeight w:val="20"/>
        </w:trPr>
        <w:tc>
          <w:tcPr>
            <w:tcW w:w="0" w:type="auto"/>
            <w:hideMark/>
          </w:tcPr>
          <w:p w14:paraId="65F95C25"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деятельности (оказания услуг) муниципальных учреждений (РЦД "Мир")</w:t>
            </w:r>
          </w:p>
        </w:tc>
        <w:tc>
          <w:tcPr>
            <w:tcW w:w="0" w:type="auto"/>
            <w:vAlign w:val="center"/>
            <w:hideMark/>
          </w:tcPr>
          <w:p w14:paraId="2A50E19E"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7BEC2CA2"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2E79329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A95DE48" w14:textId="77777777" w:rsidR="007508E4" w:rsidRPr="007508E4" w:rsidRDefault="007508E4" w:rsidP="007508E4">
            <w:pPr>
              <w:spacing w:line="240" w:lineRule="auto"/>
              <w:ind w:left="-57" w:right="-57" w:hanging="20"/>
              <w:jc w:val="center"/>
              <w:rPr>
                <w:sz w:val="16"/>
                <w:szCs w:val="16"/>
              </w:rPr>
            </w:pPr>
            <w:r w:rsidRPr="007508E4">
              <w:rPr>
                <w:sz w:val="16"/>
                <w:szCs w:val="16"/>
              </w:rPr>
              <w:t>52.1.01.00030</w:t>
            </w:r>
          </w:p>
        </w:tc>
        <w:tc>
          <w:tcPr>
            <w:tcW w:w="0" w:type="auto"/>
            <w:vAlign w:val="center"/>
            <w:hideMark/>
          </w:tcPr>
          <w:p w14:paraId="627D68CA" w14:textId="3DEB43A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029F84F" w14:textId="77777777" w:rsidR="007508E4" w:rsidRPr="007508E4" w:rsidRDefault="007508E4" w:rsidP="007508E4">
            <w:pPr>
              <w:spacing w:line="240" w:lineRule="auto"/>
              <w:ind w:left="-57" w:right="-57" w:firstLine="57"/>
              <w:jc w:val="center"/>
              <w:rPr>
                <w:sz w:val="16"/>
                <w:szCs w:val="16"/>
              </w:rPr>
            </w:pPr>
            <w:r w:rsidRPr="007508E4">
              <w:rPr>
                <w:sz w:val="16"/>
                <w:szCs w:val="16"/>
              </w:rPr>
              <w:t>7 456,6</w:t>
            </w:r>
          </w:p>
        </w:tc>
        <w:tc>
          <w:tcPr>
            <w:tcW w:w="0" w:type="auto"/>
            <w:vAlign w:val="center"/>
            <w:hideMark/>
          </w:tcPr>
          <w:p w14:paraId="6527A9E4" w14:textId="77777777" w:rsidR="007508E4" w:rsidRPr="007508E4" w:rsidRDefault="007508E4" w:rsidP="007508E4">
            <w:pPr>
              <w:spacing w:line="240" w:lineRule="auto"/>
              <w:ind w:left="-57" w:right="-57" w:hanging="69"/>
              <w:jc w:val="center"/>
              <w:rPr>
                <w:sz w:val="16"/>
                <w:szCs w:val="16"/>
              </w:rPr>
            </w:pPr>
            <w:r w:rsidRPr="007508E4">
              <w:rPr>
                <w:sz w:val="16"/>
                <w:szCs w:val="16"/>
              </w:rPr>
              <w:t>4 729,1</w:t>
            </w:r>
          </w:p>
        </w:tc>
        <w:tc>
          <w:tcPr>
            <w:tcW w:w="0" w:type="auto"/>
            <w:vAlign w:val="center"/>
            <w:hideMark/>
          </w:tcPr>
          <w:p w14:paraId="3DAD7CB3" w14:textId="77777777" w:rsidR="007508E4" w:rsidRPr="007508E4" w:rsidRDefault="007508E4" w:rsidP="007508E4">
            <w:pPr>
              <w:spacing w:line="240" w:lineRule="auto"/>
              <w:ind w:left="-57" w:right="-57" w:firstLine="0"/>
              <w:jc w:val="center"/>
              <w:rPr>
                <w:sz w:val="16"/>
                <w:szCs w:val="16"/>
              </w:rPr>
            </w:pPr>
            <w:r w:rsidRPr="007508E4">
              <w:rPr>
                <w:sz w:val="16"/>
                <w:szCs w:val="16"/>
              </w:rPr>
              <w:t>63,4</w:t>
            </w:r>
          </w:p>
        </w:tc>
      </w:tr>
      <w:tr w:rsidR="007508E4" w:rsidRPr="007508E4" w14:paraId="055053AC" w14:textId="77777777" w:rsidTr="007508E4">
        <w:trPr>
          <w:trHeight w:val="20"/>
        </w:trPr>
        <w:tc>
          <w:tcPr>
            <w:tcW w:w="0" w:type="auto"/>
            <w:hideMark/>
          </w:tcPr>
          <w:p w14:paraId="6399BA88"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1B95E274"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601D36F5"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5BD24565"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2CBD1F37" w14:textId="77777777" w:rsidR="007508E4" w:rsidRPr="007508E4" w:rsidRDefault="007508E4" w:rsidP="007508E4">
            <w:pPr>
              <w:spacing w:line="240" w:lineRule="auto"/>
              <w:ind w:left="-57" w:right="-57" w:hanging="20"/>
              <w:jc w:val="center"/>
              <w:rPr>
                <w:sz w:val="16"/>
                <w:szCs w:val="16"/>
              </w:rPr>
            </w:pPr>
            <w:r w:rsidRPr="007508E4">
              <w:rPr>
                <w:sz w:val="16"/>
                <w:szCs w:val="16"/>
              </w:rPr>
              <w:t>52.1.01.00030</w:t>
            </w:r>
          </w:p>
        </w:tc>
        <w:tc>
          <w:tcPr>
            <w:tcW w:w="0" w:type="auto"/>
            <w:vAlign w:val="center"/>
            <w:hideMark/>
          </w:tcPr>
          <w:p w14:paraId="6E634D8E"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72A332D9" w14:textId="77777777" w:rsidR="007508E4" w:rsidRPr="007508E4" w:rsidRDefault="007508E4" w:rsidP="007508E4">
            <w:pPr>
              <w:spacing w:line="240" w:lineRule="auto"/>
              <w:ind w:left="-57" w:right="-57" w:firstLine="57"/>
              <w:jc w:val="center"/>
              <w:rPr>
                <w:sz w:val="16"/>
                <w:szCs w:val="16"/>
              </w:rPr>
            </w:pPr>
            <w:r w:rsidRPr="007508E4">
              <w:rPr>
                <w:sz w:val="16"/>
                <w:szCs w:val="16"/>
              </w:rPr>
              <w:t>7 456,6</w:t>
            </w:r>
          </w:p>
        </w:tc>
        <w:tc>
          <w:tcPr>
            <w:tcW w:w="0" w:type="auto"/>
            <w:vAlign w:val="center"/>
            <w:hideMark/>
          </w:tcPr>
          <w:p w14:paraId="79E2AF2E" w14:textId="77777777" w:rsidR="007508E4" w:rsidRPr="007508E4" w:rsidRDefault="007508E4" w:rsidP="007508E4">
            <w:pPr>
              <w:spacing w:line="240" w:lineRule="auto"/>
              <w:ind w:left="-57" w:right="-57" w:hanging="69"/>
              <w:jc w:val="center"/>
              <w:rPr>
                <w:sz w:val="16"/>
                <w:szCs w:val="16"/>
              </w:rPr>
            </w:pPr>
            <w:r w:rsidRPr="007508E4">
              <w:rPr>
                <w:sz w:val="16"/>
                <w:szCs w:val="16"/>
              </w:rPr>
              <w:t>4 729,1</w:t>
            </w:r>
          </w:p>
        </w:tc>
        <w:tc>
          <w:tcPr>
            <w:tcW w:w="0" w:type="auto"/>
            <w:vAlign w:val="center"/>
            <w:hideMark/>
          </w:tcPr>
          <w:p w14:paraId="08677DC3" w14:textId="77777777" w:rsidR="007508E4" w:rsidRPr="007508E4" w:rsidRDefault="007508E4" w:rsidP="007508E4">
            <w:pPr>
              <w:spacing w:line="240" w:lineRule="auto"/>
              <w:ind w:left="-57" w:right="-57" w:firstLine="0"/>
              <w:jc w:val="center"/>
              <w:rPr>
                <w:sz w:val="16"/>
                <w:szCs w:val="16"/>
              </w:rPr>
            </w:pPr>
            <w:r w:rsidRPr="007508E4">
              <w:rPr>
                <w:sz w:val="16"/>
                <w:szCs w:val="16"/>
              </w:rPr>
              <w:t>63,4</w:t>
            </w:r>
          </w:p>
        </w:tc>
      </w:tr>
      <w:tr w:rsidR="007508E4" w:rsidRPr="007508E4" w14:paraId="475032D9" w14:textId="77777777" w:rsidTr="007508E4">
        <w:trPr>
          <w:trHeight w:val="20"/>
        </w:trPr>
        <w:tc>
          <w:tcPr>
            <w:tcW w:w="0" w:type="auto"/>
            <w:hideMark/>
          </w:tcPr>
          <w:p w14:paraId="75A698F1" w14:textId="77777777" w:rsidR="007508E4" w:rsidRPr="007508E4" w:rsidRDefault="007508E4" w:rsidP="007508E4">
            <w:pPr>
              <w:spacing w:line="240" w:lineRule="auto"/>
              <w:ind w:firstLine="0"/>
              <w:rPr>
                <w:sz w:val="16"/>
                <w:szCs w:val="16"/>
              </w:rPr>
            </w:pPr>
            <w:r w:rsidRPr="007508E4">
              <w:rPr>
                <w:sz w:val="16"/>
                <w:szCs w:val="16"/>
              </w:rPr>
              <w:t>Основное мероприятие "Организация и проведение культурно – досуговых мероприятий"</w:t>
            </w:r>
          </w:p>
        </w:tc>
        <w:tc>
          <w:tcPr>
            <w:tcW w:w="0" w:type="auto"/>
            <w:vAlign w:val="center"/>
            <w:hideMark/>
          </w:tcPr>
          <w:p w14:paraId="13463CE1"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89A49CD"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220DEA95"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AED16F2" w14:textId="77777777" w:rsidR="007508E4" w:rsidRPr="007508E4" w:rsidRDefault="007508E4" w:rsidP="007508E4">
            <w:pPr>
              <w:spacing w:line="240" w:lineRule="auto"/>
              <w:ind w:left="-57" w:right="-57" w:hanging="20"/>
              <w:jc w:val="center"/>
              <w:rPr>
                <w:sz w:val="16"/>
                <w:szCs w:val="16"/>
              </w:rPr>
            </w:pPr>
            <w:r w:rsidRPr="007508E4">
              <w:rPr>
                <w:sz w:val="16"/>
                <w:szCs w:val="16"/>
              </w:rPr>
              <w:t>52.1.02.00000</w:t>
            </w:r>
          </w:p>
        </w:tc>
        <w:tc>
          <w:tcPr>
            <w:tcW w:w="0" w:type="auto"/>
            <w:vAlign w:val="center"/>
            <w:hideMark/>
          </w:tcPr>
          <w:p w14:paraId="4495F9F6" w14:textId="058FA14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8A3271C" w14:textId="77777777" w:rsidR="007508E4" w:rsidRPr="007508E4" w:rsidRDefault="007508E4" w:rsidP="007508E4">
            <w:pPr>
              <w:spacing w:line="240" w:lineRule="auto"/>
              <w:ind w:left="-57" w:right="-57" w:firstLine="57"/>
              <w:jc w:val="center"/>
              <w:rPr>
                <w:sz w:val="16"/>
                <w:szCs w:val="16"/>
              </w:rPr>
            </w:pPr>
            <w:r w:rsidRPr="007508E4">
              <w:rPr>
                <w:sz w:val="16"/>
                <w:szCs w:val="16"/>
              </w:rPr>
              <w:t>950,0</w:t>
            </w:r>
          </w:p>
        </w:tc>
        <w:tc>
          <w:tcPr>
            <w:tcW w:w="0" w:type="auto"/>
            <w:vAlign w:val="center"/>
            <w:hideMark/>
          </w:tcPr>
          <w:p w14:paraId="362047B9" w14:textId="77777777" w:rsidR="007508E4" w:rsidRPr="007508E4" w:rsidRDefault="007508E4" w:rsidP="007508E4">
            <w:pPr>
              <w:spacing w:line="240" w:lineRule="auto"/>
              <w:ind w:left="-57" w:right="-57" w:hanging="69"/>
              <w:jc w:val="center"/>
              <w:rPr>
                <w:sz w:val="16"/>
                <w:szCs w:val="16"/>
              </w:rPr>
            </w:pPr>
            <w:r w:rsidRPr="007508E4">
              <w:rPr>
                <w:sz w:val="16"/>
                <w:szCs w:val="16"/>
              </w:rPr>
              <w:t>767,8</w:t>
            </w:r>
          </w:p>
        </w:tc>
        <w:tc>
          <w:tcPr>
            <w:tcW w:w="0" w:type="auto"/>
            <w:vAlign w:val="center"/>
            <w:hideMark/>
          </w:tcPr>
          <w:p w14:paraId="0F6C42ED" w14:textId="77777777" w:rsidR="007508E4" w:rsidRPr="007508E4" w:rsidRDefault="007508E4" w:rsidP="007508E4">
            <w:pPr>
              <w:spacing w:line="240" w:lineRule="auto"/>
              <w:ind w:left="-57" w:right="-57" w:firstLine="0"/>
              <w:jc w:val="center"/>
              <w:rPr>
                <w:sz w:val="16"/>
                <w:szCs w:val="16"/>
              </w:rPr>
            </w:pPr>
            <w:r w:rsidRPr="007508E4">
              <w:rPr>
                <w:sz w:val="16"/>
                <w:szCs w:val="16"/>
              </w:rPr>
              <w:t>80,8</w:t>
            </w:r>
          </w:p>
        </w:tc>
      </w:tr>
      <w:tr w:rsidR="007508E4" w:rsidRPr="007508E4" w14:paraId="5A47123C" w14:textId="77777777" w:rsidTr="007508E4">
        <w:trPr>
          <w:trHeight w:val="20"/>
        </w:trPr>
        <w:tc>
          <w:tcPr>
            <w:tcW w:w="0" w:type="auto"/>
            <w:hideMark/>
          </w:tcPr>
          <w:p w14:paraId="6ABB83E0" w14:textId="77777777" w:rsidR="007508E4" w:rsidRPr="007508E4" w:rsidRDefault="007508E4" w:rsidP="007508E4">
            <w:pPr>
              <w:spacing w:line="240" w:lineRule="auto"/>
              <w:ind w:firstLine="0"/>
              <w:rPr>
                <w:sz w:val="16"/>
                <w:szCs w:val="16"/>
              </w:rPr>
            </w:pPr>
            <w:r w:rsidRPr="007508E4">
              <w:rPr>
                <w:sz w:val="16"/>
                <w:szCs w:val="16"/>
              </w:rPr>
              <w:t>Расходы на проведение мероприятий</w:t>
            </w:r>
          </w:p>
        </w:tc>
        <w:tc>
          <w:tcPr>
            <w:tcW w:w="0" w:type="auto"/>
            <w:vAlign w:val="center"/>
            <w:hideMark/>
          </w:tcPr>
          <w:p w14:paraId="36BF086F"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59B35EEB"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514D39FB"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AB63F82" w14:textId="77777777" w:rsidR="007508E4" w:rsidRPr="007508E4" w:rsidRDefault="007508E4" w:rsidP="007508E4">
            <w:pPr>
              <w:spacing w:line="240" w:lineRule="auto"/>
              <w:ind w:left="-57" w:right="-57" w:hanging="20"/>
              <w:jc w:val="center"/>
              <w:rPr>
                <w:sz w:val="16"/>
                <w:szCs w:val="16"/>
              </w:rPr>
            </w:pPr>
            <w:r w:rsidRPr="007508E4">
              <w:rPr>
                <w:sz w:val="16"/>
                <w:szCs w:val="16"/>
              </w:rPr>
              <w:t>52.1.02.00050</w:t>
            </w:r>
          </w:p>
        </w:tc>
        <w:tc>
          <w:tcPr>
            <w:tcW w:w="0" w:type="auto"/>
            <w:vAlign w:val="center"/>
            <w:hideMark/>
          </w:tcPr>
          <w:p w14:paraId="5CAF123A" w14:textId="722C114A"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35B1728" w14:textId="77777777" w:rsidR="007508E4" w:rsidRPr="007508E4" w:rsidRDefault="007508E4" w:rsidP="007508E4">
            <w:pPr>
              <w:spacing w:line="240" w:lineRule="auto"/>
              <w:ind w:left="-57" w:right="-57" w:firstLine="57"/>
              <w:jc w:val="center"/>
              <w:rPr>
                <w:sz w:val="16"/>
                <w:szCs w:val="16"/>
              </w:rPr>
            </w:pPr>
            <w:r w:rsidRPr="007508E4">
              <w:rPr>
                <w:sz w:val="16"/>
                <w:szCs w:val="16"/>
              </w:rPr>
              <w:t>950,0</w:t>
            </w:r>
          </w:p>
        </w:tc>
        <w:tc>
          <w:tcPr>
            <w:tcW w:w="0" w:type="auto"/>
            <w:vAlign w:val="center"/>
            <w:hideMark/>
          </w:tcPr>
          <w:p w14:paraId="18943C70" w14:textId="77777777" w:rsidR="007508E4" w:rsidRPr="007508E4" w:rsidRDefault="007508E4" w:rsidP="007508E4">
            <w:pPr>
              <w:spacing w:line="240" w:lineRule="auto"/>
              <w:ind w:left="-57" w:right="-57" w:hanging="69"/>
              <w:jc w:val="center"/>
              <w:rPr>
                <w:sz w:val="16"/>
                <w:szCs w:val="16"/>
              </w:rPr>
            </w:pPr>
            <w:r w:rsidRPr="007508E4">
              <w:rPr>
                <w:sz w:val="16"/>
                <w:szCs w:val="16"/>
              </w:rPr>
              <w:t>767,8</w:t>
            </w:r>
          </w:p>
        </w:tc>
        <w:tc>
          <w:tcPr>
            <w:tcW w:w="0" w:type="auto"/>
            <w:vAlign w:val="center"/>
            <w:hideMark/>
          </w:tcPr>
          <w:p w14:paraId="09DF658A" w14:textId="77777777" w:rsidR="007508E4" w:rsidRPr="007508E4" w:rsidRDefault="007508E4" w:rsidP="007508E4">
            <w:pPr>
              <w:spacing w:line="240" w:lineRule="auto"/>
              <w:ind w:left="-57" w:right="-57" w:firstLine="0"/>
              <w:jc w:val="center"/>
              <w:rPr>
                <w:sz w:val="16"/>
                <w:szCs w:val="16"/>
              </w:rPr>
            </w:pPr>
            <w:r w:rsidRPr="007508E4">
              <w:rPr>
                <w:sz w:val="16"/>
                <w:szCs w:val="16"/>
              </w:rPr>
              <w:t>80,8</w:t>
            </w:r>
          </w:p>
        </w:tc>
      </w:tr>
      <w:tr w:rsidR="007508E4" w:rsidRPr="007508E4" w14:paraId="25745426" w14:textId="77777777" w:rsidTr="007508E4">
        <w:trPr>
          <w:trHeight w:val="20"/>
        </w:trPr>
        <w:tc>
          <w:tcPr>
            <w:tcW w:w="0" w:type="auto"/>
            <w:hideMark/>
          </w:tcPr>
          <w:p w14:paraId="73935CFD"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776343E7"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3630E7A2"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0D330F4A"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ADE50C3" w14:textId="77777777" w:rsidR="007508E4" w:rsidRPr="007508E4" w:rsidRDefault="007508E4" w:rsidP="007508E4">
            <w:pPr>
              <w:spacing w:line="240" w:lineRule="auto"/>
              <w:ind w:left="-57" w:right="-57" w:hanging="20"/>
              <w:jc w:val="center"/>
              <w:rPr>
                <w:sz w:val="16"/>
                <w:szCs w:val="16"/>
              </w:rPr>
            </w:pPr>
            <w:r w:rsidRPr="007508E4">
              <w:rPr>
                <w:sz w:val="16"/>
                <w:szCs w:val="16"/>
              </w:rPr>
              <w:t>52.1.02.00050</w:t>
            </w:r>
          </w:p>
        </w:tc>
        <w:tc>
          <w:tcPr>
            <w:tcW w:w="0" w:type="auto"/>
            <w:vAlign w:val="center"/>
            <w:hideMark/>
          </w:tcPr>
          <w:p w14:paraId="3DCD4299"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0680C7DE" w14:textId="77777777" w:rsidR="007508E4" w:rsidRPr="007508E4" w:rsidRDefault="007508E4" w:rsidP="007508E4">
            <w:pPr>
              <w:spacing w:line="240" w:lineRule="auto"/>
              <w:ind w:left="-57" w:right="-57" w:firstLine="57"/>
              <w:jc w:val="center"/>
              <w:rPr>
                <w:sz w:val="16"/>
                <w:szCs w:val="16"/>
              </w:rPr>
            </w:pPr>
            <w:r w:rsidRPr="007508E4">
              <w:rPr>
                <w:sz w:val="16"/>
                <w:szCs w:val="16"/>
              </w:rPr>
              <w:t>950,0</w:t>
            </w:r>
          </w:p>
        </w:tc>
        <w:tc>
          <w:tcPr>
            <w:tcW w:w="0" w:type="auto"/>
            <w:vAlign w:val="center"/>
            <w:hideMark/>
          </w:tcPr>
          <w:p w14:paraId="158052C9" w14:textId="77777777" w:rsidR="007508E4" w:rsidRPr="007508E4" w:rsidRDefault="007508E4" w:rsidP="007508E4">
            <w:pPr>
              <w:spacing w:line="240" w:lineRule="auto"/>
              <w:ind w:left="-57" w:right="-57" w:hanging="69"/>
              <w:jc w:val="center"/>
              <w:rPr>
                <w:sz w:val="16"/>
                <w:szCs w:val="16"/>
              </w:rPr>
            </w:pPr>
            <w:r w:rsidRPr="007508E4">
              <w:rPr>
                <w:sz w:val="16"/>
                <w:szCs w:val="16"/>
              </w:rPr>
              <w:t>767,8</w:t>
            </w:r>
          </w:p>
        </w:tc>
        <w:tc>
          <w:tcPr>
            <w:tcW w:w="0" w:type="auto"/>
            <w:vAlign w:val="center"/>
            <w:hideMark/>
          </w:tcPr>
          <w:p w14:paraId="76F4B944" w14:textId="77777777" w:rsidR="007508E4" w:rsidRPr="007508E4" w:rsidRDefault="007508E4" w:rsidP="007508E4">
            <w:pPr>
              <w:spacing w:line="240" w:lineRule="auto"/>
              <w:ind w:left="-57" w:right="-57" w:firstLine="0"/>
              <w:jc w:val="center"/>
              <w:rPr>
                <w:sz w:val="16"/>
                <w:szCs w:val="16"/>
              </w:rPr>
            </w:pPr>
            <w:r w:rsidRPr="007508E4">
              <w:rPr>
                <w:sz w:val="16"/>
                <w:szCs w:val="16"/>
              </w:rPr>
              <w:t>80,8</w:t>
            </w:r>
          </w:p>
        </w:tc>
      </w:tr>
      <w:tr w:rsidR="007508E4" w:rsidRPr="007508E4" w14:paraId="232F9B14" w14:textId="77777777" w:rsidTr="007508E4">
        <w:trPr>
          <w:trHeight w:val="20"/>
        </w:trPr>
        <w:tc>
          <w:tcPr>
            <w:tcW w:w="0" w:type="auto"/>
            <w:hideMark/>
          </w:tcPr>
          <w:p w14:paraId="7ACD05C0" w14:textId="77777777" w:rsidR="007508E4" w:rsidRPr="007508E4" w:rsidRDefault="007508E4" w:rsidP="007508E4">
            <w:pPr>
              <w:spacing w:line="240" w:lineRule="auto"/>
              <w:ind w:firstLine="0"/>
              <w:rPr>
                <w:sz w:val="16"/>
                <w:szCs w:val="16"/>
              </w:rPr>
            </w:pPr>
            <w:r w:rsidRPr="007508E4">
              <w:rPr>
                <w:sz w:val="16"/>
                <w:szCs w:val="16"/>
              </w:rPr>
              <w:t>Основное мероприятие "Выполнение мероприятий по обеспечению развития и укрепления материально – технической базы муниципальных Домов культуры"</w:t>
            </w:r>
          </w:p>
        </w:tc>
        <w:tc>
          <w:tcPr>
            <w:tcW w:w="0" w:type="auto"/>
            <w:vAlign w:val="center"/>
            <w:hideMark/>
          </w:tcPr>
          <w:p w14:paraId="26628FB0"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2E2F0D02"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5E12D6CC"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3C73E7B" w14:textId="77777777" w:rsidR="007508E4" w:rsidRPr="007508E4" w:rsidRDefault="007508E4" w:rsidP="007508E4">
            <w:pPr>
              <w:spacing w:line="240" w:lineRule="auto"/>
              <w:ind w:left="-57" w:right="-57" w:hanging="20"/>
              <w:jc w:val="center"/>
              <w:rPr>
                <w:sz w:val="16"/>
                <w:szCs w:val="16"/>
              </w:rPr>
            </w:pPr>
            <w:r w:rsidRPr="007508E4">
              <w:rPr>
                <w:sz w:val="16"/>
                <w:szCs w:val="16"/>
              </w:rPr>
              <w:t>52.1.03.00000</w:t>
            </w:r>
          </w:p>
        </w:tc>
        <w:tc>
          <w:tcPr>
            <w:tcW w:w="0" w:type="auto"/>
            <w:vAlign w:val="center"/>
            <w:hideMark/>
          </w:tcPr>
          <w:p w14:paraId="5DB4BD83" w14:textId="1FA02990"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9D739B5" w14:textId="77777777" w:rsidR="007508E4" w:rsidRPr="007508E4" w:rsidRDefault="007508E4" w:rsidP="007508E4">
            <w:pPr>
              <w:spacing w:line="240" w:lineRule="auto"/>
              <w:ind w:left="-57" w:right="-57" w:firstLine="57"/>
              <w:jc w:val="center"/>
              <w:rPr>
                <w:sz w:val="16"/>
                <w:szCs w:val="16"/>
              </w:rPr>
            </w:pPr>
            <w:r w:rsidRPr="007508E4">
              <w:rPr>
                <w:sz w:val="16"/>
                <w:szCs w:val="16"/>
              </w:rPr>
              <w:t>1 250,0</w:t>
            </w:r>
          </w:p>
        </w:tc>
        <w:tc>
          <w:tcPr>
            <w:tcW w:w="0" w:type="auto"/>
            <w:vAlign w:val="center"/>
            <w:hideMark/>
          </w:tcPr>
          <w:p w14:paraId="50CDBCE7" w14:textId="77777777" w:rsidR="007508E4" w:rsidRPr="007508E4" w:rsidRDefault="007508E4" w:rsidP="007508E4">
            <w:pPr>
              <w:spacing w:line="240" w:lineRule="auto"/>
              <w:ind w:left="-57" w:right="-57" w:hanging="69"/>
              <w:jc w:val="center"/>
              <w:rPr>
                <w:sz w:val="16"/>
                <w:szCs w:val="16"/>
              </w:rPr>
            </w:pPr>
            <w:r w:rsidRPr="007508E4">
              <w:rPr>
                <w:sz w:val="16"/>
                <w:szCs w:val="16"/>
              </w:rPr>
              <w:t>1 206,8</w:t>
            </w:r>
          </w:p>
        </w:tc>
        <w:tc>
          <w:tcPr>
            <w:tcW w:w="0" w:type="auto"/>
            <w:vAlign w:val="center"/>
            <w:hideMark/>
          </w:tcPr>
          <w:p w14:paraId="7FD4D656" w14:textId="77777777" w:rsidR="007508E4" w:rsidRPr="007508E4" w:rsidRDefault="007508E4" w:rsidP="007508E4">
            <w:pPr>
              <w:spacing w:line="240" w:lineRule="auto"/>
              <w:ind w:left="-57" w:right="-57" w:firstLine="0"/>
              <w:jc w:val="center"/>
              <w:rPr>
                <w:sz w:val="16"/>
                <w:szCs w:val="16"/>
              </w:rPr>
            </w:pPr>
            <w:r w:rsidRPr="007508E4">
              <w:rPr>
                <w:sz w:val="16"/>
                <w:szCs w:val="16"/>
              </w:rPr>
              <w:t>96,5</w:t>
            </w:r>
          </w:p>
        </w:tc>
      </w:tr>
      <w:tr w:rsidR="007508E4" w:rsidRPr="007508E4" w14:paraId="3ED35C72" w14:textId="77777777" w:rsidTr="007508E4">
        <w:trPr>
          <w:trHeight w:val="20"/>
        </w:trPr>
        <w:tc>
          <w:tcPr>
            <w:tcW w:w="0" w:type="auto"/>
            <w:hideMark/>
          </w:tcPr>
          <w:p w14:paraId="745D0F3A" w14:textId="77777777" w:rsidR="007508E4" w:rsidRPr="007508E4" w:rsidRDefault="007508E4" w:rsidP="007508E4">
            <w:pPr>
              <w:spacing w:line="240" w:lineRule="auto"/>
              <w:ind w:firstLine="0"/>
              <w:rPr>
                <w:sz w:val="16"/>
                <w:szCs w:val="16"/>
              </w:rPr>
            </w:pPr>
            <w:r w:rsidRPr="007508E4">
              <w:rPr>
                <w:sz w:val="16"/>
                <w:szCs w:val="16"/>
              </w:rPr>
              <w:t>Мероприятия по обеспечению развития и укреплению материально-технической базы"</w:t>
            </w:r>
          </w:p>
        </w:tc>
        <w:tc>
          <w:tcPr>
            <w:tcW w:w="0" w:type="auto"/>
            <w:vAlign w:val="center"/>
            <w:hideMark/>
          </w:tcPr>
          <w:p w14:paraId="311E106B"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6968A585"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6EA2D88C"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85A6F03" w14:textId="77777777" w:rsidR="007508E4" w:rsidRPr="007508E4" w:rsidRDefault="007508E4" w:rsidP="007508E4">
            <w:pPr>
              <w:spacing w:line="240" w:lineRule="auto"/>
              <w:ind w:left="-57" w:right="-57" w:hanging="20"/>
              <w:jc w:val="center"/>
              <w:rPr>
                <w:sz w:val="16"/>
                <w:szCs w:val="16"/>
              </w:rPr>
            </w:pPr>
            <w:r w:rsidRPr="007508E4">
              <w:rPr>
                <w:sz w:val="16"/>
                <w:szCs w:val="16"/>
              </w:rPr>
              <w:t>52.1.03.00060</w:t>
            </w:r>
          </w:p>
        </w:tc>
        <w:tc>
          <w:tcPr>
            <w:tcW w:w="0" w:type="auto"/>
            <w:vAlign w:val="center"/>
            <w:hideMark/>
          </w:tcPr>
          <w:p w14:paraId="4061C58B" w14:textId="5E673F85"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1E43E4A" w14:textId="77777777" w:rsidR="007508E4" w:rsidRPr="007508E4" w:rsidRDefault="007508E4" w:rsidP="007508E4">
            <w:pPr>
              <w:spacing w:line="240" w:lineRule="auto"/>
              <w:ind w:left="-57" w:right="-57" w:firstLine="57"/>
              <w:jc w:val="center"/>
              <w:rPr>
                <w:sz w:val="16"/>
                <w:szCs w:val="16"/>
              </w:rPr>
            </w:pPr>
            <w:r w:rsidRPr="007508E4">
              <w:rPr>
                <w:sz w:val="16"/>
                <w:szCs w:val="16"/>
              </w:rPr>
              <w:t>1 250,0</w:t>
            </w:r>
          </w:p>
        </w:tc>
        <w:tc>
          <w:tcPr>
            <w:tcW w:w="0" w:type="auto"/>
            <w:vAlign w:val="center"/>
            <w:hideMark/>
          </w:tcPr>
          <w:p w14:paraId="2C3659BA" w14:textId="77777777" w:rsidR="007508E4" w:rsidRPr="007508E4" w:rsidRDefault="007508E4" w:rsidP="007508E4">
            <w:pPr>
              <w:spacing w:line="240" w:lineRule="auto"/>
              <w:ind w:left="-57" w:right="-57" w:hanging="69"/>
              <w:jc w:val="center"/>
              <w:rPr>
                <w:sz w:val="16"/>
                <w:szCs w:val="16"/>
              </w:rPr>
            </w:pPr>
            <w:r w:rsidRPr="007508E4">
              <w:rPr>
                <w:sz w:val="16"/>
                <w:szCs w:val="16"/>
              </w:rPr>
              <w:t>1 206,8</w:t>
            </w:r>
          </w:p>
        </w:tc>
        <w:tc>
          <w:tcPr>
            <w:tcW w:w="0" w:type="auto"/>
            <w:vAlign w:val="center"/>
            <w:hideMark/>
          </w:tcPr>
          <w:p w14:paraId="3C1CFAEE" w14:textId="77777777" w:rsidR="007508E4" w:rsidRPr="007508E4" w:rsidRDefault="007508E4" w:rsidP="007508E4">
            <w:pPr>
              <w:spacing w:line="240" w:lineRule="auto"/>
              <w:ind w:left="-57" w:right="-57" w:firstLine="0"/>
              <w:jc w:val="center"/>
              <w:rPr>
                <w:sz w:val="16"/>
                <w:szCs w:val="16"/>
              </w:rPr>
            </w:pPr>
            <w:r w:rsidRPr="007508E4">
              <w:rPr>
                <w:sz w:val="16"/>
                <w:szCs w:val="16"/>
              </w:rPr>
              <w:t>96,5</w:t>
            </w:r>
          </w:p>
        </w:tc>
      </w:tr>
      <w:tr w:rsidR="007508E4" w:rsidRPr="007508E4" w14:paraId="5BCD8CD4" w14:textId="77777777" w:rsidTr="007508E4">
        <w:trPr>
          <w:trHeight w:val="20"/>
        </w:trPr>
        <w:tc>
          <w:tcPr>
            <w:tcW w:w="0" w:type="auto"/>
            <w:hideMark/>
          </w:tcPr>
          <w:p w14:paraId="4D8E4F0A"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677B135D"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77A2C3BA"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3A3BBAD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207AD4B2" w14:textId="77777777" w:rsidR="007508E4" w:rsidRPr="007508E4" w:rsidRDefault="007508E4" w:rsidP="007508E4">
            <w:pPr>
              <w:spacing w:line="240" w:lineRule="auto"/>
              <w:ind w:left="-57" w:right="-57" w:hanging="20"/>
              <w:jc w:val="center"/>
              <w:rPr>
                <w:sz w:val="16"/>
                <w:szCs w:val="16"/>
              </w:rPr>
            </w:pPr>
            <w:r w:rsidRPr="007508E4">
              <w:rPr>
                <w:sz w:val="16"/>
                <w:szCs w:val="16"/>
              </w:rPr>
              <w:t>52.1.03.00060</w:t>
            </w:r>
          </w:p>
        </w:tc>
        <w:tc>
          <w:tcPr>
            <w:tcW w:w="0" w:type="auto"/>
            <w:vAlign w:val="center"/>
            <w:hideMark/>
          </w:tcPr>
          <w:p w14:paraId="233E724E"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2DB3D24F" w14:textId="77777777" w:rsidR="007508E4" w:rsidRPr="007508E4" w:rsidRDefault="007508E4" w:rsidP="007508E4">
            <w:pPr>
              <w:spacing w:line="240" w:lineRule="auto"/>
              <w:ind w:left="-57" w:right="-57" w:firstLine="57"/>
              <w:jc w:val="center"/>
              <w:rPr>
                <w:sz w:val="16"/>
                <w:szCs w:val="16"/>
              </w:rPr>
            </w:pPr>
            <w:r w:rsidRPr="007508E4">
              <w:rPr>
                <w:sz w:val="16"/>
                <w:szCs w:val="16"/>
              </w:rPr>
              <w:t>1 250,0</w:t>
            </w:r>
          </w:p>
        </w:tc>
        <w:tc>
          <w:tcPr>
            <w:tcW w:w="0" w:type="auto"/>
            <w:vAlign w:val="center"/>
            <w:hideMark/>
          </w:tcPr>
          <w:p w14:paraId="6697EE79" w14:textId="77777777" w:rsidR="007508E4" w:rsidRPr="007508E4" w:rsidRDefault="007508E4" w:rsidP="007508E4">
            <w:pPr>
              <w:spacing w:line="240" w:lineRule="auto"/>
              <w:ind w:left="-57" w:right="-57" w:hanging="69"/>
              <w:jc w:val="center"/>
              <w:rPr>
                <w:sz w:val="16"/>
                <w:szCs w:val="16"/>
              </w:rPr>
            </w:pPr>
            <w:r w:rsidRPr="007508E4">
              <w:rPr>
                <w:sz w:val="16"/>
                <w:szCs w:val="16"/>
              </w:rPr>
              <w:t>1 206,8</w:t>
            </w:r>
          </w:p>
        </w:tc>
        <w:tc>
          <w:tcPr>
            <w:tcW w:w="0" w:type="auto"/>
            <w:vAlign w:val="center"/>
            <w:hideMark/>
          </w:tcPr>
          <w:p w14:paraId="6DA486A0" w14:textId="77777777" w:rsidR="007508E4" w:rsidRPr="007508E4" w:rsidRDefault="007508E4" w:rsidP="007508E4">
            <w:pPr>
              <w:spacing w:line="240" w:lineRule="auto"/>
              <w:ind w:left="-57" w:right="-57" w:firstLine="0"/>
              <w:jc w:val="center"/>
              <w:rPr>
                <w:sz w:val="16"/>
                <w:szCs w:val="16"/>
              </w:rPr>
            </w:pPr>
            <w:r w:rsidRPr="007508E4">
              <w:rPr>
                <w:sz w:val="16"/>
                <w:szCs w:val="16"/>
              </w:rPr>
              <w:t>96,5</w:t>
            </w:r>
          </w:p>
        </w:tc>
      </w:tr>
      <w:tr w:rsidR="007508E4" w:rsidRPr="007508E4" w14:paraId="1C27D1E2" w14:textId="77777777" w:rsidTr="007508E4">
        <w:trPr>
          <w:trHeight w:val="20"/>
        </w:trPr>
        <w:tc>
          <w:tcPr>
            <w:tcW w:w="0" w:type="auto"/>
            <w:hideMark/>
          </w:tcPr>
          <w:p w14:paraId="77A07FA6" w14:textId="77777777" w:rsidR="007508E4" w:rsidRPr="007508E4" w:rsidRDefault="007508E4" w:rsidP="007508E4">
            <w:pPr>
              <w:spacing w:line="240" w:lineRule="auto"/>
              <w:ind w:firstLine="0"/>
              <w:rPr>
                <w:sz w:val="16"/>
                <w:szCs w:val="16"/>
              </w:rPr>
            </w:pPr>
            <w:r w:rsidRPr="007508E4">
              <w:rPr>
                <w:sz w:val="16"/>
                <w:szCs w:val="16"/>
              </w:rPr>
              <w:t>Основное мероприятие " Текущий, капитальный ремонт и реконструкция объектов культуры Завитинского муниципального округа"</w:t>
            </w:r>
          </w:p>
        </w:tc>
        <w:tc>
          <w:tcPr>
            <w:tcW w:w="0" w:type="auto"/>
            <w:vAlign w:val="center"/>
            <w:hideMark/>
          </w:tcPr>
          <w:p w14:paraId="634DECF4"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3F882AFA"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65E58698"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316963E4" w14:textId="77777777" w:rsidR="007508E4" w:rsidRPr="007508E4" w:rsidRDefault="007508E4" w:rsidP="007508E4">
            <w:pPr>
              <w:spacing w:line="240" w:lineRule="auto"/>
              <w:ind w:left="-57" w:right="-57" w:hanging="20"/>
              <w:jc w:val="center"/>
              <w:rPr>
                <w:sz w:val="16"/>
                <w:szCs w:val="16"/>
              </w:rPr>
            </w:pPr>
            <w:r w:rsidRPr="007508E4">
              <w:rPr>
                <w:sz w:val="16"/>
                <w:szCs w:val="16"/>
              </w:rPr>
              <w:t>52.1.05.00000</w:t>
            </w:r>
          </w:p>
        </w:tc>
        <w:tc>
          <w:tcPr>
            <w:tcW w:w="0" w:type="auto"/>
            <w:vAlign w:val="center"/>
            <w:hideMark/>
          </w:tcPr>
          <w:p w14:paraId="3329E02B" w14:textId="39FCB2B9"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889B041" w14:textId="77777777" w:rsidR="007508E4" w:rsidRPr="007508E4" w:rsidRDefault="007508E4" w:rsidP="007508E4">
            <w:pPr>
              <w:spacing w:line="240" w:lineRule="auto"/>
              <w:ind w:left="-57" w:right="-57" w:firstLine="57"/>
              <w:jc w:val="center"/>
              <w:rPr>
                <w:sz w:val="16"/>
                <w:szCs w:val="16"/>
              </w:rPr>
            </w:pPr>
            <w:r w:rsidRPr="007508E4">
              <w:rPr>
                <w:sz w:val="16"/>
                <w:szCs w:val="16"/>
              </w:rPr>
              <w:t>8 405,7</w:t>
            </w:r>
          </w:p>
        </w:tc>
        <w:tc>
          <w:tcPr>
            <w:tcW w:w="0" w:type="auto"/>
            <w:vAlign w:val="center"/>
            <w:hideMark/>
          </w:tcPr>
          <w:p w14:paraId="053B9744" w14:textId="77777777" w:rsidR="007508E4" w:rsidRPr="007508E4" w:rsidRDefault="007508E4" w:rsidP="007508E4">
            <w:pPr>
              <w:spacing w:line="240" w:lineRule="auto"/>
              <w:ind w:left="-57" w:right="-57" w:hanging="69"/>
              <w:jc w:val="center"/>
              <w:rPr>
                <w:sz w:val="16"/>
                <w:szCs w:val="16"/>
              </w:rPr>
            </w:pPr>
            <w:r w:rsidRPr="007508E4">
              <w:rPr>
                <w:sz w:val="16"/>
                <w:szCs w:val="16"/>
              </w:rPr>
              <w:t>8 150,6</w:t>
            </w:r>
          </w:p>
        </w:tc>
        <w:tc>
          <w:tcPr>
            <w:tcW w:w="0" w:type="auto"/>
            <w:vAlign w:val="center"/>
            <w:hideMark/>
          </w:tcPr>
          <w:p w14:paraId="5A26C386" w14:textId="77777777" w:rsidR="007508E4" w:rsidRPr="007508E4" w:rsidRDefault="007508E4" w:rsidP="007508E4">
            <w:pPr>
              <w:spacing w:line="240" w:lineRule="auto"/>
              <w:ind w:left="-57" w:right="-57" w:firstLine="0"/>
              <w:jc w:val="center"/>
              <w:rPr>
                <w:sz w:val="16"/>
                <w:szCs w:val="16"/>
              </w:rPr>
            </w:pPr>
            <w:r w:rsidRPr="007508E4">
              <w:rPr>
                <w:sz w:val="16"/>
                <w:szCs w:val="16"/>
              </w:rPr>
              <w:t>97,0</w:t>
            </w:r>
          </w:p>
        </w:tc>
      </w:tr>
      <w:tr w:rsidR="007508E4" w:rsidRPr="007508E4" w14:paraId="4780EB67" w14:textId="77777777" w:rsidTr="007508E4">
        <w:trPr>
          <w:trHeight w:val="20"/>
        </w:trPr>
        <w:tc>
          <w:tcPr>
            <w:tcW w:w="0" w:type="auto"/>
            <w:hideMark/>
          </w:tcPr>
          <w:p w14:paraId="3EAB9BA6" w14:textId="77777777" w:rsidR="007508E4" w:rsidRPr="007508E4" w:rsidRDefault="007508E4" w:rsidP="007508E4">
            <w:pPr>
              <w:spacing w:line="240" w:lineRule="auto"/>
              <w:ind w:firstLine="0"/>
              <w:rPr>
                <w:sz w:val="16"/>
                <w:szCs w:val="16"/>
              </w:rPr>
            </w:pPr>
            <w:r w:rsidRPr="007508E4">
              <w:rPr>
                <w:sz w:val="16"/>
                <w:szCs w:val="16"/>
              </w:rPr>
              <w:t>Текущий, капитальный ремонт и реконструкция объектов культуры Завитинского муниципального округа</w:t>
            </w:r>
          </w:p>
        </w:tc>
        <w:tc>
          <w:tcPr>
            <w:tcW w:w="0" w:type="auto"/>
            <w:vAlign w:val="center"/>
            <w:hideMark/>
          </w:tcPr>
          <w:p w14:paraId="587F1342"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1E12B0A8"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4E0FE32A"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28A9CB2" w14:textId="77777777" w:rsidR="007508E4" w:rsidRPr="007508E4" w:rsidRDefault="007508E4" w:rsidP="007508E4">
            <w:pPr>
              <w:spacing w:line="240" w:lineRule="auto"/>
              <w:ind w:left="-57" w:right="-57" w:hanging="20"/>
              <w:jc w:val="center"/>
              <w:rPr>
                <w:sz w:val="16"/>
                <w:szCs w:val="16"/>
              </w:rPr>
            </w:pPr>
            <w:r w:rsidRPr="007508E4">
              <w:rPr>
                <w:sz w:val="16"/>
                <w:szCs w:val="16"/>
              </w:rPr>
              <w:t>52.1.05.00520</w:t>
            </w:r>
          </w:p>
        </w:tc>
        <w:tc>
          <w:tcPr>
            <w:tcW w:w="0" w:type="auto"/>
            <w:vAlign w:val="center"/>
            <w:hideMark/>
          </w:tcPr>
          <w:p w14:paraId="2AAA3BB9" w14:textId="2E614224"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FC1E0A0" w14:textId="77777777" w:rsidR="007508E4" w:rsidRPr="007508E4" w:rsidRDefault="007508E4" w:rsidP="007508E4">
            <w:pPr>
              <w:spacing w:line="240" w:lineRule="auto"/>
              <w:ind w:left="-57" w:right="-57" w:firstLine="57"/>
              <w:jc w:val="center"/>
              <w:rPr>
                <w:sz w:val="16"/>
                <w:szCs w:val="16"/>
              </w:rPr>
            </w:pPr>
            <w:r w:rsidRPr="007508E4">
              <w:rPr>
                <w:sz w:val="16"/>
                <w:szCs w:val="16"/>
              </w:rPr>
              <w:t>8 405,7</w:t>
            </w:r>
          </w:p>
        </w:tc>
        <w:tc>
          <w:tcPr>
            <w:tcW w:w="0" w:type="auto"/>
            <w:vAlign w:val="center"/>
            <w:hideMark/>
          </w:tcPr>
          <w:p w14:paraId="2BD351B6" w14:textId="77777777" w:rsidR="007508E4" w:rsidRPr="007508E4" w:rsidRDefault="007508E4" w:rsidP="007508E4">
            <w:pPr>
              <w:spacing w:line="240" w:lineRule="auto"/>
              <w:ind w:left="-57" w:right="-57" w:hanging="69"/>
              <w:jc w:val="center"/>
              <w:rPr>
                <w:sz w:val="16"/>
                <w:szCs w:val="16"/>
              </w:rPr>
            </w:pPr>
            <w:r w:rsidRPr="007508E4">
              <w:rPr>
                <w:sz w:val="16"/>
                <w:szCs w:val="16"/>
              </w:rPr>
              <w:t>8 150,6</w:t>
            </w:r>
          </w:p>
        </w:tc>
        <w:tc>
          <w:tcPr>
            <w:tcW w:w="0" w:type="auto"/>
            <w:vAlign w:val="center"/>
            <w:hideMark/>
          </w:tcPr>
          <w:p w14:paraId="64F2890F" w14:textId="77777777" w:rsidR="007508E4" w:rsidRPr="007508E4" w:rsidRDefault="007508E4" w:rsidP="007508E4">
            <w:pPr>
              <w:spacing w:line="240" w:lineRule="auto"/>
              <w:ind w:left="-57" w:right="-57" w:firstLine="0"/>
              <w:jc w:val="center"/>
              <w:rPr>
                <w:sz w:val="16"/>
                <w:szCs w:val="16"/>
              </w:rPr>
            </w:pPr>
            <w:r w:rsidRPr="007508E4">
              <w:rPr>
                <w:sz w:val="16"/>
                <w:szCs w:val="16"/>
              </w:rPr>
              <w:t>97,0</w:t>
            </w:r>
          </w:p>
        </w:tc>
      </w:tr>
      <w:tr w:rsidR="007508E4" w:rsidRPr="007508E4" w14:paraId="1FCEF728" w14:textId="77777777" w:rsidTr="007508E4">
        <w:trPr>
          <w:trHeight w:val="20"/>
        </w:trPr>
        <w:tc>
          <w:tcPr>
            <w:tcW w:w="0" w:type="auto"/>
            <w:hideMark/>
          </w:tcPr>
          <w:p w14:paraId="37D397EC"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4B7819D7"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59843687"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402CC8B0"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11BD425" w14:textId="77777777" w:rsidR="007508E4" w:rsidRPr="007508E4" w:rsidRDefault="007508E4" w:rsidP="007508E4">
            <w:pPr>
              <w:spacing w:line="240" w:lineRule="auto"/>
              <w:ind w:left="-57" w:right="-57" w:hanging="20"/>
              <w:jc w:val="center"/>
              <w:rPr>
                <w:sz w:val="16"/>
                <w:szCs w:val="16"/>
              </w:rPr>
            </w:pPr>
            <w:r w:rsidRPr="007508E4">
              <w:rPr>
                <w:sz w:val="16"/>
                <w:szCs w:val="16"/>
              </w:rPr>
              <w:t>52.1.05.00520</w:t>
            </w:r>
          </w:p>
        </w:tc>
        <w:tc>
          <w:tcPr>
            <w:tcW w:w="0" w:type="auto"/>
            <w:vAlign w:val="center"/>
            <w:hideMark/>
          </w:tcPr>
          <w:p w14:paraId="73A63880"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AD27505" w14:textId="77777777" w:rsidR="007508E4" w:rsidRPr="007508E4" w:rsidRDefault="007508E4" w:rsidP="007508E4">
            <w:pPr>
              <w:spacing w:line="240" w:lineRule="auto"/>
              <w:ind w:left="-57" w:right="-57" w:firstLine="57"/>
              <w:jc w:val="center"/>
              <w:rPr>
                <w:sz w:val="16"/>
                <w:szCs w:val="16"/>
              </w:rPr>
            </w:pPr>
            <w:r w:rsidRPr="007508E4">
              <w:rPr>
                <w:sz w:val="16"/>
                <w:szCs w:val="16"/>
              </w:rPr>
              <w:t>8 405,7</w:t>
            </w:r>
          </w:p>
        </w:tc>
        <w:tc>
          <w:tcPr>
            <w:tcW w:w="0" w:type="auto"/>
            <w:vAlign w:val="center"/>
            <w:hideMark/>
          </w:tcPr>
          <w:p w14:paraId="06E017A9" w14:textId="77777777" w:rsidR="007508E4" w:rsidRPr="007508E4" w:rsidRDefault="007508E4" w:rsidP="007508E4">
            <w:pPr>
              <w:spacing w:line="240" w:lineRule="auto"/>
              <w:ind w:left="-57" w:right="-57" w:hanging="69"/>
              <w:jc w:val="center"/>
              <w:rPr>
                <w:sz w:val="16"/>
                <w:szCs w:val="16"/>
              </w:rPr>
            </w:pPr>
            <w:r w:rsidRPr="007508E4">
              <w:rPr>
                <w:sz w:val="16"/>
                <w:szCs w:val="16"/>
              </w:rPr>
              <w:t>8 150,6</w:t>
            </w:r>
          </w:p>
        </w:tc>
        <w:tc>
          <w:tcPr>
            <w:tcW w:w="0" w:type="auto"/>
            <w:vAlign w:val="center"/>
            <w:hideMark/>
          </w:tcPr>
          <w:p w14:paraId="5DF875E0" w14:textId="77777777" w:rsidR="007508E4" w:rsidRPr="007508E4" w:rsidRDefault="007508E4" w:rsidP="007508E4">
            <w:pPr>
              <w:spacing w:line="240" w:lineRule="auto"/>
              <w:ind w:left="-57" w:right="-57" w:firstLine="0"/>
              <w:jc w:val="center"/>
              <w:rPr>
                <w:sz w:val="16"/>
                <w:szCs w:val="16"/>
              </w:rPr>
            </w:pPr>
            <w:r w:rsidRPr="007508E4">
              <w:rPr>
                <w:sz w:val="16"/>
                <w:szCs w:val="16"/>
              </w:rPr>
              <w:t>97,0</w:t>
            </w:r>
          </w:p>
        </w:tc>
      </w:tr>
      <w:tr w:rsidR="007508E4" w:rsidRPr="007508E4" w14:paraId="3FAB254B" w14:textId="77777777" w:rsidTr="007508E4">
        <w:trPr>
          <w:trHeight w:val="20"/>
        </w:trPr>
        <w:tc>
          <w:tcPr>
            <w:tcW w:w="0" w:type="auto"/>
            <w:hideMark/>
          </w:tcPr>
          <w:p w14:paraId="61EC78C5" w14:textId="07D2B1D8" w:rsidR="007508E4" w:rsidRPr="007508E4" w:rsidRDefault="007508E4" w:rsidP="007508E4">
            <w:pPr>
              <w:spacing w:line="240" w:lineRule="auto"/>
              <w:ind w:firstLine="0"/>
              <w:rPr>
                <w:sz w:val="16"/>
                <w:szCs w:val="16"/>
              </w:rPr>
            </w:pPr>
            <w:r w:rsidRPr="007508E4">
              <w:rPr>
                <w:sz w:val="16"/>
                <w:szCs w:val="16"/>
              </w:rPr>
              <w:t>Основное мероприятие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0" w:type="auto"/>
            <w:vAlign w:val="center"/>
            <w:hideMark/>
          </w:tcPr>
          <w:p w14:paraId="47E20318"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449D8E47"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6B681C79"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4193044" w14:textId="77777777" w:rsidR="007508E4" w:rsidRPr="007508E4" w:rsidRDefault="007508E4" w:rsidP="007508E4">
            <w:pPr>
              <w:spacing w:line="240" w:lineRule="auto"/>
              <w:ind w:left="-57" w:right="-57" w:hanging="20"/>
              <w:jc w:val="center"/>
              <w:rPr>
                <w:sz w:val="16"/>
                <w:szCs w:val="16"/>
              </w:rPr>
            </w:pPr>
            <w:r w:rsidRPr="007508E4">
              <w:rPr>
                <w:sz w:val="16"/>
                <w:szCs w:val="16"/>
              </w:rPr>
              <w:t>52.1.06.00000</w:t>
            </w:r>
          </w:p>
        </w:tc>
        <w:tc>
          <w:tcPr>
            <w:tcW w:w="0" w:type="auto"/>
            <w:vAlign w:val="center"/>
            <w:hideMark/>
          </w:tcPr>
          <w:p w14:paraId="255D602B" w14:textId="64333E3C" w:rsidR="007508E4" w:rsidRPr="007508E4" w:rsidRDefault="007508E4" w:rsidP="007508E4">
            <w:pPr>
              <w:spacing w:line="240" w:lineRule="auto"/>
              <w:ind w:left="-57" w:right="-57" w:firstLine="39"/>
              <w:jc w:val="center"/>
              <w:rPr>
                <w:sz w:val="16"/>
                <w:szCs w:val="16"/>
              </w:rPr>
            </w:pPr>
          </w:p>
        </w:tc>
        <w:tc>
          <w:tcPr>
            <w:tcW w:w="0" w:type="auto"/>
            <w:vAlign w:val="center"/>
            <w:hideMark/>
          </w:tcPr>
          <w:p w14:paraId="0A3F25B2" w14:textId="77777777" w:rsidR="007508E4" w:rsidRPr="007508E4" w:rsidRDefault="007508E4" w:rsidP="007508E4">
            <w:pPr>
              <w:spacing w:line="240" w:lineRule="auto"/>
              <w:ind w:left="-57" w:right="-57" w:firstLine="57"/>
              <w:jc w:val="center"/>
              <w:rPr>
                <w:sz w:val="16"/>
                <w:szCs w:val="16"/>
              </w:rPr>
            </w:pPr>
            <w:r w:rsidRPr="007508E4">
              <w:rPr>
                <w:sz w:val="16"/>
                <w:szCs w:val="16"/>
              </w:rPr>
              <w:t>12 613,7</w:t>
            </w:r>
          </w:p>
        </w:tc>
        <w:tc>
          <w:tcPr>
            <w:tcW w:w="0" w:type="auto"/>
            <w:vAlign w:val="center"/>
            <w:hideMark/>
          </w:tcPr>
          <w:p w14:paraId="3395C980" w14:textId="77777777" w:rsidR="007508E4" w:rsidRPr="007508E4" w:rsidRDefault="007508E4" w:rsidP="007508E4">
            <w:pPr>
              <w:spacing w:line="240" w:lineRule="auto"/>
              <w:ind w:left="-57" w:right="-57" w:hanging="69"/>
              <w:jc w:val="center"/>
              <w:rPr>
                <w:sz w:val="16"/>
                <w:szCs w:val="16"/>
              </w:rPr>
            </w:pPr>
            <w:r w:rsidRPr="007508E4">
              <w:rPr>
                <w:sz w:val="16"/>
                <w:szCs w:val="16"/>
              </w:rPr>
              <w:t>7 634,4</w:t>
            </w:r>
          </w:p>
        </w:tc>
        <w:tc>
          <w:tcPr>
            <w:tcW w:w="0" w:type="auto"/>
            <w:vAlign w:val="center"/>
            <w:hideMark/>
          </w:tcPr>
          <w:p w14:paraId="145FF0F2" w14:textId="77777777" w:rsidR="007508E4" w:rsidRPr="007508E4" w:rsidRDefault="007508E4" w:rsidP="007508E4">
            <w:pPr>
              <w:spacing w:line="240" w:lineRule="auto"/>
              <w:ind w:left="-57" w:right="-57" w:firstLine="0"/>
              <w:jc w:val="center"/>
              <w:rPr>
                <w:sz w:val="16"/>
                <w:szCs w:val="16"/>
              </w:rPr>
            </w:pPr>
            <w:r w:rsidRPr="007508E4">
              <w:rPr>
                <w:sz w:val="16"/>
                <w:szCs w:val="16"/>
              </w:rPr>
              <w:t>60,5</w:t>
            </w:r>
          </w:p>
        </w:tc>
      </w:tr>
      <w:tr w:rsidR="007508E4" w:rsidRPr="007508E4" w14:paraId="05FCA2AF" w14:textId="77777777" w:rsidTr="007508E4">
        <w:trPr>
          <w:trHeight w:val="20"/>
        </w:trPr>
        <w:tc>
          <w:tcPr>
            <w:tcW w:w="0" w:type="auto"/>
            <w:hideMark/>
          </w:tcPr>
          <w:p w14:paraId="23C27CA0" w14:textId="31543DC6" w:rsidR="007508E4" w:rsidRPr="007508E4" w:rsidRDefault="007508E4" w:rsidP="007508E4">
            <w:pPr>
              <w:spacing w:line="240" w:lineRule="auto"/>
              <w:ind w:firstLine="0"/>
              <w:rPr>
                <w:sz w:val="16"/>
                <w:szCs w:val="16"/>
              </w:rPr>
            </w:pPr>
            <w:r w:rsidRPr="007508E4">
              <w:rPr>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0" w:type="auto"/>
            <w:vAlign w:val="center"/>
            <w:hideMark/>
          </w:tcPr>
          <w:p w14:paraId="7733B973"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165E5AE1"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3CD1250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3E858B34" w14:textId="77777777" w:rsidR="007508E4" w:rsidRPr="007508E4" w:rsidRDefault="007508E4" w:rsidP="007508E4">
            <w:pPr>
              <w:spacing w:line="240" w:lineRule="auto"/>
              <w:ind w:left="-57" w:right="-57" w:hanging="20"/>
              <w:jc w:val="center"/>
              <w:rPr>
                <w:sz w:val="16"/>
                <w:szCs w:val="16"/>
              </w:rPr>
            </w:pPr>
            <w:r w:rsidRPr="007508E4">
              <w:rPr>
                <w:sz w:val="16"/>
                <w:szCs w:val="16"/>
              </w:rPr>
              <w:t>52.1.</w:t>
            </w:r>
            <w:proofErr w:type="gramStart"/>
            <w:r w:rsidRPr="007508E4">
              <w:rPr>
                <w:sz w:val="16"/>
                <w:szCs w:val="16"/>
              </w:rPr>
              <w:t>06.S</w:t>
            </w:r>
            <w:proofErr w:type="gramEnd"/>
            <w:r w:rsidRPr="007508E4">
              <w:rPr>
                <w:sz w:val="16"/>
                <w:szCs w:val="16"/>
              </w:rPr>
              <w:t>7710</w:t>
            </w:r>
          </w:p>
        </w:tc>
        <w:tc>
          <w:tcPr>
            <w:tcW w:w="0" w:type="auto"/>
            <w:vAlign w:val="center"/>
            <w:hideMark/>
          </w:tcPr>
          <w:p w14:paraId="243A1CB0" w14:textId="1CE777DD"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46B5AC3" w14:textId="77777777" w:rsidR="007508E4" w:rsidRPr="007508E4" w:rsidRDefault="007508E4" w:rsidP="007508E4">
            <w:pPr>
              <w:spacing w:line="240" w:lineRule="auto"/>
              <w:ind w:left="-57" w:right="-57" w:firstLine="57"/>
              <w:jc w:val="center"/>
              <w:rPr>
                <w:sz w:val="16"/>
                <w:szCs w:val="16"/>
              </w:rPr>
            </w:pPr>
            <w:r w:rsidRPr="007508E4">
              <w:rPr>
                <w:sz w:val="16"/>
                <w:szCs w:val="16"/>
              </w:rPr>
              <w:t>12 613,7</w:t>
            </w:r>
          </w:p>
        </w:tc>
        <w:tc>
          <w:tcPr>
            <w:tcW w:w="0" w:type="auto"/>
            <w:vAlign w:val="center"/>
            <w:hideMark/>
          </w:tcPr>
          <w:p w14:paraId="0585C7FB" w14:textId="77777777" w:rsidR="007508E4" w:rsidRPr="007508E4" w:rsidRDefault="007508E4" w:rsidP="007508E4">
            <w:pPr>
              <w:spacing w:line="240" w:lineRule="auto"/>
              <w:ind w:left="-57" w:right="-57" w:hanging="69"/>
              <w:jc w:val="center"/>
              <w:rPr>
                <w:sz w:val="16"/>
                <w:szCs w:val="16"/>
              </w:rPr>
            </w:pPr>
            <w:r w:rsidRPr="007508E4">
              <w:rPr>
                <w:sz w:val="16"/>
                <w:szCs w:val="16"/>
              </w:rPr>
              <w:t>7 634,4</w:t>
            </w:r>
          </w:p>
        </w:tc>
        <w:tc>
          <w:tcPr>
            <w:tcW w:w="0" w:type="auto"/>
            <w:vAlign w:val="center"/>
            <w:hideMark/>
          </w:tcPr>
          <w:p w14:paraId="78559330" w14:textId="77777777" w:rsidR="007508E4" w:rsidRPr="007508E4" w:rsidRDefault="007508E4" w:rsidP="007508E4">
            <w:pPr>
              <w:spacing w:line="240" w:lineRule="auto"/>
              <w:ind w:left="-57" w:right="-57" w:firstLine="0"/>
              <w:jc w:val="center"/>
              <w:rPr>
                <w:sz w:val="16"/>
                <w:szCs w:val="16"/>
              </w:rPr>
            </w:pPr>
            <w:r w:rsidRPr="007508E4">
              <w:rPr>
                <w:sz w:val="16"/>
                <w:szCs w:val="16"/>
              </w:rPr>
              <w:t>60,5</w:t>
            </w:r>
          </w:p>
        </w:tc>
      </w:tr>
      <w:tr w:rsidR="007508E4" w:rsidRPr="007508E4" w14:paraId="2D0A9238" w14:textId="77777777" w:rsidTr="007508E4">
        <w:trPr>
          <w:trHeight w:val="20"/>
        </w:trPr>
        <w:tc>
          <w:tcPr>
            <w:tcW w:w="0" w:type="auto"/>
            <w:hideMark/>
          </w:tcPr>
          <w:p w14:paraId="47F9CBFF"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5513C6DC"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72C0BBDD"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66F3F43C"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37ED91D1" w14:textId="77777777" w:rsidR="007508E4" w:rsidRPr="007508E4" w:rsidRDefault="007508E4" w:rsidP="007508E4">
            <w:pPr>
              <w:spacing w:line="240" w:lineRule="auto"/>
              <w:ind w:left="-57" w:right="-57" w:hanging="20"/>
              <w:jc w:val="center"/>
              <w:rPr>
                <w:sz w:val="16"/>
                <w:szCs w:val="16"/>
              </w:rPr>
            </w:pPr>
            <w:r w:rsidRPr="007508E4">
              <w:rPr>
                <w:sz w:val="16"/>
                <w:szCs w:val="16"/>
              </w:rPr>
              <w:t>52.1.</w:t>
            </w:r>
            <w:proofErr w:type="gramStart"/>
            <w:r w:rsidRPr="007508E4">
              <w:rPr>
                <w:sz w:val="16"/>
                <w:szCs w:val="16"/>
              </w:rPr>
              <w:t>06.S</w:t>
            </w:r>
            <w:proofErr w:type="gramEnd"/>
            <w:r w:rsidRPr="007508E4">
              <w:rPr>
                <w:sz w:val="16"/>
                <w:szCs w:val="16"/>
              </w:rPr>
              <w:t>7710</w:t>
            </w:r>
          </w:p>
        </w:tc>
        <w:tc>
          <w:tcPr>
            <w:tcW w:w="0" w:type="auto"/>
            <w:vAlign w:val="center"/>
            <w:hideMark/>
          </w:tcPr>
          <w:p w14:paraId="2FFFC79C"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0299667F" w14:textId="77777777" w:rsidR="007508E4" w:rsidRPr="007508E4" w:rsidRDefault="007508E4" w:rsidP="007508E4">
            <w:pPr>
              <w:spacing w:line="240" w:lineRule="auto"/>
              <w:ind w:left="-57" w:right="-57" w:firstLine="57"/>
              <w:jc w:val="center"/>
              <w:rPr>
                <w:sz w:val="16"/>
                <w:szCs w:val="16"/>
              </w:rPr>
            </w:pPr>
            <w:r w:rsidRPr="007508E4">
              <w:rPr>
                <w:sz w:val="16"/>
                <w:szCs w:val="16"/>
              </w:rPr>
              <w:t>12 613,7</w:t>
            </w:r>
          </w:p>
        </w:tc>
        <w:tc>
          <w:tcPr>
            <w:tcW w:w="0" w:type="auto"/>
            <w:vAlign w:val="center"/>
            <w:hideMark/>
          </w:tcPr>
          <w:p w14:paraId="51FDB9CD" w14:textId="77777777" w:rsidR="007508E4" w:rsidRPr="007508E4" w:rsidRDefault="007508E4" w:rsidP="007508E4">
            <w:pPr>
              <w:spacing w:line="240" w:lineRule="auto"/>
              <w:ind w:left="-57" w:right="-57" w:hanging="69"/>
              <w:jc w:val="center"/>
              <w:rPr>
                <w:sz w:val="16"/>
                <w:szCs w:val="16"/>
              </w:rPr>
            </w:pPr>
            <w:r w:rsidRPr="007508E4">
              <w:rPr>
                <w:sz w:val="16"/>
                <w:szCs w:val="16"/>
              </w:rPr>
              <w:t>7 634,4</w:t>
            </w:r>
          </w:p>
        </w:tc>
        <w:tc>
          <w:tcPr>
            <w:tcW w:w="0" w:type="auto"/>
            <w:vAlign w:val="center"/>
            <w:hideMark/>
          </w:tcPr>
          <w:p w14:paraId="0DCDD900" w14:textId="77777777" w:rsidR="007508E4" w:rsidRPr="007508E4" w:rsidRDefault="007508E4" w:rsidP="007508E4">
            <w:pPr>
              <w:spacing w:line="240" w:lineRule="auto"/>
              <w:ind w:left="-57" w:right="-57" w:firstLine="0"/>
              <w:jc w:val="center"/>
              <w:rPr>
                <w:sz w:val="16"/>
                <w:szCs w:val="16"/>
              </w:rPr>
            </w:pPr>
            <w:r w:rsidRPr="007508E4">
              <w:rPr>
                <w:sz w:val="16"/>
                <w:szCs w:val="16"/>
              </w:rPr>
              <w:t>60,5</w:t>
            </w:r>
          </w:p>
        </w:tc>
      </w:tr>
      <w:tr w:rsidR="007508E4" w:rsidRPr="007508E4" w14:paraId="7C0445AC" w14:textId="77777777" w:rsidTr="007508E4">
        <w:trPr>
          <w:trHeight w:val="20"/>
        </w:trPr>
        <w:tc>
          <w:tcPr>
            <w:tcW w:w="0" w:type="auto"/>
            <w:hideMark/>
          </w:tcPr>
          <w:p w14:paraId="0998312F" w14:textId="77777777" w:rsidR="007508E4" w:rsidRPr="007508E4" w:rsidRDefault="007508E4" w:rsidP="007508E4">
            <w:pPr>
              <w:spacing w:line="240" w:lineRule="auto"/>
              <w:ind w:firstLine="0"/>
              <w:rPr>
                <w:sz w:val="16"/>
                <w:szCs w:val="16"/>
              </w:rPr>
            </w:pPr>
            <w:r w:rsidRPr="007508E4">
              <w:rPr>
                <w:sz w:val="16"/>
                <w:szCs w:val="16"/>
              </w:rPr>
              <w:t>Подпрограмма "Библиотечное обслуживание"</w:t>
            </w:r>
          </w:p>
        </w:tc>
        <w:tc>
          <w:tcPr>
            <w:tcW w:w="0" w:type="auto"/>
            <w:vAlign w:val="center"/>
            <w:hideMark/>
          </w:tcPr>
          <w:p w14:paraId="2EA38C73"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534FF057"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3CC42E45"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D2FDFC9" w14:textId="77777777" w:rsidR="007508E4" w:rsidRPr="007508E4" w:rsidRDefault="007508E4" w:rsidP="007508E4">
            <w:pPr>
              <w:spacing w:line="240" w:lineRule="auto"/>
              <w:ind w:left="-57" w:right="-57" w:hanging="20"/>
              <w:jc w:val="center"/>
              <w:rPr>
                <w:sz w:val="16"/>
                <w:szCs w:val="16"/>
              </w:rPr>
            </w:pPr>
            <w:r w:rsidRPr="007508E4">
              <w:rPr>
                <w:sz w:val="16"/>
                <w:szCs w:val="16"/>
              </w:rPr>
              <w:t>52.3.00.00000</w:t>
            </w:r>
          </w:p>
        </w:tc>
        <w:tc>
          <w:tcPr>
            <w:tcW w:w="0" w:type="auto"/>
            <w:vAlign w:val="center"/>
            <w:hideMark/>
          </w:tcPr>
          <w:p w14:paraId="40A9103D" w14:textId="76EE1A9F"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0E0D56B" w14:textId="77777777" w:rsidR="007508E4" w:rsidRPr="007508E4" w:rsidRDefault="007508E4" w:rsidP="007508E4">
            <w:pPr>
              <w:spacing w:line="240" w:lineRule="auto"/>
              <w:ind w:left="-57" w:right="-57" w:firstLine="57"/>
              <w:jc w:val="center"/>
              <w:rPr>
                <w:sz w:val="16"/>
                <w:szCs w:val="16"/>
              </w:rPr>
            </w:pPr>
            <w:r w:rsidRPr="007508E4">
              <w:rPr>
                <w:sz w:val="16"/>
                <w:szCs w:val="16"/>
              </w:rPr>
              <w:t>11 538,7</w:t>
            </w:r>
          </w:p>
        </w:tc>
        <w:tc>
          <w:tcPr>
            <w:tcW w:w="0" w:type="auto"/>
            <w:vAlign w:val="center"/>
            <w:hideMark/>
          </w:tcPr>
          <w:p w14:paraId="3C683ADE" w14:textId="77777777" w:rsidR="007508E4" w:rsidRPr="007508E4" w:rsidRDefault="007508E4" w:rsidP="007508E4">
            <w:pPr>
              <w:spacing w:line="240" w:lineRule="auto"/>
              <w:ind w:left="-57" w:right="-57" w:hanging="69"/>
              <w:jc w:val="center"/>
              <w:rPr>
                <w:sz w:val="16"/>
                <w:szCs w:val="16"/>
              </w:rPr>
            </w:pPr>
            <w:r w:rsidRPr="007508E4">
              <w:rPr>
                <w:sz w:val="16"/>
                <w:szCs w:val="16"/>
              </w:rPr>
              <w:t>7 214,3</w:t>
            </w:r>
          </w:p>
        </w:tc>
        <w:tc>
          <w:tcPr>
            <w:tcW w:w="0" w:type="auto"/>
            <w:vAlign w:val="center"/>
            <w:hideMark/>
          </w:tcPr>
          <w:p w14:paraId="05A73E0E" w14:textId="77777777" w:rsidR="007508E4" w:rsidRPr="007508E4" w:rsidRDefault="007508E4" w:rsidP="007508E4">
            <w:pPr>
              <w:spacing w:line="240" w:lineRule="auto"/>
              <w:ind w:left="-57" w:right="-57" w:firstLine="0"/>
              <w:jc w:val="center"/>
              <w:rPr>
                <w:sz w:val="16"/>
                <w:szCs w:val="16"/>
              </w:rPr>
            </w:pPr>
            <w:r w:rsidRPr="007508E4">
              <w:rPr>
                <w:sz w:val="16"/>
                <w:szCs w:val="16"/>
              </w:rPr>
              <w:t>62,5</w:t>
            </w:r>
          </w:p>
        </w:tc>
      </w:tr>
      <w:tr w:rsidR="007508E4" w:rsidRPr="007508E4" w14:paraId="2481D671" w14:textId="77777777" w:rsidTr="007508E4">
        <w:trPr>
          <w:trHeight w:val="20"/>
        </w:trPr>
        <w:tc>
          <w:tcPr>
            <w:tcW w:w="0" w:type="auto"/>
            <w:hideMark/>
          </w:tcPr>
          <w:p w14:paraId="4AF1C63A" w14:textId="77777777" w:rsidR="007508E4" w:rsidRPr="007508E4" w:rsidRDefault="007508E4" w:rsidP="007508E4">
            <w:pPr>
              <w:spacing w:line="240" w:lineRule="auto"/>
              <w:ind w:firstLine="0"/>
              <w:rPr>
                <w:sz w:val="16"/>
                <w:szCs w:val="16"/>
              </w:rPr>
            </w:pPr>
            <w:r w:rsidRPr="007508E4">
              <w:rPr>
                <w:sz w:val="16"/>
                <w:szCs w:val="16"/>
              </w:rPr>
              <w:t>Основное мероприятие " Мероприятия по обеспечению развития и укреплению материально-технической базы библиотек Завитинского муниципального округа"</w:t>
            </w:r>
          </w:p>
        </w:tc>
        <w:tc>
          <w:tcPr>
            <w:tcW w:w="0" w:type="auto"/>
            <w:vAlign w:val="center"/>
            <w:hideMark/>
          </w:tcPr>
          <w:p w14:paraId="384E8AE5"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38333547"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1F8FC694"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69C1D0D0" w14:textId="77777777" w:rsidR="007508E4" w:rsidRPr="007508E4" w:rsidRDefault="007508E4" w:rsidP="007508E4">
            <w:pPr>
              <w:spacing w:line="240" w:lineRule="auto"/>
              <w:ind w:left="-57" w:right="-57" w:hanging="20"/>
              <w:jc w:val="center"/>
              <w:rPr>
                <w:sz w:val="16"/>
                <w:szCs w:val="16"/>
              </w:rPr>
            </w:pPr>
            <w:r w:rsidRPr="007508E4">
              <w:rPr>
                <w:sz w:val="16"/>
                <w:szCs w:val="16"/>
              </w:rPr>
              <w:t>52.3.06.00000</w:t>
            </w:r>
          </w:p>
        </w:tc>
        <w:tc>
          <w:tcPr>
            <w:tcW w:w="0" w:type="auto"/>
            <w:vAlign w:val="center"/>
            <w:hideMark/>
          </w:tcPr>
          <w:p w14:paraId="4B74AC7B" w14:textId="27802E97"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609BA42" w14:textId="77777777" w:rsidR="007508E4" w:rsidRPr="007508E4" w:rsidRDefault="007508E4" w:rsidP="007508E4">
            <w:pPr>
              <w:spacing w:line="240" w:lineRule="auto"/>
              <w:ind w:left="-57" w:right="-57" w:firstLine="57"/>
              <w:jc w:val="center"/>
              <w:rPr>
                <w:sz w:val="16"/>
                <w:szCs w:val="16"/>
              </w:rPr>
            </w:pPr>
            <w:r w:rsidRPr="007508E4">
              <w:rPr>
                <w:sz w:val="16"/>
                <w:szCs w:val="16"/>
              </w:rPr>
              <w:t>690,0</w:t>
            </w:r>
          </w:p>
        </w:tc>
        <w:tc>
          <w:tcPr>
            <w:tcW w:w="0" w:type="auto"/>
            <w:vAlign w:val="center"/>
            <w:hideMark/>
          </w:tcPr>
          <w:p w14:paraId="4E3B4C12" w14:textId="77777777" w:rsidR="007508E4" w:rsidRPr="007508E4" w:rsidRDefault="007508E4" w:rsidP="007508E4">
            <w:pPr>
              <w:spacing w:line="240" w:lineRule="auto"/>
              <w:ind w:left="-57" w:right="-57" w:hanging="69"/>
              <w:jc w:val="center"/>
              <w:rPr>
                <w:sz w:val="16"/>
                <w:szCs w:val="16"/>
              </w:rPr>
            </w:pPr>
            <w:r w:rsidRPr="007508E4">
              <w:rPr>
                <w:sz w:val="16"/>
                <w:szCs w:val="16"/>
              </w:rPr>
              <w:t>555,7</w:t>
            </w:r>
          </w:p>
        </w:tc>
        <w:tc>
          <w:tcPr>
            <w:tcW w:w="0" w:type="auto"/>
            <w:vAlign w:val="center"/>
            <w:hideMark/>
          </w:tcPr>
          <w:p w14:paraId="53E21D10" w14:textId="77777777" w:rsidR="007508E4" w:rsidRPr="007508E4" w:rsidRDefault="007508E4" w:rsidP="007508E4">
            <w:pPr>
              <w:spacing w:line="240" w:lineRule="auto"/>
              <w:ind w:left="-57" w:right="-57" w:firstLine="0"/>
              <w:jc w:val="center"/>
              <w:rPr>
                <w:sz w:val="16"/>
                <w:szCs w:val="16"/>
              </w:rPr>
            </w:pPr>
            <w:r w:rsidRPr="007508E4">
              <w:rPr>
                <w:sz w:val="16"/>
                <w:szCs w:val="16"/>
              </w:rPr>
              <w:t>80,5</w:t>
            </w:r>
          </w:p>
        </w:tc>
      </w:tr>
      <w:tr w:rsidR="007508E4" w:rsidRPr="007508E4" w14:paraId="223677DB" w14:textId="77777777" w:rsidTr="007508E4">
        <w:trPr>
          <w:trHeight w:val="20"/>
        </w:trPr>
        <w:tc>
          <w:tcPr>
            <w:tcW w:w="0" w:type="auto"/>
            <w:hideMark/>
          </w:tcPr>
          <w:p w14:paraId="240C688C"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0B137EE1"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5F7442D"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79FF1BEE"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4ADF7265" w14:textId="77777777" w:rsidR="007508E4" w:rsidRPr="007508E4" w:rsidRDefault="007508E4" w:rsidP="007508E4">
            <w:pPr>
              <w:spacing w:line="240" w:lineRule="auto"/>
              <w:ind w:left="-57" w:right="-57" w:hanging="20"/>
              <w:jc w:val="center"/>
              <w:rPr>
                <w:sz w:val="16"/>
                <w:szCs w:val="16"/>
              </w:rPr>
            </w:pPr>
            <w:r w:rsidRPr="007508E4">
              <w:rPr>
                <w:sz w:val="16"/>
                <w:szCs w:val="16"/>
              </w:rPr>
              <w:t>52.3.06.00060</w:t>
            </w:r>
          </w:p>
        </w:tc>
        <w:tc>
          <w:tcPr>
            <w:tcW w:w="0" w:type="auto"/>
            <w:vAlign w:val="center"/>
            <w:hideMark/>
          </w:tcPr>
          <w:p w14:paraId="79346D1F"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6B4B35B2" w14:textId="77777777" w:rsidR="007508E4" w:rsidRPr="007508E4" w:rsidRDefault="007508E4" w:rsidP="007508E4">
            <w:pPr>
              <w:spacing w:line="240" w:lineRule="auto"/>
              <w:ind w:left="-57" w:right="-57" w:firstLine="57"/>
              <w:jc w:val="center"/>
              <w:rPr>
                <w:sz w:val="16"/>
                <w:szCs w:val="16"/>
              </w:rPr>
            </w:pPr>
            <w:r w:rsidRPr="007508E4">
              <w:rPr>
                <w:sz w:val="16"/>
                <w:szCs w:val="16"/>
              </w:rPr>
              <w:t>690,0</w:t>
            </w:r>
          </w:p>
        </w:tc>
        <w:tc>
          <w:tcPr>
            <w:tcW w:w="0" w:type="auto"/>
            <w:vAlign w:val="center"/>
            <w:hideMark/>
          </w:tcPr>
          <w:p w14:paraId="3F57DC2F" w14:textId="77777777" w:rsidR="007508E4" w:rsidRPr="007508E4" w:rsidRDefault="007508E4" w:rsidP="007508E4">
            <w:pPr>
              <w:spacing w:line="240" w:lineRule="auto"/>
              <w:ind w:left="-57" w:right="-57" w:hanging="69"/>
              <w:jc w:val="center"/>
              <w:rPr>
                <w:sz w:val="16"/>
                <w:szCs w:val="16"/>
              </w:rPr>
            </w:pPr>
            <w:r w:rsidRPr="007508E4">
              <w:rPr>
                <w:sz w:val="16"/>
                <w:szCs w:val="16"/>
              </w:rPr>
              <w:t>555,7</w:t>
            </w:r>
          </w:p>
        </w:tc>
        <w:tc>
          <w:tcPr>
            <w:tcW w:w="0" w:type="auto"/>
            <w:vAlign w:val="center"/>
            <w:hideMark/>
          </w:tcPr>
          <w:p w14:paraId="28A6CDEB" w14:textId="77777777" w:rsidR="007508E4" w:rsidRPr="007508E4" w:rsidRDefault="007508E4" w:rsidP="007508E4">
            <w:pPr>
              <w:spacing w:line="240" w:lineRule="auto"/>
              <w:ind w:left="-57" w:right="-57" w:firstLine="0"/>
              <w:jc w:val="center"/>
              <w:rPr>
                <w:sz w:val="16"/>
                <w:szCs w:val="16"/>
              </w:rPr>
            </w:pPr>
            <w:r w:rsidRPr="007508E4">
              <w:rPr>
                <w:sz w:val="16"/>
                <w:szCs w:val="16"/>
              </w:rPr>
              <w:t>80,5</w:t>
            </w:r>
          </w:p>
        </w:tc>
      </w:tr>
      <w:tr w:rsidR="007508E4" w:rsidRPr="007508E4" w14:paraId="501F0E7B" w14:textId="77777777" w:rsidTr="007508E4">
        <w:trPr>
          <w:trHeight w:val="20"/>
        </w:trPr>
        <w:tc>
          <w:tcPr>
            <w:tcW w:w="0" w:type="auto"/>
            <w:hideMark/>
          </w:tcPr>
          <w:p w14:paraId="1EA0CAFA" w14:textId="77777777" w:rsidR="007508E4" w:rsidRPr="007508E4" w:rsidRDefault="007508E4" w:rsidP="007508E4">
            <w:pPr>
              <w:spacing w:line="240" w:lineRule="auto"/>
              <w:ind w:firstLine="0"/>
              <w:rPr>
                <w:sz w:val="16"/>
                <w:szCs w:val="16"/>
              </w:rPr>
            </w:pPr>
            <w:r w:rsidRPr="007508E4">
              <w:rPr>
                <w:sz w:val="16"/>
                <w:szCs w:val="16"/>
              </w:rPr>
              <w:t>Основное мероприятие " Расходы на обеспечение деятельности (оказание услуг) муниципальных библиотек"</w:t>
            </w:r>
          </w:p>
        </w:tc>
        <w:tc>
          <w:tcPr>
            <w:tcW w:w="0" w:type="auto"/>
            <w:vAlign w:val="center"/>
            <w:hideMark/>
          </w:tcPr>
          <w:p w14:paraId="19979810"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67B15CFA"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1A48C162"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42F88EA" w14:textId="77777777" w:rsidR="007508E4" w:rsidRPr="007508E4" w:rsidRDefault="007508E4" w:rsidP="007508E4">
            <w:pPr>
              <w:spacing w:line="240" w:lineRule="auto"/>
              <w:ind w:left="-57" w:right="-57" w:hanging="20"/>
              <w:jc w:val="center"/>
              <w:rPr>
                <w:sz w:val="16"/>
                <w:szCs w:val="16"/>
              </w:rPr>
            </w:pPr>
            <w:r w:rsidRPr="007508E4">
              <w:rPr>
                <w:sz w:val="16"/>
                <w:szCs w:val="16"/>
              </w:rPr>
              <w:t>52.3.01.00000</w:t>
            </w:r>
          </w:p>
        </w:tc>
        <w:tc>
          <w:tcPr>
            <w:tcW w:w="0" w:type="auto"/>
            <w:vAlign w:val="center"/>
            <w:hideMark/>
          </w:tcPr>
          <w:p w14:paraId="5EA481AD" w14:textId="7B880ED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80FAFAC" w14:textId="77777777" w:rsidR="007508E4" w:rsidRPr="007508E4" w:rsidRDefault="007508E4" w:rsidP="007508E4">
            <w:pPr>
              <w:spacing w:line="240" w:lineRule="auto"/>
              <w:ind w:left="-57" w:right="-57" w:firstLine="57"/>
              <w:jc w:val="center"/>
              <w:rPr>
                <w:sz w:val="16"/>
                <w:szCs w:val="16"/>
              </w:rPr>
            </w:pPr>
            <w:r w:rsidRPr="007508E4">
              <w:rPr>
                <w:sz w:val="16"/>
                <w:szCs w:val="16"/>
              </w:rPr>
              <w:t>768,7</w:t>
            </w:r>
          </w:p>
        </w:tc>
        <w:tc>
          <w:tcPr>
            <w:tcW w:w="0" w:type="auto"/>
            <w:vAlign w:val="center"/>
            <w:hideMark/>
          </w:tcPr>
          <w:p w14:paraId="3CD353EB" w14:textId="77777777" w:rsidR="007508E4" w:rsidRPr="007508E4" w:rsidRDefault="007508E4" w:rsidP="007508E4">
            <w:pPr>
              <w:spacing w:line="240" w:lineRule="auto"/>
              <w:ind w:left="-57" w:right="-57" w:hanging="69"/>
              <w:jc w:val="center"/>
              <w:rPr>
                <w:sz w:val="16"/>
                <w:szCs w:val="16"/>
              </w:rPr>
            </w:pPr>
            <w:r w:rsidRPr="007508E4">
              <w:rPr>
                <w:sz w:val="16"/>
                <w:szCs w:val="16"/>
              </w:rPr>
              <w:t>485,6</w:t>
            </w:r>
          </w:p>
        </w:tc>
        <w:tc>
          <w:tcPr>
            <w:tcW w:w="0" w:type="auto"/>
            <w:vAlign w:val="center"/>
            <w:hideMark/>
          </w:tcPr>
          <w:p w14:paraId="12473092" w14:textId="77777777" w:rsidR="007508E4" w:rsidRPr="007508E4" w:rsidRDefault="007508E4" w:rsidP="007508E4">
            <w:pPr>
              <w:spacing w:line="240" w:lineRule="auto"/>
              <w:ind w:left="-57" w:right="-57" w:firstLine="0"/>
              <w:jc w:val="center"/>
              <w:rPr>
                <w:sz w:val="16"/>
                <w:szCs w:val="16"/>
              </w:rPr>
            </w:pPr>
            <w:r w:rsidRPr="007508E4">
              <w:rPr>
                <w:sz w:val="16"/>
                <w:szCs w:val="16"/>
              </w:rPr>
              <w:t>63,2</w:t>
            </w:r>
          </w:p>
        </w:tc>
      </w:tr>
      <w:tr w:rsidR="007508E4" w:rsidRPr="007508E4" w14:paraId="12B2AECC" w14:textId="77777777" w:rsidTr="007508E4">
        <w:trPr>
          <w:trHeight w:val="20"/>
        </w:trPr>
        <w:tc>
          <w:tcPr>
            <w:tcW w:w="0" w:type="auto"/>
            <w:hideMark/>
          </w:tcPr>
          <w:p w14:paraId="527B5C6C" w14:textId="77777777" w:rsidR="007508E4" w:rsidRPr="007508E4" w:rsidRDefault="007508E4" w:rsidP="007508E4">
            <w:pPr>
              <w:spacing w:line="240" w:lineRule="auto"/>
              <w:ind w:firstLine="0"/>
              <w:rPr>
                <w:sz w:val="16"/>
                <w:szCs w:val="16"/>
              </w:rPr>
            </w:pPr>
            <w:r w:rsidRPr="007508E4">
              <w:rPr>
                <w:sz w:val="16"/>
                <w:szCs w:val="16"/>
              </w:rPr>
              <w:t>Расходы на обеспечение деятельности (оказание услуг) муниципальных учреждений</w:t>
            </w:r>
          </w:p>
        </w:tc>
        <w:tc>
          <w:tcPr>
            <w:tcW w:w="0" w:type="auto"/>
            <w:vAlign w:val="center"/>
            <w:hideMark/>
          </w:tcPr>
          <w:p w14:paraId="61958FF9"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41C11D25"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2887FE8B"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43CD5C5" w14:textId="77777777" w:rsidR="007508E4" w:rsidRPr="007508E4" w:rsidRDefault="007508E4" w:rsidP="007508E4">
            <w:pPr>
              <w:spacing w:line="240" w:lineRule="auto"/>
              <w:ind w:left="-57" w:right="-57" w:hanging="20"/>
              <w:jc w:val="center"/>
              <w:rPr>
                <w:sz w:val="16"/>
                <w:szCs w:val="16"/>
              </w:rPr>
            </w:pPr>
            <w:r w:rsidRPr="007508E4">
              <w:rPr>
                <w:sz w:val="16"/>
                <w:szCs w:val="16"/>
              </w:rPr>
              <w:t>52.3.01.00420</w:t>
            </w:r>
          </w:p>
        </w:tc>
        <w:tc>
          <w:tcPr>
            <w:tcW w:w="0" w:type="auto"/>
            <w:vAlign w:val="center"/>
            <w:hideMark/>
          </w:tcPr>
          <w:p w14:paraId="2CE18DAE" w14:textId="2DADA8C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64051F01" w14:textId="77777777" w:rsidR="007508E4" w:rsidRPr="007508E4" w:rsidRDefault="007508E4" w:rsidP="007508E4">
            <w:pPr>
              <w:spacing w:line="240" w:lineRule="auto"/>
              <w:ind w:left="-57" w:right="-57" w:firstLine="57"/>
              <w:jc w:val="center"/>
              <w:rPr>
                <w:sz w:val="16"/>
                <w:szCs w:val="16"/>
              </w:rPr>
            </w:pPr>
            <w:r w:rsidRPr="007508E4">
              <w:rPr>
                <w:sz w:val="16"/>
                <w:szCs w:val="16"/>
              </w:rPr>
              <w:t>768,7</w:t>
            </w:r>
          </w:p>
        </w:tc>
        <w:tc>
          <w:tcPr>
            <w:tcW w:w="0" w:type="auto"/>
            <w:vAlign w:val="center"/>
            <w:hideMark/>
          </w:tcPr>
          <w:p w14:paraId="33835E8D" w14:textId="77777777" w:rsidR="007508E4" w:rsidRPr="007508E4" w:rsidRDefault="007508E4" w:rsidP="007508E4">
            <w:pPr>
              <w:spacing w:line="240" w:lineRule="auto"/>
              <w:ind w:left="-57" w:right="-57" w:hanging="69"/>
              <w:jc w:val="center"/>
              <w:rPr>
                <w:sz w:val="16"/>
                <w:szCs w:val="16"/>
              </w:rPr>
            </w:pPr>
            <w:r w:rsidRPr="007508E4">
              <w:rPr>
                <w:sz w:val="16"/>
                <w:szCs w:val="16"/>
              </w:rPr>
              <w:t>485,6</w:t>
            </w:r>
          </w:p>
        </w:tc>
        <w:tc>
          <w:tcPr>
            <w:tcW w:w="0" w:type="auto"/>
            <w:vAlign w:val="center"/>
            <w:hideMark/>
          </w:tcPr>
          <w:p w14:paraId="51CF245C" w14:textId="77777777" w:rsidR="007508E4" w:rsidRPr="007508E4" w:rsidRDefault="007508E4" w:rsidP="007508E4">
            <w:pPr>
              <w:spacing w:line="240" w:lineRule="auto"/>
              <w:ind w:left="-57" w:right="-57" w:firstLine="0"/>
              <w:jc w:val="center"/>
              <w:rPr>
                <w:sz w:val="16"/>
                <w:szCs w:val="16"/>
              </w:rPr>
            </w:pPr>
            <w:r w:rsidRPr="007508E4">
              <w:rPr>
                <w:sz w:val="16"/>
                <w:szCs w:val="16"/>
              </w:rPr>
              <w:t>63,2</w:t>
            </w:r>
          </w:p>
        </w:tc>
      </w:tr>
      <w:tr w:rsidR="007508E4" w:rsidRPr="007508E4" w14:paraId="01492E85" w14:textId="77777777" w:rsidTr="007508E4">
        <w:trPr>
          <w:trHeight w:val="20"/>
        </w:trPr>
        <w:tc>
          <w:tcPr>
            <w:tcW w:w="0" w:type="auto"/>
            <w:hideMark/>
          </w:tcPr>
          <w:p w14:paraId="6BE885A0"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525B29D5"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0E60C100"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30D8D0B4"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8CB499C" w14:textId="77777777" w:rsidR="007508E4" w:rsidRPr="007508E4" w:rsidRDefault="007508E4" w:rsidP="007508E4">
            <w:pPr>
              <w:spacing w:line="240" w:lineRule="auto"/>
              <w:ind w:left="-57" w:right="-57" w:hanging="20"/>
              <w:jc w:val="center"/>
              <w:rPr>
                <w:sz w:val="16"/>
                <w:szCs w:val="16"/>
              </w:rPr>
            </w:pPr>
            <w:r w:rsidRPr="007508E4">
              <w:rPr>
                <w:sz w:val="16"/>
                <w:szCs w:val="16"/>
              </w:rPr>
              <w:t>52.3.01.00420</w:t>
            </w:r>
          </w:p>
        </w:tc>
        <w:tc>
          <w:tcPr>
            <w:tcW w:w="0" w:type="auto"/>
            <w:vAlign w:val="center"/>
            <w:hideMark/>
          </w:tcPr>
          <w:p w14:paraId="79D38C55"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3BB8E97" w14:textId="77777777" w:rsidR="007508E4" w:rsidRPr="007508E4" w:rsidRDefault="007508E4" w:rsidP="007508E4">
            <w:pPr>
              <w:spacing w:line="240" w:lineRule="auto"/>
              <w:ind w:left="-57" w:right="-57" w:firstLine="57"/>
              <w:jc w:val="center"/>
              <w:rPr>
                <w:sz w:val="16"/>
                <w:szCs w:val="16"/>
              </w:rPr>
            </w:pPr>
            <w:r w:rsidRPr="007508E4">
              <w:rPr>
                <w:sz w:val="16"/>
                <w:szCs w:val="16"/>
              </w:rPr>
              <w:t>768,7</w:t>
            </w:r>
          </w:p>
        </w:tc>
        <w:tc>
          <w:tcPr>
            <w:tcW w:w="0" w:type="auto"/>
            <w:vAlign w:val="center"/>
            <w:hideMark/>
          </w:tcPr>
          <w:p w14:paraId="0D5A1E7C" w14:textId="77777777" w:rsidR="007508E4" w:rsidRPr="007508E4" w:rsidRDefault="007508E4" w:rsidP="007508E4">
            <w:pPr>
              <w:spacing w:line="240" w:lineRule="auto"/>
              <w:ind w:left="-57" w:right="-57" w:hanging="69"/>
              <w:jc w:val="center"/>
              <w:rPr>
                <w:sz w:val="16"/>
                <w:szCs w:val="16"/>
              </w:rPr>
            </w:pPr>
            <w:r w:rsidRPr="007508E4">
              <w:rPr>
                <w:sz w:val="16"/>
                <w:szCs w:val="16"/>
              </w:rPr>
              <w:t>485,6</w:t>
            </w:r>
          </w:p>
        </w:tc>
        <w:tc>
          <w:tcPr>
            <w:tcW w:w="0" w:type="auto"/>
            <w:vAlign w:val="center"/>
            <w:hideMark/>
          </w:tcPr>
          <w:p w14:paraId="5550368A" w14:textId="77777777" w:rsidR="007508E4" w:rsidRPr="007508E4" w:rsidRDefault="007508E4" w:rsidP="007508E4">
            <w:pPr>
              <w:spacing w:line="240" w:lineRule="auto"/>
              <w:ind w:left="-57" w:right="-57" w:firstLine="0"/>
              <w:jc w:val="center"/>
              <w:rPr>
                <w:sz w:val="16"/>
                <w:szCs w:val="16"/>
              </w:rPr>
            </w:pPr>
            <w:r w:rsidRPr="007508E4">
              <w:rPr>
                <w:sz w:val="16"/>
                <w:szCs w:val="16"/>
              </w:rPr>
              <w:t>63,2</w:t>
            </w:r>
          </w:p>
        </w:tc>
      </w:tr>
      <w:tr w:rsidR="007508E4" w:rsidRPr="007508E4" w14:paraId="44E28ED2" w14:textId="77777777" w:rsidTr="007508E4">
        <w:trPr>
          <w:trHeight w:val="20"/>
        </w:trPr>
        <w:tc>
          <w:tcPr>
            <w:tcW w:w="0" w:type="auto"/>
            <w:hideMark/>
          </w:tcPr>
          <w:p w14:paraId="6F8A4462" w14:textId="77777777" w:rsidR="007508E4" w:rsidRPr="007508E4" w:rsidRDefault="007508E4" w:rsidP="007508E4">
            <w:pPr>
              <w:spacing w:line="240" w:lineRule="auto"/>
              <w:ind w:firstLine="0"/>
              <w:rPr>
                <w:sz w:val="16"/>
                <w:szCs w:val="16"/>
              </w:rPr>
            </w:pPr>
            <w:r w:rsidRPr="007508E4">
              <w:rPr>
                <w:sz w:val="16"/>
                <w:szCs w:val="16"/>
              </w:rPr>
              <w:t>Основное мероприятие " Ремонт библиотек"</w:t>
            </w:r>
          </w:p>
        </w:tc>
        <w:tc>
          <w:tcPr>
            <w:tcW w:w="0" w:type="auto"/>
            <w:vAlign w:val="center"/>
            <w:hideMark/>
          </w:tcPr>
          <w:p w14:paraId="266E59EB"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727C4431"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2450F201"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060E0E9" w14:textId="77777777" w:rsidR="007508E4" w:rsidRPr="007508E4" w:rsidRDefault="007508E4" w:rsidP="007508E4">
            <w:pPr>
              <w:spacing w:line="240" w:lineRule="auto"/>
              <w:ind w:left="-57" w:right="-57" w:hanging="20"/>
              <w:jc w:val="center"/>
              <w:rPr>
                <w:sz w:val="16"/>
                <w:szCs w:val="16"/>
              </w:rPr>
            </w:pPr>
            <w:r w:rsidRPr="007508E4">
              <w:rPr>
                <w:sz w:val="16"/>
                <w:szCs w:val="16"/>
              </w:rPr>
              <w:t>52.3.03.00000</w:t>
            </w:r>
          </w:p>
        </w:tc>
        <w:tc>
          <w:tcPr>
            <w:tcW w:w="0" w:type="auto"/>
            <w:vAlign w:val="center"/>
            <w:hideMark/>
          </w:tcPr>
          <w:p w14:paraId="2FA12E9A" w14:textId="7A313C33"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5858942" w14:textId="77777777" w:rsidR="007508E4" w:rsidRPr="007508E4" w:rsidRDefault="007508E4" w:rsidP="007508E4">
            <w:pPr>
              <w:spacing w:line="240" w:lineRule="auto"/>
              <w:ind w:left="-57" w:right="-57" w:firstLine="57"/>
              <w:jc w:val="center"/>
              <w:rPr>
                <w:sz w:val="16"/>
                <w:szCs w:val="16"/>
              </w:rPr>
            </w:pPr>
            <w:r w:rsidRPr="007508E4">
              <w:rPr>
                <w:sz w:val="16"/>
                <w:szCs w:val="16"/>
              </w:rPr>
              <w:t>170,0</w:t>
            </w:r>
          </w:p>
        </w:tc>
        <w:tc>
          <w:tcPr>
            <w:tcW w:w="0" w:type="auto"/>
            <w:vAlign w:val="center"/>
            <w:hideMark/>
          </w:tcPr>
          <w:p w14:paraId="7EEF9578" w14:textId="77777777" w:rsidR="007508E4" w:rsidRPr="007508E4" w:rsidRDefault="007508E4" w:rsidP="007508E4">
            <w:pPr>
              <w:spacing w:line="240" w:lineRule="auto"/>
              <w:ind w:left="-57" w:right="-57" w:hanging="69"/>
              <w:jc w:val="center"/>
              <w:rPr>
                <w:sz w:val="16"/>
                <w:szCs w:val="16"/>
              </w:rPr>
            </w:pPr>
            <w:r w:rsidRPr="007508E4">
              <w:rPr>
                <w:sz w:val="16"/>
                <w:szCs w:val="16"/>
              </w:rPr>
              <w:t>104,6</w:t>
            </w:r>
          </w:p>
        </w:tc>
        <w:tc>
          <w:tcPr>
            <w:tcW w:w="0" w:type="auto"/>
            <w:vAlign w:val="center"/>
            <w:hideMark/>
          </w:tcPr>
          <w:p w14:paraId="48461D65" w14:textId="77777777" w:rsidR="007508E4" w:rsidRPr="007508E4" w:rsidRDefault="007508E4" w:rsidP="007508E4">
            <w:pPr>
              <w:spacing w:line="240" w:lineRule="auto"/>
              <w:ind w:left="-57" w:right="-57" w:firstLine="0"/>
              <w:jc w:val="center"/>
              <w:rPr>
                <w:sz w:val="16"/>
                <w:szCs w:val="16"/>
              </w:rPr>
            </w:pPr>
            <w:r w:rsidRPr="007508E4">
              <w:rPr>
                <w:sz w:val="16"/>
                <w:szCs w:val="16"/>
              </w:rPr>
              <w:t>61,5</w:t>
            </w:r>
          </w:p>
        </w:tc>
      </w:tr>
      <w:tr w:rsidR="007508E4" w:rsidRPr="007508E4" w14:paraId="2D2CF31E" w14:textId="77777777" w:rsidTr="007508E4">
        <w:trPr>
          <w:trHeight w:val="20"/>
        </w:trPr>
        <w:tc>
          <w:tcPr>
            <w:tcW w:w="0" w:type="auto"/>
            <w:hideMark/>
          </w:tcPr>
          <w:p w14:paraId="428DF40B" w14:textId="77777777" w:rsidR="007508E4" w:rsidRPr="007508E4" w:rsidRDefault="007508E4" w:rsidP="007508E4">
            <w:pPr>
              <w:spacing w:line="240" w:lineRule="auto"/>
              <w:ind w:firstLine="0"/>
              <w:rPr>
                <w:sz w:val="16"/>
                <w:szCs w:val="16"/>
              </w:rPr>
            </w:pPr>
            <w:r w:rsidRPr="007508E4">
              <w:rPr>
                <w:sz w:val="16"/>
                <w:szCs w:val="16"/>
              </w:rPr>
              <w:t>Ремонт библиотек</w:t>
            </w:r>
          </w:p>
        </w:tc>
        <w:tc>
          <w:tcPr>
            <w:tcW w:w="0" w:type="auto"/>
            <w:vAlign w:val="center"/>
            <w:hideMark/>
          </w:tcPr>
          <w:p w14:paraId="5AD81719"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2EFAF067"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6BE55C7B"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919DC4F" w14:textId="77777777" w:rsidR="007508E4" w:rsidRPr="007508E4" w:rsidRDefault="007508E4" w:rsidP="007508E4">
            <w:pPr>
              <w:spacing w:line="240" w:lineRule="auto"/>
              <w:ind w:left="-57" w:right="-57" w:hanging="20"/>
              <w:jc w:val="center"/>
              <w:rPr>
                <w:sz w:val="16"/>
                <w:szCs w:val="16"/>
              </w:rPr>
            </w:pPr>
            <w:r w:rsidRPr="007508E4">
              <w:rPr>
                <w:sz w:val="16"/>
                <w:szCs w:val="16"/>
              </w:rPr>
              <w:t>52.3.03.00450</w:t>
            </w:r>
          </w:p>
        </w:tc>
        <w:tc>
          <w:tcPr>
            <w:tcW w:w="0" w:type="auto"/>
            <w:vAlign w:val="center"/>
            <w:hideMark/>
          </w:tcPr>
          <w:p w14:paraId="5025A5D4" w14:textId="4DDF632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4F579BC5" w14:textId="77777777" w:rsidR="007508E4" w:rsidRPr="007508E4" w:rsidRDefault="007508E4" w:rsidP="007508E4">
            <w:pPr>
              <w:spacing w:line="240" w:lineRule="auto"/>
              <w:ind w:left="-57" w:right="-57" w:firstLine="57"/>
              <w:jc w:val="center"/>
              <w:rPr>
                <w:sz w:val="16"/>
                <w:szCs w:val="16"/>
              </w:rPr>
            </w:pPr>
            <w:r w:rsidRPr="007508E4">
              <w:rPr>
                <w:sz w:val="16"/>
                <w:szCs w:val="16"/>
              </w:rPr>
              <w:t>170,0</w:t>
            </w:r>
          </w:p>
        </w:tc>
        <w:tc>
          <w:tcPr>
            <w:tcW w:w="0" w:type="auto"/>
            <w:vAlign w:val="center"/>
            <w:hideMark/>
          </w:tcPr>
          <w:p w14:paraId="6EFFA1AA" w14:textId="77777777" w:rsidR="007508E4" w:rsidRPr="007508E4" w:rsidRDefault="007508E4" w:rsidP="007508E4">
            <w:pPr>
              <w:spacing w:line="240" w:lineRule="auto"/>
              <w:ind w:left="-57" w:right="-57" w:hanging="69"/>
              <w:jc w:val="center"/>
              <w:rPr>
                <w:sz w:val="16"/>
                <w:szCs w:val="16"/>
              </w:rPr>
            </w:pPr>
            <w:r w:rsidRPr="007508E4">
              <w:rPr>
                <w:sz w:val="16"/>
                <w:szCs w:val="16"/>
              </w:rPr>
              <w:t>104,6</w:t>
            </w:r>
          </w:p>
        </w:tc>
        <w:tc>
          <w:tcPr>
            <w:tcW w:w="0" w:type="auto"/>
            <w:vAlign w:val="center"/>
            <w:hideMark/>
          </w:tcPr>
          <w:p w14:paraId="5FE9F370" w14:textId="77777777" w:rsidR="007508E4" w:rsidRPr="007508E4" w:rsidRDefault="007508E4" w:rsidP="007508E4">
            <w:pPr>
              <w:spacing w:line="240" w:lineRule="auto"/>
              <w:ind w:left="-57" w:right="-57" w:firstLine="0"/>
              <w:jc w:val="center"/>
              <w:rPr>
                <w:sz w:val="16"/>
                <w:szCs w:val="16"/>
              </w:rPr>
            </w:pPr>
            <w:r w:rsidRPr="007508E4">
              <w:rPr>
                <w:sz w:val="16"/>
                <w:szCs w:val="16"/>
              </w:rPr>
              <w:t>61,5</w:t>
            </w:r>
          </w:p>
        </w:tc>
      </w:tr>
      <w:tr w:rsidR="007508E4" w:rsidRPr="007508E4" w14:paraId="412AA818" w14:textId="77777777" w:rsidTr="007508E4">
        <w:trPr>
          <w:trHeight w:val="20"/>
        </w:trPr>
        <w:tc>
          <w:tcPr>
            <w:tcW w:w="0" w:type="auto"/>
            <w:hideMark/>
          </w:tcPr>
          <w:p w14:paraId="3077A12A"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786E84DF"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42EC5D31"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00BFF626"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5F52BF02" w14:textId="77777777" w:rsidR="007508E4" w:rsidRPr="007508E4" w:rsidRDefault="007508E4" w:rsidP="007508E4">
            <w:pPr>
              <w:spacing w:line="240" w:lineRule="auto"/>
              <w:ind w:left="-57" w:right="-57" w:hanging="20"/>
              <w:jc w:val="center"/>
              <w:rPr>
                <w:sz w:val="16"/>
                <w:szCs w:val="16"/>
              </w:rPr>
            </w:pPr>
            <w:r w:rsidRPr="007508E4">
              <w:rPr>
                <w:sz w:val="16"/>
                <w:szCs w:val="16"/>
              </w:rPr>
              <w:t>52.3.03.00450</w:t>
            </w:r>
          </w:p>
        </w:tc>
        <w:tc>
          <w:tcPr>
            <w:tcW w:w="0" w:type="auto"/>
            <w:vAlign w:val="center"/>
            <w:hideMark/>
          </w:tcPr>
          <w:p w14:paraId="04769A34"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5506801A" w14:textId="77777777" w:rsidR="007508E4" w:rsidRPr="007508E4" w:rsidRDefault="007508E4" w:rsidP="007508E4">
            <w:pPr>
              <w:spacing w:line="240" w:lineRule="auto"/>
              <w:ind w:left="-57" w:right="-57" w:firstLine="57"/>
              <w:jc w:val="center"/>
              <w:rPr>
                <w:sz w:val="16"/>
                <w:szCs w:val="16"/>
              </w:rPr>
            </w:pPr>
            <w:r w:rsidRPr="007508E4">
              <w:rPr>
                <w:sz w:val="16"/>
                <w:szCs w:val="16"/>
              </w:rPr>
              <w:t>170,0</w:t>
            </w:r>
          </w:p>
        </w:tc>
        <w:tc>
          <w:tcPr>
            <w:tcW w:w="0" w:type="auto"/>
            <w:vAlign w:val="center"/>
            <w:hideMark/>
          </w:tcPr>
          <w:p w14:paraId="756D3CA9" w14:textId="77777777" w:rsidR="007508E4" w:rsidRPr="007508E4" w:rsidRDefault="007508E4" w:rsidP="007508E4">
            <w:pPr>
              <w:spacing w:line="240" w:lineRule="auto"/>
              <w:ind w:left="-57" w:right="-57" w:hanging="69"/>
              <w:jc w:val="center"/>
              <w:rPr>
                <w:sz w:val="16"/>
                <w:szCs w:val="16"/>
              </w:rPr>
            </w:pPr>
            <w:r w:rsidRPr="007508E4">
              <w:rPr>
                <w:sz w:val="16"/>
                <w:szCs w:val="16"/>
              </w:rPr>
              <w:t>104,6</w:t>
            </w:r>
          </w:p>
        </w:tc>
        <w:tc>
          <w:tcPr>
            <w:tcW w:w="0" w:type="auto"/>
            <w:vAlign w:val="center"/>
            <w:hideMark/>
          </w:tcPr>
          <w:p w14:paraId="7ABD09B7" w14:textId="77777777" w:rsidR="007508E4" w:rsidRPr="007508E4" w:rsidRDefault="007508E4" w:rsidP="007508E4">
            <w:pPr>
              <w:spacing w:line="240" w:lineRule="auto"/>
              <w:ind w:left="-57" w:right="-57" w:firstLine="0"/>
              <w:jc w:val="center"/>
              <w:rPr>
                <w:sz w:val="16"/>
                <w:szCs w:val="16"/>
              </w:rPr>
            </w:pPr>
            <w:r w:rsidRPr="007508E4">
              <w:rPr>
                <w:sz w:val="16"/>
                <w:szCs w:val="16"/>
              </w:rPr>
              <w:t>61,5</w:t>
            </w:r>
          </w:p>
        </w:tc>
      </w:tr>
      <w:tr w:rsidR="007508E4" w:rsidRPr="007508E4" w14:paraId="40E6944E" w14:textId="77777777" w:rsidTr="007508E4">
        <w:trPr>
          <w:trHeight w:val="20"/>
        </w:trPr>
        <w:tc>
          <w:tcPr>
            <w:tcW w:w="0" w:type="auto"/>
            <w:hideMark/>
          </w:tcPr>
          <w:p w14:paraId="1C7F68E1" w14:textId="77777777" w:rsidR="007508E4" w:rsidRPr="007508E4" w:rsidRDefault="007508E4" w:rsidP="007508E4">
            <w:pPr>
              <w:spacing w:line="240" w:lineRule="auto"/>
              <w:ind w:firstLine="0"/>
              <w:rPr>
                <w:sz w:val="16"/>
                <w:szCs w:val="16"/>
              </w:rPr>
            </w:pPr>
            <w:r w:rsidRPr="007508E4">
              <w:rPr>
                <w:sz w:val="16"/>
                <w:szCs w:val="16"/>
              </w:rPr>
              <w:t>Основное мероприятие " Методическое обеспечение и комплектование муниципальных библиотек"</w:t>
            </w:r>
          </w:p>
        </w:tc>
        <w:tc>
          <w:tcPr>
            <w:tcW w:w="0" w:type="auto"/>
            <w:vAlign w:val="center"/>
            <w:hideMark/>
          </w:tcPr>
          <w:p w14:paraId="5EE73024"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662EBBF4"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29ED688B"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13D05B5D" w14:textId="77777777" w:rsidR="007508E4" w:rsidRPr="007508E4" w:rsidRDefault="007508E4" w:rsidP="007508E4">
            <w:pPr>
              <w:spacing w:line="240" w:lineRule="auto"/>
              <w:ind w:left="-57" w:right="-57" w:hanging="20"/>
              <w:jc w:val="center"/>
              <w:rPr>
                <w:sz w:val="16"/>
                <w:szCs w:val="16"/>
              </w:rPr>
            </w:pPr>
            <w:r w:rsidRPr="007508E4">
              <w:rPr>
                <w:sz w:val="16"/>
                <w:szCs w:val="16"/>
              </w:rPr>
              <w:t>52.3.02.00000</w:t>
            </w:r>
          </w:p>
        </w:tc>
        <w:tc>
          <w:tcPr>
            <w:tcW w:w="0" w:type="auto"/>
            <w:vAlign w:val="center"/>
            <w:hideMark/>
          </w:tcPr>
          <w:p w14:paraId="3B4DC179" w14:textId="0DEC3F2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31040BC3" w14:textId="77777777" w:rsidR="007508E4" w:rsidRPr="007508E4" w:rsidRDefault="007508E4" w:rsidP="007508E4">
            <w:pPr>
              <w:spacing w:line="240" w:lineRule="auto"/>
              <w:ind w:left="-57" w:right="-57" w:firstLine="57"/>
              <w:jc w:val="center"/>
              <w:rPr>
                <w:sz w:val="16"/>
                <w:szCs w:val="16"/>
              </w:rPr>
            </w:pPr>
            <w:r w:rsidRPr="007508E4">
              <w:rPr>
                <w:sz w:val="16"/>
                <w:szCs w:val="16"/>
              </w:rPr>
              <w:t>400,0</w:t>
            </w:r>
          </w:p>
        </w:tc>
        <w:tc>
          <w:tcPr>
            <w:tcW w:w="0" w:type="auto"/>
            <w:vAlign w:val="center"/>
            <w:hideMark/>
          </w:tcPr>
          <w:p w14:paraId="0343F24A" w14:textId="77777777" w:rsidR="007508E4" w:rsidRPr="007508E4" w:rsidRDefault="007508E4" w:rsidP="007508E4">
            <w:pPr>
              <w:spacing w:line="240" w:lineRule="auto"/>
              <w:ind w:left="-57" w:right="-57" w:hanging="69"/>
              <w:jc w:val="center"/>
              <w:rPr>
                <w:sz w:val="16"/>
                <w:szCs w:val="16"/>
              </w:rPr>
            </w:pPr>
            <w:r w:rsidRPr="007508E4">
              <w:rPr>
                <w:sz w:val="16"/>
                <w:szCs w:val="16"/>
              </w:rPr>
              <w:t>306,6</w:t>
            </w:r>
          </w:p>
        </w:tc>
        <w:tc>
          <w:tcPr>
            <w:tcW w:w="0" w:type="auto"/>
            <w:vAlign w:val="center"/>
            <w:hideMark/>
          </w:tcPr>
          <w:p w14:paraId="60B2A812" w14:textId="77777777" w:rsidR="007508E4" w:rsidRPr="007508E4" w:rsidRDefault="007508E4" w:rsidP="007508E4">
            <w:pPr>
              <w:spacing w:line="240" w:lineRule="auto"/>
              <w:ind w:left="-57" w:right="-57" w:firstLine="0"/>
              <w:jc w:val="center"/>
              <w:rPr>
                <w:sz w:val="16"/>
                <w:szCs w:val="16"/>
              </w:rPr>
            </w:pPr>
            <w:r w:rsidRPr="007508E4">
              <w:rPr>
                <w:sz w:val="16"/>
                <w:szCs w:val="16"/>
              </w:rPr>
              <w:t>76,7</w:t>
            </w:r>
          </w:p>
        </w:tc>
      </w:tr>
      <w:tr w:rsidR="007508E4" w:rsidRPr="007508E4" w14:paraId="275566C5" w14:textId="77777777" w:rsidTr="007508E4">
        <w:trPr>
          <w:trHeight w:val="20"/>
        </w:trPr>
        <w:tc>
          <w:tcPr>
            <w:tcW w:w="0" w:type="auto"/>
            <w:hideMark/>
          </w:tcPr>
          <w:p w14:paraId="68D4560A" w14:textId="77777777" w:rsidR="007508E4" w:rsidRPr="007508E4" w:rsidRDefault="007508E4" w:rsidP="007508E4">
            <w:pPr>
              <w:spacing w:line="240" w:lineRule="auto"/>
              <w:ind w:firstLine="0"/>
              <w:rPr>
                <w:sz w:val="16"/>
                <w:szCs w:val="16"/>
              </w:rPr>
            </w:pPr>
            <w:r w:rsidRPr="007508E4">
              <w:rPr>
                <w:sz w:val="16"/>
                <w:szCs w:val="16"/>
              </w:rPr>
              <w:t>Методическое обеспечение и комплектование муниципальных библиотек</w:t>
            </w:r>
          </w:p>
        </w:tc>
        <w:tc>
          <w:tcPr>
            <w:tcW w:w="0" w:type="auto"/>
            <w:vAlign w:val="center"/>
            <w:hideMark/>
          </w:tcPr>
          <w:p w14:paraId="34F5B871"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51B195BA"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24C9CFC6"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6D34922E" w14:textId="77777777" w:rsidR="007508E4" w:rsidRPr="007508E4" w:rsidRDefault="007508E4" w:rsidP="007508E4">
            <w:pPr>
              <w:spacing w:line="240" w:lineRule="auto"/>
              <w:ind w:left="-57" w:right="-57" w:hanging="20"/>
              <w:jc w:val="center"/>
              <w:rPr>
                <w:sz w:val="16"/>
                <w:szCs w:val="16"/>
              </w:rPr>
            </w:pPr>
            <w:r w:rsidRPr="007508E4">
              <w:rPr>
                <w:sz w:val="16"/>
                <w:szCs w:val="16"/>
              </w:rPr>
              <w:t>52.3.02.00510</w:t>
            </w:r>
          </w:p>
        </w:tc>
        <w:tc>
          <w:tcPr>
            <w:tcW w:w="0" w:type="auto"/>
            <w:vAlign w:val="center"/>
            <w:hideMark/>
          </w:tcPr>
          <w:p w14:paraId="14D8D1D8" w14:textId="3B40003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5CF70AEE" w14:textId="77777777" w:rsidR="007508E4" w:rsidRPr="007508E4" w:rsidRDefault="007508E4" w:rsidP="007508E4">
            <w:pPr>
              <w:spacing w:line="240" w:lineRule="auto"/>
              <w:ind w:left="-57" w:right="-57" w:firstLine="57"/>
              <w:jc w:val="center"/>
              <w:rPr>
                <w:sz w:val="16"/>
                <w:szCs w:val="16"/>
              </w:rPr>
            </w:pPr>
            <w:r w:rsidRPr="007508E4">
              <w:rPr>
                <w:sz w:val="16"/>
                <w:szCs w:val="16"/>
              </w:rPr>
              <w:t>400,0</w:t>
            </w:r>
          </w:p>
        </w:tc>
        <w:tc>
          <w:tcPr>
            <w:tcW w:w="0" w:type="auto"/>
            <w:vAlign w:val="center"/>
            <w:hideMark/>
          </w:tcPr>
          <w:p w14:paraId="0C6B46E6" w14:textId="77777777" w:rsidR="007508E4" w:rsidRPr="007508E4" w:rsidRDefault="007508E4" w:rsidP="007508E4">
            <w:pPr>
              <w:spacing w:line="240" w:lineRule="auto"/>
              <w:ind w:left="-57" w:right="-57" w:hanging="69"/>
              <w:jc w:val="center"/>
              <w:rPr>
                <w:sz w:val="16"/>
                <w:szCs w:val="16"/>
              </w:rPr>
            </w:pPr>
            <w:r w:rsidRPr="007508E4">
              <w:rPr>
                <w:sz w:val="16"/>
                <w:szCs w:val="16"/>
              </w:rPr>
              <w:t>306,6</w:t>
            </w:r>
          </w:p>
        </w:tc>
        <w:tc>
          <w:tcPr>
            <w:tcW w:w="0" w:type="auto"/>
            <w:vAlign w:val="center"/>
            <w:hideMark/>
          </w:tcPr>
          <w:p w14:paraId="0A8B9164" w14:textId="77777777" w:rsidR="007508E4" w:rsidRPr="007508E4" w:rsidRDefault="007508E4" w:rsidP="007508E4">
            <w:pPr>
              <w:spacing w:line="240" w:lineRule="auto"/>
              <w:ind w:left="-57" w:right="-57" w:firstLine="0"/>
              <w:jc w:val="center"/>
              <w:rPr>
                <w:sz w:val="16"/>
                <w:szCs w:val="16"/>
              </w:rPr>
            </w:pPr>
            <w:r w:rsidRPr="007508E4">
              <w:rPr>
                <w:sz w:val="16"/>
                <w:szCs w:val="16"/>
              </w:rPr>
              <w:t>76,7</w:t>
            </w:r>
          </w:p>
        </w:tc>
      </w:tr>
      <w:tr w:rsidR="007508E4" w:rsidRPr="007508E4" w14:paraId="4653C38D" w14:textId="77777777" w:rsidTr="007508E4">
        <w:trPr>
          <w:trHeight w:val="20"/>
        </w:trPr>
        <w:tc>
          <w:tcPr>
            <w:tcW w:w="0" w:type="auto"/>
            <w:hideMark/>
          </w:tcPr>
          <w:p w14:paraId="12546B50"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4BA58413"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27C8A698"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57ABD8F4"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6AEEA45" w14:textId="77777777" w:rsidR="007508E4" w:rsidRPr="007508E4" w:rsidRDefault="007508E4" w:rsidP="007508E4">
            <w:pPr>
              <w:spacing w:line="240" w:lineRule="auto"/>
              <w:ind w:left="-57" w:right="-57" w:hanging="20"/>
              <w:jc w:val="center"/>
              <w:rPr>
                <w:sz w:val="16"/>
                <w:szCs w:val="16"/>
              </w:rPr>
            </w:pPr>
            <w:r w:rsidRPr="007508E4">
              <w:rPr>
                <w:sz w:val="16"/>
                <w:szCs w:val="16"/>
              </w:rPr>
              <w:t>52.3.02.00510</w:t>
            </w:r>
          </w:p>
        </w:tc>
        <w:tc>
          <w:tcPr>
            <w:tcW w:w="0" w:type="auto"/>
            <w:vAlign w:val="center"/>
            <w:hideMark/>
          </w:tcPr>
          <w:p w14:paraId="2F5E4CE8"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4FB9333A" w14:textId="77777777" w:rsidR="007508E4" w:rsidRPr="007508E4" w:rsidRDefault="007508E4" w:rsidP="007508E4">
            <w:pPr>
              <w:spacing w:line="240" w:lineRule="auto"/>
              <w:ind w:left="-57" w:right="-57" w:firstLine="57"/>
              <w:jc w:val="center"/>
              <w:rPr>
                <w:sz w:val="16"/>
                <w:szCs w:val="16"/>
              </w:rPr>
            </w:pPr>
            <w:r w:rsidRPr="007508E4">
              <w:rPr>
                <w:sz w:val="16"/>
                <w:szCs w:val="16"/>
              </w:rPr>
              <w:t>400,0</w:t>
            </w:r>
          </w:p>
        </w:tc>
        <w:tc>
          <w:tcPr>
            <w:tcW w:w="0" w:type="auto"/>
            <w:vAlign w:val="center"/>
            <w:hideMark/>
          </w:tcPr>
          <w:p w14:paraId="0EEF14D6" w14:textId="77777777" w:rsidR="007508E4" w:rsidRPr="007508E4" w:rsidRDefault="007508E4" w:rsidP="007508E4">
            <w:pPr>
              <w:spacing w:line="240" w:lineRule="auto"/>
              <w:ind w:left="-57" w:right="-57" w:hanging="69"/>
              <w:jc w:val="center"/>
              <w:rPr>
                <w:sz w:val="16"/>
                <w:szCs w:val="16"/>
              </w:rPr>
            </w:pPr>
            <w:r w:rsidRPr="007508E4">
              <w:rPr>
                <w:sz w:val="16"/>
                <w:szCs w:val="16"/>
              </w:rPr>
              <w:t>306,6</w:t>
            </w:r>
          </w:p>
        </w:tc>
        <w:tc>
          <w:tcPr>
            <w:tcW w:w="0" w:type="auto"/>
            <w:vAlign w:val="center"/>
            <w:hideMark/>
          </w:tcPr>
          <w:p w14:paraId="04FF0447" w14:textId="77777777" w:rsidR="007508E4" w:rsidRPr="007508E4" w:rsidRDefault="007508E4" w:rsidP="007508E4">
            <w:pPr>
              <w:spacing w:line="240" w:lineRule="auto"/>
              <w:ind w:left="-57" w:right="-57" w:firstLine="0"/>
              <w:jc w:val="center"/>
              <w:rPr>
                <w:sz w:val="16"/>
                <w:szCs w:val="16"/>
              </w:rPr>
            </w:pPr>
            <w:r w:rsidRPr="007508E4">
              <w:rPr>
                <w:sz w:val="16"/>
                <w:szCs w:val="16"/>
              </w:rPr>
              <w:t>76,7</w:t>
            </w:r>
          </w:p>
        </w:tc>
      </w:tr>
      <w:tr w:rsidR="007508E4" w:rsidRPr="007508E4" w14:paraId="7D435980" w14:textId="77777777" w:rsidTr="007508E4">
        <w:trPr>
          <w:trHeight w:val="20"/>
        </w:trPr>
        <w:tc>
          <w:tcPr>
            <w:tcW w:w="0" w:type="auto"/>
            <w:hideMark/>
          </w:tcPr>
          <w:p w14:paraId="1681D510" w14:textId="603A22C1" w:rsidR="007508E4" w:rsidRPr="007508E4" w:rsidRDefault="007508E4" w:rsidP="007508E4">
            <w:pPr>
              <w:spacing w:line="240" w:lineRule="auto"/>
              <w:ind w:firstLine="0"/>
              <w:rPr>
                <w:sz w:val="16"/>
                <w:szCs w:val="16"/>
              </w:rPr>
            </w:pPr>
            <w:r w:rsidRPr="007508E4">
              <w:rPr>
                <w:sz w:val="16"/>
                <w:szCs w:val="16"/>
              </w:rPr>
              <w:t>Основное мероприятие "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0" w:type="auto"/>
            <w:vAlign w:val="center"/>
            <w:hideMark/>
          </w:tcPr>
          <w:p w14:paraId="0DD77C51"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1EC8D711"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19EF5E07"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EF6E486" w14:textId="77777777" w:rsidR="007508E4" w:rsidRPr="007508E4" w:rsidRDefault="007508E4" w:rsidP="007508E4">
            <w:pPr>
              <w:spacing w:line="240" w:lineRule="auto"/>
              <w:ind w:left="-57" w:right="-57" w:hanging="20"/>
              <w:jc w:val="center"/>
              <w:rPr>
                <w:sz w:val="16"/>
                <w:szCs w:val="16"/>
              </w:rPr>
            </w:pPr>
            <w:r w:rsidRPr="007508E4">
              <w:rPr>
                <w:sz w:val="16"/>
                <w:szCs w:val="16"/>
              </w:rPr>
              <w:t>52.3.07.00000</w:t>
            </w:r>
          </w:p>
        </w:tc>
        <w:tc>
          <w:tcPr>
            <w:tcW w:w="0" w:type="auto"/>
            <w:vAlign w:val="center"/>
            <w:hideMark/>
          </w:tcPr>
          <w:p w14:paraId="30A9A213" w14:textId="2155A656"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6BB91FC" w14:textId="77777777" w:rsidR="007508E4" w:rsidRPr="007508E4" w:rsidRDefault="007508E4" w:rsidP="007508E4">
            <w:pPr>
              <w:spacing w:line="240" w:lineRule="auto"/>
              <w:ind w:left="-57" w:right="-57" w:firstLine="57"/>
              <w:jc w:val="center"/>
              <w:rPr>
                <w:sz w:val="16"/>
                <w:szCs w:val="16"/>
              </w:rPr>
            </w:pPr>
            <w:r w:rsidRPr="007508E4">
              <w:rPr>
                <w:sz w:val="16"/>
                <w:szCs w:val="16"/>
              </w:rPr>
              <w:t>9 510,0</w:t>
            </w:r>
          </w:p>
        </w:tc>
        <w:tc>
          <w:tcPr>
            <w:tcW w:w="0" w:type="auto"/>
            <w:vAlign w:val="center"/>
            <w:hideMark/>
          </w:tcPr>
          <w:p w14:paraId="14DC5DA5" w14:textId="77777777" w:rsidR="007508E4" w:rsidRPr="007508E4" w:rsidRDefault="007508E4" w:rsidP="007508E4">
            <w:pPr>
              <w:spacing w:line="240" w:lineRule="auto"/>
              <w:ind w:left="-57" w:right="-57" w:hanging="69"/>
              <w:jc w:val="center"/>
              <w:rPr>
                <w:sz w:val="16"/>
                <w:szCs w:val="16"/>
              </w:rPr>
            </w:pPr>
            <w:r w:rsidRPr="007508E4">
              <w:rPr>
                <w:sz w:val="16"/>
                <w:szCs w:val="16"/>
              </w:rPr>
              <w:t>5 761,8</w:t>
            </w:r>
          </w:p>
        </w:tc>
        <w:tc>
          <w:tcPr>
            <w:tcW w:w="0" w:type="auto"/>
            <w:vAlign w:val="center"/>
            <w:hideMark/>
          </w:tcPr>
          <w:p w14:paraId="65014866" w14:textId="77777777" w:rsidR="007508E4" w:rsidRPr="007508E4" w:rsidRDefault="007508E4" w:rsidP="007508E4">
            <w:pPr>
              <w:spacing w:line="240" w:lineRule="auto"/>
              <w:ind w:left="-57" w:right="-57" w:firstLine="0"/>
              <w:jc w:val="center"/>
              <w:rPr>
                <w:sz w:val="16"/>
                <w:szCs w:val="16"/>
              </w:rPr>
            </w:pPr>
            <w:r w:rsidRPr="007508E4">
              <w:rPr>
                <w:sz w:val="16"/>
                <w:szCs w:val="16"/>
              </w:rPr>
              <w:t>60,6</w:t>
            </w:r>
          </w:p>
        </w:tc>
      </w:tr>
      <w:tr w:rsidR="007508E4" w:rsidRPr="007508E4" w14:paraId="401263F6" w14:textId="77777777" w:rsidTr="007508E4">
        <w:trPr>
          <w:trHeight w:val="20"/>
        </w:trPr>
        <w:tc>
          <w:tcPr>
            <w:tcW w:w="0" w:type="auto"/>
            <w:hideMark/>
          </w:tcPr>
          <w:p w14:paraId="1BCD8BA6" w14:textId="26148E21" w:rsidR="007508E4" w:rsidRPr="007508E4" w:rsidRDefault="007508E4" w:rsidP="007508E4">
            <w:pPr>
              <w:spacing w:line="240" w:lineRule="auto"/>
              <w:ind w:firstLine="0"/>
              <w:rPr>
                <w:sz w:val="16"/>
                <w:szCs w:val="16"/>
              </w:rPr>
            </w:pPr>
            <w:r w:rsidRPr="007508E4">
              <w:rPr>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0" w:type="auto"/>
            <w:vAlign w:val="center"/>
            <w:hideMark/>
          </w:tcPr>
          <w:p w14:paraId="3773146E"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54E3917B"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39510D80"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757FBDF7" w14:textId="77777777" w:rsidR="007508E4" w:rsidRPr="007508E4" w:rsidRDefault="007508E4" w:rsidP="007508E4">
            <w:pPr>
              <w:spacing w:line="240" w:lineRule="auto"/>
              <w:ind w:left="-57" w:right="-57" w:hanging="20"/>
              <w:jc w:val="center"/>
              <w:rPr>
                <w:sz w:val="16"/>
                <w:szCs w:val="16"/>
              </w:rPr>
            </w:pPr>
            <w:r w:rsidRPr="007508E4">
              <w:rPr>
                <w:sz w:val="16"/>
                <w:szCs w:val="16"/>
              </w:rPr>
              <w:t>52.3.</w:t>
            </w:r>
            <w:proofErr w:type="gramStart"/>
            <w:r w:rsidRPr="007508E4">
              <w:rPr>
                <w:sz w:val="16"/>
                <w:szCs w:val="16"/>
              </w:rPr>
              <w:t>07.S</w:t>
            </w:r>
            <w:proofErr w:type="gramEnd"/>
            <w:r w:rsidRPr="007508E4">
              <w:rPr>
                <w:sz w:val="16"/>
                <w:szCs w:val="16"/>
              </w:rPr>
              <w:t>7710</w:t>
            </w:r>
          </w:p>
        </w:tc>
        <w:tc>
          <w:tcPr>
            <w:tcW w:w="0" w:type="auto"/>
            <w:vAlign w:val="center"/>
            <w:hideMark/>
          </w:tcPr>
          <w:p w14:paraId="40A79E19" w14:textId="6DDAEEFB" w:rsidR="007508E4" w:rsidRPr="007508E4" w:rsidRDefault="007508E4" w:rsidP="007508E4">
            <w:pPr>
              <w:spacing w:line="240" w:lineRule="auto"/>
              <w:ind w:left="-57" w:right="-57" w:firstLine="39"/>
              <w:jc w:val="center"/>
              <w:rPr>
                <w:sz w:val="16"/>
                <w:szCs w:val="16"/>
              </w:rPr>
            </w:pPr>
          </w:p>
        </w:tc>
        <w:tc>
          <w:tcPr>
            <w:tcW w:w="0" w:type="auto"/>
            <w:vAlign w:val="center"/>
            <w:hideMark/>
          </w:tcPr>
          <w:p w14:paraId="7968F82D" w14:textId="77777777" w:rsidR="007508E4" w:rsidRPr="007508E4" w:rsidRDefault="007508E4" w:rsidP="007508E4">
            <w:pPr>
              <w:spacing w:line="240" w:lineRule="auto"/>
              <w:ind w:left="-57" w:right="-57" w:firstLine="57"/>
              <w:jc w:val="center"/>
              <w:rPr>
                <w:sz w:val="16"/>
                <w:szCs w:val="16"/>
              </w:rPr>
            </w:pPr>
            <w:r w:rsidRPr="007508E4">
              <w:rPr>
                <w:sz w:val="16"/>
                <w:szCs w:val="16"/>
              </w:rPr>
              <w:t>9 510,0</w:t>
            </w:r>
          </w:p>
        </w:tc>
        <w:tc>
          <w:tcPr>
            <w:tcW w:w="0" w:type="auto"/>
            <w:vAlign w:val="center"/>
            <w:hideMark/>
          </w:tcPr>
          <w:p w14:paraId="4B05C10C" w14:textId="77777777" w:rsidR="007508E4" w:rsidRPr="007508E4" w:rsidRDefault="007508E4" w:rsidP="007508E4">
            <w:pPr>
              <w:spacing w:line="240" w:lineRule="auto"/>
              <w:ind w:left="-57" w:right="-57" w:hanging="69"/>
              <w:jc w:val="center"/>
              <w:rPr>
                <w:sz w:val="16"/>
                <w:szCs w:val="16"/>
              </w:rPr>
            </w:pPr>
            <w:r w:rsidRPr="007508E4">
              <w:rPr>
                <w:sz w:val="16"/>
                <w:szCs w:val="16"/>
              </w:rPr>
              <w:t>5 761,8</w:t>
            </w:r>
          </w:p>
        </w:tc>
        <w:tc>
          <w:tcPr>
            <w:tcW w:w="0" w:type="auto"/>
            <w:vAlign w:val="center"/>
            <w:hideMark/>
          </w:tcPr>
          <w:p w14:paraId="36CBB603" w14:textId="77777777" w:rsidR="007508E4" w:rsidRPr="007508E4" w:rsidRDefault="007508E4" w:rsidP="007508E4">
            <w:pPr>
              <w:spacing w:line="240" w:lineRule="auto"/>
              <w:ind w:left="-57" w:right="-57" w:firstLine="0"/>
              <w:jc w:val="center"/>
              <w:rPr>
                <w:sz w:val="16"/>
                <w:szCs w:val="16"/>
              </w:rPr>
            </w:pPr>
            <w:r w:rsidRPr="007508E4">
              <w:rPr>
                <w:sz w:val="16"/>
                <w:szCs w:val="16"/>
              </w:rPr>
              <w:t>60,6</w:t>
            </w:r>
          </w:p>
        </w:tc>
      </w:tr>
      <w:tr w:rsidR="007508E4" w:rsidRPr="007508E4" w14:paraId="0159BAE3" w14:textId="77777777" w:rsidTr="007508E4">
        <w:trPr>
          <w:trHeight w:val="20"/>
        </w:trPr>
        <w:tc>
          <w:tcPr>
            <w:tcW w:w="0" w:type="auto"/>
            <w:hideMark/>
          </w:tcPr>
          <w:p w14:paraId="1C91AA2A" w14:textId="77777777" w:rsidR="007508E4" w:rsidRPr="007508E4" w:rsidRDefault="007508E4" w:rsidP="007508E4">
            <w:pPr>
              <w:spacing w:line="240" w:lineRule="auto"/>
              <w:ind w:firstLine="0"/>
              <w:rPr>
                <w:sz w:val="16"/>
                <w:szCs w:val="16"/>
              </w:rPr>
            </w:pPr>
            <w:r w:rsidRPr="007508E4">
              <w:rPr>
                <w:sz w:val="16"/>
                <w:szCs w:val="16"/>
              </w:rPr>
              <w:t>Предоставление субсидий бюджетным, автономным учреждениям и иным некоммерческим организациям</w:t>
            </w:r>
          </w:p>
        </w:tc>
        <w:tc>
          <w:tcPr>
            <w:tcW w:w="0" w:type="auto"/>
            <w:vAlign w:val="center"/>
            <w:hideMark/>
          </w:tcPr>
          <w:p w14:paraId="1B39BFE9" w14:textId="77777777" w:rsidR="007508E4" w:rsidRPr="007508E4" w:rsidRDefault="007508E4" w:rsidP="007508E4">
            <w:pPr>
              <w:spacing w:line="240" w:lineRule="auto"/>
              <w:ind w:left="-57" w:right="-57" w:firstLine="22"/>
              <w:jc w:val="center"/>
              <w:rPr>
                <w:sz w:val="16"/>
                <w:szCs w:val="16"/>
              </w:rPr>
            </w:pPr>
            <w:r w:rsidRPr="007508E4">
              <w:rPr>
                <w:sz w:val="16"/>
                <w:szCs w:val="16"/>
              </w:rPr>
              <w:t>024</w:t>
            </w:r>
          </w:p>
        </w:tc>
        <w:tc>
          <w:tcPr>
            <w:tcW w:w="0" w:type="auto"/>
            <w:vAlign w:val="center"/>
            <w:hideMark/>
          </w:tcPr>
          <w:p w14:paraId="11841F65" w14:textId="77777777" w:rsidR="007508E4" w:rsidRPr="007508E4" w:rsidRDefault="007508E4" w:rsidP="007508E4">
            <w:pPr>
              <w:spacing w:line="240" w:lineRule="auto"/>
              <w:ind w:left="-57" w:right="-57" w:firstLine="57"/>
              <w:jc w:val="center"/>
              <w:rPr>
                <w:sz w:val="16"/>
                <w:szCs w:val="16"/>
              </w:rPr>
            </w:pPr>
            <w:r w:rsidRPr="007508E4">
              <w:rPr>
                <w:sz w:val="16"/>
                <w:szCs w:val="16"/>
              </w:rPr>
              <w:t>08</w:t>
            </w:r>
          </w:p>
        </w:tc>
        <w:tc>
          <w:tcPr>
            <w:tcW w:w="0" w:type="auto"/>
            <w:vAlign w:val="center"/>
            <w:hideMark/>
          </w:tcPr>
          <w:p w14:paraId="14B51FB0" w14:textId="77777777" w:rsidR="007508E4" w:rsidRPr="007508E4" w:rsidRDefault="007508E4" w:rsidP="007508E4">
            <w:pPr>
              <w:spacing w:line="240" w:lineRule="auto"/>
              <w:ind w:left="-57" w:right="-57" w:hanging="44"/>
              <w:jc w:val="center"/>
              <w:rPr>
                <w:sz w:val="16"/>
                <w:szCs w:val="16"/>
              </w:rPr>
            </w:pPr>
            <w:r w:rsidRPr="007508E4">
              <w:rPr>
                <w:sz w:val="16"/>
                <w:szCs w:val="16"/>
              </w:rPr>
              <w:t>01</w:t>
            </w:r>
          </w:p>
        </w:tc>
        <w:tc>
          <w:tcPr>
            <w:tcW w:w="0" w:type="auto"/>
            <w:vAlign w:val="center"/>
            <w:hideMark/>
          </w:tcPr>
          <w:p w14:paraId="038D6D0C" w14:textId="77777777" w:rsidR="007508E4" w:rsidRPr="007508E4" w:rsidRDefault="007508E4" w:rsidP="007508E4">
            <w:pPr>
              <w:spacing w:line="240" w:lineRule="auto"/>
              <w:ind w:left="-57" w:right="-57" w:hanging="20"/>
              <w:jc w:val="center"/>
              <w:rPr>
                <w:sz w:val="16"/>
                <w:szCs w:val="16"/>
              </w:rPr>
            </w:pPr>
            <w:r w:rsidRPr="007508E4">
              <w:rPr>
                <w:sz w:val="16"/>
                <w:szCs w:val="16"/>
              </w:rPr>
              <w:t>52.3.</w:t>
            </w:r>
            <w:proofErr w:type="gramStart"/>
            <w:r w:rsidRPr="007508E4">
              <w:rPr>
                <w:sz w:val="16"/>
                <w:szCs w:val="16"/>
              </w:rPr>
              <w:t>07.S</w:t>
            </w:r>
            <w:proofErr w:type="gramEnd"/>
            <w:r w:rsidRPr="007508E4">
              <w:rPr>
                <w:sz w:val="16"/>
                <w:szCs w:val="16"/>
              </w:rPr>
              <w:t>7710</w:t>
            </w:r>
          </w:p>
        </w:tc>
        <w:tc>
          <w:tcPr>
            <w:tcW w:w="0" w:type="auto"/>
            <w:vAlign w:val="center"/>
            <w:hideMark/>
          </w:tcPr>
          <w:p w14:paraId="639D0B1F" w14:textId="77777777" w:rsidR="007508E4" w:rsidRPr="007508E4" w:rsidRDefault="007508E4" w:rsidP="007508E4">
            <w:pPr>
              <w:spacing w:line="240" w:lineRule="auto"/>
              <w:ind w:left="-57" w:right="-57" w:firstLine="39"/>
              <w:jc w:val="center"/>
              <w:rPr>
                <w:sz w:val="16"/>
                <w:szCs w:val="16"/>
              </w:rPr>
            </w:pPr>
            <w:r w:rsidRPr="007508E4">
              <w:rPr>
                <w:sz w:val="16"/>
                <w:szCs w:val="16"/>
              </w:rPr>
              <w:t>600</w:t>
            </w:r>
          </w:p>
        </w:tc>
        <w:tc>
          <w:tcPr>
            <w:tcW w:w="0" w:type="auto"/>
            <w:vAlign w:val="center"/>
            <w:hideMark/>
          </w:tcPr>
          <w:p w14:paraId="1AC09315" w14:textId="77777777" w:rsidR="007508E4" w:rsidRPr="007508E4" w:rsidRDefault="007508E4" w:rsidP="007508E4">
            <w:pPr>
              <w:spacing w:line="240" w:lineRule="auto"/>
              <w:ind w:left="-57" w:right="-57" w:firstLine="57"/>
              <w:jc w:val="center"/>
              <w:rPr>
                <w:sz w:val="16"/>
                <w:szCs w:val="16"/>
              </w:rPr>
            </w:pPr>
            <w:r w:rsidRPr="007508E4">
              <w:rPr>
                <w:sz w:val="16"/>
                <w:szCs w:val="16"/>
              </w:rPr>
              <w:t>9 510,0</w:t>
            </w:r>
          </w:p>
        </w:tc>
        <w:tc>
          <w:tcPr>
            <w:tcW w:w="0" w:type="auto"/>
            <w:vAlign w:val="center"/>
            <w:hideMark/>
          </w:tcPr>
          <w:p w14:paraId="68D758E7" w14:textId="77777777" w:rsidR="007508E4" w:rsidRPr="007508E4" w:rsidRDefault="007508E4" w:rsidP="007508E4">
            <w:pPr>
              <w:spacing w:line="240" w:lineRule="auto"/>
              <w:ind w:left="-57" w:right="-57" w:hanging="69"/>
              <w:jc w:val="center"/>
              <w:rPr>
                <w:sz w:val="16"/>
                <w:szCs w:val="16"/>
              </w:rPr>
            </w:pPr>
            <w:r w:rsidRPr="007508E4">
              <w:rPr>
                <w:sz w:val="16"/>
                <w:szCs w:val="16"/>
              </w:rPr>
              <w:t>5 761,8</w:t>
            </w:r>
          </w:p>
        </w:tc>
        <w:tc>
          <w:tcPr>
            <w:tcW w:w="0" w:type="auto"/>
            <w:vAlign w:val="center"/>
            <w:hideMark/>
          </w:tcPr>
          <w:p w14:paraId="287A92AD" w14:textId="77777777" w:rsidR="007508E4" w:rsidRPr="007508E4" w:rsidRDefault="007508E4" w:rsidP="007508E4">
            <w:pPr>
              <w:spacing w:line="240" w:lineRule="auto"/>
              <w:ind w:left="-57" w:right="-57" w:firstLine="0"/>
              <w:jc w:val="center"/>
              <w:rPr>
                <w:sz w:val="16"/>
                <w:szCs w:val="16"/>
              </w:rPr>
            </w:pPr>
            <w:r w:rsidRPr="007508E4">
              <w:rPr>
                <w:sz w:val="16"/>
                <w:szCs w:val="16"/>
              </w:rPr>
              <w:t>60,6</w:t>
            </w:r>
          </w:p>
        </w:tc>
      </w:tr>
      <w:tr w:rsidR="007508E4" w:rsidRPr="007508E4" w14:paraId="273A9FC8" w14:textId="77777777" w:rsidTr="007508E4">
        <w:trPr>
          <w:trHeight w:val="20"/>
        </w:trPr>
        <w:tc>
          <w:tcPr>
            <w:tcW w:w="0" w:type="auto"/>
            <w:noWrap/>
            <w:hideMark/>
          </w:tcPr>
          <w:p w14:paraId="6A63473E" w14:textId="77777777" w:rsidR="007508E4" w:rsidRPr="007508E4" w:rsidRDefault="007508E4" w:rsidP="007508E4">
            <w:pPr>
              <w:spacing w:line="240" w:lineRule="auto"/>
              <w:ind w:firstLine="0"/>
              <w:rPr>
                <w:sz w:val="16"/>
                <w:szCs w:val="16"/>
              </w:rPr>
            </w:pPr>
            <w:r w:rsidRPr="007508E4">
              <w:rPr>
                <w:sz w:val="16"/>
                <w:szCs w:val="16"/>
              </w:rPr>
              <w:t>Итого</w:t>
            </w:r>
          </w:p>
        </w:tc>
        <w:tc>
          <w:tcPr>
            <w:tcW w:w="0" w:type="auto"/>
            <w:noWrap/>
            <w:vAlign w:val="center"/>
            <w:hideMark/>
          </w:tcPr>
          <w:p w14:paraId="7DB0F8E0" w14:textId="0D5F9243" w:rsidR="007508E4" w:rsidRPr="007508E4" w:rsidRDefault="007508E4" w:rsidP="007508E4">
            <w:pPr>
              <w:spacing w:line="240" w:lineRule="auto"/>
              <w:ind w:left="-57" w:right="-57" w:firstLine="22"/>
              <w:jc w:val="center"/>
              <w:rPr>
                <w:sz w:val="16"/>
                <w:szCs w:val="16"/>
              </w:rPr>
            </w:pPr>
          </w:p>
        </w:tc>
        <w:tc>
          <w:tcPr>
            <w:tcW w:w="0" w:type="auto"/>
            <w:noWrap/>
            <w:vAlign w:val="center"/>
            <w:hideMark/>
          </w:tcPr>
          <w:p w14:paraId="0948AF80" w14:textId="1F40BBF1" w:rsidR="007508E4" w:rsidRPr="007508E4" w:rsidRDefault="007508E4" w:rsidP="007508E4">
            <w:pPr>
              <w:spacing w:line="240" w:lineRule="auto"/>
              <w:ind w:left="-57" w:right="-57" w:firstLine="57"/>
              <w:jc w:val="center"/>
              <w:rPr>
                <w:sz w:val="16"/>
                <w:szCs w:val="16"/>
              </w:rPr>
            </w:pPr>
          </w:p>
        </w:tc>
        <w:tc>
          <w:tcPr>
            <w:tcW w:w="0" w:type="auto"/>
            <w:noWrap/>
            <w:vAlign w:val="center"/>
            <w:hideMark/>
          </w:tcPr>
          <w:p w14:paraId="44817A5F" w14:textId="5AB72BAE" w:rsidR="007508E4" w:rsidRPr="007508E4" w:rsidRDefault="007508E4" w:rsidP="007508E4">
            <w:pPr>
              <w:spacing w:line="240" w:lineRule="auto"/>
              <w:ind w:left="-57" w:right="-57" w:hanging="44"/>
              <w:jc w:val="center"/>
              <w:rPr>
                <w:sz w:val="16"/>
                <w:szCs w:val="16"/>
              </w:rPr>
            </w:pPr>
          </w:p>
        </w:tc>
        <w:tc>
          <w:tcPr>
            <w:tcW w:w="0" w:type="auto"/>
            <w:noWrap/>
            <w:vAlign w:val="center"/>
            <w:hideMark/>
          </w:tcPr>
          <w:p w14:paraId="3640632E" w14:textId="5578BB93" w:rsidR="007508E4" w:rsidRPr="007508E4" w:rsidRDefault="007508E4" w:rsidP="007508E4">
            <w:pPr>
              <w:spacing w:line="240" w:lineRule="auto"/>
              <w:ind w:left="-57" w:right="-57" w:hanging="20"/>
              <w:jc w:val="center"/>
              <w:rPr>
                <w:sz w:val="16"/>
                <w:szCs w:val="16"/>
              </w:rPr>
            </w:pPr>
          </w:p>
        </w:tc>
        <w:tc>
          <w:tcPr>
            <w:tcW w:w="0" w:type="auto"/>
            <w:noWrap/>
            <w:vAlign w:val="center"/>
            <w:hideMark/>
          </w:tcPr>
          <w:p w14:paraId="5F29BF4A" w14:textId="030F06CD" w:rsidR="007508E4" w:rsidRPr="007508E4" w:rsidRDefault="007508E4" w:rsidP="007508E4">
            <w:pPr>
              <w:spacing w:line="240" w:lineRule="auto"/>
              <w:ind w:left="-57" w:right="-57" w:firstLine="39"/>
              <w:jc w:val="center"/>
              <w:rPr>
                <w:sz w:val="16"/>
                <w:szCs w:val="16"/>
              </w:rPr>
            </w:pPr>
          </w:p>
        </w:tc>
        <w:tc>
          <w:tcPr>
            <w:tcW w:w="0" w:type="auto"/>
            <w:noWrap/>
            <w:vAlign w:val="center"/>
            <w:hideMark/>
          </w:tcPr>
          <w:p w14:paraId="5F9C6315" w14:textId="77777777" w:rsidR="007508E4" w:rsidRPr="007508E4" w:rsidRDefault="007508E4" w:rsidP="007508E4">
            <w:pPr>
              <w:spacing w:line="240" w:lineRule="auto"/>
              <w:ind w:left="-57" w:right="-57" w:firstLine="57"/>
              <w:jc w:val="center"/>
              <w:rPr>
                <w:sz w:val="16"/>
                <w:szCs w:val="16"/>
              </w:rPr>
            </w:pPr>
            <w:r w:rsidRPr="007508E4">
              <w:rPr>
                <w:sz w:val="16"/>
                <w:szCs w:val="16"/>
              </w:rPr>
              <w:t>1 111 259,2</w:t>
            </w:r>
          </w:p>
        </w:tc>
        <w:tc>
          <w:tcPr>
            <w:tcW w:w="0" w:type="auto"/>
            <w:noWrap/>
            <w:vAlign w:val="center"/>
            <w:hideMark/>
          </w:tcPr>
          <w:p w14:paraId="0D91F75F" w14:textId="77777777" w:rsidR="007508E4" w:rsidRPr="007508E4" w:rsidRDefault="007508E4" w:rsidP="007508E4">
            <w:pPr>
              <w:spacing w:line="240" w:lineRule="auto"/>
              <w:ind w:left="-57" w:right="-57" w:hanging="69"/>
              <w:jc w:val="center"/>
              <w:rPr>
                <w:sz w:val="16"/>
                <w:szCs w:val="16"/>
              </w:rPr>
            </w:pPr>
            <w:r w:rsidRPr="007508E4">
              <w:rPr>
                <w:sz w:val="16"/>
                <w:szCs w:val="16"/>
              </w:rPr>
              <w:t>680 561,8</w:t>
            </w:r>
          </w:p>
        </w:tc>
        <w:tc>
          <w:tcPr>
            <w:tcW w:w="0" w:type="auto"/>
            <w:vAlign w:val="center"/>
            <w:hideMark/>
          </w:tcPr>
          <w:p w14:paraId="33CBA9B7" w14:textId="77777777" w:rsidR="007508E4" w:rsidRPr="007508E4" w:rsidRDefault="007508E4" w:rsidP="007508E4">
            <w:pPr>
              <w:spacing w:line="240" w:lineRule="auto"/>
              <w:ind w:left="-57" w:right="-57" w:firstLine="0"/>
              <w:jc w:val="center"/>
              <w:rPr>
                <w:sz w:val="16"/>
                <w:szCs w:val="16"/>
              </w:rPr>
            </w:pPr>
            <w:r w:rsidRPr="007508E4">
              <w:rPr>
                <w:sz w:val="16"/>
                <w:szCs w:val="16"/>
              </w:rPr>
              <w:t>61,2</w:t>
            </w:r>
          </w:p>
        </w:tc>
      </w:tr>
    </w:tbl>
    <w:p w14:paraId="3C2C2EF4" w14:textId="0612152B" w:rsidR="00C41383" w:rsidRDefault="00C41383" w:rsidP="00C41383">
      <w:pPr>
        <w:tabs>
          <w:tab w:val="left" w:pos="900"/>
        </w:tabs>
        <w:spacing w:after="0" w:line="240" w:lineRule="auto"/>
        <w:jc w:val="both"/>
        <w:rPr>
          <w:rFonts w:ascii="Times New Roman" w:hAnsi="Times New Roman" w:cs="Times New Roman"/>
          <w:sz w:val="20"/>
          <w:szCs w:val="20"/>
        </w:rPr>
        <w:sectPr w:rsidR="00C41383" w:rsidSect="005B5E8D">
          <w:pgSz w:w="16838" w:h="11906" w:orient="landscape"/>
          <w:pgMar w:top="680" w:right="567" w:bottom="567" w:left="567" w:header="0" w:footer="0" w:gutter="0"/>
          <w:cols w:space="708"/>
          <w:docGrid w:linePitch="360"/>
        </w:sectPr>
      </w:pPr>
    </w:p>
    <w:p w14:paraId="7EF9F198" w14:textId="7EC2D3E1" w:rsidR="00C41383" w:rsidRPr="00C41383" w:rsidRDefault="00C41383" w:rsidP="00C41383">
      <w:pPr>
        <w:tabs>
          <w:tab w:val="left" w:pos="900"/>
        </w:tabs>
        <w:spacing w:after="0" w:line="240" w:lineRule="auto"/>
        <w:jc w:val="both"/>
        <w:rPr>
          <w:rFonts w:ascii="Times New Roman" w:hAnsi="Times New Roman" w:cs="Times New Roman"/>
          <w:bCs/>
          <w:sz w:val="20"/>
          <w:szCs w:val="20"/>
        </w:rPr>
      </w:pPr>
      <w:r>
        <w:rPr>
          <w:rFonts w:ascii="Times New Roman" w:hAnsi="Times New Roman" w:cs="Times New Roman"/>
          <w:sz w:val="20"/>
          <w:szCs w:val="20"/>
        </w:rPr>
        <w:lastRenderedPageBreak/>
        <w:t>П</w:t>
      </w:r>
      <w:r w:rsidR="0010560D" w:rsidRPr="00A87685">
        <w:rPr>
          <w:rFonts w:ascii="Times New Roman" w:hAnsi="Times New Roman" w:cs="Times New Roman"/>
          <w:sz w:val="20"/>
          <w:szCs w:val="20"/>
        </w:rPr>
        <w:t xml:space="preserve">риложение №8 к </w:t>
      </w:r>
      <w:r w:rsidR="0010560D" w:rsidRPr="00C41383">
        <w:rPr>
          <w:rFonts w:ascii="Times New Roman" w:hAnsi="Times New Roman" w:cs="Times New Roman"/>
          <w:sz w:val="20"/>
          <w:szCs w:val="20"/>
        </w:rPr>
        <w:t>постановлению главы Завитинского муниципального округа от 15.11.2022 № 1020</w:t>
      </w:r>
      <w:r w:rsidRPr="00C41383">
        <w:rPr>
          <w:rFonts w:ascii="Times New Roman" w:hAnsi="Times New Roman" w:cs="Times New Roman"/>
          <w:sz w:val="20"/>
          <w:szCs w:val="20"/>
        </w:rPr>
        <w:t xml:space="preserve"> </w:t>
      </w:r>
      <w:r w:rsidRPr="00C41383">
        <w:rPr>
          <w:rFonts w:ascii="Times New Roman" w:hAnsi="Times New Roman" w:cs="Times New Roman"/>
          <w:bCs/>
          <w:sz w:val="20"/>
          <w:szCs w:val="20"/>
        </w:rPr>
        <w:t>Сведения о численности муниципальных служащих округа, работников муниципальных учреждений с указанием фактических расходов на оплату их труда за 9 месяцев 2022 год</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851"/>
        <w:gridCol w:w="1134"/>
        <w:gridCol w:w="3259"/>
      </w:tblGrid>
      <w:tr w:rsidR="00C41383" w:rsidRPr="0098701E" w14:paraId="03E03E91" w14:textId="77777777" w:rsidTr="0098701E">
        <w:tc>
          <w:tcPr>
            <w:tcW w:w="5524" w:type="dxa"/>
            <w:vMerge w:val="restart"/>
          </w:tcPr>
          <w:p w14:paraId="69FC0B7E"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Наименование</w:t>
            </w:r>
          </w:p>
        </w:tc>
        <w:tc>
          <w:tcPr>
            <w:tcW w:w="1985" w:type="dxa"/>
            <w:gridSpan w:val="2"/>
          </w:tcPr>
          <w:p w14:paraId="0551D0F2"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Численность (ед.)</w:t>
            </w:r>
          </w:p>
        </w:tc>
        <w:tc>
          <w:tcPr>
            <w:tcW w:w="3259" w:type="dxa"/>
          </w:tcPr>
          <w:p w14:paraId="2EC9842B" w14:textId="7599F724"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Фактический фонд оплаты труда (тыс. руб.)</w:t>
            </w:r>
          </w:p>
        </w:tc>
      </w:tr>
      <w:tr w:rsidR="00C41383" w:rsidRPr="0098701E" w14:paraId="55FA3A5E" w14:textId="77777777" w:rsidTr="0098701E">
        <w:tc>
          <w:tcPr>
            <w:tcW w:w="5524" w:type="dxa"/>
            <w:vMerge/>
          </w:tcPr>
          <w:p w14:paraId="4CCCE517" w14:textId="77777777" w:rsidR="00C41383" w:rsidRPr="0098701E" w:rsidRDefault="00C41383" w:rsidP="0098701E">
            <w:pPr>
              <w:spacing w:after="0" w:line="240" w:lineRule="auto"/>
              <w:jc w:val="center"/>
              <w:rPr>
                <w:rFonts w:ascii="Times New Roman" w:hAnsi="Times New Roman" w:cs="Times New Roman"/>
                <w:sz w:val="16"/>
                <w:szCs w:val="16"/>
              </w:rPr>
            </w:pPr>
          </w:p>
        </w:tc>
        <w:tc>
          <w:tcPr>
            <w:tcW w:w="851" w:type="dxa"/>
          </w:tcPr>
          <w:p w14:paraId="6B7D87D5"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плановая</w:t>
            </w:r>
          </w:p>
        </w:tc>
        <w:tc>
          <w:tcPr>
            <w:tcW w:w="1134" w:type="dxa"/>
          </w:tcPr>
          <w:p w14:paraId="49D0E679"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фактическая</w:t>
            </w:r>
          </w:p>
        </w:tc>
        <w:tc>
          <w:tcPr>
            <w:tcW w:w="3259" w:type="dxa"/>
          </w:tcPr>
          <w:p w14:paraId="6E267F9A" w14:textId="77777777" w:rsidR="00C41383" w:rsidRPr="0098701E" w:rsidRDefault="00C41383" w:rsidP="0098701E">
            <w:pPr>
              <w:spacing w:after="0" w:line="240" w:lineRule="auto"/>
              <w:jc w:val="center"/>
              <w:rPr>
                <w:rFonts w:ascii="Times New Roman" w:hAnsi="Times New Roman" w:cs="Times New Roman"/>
                <w:sz w:val="16"/>
                <w:szCs w:val="16"/>
              </w:rPr>
            </w:pPr>
          </w:p>
        </w:tc>
      </w:tr>
      <w:tr w:rsidR="00C41383" w:rsidRPr="0098701E" w14:paraId="6B538A8D" w14:textId="77777777" w:rsidTr="0098701E">
        <w:tc>
          <w:tcPr>
            <w:tcW w:w="5524" w:type="dxa"/>
          </w:tcPr>
          <w:p w14:paraId="7B9E1910"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1</w:t>
            </w:r>
          </w:p>
        </w:tc>
        <w:tc>
          <w:tcPr>
            <w:tcW w:w="851" w:type="dxa"/>
          </w:tcPr>
          <w:p w14:paraId="7B3470BF"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2</w:t>
            </w:r>
          </w:p>
        </w:tc>
        <w:tc>
          <w:tcPr>
            <w:tcW w:w="1134" w:type="dxa"/>
          </w:tcPr>
          <w:p w14:paraId="25D64BFF"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3</w:t>
            </w:r>
          </w:p>
        </w:tc>
        <w:tc>
          <w:tcPr>
            <w:tcW w:w="3259" w:type="dxa"/>
          </w:tcPr>
          <w:p w14:paraId="292E2BD0"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4</w:t>
            </w:r>
          </w:p>
        </w:tc>
      </w:tr>
      <w:tr w:rsidR="00C41383" w:rsidRPr="0098701E" w14:paraId="6B4B5BBB" w14:textId="77777777" w:rsidTr="0098701E">
        <w:tc>
          <w:tcPr>
            <w:tcW w:w="5524" w:type="dxa"/>
          </w:tcPr>
          <w:p w14:paraId="7EF721B4" w14:textId="77777777" w:rsidR="00C41383" w:rsidRPr="0098701E" w:rsidRDefault="00C41383" w:rsidP="0098701E">
            <w:pPr>
              <w:spacing w:after="0" w:line="240" w:lineRule="auto"/>
              <w:rPr>
                <w:rFonts w:ascii="Times New Roman" w:hAnsi="Times New Roman" w:cs="Times New Roman"/>
                <w:sz w:val="16"/>
                <w:szCs w:val="16"/>
              </w:rPr>
            </w:pPr>
            <w:r w:rsidRPr="0098701E">
              <w:rPr>
                <w:rFonts w:ascii="Times New Roman" w:hAnsi="Times New Roman" w:cs="Times New Roman"/>
                <w:sz w:val="16"/>
                <w:szCs w:val="16"/>
              </w:rPr>
              <w:t>Бюджет муниципального округа - всего, в том числе:</w:t>
            </w:r>
          </w:p>
        </w:tc>
        <w:tc>
          <w:tcPr>
            <w:tcW w:w="851" w:type="dxa"/>
            <w:vAlign w:val="center"/>
          </w:tcPr>
          <w:p w14:paraId="69D4F88A"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448</w:t>
            </w:r>
          </w:p>
        </w:tc>
        <w:tc>
          <w:tcPr>
            <w:tcW w:w="1134" w:type="dxa"/>
            <w:vAlign w:val="center"/>
          </w:tcPr>
          <w:p w14:paraId="2A4FB39B"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441</w:t>
            </w:r>
          </w:p>
        </w:tc>
        <w:tc>
          <w:tcPr>
            <w:tcW w:w="3259" w:type="dxa"/>
            <w:vAlign w:val="center"/>
          </w:tcPr>
          <w:p w14:paraId="4EAA033F"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136266,8</w:t>
            </w:r>
          </w:p>
        </w:tc>
      </w:tr>
      <w:tr w:rsidR="00C41383" w:rsidRPr="0098701E" w14:paraId="1AF9BE18" w14:textId="77777777" w:rsidTr="0098701E">
        <w:tc>
          <w:tcPr>
            <w:tcW w:w="5524" w:type="dxa"/>
          </w:tcPr>
          <w:p w14:paraId="450AF897" w14:textId="77777777" w:rsidR="00C41383" w:rsidRPr="0098701E" w:rsidRDefault="00C41383" w:rsidP="0098701E">
            <w:pPr>
              <w:spacing w:after="0" w:line="240" w:lineRule="auto"/>
              <w:rPr>
                <w:rFonts w:ascii="Times New Roman" w:hAnsi="Times New Roman" w:cs="Times New Roman"/>
                <w:sz w:val="16"/>
                <w:szCs w:val="16"/>
              </w:rPr>
            </w:pPr>
            <w:r w:rsidRPr="0098701E">
              <w:rPr>
                <w:rFonts w:ascii="Times New Roman" w:hAnsi="Times New Roman" w:cs="Times New Roman"/>
                <w:sz w:val="16"/>
                <w:szCs w:val="16"/>
              </w:rPr>
              <w:t>муниципальные служащие</w:t>
            </w:r>
          </w:p>
        </w:tc>
        <w:tc>
          <w:tcPr>
            <w:tcW w:w="851" w:type="dxa"/>
            <w:vAlign w:val="center"/>
          </w:tcPr>
          <w:p w14:paraId="50EF82CF"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62</w:t>
            </w:r>
          </w:p>
        </w:tc>
        <w:tc>
          <w:tcPr>
            <w:tcW w:w="1134" w:type="dxa"/>
            <w:vAlign w:val="center"/>
          </w:tcPr>
          <w:p w14:paraId="0F7A23C2"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61</w:t>
            </w:r>
          </w:p>
        </w:tc>
        <w:tc>
          <w:tcPr>
            <w:tcW w:w="3259" w:type="dxa"/>
            <w:vAlign w:val="center"/>
          </w:tcPr>
          <w:p w14:paraId="5BBA73CF"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31826,6</w:t>
            </w:r>
          </w:p>
        </w:tc>
      </w:tr>
      <w:tr w:rsidR="00C41383" w:rsidRPr="0098701E" w14:paraId="654D3C79" w14:textId="77777777" w:rsidTr="0098701E">
        <w:tc>
          <w:tcPr>
            <w:tcW w:w="5524" w:type="dxa"/>
          </w:tcPr>
          <w:p w14:paraId="79FE55CA" w14:textId="5D8B6CB5" w:rsidR="00C41383" w:rsidRPr="0098701E" w:rsidRDefault="00C41383" w:rsidP="0098701E">
            <w:pPr>
              <w:spacing w:after="0" w:line="240" w:lineRule="auto"/>
              <w:rPr>
                <w:rFonts w:ascii="Times New Roman" w:hAnsi="Times New Roman" w:cs="Times New Roman"/>
                <w:sz w:val="16"/>
                <w:szCs w:val="16"/>
              </w:rPr>
            </w:pPr>
            <w:r w:rsidRPr="0098701E">
              <w:rPr>
                <w:rFonts w:ascii="Times New Roman" w:hAnsi="Times New Roman" w:cs="Times New Roman"/>
                <w:sz w:val="16"/>
                <w:szCs w:val="16"/>
              </w:rPr>
              <w:t>работники учреждений, финансируемые из бюджета муниципального округа</w:t>
            </w:r>
          </w:p>
        </w:tc>
        <w:tc>
          <w:tcPr>
            <w:tcW w:w="851" w:type="dxa"/>
            <w:vAlign w:val="center"/>
          </w:tcPr>
          <w:p w14:paraId="1DE6B00E" w14:textId="394C2163"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386</w:t>
            </w:r>
          </w:p>
        </w:tc>
        <w:tc>
          <w:tcPr>
            <w:tcW w:w="1134" w:type="dxa"/>
            <w:vAlign w:val="center"/>
          </w:tcPr>
          <w:p w14:paraId="65916547" w14:textId="38A99A26"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380</w:t>
            </w:r>
          </w:p>
        </w:tc>
        <w:tc>
          <w:tcPr>
            <w:tcW w:w="3259" w:type="dxa"/>
            <w:vAlign w:val="center"/>
          </w:tcPr>
          <w:p w14:paraId="15E74BA2" w14:textId="77777777" w:rsidR="00C41383" w:rsidRPr="0098701E" w:rsidRDefault="00C41383" w:rsidP="0098701E">
            <w:pPr>
              <w:spacing w:after="0" w:line="240" w:lineRule="auto"/>
              <w:jc w:val="center"/>
              <w:rPr>
                <w:rFonts w:ascii="Times New Roman" w:hAnsi="Times New Roman" w:cs="Times New Roman"/>
                <w:sz w:val="16"/>
                <w:szCs w:val="16"/>
              </w:rPr>
            </w:pPr>
            <w:r w:rsidRPr="0098701E">
              <w:rPr>
                <w:rFonts w:ascii="Times New Roman" w:hAnsi="Times New Roman" w:cs="Times New Roman"/>
                <w:sz w:val="16"/>
                <w:szCs w:val="16"/>
              </w:rPr>
              <w:t>104440,2</w:t>
            </w:r>
          </w:p>
        </w:tc>
      </w:tr>
    </w:tbl>
    <w:p w14:paraId="0718C9D2" w14:textId="77777777" w:rsidR="0010560D" w:rsidRPr="00A87685" w:rsidRDefault="0010560D" w:rsidP="00A87685">
      <w:pPr>
        <w:pStyle w:val="af"/>
        <w:tabs>
          <w:tab w:val="left" w:pos="5954"/>
        </w:tabs>
        <w:spacing w:after="0"/>
        <w:jc w:val="both"/>
        <w:rPr>
          <w:sz w:val="20"/>
          <w:szCs w:val="20"/>
        </w:rPr>
      </w:pPr>
    </w:p>
    <w:p w14:paraId="61A5DEAF" w14:textId="782E074C" w:rsidR="00C01150" w:rsidRPr="00D61C81" w:rsidRDefault="00C01150" w:rsidP="00D61C81">
      <w:pPr>
        <w:pStyle w:val="ConsPlusTitle"/>
        <w:jc w:val="both"/>
        <w:rPr>
          <w:rFonts w:ascii="Times New Roman" w:hAnsi="Times New Roman" w:cs="Times New Roman"/>
          <w:b w:val="0"/>
          <w:bCs w:val="0"/>
        </w:rPr>
      </w:pPr>
      <w:r w:rsidRPr="00D61C81">
        <w:rPr>
          <w:rFonts w:ascii="Times New Roman" w:hAnsi="Times New Roman" w:cs="Times New Roman"/>
        </w:rPr>
        <w:t>Постановление от 16.11.2022</w:t>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t xml:space="preserve">                             </w:t>
      </w:r>
      <w:r w:rsidR="00CC1B2E">
        <w:rPr>
          <w:rFonts w:ascii="Times New Roman" w:hAnsi="Times New Roman" w:cs="Times New Roman"/>
        </w:rPr>
        <w:t xml:space="preserve">            </w:t>
      </w:r>
      <w:r w:rsidRPr="00D61C81">
        <w:rPr>
          <w:rFonts w:ascii="Times New Roman" w:hAnsi="Times New Roman" w:cs="Times New Roman"/>
        </w:rPr>
        <w:t xml:space="preserve"> № 1021</w:t>
      </w:r>
    </w:p>
    <w:p w14:paraId="6837CBCC" w14:textId="7606C951" w:rsidR="00D61C81" w:rsidRPr="00D61C81" w:rsidRDefault="00D61C81" w:rsidP="00D61C81">
      <w:pPr>
        <w:autoSpaceDE w:val="0"/>
        <w:autoSpaceDN w:val="0"/>
        <w:adjustRightInd w:val="0"/>
        <w:spacing w:after="0" w:line="240" w:lineRule="auto"/>
        <w:jc w:val="both"/>
        <w:rPr>
          <w:rFonts w:ascii="Times New Roman" w:hAnsi="Times New Roman" w:cs="Times New Roman"/>
          <w:sz w:val="20"/>
          <w:szCs w:val="20"/>
        </w:rPr>
      </w:pPr>
      <w:r w:rsidRPr="00D61C81">
        <w:rPr>
          <w:rFonts w:ascii="Times New Roman" w:hAnsi="Times New Roman" w:cs="Times New Roman"/>
          <w:sz w:val="20"/>
          <w:szCs w:val="20"/>
        </w:rPr>
        <w:t>О внесении изменений в постановление</w:t>
      </w:r>
      <w:r>
        <w:rPr>
          <w:rFonts w:ascii="Times New Roman" w:hAnsi="Times New Roman" w:cs="Times New Roman"/>
          <w:sz w:val="20"/>
          <w:szCs w:val="20"/>
        </w:rPr>
        <w:t xml:space="preserve"> </w:t>
      </w:r>
      <w:r w:rsidRPr="00D61C81">
        <w:rPr>
          <w:rFonts w:ascii="Times New Roman" w:hAnsi="Times New Roman" w:cs="Times New Roman"/>
          <w:sz w:val="20"/>
          <w:szCs w:val="20"/>
        </w:rPr>
        <w:t>главы Завитинского муниципального округа от 20.01.2022 № 21</w:t>
      </w:r>
      <w:r>
        <w:rPr>
          <w:rFonts w:ascii="Times New Roman" w:hAnsi="Times New Roman" w:cs="Times New Roman"/>
          <w:sz w:val="20"/>
          <w:szCs w:val="20"/>
        </w:rPr>
        <w:t xml:space="preserve"> </w:t>
      </w:r>
      <w:r w:rsidRPr="00D61C81">
        <w:rPr>
          <w:rFonts w:ascii="Times New Roman" w:hAnsi="Times New Roman" w:cs="Times New Roman"/>
          <w:sz w:val="20"/>
          <w:szCs w:val="20"/>
        </w:rPr>
        <w:t xml:space="preserve">В соответствии с Федеральным </w:t>
      </w:r>
      <w:hyperlink r:id="rId28" w:history="1">
        <w:r w:rsidRPr="00D61C81">
          <w:rPr>
            <w:rFonts w:ascii="Times New Roman" w:hAnsi="Times New Roman" w:cs="Times New Roman"/>
            <w:sz w:val="20"/>
            <w:szCs w:val="20"/>
          </w:rPr>
          <w:t>законом</w:t>
        </w:r>
      </w:hyperlink>
      <w:r w:rsidRPr="00D61C81">
        <w:rPr>
          <w:rFonts w:ascii="Times New Roman" w:hAnsi="Times New Roman" w:cs="Times New Roman"/>
          <w:sz w:val="20"/>
          <w:szCs w:val="20"/>
        </w:rPr>
        <w:t xml:space="preserve"> от 25.12.2008 № 273-ФЗ «О противодействии коррупции» а также в целях повышения эффективности принимаемых мер по противодействию коррупции</w:t>
      </w:r>
      <w:r>
        <w:rPr>
          <w:rFonts w:ascii="Times New Roman" w:hAnsi="Times New Roman" w:cs="Times New Roman"/>
          <w:sz w:val="20"/>
          <w:szCs w:val="20"/>
        </w:rPr>
        <w:t xml:space="preserve"> </w:t>
      </w:r>
      <w:r w:rsidRPr="00D61C81">
        <w:rPr>
          <w:rFonts w:ascii="Times New Roman" w:hAnsi="Times New Roman" w:cs="Times New Roman"/>
          <w:b/>
          <w:color w:val="000000"/>
          <w:sz w:val="20"/>
          <w:szCs w:val="20"/>
        </w:rPr>
        <w:t>п о с т а н о в л я ю:</w:t>
      </w:r>
      <w:r>
        <w:rPr>
          <w:rFonts w:ascii="Times New Roman" w:hAnsi="Times New Roman" w:cs="Times New Roman"/>
          <w:b/>
          <w:color w:val="000000"/>
          <w:sz w:val="20"/>
          <w:szCs w:val="20"/>
        </w:rPr>
        <w:t xml:space="preserve"> </w:t>
      </w:r>
      <w:r w:rsidRPr="00D61C81">
        <w:rPr>
          <w:rFonts w:ascii="Times New Roman" w:hAnsi="Times New Roman" w:cs="Times New Roman"/>
          <w:bCs/>
          <w:color w:val="000000"/>
          <w:sz w:val="20"/>
          <w:szCs w:val="20"/>
        </w:rPr>
        <w:t>Внести в постановление главы Завитинского муниципального округа от 20.01.2022 № 21 «</w:t>
      </w:r>
      <w:r w:rsidRPr="00D61C81">
        <w:rPr>
          <w:rFonts w:ascii="Times New Roman" w:hAnsi="Times New Roman" w:cs="Times New Roman"/>
          <w:sz w:val="20"/>
          <w:szCs w:val="20"/>
        </w:rPr>
        <w:t>Об утверждении Порядка уведомления представителя нанимателя о фактах обращения в целях склонения к совершению коррупционных правонарушений» следующее изменение:</w:t>
      </w:r>
      <w:r>
        <w:rPr>
          <w:rFonts w:ascii="Times New Roman" w:hAnsi="Times New Roman" w:cs="Times New Roman"/>
          <w:sz w:val="20"/>
          <w:szCs w:val="20"/>
        </w:rPr>
        <w:t xml:space="preserve"> </w:t>
      </w:r>
      <w:r w:rsidRPr="00D61C81">
        <w:rPr>
          <w:rFonts w:ascii="Times New Roman" w:hAnsi="Times New Roman" w:cs="Times New Roman"/>
          <w:sz w:val="20"/>
          <w:szCs w:val="20"/>
        </w:rPr>
        <w:t>приложение к постановлению дополнить пунктом 10</w:t>
      </w:r>
      <w:r w:rsidRPr="00D61C81">
        <w:rPr>
          <w:rFonts w:ascii="Times New Roman" w:hAnsi="Times New Roman" w:cs="Times New Roman"/>
          <w:sz w:val="20"/>
          <w:szCs w:val="20"/>
          <w:vertAlign w:val="superscript"/>
        </w:rPr>
        <w:t>1</w:t>
      </w:r>
      <w:r w:rsidRPr="00D61C81">
        <w:rPr>
          <w:rFonts w:ascii="Times New Roman" w:hAnsi="Times New Roman" w:cs="Times New Roman"/>
          <w:sz w:val="20"/>
          <w:szCs w:val="20"/>
        </w:rPr>
        <w:t xml:space="preserve"> следующего содержания:</w:t>
      </w:r>
      <w:r>
        <w:rPr>
          <w:rFonts w:ascii="Times New Roman" w:hAnsi="Times New Roman" w:cs="Times New Roman"/>
          <w:sz w:val="20"/>
          <w:szCs w:val="20"/>
        </w:rPr>
        <w:t xml:space="preserve"> </w:t>
      </w:r>
      <w:r w:rsidRPr="00D61C81">
        <w:rPr>
          <w:rFonts w:ascii="Times New Roman" w:hAnsi="Times New Roman" w:cs="Times New Roman"/>
          <w:sz w:val="20"/>
          <w:szCs w:val="20"/>
        </w:rPr>
        <w:t>«10</w:t>
      </w:r>
      <w:r w:rsidRPr="00D61C81">
        <w:rPr>
          <w:rFonts w:ascii="Times New Roman" w:hAnsi="Times New Roman" w:cs="Times New Roman"/>
          <w:sz w:val="20"/>
          <w:szCs w:val="20"/>
          <w:vertAlign w:val="superscript"/>
        </w:rPr>
        <w:t>1</w:t>
      </w:r>
      <w:r w:rsidRPr="00D61C81">
        <w:rPr>
          <w:rFonts w:ascii="Times New Roman" w:hAnsi="Times New Roman" w:cs="Times New Roman"/>
          <w:sz w:val="20"/>
          <w:szCs w:val="20"/>
        </w:rPr>
        <w:t>. Невыполнение муниципальным служащим обязанности указанной в пункте 10 настоящего Положения по уведомлению главы Завитинского муниципального округа  является правонарушением, влекущим его увольнение с муниципальной службы либо привлечение его  к иным видам ответственности в соответствии с ст. 27 Федерального закона от 02.03.2007 № 25-ФЗ «О муниципальной службе в Российской Федерации.».</w:t>
      </w:r>
      <w:r>
        <w:rPr>
          <w:rFonts w:ascii="Times New Roman" w:hAnsi="Times New Roman" w:cs="Times New Roman"/>
          <w:sz w:val="20"/>
          <w:szCs w:val="20"/>
        </w:rPr>
        <w:t xml:space="preserve"> </w:t>
      </w:r>
      <w:r w:rsidRPr="00D61C81">
        <w:rPr>
          <w:rFonts w:ascii="Times New Roman" w:hAnsi="Times New Roman" w:cs="Times New Roman"/>
          <w:sz w:val="20"/>
          <w:szCs w:val="20"/>
        </w:rPr>
        <w:t>2. Настоящее постановление подлежит официальному опубликованию.</w:t>
      </w:r>
      <w:r>
        <w:rPr>
          <w:rFonts w:ascii="Times New Roman" w:hAnsi="Times New Roman" w:cs="Times New Roman"/>
          <w:sz w:val="20"/>
          <w:szCs w:val="20"/>
        </w:rPr>
        <w:t xml:space="preserve"> </w:t>
      </w:r>
      <w:r w:rsidRPr="00D61C81">
        <w:rPr>
          <w:rFonts w:ascii="Times New Roman" w:hAnsi="Times New Roman" w:cs="Times New Roman"/>
          <w:sz w:val="20"/>
          <w:szCs w:val="20"/>
        </w:rPr>
        <w:t>3.Контроль за исполнением настоящего постановления оставляю за собой.</w:t>
      </w:r>
    </w:p>
    <w:p w14:paraId="66837291" w14:textId="6826C86B" w:rsidR="00D61C81" w:rsidRPr="00D61C81" w:rsidRDefault="00D61C81" w:rsidP="00D61C81">
      <w:pPr>
        <w:spacing w:after="0" w:line="240" w:lineRule="auto"/>
        <w:jc w:val="both"/>
        <w:rPr>
          <w:rFonts w:ascii="Times New Roman" w:hAnsi="Times New Roman" w:cs="Times New Roman"/>
          <w:sz w:val="20"/>
          <w:szCs w:val="20"/>
        </w:rPr>
      </w:pPr>
      <w:r w:rsidRPr="00D61C81">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D61C81">
        <w:rPr>
          <w:rFonts w:ascii="Times New Roman" w:hAnsi="Times New Roman" w:cs="Times New Roman"/>
          <w:sz w:val="20"/>
          <w:szCs w:val="20"/>
        </w:rPr>
        <w:t xml:space="preserve"> С.С. Линевич</w:t>
      </w:r>
    </w:p>
    <w:p w14:paraId="38E39470" w14:textId="77777777" w:rsidR="008467C2" w:rsidRDefault="008467C2" w:rsidP="00D61C81">
      <w:pPr>
        <w:pStyle w:val="ConsPlusTitle"/>
        <w:jc w:val="both"/>
        <w:rPr>
          <w:rFonts w:ascii="Times New Roman" w:hAnsi="Times New Roman" w:cs="Times New Roman"/>
        </w:rPr>
      </w:pPr>
    </w:p>
    <w:p w14:paraId="76056666" w14:textId="284AA916" w:rsidR="00C01150" w:rsidRPr="00D61C81" w:rsidRDefault="00C01150" w:rsidP="00D61C81">
      <w:pPr>
        <w:pStyle w:val="ConsPlusTitle"/>
        <w:jc w:val="both"/>
        <w:rPr>
          <w:rFonts w:ascii="Times New Roman" w:hAnsi="Times New Roman" w:cs="Times New Roman"/>
          <w:b w:val="0"/>
          <w:bCs w:val="0"/>
        </w:rPr>
      </w:pPr>
      <w:r w:rsidRPr="00D61C81">
        <w:rPr>
          <w:rFonts w:ascii="Times New Roman" w:hAnsi="Times New Roman" w:cs="Times New Roman"/>
        </w:rPr>
        <w:t>Постановление от 16.11.2022</w:t>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r>
      <w:r w:rsidRPr="00D61C81">
        <w:rPr>
          <w:rFonts w:ascii="Times New Roman" w:hAnsi="Times New Roman" w:cs="Times New Roman"/>
        </w:rPr>
        <w:tab/>
        <w:t xml:space="preserve">                            </w:t>
      </w:r>
      <w:r w:rsidR="00CC1B2E">
        <w:rPr>
          <w:rFonts w:ascii="Times New Roman" w:hAnsi="Times New Roman" w:cs="Times New Roman"/>
        </w:rPr>
        <w:t xml:space="preserve">             </w:t>
      </w:r>
      <w:r w:rsidRPr="00D61C81">
        <w:rPr>
          <w:rFonts w:ascii="Times New Roman" w:hAnsi="Times New Roman" w:cs="Times New Roman"/>
        </w:rPr>
        <w:t xml:space="preserve">  № 1022</w:t>
      </w:r>
    </w:p>
    <w:p w14:paraId="1914F1D2" w14:textId="5630E1B9" w:rsidR="00D61C81" w:rsidRPr="00D61C81" w:rsidRDefault="00D61C81" w:rsidP="00D61C81">
      <w:pPr>
        <w:spacing w:after="0" w:line="240" w:lineRule="auto"/>
        <w:jc w:val="both"/>
        <w:rPr>
          <w:rFonts w:ascii="Times New Roman" w:eastAsia="Times New Roman" w:hAnsi="Times New Roman" w:cs="Times New Roman"/>
          <w:sz w:val="20"/>
          <w:szCs w:val="20"/>
          <w:lang w:eastAsia="ru-RU"/>
        </w:rPr>
      </w:pPr>
      <w:r w:rsidRPr="00D61C81">
        <w:rPr>
          <w:rFonts w:ascii="Times New Roman" w:hAnsi="Times New Roman" w:cs="Times New Roman"/>
          <w:sz w:val="20"/>
          <w:szCs w:val="20"/>
        </w:rPr>
        <w:t>О внесении дополнений в постановление главы Завитинского</w:t>
      </w:r>
      <w:r>
        <w:rPr>
          <w:rFonts w:ascii="Times New Roman" w:hAnsi="Times New Roman" w:cs="Times New Roman"/>
          <w:sz w:val="20"/>
          <w:szCs w:val="20"/>
        </w:rPr>
        <w:t xml:space="preserve"> </w:t>
      </w:r>
      <w:r w:rsidRPr="00D61C81">
        <w:rPr>
          <w:rFonts w:ascii="Times New Roman" w:hAnsi="Times New Roman" w:cs="Times New Roman"/>
          <w:sz w:val="20"/>
          <w:szCs w:val="20"/>
        </w:rPr>
        <w:t>муниципального округа от 11.02.2022 № 83</w:t>
      </w:r>
      <w:r>
        <w:rPr>
          <w:rFonts w:ascii="Times New Roman" w:hAnsi="Times New Roman" w:cs="Times New Roman"/>
          <w:sz w:val="20"/>
          <w:szCs w:val="20"/>
        </w:rPr>
        <w:t xml:space="preserve"> </w:t>
      </w:r>
      <w:r w:rsidRPr="00D61C81">
        <w:rPr>
          <w:rFonts w:ascii="Times New Roman" w:hAnsi="Times New Roman" w:cs="Times New Roman"/>
          <w:sz w:val="20"/>
          <w:szCs w:val="20"/>
        </w:rPr>
        <w:t>В целях приведения в соответствие с действующим законодательством, руководствуясь Федеральным законом от 30.03.1999 № 52-ФЗ «О санитарно-эпидемиологическом благополучии населения»,</w:t>
      </w:r>
      <w:r>
        <w:rPr>
          <w:rFonts w:ascii="Times New Roman" w:hAnsi="Times New Roman" w:cs="Times New Roman"/>
          <w:sz w:val="20"/>
          <w:szCs w:val="20"/>
        </w:rPr>
        <w:t xml:space="preserve"> </w:t>
      </w:r>
      <w:r w:rsidRPr="00D61C81">
        <w:rPr>
          <w:rFonts w:ascii="Times New Roman" w:hAnsi="Times New Roman" w:cs="Times New Roman"/>
          <w:b/>
          <w:spacing w:val="20"/>
          <w:sz w:val="20"/>
          <w:szCs w:val="20"/>
        </w:rPr>
        <w:t>п о с т а н о в л я ю:</w:t>
      </w:r>
      <w:r>
        <w:rPr>
          <w:rFonts w:ascii="Times New Roman" w:hAnsi="Times New Roman" w:cs="Times New Roman"/>
          <w:b/>
          <w:spacing w:val="20"/>
          <w:sz w:val="20"/>
          <w:szCs w:val="20"/>
        </w:rPr>
        <w:t xml:space="preserve"> </w:t>
      </w:r>
      <w:r w:rsidRPr="00D61C81">
        <w:rPr>
          <w:rFonts w:ascii="Times New Roman" w:hAnsi="Times New Roman" w:cs="Times New Roman"/>
          <w:sz w:val="20"/>
          <w:szCs w:val="20"/>
        </w:rPr>
        <w:t>1. Внести в постановление главы Завитинского муниципального округа от 11.02.2022 № 83 «О создании санитарно-противоэпидемической комиссии Завитинского муниципального округа», следующее дополнение: в Приложении № 1 к постановлению пункт 2.1. раздела 2 Положения о санитарно-противоэпидемической комиссии Завитинского муниципального округа дополнить абзацем следующего содержания:</w:t>
      </w:r>
      <w:r>
        <w:rPr>
          <w:rFonts w:ascii="Times New Roman" w:hAnsi="Times New Roman" w:cs="Times New Roman"/>
          <w:sz w:val="20"/>
          <w:szCs w:val="20"/>
        </w:rPr>
        <w:t xml:space="preserve"> </w:t>
      </w:r>
      <w:r w:rsidRPr="00D61C81">
        <w:rPr>
          <w:rFonts w:ascii="Times New Roman" w:hAnsi="Times New Roman" w:cs="Times New Roman"/>
          <w:sz w:val="20"/>
          <w:szCs w:val="20"/>
        </w:rPr>
        <w:t>«санитарно-гигиеническое просвещение населения Завитинского муниципального округа».</w:t>
      </w:r>
      <w:r>
        <w:rPr>
          <w:rFonts w:ascii="Times New Roman" w:hAnsi="Times New Roman" w:cs="Times New Roman"/>
          <w:sz w:val="20"/>
          <w:szCs w:val="20"/>
        </w:rPr>
        <w:t xml:space="preserve"> </w:t>
      </w:r>
      <w:r w:rsidRPr="00D61C81">
        <w:rPr>
          <w:rFonts w:ascii="Times New Roman" w:hAnsi="Times New Roman" w:cs="Times New Roman"/>
          <w:sz w:val="20"/>
          <w:szCs w:val="20"/>
        </w:rPr>
        <w:t>2. Настоящее постановление подлежит официальному опубликованию.</w:t>
      </w:r>
      <w:r>
        <w:rPr>
          <w:rFonts w:ascii="Times New Roman" w:hAnsi="Times New Roman" w:cs="Times New Roman"/>
          <w:sz w:val="20"/>
          <w:szCs w:val="20"/>
        </w:rPr>
        <w:t xml:space="preserve"> </w:t>
      </w:r>
      <w:r w:rsidRPr="00D61C81">
        <w:rPr>
          <w:rFonts w:ascii="Times New Roman" w:hAnsi="Times New Roman" w:cs="Times New Roman"/>
          <w:sz w:val="20"/>
          <w:szCs w:val="20"/>
        </w:rPr>
        <w:t xml:space="preserve">3. Контроль за исполнением настоящего постановления возложить на заместителя главы администрации округа по социальным вопросам </w:t>
      </w:r>
      <w:proofErr w:type="spellStart"/>
      <w:r w:rsidRPr="00D61C81">
        <w:rPr>
          <w:rFonts w:ascii="Times New Roman" w:hAnsi="Times New Roman" w:cs="Times New Roman"/>
          <w:sz w:val="20"/>
          <w:szCs w:val="20"/>
        </w:rPr>
        <w:t>А.А.Татарникову</w:t>
      </w:r>
      <w:proofErr w:type="spellEnd"/>
      <w:r w:rsidRPr="00D61C81">
        <w:rPr>
          <w:rFonts w:ascii="Times New Roman" w:hAnsi="Times New Roman" w:cs="Times New Roman"/>
          <w:sz w:val="20"/>
          <w:szCs w:val="20"/>
        </w:rPr>
        <w:t>.</w:t>
      </w:r>
    </w:p>
    <w:p w14:paraId="5FF67C98" w14:textId="200AFD16" w:rsidR="00D61C81" w:rsidRPr="00D61C81" w:rsidRDefault="00D61C81" w:rsidP="00D61C81">
      <w:pPr>
        <w:tabs>
          <w:tab w:val="left" w:pos="709"/>
          <w:tab w:val="left" w:pos="7500"/>
        </w:tabs>
        <w:spacing w:after="0" w:line="240" w:lineRule="auto"/>
        <w:jc w:val="both"/>
        <w:rPr>
          <w:rFonts w:ascii="Times New Roman" w:eastAsia="Times New Roman" w:hAnsi="Times New Roman" w:cs="Times New Roman"/>
          <w:sz w:val="20"/>
          <w:szCs w:val="20"/>
          <w:lang w:eastAsia="ru-RU"/>
        </w:rPr>
      </w:pPr>
      <w:r w:rsidRPr="00D61C81">
        <w:rPr>
          <w:rFonts w:ascii="Times New Roman" w:eastAsia="Times New Roman" w:hAnsi="Times New Roman" w:cs="Times New Roman"/>
          <w:sz w:val="20"/>
          <w:szCs w:val="20"/>
          <w:lang w:eastAsia="ru-RU"/>
        </w:rPr>
        <w:t xml:space="preserve">Глава Завитинского муниципального округа                                                                    </w:t>
      </w:r>
      <w:r>
        <w:rPr>
          <w:rFonts w:ascii="Times New Roman" w:eastAsia="Times New Roman" w:hAnsi="Times New Roman" w:cs="Times New Roman"/>
          <w:sz w:val="20"/>
          <w:szCs w:val="20"/>
          <w:lang w:eastAsia="ru-RU"/>
        </w:rPr>
        <w:t xml:space="preserve">                                               </w:t>
      </w:r>
      <w:r w:rsidRPr="00D61C81">
        <w:rPr>
          <w:rFonts w:ascii="Times New Roman" w:eastAsia="Times New Roman" w:hAnsi="Times New Roman" w:cs="Times New Roman"/>
          <w:sz w:val="20"/>
          <w:szCs w:val="20"/>
          <w:lang w:eastAsia="ru-RU"/>
        </w:rPr>
        <w:t xml:space="preserve">  </w:t>
      </w:r>
      <w:proofErr w:type="spellStart"/>
      <w:r w:rsidRPr="00D61C81">
        <w:rPr>
          <w:rFonts w:ascii="Times New Roman" w:eastAsia="Times New Roman" w:hAnsi="Times New Roman" w:cs="Times New Roman"/>
          <w:sz w:val="20"/>
          <w:szCs w:val="20"/>
          <w:lang w:eastAsia="ru-RU"/>
        </w:rPr>
        <w:t>С.С.Линевич</w:t>
      </w:r>
      <w:proofErr w:type="spellEnd"/>
    </w:p>
    <w:p w14:paraId="2516C80D" w14:textId="7BAF8933" w:rsidR="00C01150" w:rsidRPr="00A87685" w:rsidRDefault="00C01150" w:rsidP="00A87685">
      <w:pPr>
        <w:pStyle w:val="af"/>
        <w:tabs>
          <w:tab w:val="left" w:pos="5954"/>
        </w:tabs>
        <w:spacing w:after="0"/>
        <w:jc w:val="both"/>
        <w:rPr>
          <w:sz w:val="20"/>
          <w:szCs w:val="20"/>
        </w:rPr>
      </w:pPr>
    </w:p>
    <w:p w14:paraId="6D2EC5BB" w14:textId="4D8D6068" w:rsidR="00C01150" w:rsidRPr="002D431A" w:rsidRDefault="00C01150" w:rsidP="00881D40">
      <w:pPr>
        <w:pStyle w:val="ConsPlusTitle"/>
        <w:jc w:val="both"/>
        <w:rPr>
          <w:rFonts w:ascii="Times New Roman" w:hAnsi="Times New Roman" w:cs="Times New Roman"/>
          <w:b w:val="0"/>
          <w:bCs w:val="0"/>
        </w:rPr>
      </w:pPr>
      <w:r w:rsidRPr="002D431A">
        <w:rPr>
          <w:rFonts w:ascii="Times New Roman" w:hAnsi="Times New Roman" w:cs="Times New Roman"/>
        </w:rPr>
        <w:t>Постановление от 17.11.2022</w:t>
      </w:r>
      <w:r w:rsidRPr="002D431A">
        <w:rPr>
          <w:rFonts w:ascii="Times New Roman" w:hAnsi="Times New Roman" w:cs="Times New Roman"/>
        </w:rPr>
        <w:tab/>
      </w:r>
      <w:r w:rsidRPr="002D431A">
        <w:rPr>
          <w:rFonts w:ascii="Times New Roman" w:hAnsi="Times New Roman" w:cs="Times New Roman"/>
        </w:rPr>
        <w:tab/>
      </w:r>
      <w:r w:rsidRPr="002D431A">
        <w:rPr>
          <w:rFonts w:ascii="Times New Roman" w:hAnsi="Times New Roman" w:cs="Times New Roman"/>
        </w:rPr>
        <w:tab/>
      </w:r>
      <w:r w:rsidRPr="002D431A">
        <w:rPr>
          <w:rFonts w:ascii="Times New Roman" w:hAnsi="Times New Roman" w:cs="Times New Roman"/>
        </w:rPr>
        <w:tab/>
      </w:r>
      <w:r w:rsidRPr="002D431A">
        <w:rPr>
          <w:rFonts w:ascii="Times New Roman" w:hAnsi="Times New Roman" w:cs="Times New Roman"/>
        </w:rPr>
        <w:tab/>
      </w:r>
      <w:r w:rsidRPr="002D431A">
        <w:rPr>
          <w:rFonts w:ascii="Times New Roman" w:hAnsi="Times New Roman" w:cs="Times New Roman"/>
        </w:rPr>
        <w:tab/>
      </w:r>
      <w:r w:rsidRPr="002D431A">
        <w:rPr>
          <w:rFonts w:ascii="Times New Roman" w:hAnsi="Times New Roman" w:cs="Times New Roman"/>
        </w:rPr>
        <w:tab/>
      </w:r>
      <w:r w:rsidRPr="002D431A">
        <w:rPr>
          <w:rFonts w:ascii="Times New Roman" w:hAnsi="Times New Roman" w:cs="Times New Roman"/>
        </w:rPr>
        <w:tab/>
        <w:t xml:space="preserve">                             </w:t>
      </w:r>
      <w:r w:rsidR="00B631FA" w:rsidRPr="002D431A">
        <w:rPr>
          <w:rFonts w:ascii="Times New Roman" w:hAnsi="Times New Roman" w:cs="Times New Roman"/>
        </w:rPr>
        <w:t xml:space="preserve">            </w:t>
      </w:r>
      <w:r w:rsidRPr="002D431A">
        <w:rPr>
          <w:rFonts w:ascii="Times New Roman" w:hAnsi="Times New Roman" w:cs="Times New Roman"/>
        </w:rPr>
        <w:t xml:space="preserve"> № 1023</w:t>
      </w:r>
    </w:p>
    <w:p w14:paraId="6D3A0C7C" w14:textId="4DD3821E" w:rsidR="00881D40" w:rsidRPr="00881D40" w:rsidRDefault="00881D40" w:rsidP="00881D40">
      <w:pPr>
        <w:widowControl w:val="0"/>
        <w:tabs>
          <w:tab w:val="left" w:pos="0"/>
          <w:tab w:val="left" w:pos="142"/>
          <w:tab w:val="left" w:pos="3969"/>
          <w:tab w:val="left" w:pos="4820"/>
        </w:tabs>
        <w:spacing w:after="0" w:line="240" w:lineRule="auto"/>
        <w:ind w:right="27"/>
        <w:contextualSpacing/>
        <w:jc w:val="both"/>
        <w:rPr>
          <w:rFonts w:ascii="Times New Roman" w:hAnsi="Times New Roman" w:cs="Times New Roman"/>
          <w:sz w:val="20"/>
          <w:szCs w:val="20"/>
        </w:rPr>
      </w:pPr>
      <w:r w:rsidRPr="002D431A">
        <w:rPr>
          <w:rFonts w:ascii="Times New Roman" w:eastAsia="Calibri" w:hAnsi="Times New Roman" w:cs="Times New Roman"/>
          <w:sz w:val="20"/>
          <w:szCs w:val="20"/>
        </w:rPr>
        <w:t xml:space="preserve">Об утверждении Положения об оплате труда работников муниципального бюджетного учреждения «Управление </w:t>
      </w:r>
      <w:proofErr w:type="spellStart"/>
      <w:r w:rsidRPr="002D431A">
        <w:rPr>
          <w:rFonts w:ascii="Times New Roman" w:eastAsia="Calibri" w:hAnsi="Times New Roman" w:cs="Times New Roman"/>
          <w:sz w:val="20"/>
          <w:szCs w:val="20"/>
        </w:rPr>
        <w:t>жилищно</w:t>
      </w:r>
      <w:proofErr w:type="spellEnd"/>
      <w:r w:rsidRPr="002D431A">
        <w:rPr>
          <w:rFonts w:ascii="Times New Roman" w:eastAsia="Calibri" w:hAnsi="Times New Roman" w:cs="Times New Roman"/>
          <w:sz w:val="20"/>
          <w:szCs w:val="20"/>
        </w:rPr>
        <w:t xml:space="preserve"> – коммунального хозяйства и благоустройства» Завитинского муниципального округа В связи с необходимостью урегулирования вопросов системы оплаты труда работников муниципального бюджетного учреждения «Управление </w:t>
      </w:r>
      <w:proofErr w:type="spellStart"/>
      <w:r w:rsidRPr="002D431A">
        <w:rPr>
          <w:rFonts w:ascii="Times New Roman" w:eastAsia="Calibri" w:hAnsi="Times New Roman" w:cs="Times New Roman"/>
          <w:sz w:val="20"/>
          <w:szCs w:val="20"/>
        </w:rPr>
        <w:t>жилищно</w:t>
      </w:r>
      <w:proofErr w:type="spellEnd"/>
      <w:r w:rsidRPr="002D431A">
        <w:rPr>
          <w:rFonts w:ascii="Times New Roman" w:eastAsia="Calibri" w:hAnsi="Times New Roman" w:cs="Times New Roman"/>
          <w:sz w:val="20"/>
          <w:szCs w:val="20"/>
        </w:rPr>
        <w:t xml:space="preserve"> – коммунального хозяйства и благоустройства» Завитинского муниципального округа» </w:t>
      </w:r>
      <w:r w:rsidRPr="002D431A">
        <w:rPr>
          <w:rFonts w:ascii="Times New Roman" w:hAnsi="Times New Roman" w:cs="Times New Roman"/>
          <w:b/>
          <w:sz w:val="20"/>
          <w:szCs w:val="20"/>
        </w:rPr>
        <w:t xml:space="preserve">п о с т а н о в л я ю: </w:t>
      </w:r>
      <w:r w:rsidRPr="002D431A">
        <w:rPr>
          <w:rFonts w:ascii="Times New Roman" w:hAnsi="Times New Roman" w:cs="Times New Roman"/>
          <w:sz w:val="20"/>
          <w:szCs w:val="20"/>
        </w:rPr>
        <w:t xml:space="preserve">1. Утвердить прилагаемое Положение об оплате труда работников муниципального бюджетного </w:t>
      </w:r>
      <w:r w:rsidRPr="00881D40">
        <w:rPr>
          <w:rFonts w:ascii="Times New Roman" w:hAnsi="Times New Roman" w:cs="Times New Roman"/>
          <w:sz w:val="20"/>
          <w:szCs w:val="20"/>
        </w:rPr>
        <w:t xml:space="preserve">учреждения «Управление </w:t>
      </w:r>
      <w:proofErr w:type="spellStart"/>
      <w:r w:rsidRPr="00881D40">
        <w:rPr>
          <w:rFonts w:ascii="Times New Roman" w:hAnsi="Times New Roman" w:cs="Times New Roman"/>
          <w:sz w:val="20"/>
          <w:szCs w:val="20"/>
        </w:rPr>
        <w:t>жилищно</w:t>
      </w:r>
      <w:proofErr w:type="spellEnd"/>
      <w:r w:rsidRPr="00881D40">
        <w:rPr>
          <w:rFonts w:ascii="Times New Roman" w:hAnsi="Times New Roman" w:cs="Times New Roman"/>
          <w:sz w:val="20"/>
          <w:szCs w:val="20"/>
        </w:rPr>
        <w:t xml:space="preserve"> – коммунального хозяйства и благоустройства» Завитинского муниципального округа.</w:t>
      </w:r>
      <w:r>
        <w:rPr>
          <w:rFonts w:ascii="Times New Roman" w:hAnsi="Times New Roman" w:cs="Times New Roman"/>
          <w:sz w:val="20"/>
          <w:szCs w:val="20"/>
        </w:rPr>
        <w:t xml:space="preserve"> </w:t>
      </w:r>
      <w:r w:rsidRPr="00881D40">
        <w:rPr>
          <w:rFonts w:ascii="Times New Roman" w:hAnsi="Times New Roman" w:cs="Times New Roman"/>
          <w:sz w:val="20"/>
          <w:szCs w:val="20"/>
        </w:rPr>
        <w:t xml:space="preserve">2. Признать утратившими силу постановления главы Завитинского муниципального округа: </w:t>
      </w:r>
      <w:r w:rsidRPr="00881D40">
        <w:rPr>
          <w:rFonts w:ascii="Times New Roman" w:hAnsi="Times New Roman" w:cs="Times New Roman"/>
          <w:sz w:val="20"/>
          <w:szCs w:val="20"/>
          <w:shd w:val="clear" w:color="auto" w:fill="FFFFFF" w:themeFill="background1"/>
        </w:rPr>
        <w:t>от 15.12.2021 № 620, 02.06.2022 № 477/1.</w:t>
      </w:r>
      <w:r>
        <w:rPr>
          <w:rFonts w:ascii="Times New Roman" w:hAnsi="Times New Roman" w:cs="Times New Roman"/>
          <w:sz w:val="20"/>
          <w:szCs w:val="20"/>
          <w:shd w:val="clear" w:color="auto" w:fill="FFFFFF" w:themeFill="background1"/>
        </w:rPr>
        <w:t xml:space="preserve"> </w:t>
      </w:r>
      <w:r w:rsidRPr="00881D40">
        <w:rPr>
          <w:rFonts w:ascii="Times New Roman" w:hAnsi="Times New Roman" w:cs="Times New Roman"/>
          <w:sz w:val="20"/>
          <w:szCs w:val="20"/>
        </w:rPr>
        <w:t>3. Настоящее постановление распространяется на правоотношения, возникшие с 01.10.2022.</w:t>
      </w:r>
      <w:r>
        <w:rPr>
          <w:rFonts w:ascii="Times New Roman" w:hAnsi="Times New Roman" w:cs="Times New Roman"/>
          <w:sz w:val="20"/>
          <w:szCs w:val="20"/>
        </w:rPr>
        <w:t xml:space="preserve"> </w:t>
      </w:r>
      <w:r w:rsidRPr="00881D40">
        <w:rPr>
          <w:rFonts w:ascii="Times New Roman" w:hAnsi="Times New Roman" w:cs="Times New Roman"/>
          <w:sz w:val="20"/>
          <w:szCs w:val="20"/>
        </w:rPr>
        <w:t xml:space="preserve">4. Контроль за исполнением настоящего постановления возложить на первого заместителя главы администрации Завитинского муниципального округа </w:t>
      </w:r>
      <w:proofErr w:type="spellStart"/>
      <w:r w:rsidRPr="00881D40">
        <w:rPr>
          <w:rFonts w:ascii="Times New Roman" w:hAnsi="Times New Roman" w:cs="Times New Roman"/>
          <w:sz w:val="20"/>
          <w:szCs w:val="20"/>
        </w:rPr>
        <w:t>А.Н.Мацкан</w:t>
      </w:r>
      <w:proofErr w:type="spellEnd"/>
      <w:r w:rsidRPr="00881D40">
        <w:rPr>
          <w:rFonts w:ascii="Times New Roman" w:hAnsi="Times New Roman" w:cs="Times New Roman"/>
          <w:sz w:val="20"/>
          <w:szCs w:val="20"/>
        </w:rPr>
        <w:t xml:space="preserve">. </w:t>
      </w:r>
    </w:p>
    <w:p w14:paraId="1AB4E325" w14:textId="1E7D4943" w:rsidR="00881D40" w:rsidRPr="00881D40" w:rsidRDefault="00881D40" w:rsidP="00881D40">
      <w:pPr>
        <w:spacing w:after="0" w:line="240" w:lineRule="auto"/>
        <w:contextualSpacing/>
        <w:jc w:val="both"/>
        <w:rPr>
          <w:rFonts w:ascii="Times New Roman" w:hAnsi="Times New Roman" w:cs="Times New Roman"/>
          <w:sz w:val="20"/>
          <w:szCs w:val="20"/>
        </w:rPr>
      </w:pPr>
      <w:r w:rsidRPr="00881D40">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881D40">
        <w:rPr>
          <w:rFonts w:ascii="Times New Roman" w:hAnsi="Times New Roman" w:cs="Times New Roman"/>
          <w:sz w:val="20"/>
          <w:szCs w:val="20"/>
        </w:rPr>
        <w:t xml:space="preserve">  С.С. Линевич</w:t>
      </w:r>
    </w:p>
    <w:p w14:paraId="1A9DE187" w14:textId="2D6496BF" w:rsidR="00881D40" w:rsidRDefault="00881D40" w:rsidP="00881D40">
      <w:pPr>
        <w:pStyle w:val="13"/>
        <w:jc w:val="both"/>
        <w:rPr>
          <w:b w:val="0"/>
          <w:sz w:val="20"/>
          <w:szCs w:val="20"/>
        </w:rPr>
      </w:pPr>
      <w:r w:rsidRPr="00881D40">
        <w:rPr>
          <w:b w:val="0"/>
          <w:sz w:val="20"/>
          <w:szCs w:val="20"/>
        </w:rPr>
        <w:t>Приложение</w:t>
      </w:r>
      <w:r>
        <w:rPr>
          <w:b w:val="0"/>
          <w:sz w:val="20"/>
          <w:szCs w:val="20"/>
          <w:lang w:val="ru-RU"/>
        </w:rPr>
        <w:t xml:space="preserve"> </w:t>
      </w:r>
      <w:r w:rsidRPr="00881D40">
        <w:rPr>
          <w:bCs w:val="0"/>
          <w:sz w:val="20"/>
          <w:szCs w:val="20"/>
        </w:rPr>
        <w:t>УТВЕРЖДЕНО</w:t>
      </w:r>
      <w:r>
        <w:rPr>
          <w:bCs w:val="0"/>
          <w:sz w:val="20"/>
          <w:szCs w:val="20"/>
          <w:lang w:val="ru-RU"/>
        </w:rPr>
        <w:t xml:space="preserve"> </w:t>
      </w:r>
      <w:r w:rsidRPr="00881D40">
        <w:rPr>
          <w:b w:val="0"/>
          <w:sz w:val="20"/>
          <w:szCs w:val="20"/>
        </w:rPr>
        <w:t>постановлением главы</w:t>
      </w:r>
      <w:r w:rsidRPr="00881D40">
        <w:rPr>
          <w:bCs w:val="0"/>
          <w:sz w:val="20"/>
          <w:szCs w:val="20"/>
        </w:rPr>
        <w:t xml:space="preserve"> </w:t>
      </w:r>
      <w:r w:rsidRPr="00881D40">
        <w:rPr>
          <w:b w:val="0"/>
          <w:sz w:val="20"/>
          <w:szCs w:val="20"/>
        </w:rPr>
        <w:t>Завитинского муниципального округа от 17.11.2022 №1023</w:t>
      </w:r>
      <w:r>
        <w:rPr>
          <w:b w:val="0"/>
          <w:sz w:val="20"/>
          <w:szCs w:val="20"/>
          <w:lang w:val="ru-RU"/>
        </w:rPr>
        <w:t xml:space="preserve"> </w:t>
      </w:r>
      <w:r w:rsidRPr="00881D40">
        <w:rPr>
          <w:b w:val="0"/>
          <w:sz w:val="20"/>
          <w:szCs w:val="20"/>
        </w:rPr>
        <w:t>ПОЛОЖЕНИЕ</w:t>
      </w:r>
      <w:r>
        <w:rPr>
          <w:b w:val="0"/>
          <w:sz w:val="20"/>
          <w:szCs w:val="20"/>
          <w:lang w:val="ru-RU"/>
        </w:rPr>
        <w:t xml:space="preserve"> </w:t>
      </w:r>
      <w:r w:rsidRPr="00881D40">
        <w:rPr>
          <w:b w:val="0"/>
          <w:sz w:val="20"/>
          <w:szCs w:val="20"/>
        </w:rPr>
        <w:t>об оплате труда работников муниципального бюджетного учреждения «Управление жилищно-коммунального хозяйства и благоустройства» Завитинского муниципального округа Общие положения</w:t>
      </w:r>
      <w:r>
        <w:rPr>
          <w:b w:val="0"/>
          <w:sz w:val="20"/>
          <w:szCs w:val="20"/>
          <w:lang w:val="ru-RU"/>
        </w:rPr>
        <w:t xml:space="preserve"> </w:t>
      </w:r>
      <w:r w:rsidRPr="00881D40">
        <w:rPr>
          <w:b w:val="0"/>
          <w:sz w:val="20"/>
          <w:szCs w:val="20"/>
        </w:rPr>
        <w:t>1.1. Настоящее Положение разработано в соответствии с статьей 144 Трудового кодекса Российской Федерации, постановлением главы Завитинского района от 14.10.2015 № 341 «О введении новых систем оплаты труда работников муниципальных бюджетных, автономных и казенных учреждений Завитинского района» и регулирует правоотношения в сфере оплаты руда работников муниципального бюджетного учреждения «Управление жилищно-коммунального хозяйства и благоустройства» Завитинского муниципального округа.</w:t>
      </w:r>
      <w:r>
        <w:rPr>
          <w:b w:val="0"/>
          <w:sz w:val="20"/>
          <w:szCs w:val="20"/>
          <w:lang w:val="ru-RU"/>
        </w:rPr>
        <w:t xml:space="preserve"> </w:t>
      </w:r>
      <w:r w:rsidRPr="00881D40">
        <w:rPr>
          <w:b w:val="0"/>
          <w:sz w:val="20"/>
          <w:szCs w:val="20"/>
        </w:rPr>
        <w:t>1.2. Положение носит для учреждения обязательный характер и включает в себя:</w:t>
      </w:r>
      <w:r>
        <w:rPr>
          <w:b w:val="0"/>
          <w:sz w:val="20"/>
          <w:szCs w:val="20"/>
          <w:lang w:val="ru-RU"/>
        </w:rPr>
        <w:t xml:space="preserve"> </w:t>
      </w:r>
      <w:r w:rsidRPr="00881D40">
        <w:rPr>
          <w:b w:val="0"/>
          <w:sz w:val="20"/>
          <w:szCs w:val="20"/>
        </w:rPr>
        <w:t>размеры окладов (должностных окладов);</w:t>
      </w:r>
      <w:r>
        <w:rPr>
          <w:b w:val="0"/>
          <w:sz w:val="20"/>
          <w:szCs w:val="20"/>
          <w:lang w:val="ru-RU"/>
        </w:rPr>
        <w:t xml:space="preserve"> </w:t>
      </w:r>
      <w:r w:rsidRPr="00881D40">
        <w:rPr>
          <w:b w:val="0"/>
          <w:sz w:val="20"/>
          <w:szCs w:val="20"/>
        </w:rPr>
        <w:t>виды и размеры повышающих коэффициентов к окладам (должностным окладам), критерии их установления;</w:t>
      </w:r>
      <w:r>
        <w:rPr>
          <w:b w:val="0"/>
          <w:sz w:val="20"/>
          <w:szCs w:val="20"/>
          <w:lang w:val="ru-RU"/>
        </w:rPr>
        <w:t xml:space="preserve"> </w:t>
      </w:r>
      <w:r w:rsidRPr="00881D40">
        <w:rPr>
          <w:b w:val="0"/>
          <w:sz w:val="20"/>
          <w:szCs w:val="20"/>
        </w:rPr>
        <w:t>наименование, условия осуществления и размеры выплат компенсационного характера;</w:t>
      </w:r>
      <w:r>
        <w:rPr>
          <w:b w:val="0"/>
          <w:sz w:val="20"/>
          <w:szCs w:val="20"/>
          <w:lang w:val="ru-RU"/>
        </w:rPr>
        <w:t xml:space="preserve"> </w:t>
      </w:r>
      <w:r w:rsidRPr="00881D40">
        <w:rPr>
          <w:b w:val="0"/>
          <w:sz w:val="20"/>
          <w:szCs w:val="20"/>
        </w:rPr>
        <w:t>наименование, условия осуществления и размеры выплат стимулирующего характера;</w:t>
      </w:r>
      <w:r>
        <w:rPr>
          <w:b w:val="0"/>
          <w:sz w:val="20"/>
          <w:szCs w:val="20"/>
          <w:lang w:val="ru-RU"/>
        </w:rPr>
        <w:t xml:space="preserve"> </w:t>
      </w:r>
      <w:r w:rsidRPr="00881D40">
        <w:rPr>
          <w:b w:val="0"/>
          <w:sz w:val="20"/>
          <w:szCs w:val="20"/>
        </w:rPr>
        <w:t>условия оплаты труда руководителя учреждения;</w:t>
      </w:r>
      <w:r>
        <w:rPr>
          <w:b w:val="0"/>
          <w:sz w:val="20"/>
          <w:szCs w:val="20"/>
          <w:lang w:val="ru-RU"/>
        </w:rPr>
        <w:t xml:space="preserve"> </w:t>
      </w:r>
      <w:r w:rsidRPr="00881D40">
        <w:rPr>
          <w:b w:val="0"/>
          <w:sz w:val="20"/>
          <w:szCs w:val="20"/>
        </w:rPr>
        <w:t>другие вопросы оплаты труда.</w:t>
      </w:r>
      <w:r>
        <w:rPr>
          <w:b w:val="0"/>
          <w:sz w:val="20"/>
          <w:szCs w:val="20"/>
          <w:lang w:val="ru-RU"/>
        </w:rPr>
        <w:t xml:space="preserve"> </w:t>
      </w:r>
      <w:r w:rsidRPr="00881D40">
        <w:rPr>
          <w:b w:val="0"/>
          <w:sz w:val="20"/>
          <w:szCs w:val="20"/>
        </w:rPr>
        <w:t>1.3. Оплата труда сотрудников со скользящим графиком работы осуществляется исходя из фактически отработанных часов, при часовой тарифной ставке, которая рассчитывается следующим образом: часовая тарифная ставка = оклад работника / (норма рабочих часов по производственному календарю за конкретный год *</w:t>
      </w:r>
      <w:r w:rsidRPr="00881D40">
        <w:rPr>
          <w:sz w:val="20"/>
          <w:szCs w:val="20"/>
        </w:rPr>
        <w:t xml:space="preserve"> 12 мес.) 51 рубль 12 копеек. </w:t>
      </w:r>
      <w:r w:rsidRPr="00881D40">
        <w:rPr>
          <w:b w:val="0"/>
          <w:bCs w:val="0"/>
          <w:color w:val="000000"/>
          <w:sz w:val="20"/>
          <w:szCs w:val="20"/>
        </w:rPr>
        <w:t>Для сотрудников со скользящим графиком работы введен суммированный учет рабочего времени с учетным периодом равным одному году.</w:t>
      </w:r>
      <w:r>
        <w:rPr>
          <w:b w:val="0"/>
          <w:bCs w:val="0"/>
          <w:color w:val="000000"/>
          <w:sz w:val="20"/>
          <w:szCs w:val="20"/>
          <w:lang w:val="ru-RU"/>
        </w:rPr>
        <w:t xml:space="preserve"> </w:t>
      </w:r>
      <w:r w:rsidRPr="00881D40">
        <w:rPr>
          <w:b w:val="0"/>
          <w:bCs w:val="0"/>
          <w:sz w:val="20"/>
          <w:szCs w:val="20"/>
        </w:rPr>
        <w:t>1.4. Система оплаты труда работников в учреждении устанавливается на основании настоящего Положения.</w:t>
      </w:r>
      <w:r>
        <w:rPr>
          <w:b w:val="0"/>
          <w:bCs w:val="0"/>
          <w:sz w:val="20"/>
          <w:szCs w:val="20"/>
          <w:lang w:val="ru-RU"/>
        </w:rPr>
        <w:t xml:space="preserve"> </w:t>
      </w:r>
      <w:r w:rsidRPr="00881D40">
        <w:rPr>
          <w:bCs w:val="0"/>
          <w:sz w:val="20"/>
          <w:szCs w:val="20"/>
        </w:rPr>
        <w:t>Основные условия оплаты труда работников</w:t>
      </w:r>
      <w:r>
        <w:rPr>
          <w:bCs w:val="0"/>
          <w:sz w:val="20"/>
          <w:szCs w:val="20"/>
          <w:lang w:val="ru-RU"/>
        </w:rPr>
        <w:t xml:space="preserve"> </w:t>
      </w:r>
      <w:r w:rsidRPr="00881D40">
        <w:rPr>
          <w:b w:val="0"/>
          <w:sz w:val="20"/>
          <w:szCs w:val="20"/>
        </w:rPr>
        <w:t xml:space="preserve">2.1. Размеры окладов (должностных окладов) работников учреждения устанавливаются на основе отнесения занимаемых ими профессий, должностей к профессиональным квалификационным группам (далее – ПКГ), утвержденными приказами Министерства здравоохранения и социального развития Российской Федерации от 29.05.2008 № 247н «Об утверждении профессиональных </w:t>
      </w:r>
      <w:r w:rsidRPr="00881D40">
        <w:rPr>
          <w:b w:val="0"/>
          <w:sz w:val="20"/>
          <w:szCs w:val="20"/>
        </w:rPr>
        <w:lastRenderedPageBreak/>
        <w:t>квалификационных групп общеотраслевых должностей руководителей, специалистов и служащих», от 29.05.2008 № 248</w:t>
      </w:r>
      <w:r w:rsidR="005D2713">
        <w:rPr>
          <w:b w:val="0"/>
          <w:sz w:val="20"/>
          <w:szCs w:val="20"/>
          <w:lang w:val="ru-RU"/>
        </w:rPr>
        <w:t xml:space="preserve"> </w:t>
      </w:r>
      <w:r w:rsidRPr="00881D40">
        <w:rPr>
          <w:b w:val="0"/>
          <w:sz w:val="20"/>
          <w:szCs w:val="20"/>
        </w:rPr>
        <w:t xml:space="preserve">н «Об утверждении профессиональных квалификационных групп  общеотраслевых профессий рабочих».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7"/>
        <w:gridCol w:w="90"/>
        <w:gridCol w:w="5842"/>
        <w:gridCol w:w="1984"/>
      </w:tblGrid>
      <w:tr w:rsidR="00881D40" w:rsidRPr="00881D40" w14:paraId="0FCDDA2A" w14:textId="77777777" w:rsidTr="005D2713">
        <w:trPr>
          <w:trHeight w:val="20"/>
        </w:trPr>
        <w:tc>
          <w:tcPr>
            <w:tcW w:w="878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5E1AF0B" w14:textId="77777777" w:rsidR="00881D40" w:rsidRPr="00881D40" w:rsidRDefault="00881D40" w:rsidP="005D2713">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Наименование должностей в разрезе профессиональных квалификационных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04F8E9" w14:textId="724BC815" w:rsidR="00881D40" w:rsidRPr="00881D40" w:rsidRDefault="00881D40" w:rsidP="00881D40">
            <w:pPr>
              <w:spacing w:after="0" w:line="240" w:lineRule="auto"/>
              <w:ind w:right="-108"/>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Размер оклада (должностного оклада), руб.</w:t>
            </w:r>
          </w:p>
        </w:tc>
      </w:tr>
      <w:tr w:rsidR="00881D40" w:rsidRPr="00881D40" w14:paraId="7B211F7D" w14:textId="77777777" w:rsidTr="00881D40">
        <w:trPr>
          <w:trHeight w:val="20"/>
          <w:tblHeader/>
        </w:trPr>
        <w:tc>
          <w:tcPr>
            <w:tcW w:w="8789"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4C3B639F"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69B3BD" w14:textId="77777777"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2</w:t>
            </w:r>
          </w:p>
        </w:tc>
      </w:tr>
      <w:tr w:rsidR="00881D40" w:rsidRPr="00881D40" w14:paraId="2FFA76D5" w14:textId="77777777" w:rsidTr="00881D40">
        <w:trPr>
          <w:trHeight w:val="20"/>
        </w:trPr>
        <w:tc>
          <w:tcPr>
            <w:tcW w:w="1077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0C209B4" w14:textId="77777777" w:rsidR="00881D40" w:rsidRPr="00881D40" w:rsidRDefault="00881D40" w:rsidP="00881D40">
            <w:pPr>
              <w:widowControl w:val="0"/>
              <w:autoSpaceDE w:val="0"/>
              <w:autoSpaceDN w:val="0"/>
              <w:adjustRightInd w:val="0"/>
              <w:spacing w:after="0" w:line="240" w:lineRule="auto"/>
              <w:jc w:val="center"/>
              <w:rPr>
                <w:rFonts w:ascii="Times New Roman" w:hAnsi="Times New Roman" w:cs="Times New Roman"/>
                <w:sz w:val="16"/>
                <w:szCs w:val="16"/>
              </w:rPr>
            </w:pPr>
            <w:bookmarkStart w:id="15" w:name="Par77"/>
            <w:bookmarkEnd w:id="15"/>
            <w:r w:rsidRPr="00881D40">
              <w:rPr>
                <w:rFonts w:ascii="Times New Roman" w:hAnsi="Times New Roman" w:cs="Times New Roman"/>
                <w:sz w:val="16"/>
                <w:szCs w:val="16"/>
              </w:rPr>
              <w:t>Общеотраслевые должности руководителей, специалистов и служащих</w:t>
            </w:r>
          </w:p>
          <w:p w14:paraId="6EFB0BA4" w14:textId="77777777" w:rsidR="00881D40" w:rsidRPr="00881D40" w:rsidRDefault="00881D40" w:rsidP="00881D40">
            <w:pPr>
              <w:widowControl w:val="0"/>
              <w:autoSpaceDE w:val="0"/>
              <w:autoSpaceDN w:val="0"/>
              <w:adjustRightInd w:val="0"/>
              <w:spacing w:after="0" w:line="240" w:lineRule="auto"/>
              <w:jc w:val="center"/>
              <w:rPr>
                <w:rFonts w:ascii="Times New Roman" w:hAnsi="Times New Roman" w:cs="Times New Roman"/>
                <w:sz w:val="16"/>
                <w:szCs w:val="16"/>
              </w:rPr>
            </w:pPr>
            <w:r w:rsidRPr="00881D40">
              <w:rPr>
                <w:rFonts w:ascii="Times New Roman" w:hAnsi="Times New Roman" w:cs="Times New Roman"/>
                <w:color w:val="000000"/>
                <w:sz w:val="16"/>
                <w:szCs w:val="16"/>
              </w:rPr>
              <w:t xml:space="preserve">Приказ Министерства здравоохранения и социального развития Российской федерации от 29 мая </w:t>
            </w:r>
            <w:smartTag w:uri="urn:schemas-microsoft-com:office:smarttags" w:element="metricconverter">
              <w:smartTagPr>
                <w:attr w:name="ProductID" w:val="2008 г"/>
              </w:smartTagPr>
              <w:r w:rsidRPr="00881D40">
                <w:rPr>
                  <w:rFonts w:ascii="Times New Roman" w:hAnsi="Times New Roman" w:cs="Times New Roman"/>
                  <w:color w:val="000000"/>
                  <w:sz w:val="16"/>
                  <w:szCs w:val="16"/>
                </w:rPr>
                <w:t>2008 г</w:t>
              </w:r>
            </w:smartTag>
            <w:r w:rsidRPr="00881D40">
              <w:rPr>
                <w:rFonts w:ascii="Times New Roman" w:hAnsi="Times New Roman" w:cs="Times New Roman"/>
                <w:color w:val="000000"/>
                <w:sz w:val="16"/>
                <w:szCs w:val="16"/>
              </w:rPr>
              <w:t xml:space="preserve"> № 247н</w:t>
            </w:r>
          </w:p>
        </w:tc>
      </w:tr>
      <w:tr w:rsidR="00881D40" w:rsidRPr="00881D40" w14:paraId="71F251A7" w14:textId="77777777" w:rsidTr="00881D40">
        <w:trPr>
          <w:trHeight w:val="20"/>
        </w:trPr>
        <w:tc>
          <w:tcPr>
            <w:tcW w:w="1077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E94EA6E" w14:textId="43AF7842"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Профессиональная квалификационная группа «Общеотраслевые должности служащих четвертого уровня»</w:t>
            </w:r>
          </w:p>
        </w:tc>
      </w:tr>
      <w:tr w:rsidR="00881D40" w:rsidRPr="00881D40" w14:paraId="43FBEECD" w14:textId="77777777" w:rsidTr="00881D40">
        <w:trPr>
          <w:trHeight w:val="20"/>
        </w:trPr>
        <w:tc>
          <w:tcPr>
            <w:tcW w:w="28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36FBF"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2 квалификационный уровень</w:t>
            </w:r>
          </w:p>
        </w:tc>
        <w:tc>
          <w:tcPr>
            <w:tcW w:w="593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52EACB"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Главный инженер</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B0CC55A" w14:textId="3DA550DF"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11200</w:t>
            </w:r>
          </w:p>
        </w:tc>
      </w:tr>
      <w:tr w:rsidR="00881D40" w:rsidRPr="00881D40" w14:paraId="78D12CF1" w14:textId="77777777" w:rsidTr="00881D40">
        <w:trPr>
          <w:trHeight w:val="20"/>
        </w:trPr>
        <w:tc>
          <w:tcPr>
            <w:tcW w:w="1077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5729BD5" w14:textId="1B7A738C"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Профессиональная квалификационная группа «Общеотраслевые должности служащих второго уровня»</w:t>
            </w:r>
          </w:p>
        </w:tc>
      </w:tr>
      <w:tr w:rsidR="00881D40" w:rsidRPr="00881D40" w14:paraId="228334B0" w14:textId="77777777" w:rsidTr="00881D40">
        <w:trPr>
          <w:trHeight w:val="20"/>
        </w:trPr>
        <w:tc>
          <w:tcPr>
            <w:tcW w:w="28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B60F57"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4 квалификационный уровень</w:t>
            </w:r>
          </w:p>
        </w:tc>
        <w:tc>
          <w:tcPr>
            <w:tcW w:w="59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95C39C"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Механик, мастер участка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BA70BFA" w14:textId="77777777"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9105</w:t>
            </w:r>
          </w:p>
        </w:tc>
      </w:tr>
      <w:tr w:rsidR="00881D40" w:rsidRPr="00881D40" w14:paraId="30840225" w14:textId="77777777" w:rsidTr="00881D40">
        <w:trPr>
          <w:trHeight w:val="310"/>
        </w:trPr>
        <w:tc>
          <w:tcPr>
            <w:tcW w:w="2857" w:type="dxa"/>
            <w:tcBorders>
              <w:top w:val="nil"/>
              <w:left w:val="single" w:sz="4" w:space="0" w:color="auto"/>
              <w:bottom w:val="single" w:sz="4" w:space="0" w:color="auto"/>
              <w:right w:val="single" w:sz="4" w:space="0" w:color="auto"/>
            </w:tcBorders>
            <w:shd w:val="clear" w:color="auto" w:fill="FFFFFF"/>
            <w:vAlign w:val="center"/>
            <w:hideMark/>
          </w:tcPr>
          <w:p w14:paraId="7D7CBA24"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1 квалификационный уровень</w:t>
            </w:r>
          </w:p>
        </w:tc>
        <w:tc>
          <w:tcPr>
            <w:tcW w:w="5932" w:type="dxa"/>
            <w:gridSpan w:val="2"/>
            <w:tcBorders>
              <w:top w:val="nil"/>
              <w:left w:val="single" w:sz="4" w:space="0" w:color="auto"/>
              <w:bottom w:val="single" w:sz="4" w:space="0" w:color="auto"/>
              <w:right w:val="single" w:sz="4" w:space="0" w:color="auto"/>
            </w:tcBorders>
            <w:shd w:val="clear" w:color="auto" w:fill="FFFFFF"/>
            <w:vAlign w:val="center"/>
            <w:hideMark/>
          </w:tcPr>
          <w:p w14:paraId="34FDE84C"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Инспектор по кадрам, секретарь руководителя, оператор диспетчерской службы</w:t>
            </w:r>
          </w:p>
        </w:tc>
        <w:tc>
          <w:tcPr>
            <w:tcW w:w="1984" w:type="dxa"/>
            <w:tcBorders>
              <w:top w:val="nil"/>
              <w:left w:val="single" w:sz="4" w:space="0" w:color="auto"/>
              <w:bottom w:val="single" w:sz="4" w:space="0" w:color="auto"/>
              <w:right w:val="single" w:sz="4" w:space="0" w:color="auto"/>
            </w:tcBorders>
            <w:shd w:val="clear" w:color="auto" w:fill="FFFFFF"/>
            <w:vAlign w:val="center"/>
            <w:hideMark/>
          </w:tcPr>
          <w:p w14:paraId="0BC570C6" w14:textId="77777777"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8405</w:t>
            </w:r>
          </w:p>
        </w:tc>
      </w:tr>
      <w:tr w:rsidR="00881D40" w:rsidRPr="00881D40" w14:paraId="14EA55D9" w14:textId="77777777" w:rsidTr="00881D40">
        <w:trPr>
          <w:trHeight w:val="20"/>
        </w:trPr>
        <w:tc>
          <w:tcPr>
            <w:tcW w:w="28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531158"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2 квалификационный уровень</w:t>
            </w:r>
          </w:p>
        </w:tc>
        <w:tc>
          <w:tcPr>
            <w:tcW w:w="593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CD36E2"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Заведующий хозяйством, заведующая баней</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FBF54BE" w14:textId="77777777" w:rsidR="00881D40" w:rsidRPr="00881D40" w:rsidRDefault="00881D40" w:rsidP="00881D40">
            <w:pPr>
              <w:spacing w:after="0" w:line="240" w:lineRule="auto"/>
              <w:jc w:val="center"/>
              <w:rPr>
                <w:rFonts w:ascii="Times New Roman" w:hAnsi="Times New Roman" w:cs="Times New Roman"/>
                <w:color w:val="000000"/>
                <w:sz w:val="16"/>
                <w:szCs w:val="16"/>
              </w:rPr>
            </w:pPr>
          </w:p>
          <w:p w14:paraId="2A22D24B" w14:textId="77777777"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9105</w:t>
            </w:r>
          </w:p>
        </w:tc>
      </w:tr>
      <w:tr w:rsidR="00881D40" w:rsidRPr="00881D40" w14:paraId="790552B0" w14:textId="77777777" w:rsidTr="00881D40">
        <w:trPr>
          <w:trHeight w:val="20"/>
        </w:trPr>
        <w:tc>
          <w:tcPr>
            <w:tcW w:w="1077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BAFF98D" w14:textId="481C9B5D"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Профессиональная квалификационная группа</w:t>
            </w:r>
            <w:r>
              <w:rPr>
                <w:rFonts w:ascii="Times New Roman" w:hAnsi="Times New Roman" w:cs="Times New Roman"/>
                <w:color w:val="000000"/>
                <w:sz w:val="16"/>
                <w:szCs w:val="16"/>
              </w:rPr>
              <w:t xml:space="preserve"> </w:t>
            </w:r>
            <w:r w:rsidRPr="00881D40">
              <w:rPr>
                <w:rFonts w:ascii="Times New Roman" w:hAnsi="Times New Roman" w:cs="Times New Roman"/>
                <w:color w:val="000000"/>
                <w:sz w:val="16"/>
                <w:szCs w:val="16"/>
              </w:rPr>
              <w:t>«Общеотраслевые должности служащих третьего уровня»</w:t>
            </w:r>
          </w:p>
        </w:tc>
      </w:tr>
      <w:tr w:rsidR="00881D40" w:rsidRPr="00881D40" w14:paraId="5E1E470B" w14:textId="77777777" w:rsidTr="00881D40">
        <w:trPr>
          <w:trHeight w:val="20"/>
        </w:trPr>
        <w:tc>
          <w:tcPr>
            <w:tcW w:w="2857" w:type="dxa"/>
            <w:tcBorders>
              <w:top w:val="single" w:sz="4" w:space="0" w:color="auto"/>
              <w:left w:val="single" w:sz="4" w:space="0" w:color="auto"/>
              <w:bottom w:val="single" w:sz="4" w:space="0" w:color="auto"/>
              <w:right w:val="single" w:sz="4" w:space="0" w:color="auto"/>
            </w:tcBorders>
            <w:shd w:val="clear" w:color="auto" w:fill="FFFFFF"/>
            <w:hideMark/>
          </w:tcPr>
          <w:p w14:paraId="5C421A2E"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1 квалификационный уровень</w:t>
            </w:r>
          </w:p>
        </w:tc>
        <w:tc>
          <w:tcPr>
            <w:tcW w:w="593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EF33472"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Бухгалтер</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FDC2C" w14:textId="77777777"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8508</w:t>
            </w:r>
          </w:p>
        </w:tc>
      </w:tr>
      <w:tr w:rsidR="00881D40" w:rsidRPr="00881D40" w14:paraId="37CE2361" w14:textId="77777777" w:rsidTr="00881D40">
        <w:trPr>
          <w:trHeight w:val="20"/>
        </w:trPr>
        <w:tc>
          <w:tcPr>
            <w:tcW w:w="1077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2C056C8" w14:textId="51D969EE"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Общеотраслевые профессии рабочих</w:t>
            </w:r>
            <w:r>
              <w:rPr>
                <w:rFonts w:ascii="Times New Roman" w:hAnsi="Times New Roman" w:cs="Times New Roman"/>
                <w:color w:val="000000"/>
                <w:sz w:val="16"/>
                <w:szCs w:val="16"/>
              </w:rPr>
              <w:t xml:space="preserve"> </w:t>
            </w:r>
            <w:r w:rsidRPr="00881D40">
              <w:rPr>
                <w:rFonts w:ascii="Times New Roman" w:hAnsi="Times New Roman" w:cs="Times New Roman"/>
                <w:color w:val="000000"/>
                <w:sz w:val="16"/>
                <w:szCs w:val="16"/>
              </w:rPr>
              <w:t xml:space="preserve">Приказ Министерства здравоохранения и социального развития Российской федерации от 29 мая </w:t>
            </w:r>
            <w:smartTag w:uri="urn:schemas-microsoft-com:office:smarttags" w:element="metricconverter">
              <w:smartTagPr>
                <w:attr w:name="ProductID" w:val="2008 г"/>
              </w:smartTagPr>
              <w:r w:rsidRPr="00881D40">
                <w:rPr>
                  <w:rFonts w:ascii="Times New Roman" w:hAnsi="Times New Roman" w:cs="Times New Roman"/>
                  <w:color w:val="000000"/>
                  <w:sz w:val="16"/>
                  <w:szCs w:val="16"/>
                </w:rPr>
                <w:t>2008 г</w:t>
              </w:r>
            </w:smartTag>
            <w:r w:rsidRPr="00881D40">
              <w:rPr>
                <w:rFonts w:ascii="Times New Roman" w:hAnsi="Times New Roman" w:cs="Times New Roman"/>
                <w:color w:val="000000"/>
                <w:sz w:val="16"/>
                <w:szCs w:val="16"/>
              </w:rPr>
              <w:t xml:space="preserve"> №248н</w:t>
            </w:r>
          </w:p>
        </w:tc>
      </w:tr>
      <w:tr w:rsidR="00881D40" w:rsidRPr="00881D40" w14:paraId="35E2B941" w14:textId="77777777" w:rsidTr="00881D40">
        <w:trPr>
          <w:trHeight w:val="20"/>
        </w:trPr>
        <w:tc>
          <w:tcPr>
            <w:tcW w:w="1077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FDE800A" w14:textId="4F6E5F47"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Профессиональная квалификационная группа</w:t>
            </w:r>
            <w:r>
              <w:rPr>
                <w:rFonts w:ascii="Times New Roman" w:hAnsi="Times New Roman" w:cs="Times New Roman"/>
                <w:color w:val="000000"/>
                <w:sz w:val="16"/>
                <w:szCs w:val="16"/>
              </w:rPr>
              <w:t xml:space="preserve"> </w:t>
            </w:r>
            <w:r w:rsidRPr="00881D40">
              <w:rPr>
                <w:rFonts w:ascii="Times New Roman" w:hAnsi="Times New Roman" w:cs="Times New Roman"/>
                <w:color w:val="000000"/>
                <w:sz w:val="16"/>
                <w:szCs w:val="16"/>
              </w:rPr>
              <w:t>«Общеотраслевые профессии рабочих первого уровня»</w:t>
            </w:r>
          </w:p>
        </w:tc>
      </w:tr>
      <w:tr w:rsidR="00881D40" w:rsidRPr="00881D40" w14:paraId="458DC454" w14:textId="77777777" w:rsidTr="00881D40">
        <w:trPr>
          <w:trHeight w:val="20"/>
        </w:trPr>
        <w:tc>
          <w:tcPr>
            <w:tcW w:w="2947" w:type="dxa"/>
            <w:gridSpan w:val="2"/>
            <w:tcBorders>
              <w:top w:val="nil"/>
              <w:left w:val="single" w:sz="4" w:space="0" w:color="auto"/>
              <w:bottom w:val="single" w:sz="4" w:space="0" w:color="auto"/>
              <w:right w:val="single" w:sz="4" w:space="0" w:color="auto"/>
            </w:tcBorders>
            <w:shd w:val="clear" w:color="auto" w:fill="FFFFFF"/>
            <w:vAlign w:val="center"/>
            <w:hideMark/>
          </w:tcPr>
          <w:p w14:paraId="55E9C03D" w14:textId="77777777" w:rsidR="00881D40" w:rsidRPr="00881D40" w:rsidRDefault="00881D40" w:rsidP="00881D40">
            <w:pPr>
              <w:spacing w:after="0" w:line="240" w:lineRule="auto"/>
              <w:ind w:left="-93" w:right="-108"/>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1 квалификационный уровень</w:t>
            </w:r>
          </w:p>
        </w:tc>
        <w:tc>
          <w:tcPr>
            <w:tcW w:w="5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0C4E6"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Контролер-кассир, уборщик служебных помещений, уборщик территории, гардеробщик, рабочий по обслуживанию бани</w:t>
            </w:r>
          </w:p>
        </w:tc>
        <w:tc>
          <w:tcPr>
            <w:tcW w:w="1984" w:type="dxa"/>
            <w:tcBorders>
              <w:top w:val="nil"/>
              <w:left w:val="single" w:sz="4" w:space="0" w:color="auto"/>
              <w:bottom w:val="single" w:sz="4" w:space="0" w:color="auto"/>
              <w:right w:val="single" w:sz="4" w:space="0" w:color="auto"/>
            </w:tcBorders>
            <w:shd w:val="clear" w:color="auto" w:fill="FFFFFF"/>
            <w:noWrap/>
            <w:vAlign w:val="center"/>
          </w:tcPr>
          <w:p w14:paraId="7E0E4BC5" w14:textId="77777777" w:rsidR="00881D40" w:rsidRPr="00881D40" w:rsidRDefault="00881D40" w:rsidP="00881D40">
            <w:pPr>
              <w:spacing w:after="0" w:line="240" w:lineRule="auto"/>
              <w:jc w:val="center"/>
              <w:rPr>
                <w:rFonts w:ascii="Times New Roman" w:hAnsi="Times New Roman" w:cs="Times New Roman"/>
                <w:color w:val="000000"/>
                <w:sz w:val="16"/>
                <w:szCs w:val="16"/>
              </w:rPr>
            </w:pPr>
          </w:p>
          <w:p w14:paraId="057DC8D2" w14:textId="77777777"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6417</w:t>
            </w:r>
          </w:p>
        </w:tc>
      </w:tr>
      <w:tr w:rsidR="00881D40" w:rsidRPr="00881D40" w14:paraId="1286F4A9" w14:textId="77777777" w:rsidTr="00881D40">
        <w:trPr>
          <w:trHeight w:val="20"/>
        </w:trPr>
        <w:tc>
          <w:tcPr>
            <w:tcW w:w="1077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E1A504A" w14:textId="2B99866B"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Профессиональная квалификационная группа</w:t>
            </w:r>
            <w:r>
              <w:rPr>
                <w:rFonts w:ascii="Times New Roman" w:hAnsi="Times New Roman" w:cs="Times New Roman"/>
                <w:color w:val="000000"/>
                <w:sz w:val="16"/>
                <w:szCs w:val="16"/>
              </w:rPr>
              <w:t xml:space="preserve"> </w:t>
            </w:r>
            <w:r w:rsidRPr="00881D40">
              <w:rPr>
                <w:rFonts w:ascii="Times New Roman" w:hAnsi="Times New Roman" w:cs="Times New Roman"/>
                <w:color w:val="000000"/>
                <w:sz w:val="16"/>
                <w:szCs w:val="16"/>
              </w:rPr>
              <w:t>«Общеотраслевые профессии рабочих второго уровня»</w:t>
            </w:r>
          </w:p>
        </w:tc>
      </w:tr>
      <w:tr w:rsidR="00881D40" w:rsidRPr="00881D40" w14:paraId="174D6857" w14:textId="77777777" w:rsidTr="00881D40">
        <w:trPr>
          <w:trHeight w:val="20"/>
        </w:trPr>
        <w:tc>
          <w:tcPr>
            <w:tcW w:w="294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E64BFB3" w14:textId="77777777" w:rsidR="00881D40" w:rsidRPr="00881D40" w:rsidRDefault="00881D40" w:rsidP="00881D40">
            <w:pPr>
              <w:spacing w:after="0" w:line="240" w:lineRule="auto"/>
              <w:ind w:left="-93" w:right="-108"/>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1 квалификационный уровень</w:t>
            </w:r>
          </w:p>
        </w:tc>
        <w:tc>
          <w:tcPr>
            <w:tcW w:w="5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1B1ABB" w14:textId="77777777" w:rsidR="00881D40" w:rsidRPr="00881D40" w:rsidRDefault="00881D40" w:rsidP="00881D40">
            <w:pPr>
              <w:spacing w:after="0" w:line="240" w:lineRule="auto"/>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Водитель автомобиля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24EE253" w14:textId="3BC68EC3"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7700</w:t>
            </w:r>
          </w:p>
        </w:tc>
      </w:tr>
      <w:tr w:rsidR="00881D40" w:rsidRPr="00881D40" w14:paraId="18EEEE78" w14:textId="77777777" w:rsidTr="00881D40">
        <w:trPr>
          <w:trHeight w:val="20"/>
        </w:trPr>
        <w:tc>
          <w:tcPr>
            <w:tcW w:w="294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A89173" w14:textId="77777777" w:rsidR="00881D40" w:rsidRPr="00881D40" w:rsidRDefault="00881D40" w:rsidP="00881D40">
            <w:pPr>
              <w:spacing w:after="0" w:line="240" w:lineRule="auto"/>
              <w:ind w:left="-93" w:right="-108"/>
              <w:jc w:val="both"/>
              <w:rPr>
                <w:rFonts w:ascii="Times New Roman" w:hAnsi="Times New Roman" w:cs="Times New Roman"/>
                <w:color w:val="000000"/>
                <w:sz w:val="16"/>
                <w:szCs w:val="16"/>
              </w:rPr>
            </w:pPr>
            <w:r w:rsidRPr="00881D40">
              <w:rPr>
                <w:rFonts w:ascii="Times New Roman" w:hAnsi="Times New Roman" w:cs="Times New Roman"/>
                <w:color w:val="000000"/>
                <w:sz w:val="16"/>
                <w:szCs w:val="16"/>
              </w:rPr>
              <w:t>1 квалификационный уровень</w:t>
            </w:r>
          </w:p>
        </w:tc>
        <w:tc>
          <w:tcPr>
            <w:tcW w:w="5842" w:type="dxa"/>
            <w:tcBorders>
              <w:top w:val="single" w:sz="4" w:space="0" w:color="auto"/>
              <w:left w:val="single" w:sz="4" w:space="0" w:color="auto"/>
              <w:bottom w:val="single" w:sz="4" w:space="0" w:color="auto"/>
              <w:right w:val="single" w:sz="4" w:space="0" w:color="auto"/>
            </w:tcBorders>
            <w:shd w:val="clear" w:color="auto" w:fill="FFFFFF"/>
            <w:hideMark/>
          </w:tcPr>
          <w:p w14:paraId="50E092F6" w14:textId="77777777" w:rsidR="00881D40" w:rsidRPr="00881D40" w:rsidRDefault="00881D40" w:rsidP="00881D40">
            <w:pPr>
              <w:spacing w:after="0" w:line="240" w:lineRule="auto"/>
              <w:jc w:val="both"/>
              <w:rPr>
                <w:rFonts w:ascii="Times New Roman" w:hAnsi="Times New Roman" w:cs="Times New Roman"/>
                <w:sz w:val="16"/>
                <w:szCs w:val="16"/>
              </w:rPr>
            </w:pPr>
            <w:r w:rsidRPr="00881D40">
              <w:rPr>
                <w:rFonts w:ascii="Times New Roman" w:hAnsi="Times New Roman" w:cs="Times New Roman"/>
                <w:sz w:val="16"/>
                <w:szCs w:val="16"/>
              </w:rPr>
              <w:t>Рабочий по комплексному обслуживанию и ремонту зданий</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72CB52" w14:textId="77777777" w:rsidR="00881D40" w:rsidRPr="00881D40" w:rsidRDefault="00881D40" w:rsidP="00881D40">
            <w:pPr>
              <w:spacing w:after="0" w:line="240" w:lineRule="auto"/>
              <w:jc w:val="center"/>
              <w:rPr>
                <w:rFonts w:ascii="Times New Roman" w:hAnsi="Times New Roman" w:cs="Times New Roman"/>
                <w:color w:val="000000"/>
                <w:sz w:val="16"/>
                <w:szCs w:val="16"/>
              </w:rPr>
            </w:pPr>
            <w:r w:rsidRPr="00881D40">
              <w:rPr>
                <w:rFonts w:ascii="Times New Roman" w:hAnsi="Times New Roman" w:cs="Times New Roman"/>
                <w:color w:val="000000"/>
                <w:sz w:val="16"/>
                <w:szCs w:val="16"/>
              </w:rPr>
              <w:t>6417</w:t>
            </w:r>
          </w:p>
        </w:tc>
      </w:tr>
    </w:tbl>
    <w:p w14:paraId="53B1F0C8" w14:textId="71196625" w:rsidR="00881D40" w:rsidRPr="00881D40" w:rsidRDefault="00881D40" w:rsidP="005D2713">
      <w:pPr>
        <w:shd w:val="clear" w:color="auto" w:fill="FFFFFF"/>
        <w:spacing w:after="0" w:line="240" w:lineRule="auto"/>
        <w:jc w:val="both"/>
        <w:rPr>
          <w:rFonts w:ascii="Times New Roman" w:hAnsi="Times New Roman" w:cs="Times New Roman"/>
          <w:sz w:val="20"/>
          <w:szCs w:val="20"/>
        </w:rPr>
      </w:pPr>
      <w:r w:rsidRPr="00881D40">
        <w:rPr>
          <w:rFonts w:ascii="Times New Roman" w:hAnsi="Times New Roman" w:cs="Times New Roman"/>
          <w:spacing w:val="4"/>
          <w:sz w:val="20"/>
          <w:szCs w:val="20"/>
        </w:rPr>
        <w:t xml:space="preserve">2.2. </w:t>
      </w:r>
      <w:r w:rsidRPr="00881D40">
        <w:rPr>
          <w:rFonts w:ascii="Times New Roman" w:hAnsi="Times New Roman" w:cs="Times New Roman"/>
          <w:sz w:val="20"/>
          <w:szCs w:val="20"/>
        </w:rPr>
        <w:t>Размеры должностных окладов работников, замещающих должности специалистов и служащих, не отнесенных к ПКГ, устанавливаются в зависимости от сложности выполняемых работ в следующем размере: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07"/>
        <w:gridCol w:w="3933"/>
      </w:tblGrid>
      <w:tr w:rsidR="00881D40" w:rsidRPr="005D2713" w14:paraId="33BD9260" w14:textId="77777777" w:rsidTr="005D2713">
        <w:tc>
          <w:tcPr>
            <w:tcW w:w="5807" w:type="dxa"/>
            <w:tcBorders>
              <w:top w:val="single" w:sz="4" w:space="0" w:color="000000"/>
              <w:left w:val="single" w:sz="4" w:space="0" w:color="000000"/>
              <w:bottom w:val="single" w:sz="4" w:space="0" w:color="000000"/>
              <w:right w:val="single" w:sz="4" w:space="0" w:color="000000"/>
            </w:tcBorders>
            <w:hideMark/>
          </w:tcPr>
          <w:p w14:paraId="6C6F0770" w14:textId="77777777" w:rsidR="00881D40" w:rsidRPr="005D2713" w:rsidRDefault="00881D40" w:rsidP="00881D40">
            <w:pPr>
              <w:spacing w:after="0" w:line="240" w:lineRule="auto"/>
              <w:jc w:val="both"/>
              <w:rPr>
                <w:rFonts w:ascii="Times New Roman" w:hAnsi="Times New Roman" w:cs="Times New Roman"/>
                <w:sz w:val="16"/>
                <w:szCs w:val="16"/>
              </w:rPr>
            </w:pPr>
            <w:r w:rsidRPr="005D2713">
              <w:rPr>
                <w:rFonts w:ascii="Times New Roman" w:hAnsi="Times New Roman" w:cs="Times New Roman"/>
                <w:sz w:val="16"/>
                <w:szCs w:val="16"/>
              </w:rPr>
              <w:t>Наименование должности</w:t>
            </w:r>
          </w:p>
        </w:tc>
        <w:tc>
          <w:tcPr>
            <w:tcW w:w="3933" w:type="dxa"/>
            <w:tcBorders>
              <w:top w:val="single" w:sz="4" w:space="0" w:color="000000"/>
              <w:left w:val="single" w:sz="4" w:space="0" w:color="000000"/>
              <w:bottom w:val="single" w:sz="4" w:space="0" w:color="000000"/>
              <w:right w:val="single" w:sz="4" w:space="0" w:color="000000"/>
            </w:tcBorders>
            <w:hideMark/>
          </w:tcPr>
          <w:p w14:paraId="7A7D4B45" w14:textId="77777777" w:rsidR="00881D40" w:rsidRPr="005D2713" w:rsidRDefault="00881D40" w:rsidP="00881D40">
            <w:pPr>
              <w:spacing w:after="0" w:line="240" w:lineRule="auto"/>
              <w:jc w:val="both"/>
              <w:rPr>
                <w:rFonts w:ascii="Times New Roman" w:hAnsi="Times New Roman" w:cs="Times New Roman"/>
                <w:sz w:val="16"/>
                <w:szCs w:val="16"/>
              </w:rPr>
            </w:pPr>
            <w:r w:rsidRPr="005D2713">
              <w:rPr>
                <w:rFonts w:ascii="Times New Roman" w:hAnsi="Times New Roman" w:cs="Times New Roman"/>
                <w:sz w:val="16"/>
                <w:szCs w:val="16"/>
              </w:rPr>
              <w:t>Размер оклада (руб.)</w:t>
            </w:r>
          </w:p>
        </w:tc>
      </w:tr>
      <w:tr w:rsidR="00881D40" w:rsidRPr="005D2713" w14:paraId="4FEC324B" w14:textId="77777777" w:rsidTr="005D2713">
        <w:tc>
          <w:tcPr>
            <w:tcW w:w="5807" w:type="dxa"/>
            <w:tcBorders>
              <w:top w:val="single" w:sz="4" w:space="0" w:color="000000"/>
              <w:left w:val="single" w:sz="4" w:space="0" w:color="000000"/>
              <w:bottom w:val="single" w:sz="4" w:space="0" w:color="000000"/>
              <w:right w:val="single" w:sz="4" w:space="0" w:color="000000"/>
            </w:tcBorders>
            <w:hideMark/>
          </w:tcPr>
          <w:p w14:paraId="0AA52D8B" w14:textId="77777777" w:rsidR="00881D40" w:rsidRPr="005D2713" w:rsidRDefault="00881D40" w:rsidP="00881D40">
            <w:pPr>
              <w:spacing w:after="0" w:line="240" w:lineRule="auto"/>
              <w:jc w:val="both"/>
              <w:rPr>
                <w:rFonts w:ascii="Times New Roman" w:hAnsi="Times New Roman" w:cs="Times New Roman"/>
                <w:color w:val="FF0000"/>
                <w:sz w:val="16"/>
                <w:szCs w:val="16"/>
              </w:rPr>
            </w:pPr>
            <w:r w:rsidRPr="005D2713">
              <w:rPr>
                <w:rFonts w:ascii="Times New Roman" w:hAnsi="Times New Roman" w:cs="Times New Roman"/>
                <w:color w:val="000000"/>
                <w:sz w:val="16"/>
                <w:szCs w:val="16"/>
              </w:rPr>
              <w:t>Машинист дорожно-транспортных машин</w:t>
            </w:r>
          </w:p>
        </w:tc>
        <w:tc>
          <w:tcPr>
            <w:tcW w:w="3933" w:type="dxa"/>
            <w:tcBorders>
              <w:top w:val="single" w:sz="4" w:space="0" w:color="000000"/>
              <w:left w:val="single" w:sz="4" w:space="0" w:color="000000"/>
              <w:bottom w:val="single" w:sz="4" w:space="0" w:color="000000"/>
              <w:right w:val="single" w:sz="4" w:space="0" w:color="000000"/>
            </w:tcBorders>
            <w:hideMark/>
          </w:tcPr>
          <w:p w14:paraId="7DD0D79A" w14:textId="77777777" w:rsidR="00881D40" w:rsidRPr="005D2713" w:rsidRDefault="00881D40" w:rsidP="00881D40">
            <w:pPr>
              <w:spacing w:after="0" w:line="240" w:lineRule="auto"/>
              <w:jc w:val="both"/>
              <w:rPr>
                <w:rFonts w:ascii="Times New Roman" w:hAnsi="Times New Roman" w:cs="Times New Roman"/>
                <w:sz w:val="16"/>
                <w:szCs w:val="16"/>
              </w:rPr>
            </w:pPr>
            <w:r w:rsidRPr="005D2713">
              <w:rPr>
                <w:rFonts w:ascii="Times New Roman" w:hAnsi="Times New Roman" w:cs="Times New Roman"/>
                <w:sz w:val="16"/>
                <w:szCs w:val="16"/>
              </w:rPr>
              <w:t>7700</w:t>
            </w:r>
          </w:p>
        </w:tc>
      </w:tr>
      <w:tr w:rsidR="00881D40" w:rsidRPr="005D2713" w14:paraId="07BD69C1" w14:textId="77777777" w:rsidTr="005D2713">
        <w:tc>
          <w:tcPr>
            <w:tcW w:w="5807" w:type="dxa"/>
            <w:tcBorders>
              <w:top w:val="single" w:sz="4" w:space="0" w:color="000000"/>
              <w:left w:val="single" w:sz="4" w:space="0" w:color="000000"/>
              <w:bottom w:val="single" w:sz="4" w:space="0" w:color="000000"/>
              <w:right w:val="single" w:sz="4" w:space="0" w:color="000000"/>
            </w:tcBorders>
            <w:hideMark/>
          </w:tcPr>
          <w:p w14:paraId="3352511F" w14:textId="77777777" w:rsidR="00881D40" w:rsidRPr="005D2713" w:rsidRDefault="00881D40" w:rsidP="00881D40">
            <w:pPr>
              <w:spacing w:after="0" w:line="240" w:lineRule="auto"/>
              <w:jc w:val="both"/>
              <w:rPr>
                <w:rFonts w:ascii="Times New Roman" w:hAnsi="Times New Roman" w:cs="Times New Roman"/>
                <w:color w:val="000000"/>
                <w:sz w:val="16"/>
                <w:szCs w:val="16"/>
                <w:highlight w:val="yellow"/>
              </w:rPr>
            </w:pPr>
            <w:r w:rsidRPr="005D2713">
              <w:rPr>
                <w:rFonts w:ascii="Times New Roman" w:hAnsi="Times New Roman" w:cs="Times New Roman"/>
                <w:color w:val="000000"/>
                <w:sz w:val="16"/>
                <w:szCs w:val="16"/>
              </w:rPr>
              <w:t>Специалист, ответственный за обеспечение безопасности дорожного движения</w:t>
            </w:r>
          </w:p>
        </w:tc>
        <w:tc>
          <w:tcPr>
            <w:tcW w:w="3933" w:type="dxa"/>
            <w:tcBorders>
              <w:top w:val="single" w:sz="4" w:space="0" w:color="000000"/>
              <w:left w:val="single" w:sz="4" w:space="0" w:color="000000"/>
              <w:bottom w:val="single" w:sz="4" w:space="0" w:color="000000"/>
              <w:right w:val="single" w:sz="4" w:space="0" w:color="000000"/>
            </w:tcBorders>
            <w:hideMark/>
          </w:tcPr>
          <w:p w14:paraId="77FEDEFC" w14:textId="77777777" w:rsidR="00881D40" w:rsidRPr="005D2713" w:rsidRDefault="00881D40" w:rsidP="00881D40">
            <w:pPr>
              <w:spacing w:after="0" w:line="240" w:lineRule="auto"/>
              <w:jc w:val="both"/>
              <w:rPr>
                <w:rFonts w:ascii="Times New Roman" w:hAnsi="Times New Roman" w:cs="Times New Roman"/>
                <w:sz w:val="16"/>
                <w:szCs w:val="16"/>
                <w:highlight w:val="yellow"/>
              </w:rPr>
            </w:pPr>
            <w:r w:rsidRPr="005D2713">
              <w:rPr>
                <w:rFonts w:ascii="Times New Roman" w:hAnsi="Times New Roman" w:cs="Times New Roman"/>
                <w:sz w:val="16"/>
                <w:szCs w:val="16"/>
              </w:rPr>
              <w:t>9105</w:t>
            </w:r>
          </w:p>
        </w:tc>
      </w:tr>
      <w:tr w:rsidR="00881D40" w:rsidRPr="005D2713" w14:paraId="0F04B63E" w14:textId="77777777" w:rsidTr="005D2713">
        <w:tc>
          <w:tcPr>
            <w:tcW w:w="5807" w:type="dxa"/>
            <w:tcBorders>
              <w:top w:val="single" w:sz="4" w:space="0" w:color="000000"/>
              <w:left w:val="single" w:sz="4" w:space="0" w:color="000000"/>
              <w:bottom w:val="single" w:sz="4" w:space="0" w:color="000000"/>
              <w:right w:val="single" w:sz="4" w:space="0" w:color="000000"/>
            </w:tcBorders>
            <w:hideMark/>
          </w:tcPr>
          <w:p w14:paraId="088EBC80" w14:textId="77777777" w:rsidR="00881D40" w:rsidRPr="005D2713" w:rsidRDefault="00881D40" w:rsidP="00881D40">
            <w:pPr>
              <w:spacing w:after="0" w:line="240" w:lineRule="auto"/>
              <w:jc w:val="both"/>
              <w:rPr>
                <w:rFonts w:ascii="Times New Roman" w:hAnsi="Times New Roman" w:cs="Times New Roman"/>
                <w:color w:val="000000"/>
                <w:sz w:val="16"/>
                <w:szCs w:val="16"/>
                <w:highlight w:val="yellow"/>
              </w:rPr>
            </w:pPr>
            <w:r w:rsidRPr="005D2713">
              <w:rPr>
                <w:rFonts w:ascii="Times New Roman" w:hAnsi="Times New Roman" w:cs="Times New Roman"/>
                <w:color w:val="000000"/>
                <w:sz w:val="16"/>
                <w:szCs w:val="16"/>
              </w:rPr>
              <w:t xml:space="preserve">Кочегар </w:t>
            </w:r>
          </w:p>
        </w:tc>
        <w:tc>
          <w:tcPr>
            <w:tcW w:w="3933" w:type="dxa"/>
            <w:tcBorders>
              <w:top w:val="single" w:sz="4" w:space="0" w:color="000000"/>
              <w:left w:val="single" w:sz="4" w:space="0" w:color="000000"/>
              <w:bottom w:val="single" w:sz="4" w:space="0" w:color="000000"/>
              <w:right w:val="single" w:sz="4" w:space="0" w:color="000000"/>
            </w:tcBorders>
            <w:hideMark/>
          </w:tcPr>
          <w:p w14:paraId="66E2347E" w14:textId="77777777" w:rsidR="00881D40" w:rsidRPr="005D2713" w:rsidRDefault="00881D40" w:rsidP="00881D40">
            <w:pPr>
              <w:spacing w:after="0" w:line="240" w:lineRule="auto"/>
              <w:jc w:val="both"/>
              <w:rPr>
                <w:rFonts w:ascii="Times New Roman" w:hAnsi="Times New Roman" w:cs="Times New Roman"/>
                <w:sz w:val="16"/>
                <w:szCs w:val="16"/>
                <w:highlight w:val="yellow"/>
              </w:rPr>
            </w:pPr>
            <w:r w:rsidRPr="005D2713">
              <w:rPr>
                <w:rFonts w:ascii="Times New Roman" w:hAnsi="Times New Roman" w:cs="Times New Roman"/>
                <w:sz w:val="16"/>
                <w:szCs w:val="16"/>
              </w:rPr>
              <w:t>6417</w:t>
            </w:r>
          </w:p>
        </w:tc>
      </w:tr>
      <w:tr w:rsidR="00881D40" w:rsidRPr="005D2713" w14:paraId="0C649EE8" w14:textId="77777777" w:rsidTr="005D2713">
        <w:tc>
          <w:tcPr>
            <w:tcW w:w="5807" w:type="dxa"/>
            <w:tcBorders>
              <w:top w:val="single" w:sz="4" w:space="0" w:color="000000"/>
              <w:left w:val="single" w:sz="4" w:space="0" w:color="000000"/>
              <w:bottom w:val="single" w:sz="4" w:space="0" w:color="000000"/>
              <w:right w:val="single" w:sz="4" w:space="0" w:color="000000"/>
            </w:tcBorders>
            <w:hideMark/>
          </w:tcPr>
          <w:p w14:paraId="42D034A7" w14:textId="77777777" w:rsidR="00881D40" w:rsidRPr="005D2713" w:rsidRDefault="00881D40" w:rsidP="00881D40">
            <w:pPr>
              <w:spacing w:after="0" w:line="240" w:lineRule="auto"/>
              <w:jc w:val="both"/>
              <w:rPr>
                <w:rFonts w:ascii="Times New Roman" w:hAnsi="Times New Roman" w:cs="Times New Roman"/>
                <w:color w:val="000000"/>
                <w:sz w:val="16"/>
                <w:szCs w:val="16"/>
              </w:rPr>
            </w:pPr>
            <w:r w:rsidRPr="005D2713">
              <w:rPr>
                <w:rFonts w:ascii="Times New Roman" w:hAnsi="Times New Roman" w:cs="Times New Roman"/>
                <w:color w:val="000000"/>
                <w:sz w:val="16"/>
                <w:szCs w:val="16"/>
              </w:rPr>
              <w:t>Начальник единой дежурно-диспетчерской службы</w:t>
            </w:r>
          </w:p>
        </w:tc>
        <w:tc>
          <w:tcPr>
            <w:tcW w:w="3933" w:type="dxa"/>
            <w:tcBorders>
              <w:top w:val="single" w:sz="4" w:space="0" w:color="000000"/>
              <w:left w:val="single" w:sz="4" w:space="0" w:color="000000"/>
              <w:bottom w:val="single" w:sz="4" w:space="0" w:color="000000"/>
              <w:right w:val="single" w:sz="4" w:space="0" w:color="000000"/>
            </w:tcBorders>
            <w:hideMark/>
          </w:tcPr>
          <w:p w14:paraId="4880B320" w14:textId="77777777" w:rsidR="00881D40" w:rsidRPr="005D2713" w:rsidRDefault="00881D40" w:rsidP="00881D40">
            <w:pPr>
              <w:spacing w:after="0" w:line="240" w:lineRule="auto"/>
              <w:jc w:val="both"/>
              <w:rPr>
                <w:rFonts w:ascii="Times New Roman" w:hAnsi="Times New Roman" w:cs="Times New Roman"/>
                <w:sz w:val="16"/>
                <w:szCs w:val="16"/>
              </w:rPr>
            </w:pPr>
            <w:r w:rsidRPr="005D2713">
              <w:rPr>
                <w:rFonts w:ascii="Times New Roman" w:hAnsi="Times New Roman" w:cs="Times New Roman"/>
                <w:sz w:val="16"/>
                <w:szCs w:val="16"/>
              </w:rPr>
              <w:t>11200</w:t>
            </w:r>
          </w:p>
        </w:tc>
      </w:tr>
      <w:tr w:rsidR="00881D40" w:rsidRPr="005D2713" w14:paraId="2001DD3A" w14:textId="77777777" w:rsidTr="005D2713">
        <w:tc>
          <w:tcPr>
            <w:tcW w:w="5807" w:type="dxa"/>
            <w:tcBorders>
              <w:top w:val="single" w:sz="4" w:space="0" w:color="000000"/>
              <w:left w:val="single" w:sz="4" w:space="0" w:color="000000"/>
              <w:bottom w:val="single" w:sz="4" w:space="0" w:color="000000"/>
              <w:right w:val="single" w:sz="4" w:space="0" w:color="000000"/>
            </w:tcBorders>
            <w:hideMark/>
          </w:tcPr>
          <w:p w14:paraId="0B30DA50" w14:textId="77777777" w:rsidR="00881D40" w:rsidRPr="005D2713" w:rsidRDefault="00881D40" w:rsidP="00881D40">
            <w:pPr>
              <w:spacing w:after="0" w:line="240" w:lineRule="auto"/>
              <w:jc w:val="both"/>
              <w:rPr>
                <w:rFonts w:ascii="Times New Roman" w:hAnsi="Times New Roman" w:cs="Times New Roman"/>
                <w:color w:val="000000"/>
                <w:sz w:val="16"/>
                <w:szCs w:val="16"/>
              </w:rPr>
            </w:pPr>
            <w:r w:rsidRPr="005D2713">
              <w:rPr>
                <w:rFonts w:ascii="Times New Roman" w:hAnsi="Times New Roman" w:cs="Times New Roman"/>
                <w:color w:val="000000"/>
                <w:sz w:val="16"/>
                <w:szCs w:val="16"/>
              </w:rPr>
              <w:t>Диспетчер единой дежурно-диспетчерской службы</w:t>
            </w:r>
          </w:p>
        </w:tc>
        <w:tc>
          <w:tcPr>
            <w:tcW w:w="3933" w:type="dxa"/>
            <w:tcBorders>
              <w:top w:val="single" w:sz="4" w:space="0" w:color="000000"/>
              <w:left w:val="single" w:sz="4" w:space="0" w:color="000000"/>
              <w:bottom w:val="single" w:sz="4" w:space="0" w:color="000000"/>
              <w:right w:val="single" w:sz="4" w:space="0" w:color="000000"/>
            </w:tcBorders>
            <w:hideMark/>
          </w:tcPr>
          <w:p w14:paraId="6C33F318" w14:textId="77777777" w:rsidR="00881D40" w:rsidRPr="005D2713" w:rsidRDefault="00881D40" w:rsidP="00881D40">
            <w:pPr>
              <w:spacing w:after="0" w:line="240" w:lineRule="auto"/>
              <w:jc w:val="both"/>
              <w:rPr>
                <w:rFonts w:ascii="Times New Roman" w:hAnsi="Times New Roman" w:cs="Times New Roman"/>
                <w:sz w:val="16"/>
                <w:szCs w:val="16"/>
              </w:rPr>
            </w:pPr>
            <w:r w:rsidRPr="005D2713">
              <w:rPr>
                <w:rFonts w:ascii="Times New Roman" w:hAnsi="Times New Roman" w:cs="Times New Roman"/>
                <w:sz w:val="16"/>
                <w:szCs w:val="16"/>
              </w:rPr>
              <w:t>8405</w:t>
            </w:r>
          </w:p>
        </w:tc>
      </w:tr>
    </w:tbl>
    <w:p w14:paraId="5A954080" w14:textId="748D189C" w:rsidR="00881D40" w:rsidRDefault="00881D40" w:rsidP="002D1C87">
      <w:pPr>
        <w:autoSpaceDE w:val="0"/>
        <w:autoSpaceDN w:val="0"/>
        <w:adjustRightInd w:val="0"/>
        <w:spacing w:after="0" w:line="240" w:lineRule="auto"/>
        <w:jc w:val="both"/>
        <w:rPr>
          <w:color w:val="000000"/>
          <w:sz w:val="28"/>
        </w:rPr>
      </w:pPr>
      <w:r w:rsidRPr="00881D40">
        <w:rPr>
          <w:rFonts w:ascii="Times New Roman" w:hAnsi="Times New Roman" w:cs="Times New Roman"/>
          <w:spacing w:val="4"/>
          <w:sz w:val="20"/>
          <w:szCs w:val="20"/>
        </w:rPr>
        <w:t xml:space="preserve">2.3. Работникам учреждения может быть предусмотрено установление </w:t>
      </w:r>
      <w:r w:rsidRPr="00881D40">
        <w:rPr>
          <w:rFonts w:ascii="Times New Roman" w:hAnsi="Times New Roman" w:cs="Times New Roman"/>
          <w:bCs/>
          <w:spacing w:val="4"/>
          <w:sz w:val="20"/>
          <w:szCs w:val="20"/>
        </w:rPr>
        <w:t>повышающих коэффициентов к окладам:</w:t>
      </w:r>
      <w:r w:rsidR="005D2713">
        <w:rPr>
          <w:rFonts w:ascii="Times New Roman" w:hAnsi="Times New Roman" w:cs="Times New Roman"/>
          <w:bCs/>
          <w:spacing w:val="4"/>
          <w:sz w:val="20"/>
          <w:szCs w:val="20"/>
        </w:rPr>
        <w:t xml:space="preserve"> </w:t>
      </w:r>
      <w:r w:rsidRPr="00881D40">
        <w:rPr>
          <w:rFonts w:ascii="Times New Roman" w:hAnsi="Times New Roman" w:cs="Times New Roman"/>
          <w:bCs/>
          <w:spacing w:val="4"/>
          <w:sz w:val="20"/>
          <w:szCs w:val="20"/>
        </w:rPr>
        <w:t>- персональный повышающий коэффициент к окладу</w:t>
      </w:r>
      <w:r w:rsidRPr="00881D40">
        <w:rPr>
          <w:rFonts w:ascii="Times New Roman" w:hAnsi="Times New Roman" w:cs="Times New Roman"/>
          <w:spacing w:val="4"/>
          <w:sz w:val="20"/>
          <w:szCs w:val="20"/>
        </w:rPr>
        <w:t xml:space="preserve"> за выполнение важных (особо важных) и ответственных (особо ответственных) работ</w:t>
      </w:r>
      <w:r w:rsidRPr="00881D40">
        <w:rPr>
          <w:rFonts w:ascii="Times New Roman" w:hAnsi="Times New Roman" w:cs="Times New Roman"/>
          <w:bCs/>
          <w:spacing w:val="4"/>
          <w:sz w:val="20"/>
          <w:szCs w:val="20"/>
        </w:rPr>
        <w:t>.</w:t>
      </w:r>
      <w:r w:rsidR="005D2713">
        <w:rPr>
          <w:rFonts w:ascii="Times New Roman" w:hAnsi="Times New Roman" w:cs="Times New Roman"/>
          <w:bCs/>
          <w:spacing w:val="4"/>
          <w:sz w:val="20"/>
          <w:szCs w:val="20"/>
        </w:rPr>
        <w:t xml:space="preserve"> </w:t>
      </w:r>
      <w:r w:rsidRPr="00881D40">
        <w:rPr>
          <w:rFonts w:ascii="Times New Roman" w:hAnsi="Times New Roman" w:cs="Times New Roman"/>
          <w:spacing w:val="4"/>
          <w:sz w:val="20"/>
          <w:szCs w:val="20"/>
        </w:rPr>
        <w:t>2.4. Персональный повышающий коэффициент к окладу может быть установлен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w:t>
      </w:r>
      <w:r w:rsidR="005D2713">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w:t>
      </w:r>
      <w:r w:rsidR="005D2713">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Размер персонального повышающего коэффициента определяется в пределах от 0,1 до 1,5.</w:t>
      </w:r>
      <w:r w:rsidR="005D2713">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xml:space="preserve">2.5. Решение о введении соответствующих повышающих коэффициентов принимается с учетом обеспечения указанных выплат финансовыми средствами. Размер выплат по повышающему коэффициенту к окладу определяется путем умножения размера оклада работника на повышающий коэффициент. Выплаты по повышающему коэффициенту к окладу носят стимулирующий характер. Повышающие коэффициенты к окладам устанавливаются на определенный период времени в течение соответствующего календарного года. Применение </w:t>
      </w:r>
      <w:r w:rsidRPr="00881D40">
        <w:rPr>
          <w:rFonts w:ascii="Times New Roman" w:hAnsi="Times New Roman" w:cs="Times New Roman"/>
          <w:bCs/>
          <w:spacing w:val="4"/>
          <w:sz w:val="20"/>
          <w:szCs w:val="20"/>
        </w:rPr>
        <w:t xml:space="preserve">персонального повышающего коэффициента к окладу </w:t>
      </w:r>
      <w:r w:rsidRPr="00881D40">
        <w:rPr>
          <w:rFonts w:ascii="Times New Roman" w:hAnsi="Times New Roman" w:cs="Times New Roman"/>
          <w:spacing w:val="4"/>
          <w:sz w:val="20"/>
          <w:szCs w:val="20"/>
        </w:rPr>
        <w:t xml:space="preserve">не образует новый оклад и не учитывается при начислении </w:t>
      </w:r>
      <w:proofErr w:type="gramStart"/>
      <w:r w:rsidRPr="00881D40">
        <w:rPr>
          <w:rFonts w:ascii="Times New Roman" w:hAnsi="Times New Roman" w:cs="Times New Roman"/>
          <w:spacing w:val="4"/>
          <w:sz w:val="20"/>
          <w:szCs w:val="20"/>
        </w:rPr>
        <w:t>иных стимулирующих и компенсационных выплат</w:t>
      </w:r>
      <w:proofErr w:type="gramEnd"/>
      <w:r w:rsidRPr="00881D40">
        <w:rPr>
          <w:rFonts w:ascii="Times New Roman" w:hAnsi="Times New Roman" w:cs="Times New Roman"/>
          <w:spacing w:val="4"/>
          <w:sz w:val="20"/>
          <w:szCs w:val="20"/>
        </w:rPr>
        <w:t xml:space="preserve"> устанавливаемых в процентном отношении к окладу.</w:t>
      </w:r>
      <w:r w:rsidR="005D2713">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2.6. Повышающие коэффициенты к окладу не применяются к должностному окладу руководителя учреждения и окладам (должностным окладам) работников, у которых они определяются в процентном отношении к должностному окладу руководителя.</w:t>
      </w:r>
      <w:r w:rsidR="005D2713">
        <w:rPr>
          <w:rFonts w:ascii="Times New Roman" w:hAnsi="Times New Roman" w:cs="Times New Roman"/>
          <w:spacing w:val="4"/>
          <w:sz w:val="20"/>
          <w:szCs w:val="20"/>
        </w:rPr>
        <w:t xml:space="preserve"> </w:t>
      </w:r>
      <w:r w:rsidRPr="00881D40">
        <w:rPr>
          <w:rFonts w:ascii="Times New Roman" w:hAnsi="Times New Roman" w:cs="Times New Roman"/>
          <w:sz w:val="20"/>
          <w:szCs w:val="20"/>
        </w:rPr>
        <w:t>2.7. Работникам учреждения устанавливаются выплаты компенсационного, стимулирующего характера, предусмотренные в разделах III и IV настоящего Положения</w:t>
      </w:r>
      <w:r w:rsidR="005D2713">
        <w:rPr>
          <w:rFonts w:ascii="Times New Roman" w:hAnsi="Times New Roman" w:cs="Times New Roman"/>
          <w:sz w:val="20"/>
          <w:szCs w:val="20"/>
        </w:rPr>
        <w:t xml:space="preserve"> </w:t>
      </w:r>
      <w:r w:rsidRPr="00881D40">
        <w:rPr>
          <w:rFonts w:ascii="Times New Roman" w:hAnsi="Times New Roman" w:cs="Times New Roman"/>
          <w:bCs/>
          <w:spacing w:val="4"/>
          <w:sz w:val="20"/>
          <w:szCs w:val="20"/>
          <w:lang w:val="en-US"/>
        </w:rPr>
        <w:t>III</w:t>
      </w:r>
      <w:r w:rsidRPr="00881D40">
        <w:rPr>
          <w:rFonts w:ascii="Times New Roman" w:hAnsi="Times New Roman" w:cs="Times New Roman"/>
          <w:bCs/>
          <w:spacing w:val="4"/>
          <w:sz w:val="20"/>
          <w:szCs w:val="20"/>
        </w:rPr>
        <w:t>. Компенсационные выплаты</w:t>
      </w:r>
      <w:r w:rsidR="005D2713">
        <w:rPr>
          <w:rFonts w:ascii="Times New Roman" w:hAnsi="Times New Roman" w:cs="Times New Roman"/>
          <w:bCs/>
          <w:spacing w:val="4"/>
          <w:sz w:val="20"/>
          <w:szCs w:val="20"/>
        </w:rPr>
        <w:t xml:space="preserve"> </w:t>
      </w:r>
      <w:r w:rsidRPr="00881D40">
        <w:rPr>
          <w:rFonts w:ascii="Times New Roman" w:hAnsi="Times New Roman" w:cs="Times New Roman"/>
          <w:spacing w:val="4"/>
          <w:sz w:val="20"/>
          <w:szCs w:val="20"/>
        </w:rPr>
        <w:t>3.1. В учреждении устанавливаются следующие виды выплат компенсационного характера:</w:t>
      </w:r>
      <w:r w:rsidR="00575C5A">
        <w:rPr>
          <w:rFonts w:ascii="Times New Roman" w:hAnsi="Times New Roman" w:cs="Times New Roman"/>
          <w:spacing w:val="4"/>
          <w:sz w:val="20"/>
          <w:szCs w:val="20"/>
        </w:rPr>
        <w:t xml:space="preserve"> </w:t>
      </w:r>
      <w:r w:rsidRPr="00881D40">
        <w:rPr>
          <w:rFonts w:ascii="Times New Roman" w:hAnsi="Times New Roman" w:cs="Times New Roman"/>
          <w:bCs/>
          <w:spacing w:val="4"/>
          <w:sz w:val="20"/>
          <w:szCs w:val="20"/>
        </w:rPr>
        <w:t>- выплаты за работу в условиях, отклоняющихся от нормальных (при выполнении работ различных квалификации, совмещении профессий (должностей), сверхурочной работе, работе в ночное время и выполнении работ в других условиях, отклоняющихся от нормальных);</w:t>
      </w:r>
      <w:r w:rsidR="00575C5A">
        <w:rPr>
          <w:rFonts w:ascii="Times New Roman" w:hAnsi="Times New Roman" w:cs="Times New Roman"/>
          <w:bCs/>
          <w:spacing w:val="4"/>
          <w:sz w:val="20"/>
          <w:szCs w:val="20"/>
        </w:rPr>
        <w:t xml:space="preserve"> </w:t>
      </w:r>
      <w:r w:rsidRPr="00881D40">
        <w:rPr>
          <w:rFonts w:ascii="Times New Roman" w:hAnsi="Times New Roman" w:cs="Times New Roman"/>
          <w:bCs/>
          <w:spacing w:val="4"/>
          <w:sz w:val="20"/>
          <w:szCs w:val="20"/>
        </w:rPr>
        <w:t>- на работах с вредными и (или) опасными условиями труда. Минимальный размер повышения оплаты труда работникам, занятым на работах с вредными и (или) опасными условиями труда, составляет 4 процента должностного оклада (оклада), установленного для различных видов работ с нормальными условиями труда.</w:t>
      </w:r>
      <w:r w:rsidR="00575C5A">
        <w:rPr>
          <w:rFonts w:ascii="Times New Roman" w:hAnsi="Times New Roman" w:cs="Times New Roman"/>
          <w:bCs/>
          <w:spacing w:val="4"/>
          <w:sz w:val="20"/>
          <w:szCs w:val="20"/>
        </w:rPr>
        <w:t xml:space="preserve"> </w:t>
      </w:r>
      <w:r w:rsidRPr="00881D40">
        <w:rPr>
          <w:rFonts w:ascii="Times New Roman" w:hAnsi="Times New Roman" w:cs="Times New Roman"/>
          <w:bCs/>
          <w:spacing w:val="4"/>
          <w:sz w:val="20"/>
          <w:szCs w:val="20"/>
        </w:rPr>
        <w:t>Работодатель принимает своевременные меры по проведению специальной оценки условий труда.</w:t>
      </w:r>
      <w:r w:rsidR="00575C5A">
        <w:rPr>
          <w:rFonts w:ascii="Times New Roman" w:hAnsi="Times New Roman" w:cs="Times New Roman"/>
          <w:bCs/>
          <w:spacing w:val="4"/>
          <w:sz w:val="20"/>
          <w:szCs w:val="20"/>
        </w:rPr>
        <w:t xml:space="preserve"> </w:t>
      </w:r>
      <w:r w:rsidRPr="00881D40">
        <w:rPr>
          <w:rFonts w:ascii="Times New Roman" w:hAnsi="Times New Roman" w:cs="Times New Roman"/>
          <w:bCs/>
          <w:spacing w:val="4"/>
          <w:sz w:val="20"/>
          <w:szCs w:val="20"/>
        </w:rPr>
        <w:t>Если по итогам специальной оценки условий труда рабочее место признается безопасным, то указанная выплата не производится. - выплаты за работу в местностях с особыми климатическим условиями (в местностях, приравненных к районам Крайнего Севера, или в южных районах Дальнего Востока).</w:t>
      </w:r>
      <w:r w:rsidR="00575C5A">
        <w:rPr>
          <w:rFonts w:ascii="Times New Roman" w:hAnsi="Times New Roman" w:cs="Times New Roman"/>
          <w:bCs/>
          <w:spacing w:val="4"/>
          <w:sz w:val="20"/>
          <w:szCs w:val="20"/>
        </w:rPr>
        <w:t xml:space="preserve"> </w:t>
      </w:r>
      <w:r w:rsidRPr="00881D40">
        <w:rPr>
          <w:rFonts w:ascii="Times New Roman" w:hAnsi="Times New Roman" w:cs="Times New Roman"/>
          <w:spacing w:val="4"/>
          <w:sz w:val="20"/>
          <w:szCs w:val="20"/>
        </w:rPr>
        <w:t>3.2. Решение о введении соответствующих выплат принимается с учетом обеспечения указанных выплат финансовыми средствами.</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xml:space="preserve">3.3. Выплаты </w:t>
      </w:r>
      <w:r w:rsidRPr="00881D40">
        <w:rPr>
          <w:rFonts w:ascii="Times New Roman" w:hAnsi="Times New Roman" w:cs="Times New Roman"/>
          <w:bCs/>
          <w:spacing w:val="4"/>
          <w:sz w:val="20"/>
          <w:szCs w:val="20"/>
        </w:rPr>
        <w:t>за работу в условиях, отклоняющихся от нормальных (при выполнении работ различной квалификации, совмещение профессий (должностей), сверхурочной работе, работе в ночное время и выполнении работ в других условиях, отклоняющихся от нормальных) устанавливаются в соответствии с законодательством и с учетом финансово-экономического положения учреждения:</w:t>
      </w:r>
      <w:r w:rsidR="00575C5A">
        <w:rPr>
          <w:rFonts w:ascii="Times New Roman" w:hAnsi="Times New Roman" w:cs="Times New Roman"/>
          <w:bCs/>
          <w:spacing w:val="4"/>
          <w:sz w:val="20"/>
          <w:szCs w:val="20"/>
        </w:rPr>
        <w:t xml:space="preserve"> </w:t>
      </w:r>
      <w:r w:rsidRPr="00881D40">
        <w:rPr>
          <w:rFonts w:ascii="Times New Roman" w:hAnsi="Times New Roman" w:cs="Times New Roman"/>
          <w:spacing w:val="4"/>
          <w:sz w:val="20"/>
          <w:szCs w:val="20"/>
        </w:rPr>
        <w:t xml:space="preserve">- размер доплаты за </w:t>
      </w:r>
      <w:r w:rsidRPr="00881D40">
        <w:rPr>
          <w:rFonts w:ascii="Times New Roman" w:hAnsi="Times New Roman" w:cs="Times New Roman"/>
          <w:bCs/>
          <w:spacing w:val="4"/>
          <w:sz w:val="20"/>
          <w:szCs w:val="20"/>
        </w:rPr>
        <w:t>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 но не может превышать 50% должностного оклада по основной должности и определяется с учетом выполнения конкретной работы при обязательном одновременном выполнении своих должностных обязанностей в полном объеме;</w:t>
      </w:r>
      <w:r w:rsidR="00575C5A">
        <w:rPr>
          <w:rFonts w:ascii="Times New Roman" w:hAnsi="Times New Roman" w:cs="Times New Roman"/>
          <w:bCs/>
          <w:spacing w:val="4"/>
          <w:sz w:val="20"/>
          <w:szCs w:val="20"/>
        </w:rPr>
        <w:t xml:space="preserve"> </w:t>
      </w:r>
      <w:r w:rsidRPr="00881D40">
        <w:rPr>
          <w:rFonts w:ascii="Times New Roman" w:hAnsi="Times New Roman" w:cs="Times New Roman"/>
          <w:bCs/>
          <w:spacing w:val="4"/>
          <w:sz w:val="20"/>
          <w:szCs w:val="20"/>
        </w:rPr>
        <w:t xml:space="preserve">- повышенная оплата труда сверхурочной работы составляет: </w:t>
      </w:r>
      <w:r w:rsidRPr="00881D40">
        <w:rPr>
          <w:rFonts w:ascii="Times New Roman" w:hAnsi="Times New Roman" w:cs="Times New Roman"/>
          <w:spacing w:val="4"/>
          <w:sz w:val="20"/>
          <w:szCs w:val="20"/>
        </w:rPr>
        <w:t>за первые два часа работы не менее чем в полуторном размере, за последующие часы -  не менее чем в двойном размере, в соответствии со статьей 152 Трудового кодекса Российской Федерации;</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xml:space="preserve">- конкретные размеры доплат за работу в </w:t>
      </w:r>
      <w:r w:rsidRPr="00881D40">
        <w:rPr>
          <w:rFonts w:ascii="Times New Roman" w:hAnsi="Times New Roman" w:cs="Times New Roman"/>
          <w:spacing w:val="4"/>
          <w:sz w:val="20"/>
          <w:szCs w:val="20"/>
        </w:rPr>
        <w:lastRenderedPageBreak/>
        <w:t>ночное время устанавливаются в соответствии с локальным нормативным актом учреждения, либо трудовым договором. Минимальный размер повышения оплаты труда за работу в ночное время (с 22 часов до 6 часов) составляет 20 процентов оклада (должностного оклада), рассчитанного за час работы) за каждый час работы в ночное время;</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доплата за работу в выходные и нерабочие праздничные дни производится работникам, привлекавшимся к работе в выходные и нерабочие праздничные дни.  Размер доплаты составляет:</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не менее одинарного дневного должностного оклада сверх оклада при работе за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двойного дневного оклада, если работа производилась сверх месячной нормы рабочего времени;</w:t>
      </w:r>
      <w:r w:rsidR="00575C5A">
        <w:rPr>
          <w:rFonts w:ascii="Times New Roman" w:hAnsi="Times New Roman" w:cs="Times New Roman"/>
          <w:spacing w:val="4"/>
          <w:sz w:val="20"/>
          <w:szCs w:val="20"/>
        </w:rPr>
        <w:t xml:space="preserve"> </w:t>
      </w:r>
      <w:r w:rsidRPr="00881D40">
        <w:rPr>
          <w:rFonts w:ascii="Times New Roman" w:hAnsi="Times New Roman" w:cs="Times New Roman"/>
          <w:sz w:val="20"/>
          <w:szCs w:val="20"/>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Конкретные размеры оплаты за работу в выходной или нерабочий праздничный день могут устанавливаться локальным нормативным актом, трудовым договором.</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r w:rsidR="00575C5A">
        <w:rPr>
          <w:rFonts w:ascii="Times New Roman" w:hAnsi="Times New Roman" w:cs="Times New Roman"/>
          <w:sz w:val="20"/>
          <w:szCs w:val="20"/>
        </w:rPr>
        <w:t xml:space="preserve"> </w:t>
      </w:r>
      <w:r w:rsidRPr="00881D40">
        <w:rPr>
          <w:rFonts w:ascii="Times New Roman" w:hAnsi="Times New Roman" w:cs="Times New Roman"/>
          <w:spacing w:val="4"/>
          <w:sz w:val="20"/>
          <w:szCs w:val="20"/>
        </w:rPr>
        <w:t>За работу в иных условиях, отклоняющихся от нормальных условий труда, работникам могут устанавливаться доплаты и надбавки к окладам, в том числе:</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главному инженеру, механику, мастерам участка, водителям автомобилей и машинистам дорожно-транспортных машин может быть установлена ежемесячная надбавка за ненормированный рабочий день в размере до 50 процентов оклада;</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водителям автомобилей за доставку документов адресатам, находящимся за пределами Завитинского муниципального округа - 1% от должностного оклада за доставку 1 адресату;</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за приобретение, доставку грузов, товара – 3% от должностного оклада за 1 доставку;</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за иные поручения – 1% от должностного оклада за выполнение 1 поручения.</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xml:space="preserve">3.4. Выплаты за работу в местностях с особыми климатическими условиями устанавливаются путем применения к заработной плате районного коэффициента в размере 1,3 и процентных надбавок за стаж работы в данных районах или местностях </w:t>
      </w:r>
      <w:r w:rsidRPr="00881D40">
        <w:rPr>
          <w:rFonts w:ascii="Times New Roman" w:hAnsi="Times New Roman" w:cs="Times New Roman"/>
          <w:sz w:val="20"/>
          <w:szCs w:val="20"/>
        </w:rPr>
        <w:t>в размере 10 процентов по истечении первого года работы с увеличением на 10 процентов за каждые последующие два года работы, но не свыше 30 процентов.</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Молодежи (лицам в возрасте до 30 лет) процентная надбавка к заработной плате выплачивается в размере 30 процентов с первого дня работы, если они прожили в указанных районах не менее 5 лет. 3.5.</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Доплаты, входящие в состав заработной платы работника, но не подлежащие включению в минимальный размер оплаты труда:</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 доплата за совмещение профессий (должностей);</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 доплата за сверхурочную работу;</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 доплата за работу в ночное время;</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 доплата за работу в выходные и не рабочие праздничные дни.</w:t>
      </w:r>
      <w:r w:rsidR="00575C5A">
        <w:rPr>
          <w:rFonts w:ascii="Times New Roman" w:hAnsi="Times New Roman" w:cs="Times New Roman"/>
          <w:sz w:val="20"/>
          <w:szCs w:val="20"/>
        </w:rPr>
        <w:t xml:space="preserve"> </w:t>
      </w:r>
      <w:r w:rsidRPr="00881D40">
        <w:rPr>
          <w:rFonts w:ascii="Times New Roman" w:hAnsi="Times New Roman" w:cs="Times New Roman"/>
          <w:spacing w:val="4"/>
          <w:sz w:val="20"/>
          <w:szCs w:val="20"/>
        </w:rPr>
        <w:t>3.6. Размеры и условия осуществления выплат компенсационного характера конкретизируются в трудовых договорах работников.</w:t>
      </w:r>
      <w:r w:rsidR="00575C5A">
        <w:rPr>
          <w:rFonts w:ascii="Times New Roman" w:hAnsi="Times New Roman" w:cs="Times New Roman"/>
          <w:spacing w:val="4"/>
          <w:sz w:val="20"/>
          <w:szCs w:val="20"/>
        </w:rPr>
        <w:t xml:space="preserve"> </w:t>
      </w:r>
      <w:r w:rsidRPr="00881D40">
        <w:rPr>
          <w:rFonts w:ascii="Times New Roman" w:hAnsi="Times New Roman" w:cs="Times New Roman"/>
          <w:sz w:val="20"/>
          <w:szCs w:val="20"/>
        </w:rPr>
        <w:t>Выплаты компенсационного характера, установленные в процентном отношении (за исключением районного коэффициента и процентных надбавок), применяются к окладу (должностному окладу) ставке заработной платы без учета повышающих коэффициентов.</w:t>
      </w:r>
      <w:r w:rsidR="00575C5A">
        <w:rPr>
          <w:rFonts w:ascii="Times New Roman" w:hAnsi="Times New Roman" w:cs="Times New Roman"/>
          <w:sz w:val="20"/>
          <w:szCs w:val="20"/>
        </w:rPr>
        <w:t xml:space="preserve"> </w:t>
      </w:r>
      <w:r w:rsidRPr="00881D40">
        <w:rPr>
          <w:rFonts w:ascii="Times New Roman" w:hAnsi="Times New Roman" w:cs="Times New Roman"/>
          <w:bCs/>
          <w:spacing w:val="4"/>
          <w:sz w:val="20"/>
          <w:szCs w:val="20"/>
          <w:lang w:val="en-US"/>
        </w:rPr>
        <w:t>IV</w:t>
      </w:r>
      <w:r w:rsidRPr="00881D40">
        <w:rPr>
          <w:rFonts w:ascii="Times New Roman" w:hAnsi="Times New Roman" w:cs="Times New Roman"/>
          <w:bCs/>
          <w:spacing w:val="4"/>
          <w:sz w:val="20"/>
          <w:szCs w:val="20"/>
        </w:rPr>
        <w:t>. Стимулирующие выплаты</w:t>
      </w:r>
      <w:r w:rsidR="00575C5A">
        <w:rPr>
          <w:rFonts w:ascii="Times New Roman" w:hAnsi="Times New Roman" w:cs="Times New Roman"/>
          <w:bCs/>
          <w:spacing w:val="4"/>
          <w:sz w:val="20"/>
          <w:szCs w:val="20"/>
        </w:rPr>
        <w:t xml:space="preserve"> </w:t>
      </w:r>
      <w:r w:rsidRPr="00881D40">
        <w:rPr>
          <w:rFonts w:ascii="Times New Roman" w:hAnsi="Times New Roman" w:cs="Times New Roman"/>
          <w:spacing w:val="4"/>
          <w:sz w:val="20"/>
          <w:szCs w:val="20"/>
        </w:rPr>
        <w:t>4.1.</w:t>
      </w:r>
      <w:r w:rsidRPr="00881D40">
        <w:rPr>
          <w:rFonts w:ascii="Times New Roman" w:hAnsi="Times New Roman" w:cs="Times New Roman"/>
          <w:sz w:val="20"/>
          <w:szCs w:val="20"/>
        </w:rPr>
        <w:t xml:space="preserve"> В целях поощрения работников за выполненную работу в учреждении </w:t>
      </w:r>
      <w:r w:rsidRPr="00881D40">
        <w:rPr>
          <w:rFonts w:ascii="Times New Roman" w:hAnsi="Times New Roman" w:cs="Times New Roman"/>
          <w:spacing w:val="4"/>
          <w:sz w:val="20"/>
          <w:szCs w:val="20"/>
        </w:rPr>
        <w:t>устанавливаются следующие выплаты стимулирующего характера</w:t>
      </w:r>
      <w:r w:rsidRPr="00881D40">
        <w:rPr>
          <w:rFonts w:ascii="Times New Roman" w:hAnsi="Times New Roman" w:cs="Times New Roman"/>
          <w:bCs/>
          <w:spacing w:val="4"/>
          <w:sz w:val="20"/>
          <w:szCs w:val="20"/>
        </w:rPr>
        <w:t>:</w:t>
      </w:r>
      <w:r w:rsidR="00575C5A">
        <w:rPr>
          <w:rFonts w:ascii="Times New Roman" w:hAnsi="Times New Roman" w:cs="Times New Roman"/>
          <w:bCs/>
          <w:spacing w:val="4"/>
          <w:sz w:val="20"/>
          <w:szCs w:val="20"/>
        </w:rPr>
        <w:t xml:space="preserve"> </w:t>
      </w:r>
      <w:r w:rsidRPr="00881D40">
        <w:rPr>
          <w:rFonts w:ascii="Times New Roman" w:hAnsi="Times New Roman" w:cs="Times New Roman"/>
          <w:bCs/>
          <w:spacing w:val="4"/>
          <w:sz w:val="20"/>
          <w:szCs w:val="20"/>
        </w:rPr>
        <w:t xml:space="preserve">а) выплаты </w:t>
      </w:r>
      <w:r w:rsidRPr="00881D40">
        <w:rPr>
          <w:rFonts w:ascii="Times New Roman" w:hAnsi="Times New Roman" w:cs="Times New Roman"/>
          <w:spacing w:val="4"/>
          <w:sz w:val="20"/>
          <w:szCs w:val="20"/>
        </w:rPr>
        <w:t>за интенсивность и высокие результаты работы;</w:t>
      </w:r>
      <w:r w:rsidR="00575C5A">
        <w:rPr>
          <w:rFonts w:ascii="Times New Roman" w:hAnsi="Times New Roman" w:cs="Times New Roman"/>
          <w:spacing w:val="4"/>
          <w:sz w:val="20"/>
          <w:szCs w:val="20"/>
        </w:rPr>
        <w:t xml:space="preserve"> </w:t>
      </w:r>
      <w:r w:rsidRPr="00881D40">
        <w:rPr>
          <w:rFonts w:ascii="Times New Roman" w:hAnsi="Times New Roman" w:cs="Times New Roman"/>
          <w:bCs/>
          <w:spacing w:val="4"/>
          <w:sz w:val="20"/>
          <w:szCs w:val="20"/>
        </w:rPr>
        <w:t>б) выплаты за качество выполняемых работ; в) выплаты за  стаж непрерывной работы, выслугу лет;</w:t>
      </w:r>
      <w:r w:rsidR="00575C5A">
        <w:rPr>
          <w:rFonts w:ascii="Times New Roman" w:hAnsi="Times New Roman" w:cs="Times New Roman"/>
          <w:bCs/>
          <w:spacing w:val="4"/>
          <w:sz w:val="20"/>
          <w:szCs w:val="20"/>
        </w:rPr>
        <w:t xml:space="preserve"> </w:t>
      </w:r>
      <w:r w:rsidRPr="00881D40">
        <w:rPr>
          <w:rFonts w:ascii="Times New Roman" w:hAnsi="Times New Roman" w:cs="Times New Roman"/>
          <w:bCs/>
          <w:spacing w:val="4"/>
          <w:sz w:val="20"/>
          <w:szCs w:val="20"/>
        </w:rPr>
        <w:t>г) премиальные выплаты по итогам работы</w:t>
      </w:r>
      <w:r w:rsidRPr="00881D40">
        <w:rPr>
          <w:rFonts w:ascii="Times New Roman" w:hAnsi="Times New Roman" w:cs="Times New Roman"/>
          <w:spacing w:val="4"/>
          <w:sz w:val="20"/>
          <w:szCs w:val="20"/>
        </w:rPr>
        <w:t>;</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4.2. Выплаты стимулирующего характера работникам учреждения (за исключением руководителя учреждения) устанавливаются приказом по учреждению.</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4.3. При определении видов и размеров стимулирующих выплат рекомендуется учитывать следующие критерии:</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успешное и добросовестное исполнение работником своих должностных обязанностей в соответствующий период;</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инициативу, творчество и применение в работе современных форм и методов организации труда;</w:t>
      </w:r>
      <w:r w:rsidR="00575C5A">
        <w:rPr>
          <w:rFonts w:ascii="Times New Roman" w:hAnsi="Times New Roman" w:cs="Times New Roman"/>
          <w:spacing w:val="4"/>
          <w:sz w:val="20"/>
          <w:szCs w:val="20"/>
        </w:rPr>
        <w:t xml:space="preserve"> </w:t>
      </w:r>
      <w:r w:rsidRPr="00881D40">
        <w:rPr>
          <w:rFonts w:ascii="Times New Roman" w:hAnsi="Times New Roman" w:cs="Times New Roman"/>
          <w:sz w:val="20"/>
          <w:szCs w:val="20"/>
        </w:rPr>
        <w:t>высокий уровень исполнительской дисциплины;</w:t>
      </w:r>
      <w:r w:rsidRPr="00881D40">
        <w:rPr>
          <w:rFonts w:ascii="Times New Roman" w:hAnsi="Times New Roman" w:cs="Times New Roman"/>
          <w:spacing w:val="4"/>
          <w:sz w:val="20"/>
          <w:szCs w:val="20"/>
        </w:rPr>
        <w:t xml:space="preserve"> </w:t>
      </w:r>
      <w:r w:rsidR="00575C5A">
        <w:rPr>
          <w:rFonts w:ascii="Times New Roman" w:hAnsi="Times New Roman" w:cs="Times New Roman"/>
          <w:spacing w:val="4"/>
          <w:sz w:val="20"/>
          <w:szCs w:val="20"/>
        </w:rPr>
        <w:t xml:space="preserve"> </w:t>
      </w:r>
      <w:r w:rsidRPr="00881D40">
        <w:rPr>
          <w:rFonts w:ascii="Times New Roman" w:hAnsi="Times New Roman" w:cs="Times New Roman"/>
          <w:sz w:val="20"/>
          <w:szCs w:val="20"/>
        </w:rPr>
        <w:t>особый режим работы по обеспечению безаварийной, безотказной и бесперебойной работы инженерных и хозяйственно-эксплуатационных систем жизнеобеспечения учреждения.</w:t>
      </w:r>
      <w:r w:rsidR="00575C5A">
        <w:rPr>
          <w:rFonts w:ascii="Times New Roman" w:hAnsi="Times New Roman" w:cs="Times New Roman"/>
          <w:sz w:val="20"/>
          <w:szCs w:val="20"/>
        </w:rPr>
        <w:t xml:space="preserve"> </w:t>
      </w:r>
      <w:r w:rsidRPr="00881D40">
        <w:rPr>
          <w:rFonts w:ascii="Times New Roman" w:hAnsi="Times New Roman" w:cs="Times New Roman"/>
          <w:spacing w:val="4"/>
          <w:sz w:val="20"/>
          <w:szCs w:val="20"/>
        </w:rPr>
        <w:t>4.</w:t>
      </w:r>
      <w:proofErr w:type="gramStart"/>
      <w:r w:rsidRPr="00881D40">
        <w:rPr>
          <w:rFonts w:ascii="Times New Roman" w:hAnsi="Times New Roman" w:cs="Times New Roman"/>
          <w:spacing w:val="4"/>
          <w:sz w:val="20"/>
          <w:szCs w:val="20"/>
        </w:rPr>
        <w:t>4.Рекомендуемые</w:t>
      </w:r>
      <w:proofErr w:type="gramEnd"/>
      <w:r w:rsidRPr="00881D40">
        <w:rPr>
          <w:rFonts w:ascii="Times New Roman" w:hAnsi="Times New Roman" w:cs="Times New Roman"/>
          <w:spacing w:val="4"/>
          <w:sz w:val="20"/>
          <w:szCs w:val="20"/>
        </w:rPr>
        <w:t xml:space="preserve"> размеры и условия применения стимулирующих выплат к окладам:</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xml:space="preserve">Стимулирующая надбавка </w:t>
      </w:r>
      <w:r w:rsidRPr="00881D40">
        <w:rPr>
          <w:rFonts w:ascii="Times New Roman" w:hAnsi="Times New Roman" w:cs="Times New Roman"/>
          <w:sz w:val="20"/>
          <w:szCs w:val="20"/>
        </w:rPr>
        <w:t>за интенсивность и высокие результаты работы в размере не более 50 процентов оклада производиться работникам за:</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 выполнение особо важных и срочных работ; -  перевыполнение отраслевых норм нагрузки;</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 участие в выполнении важных работ, мероприятий.</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Надбавка устанавливается сроком не более 1 года, по истечении которого может быть сохранена или отменена.</w:t>
      </w:r>
      <w:r w:rsidR="00575C5A">
        <w:rPr>
          <w:rFonts w:ascii="Times New Roman" w:hAnsi="Times New Roman" w:cs="Times New Roman"/>
          <w:sz w:val="20"/>
          <w:szCs w:val="20"/>
        </w:rPr>
        <w:t xml:space="preserve"> </w:t>
      </w:r>
      <w:r w:rsidRPr="00881D40">
        <w:rPr>
          <w:rFonts w:ascii="Times New Roman" w:hAnsi="Times New Roman" w:cs="Times New Roman"/>
          <w:spacing w:val="4"/>
          <w:sz w:val="20"/>
          <w:szCs w:val="20"/>
        </w:rPr>
        <w:t>4.5. В целях стимулирования работников к качественному результату труда устанавливается:</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надбавка за качество выполняемых работ.</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xml:space="preserve">Надбавка устанавливается </w:t>
      </w:r>
      <w:r w:rsidRPr="00881D40">
        <w:rPr>
          <w:rFonts w:ascii="Times New Roman" w:hAnsi="Times New Roman" w:cs="Times New Roman"/>
          <w:sz w:val="20"/>
          <w:szCs w:val="20"/>
        </w:rPr>
        <w:t>за выполнение работ, связанных с обеспечением безаварийного, бесперебойного функционирования систем жизнеобеспечения учреждения в размере от 10-200 процентов оклада;</w:t>
      </w:r>
      <w:r w:rsidR="00575C5A">
        <w:rPr>
          <w:rFonts w:ascii="Times New Roman" w:hAnsi="Times New Roman" w:cs="Times New Roman"/>
          <w:sz w:val="20"/>
          <w:szCs w:val="20"/>
        </w:rPr>
        <w:t xml:space="preserve"> </w:t>
      </w:r>
      <w:r w:rsidRPr="00881D40">
        <w:rPr>
          <w:rFonts w:ascii="Times New Roman" w:hAnsi="Times New Roman" w:cs="Times New Roman"/>
          <w:sz w:val="20"/>
          <w:szCs w:val="20"/>
        </w:rPr>
        <w:t xml:space="preserve">Надбавка для диспетчеров </w:t>
      </w:r>
      <w:r w:rsidRPr="00575C5A">
        <w:rPr>
          <w:rFonts w:ascii="Times New Roman" w:hAnsi="Times New Roman" w:cs="Times New Roman"/>
          <w:sz w:val="20"/>
          <w:szCs w:val="20"/>
        </w:rPr>
        <w:t>единой дежурно-диспетчерской службы устанавливается сверх минимального размера оплаты труда, сроком не более 1 года, по истечении которого может быть сохранена или отменена.</w:t>
      </w:r>
      <w:r w:rsidR="00575C5A" w:rsidRPr="00575C5A">
        <w:rPr>
          <w:rFonts w:ascii="Times New Roman" w:hAnsi="Times New Roman" w:cs="Times New Roman"/>
          <w:sz w:val="20"/>
          <w:szCs w:val="20"/>
        </w:rPr>
        <w:t xml:space="preserve"> </w:t>
      </w:r>
      <w:r w:rsidRPr="00575C5A">
        <w:rPr>
          <w:rFonts w:ascii="Times New Roman" w:hAnsi="Times New Roman" w:cs="Times New Roman"/>
          <w:spacing w:val="4"/>
          <w:sz w:val="20"/>
          <w:szCs w:val="20"/>
        </w:rPr>
        <w:t>надбавка за классность водителям автомобилей: 2 класс – 10 процентов оклада, 1 класс – 25 процентов оклада.</w:t>
      </w:r>
      <w:r w:rsidR="00575C5A" w:rsidRPr="00575C5A">
        <w:rPr>
          <w:rFonts w:ascii="Times New Roman" w:hAnsi="Times New Roman" w:cs="Times New Roman"/>
          <w:spacing w:val="4"/>
          <w:sz w:val="20"/>
          <w:szCs w:val="20"/>
        </w:rPr>
        <w:t xml:space="preserve"> </w:t>
      </w:r>
      <w:r w:rsidRPr="00575C5A">
        <w:rPr>
          <w:rFonts w:ascii="Times New Roman" w:hAnsi="Times New Roman" w:cs="Times New Roman"/>
          <w:spacing w:val="4"/>
          <w:sz w:val="20"/>
          <w:szCs w:val="20"/>
        </w:rPr>
        <w:t xml:space="preserve">4.6. Надбавка за выслугу лет устанавливается работникам учреждения: </w:t>
      </w:r>
      <w:r w:rsidRPr="00575C5A">
        <w:rPr>
          <w:rFonts w:ascii="Times New Roman" w:hAnsi="Times New Roman" w:cs="Times New Roman"/>
          <w:sz w:val="20"/>
          <w:szCs w:val="20"/>
        </w:rPr>
        <w:t>при выслуге лет от 1 года до 5 лет – 10 процентов   оклада</w:t>
      </w:r>
      <w:r w:rsidR="00575C5A" w:rsidRPr="00575C5A">
        <w:rPr>
          <w:rFonts w:ascii="Times New Roman" w:hAnsi="Times New Roman" w:cs="Times New Roman"/>
          <w:sz w:val="20"/>
          <w:szCs w:val="20"/>
        </w:rPr>
        <w:t xml:space="preserve"> </w:t>
      </w:r>
      <w:r w:rsidRPr="00575C5A">
        <w:rPr>
          <w:rFonts w:ascii="Times New Roman" w:hAnsi="Times New Roman" w:cs="Times New Roman"/>
          <w:sz w:val="20"/>
          <w:szCs w:val="20"/>
        </w:rPr>
        <w:t>при выслуге лет от 5 лет до 10 лет – 15 процентов оклада</w:t>
      </w:r>
      <w:r w:rsidR="00575C5A" w:rsidRPr="00575C5A">
        <w:rPr>
          <w:rFonts w:ascii="Times New Roman" w:hAnsi="Times New Roman" w:cs="Times New Roman"/>
          <w:sz w:val="20"/>
          <w:szCs w:val="20"/>
        </w:rPr>
        <w:t xml:space="preserve"> </w:t>
      </w:r>
      <w:r w:rsidRPr="00575C5A">
        <w:rPr>
          <w:rFonts w:ascii="Times New Roman" w:hAnsi="Times New Roman" w:cs="Times New Roman"/>
          <w:sz w:val="20"/>
          <w:szCs w:val="20"/>
        </w:rPr>
        <w:t>при выслуге лет от 10 лет до 15 лет – 20 процентов оклада</w:t>
      </w:r>
      <w:r w:rsidR="00575C5A" w:rsidRPr="00575C5A">
        <w:rPr>
          <w:rFonts w:ascii="Times New Roman" w:hAnsi="Times New Roman" w:cs="Times New Roman"/>
          <w:sz w:val="20"/>
          <w:szCs w:val="20"/>
        </w:rPr>
        <w:t xml:space="preserve"> </w:t>
      </w:r>
      <w:r w:rsidRPr="00575C5A">
        <w:rPr>
          <w:rFonts w:ascii="Times New Roman" w:hAnsi="Times New Roman" w:cs="Times New Roman"/>
          <w:sz w:val="20"/>
          <w:szCs w:val="20"/>
        </w:rPr>
        <w:t>при выслуге лет свыше 15 лет – 30 процентов оклада.</w:t>
      </w:r>
      <w:r w:rsidR="00575C5A" w:rsidRPr="00575C5A">
        <w:rPr>
          <w:rFonts w:ascii="Times New Roman" w:hAnsi="Times New Roman" w:cs="Times New Roman"/>
          <w:sz w:val="20"/>
          <w:szCs w:val="20"/>
        </w:rPr>
        <w:t xml:space="preserve"> </w:t>
      </w:r>
      <w:r w:rsidRPr="00575C5A">
        <w:rPr>
          <w:rFonts w:ascii="Times New Roman" w:hAnsi="Times New Roman" w:cs="Times New Roman"/>
          <w:sz w:val="20"/>
          <w:szCs w:val="20"/>
        </w:rPr>
        <w:t>Размер надбавок устанавливается в процентном отношении к окладу.</w:t>
      </w:r>
      <w:r w:rsidR="00575C5A">
        <w:rPr>
          <w:rFonts w:ascii="Times New Roman" w:hAnsi="Times New Roman" w:cs="Times New Roman"/>
          <w:sz w:val="20"/>
          <w:szCs w:val="20"/>
        </w:rPr>
        <w:t xml:space="preserve"> </w:t>
      </w:r>
      <w:r w:rsidRPr="00881D40">
        <w:rPr>
          <w:rFonts w:ascii="Times New Roman" w:hAnsi="Times New Roman" w:cs="Times New Roman"/>
          <w:spacing w:val="4"/>
          <w:sz w:val="20"/>
          <w:szCs w:val="20"/>
        </w:rPr>
        <w:t>4.7. При наличии экономии средств по фонду оплаты труда в целях поощрения работников учреждения могут выплачиваться премии по итогам работ за месяц (или) (квартал), и (или) год.</w:t>
      </w:r>
      <w:r w:rsidR="00575C5A">
        <w:rPr>
          <w:rFonts w:ascii="Times New Roman" w:hAnsi="Times New Roman" w:cs="Times New Roman"/>
          <w:spacing w:val="4"/>
          <w:sz w:val="20"/>
          <w:szCs w:val="20"/>
        </w:rPr>
        <w:t xml:space="preserve"> </w:t>
      </w:r>
      <w:r w:rsidRPr="00881D40">
        <w:rPr>
          <w:rFonts w:ascii="Times New Roman" w:hAnsi="Times New Roman" w:cs="Times New Roman"/>
          <w:sz w:val="20"/>
          <w:szCs w:val="20"/>
        </w:rPr>
        <w:t>Работники, обеспечивающие посредствам оказания безвозмездных услуг, реализацию предусмотренных законодательством РФ полномочий органов местного самоуправления могут быть премированы по итогам работы по ходатайству главы Завитинского муниципального округа, заместителей главы Завитинского муниципального округа, руководителей учреждений.</w:t>
      </w:r>
      <w:r w:rsidR="00575C5A">
        <w:rPr>
          <w:rFonts w:ascii="Times New Roman" w:hAnsi="Times New Roman" w:cs="Times New Roman"/>
          <w:sz w:val="20"/>
          <w:szCs w:val="20"/>
        </w:rPr>
        <w:t xml:space="preserve"> </w:t>
      </w:r>
      <w:r w:rsidRPr="00881D40">
        <w:rPr>
          <w:rFonts w:ascii="Times New Roman" w:hAnsi="Times New Roman" w:cs="Times New Roman"/>
          <w:bCs/>
          <w:sz w:val="20"/>
          <w:szCs w:val="20"/>
        </w:rPr>
        <w:t>Работникам, оплата труда которых установлена в пределах минимального размера оплаты труда премия по итогам работ выплачивается сверх минимального размера оплаты труда.</w:t>
      </w:r>
      <w:r w:rsidR="00575C5A">
        <w:rPr>
          <w:rFonts w:ascii="Times New Roman" w:hAnsi="Times New Roman" w:cs="Times New Roman"/>
          <w:bCs/>
          <w:sz w:val="20"/>
          <w:szCs w:val="20"/>
        </w:rPr>
        <w:t xml:space="preserve"> </w:t>
      </w:r>
      <w:r w:rsidRPr="00881D40">
        <w:rPr>
          <w:rFonts w:ascii="Times New Roman" w:hAnsi="Times New Roman" w:cs="Times New Roman"/>
          <w:bCs/>
          <w:sz w:val="20"/>
          <w:szCs w:val="20"/>
        </w:rPr>
        <w:t xml:space="preserve">Премии по итогам работ определяются в пределах средств, направленных на оплату труда работников. </w:t>
      </w:r>
      <w:r w:rsidRPr="00881D40">
        <w:rPr>
          <w:rFonts w:ascii="Times New Roman" w:hAnsi="Times New Roman" w:cs="Times New Roman"/>
          <w:bCs/>
          <w:spacing w:val="4"/>
          <w:sz w:val="20"/>
          <w:szCs w:val="20"/>
          <w:lang w:val="en-US"/>
        </w:rPr>
        <w:t>V</w:t>
      </w:r>
      <w:r w:rsidRPr="00881D40">
        <w:rPr>
          <w:rFonts w:ascii="Times New Roman" w:hAnsi="Times New Roman" w:cs="Times New Roman"/>
          <w:bCs/>
          <w:spacing w:val="4"/>
          <w:sz w:val="20"/>
          <w:szCs w:val="20"/>
        </w:rPr>
        <w:t>. Условия оплаты труда руководителя учреждения</w:t>
      </w:r>
      <w:bookmarkStart w:id="16" w:name="sub_1051"/>
      <w:r w:rsidR="00575C5A">
        <w:rPr>
          <w:rFonts w:ascii="Times New Roman" w:hAnsi="Times New Roman" w:cs="Times New Roman"/>
          <w:bCs/>
          <w:spacing w:val="4"/>
          <w:sz w:val="20"/>
          <w:szCs w:val="20"/>
        </w:rPr>
        <w:t xml:space="preserve"> </w:t>
      </w:r>
      <w:r w:rsidRPr="00881D40">
        <w:rPr>
          <w:rFonts w:ascii="Times New Roman" w:hAnsi="Times New Roman" w:cs="Times New Roman"/>
          <w:spacing w:val="4"/>
          <w:sz w:val="20"/>
          <w:szCs w:val="20"/>
        </w:rPr>
        <w:t xml:space="preserve">5.1. Заработная плата руководителя учреждения состоит из должностного оклада, выплат компенсационного и стимулирующего характера. </w:t>
      </w:r>
      <w:bookmarkEnd w:id="16"/>
      <w:r w:rsidRPr="00881D40">
        <w:rPr>
          <w:rFonts w:ascii="Times New Roman" w:hAnsi="Times New Roman" w:cs="Times New Roman"/>
          <w:spacing w:val="4"/>
          <w:sz w:val="20"/>
          <w:szCs w:val="20"/>
        </w:rPr>
        <w:t xml:space="preserve">5.2. Размер должностного оклада руководителя учреждения определяется трудовым договором, заключенным на основе типовой формы трудового договора, утвержденной постановлением Правительства Российской Федерации от 12 апреля 2013 года №329, и может быть изменен в соответствии с трудовым законодательством один раз в год по итогам предшествующего года. 5.3. Руководителю учреждения устанавливаются выплаты компенсационного </w:t>
      </w:r>
      <w:r w:rsidRPr="00881D40">
        <w:rPr>
          <w:rFonts w:ascii="Times New Roman" w:hAnsi="Times New Roman" w:cs="Times New Roman"/>
          <w:spacing w:val="4"/>
          <w:sz w:val="20"/>
          <w:szCs w:val="20"/>
        </w:rPr>
        <w:lastRenderedPageBreak/>
        <w:t xml:space="preserve">характера, предусмотренные разделом </w:t>
      </w:r>
      <w:r w:rsidRPr="00881D40">
        <w:rPr>
          <w:rFonts w:ascii="Times New Roman" w:hAnsi="Times New Roman" w:cs="Times New Roman"/>
          <w:spacing w:val="4"/>
          <w:sz w:val="20"/>
          <w:szCs w:val="20"/>
          <w:lang w:val="en-US"/>
        </w:rPr>
        <w:t>II</w:t>
      </w:r>
      <w:r w:rsidRPr="00881D40">
        <w:rPr>
          <w:rFonts w:ascii="Times New Roman" w:hAnsi="Times New Roman" w:cs="Times New Roman"/>
          <w:spacing w:val="4"/>
          <w:sz w:val="20"/>
          <w:szCs w:val="20"/>
        </w:rPr>
        <w:t>I Положения.</w:t>
      </w:r>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5.4. Руководителю учреждения могут устанавливаться следующие выплаты стимулирующего характера:</w:t>
      </w:r>
      <w:bookmarkStart w:id="17" w:name="sub_1403"/>
      <w:r w:rsidR="00575C5A">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xml:space="preserve">1) премия по итогам работы (за месяц, квартал, год). Выплаты осуществляются в размере и порядке, установленном трудовым договором. </w:t>
      </w:r>
      <w:bookmarkStart w:id="18" w:name="sub_1405"/>
      <w:bookmarkEnd w:id="17"/>
      <w:r w:rsidRPr="00881D40">
        <w:rPr>
          <w:rFonts w:ascii="Times New Roman" w:hAnsi="Times New Roman" w:cs="Times New Roman"/>
          <w:spacing w:val="4"/>
          <w:sz w:val="20"/>
          <w:szCs w:val="20"/>
        </w:rPr>
        <w:t>2) единовременная премия за выполнение особо важных и сложных заданий. Премия по итогам работы (за месяц, квартал, год), единовременная премия за выполнение особо важных и сложных заданий выплачивается руководителю учреждения по решению главы Завитинского муниципального округа с учетом достижения показателей муниципального задания на оказания муниципальных услуг (выполнения работ).</w:t>
      </w:r>
      <w:bookmarkEnd w:id="18"/>
      <w:r w:rsidR="00135DBC">
        <w:rPr>
          <w:rFonts w:ascii="Times New Roman" w:hAnsi="Times New Roman" w:cs="Times New Roman"/>
          <w:spacing w:val="4"/>
          <w:sz w:val="20"/>
          <w:szCs w:val="20"/>
        </w:rPr>
        <w:t xml:space="preserve"> </w:t>
      </w:r>
      <w:r w:rsidRPr="00881D40">
        <w:rPr>
          <w:rFonts w:ascii="Times New Roman" w:hAnsi="Times New Roman" w:cs="Times New Roman"/>
          <w:sz w:val="20"/>
          <w:szCs w:val="20"/>
        </w:rPr>
        <w:t>Выплаты премии руководителю по итогам работы (за месяц, квартал, год), единовременной премии за выполнение особо важных и сложных заданий производятся при наличии экономии средств по фонду оплаты труда.</w:t>
      </w:r>
      <w:r w:rsidRPr="00881D40">
        <w:rPr>
          <w:rFonts w:ascii="Times New Roman" w:hAnsi="Times New Roman" w:cs="Times New Roman"/>
          <w:spacing w:val="4"/>
          <w:sz w:val="20"/>
          <w:szCs w:val="20"/>
        </w:rPr>
        <w:t xml:space="preserve"> 5.5. Предельный уровень соотношения среднемесячной заработной платы руководителя учреждения и среднемесячной заработной платы работников учреждения (без учета заработной платы руководителя) утверждается главой округа в кратности от 1 до 3 и может быть увеличен по решению главы округа.</w:t>
      </w:r>
      <w:r w:rsidR="00135DBC">
        <w:rPr>
          <w:rFonts w:ascii="Times New Roman" w:hAnsi="Times New Roman" w:cs="Times New Roman"/>
          <w:spacing w:val="4"/>
          <w:sz w:val="20"/>
          <w:szCs w:val="20"/>
        </w:rPr>
        <w:t xml:space="preserve"> </w:t>
      </w:r>
      <w:r w:rsidRPr="00881D40">
        <w:rPr>
          <w:rFonts w:ascii="Times New Roman" w:hAnsi="Times New Roman" w:cs="Times New Roman"/>
          <w:bCs/>
          <w:spacing w:val="4"/>
          <w:sz w:val="20"/>
          <w:szCs w:val="20"/>
          <w:lang w:val="en-US"/>
        </w:rPr>
        <w:t>VI</w:t>
      </w:r>
      <w:r w:rsidRPr="00881D40">
        <w:rPr>
          <w:rFonts w:ascii="Times New Roman" w:hAnsi="Times New Roman" w:cs="Times New Roman"/>
          <w:bCs/>
          <w:spacing w:val="4"/>
          <w:sz w:val="20"/>
          <w:szCs w:val="20"/>
        </w:rPr>
        <w:t>. Другие вопросы оплаты труда</w:t>
      </w:r>
      <w:r w:rsidR="00135DBC">
        <w:rPr>
          <w:rFonts w:ascii="Times New Roman" w:hAnsi="Times New Roman" w:cs="Times New Roman"/>
          <w:bCs/>
          <w:spacing w:val="4"/>
          <w:sz w:val="20"/>
          <w:szCs w:val="20"/>
        </w:rPr>
        <w:t xml:space="preserve"> </w:t>
      </w:r>
      <w:r w:rsidRPr="00881D40">
        <w:rPr>
          <w:rFonts w:ascii="Times New Roman" w:hAnsi="Times New Roman" w:cs="Times New Roman"/>
          <w:spacing w:val="4"/>
          <w:sz w:val="20"/>
          <w:szCs w:val="20"/>
        </w:rPr>
        <w:t>6.1. Фонд оплаты труда работников учреждения формируется на календарный год исходя из объема бюджетных ассигнований бюджета округа на обеспечение выполнения функций учреждения и соответствующих лимитов бюджетных обязательств в части оплаты труда работников учреждения.</w:t>
      </w:r>
      <w:r w:rsidR="00135DBC">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xml:space="preserve">Предельная доля оплаты труда работников административно-управленческого и вспомогательного персонала в фонде оплаты труда учреждения должна составлять до 40 процентов. Перечень должностей работников, отнесенных к основному, административно-управленческому, вспомогательному персоналу и должностей работников структурного подразделения «Единая дежурно-диспетчерская служба» </w:t>
      </w:r>
      <w:r w:rsidRPr="00881D40">
        <w:rPr>
          <w:rFonts w:ascii="Times New Roman" w:hAnsi="Times New Roman" w:cs="Times New Roman"/>
          <w:bCs/>
          <w:color w:val="26282F"/>
          <w:spacing w:val="4"/>
          <w:sz w:val="20"/>
          <w:szCs w:val="20"/>
        </w:rPr>
        <w:t>приведен в Приложениях № №1-4</w:t>
      </w:r>
      <w:r w:rsidRPr="00881D40">
        <w:rPr>
          <w:rFonts w:ascii="Times New Roman" w:hAnsi="Times New Roman" w:cs="Times New Roman"/>
          <w:bCs/>
          <w:spacing w:val="4"/>
          <w:sz w:val="20"/>
          <w:szCs w:val="20"/>
        </w:rPr>
        <w:t xml:space="preserve"> </w:t>
      </w:r>
      <w:r w:rsidRPr="00881D40">
        <w:rPr>
          <w:rFonts w:ascii="Times New Roman" w:hAnsi="Times New Roman" w:cs="Times New Roman"/>
          <w:spacing w:val="4"/>
          <w:sz w:val="20"/>
          <w:szCs w:val="20"/>
        </w:rPr>
        <w:t>к настоящему Положению.</w:t>
      </w:r>
      <w:r w:rsidR="00135DBC">
        <w:rPr>
          <w:rFonts w:ascii="Times New Roman" w:hAnsi="Times New Roman" w:cs="Times New Roman"/>
          <w:spacing w:val="4"/>
          <w:sz w:val="20"/>
          <w:szCs w:val="20"/>
        </w:rPr>
        <w:t xml:space="preserve"> </w:t>
      </w:r>
      <w:r w:rsidRPr="00881D40">
        <w:rPr>
          <w:rFonts w:ascii="Times New Roman" w:hAnsi="Times New Roman" w:cs="Times New Roman"/>
          <w:spacing w:val="4"/>
          <w:sz w:val="20"/>
          <w:szCs w:val="20"/>
        </w:rPr>
        <w:t xml:space="preserve">6.2. </w:t>
      </w:r>
      <w:r w:rsidRPr="00881D40">
        <w:rPr>
          <w:rFonts w:ascii="Times New Roman" w:hAnsi="Times New Roman" w:cs="Times New Roman"/>
          <w:sz w:val="20"/>
          <w:szCs w:val="20"/>
        </w:rPr>
        <w:t>Заработная плата работников учреждений (без учета премий и иных стимулирующих выплат) при установлении оплаты труда не может быть ниже заработной платы (без учета премий и иных стимулирующих выплат), выплачиваемой работникам до изменения оплаты труда, при условии сохранения объема должностных обязанностей работников и выполнения ими работ той же квалификации.</w:t>
      </w:r>
      <w:r w:rsidR="00135DBC">
        <w:rPr>
          <w:rFonts w:ascii="Times New Roman" w:hAnsi="Times New Roman" w:cs="Times New Roman"/>
          <w:sz w:val="20"/>
          <w:szCs w:val="20"/>
        </w:rPr>
        <w:t xml:space="preserve"> </w:t>
      </w:r>
      <w:r w:rsidRPr="00881D40">
        <w:rPr>
          <w:rFonts w:ascii="Times New Roman" w:hAnsi="Times New Roman" w:cs="Times New Roman"/>
          <w:spacing w:val="4"/>
          <w:sz w:val="20"/>
          <w:szCs w:val="20"/>
        </w:rPr>
        <w:t>6.3.</w:t>
      </w:r>
      <w:r w:rsidRPr="00881D40">
        <w:rPr>
          <w:rFonts w:ascii="Times New Roman" w:hAnsi="Times New Roman" w:cs="Times New Roman"/>
          <w:sz w:val="20"/>
          <w:szCs w:val="20"/>
        </w:rPr>
        <w:t xml:space="preserve"> </w:t>
      </w:r>
      <w:r w:rsidRPr="00881D40">
        <w:rPr>
          <w:rFonts w:ascii="Times New Roman" w:hAnsi="Times New Roman" w:cs="Times New Roman"/>
          <w:spacing w:val="4"/>
          <w:sz w:val="20"/>
          <w:szCs w:val="20"/>
        </w:rPr>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в зависимости от выработки либо на других условиях, определенных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r w:rsidR="002D1C87">
        <w:rPr>
          <w:rFonts w:ascii="Times New Roman" w:hAnsi="Times New Roman" w:cs="Times New Roman"/>
          <w:spacing w:val="4"/>
          <w:sz w:val="20"/>
          <w:szCs w:val="20"/>
        </w:rPr>
        <w:t xml:space="preserve"> </w:t>
      </w:r>
      <w:r w:rsidRPr="00881D40">
        <w:rPr>
          <w:rFonts w:ascii="Times New Roman" w:eastAsia="Calibri" w:hAnsi="Times New Roman" w:cs="Times New Roman"/>
          <w:sz w:val="20"/>
          <w:szCs w:val="20"/>
        </w:rPr>
        <w:t>6.4. Штатное расписание учреждения утверждается локальным нормативным актом учреждения после согласования с учредителем и включает в себя все должности работников данного учреждения</w:t>
      </w:r>
      <w:r w:rsidRPr="00881D40">
        <w:rPr>
          <w:rFonts w:ascii="Times New Roman" w:hAnsi="Times New Roman" w:cs="Times New Roman"/>
          <w:sz w:val="20"/>
          <w:szCs w:val="20"/>
        </w:rPr>
        <w:t>.</w:t>
      </w:r>
      <w:r w:rsidR="002D1C87">
        <w:rPr>
          <w:rFonts w:ascii="Times New Roman" w:hAnsi="Times New Roman" w:cs="Times New Roman"/>
          <w:sz w:val="20"/>
          <w:szCs w:val="20"/>
        </w:rPr>
        <w:t xml:space="preserve"> </w:t>
      </w:r>
      <w:r w:rsidRPr="00881D40">
        <w:rPr>
          <w:rFonts w:ascii="Times New Roman" w:hAnsi="Times New Roman" w:cs="Times New Roman"/>
          <w:sz w:val="20"/>
          <w:szCs w:val="20"/>
        </w:rPr>
        <w:t>В случае необходимости в течение финансового года в штатное расписание приказом по организации могут вноситься изменения.</w:t>
      </w:r>
      <w:r w:rsidR="002D1C87">
        <w:rPr>
          <w:rFonts w:ascii="Times New Roman" w:hAnsi="Times New Roman" w:cs="Times New Roman"/>
          <w:sz w:val="20"/>
          <w:szCs w:val="20"/>
        </w:rPr>
        <w:t xml:space="preserve"> </w:t>
      </w:r>
      <w:r w:rsidRPr="00881D40">
        <w:rPr>
          <w:rFonts w:ascii="Times New Roman" w:hAnsi="Times New Roman" w:cs="Times New Roman"/>
          <w:spacing w:val="4"/>
          <w:sz w:val="20"/>
          <w:szCs w:val="20"/>
        </w:rPr>
        <w:t xml:space="preserve">6.5. Из фонда оплаты работникам учреждения может быть оказана материальная помощь, а также выплачена </w:t>
      </w:r>
      <w:r w:rsidRPr="00881D40">
        <w:rPr>
          <w:rFonts w:ascii="Times New Roman" w:hAnsi="Times New Roman" w:cs="Times New Roman"/>
          <w:sz w:val="20"/>
          <w:szCs w:val="20"/>
        </w:rPr>
        <w:t>единовременная премия, не входящая в систему оплаты труда, в соответствии с Приложением № 4.</w:t>
      </w:r>
      <w:r w:rsidR="002D1C87">
        <w:rPr>
          <w:rFonts w:ascii="Times New Roman" w:hAnsi="Times New Roman" w:cs="Times New Roman"/>
          <w:sz w:val="20"/>
          <w:szCs w:val="20"/>
        </w:rPr>
        <w:t xml:space="preserve"> </w:t>
      </w:r>
      <w:r w:rsidRPr="00881D40">
        <w:rPr>
          <w:rFonts w:ascii="Times New Roman" w:hAnsi="Times New Roman" w:cs="Times New Roman"/>
          <w:sz w:val="20"/>
          <w:szCs w:val="20"/>
        </w:rPr>
        <w:t>Оказание материальной помощи работникам и выплата единовременной премии, не входящей в систему оплаты труда, производится при наличии экономии средств по фонду оплаты труда и при условии гарантированного выполнения всех обязательств по выплате окладов (должностных окладов), выплат компенсационного и стимулирующего характера.</w:t>
      </w:r>
      <w:r w:rsidR="002D1C87">
        <w:rPr>
          <w:rFonts w:ascii="Times New Roman" w:hAnsi="Times New Roman" w:cs="Times New Roman"/>
          <w:sz w:val="20"/>
          <w:szCs w:val="20"/>
        </w:rPr>
        <w:t xml:space="preserve"> </w:t>
      </w:r>
      <w:r w:rsidRPr="00881D40">
        <w:rPr>
          <w:rFonts w:ascii="Times New Roman" w:hAnsi="Times New Roman" w:cs="Times New Roman"/>
          <w:bCs/>
          <w:spacing w:val="4"/>
          <w:sz w:val="20"/>
          <w:szCs w:val="20"/>
          <w:lang w:val="en-US"/>
        </w:rPr>
        <w:t>VII</w:t>
      </w:r>
      <w:r w:rsidRPr="00881D40">
        <w:rPr>
          <w:rFonts w:ascii="Times New Roman" w:hAnsi="Times New Roman" w:cs="Times New Roman"/>
          <w:bCs/>
          <w:spacing w:val="4"/>
          <w:sz w:val="20"/>
          <w:szCs w:val="20"/>
        </w:rPr>
        <w:t>. Порядок и условия единовременной выплаты при предоставлении ежегодного оплачиваемого отпуска</w:t>
      </w:r>
      <w:r w:rsidR="002D1C87">
        <w:rPr>
          <w:rFonts w:ascii="Times New Roman" w:hAnsi="Times New Roman" w:cs="Times New Roman"/>
          <w:bCs/>
          <w:spacing w:val="4"/>
          <w:sz w:val="20"/>
          <w:szCs w:val="20"/>
        </w:rPr>
        <w:t xml:space="preserve"> </w:t>
      </w:r>
      <w:r w:rsidRPr="00881D40">
        <w:rPr>
          <w:rFonts w:ascii="Times New Roman" w:hAnsi="Times New Roman" w:cs="Times New Roman"/>
          <w:color w:val="000000"/>
          <w:sz w:val="20"/>
          <w:szCs w:val="20"/>
        </w:rPr>
        <w:t>7.1. Единовременная выплата производится один раз в год в следующих размерах:</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 директору - 30 % от оклада;</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 xml:space="preserve">- главному инженеру, мастеру участка, механику, инспектору по кадрам, секретарю руководителя, заведующему баней – кассиру, заведующему хозяйством, бухгалтеру, контролеру – кассиру, уборщику служебных помещений, уборщику территорий, гардеробщику, рабочему по обслуживанию баней, водителю автомобиля, рабочему по комплексному обслуживанию и ремонту зданий, машинисту </w:t>
      </w:r>
      <w:proofErr w:type="spellStart"/>
      <w:r w:rsidRPr="00881D40">
        <w:rPr>
          <w:rFonts w:ascii="Times New Roman" w:hAnsi="Times New Roman" w:cs="Times New Roman"/>
          <w:color w:val="000000"/>
          <w:sz w:val="20"/>
          <w:szCs w:val="20"/>
        </w:rPr>
        <w:t>дорожно</w:t>
      </w:r>
      <w:proofErr w:type="spellEnd"/>
      <w:r w:rsidRPr="00881D40">
        <w:rPr>
          <w:rFonts w:ascii="Times New Roman" w:hAnsi="Times New Roman" w:cs="Times New Roman"/>
          <w:color w:val="000000"/>
          <w:sz w:val="20"/>
          <w:szCs w:val="20"/>
        </w:rPr>
        <w:t xml:space="preserve"> – транспортных машин, кочегару котельной, специалисту, ответственному за обеспечение безопасности дорожного движения, начальнику единой дежурно-диспетчерской службы, оператору диспетчерской службы, диспетчеру единой дежурно-диспетчерской службы – 1 оклад (должностной  оклад).</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Единовременная выплата при предоставлении ежегодного оплачиваемого отпуска увеличивается на величину районного коэффициента, величину соответствующей процентной надбавки за стаж работы в южных районах Дальнего Востока.</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Единовременная выплата при предоставлении ежегодного оплачиваемого отпуска выплачивается один раз в год, по заявлению работника. Основанием для выплаты является приказ руководителя Учреждения.</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7.2. Единовременная выплата при предоставлении ежегодного оплачиваемого отпуска выплачивается работникам, для которых учреждение является основным местом работы.</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В случае разделения ежегодного оплачиваемого отпуска на части единовременная выплата производится однократно при предоставлении первой части ежегодного оплачиваемого отпуска.</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7.3. Если на момент предоставления ежегодного оплачиваемого отпуска или его части работник состоит в трудовых отношениях менее 6 месяцев, единовременная выплата не производится.</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Если на момент предоставления ежегодного оплачиваемого отпуска или его части работник состоит в трудовых отношениях более 6 месяцев, но менее одного года, единовременная выплата производится в размере пропорционально отработанному периоду, исчисляемому целыми месяцами.</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 xml:space="preserve">7.4. При уходе работника в отпуск </w:t>
      </w:r>
      <w:proofErr w:type="gramStart"/>
      <w:r w:rsidRPr="00881D40">
        <w:rPr>
          <w:rFonts w:ascii="Times New Roman" w:hAnsi="Times New Roman" w:cs="Times New Roman"/>
          <w:color w:val="000000"/>
          <w:sz w:val="20"/>
          <w:szCs w:val="20"/>
        </w:rPr>
        <w:t>с последующем</w:t>
      </w:r>
      <w:proofErr w:type="gramEnd"/>
      <w:r w:rsidRPr="00881D40">
        <w:rPr>
          <w:rFonts w:ascii="Times New Roman" w:hAnsi="Times New Roman" w:cs="Times New Roman"/>
          <w:color w:val="000000"/>
          <w:sz w:val="20"/>
          <w:szCs w:val="20"/>
        </w:rPr>
        <w:t xml:space="preserve"> увольнением, единовременная выплата производится пропорционально отработанному периоду, исчисляемому целыми месяцами.</w:t>
      </w:r>
      <w:r w:rsidR="002D1C87">
        <w:rPr>
          <w:rFonts w:ascii="Times New Roman" w:hAnsi="Times New Roman" w:cs="Times New Roman"/>
          <w:color w:val="000000"/>
          <w:sz w:val="20"/>
          <w:szCs w:val="20"/>
        </w:rPr>
        <w:t xml:space="preserve"> </w:t>
      </w:r>
      <w:r w:rsidRPr="00881D40">
        <w:rPr>
          <w:rFonts w:ascii="Times New Roman" w:hAnsi="Times New Roman" w:cs="Times New Roman"/>
          <w:color w:val="000000"/>
          <w:sz w:val="20"/>
          <w:szCs w:val="20"/>
        </w:rPr>
        <w:t xml:space="preserve">7.5. </w:t>
      </w:r>
      <w:r w:rsidRPr="00881D40">
        <w:rPr>
          <w:rFonts w:ascii="Times New Roman" w:hAnsi="Times New Roman" w:cs="Times New Roman"/>
          <w:sz w:val="20"/>
          <w:szCs w:val="20"/>
        </w:rPr>
        <w:t>В исключительных случаях, когда работником ежегодный оплачиваемый отпуск не использован, единовременная выплата подлежит выплате по заявлению работника на основании приказа руководителя Учреждения, издаваемого в последнем месяце календарного года.</w:t>
      </w:r>
      <w:r w:rsidR="002D1C87">
        <w:rPr>
          <w:rFonts w:ascii="Times New Roman" w:hAnsi="Times New Roman" w:cs="Times New Roman"/>
          <w:sz w:val="20"/>
          <w:szCs w:val="20"/>
        </w:rPr>
        <w:t xml:space="preserve"> </w:t>
      </w:r>
    </w:p>
    <w:p w14:paraId="6C2D6808" w14:textId="55374A5D" w:rsidR="002D1C87" w:rsidRPr="002D431A" w:rsidRDefault="002D1C87" w:rsidP="002D1C87">
      <w:pPr>
        <w:spacing w:after="0" w:line="240" w:lineRule="auto"/>
        <w:jc w:val="both"/>
        <w:rPr>
          <w:rFonts w:ascii="Times New Roman" w:hAnsi="Times New Roman" w:cs="Times New Roman"/>
          <w:sz w:val="20"/>
          <w:szCs w:val="20"/>
        </w:rPr>
      </w:pPr>
      <w:r w:rsidRPr="002D431A">
        <w:rPr>
          <w:rFonts w:ascii="Times New Roman" w:hAnsi="Times New Roman" w:cs="Times New Roman"/>
          <w:sz w:val="20"/>
          <w:szCs w:val="20"/>
        </w:rPr>
        <w:t xml:space="preserve">Приложение №1 </w:t>
      </w:r>
      <w:r w:rsidRPr="002D431A">
        <w:rPr>
          <w:rFonts w:ascii="Times New Roman" w:hAnsi="Times New Roman" w:cs="Times New Roman"/>
          <w:bCs/>
          <w:sz w:val="20"/>
          <w:szCs w:val="20"/>
        </w:rPr>
        <w:t xml:space="preserve">к Положению об оплате труда работников муниципального-бюджетного учреждения «Управление ЖКХ и благоустройства» Завитинского муниципального округа </w:t>
      </w:r>
      <w:r w:rsidRPr="002D431A">
        <w:rPr>
          <w:rFonts w:ascii="Times New Roman" w:hAnsi="Times New Roman" w:cs="Times New Roman"/>
          <w:color w:val="26282F"/>
          <w:sz w:val="20"/>
          <w:szCs w:val="20"/>
        </w:rPr>
        <w:t xml:space="preserve">Перечень должностей, отнесенных к категории административно-управленческого персонала 1. </w:t>
      </w:r>
      <w:r w:rsidRPr="002D431A">
        <w:rPr>
          <w:rFonts w:ascii="Times New Roman" w:hAnsi="Times New Roman" w:cs="Times New Roman"/>
          <w:sz w:val="20"/>
          <w:szCs w:val="20"/>
        </w:rPr>
        <w:t>Директор. 2.Главный инженер</w:t>
      </w:r>
    </w:p>
    <w:p w14:paraId="7F500FF5" w14:textId="233C0934" w:rsidR="002D1C87" w:rsidRPr="002D431A" w:rsidRDefault="002D1C87" w:rsidP="002D1C87">
      <w:pPr>
        <w:spacing w:after="0" w:line="240" w:lineRule="auto"/>
        <w:ind w:right="27"/>
        <w:jc w:val="both"/>
        <w:rPr>
          <w:rFonts w:ascii="Times New Roman" w:hAnsi="Times New Roman" w:cs="Times New Roman"/>
          <w:sz w:val="20"/>
          <w:szCs w:val="20"/>
        </w:rPr>
      </w:pPr>
      <w:r w:rsidRPr="002D431A">
        <w:rPr>
          <w:rFonts w:ascii="Times New Roman" w:hAnsi="Times New Roman" w:cs="Times New Roman"/>
          <w:sz w:val="20"/>
          <w:szCs w:val="20"/>
        </w:rPr>
        <w:t xml:space="preserve">Приложение №2 </w:t>
      </w:r>
      <w:r w:rsidRPr="002D431A">
        <w:rPr>
          <w:rFonts w:ascii="Times New Roman" w:hAnsi="Times New Roman" w:cs="Times New Roman"/>
          <w:bCs/>
          <w:sz w:val="20"/>
          <w:szCs w:val="20"/>
        </w:rPr>
        <w:t>к Положению об оплате труда работников муниципального-бюджетного учреждения «Управление ЖКХ и благоустройства» Завитинского муниципального округа Перечень должностей работников, отнесенных к основному персоналу. 1. Маст</w:t>
      </w:r>
      <w:r w:rsidRPr="002D431A">
        <w:rPr>
          <w:rFonts w:ascii="Times New Roman" w:hAnsi="Times New Roman" w:cs="Times New Roman"/>
          <w:sz w:val="20"/>
          <w:szCs w:val="20"/>
        </w:rPr>
        <w:t xml:space="preserve">ер участка. 2. Механик. 3. Инспектор по кадрам. 4.Секретарь руководителя. 5.Бухгалтер </w:t>
      </w:r>
    </w:p>
    <w:p w14:paraId="2A8545B9" w14:textId="77777777" w:rsidR="002351E0" w:rsidRDefault="002D1C87" w:rsidP="002351E0">
      <w:pPr>
        <w:spacing w:after="0" w:line="240" w:lineRule="auto"/>
        <w:ind w:right="27"/>
        <w:jc w:val="both"/>
        <w:rPr>
          <w:rFonts w:ascii="Times New Roman" w:hAnsi="Times New Roman" w:cs="Times New Roman"/>
          <w:sz w:val="20"/>
          <w:szCs w:val="20"/>
        </w:rPr>
      </w:pPr>
      <w:r w:rsidRPr="002D431A">
        <w:rPr>
          <w:rFonts w:ascii="Times New Roman" w:hAnsi="Times New Roman" w:cs="Times New Roman"/>
          <w:sz w:val="20"/>
          <w:szCs w:val="20"/>
        </w:rPr>
        <w:t>Приложение № 3</w:t>
      </w:r>
      <w:r w:rsidR="002351E0" w:rsidRPr="002D431A">
        <w:rPr>
          <w:rFonts w:ascii="Times New Roman" w:hAnsi="Times New Roman" w:cs="Times New Roman"/>
          <w:sz w:val="20"/>
          <w:szCs w:val="20"/>
        </w:rPr>
        <w:t xml:space="preserve"> </w:t>
      </w:r>
      <w:r w:rsidRPr="002D431A">
        <w:rPr>
          <w:rFonts w:ascii="Times New Roman" w:hAnsi="Times New Roman" w:cs="Times New Roman"/>
          <w:bCs/>
          <w:sz w:val="20"/>
          <w:szCs w:val="20"/>
        </w:rPr>
        <w:t>к Положению об оплате труда</w:t>
      </w:r>
      <w:r w:rsidR="002351E0" w:rsidRPr="002D431A">
        <w:rPr>
          <w:rFonts w:ascii="Times New Roman" w:hAnsi="Times New Roman" w:cs="Times New Roman"/>
          <w:bCs/>
          <w:sz w:val="20"/>
          <w:szCs w:val="20"/>
        </w:rPr>
        <w:t xml:space="preserve"> </w:t>
      </w:r>
      <w:r w:rsidRPr="002D431A">
        <w:rPr>
          <w:rFonts w:ascii="Times New Roman" w:hAnsi="Times New Roman" w:cs="Times New Roman"/>
          <w:bCs/>
          <w:sz w:val="20"/>
          <w:szCs w:val="20"/>
        </w:rPr>
        <w:t>работников муниципального-бюджетного учреждения «Управление ЖКХ и благоустройства» Завитинского муниципального округа</w:t>
      </w:r>
      <w:r w:rsidR="002351E0" w:rsidRPr="002D431A">
        <w:rPr>
          <w:rFonts w:ascii="Times New Roman" w:hAnsi="Times New Roman" w:cs="Times New Roman"/>
          <w:bCs/>
          <w:sz w:val="20"/>
          <w:szCs w:val="20"/>
        </w:rPr>
        <w:t xml:space="preserve"> </w:t>
      </w:r>
      <w:r w:rsidRPr="002D431A">
        <w:rPr>
          <w:rFonts w:ascii="Times New Roman" w:hAnsi="Times New Roman" w:cs="Times New Roman"/>
          <w:sz w:val="20"/>
          <w:szCs w:val="20"/>
        </w:rPr>
        <w:t>Перечень</w:t>
      </w:r>
      <w:r w:rsidR="002351E0" w:rsidRPr="002D431A">
        <w:rPr>
          <w:rFonts w:ascii="Times New Roman" w:hAnsi="Times New Roman" w:cs="Times New Roman"/>
          <w:sz w:val="20"/>
          <w:szCs w:val="20"/>
        </w:rPr>
        <w:t xml:space="preserve"> </w:t>
      </w:r>
      <w:r w:rsidRPr="002D431A">
        <w:rPr>
          <w:rFonts w:ascii="Times New Roman" w:hAnsi="Times New Roman" w:cs="Times New Roman"/>
          <w:sz w:val="20"/>
          <w:szCs w:val="20"/>
        </w:rPr>
        <w:t>должностей, отнесенных к категории вспомогательного персонала</w:t>
      </w:r>
      <w:r w:rsidR="002351E0" w:rsidRPr="002D431A">
        <w:rPr>
          <w:rFonts w:ascii="Times New Roman" w:hAnsi="Times New Roman" w:cs="Times New Roman"/>
          <w:sz w:val="20"/>
          <w:szCs w:val="20"/>
        </w:rPr>
        <w:t xml:space="preserve"> </w:t>
      </w:r>
      <w:r w:rsidRPr="002D431A">
        <w:rPr>
          <w:rFonts w:ascii="Times New Roman" w:hAnsi="Times New Roman" w:cs="Times New Roman"/>
          <w:sz w:val="20"/>
          <w:szCs w:val="20"/>
        </w:rPr>
        <w:t>1. Контролер – кассир</w:t>
      </w:r>
      <w:r w:rsidR="002351E0" w:rsidRPr="002D431A">
        <w:rPr>
          <w:rFonts w:ascii="Times New Roman" w:hAnsi="Times New Roman" w:cs="Times New Roman"/>
          <w:sz w:val="20"/>
          <w:szCs w:val="20"/>
        </w:rPr>
        <w:t xml:space="preserve"> </w:t>
      </w:r>
      <w:r w:rsidRPr="002D431A">
        <w:rPr>
          <w:rFonts w:ascii="Times New Roman" w:hAnsi="Times New Roman" w:cs="Times New Roman"/>
          <w:sz w:val="20"/>
          <w:szCs w:val="20"/>
        </w:rPr>
        <w:t>2. Уборщик служебных помещений</w:t>
      </w:r>
      <w:r w:rsidR="002351E0" w:rsidRPr="002D431A">
        <w:rPr>
          <w:rFonts w:ascii="Times New Roman" w:hAnsi="Times New Roman" w:cs="Times New Roman"/>
          <w:sz w:val="20"/>
          <w:szCs w:val="20"/>
        </w:rPr>
        <w:t xml:space="preserve"> </w:t>
      </w:r>
      <w:r w:rsidRPr="002D431A">
        <w:rPr>
          <w:rFonts w:ascii="Times New Roman" w:hAnsi="Times New Roman" w:cs="Times New Roman"/>
          <w:sz w:val="20"/>
          <w:szCs w:val="20"/>
        </w:rPr>
        <w:t>3. Уборщик территории</w:t>
      </w:r>
      <w:r w:rsidR="002351E0" w:rsidRPr="002D431A">
        <w:rPr>
          <w:rFonts w:ascii="Times New Roman" w:hAnsi="Times New Roman" w:cs="Times New Roman"/>
          <w:sz w:val="20"/>
          <w:szCs w:val="20"/>
        </w:rPr>
        <w:t xml:space="preserve"> </w:t>
      </w:r>
      <w:r w:rsidRPr="002D431A">
        <w:rPr>
          <w:rFonts w:ascii="Times New Roman" w:hAnsi="Times New Roman" w:cs="Times New Roman"/>
          <w:sz w:val="20"/>
          <w:szCs w:val="20"/>
        </w:rPr>
        <w:t>4. Гардеробщик</w:t>
      </w:r>
      <w:r w:rsidR="002351E0" w:rsidRPr="002D431A">
        <w:rPr>
          <w:rFonts w:ascii="Times New Roman" w:hAnsi="Times New Roman" w:cs="Times New Roman"/>
          <w:sz w:val="20"/>
          <w:szCs w:val="20"/>
        </w:rPr>
        <w:t xml:space="preserve"> </w:t>
      </w:r>
      <w:r w:rsidRPr="002D431A">
        <w:rPr>
          <w:rFonts w:ascii="Times New Roman" w:hAnsi="Times New Roman" w:cs="Times New Roman"/>
          <w:sz w:val="20"/>
          <w:szCs w:val="20"/>
        </w:rPr>
        <w:t>5. Рабочий по обслуживанию баней</w:t>
      </w:r>
      <w:r w:rsidR="002351E0" w:rsidRPr="002D431A">
        <w:rPr>
          <w:rFonts w:ascii="Times New Roman" w:hAnsi="Times New Roman" w:cs="Times New Roman"/>
          <w:sz w:val="20"/>
          <w:szCs w:val="20"/>
        </w:rPr>
        <w:t xml:space="preserve"> </w:t>
      </w:r>
      <w:r w:rsidRPr="002D431A">
        <w:rPr>
          <w:rFonts w:ascii="Times New Roman" w:hAnsi="Times New Roman" w:cs="Times New Roman"/>
          <w:sz w:val="20"/>
          <w:szCs w:val="20"/>
        </w:rPr>
        <w:t>6. Водитель автомобиля</w:t>
      </w:r>
      <w:r w:rsidR="002351E0" w:rsidRPr="002D431A">
        <w:rPr>
          <w:rFonts w:ascii="Times New Roman" w:hAnsi="Times New Roman" w:cs="Times New Roman"/>
          <w:sz w:val="20"/>
          <w:szCs w:val="20"/>
        </w:rPr>
        <w:t xml:space="preserve"> </w:t>
      </w:r>
      <w:r w:rsidRPr="002D431A">
        <w:rPr>
          <w:rFonts w:ascii="Times New Roman" w:hAnsi="Times New Roman" w:cs="Times New Roman"/>
          <w:sz w:val="20"/>
          <w:szCs w:val="20"/>
        </w:rPr>
        <w:t>7. Рабочий</w:t>
      </w:r>
      <w:r w:rsidRPr="002D1C87">
        <w:rPr>
          <w:rFonts w:ascii="Times New Roman" w:hAnsi="Times New Roman" w:cs="Times New Roman"/>
          <w:sz w:val="20"/>
          <w:szCs w:val="20"/>
        </w:rPr>
        <w:t xml:space="preserve"> по комплексному обслуживанию и ремонту зданий</w:t>
      </w:r>
      <w:r w:rsidR="002351E0">
        <w:rPr>
          <w:rFonts w:ascii="Times New Roman" w:hAnsi="Times New Roman" w:cs="Times New Roman"/>
          <w:sz w:val="20"/>
          <w:szCs w:val="20"/>
        </w:rPr>
        <w:t xml:space="preserve"> </w:t>
      </w:r>
      <w:r w:rsidRPr="002D1C87">
        <w:rPr>
          <w:rFonts w:ascii="Times New Roman" w:hAnsi="Times New Roman" w:cs="Times New Roman"/>
          <w:sz w:val="20"/>
          <w:szCs w:val="20"/>
        </w:rPr>
        <w:t>8. Машинист дорожно-транспортных машин</w:t>
      </w:r>
      <w:r w:rsidR="002351E0">
        <w:rPr>
          <w:rFonts w:ascii="Times New Roman" w:hAnsi="Times New Roman" w:cs="Times New Roman"/>
          <w:sz w:val="20"/>
          <w:szCs w:val="20"/>
        </w:rPr>
        <w:t xml:space="preserve"> </w:t>
      </w:r>
      <w:r w:rsidRPr="002D1C87">
        <w:rPr>
          <w:rFonts w:ascii="Times New Roman" w:hAnsi="Times New Roman" w:cs="Times New Roman"/>
          <w:sz w:val="20"/>
          <w:szCs w:val="20"/>
        </w:rPr>
        <w:t>9. Кочегар 10. Специалист, ответственный за обеспечение безопасности дорожного движения</w:t>
      </w:r>
      <w:r w:rsidR="002351E0">
        <w:rPr>
          <w:rFonts w:ascii="Times New Roman" w:hAnsi="Times New Roman" w:cs="Times New Roman"/>
          <w:sz w:val="20"/>
          <w:szCs w:val="20"/>
        </w:rPr>
        <w:t xml:space="preserve"> </w:t>
      </w:r>
      <w:r w:rsidRPr="002D1C87">
        <w:rPr>
          <w:rFonts w:ascii="Times New Roman" w:hAnsi="Times New Roman" w:cs="Times New Roman"/>
          <w:sz w:val="20"/>
          <w:szCs w:val="20"/>
        </w:rPr>
        <w:t>11. Заведующая баней – кассир</w:t>
      </w:r>
      <w:r w:rsidR="002351E0">
        <w:rPr>
          <w:rFonts w:ascii="Times New Roman" w:hAnsi="Times New Roman" w:cs="Times New Roman"/>
          <w:sz w:val="20"/>
          <w:szCs w:val="20"/>
        </w:rPr>
        <w:t xml:space="preserve"> </w:t>
      </w:r>
      <w:r w:rsidRPr="002D1C87">
        <w:rPr>
          <w:rFonts w:ascii="Times New Roman" w:hAnsi="Times New Roman" w:cs="Times New Roman"/>
          <w:sz w:val="20"/>
          <w:szCs w:val="20"/>
        </w:rPr>
        <w:t>12. Заведующий хозяйством</w:t>
      </w:r>
      <w:r w:rsidR="002351E0">
        <w:rPr>
          <w:rFonts w:ascii="Times New Roman" w:hAnsi="Times New Roman" w:cs="Times New Roman"/>
          <w:sz w:val="20"/>
          <w:szCs w:val="20"/>
        </w:rPr>
        <w:t xml:space="preserve"> </w:t>
      </w:r>
    </w:p>
    <w:p w14:paraId="327996BD" w14:textId="55D084BA" w:rsidR="002351E0" w:rsidRPr="002351E0" w:rsidRDefault="002351E0" w:rsidP="002351E0">
      <w:pPr>
        <w:spacing w:after="0" w:line="240" w:lineRule="auto"/>
        <w:ind w:right="27"/>
        <w:jc w:val="both"/>
        <w:rPr>
          <w:rFonts w:ascii="Times New Roman" w:hAnsi="Times New Roman" w:cs="Times New Roman"/>
          <w:sz w:val="20"/>
          <w:szCs w:val="20"/>
        </w:rPr>
      </w:pPr>
      <w:r w:rsidRPr="002351E0">
        <w:rPr>
          <w:rFonts w:ascii="Times New Roman" w:hAnsi="Times New Roman" w:cs="Times New Roman"/>
          <w:sz w:val="20"/>
          <w:szCs w:val="20"/>
        </w:rPr>
        <w:lastRenderedPageBreak/>
        <w:t>Приложение №4</w:t>
      </w:r>
      <w:r>
        <w:rPr>
          <w:rFonts w:ascii="Times New Roman" w:hAnsi="Times New Roman" w:cs="Times New Roman"/>
          <w:sz w:val="20"/>
          <w:szCs w:val="20"/>
        </w:rPr>
        <w:t xml:space="preserve"> </w:t>
      </w:r>
      <w:r w:rsidRPr="002351E0">
        <w:rPr>
          <w:rFonts w:ascii="Times New Roman" w:hAnsi="Times New Roman" w:cs="Times New Roman"/>
          <w:bCs/>
          <w:sz w:val="20"/>
          <w:szCs w:val="20"/>
        </w:rPr>
        <w:t>к Положению об оплате труда</w:t>
      </w:r>
      <w:r>
        <w:rPr>
          <w:rFonts w:ascii="Times New Roman" w:hAnsi="Times New Roman" w:cs="Times New Roman"/>
          <w:bCs/>
          <w:sz w:val="20"/>
          <w:szCs w:val="20"/>
        </w:rPr>
        <w:t xml:space="preserve"> </w:t>
      </w:r>
      <w:r w:rsidRPr="002351E0">
        <w:rPr>
          <w:rFonts w:ascii="Times New Roman" w:hAnsi="Times New Roman" w:cs="Times New Roman"/>
          <w:bCs/>
          <w:sz w:val="20"/>
          <w:szCs w:val="20"/>
        </w:rPr>
        <w:t>работников муниципального-бюджетного учреждения «Управление ЖКХ и благоустройства» Завитинского муниципального округа</w:t>
      </w:r>
      <w:r>
        <w:rPr>
          <w:rFonts w:ascii="Times New Roman" w:hAnsi="Times New Roman" w:cs="Times New Roman"/>
          <w:bCs/>
          <w:sz w:val="20"/>
          <w:szCs w:val="20"/>
        </w:rPr>
        <w:t xml:space="preserve"> </w:t>
      </w:r>
      <w:r w:rsidRPr="002351E0">
        <w:rPr>
          <w:rFonts w:ascii="Times New Roman" w:hAnsi="Times New Roman" w:cs="Times New Roman"/>
          <w:sz w:val="20"/>
          <w:szCs w:val="20"/>
        </w:rPr>
        <w:t>Перечень</w:t>
      </w:r>
      <w:r>
        <w:rPr>
          <w:rFonts w:ascii="Times New Roman" w:hAnsi="Times New Roman" w:cs="Times New Roman"/>
          <w:sz w:val="20"/>
          <w:szCs w:val="20"/>
        </w:rPr>
        <w:t xml:space="preserve"> </w:t>
      </w:r>
      <w:r w:rsidRPr="002351E0">
        <w:rPr>
          <w:rFonts w:ascii="Times New Roman" w:hAnsi="Times New Roman" w:cs="Times New Roman"/>
          <w:sz w:val="20"/>
          <w:szCs w:val="20"/>
        </w:rPr>
        <w:t>должностей, структурного подразделения</w:t>
      </w:r>
      <w:r>
        <w:rPr>
          <w:rFonts w:ascii="Times New Roman" w:hAnsi="Times New Roman" w:cs="Times New Roman"/>
          <w:sz w:val="20"/>
          <w:szCs w:val="20"/>
        </w:rPr>
        <w:t xml:space="preserve"> </w:t>
      </w:r>
      <w:r w:rsidRPr="002351E0">
        <w:rPr>
          <w:rFonts w:ascii="Times New Roman" w:hAnsi="Times New Roman" w:cs="Times New Roman"/>
          <w:sz w:val="20"/>
          <w:szCs w:val="20"/>
        </w:rPr>
        <w:t>«Единая дежурно-диспетчерская служба»</w:t>
      </w:r>
      <w:r>
        <w:rPr>
          <w:rFonts w:ascii="Times New Roman" w:hAnsi="Times New Roman" w:cs="Times New Roman"/>
          <w:sz w:val="20"/>
          <w:szCs w:val="20"/>
        </w:rPr>
        <w:t xml:space="preserve"> </w:t>
      </w:r>
      <w:r w:rsidRPr="002351E0">
        <w:rPr>
          <w:rFonts w:ascii="Times New Roman" w:hAnsi="Times New Roman" w:cs="Times New Roman"/>
          <w:sz w:val="20"/>
          <w:szCs w:val="20"/>
        </w:rPr>
        <w:t>1. Начальник единой дежурно – диспетчерской службы</w:t>
      </w:r>
      <w:r>
        <w:rPr>
          <w:rFonts w:ascii="Times New Roman" w:hAnsi="Times New Roman" w:cs="Times New Roman"/>
          <w:sz w:val="20"/>
          <w:szCs w:val="20"/>
        </w:rPr>
        <w:t xml:space="preserve"> </w:t>
      </w:r>
      <w:r w:rsidRPr="002351E0">
        <w:rPr>
          <w:rFonts w:ascii="Times New Roman" w:hAnsi="Times New Roman" w:cs="Times New Roman"/>
          <w:sz w:val="20"/>
          <w:szCs w:val="20"/>
        </w:rPr>
        <w:t>2. Диспетчер единой дежурно – диспетчерской службы 3. Оператор диспетчерской службы</w:t>
      </w:r>
    </w:p>
    <w:p w14:paraId="3814FD8A" w14:textId="77777777" w:rsidR="002351E0" w:rsidRDefault="002351E0" w:rsidP="002351E0">
      <w:pPr>
        <w:spacing w:after="0" w:line="240" w:lineRule="auto"/>
        <w:jc w:val="both"/>
        <w:rPr>
          <w:rFonts w:ascii="Times New Roman" w:hAnsi="Times New Roman" w:cs="Times New Roman"/>
          <w:sz w:val="20"/>
          <w:szCs w:val="20"/>
        </w:rPr>
      </w:pPr>
      <w:r w:rsidRPr="002351E0">
        <w:rPr>
          <w:rFonts w:ascii="Times New Roman" w:hAnsi="Times New Roman" w:cs="Times New Roman"/>
          <w:sz w:val="20"/>
          <w:szCs w:val="20"/>
        </w:rPr>
        <w:t>Приложение №5</w:t>
      </w:r>
      <w:r>
        <w:rPr>
          <w:rFonts w:ascii="Times New Roman" w:hAnsi="Times New Roman" w:cs="Times New Roman"/>
          <w:sz w:val="20"/>
          <w:szCs w:val="20"/>
        </w:rPr>
        <w:t xml:space="preserve"> </w:t>
      </w:r>
      <w:r w:rsidRPr="002351E0">
        <w:rPr>
          <w:rFonts w:ascii="Times New Roman" w:hAnsi="Times New Roman" w:cs="Times New Roman"/>
          <w:bCs/>
          <w:sz w:val="20"/>
          <w:szCs w:val="20"/>
        </w:rPr>
        <w:t>к Положению об оплате труда</w:t>
      </w:r>
      <w:r>
        <w:rPr>
          <w:rFonts w:ascii="Times New Roman" w:hAnsi="Times New Roman" w:cs="Times New Roman"/>
          <w:bCs/>
          <w:sz w:val="20"/>
          <w:szCs w:val="20"/>
        </w:rPr>
        <w:t xml:space="preserve"> </w:t>
      </w:r>
      <w:r w:rsidRPr="002351E0">
        <w:rPr>
          <w:rFonts w:ascii="Times New Roman" w:hAnsi="Times New Roman" w:cs="Times New Roman"/>
          <w:bCs/>
          <w:sz w:val="20"/>
          <w:szCs w:val="20"/>
        </w:rPr>
        <w:t>работников муниципального-бюджетного учреждения «Управление ЖКХ и благоустройства» Завитинского муниципального округа</w:t>
      </w:r>
      <w:r>
        <w:rPr>
          <w:rFonts w:ascii="Times New Roman" w:hAnsi="Times New Roman" w:cs="Times New Roman"/>
          <w:bCs/>
          <w:sz w:val="20"/>
          <w:szCs w:val="20"/>
        </w:rPr>
        <w:t xml:space="preserve"> </w:t>
      </w:r>
      <w:r w:rsidRPr="002351E0">
        <w:rPr>
          <w:rFonts w:ascii="Times New Roman" w:hAnsi="Times New Roman" w:cs="Times New Roman"/>
          <w:sz w:val="20"/>
          <w:szCs w:val="20"/>
        </w:rPr>
        <w:t>Порядок</w:t>
      </w:r>
      <w:r>
        <w:rPr>
          <w:rFonts w:ascii="Times New Roman" w:hAnsi="Times New Roman" w:cs="Times New Roman"/>
          <w:sz w:val="20"/>
          <w:szCs w:val="20"/>
        </w:rPr>
        <w:t xml:space="preserve"> </w:t>
      </w:r>
      <w:r w:rsidRPr="002351E0">
        <w:rPr>
          <w:rFonts w:ascii="Times New Roman" w:hAnsi="Times New Roman" w:cs="Times New Roman"/>
          <w:sz w:val="20"/>
          <w:szCs w:val="20"/>
        </w:rPr>
        <w:t>выплаты премии по итогам работы (за месяц, квартал, год) и единовременной премии за выполнение особо важных и сложных заданий 1. Премия по итогам работы (за месяц, квартал, год) руководителю муниципального бюджетного учреждения «Управление ЖКХ и благоустройства» Завитинского муниципального округа выплачивается - по решению главы Завитинского муниципального округа с учетом достижения показателей муниципального задания на оказание муниципальных услуг (выполнение работ).</w:t>
      </w:r>
      <w:r>
        <w:rPr>
          <w:rFonts w:ascii="Times New Roman" w:hAnsi="Times New Roman" w:cs="Times New Roman"/>
          <w:sz w:val="20"/>
          <w:szCs w:val="20"/>
        </w:rPr>
        <w:t xml:space="preserve"> </w:t>
      </w:r>
      <w:r w:rsidRPr="002351E0">
        <w:rPr>
          <w:rFonts w:ascii="Times New Roman" w:hAnsi="Times New Roman" w:cs="Times New Roman"/>
          <w:sz w:val="20"/>
          <w:szCs w:val="20"/>
        </w:rPr>
        <w:t>2. Единовременная премия за выполнение особо важных и сложных заданий устанавливается наиболее отличившимся руководителям муниципальных учреждений, по согласованию с главой Завитинского муниципального округа при наличии:</w:t>
      </w:r>
      <w:r>
        <w:rPr>
          <w:rFonts w:ascii="Times New Roman" w:hAnsi="Times New Roman" w:cs="Times New Roman"/>
          <w:sz w:val="20"/>
          <w:szCs w:val="20"/>
        </w:rPr>
        <w:t xml:space="preserve"> </w:t>
      </w:r>
      <w:r w:rsidRPr="002351E0">
        <w:rPr>
          <w:rFonts w:ascii="Times New Roman" w:hAnsi="Times New Roman" w:cs="Times New Roman"/>
          <w:sz w:val="20"/>
          <w:szCs w:val="20"/>
        </w:rPr>
        <w:t>письменного поручения главы округа руководителю муниципального учреждения о выполнении соответствующего особо важного и сложного задания;</w:t>
      </w:r>
      <w:r>
        <w:rPr>
          <w:rFonts w:ascii="Times New Roman" w:hAnsi="Times New Roman" w:cs="Times New Roman"/>
          <w:sz w:val="20"/>
          <w:szCs w:val="20"/>
        </w:rPr>
        <w:t xml:space="preserve"> </w:t>
      </w:r>
      <w:r w:rsidRPr="002351E0">
        <w:rPr>
          <w:rFonts w:ascii="Times New Roman" w:hAnsi="Times New Roman" w:cs="Times New Roman"/>
          <w:sz w:val="20"/>
          <w:szCs w:val="20"/>
        </w:rPr>
        <w:t>письменного обоснования эффективности достигнутых результатов выполнения особо важного и сложного задания с учетом личного вклада руководителя муниципального учреждения в общие результаты работы.</w:t>
      </w:r>
      <w:r>
        <w:rPr>
          <w:rFonts w:ascii="Times New Roman" w:hAnsi="Times New Roman" w:cs="Times New Roman"/>
          <w:sz w:val="20"/>
          <w:szCs w:val="20"/>
        </w:rPr>
        <w:t xml:space="preserve"> </w:t>
      </w:r>
      <w:r w:rsidRPr="002351E0">
        <w:rPr>
          <w:rFonts w:ascii="Times New Roman" w:hAnsi="Times New Roman" w:cs="Times New Roman"/>
          <w:sz w:val="20"/>
          <w:szCs w:val="20"/>
        </w:rPr>
        <w:t>3. Решение об установлении руководителю муниципального бюджетного учреждения «Управление ЖКХ и благоустройства» Завитинского муниципального округа единовременной премии за выполнение особо важных и сложных заданий принимается главой Завитинского муниципального округа по предложению заместителя главы администрации района курирующего данное направление.</w:t>
      </w:r>
    </w:p>
    <w:p w14:paraId="11873243" w14:textId="7E9421FB" w:rsidR="00881D40" w:rsidRDefault="002351E0" w:rsidP="002351E0">
      <w:pPr>
        <w:spacing w:after="0" w:line="240" w:lineRule="auto"/>
        <w:jc w:val="both"/>
        <w:rPr>
          <w:rFonts w:ascii="Calibri" w:hAnsi="Calibri"/>
          <w:sz w:val="28"/>
          <w:szCs w:val="28"/>
        </w:rPr>
      </w:pPr>
      <w:r w:rsidRPr="002351E0">
        <w:rPr>
          <w:rFonts w:ascii="Times New Roman" w:hAnsi="Times New Roman" w:cs="Times New Roman"/>
          <w:sz w:val="20"/>
          <w:szCs w:val="20"/>
        </w:rPr>
        <w:t>Приложение № 6</w:t>
      </w:r>
      <w:r>
        <w:rPr>
          <w:rFonts w:ascii="Times New Roman" w:hAnsi="Times New Roman" w:cs="Times New Roman"/>
          <w:sz w:val="20"/>
          <w:szCs w:val="20"/>
        </w:rPr>
        <w:t xml:space="preserve"> </w:t>
      </w:r>
      <w:r w:rsidRPr="002351E0">
        <w:rPr>
          <w:rFonts w:ascii="Times New Roman" w:hAnsi="Times New Roman" w:cs="Times New Roman"/>
          <w:bCs/>
          <w:sz w:val="20"/>
          <w:szCs w:val="20"/>
        </w:rPr>
        <w:t>к Положению об оплате труда</w:t>
      </w:r>
      <w:r>
        <w:rPr>
          <w:rFonts w:ascii="Times New Roman" w:hAnsi="Times New Roman" w:cs="Times New Roman"/>
          <w:bCs/>
          <w:sz w:val="20"/>
          <w:szCs w:val="20"/>
        </w:rPr>
        <w:t xml:space="preserve"> </w:t>
      </w:r>
      <w:r w:rsidRPr="002351E0">
        <w:rPr>
          <w:rFonts w:ascii="Times New Roman" w:hAnsi="Times New Roman" w:cs="Times New Roman"/>
          <w:bCs/>
          <w:sz w:val="20"/>
          <w:szCs w:val="20"/>
        </w:rPr>
        <w:t>работников муниципального-бюджетного учреждения «Управление ЖКХ и благоустройства» Завитинского муниципального округа</w:t>
      </w:r>
      <w:r>
        <w:rPr>
          <w:rFonts w:ascii="Times New Roman" w:hAnsi="Times New Roman" w:cs="Times New Roman"/>
          <w:bCs/>
          <w:sz w:val="20"/>
          <w:szCs w:val="20"/>
        </w:rPr>
        <w:t xml:space="preserve"> </w:t>
      </w:r>
      <w:r w:rsidRPr="002351E0">
        <w:rPr>
          <w:rFonts w:ascii="Times New Roman" w:hAnsi="Times New Roman" w:cs="Times New Roman"/>
          <w:b/>
          <w:spacing w:val="4"/>
          <w:sz w:val="20"/>
          <w:szCs w:val="20"/>
        </w:rPr>
        <w:t>Положение о порядке оказания материальной помощи и выплаты единовременных премий, не входящих в систему оплаты труда, работникам муниципального бюджетного учреждения «Управление ЖКХ и благоустройства» Завитинского муниципального округа</w:t>
      </w:r>
      <w:r>
        <w:rPr>
          <w:rFonts w:ascii="Times New Roman" w:hAnsi="Times New Roman" w:cs="Times New Roman"/>
          <w:b/>
          <w:spacing w:val="4"/>
          <w:sz w:val="20"/>
          <w:szCs w:val="20"/>
        </w:rPr>
        <w:t xml:space="preserve"> </w:t>
      </w:r>
      <w:r w:rsidRPr="002351E0">
        <w:rPr>
          <w:rFonts w:ascii="Times New Roman" w:hAnsi="Times New Roman" w:cs="Times New Roman"/>
          <w:sz w:val="20"/>
          <w:szCs w:val="20"/>
        </w:rPr>
        <w:t>1.Настоящее Положение разработано в целях упорядочения оказания материальной помощи и выплаты единовременных премий, не входящих в систему оплаты труда, работникам муниципального бюджетного учреждения «Управление ЖКХ и благоустройства» Завитинского муниципального округа.</w:t>
      </w:r>
      <w:r>
        <w:rPr>
          <w:rFonts w:ascii="Times New Roman" w:hAnsi="Times New Roman" w:cs="Times New Roman"/>
          <w:sz w:val="20"/>
          <w:szCs w:val="20"/>
        </w:rPr>
        <w:t xml:space="preserve"> </w:t>
      </w:r>
      <w:r w:rsidRPr="002351E0">
        <w:rPr>
          <w:rFonts w:ascii="Times New Roman" w:hAnsi="Times New Roman" w:cs="Times New Roman"/>
          <w:spacing w:val="4"/>
          <w:sz w:val="20"/>
          <w:szCs w:val="20"/>
        </w:rPr>
        <w:t>2. Из фонда оплаты работникам может быть оказана материальная помощь.</w:t>
      </w:r>
      <w:r w:rsidRPr="002351E0">
        <w:rPr>
          <w:rFonts w:ascii="Times New Roman" w:hAnsi="Times New Roman" w:cs="Times New Roman"/>
          <w:sz w:val="20"/>
          <w:szCs w:val="20"/>
        </w:rPr>
        <w:t xml:space="preserve"> 3. Оказание материальной помощи работникам производится при наличии экономии средств по фонду оплаты труда и при условии гарантированного выполнения всех обязательств по выплате окладов (должностных окладов), выплат компенсационного и стимулирующего характера.</w:t>
      </w:r>
      <w:r>
        <w:rPr>
          <w:rFonts w:ascii="Times New Roman" w:hAnsi="Times New Roman" w:cs="Times New Roman"/>
          <w:sz w:val="20"/>
          <w:szCs w:val="20"/>
        </w:rPr>
        <w:t xml:space="preserve"> </w:t>
      </w:r>
      <w:r w:rsidRPr="002351E0">
        <w:rPr>
          <w:rFonts w:ascii="Times New Roman" w:hAnsi="Times New Roman" w:cs="Times New Roman"/>
          <w:spacing w:val="4"/>
          <w:sz w:val="20"/>
          <w:szCs w:val="20"/>
        </w:rPr>
        <w:t>4.</w:t>
      </w:r>
      <w:r w:rsidRPr="002351E0">
        <w:rPr>
          <w:rFonts w:ascii="Times New Roman" w:hAnsi="Times New Roman" w:cs="Times New Roman"/>
          <w:sz w:val="20"/>
          <w:szCs w:val="20"/>
        </w:rPr>
        <w:t xml:space="preserve"> Материальная помощь выплачивается в следующих случаях:</w:t>
      </w:r>
      <w:r>
        <w:rPr>
          <w:rFonts w:ascii="Times New Roman" w:hAnsi="Times New Roman" w:cs="Times New Roman"/>
          <w:sz w:val="20"/>
          <w:szCs w:val="20"/>
        </w:rPr>
        <w:t xml:space="preserve"> </w:t>
      </w:r>
      <w:r w:rsidRPr="002351E0">
        <w:rPr>
          <w:rFonts w:ascii="Times New Roman" w:hAnsi="Times New Roman" w:cs="Times New Roman"/>
          <w:sz w:val="20"/>
          <w:szCs w:val="20"/>
        </w:rPr>
        <w:t>- смерти работника или его близкого родственника (отца, матери, жены, мужа, детей, родные брат, сестра). В случае смерти (гибели) работника материальная помощь выплачивается близким родственникам умершего по их заявлению при предъявлении свидетельства о смерти и документов, подтверждающих родство с умершим в размере 10000 рублей:</w:t>
      </w:r>
      <w:r>
        <w:rPr>
          <w:rFonts w:ascii="Times New Roman" w:hAnsi="Times New Roman" w:cs="Times New Roman"/>
          <w:sz w:val="20"/>
          <w:szCs w:val="20"/>
        </w:rPr>
        <w:t xml:space="preserve"> </w:t>
      </w:r>
      <w:r w:rsidRPr="002351E0">
        <w:rPr>
          <w:rFonts w:ascii="Times New Roman" w:hAnsi="Times New Roman" w:cs="Times New Roman"/>
          <w:sz w:val="20"/>
          <w:szCs w:val="20"/>
        </w:rPr>
        <w:t>- в случае утраты или повреждения имущества в результате стихийного бедствия и иных непредвиденных обстоятельств (пожар, хищение имущества, авария систем газо-, тепло- и водоснабжения) при представлении документов из соответствующих органов местного самоуправления, внутренних дел, противопожарной службы и других, подтверждающих причиненный ущерб в результате указанных обстоятельств, принадлежность имущества работнику в размере до 3000 рублей;</w:t>
      </w:r>
      <w:r>
        <w:rPr>
          <w:rFonts w:ascii="Times New Roman" w:hAnsi="Times New Roman" w:cs="Times New Roman"/>
          <w:sz w:val="20"/>
          <w:szCs w:val="20"/>
        </w:rPr>
        <w:t xml:space="preserve"> </w:t>
      </w:r>
      <w:r w:rsidRPr="002351E0">
        <w:rPr>
          <w:rFonts w:ascii="Times New Roman" w:hAnsi="Times New Roman" w:cs="Times New Roman"/>
          <w:sz w:val="20"/>
          <w:szCs w:val="20"/>
        </w:rPr>
        <w:t>- в связи с юбилейной датой (50 лет, 55 лет (для женщин), 60 лет, 65 лет (для мужчин) в размере 5000 рублей;</w:t>
      </w:r>
      <w:r>
        <w:rPr>
          <w:rFonts w:ascii="Times New Roman" w:hAnsi="Times New Roman" w:cs="Times New Roman"/>
          <w:sz w:val="20"/>
          <w:szCs w:val="20"/>
        </w:rPr>
        <w:t xml:space="preserve"> </w:t>
      </w:r>
      <w:r w:rsidRPr="002351E0">
        <w:rPr>
          <w:rFonts w:ascii="Times New Roman" w:hAnsi="Times New Roman" w:cs="Times New Roman"/>
          <w:sz w:val="20"/>
          <w:szCs w:val="20"/>
        </w:rPr>
        <w:t>- в связи с профессиональным праздником, международным женским днем (женщинам), днем защитника отечества (мужчинам) до 5000 рублей;</w:t>
      </w:r>
      <w:r>
        <w:rPr>
          <w:rFonts w:ascii="Times New Roman" w:hAnsi="Times New Roman" w:cs="Times New Roman"/>
          <w:sz w:val="20"/>
          <w:szCs w:val="20"/>
        </w:rPr>
        <w:t xml:space="preserve"> </w:t>
      </w:r>
      <w:r w:rsidRPr="002351E0">
        <w:rPr>
          <w:rFonts w:ascii="Times New Roman" w:hAnsi="Times New Roman" w:cs="Times New Roman"/>
          <w:sz w:val="20"/>
          <w:szCs w:val="20"/>
        </w:rPr>
        <w:t>- по случаю рождения ребенка в размере 5000 рублей (при предъявлении свидетельства о рождении ребенка).</w:t>
      </w:r>
      <w:r>
        <w:rPr>
          <w:rFonts w:ascii="Times New Roman" w:hAnsi="Times New Roman" w:cs="Times New Roman"/>
          <w:sz w:val="20"/>
          <w:szCs w:val="20"/>
        </w:rPr>
        <w:t xml:space="preserve"> </w:t>
      </w:r>
      <w:r w:rsidRPr="002351E0">
        <w:rPr>
          <w:rFonts w:ascii="Times New Roman" w:hAnsi="Times New Roman" w:cs="Times New Roman"/>
          <w:sz w:val="20"/>
          <w:szCs w:val="20"/>
        </w:rPr>
        <w:t>5. Решение об оказании материальной помощи работникам принимает руководитель учреждения на основании письменного заявления работника (близких родственников умершего работника), а руководителю учреждения – глава округа на основании письменного заявления руководителя учреждения.</w:t>
      </w:r>
      <w:r>
        <w:rPr>
          <w:rFonts w:ascii="Times New Roman" w:hAnsi="Times New Roman" w:cs="Times New Roman"/>
          <w:sz w:val="20"/>
          <w:szCs w:val="20"/>
        </w:rPr>
        <w:t xml:space="preserve"> </w:t>
      </w:r>
      <w:r w:rsidRPr="002351E0">
        <w:rPr>
          <w:rFonts w:ascii="Times New Roman" w:hAnsi="Times New Roman" w:cs="Times New Roman"/>
          <w:sz w:val="20"/>
          <w:szCs w:val="20"/>
        </w:rPr>
        <w:t>6. Размер материальной помощи определяется приказом руководителя учреждения.</w:t>
      </w:r>
      <w:r>
        <w:rPr>
          <w:rFonts w:ascii="Times New Roman" w:hAnsi="Times New Roman" w:cs="Times New Roman"/>
          <w:sz w:val="20"/>
          <w:szCs w:val="20"/>
        </w:rPr>
        <w:t xml:space="preserve"> </w:t>
      </w:r>
      <w:r w:rsidRPr="002351E0">
        <w:rPr>
          <w:rFonts w:ascii="Times New Roman" w:hAnsi="Times New Roman" w:cs="Times New Roman"/>
          <w:sz w:val="20"/>
          <w:szCs w:val="20"/>
        </w:rPr>
        <w:t>7. Решение о выплате единовременной выплаты работникам принимает руководитель учреждения, а руководителю учреждения – глава округа.</w:t>
      </w:r>
      <w:r>
        <w:rPr>
          <w:rFonts w:ascii="Times New Roman" w:hAnsi="Times New Roman" w:cs="Times New Roman"/>
          <w:sz w:val="20"/>
          <w:szCs w:val="20"/>
        </w:rPr>
        <w:t xml:space="preserve"> </w:t>
      </w:r>
      <w:r w:rsidRPr="002351E0">
        <w:rPr>
          <w:rFonts w:ascii="Times New Roman" w:hAnsi="Times New Roman" w:cs="Times New Roman"/>
          <w:sz w:val="20"/>
          <w:szCs w:val="20"/>
        </w:rPr>
        <w:t>Размер выплаты определяется приказом руководителя учреждения в пределах общей экономии по фонду оплаты труда.</w:t>
      </w:r>
      <w:r>
        <w:rPr>
          <w:rFonts w:ascii="Times New Roman" w:hAnsi="Times New Roman" w:cs="Times New Roman"/>
          <w:sz w:val="20"/>
          <w:szCs w:val="20"/>
        </w:rPr>
        <w:t xml:space="preserve"> </w:t>
      </w:r>
      <w:r w:rsidRPr="002351E0">
        <w:rPr>
          <w:rFonts w:ascii="Times New Roman" w:hAnsi="Times New Roman" w:cs="Times New Roman"/>
          <w:sz w:val="20"/>
          <w:szCs w:val="20"/>
        </w:rPr>
        <w:t>8. Материальная помощь и единовременные выплаты, не входящие в систему оплаты труда, не включаются в расчет средней заработной платы и не учитываются при начислении районного коэффициента и процентных надбавок.</w:t>
      </w:r>
    </w:p>
    <w:p w14:paraId="182F647D" w14:textId="213D039B" w:rsidR="00C01150" w:rsidRPr="009F577D" w:rsidRDefault="00C01150" w:rsidP="009F577D">
      <w:pPr>
        <w:pStyle w:val="af"/>
        <w:tabs>
          <w:tab w:val="left" w:pos="5954"/>
        </w:tabs>
        <w:spacing w:after="0"/>
        <w:jc w:val="both"/>
        <w:rPr>
          <w:sz w:val="20"/>
          <w:szCs w:val="20"/>
        </w:rPr>
      </w:pPr>
    </w:p>
    <w:p w14:paraId="2DBDE21B" w14:textId="13CFDE43" w:rsidR="00C01150" w:rsidRPr="009F577D" w:rsidRDefault="00C01150" w:rsidP="009F577D">
      <w:pPr>
        <w:pStyle w:val="ConsPlusTitle"/>
        <w:jc w:val="both"/>
        <w:rPr>
          <w:rFonts w:ascii="Times New Roman" w:hAnsi="Times New Roman" w:cs="Times New Roman"/>
          <w:b w:val="0"/>
          <w:bCs w:val="0"/>
        </w:rPr>
      </w:pPr>
      <w:r w:rsidRPr="009F577D">
        <w:rPr>
          <w:rFonts w:ascii="Times New Roman" w:hAnsi="Times New Roman" w:cs="Times New Roman"/>
        </w:rPr>
        <w:t>Постановление от 18.11.2022</w:t>
      </w:r>
      <w:r w:rsidRPr="009F577D">
        <w:rPr>
          <w:rFonts w:ascii="Times New Roman" w:hAnsi="Times New Roman" w:cs="Times New Roman"/>
        </w:rPr>
        <w:tab/>
      </w:r>
      <w:r w:rsidRPr="009F577D">
        <w:rPr>
          <w:rFonts w:ascii="Times New Roman" w:hAnsi="Times New Roman" w:cs="Times New Roman"/>
        </w:rPr>
        <w:tab/>
      </w:r>
      <w:r w:rsidRPr="009F577D">
        <w:rPr>
          <w:rFonts w:ascii="Times New Roman" w:hAnsi="Times New Roman" w:cs="Times New Roman"/>
        </w:rPr>
        <w:tab/>
      </w:r>
      <w:r w:rsidRPr="009F577D">
        <w:rPr>
          <w:rFonts w:ascii="Times New Roman" w:hAnsi="Times New Roman" w:cs="Times New Roman"/>
        </w:rPr>
        <w:tab/>
      </w:r>
      <w:r w:rsidRPr="009F577D">
        <w:rPr>
          <w:rFonts w:ascii="Times New Roman" w:hAnsi="Times New Roman" w:cs="Times New Roman"/>
        </w:rPr>
        <w:tab/>
      </w:r>
      <w:r w:rsidRPr="009F577D">
        <w:rPr>
          <w:rFonts w:ascii="Times New Roman" w:hAnsi="Times New Roman" w:cs="Times New Roman"/>
        </w:rPr>
        <w:tab/>
      </w:r>
      <w:r w:rsidRPr="009F577D">
        <w:rPr>
          <w:rFonts w:ascii="Times New Roman" w:hAnsi="Times New Roman" w:cs="Times New Roman"/>
        </w:rPr>
        <w:tab/>
      </w:r>
      <w:r w:rsidRPr="009F577D">
        <w:rPr>
          <w:rFonts w:ascii="Times New Roman" w:hAnsi="Times New Roman" w:cs="Times New Roman"/>
        </w:rPr>
        <w:tab/>
        <w:t xml:space="preserve">                              </w:t>
      </w:r>
      <w:r w:rsidR="002D431A">
        <w:rPr>
          <w:rFonts w:ascii="Times New Roman" w:hAnsi="Times New Roman" w:cs="Times New Roman"/>
        </w:rPr>
        <w:t xml:space="preserve">            </w:t>
      </w:r>
      <w:r w:rsidRPr="009F577D">
        <w:rPr>
          <w:rFonts w:ascii="Times New Roman" w:hAnsi="Times New Roman" w:cs="Times New Roman"/>
        </w:rPr>
        <w:t>№ 1025</w:t>
      </w:r>
    </w:p>
    <w:p w14:paraId="39778245" w14:textId="77777777" w:rsidR="008467C2" w:rsidRDefault="009F577D" w:rsidP="009F577D">
      <w:pPr>
        <w:pStyle w:val="ConsPlusNormal"/>
        <w:jc w:val="both"/>
        <w:rPr>
          <w:rFonts w:ascii="Times New Roman" w:hAnsi="Times New Roman" w:cs="Times New Roman"/>
          <w:sz w:val="20"/>
          <w:szCs w:val="20"/>
        </w:rPr>
      </w:pPr>
      <w:r w:rsidRPr="009F577D">
        <w:rPr>
          <w:rFonts w:ascii="Times New Roman" w:hAnsi="Times New Roman" w:cs="Times New Roman"/>
          <w:sz w:val="20"/>
          <w:szCs w:val="20"/>
        </w:rPr>
        <w:t>О порядке сообщения муниципальными служащими администрации Завитинского муниципального округа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(выкупа) и зачисления средств, вырученных от его реализации</w:t>
      </w:r>
      <w:r>
        <w:rPr>
          <w:rFonts w:ascii="Times New Roman" w:hAnsi="Times New Roman" w:cs="Times New Roman"/>
          <w:sz w:val="20"/>
          <w:szCs w:val="20"/>
        </w:rPr>
        <w:t xml:space="preserve">. </w:t>
      </w:r>
      <w:r w:rsidRPr="009F577D">
        <w:rPr>
          <w:rFonts w:ascii="Times New Roman" w:hAnsi="Times New Roman" w:cs="Times New Roman"/>
          <w:sz w:val="20"/>
          <w:szCs w:val="20"/>
        </w:rPr>
        <w:t xml:space="preserve">В целях реализации </w:t>
      </w:r>
      <w:hyperlink r:id="rId29">
        <w:r w:rsidRPr="009F577D">
          <w:rPr>
            <w:rFonts w:ascii="Times New Roman" w:hAnsi="Times New Roman" w:cs="Times New Roman"/>
            <w:color w:val="0000FF"/>
            <w:sz w:val="20"/>
            <w:szCs w:val="20"/>
          </w:rPr>
          <w:t>пункта 2 статьи 575</w:t>
        </w:r>
      </w:hyperlink>
      <w:r w:rsidRPr="009F577D">
        <w:rPr>
          <w:rFonts w:ascii="Times New Roman" w:hAnsi="Times New Roman" w:cs="Times New Roman"/>
          <w:sz w:val="20"/>
          <w:szCs w:val="20"/>
        </w:rPr>
        <w:t xml:space="preserve"> Гражданского кодекса Российской Федерации, </w:t>
      </w:r>
      <w:hyperlink r:id="rId30">
        <w:r w:rsidRPr="009F577D">
          <w:rPr>
            <w:rFonts w:ascii="Times New Roman" w:hAnsi="Times New Roman" w:cs="Times New Roman"/>
            <w:color w:val="0000FF"/>
            <w:sz w:val="20"/>
            <w:szCs w:val="20"/>
          </w:rPr>
          <w:t>пункта 5 части 1 статьи 14</w:t>
        </w:r>
      </w:hyperlink>
      <w:r w:rsidRPr="009F577D">
        <w:rPr>
          <w:rFonts w:ascii="Times New Roman" w:hAnsi="Times New Roman" w:cs="Times New Roman"/>
          <w:sz w:val="20"/>
          <w:szCs w:val="20"/>
        </w:rPr>
        <w:t xml:space="preserve"> Федерального закона от 02.03.2007 № 25-ФЗ «О муниципальной службе в Российской Федерации», в соответствии с </w:t>
      </w:r>
      <w:hyperlink r:id="rId31">
        <w:r w:rsidRPr="009F577D">
          <w:rPr>
            <w:rFonts w:ascii="Times New Roman" w:hAnsi="Times New Roman" w:cs="Times New Roman"/>
            <w:color w:val="0000FF"/>
            <w:sz w:val="20"/>
            <w:szCs w:val="20"/>
          </w:rPr>
          <w:t>постановлением</w:t>
        </w:r>
      </w:hyperlink>
      <w:r w:rsidRPr="009F577D">
        <w:rPr>
          <w:rFonts w:ascii="Times New Roman" w:hAnsi="Times New Roman" w:cs="Times New Roman"/>
          <w:sz w:val="20"/>
          <w:szCs w:val="20"/>
        </w:rPr>
        <w:t xml:space="preserve"> Губернатора Амурской области от 06.02.2014 № 31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r>
        <w:rPr>
          <w:rFonts w:ascii="Times New Roman" w:hAnsi="Times New Roman" w:cs="Times New Roman"/>
          <w:sz w:val="20"/>
          <w:szCs w:val="20"/>
        </w:rPr>
        <w:t xml:space="preserve"> </w:t>
      </w:r>
      <w:r w:rsidRPr="009F577D">
        <w:rPr>
          <w:rFonts w:ascii="Times New Roman" w:hAnsi="Times New Roman" w:cs="Times New Roman"/>
          <w:b/>
          <w:bCs/>
          <w:sz w:val="20"/>
          <w:szCs w:val="20"/>
        </w:rPr>
        <w:t>п о с т а н о в л я ю:</w:t>
      </w:r>
      <w:r>
        <w:rPr>
          <w:rFonts w:ascii="Times New Roman" w:hAnsi="Times New Roman" w:cs="Times New Roman"/>
          <w:b/>
          <w:bCs/>
          <w:sz w:val="20"/>
          <w:szCs w:val="20"/>
        </w:rPr>
        <w:t xml:space="preserve"> </w:t>
      </w:r>
      <w:r w:rsidRPr="009F577D">
        <w:rPr>
          <w:rFonts w:ascii="Times New Roman" w:hAnsi="Times New Roman" w:cs="Times New Roman"/>
          <w:sz w:val="20"/>
          <w:szCs w:val="20"/>
        </w:rPr>
        <w:t xml:space="preserve">1. Утвердить </w:t>
      </w:r>
      <w:hyperlink w:anchor="P46">
        <w:r w:rsidRPr="009F577D">
          <w:rPr>
            <w:rFonts w:ascii="Times New Roman" w:hAnsi="Times New Roman" w:cs="Times New Roman"/>
            <w:color w:val="0000FF"/>
            <w:sz w:val="20"/>
            <w:szCs w:val="20"/>
          </w:rPr>
          <w:t>Положение</w:t>
        </w:r>
      </w:hyperlink>
      <w:r w:rsidRPr="009F577D">
        <w:rPr>
          <w:rFonts w:ascii="Times New Roman" w:hAnsi="Times New Roman" w:cs="Times New Roman"/>
          <w:sz w:val="20"/>
          <w:szCs w:val="20"/>
        </w:rPr>
        <w:t xml:space="preserve"> о сообщении муниципальными служащими администрации Завитинского муниципального округа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(выкупа) и зачислении средств, вырученных от его реализации (далее - Положение), согласно приложению к настоящему постановлению.</w:t>
      </w:r>
      <w:r>
        <w:rPr>
          <w:rFonts w:ascii="Times New Roman" w:hAnsi="Times New Roman" w:cs="Times New Roman"/>
          <w:sz w:val="20"/>
          <w:szCs w:val="20"/>
        </w:rPr>
        <w:t xml:space="preserve"> </w:t>
      </w:r>
      <w:r w:rsidRPr="009F577D">
        <w:rPr>
          <w:rFonts w:ascii="Times New Roman" w:hAnsi="Times New Roman" w:cs="Times New Roman"/>
          <w:sz w:val="20"/>
          <w:szCs w:val="20"/>
        </w:rPr>
        <w:t>2. Установить, что:</w:t>
      </w:r>
      <w:r>
        <w:rPr>
          <w:rFonts w:ascii="Times New Roman" w:hAnsi="Times New Roman" w:cs="Times New Roman"/>
          <w:sz w:val="20"/>
          <w:szCs w:val="20"/>
        </w:rPr>
        <w:t xml:space="preserve"> </w:t>
      </w:r>
      <w:r w:rsidRPr="009F577D">
        <w:rPr>
          <w:rFonts w:ascii="Times New Roman" w:hAnsi="Times New Roman" w:cs="Times New Roman"/>
          <w:sz w:val="20"/>
          <w:szCs w:val="20"/>
        </w:rPr>
        <w:t>администрация Завитинского муниципального округа осуществляет прием подарков, полученных муниципальными служащими структурных подразделений администрации Завитинского муниципального округа, не наделенных правами юридического лица, в связи с протокольными мероприятиями, служебными командировками и другими официальными мероприятиями, их оценку для принятия к бухгалтерскому учету, а также принимает решение о реализации указанных подарков;</w:t>
      </w:r>
      <w:r>
        <w:rPr>
          <w:rFonts w:ascii="Times New Roman" w:hAnsi="Times New Roman" w:cs="Times New Roman"/>
          <w:sz w:val="20"/>
          <w:szCs w:val="20"/>
        </w:rPr>
        <w:t xml:space="preserve"> </w:t>
      </w:r>
      <w:r w:rsidRPr="009F577D">
        <w:rPr>
          <w:rFonts w:ascii="Times New Roman" w:hAnsi="Times New Roman" w:cs="Times New Roman"/>
          <w:sz w:val="20"/>
          <w:szCs w:val="20"/>
        </w:rPr>
        <w:t xml:space="preserve">структурные подразделения администрации Завитинского муниципального округа, наделенные правами юридического лица, </w:t>
      </w:r>
      <w:r w:rsidRPr="009F577D">
        <w:rPr>
          <w:rFonts w:ascii="Times New Roman" w:hAnsi="Times New Roman" w:cs="Times New Roman"/>
          <w:sz w:val="20"/>
          <w:szCs w:val="20"/>
        </w:rPr>
        <w:lastRenderedPageBreak/>
        <w:t>осуществляют прием подарков, полученных муниципальными служащими соответствующих структурных подразделений администрации Завитинского муниципального округа, наделенных правами юридического лица, в связи с протокольными мероприятиями, служебными командировками и другими официальными мероприятиями, их оценку для принятия к бухгалтерскому учету, а также принимают решение о реализации указанных подарков.</w:t>
      </w:r>
      <w:r>
        <w:rPr>
          <w:rFonts w:ascii="Times New Roman" w:hAnsi="Times New Roman" w:cs="Times New Roman"/>
          <w:sz w:val="20"/>
          <w:szCs w:val="20"/>
        </w:rPr>
        <w:t xml:space="preserve"> </w:t>
      </w:r>
      <w:r w:rsidRPr="009F577D">
        <w:rPr>
          <w:rFonts w:ascii="Times New Roman" w:hAnsi="Times New Roman" w:cs="Times New Roman"/>
          <w:sz w:val="20"/>
          <w:szCs w:val="20"/>
        </w:rPr>
        <w:t>3. Реализация полномочий, предусмотренных настоящим постановлением, осуществляется в пределах установленной численности муниципальных служащих, а также бюджетных ассигнований, предусмотренных администрации Завитинского муниципального округа, структурным подразделениям, наделенным правами юридического лица, в бюджете Завитинского муниципального округа на руководство и управление в сфере установленных функций.</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4. Полномочия по приему, учету и хранению подарков, полученных в связи с должностным положением или исполнением должностных обязанностей муниципальными служащими администрации Завитинского муниципального округа, структурных подразделений администрации Завитинского муниципального округа, не наделенных правами юридического лица, возлагаются на отдел учета и финансирования администрации Завитинского муниципального округа.</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 xml:space="preserve">5. Начальнику общего отдела администрации Завитинского муниципального округа </w:t>
      </w:r>
      <w:proofErr w:type="spellStart"/>
      <w:r w:rsidRPr="009F577D">
        <w:rPr>
          <w:rFonts w:ascii="Times New Roman" w:hAnsi="Times New Roman" w:cs="Times New Roman"/>
          <w:sz w:val="20"/>
          <w:szCs w:val="20"/>
        </w:rPr>
        <w:t>И.В.Аносовой</w:t>
      </w:r>
      <w:proofErr w:type="spellEnd"/>
      <w:r w:rsidRPr="009F577D">
        <w:rPr>
          <w:rFonts w:ascii="Times New Roman" w:hAnsi="Times New Roman" w:cs="Times New Roman"/>
          <w:sz w:val="20"/>
          <w:szCs w:val="20"/>
        </w:rPr>
        <w:t xml:space="preserve"> довести Положение до сведения муниципальных служащих структурных подразделений администрации Завитинского муниципального округа, не наделенных правами юридического лица.</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6. Руководителям структурных подразделений администрации Завитинского муниципального округа, наделенных правами юридического лица:</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определить уполномоченное лицо (структурное подразделение) по приему, учету и хранению подарков, полученных в связи с должностным положением или исполнением должностных обязанностей муниципальными служащими;</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ознакомить всех муниципальных служащих с Положением под подпись.</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7. Признать утратившим силу постановление главы Завитинского района от 30.08.2018 № 300.</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8. Настоящее постановление подлежит официальному опубликованию.</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9. Контроль за исполнением настоящего постановления оставляю за собой.</w:t>
      </w:r>
    </w:p>
    <w:p w14:paraId="23C7C869" w14:textId="427CAC7C" w:rsidR="009F577D" w:rsidRPr="009F577D" w:rsidRDefault="009F577D" w:rsidP="009F577D">
      <w:pPr>
        <w:pStyle w:val="ConsPlusNormal"/>
        <w:jc w:val="both"/>
        <w:rPr>
          <w:rFonts w:ascii="Times New Roman" w:hAnsi="Times New Roman" w:cs="Times New Roman"/>
          <w:sz w:val="20"/>
          <w:szCs w:val="20"/>
        </w:rPr>
      </w:pPr>
      <w:r w:rsidRPr="009F577D">
        <w:rPr>
          <w:rFonts w:ascii="Times New Roman" w:hAnsi="Times New Roman" w:cs="Times New Roman"/>
          <w:sz w:val="20"/>
          <w:szCs w:val="20"/>
        </w:rPr>
        <w:t xml:space="preserve">Глава Завитинского муниципального округа </w:t>
      </w:r>
      <w:r w:rsidRPr="009F577D">
        <w:rPr>
          <w:rFonts w:ascii="Times New Roman" w:hAnsi="Times New Roman" w:cs="Times New Roman"/>
          <w:sz w:val="20"/>
          <w:szCs w:val="20"/>
        </w:rPr>
        <w:tab/>
      </w:r>
      <w:r w:rsidRPr="009F577D">
        <w:rPr>
          <w:rFonts w:ascii="Times New Roman" w:hAnsi="Times New Roman" w:cs="Times New Roman"/>
          <w:sz w:val="20"/>
          <w:szCs w:val="20"/>
        </w:rPr>
        <w:tab/>
      </w:r>
      <w:r w:rsidRPr="009F577D">
        <w:rPr>
          <w:rFonts w:ascii="Times New Roman" w:hAnsi="Times New Roman" w:cs="Times New Roman"/>
          <w:sz w:val="20"/>
          <w:szCs w:val="20"/>
        </w:rPr>
        <w:tab/>
      </w:r>
      <w:r w:rsidRPr="009F577D">
        <w:rPr>
          <w:rFonts w:ascii="Times New Roman" w:hAnsi="Times New Roman" w:cs="Times New Roman"/>
          <w:sz w:val="20"/>
          <w:szCs w:val="20"/>
        </w:rPr>
        <w:tab/>
      </w:r>
      <w:r w:rsidRPr="009F577D">
        <w:rPr>
          <w:rFonts w:ascii="Times New Roman" w:hAnsi="Times New Roman" w:cs="Times New Roman"/>
          <w:sz w:val="20"/>
          <w:szCs w:val="20"/>
        </w:rPr>
        <w:tab/>
      </w:r>
      <w:r w:rsidRPr="009F577D">
        <w:rPr>
          <w:rFonts w:ascii="Times New Roman" w:hAnsi="Times New Roman" w:cs="Times New Roman"/>
          <w:sz w:val="20"/>
          <w:szCs w:val="20"/>
        </w:rPr>
        <w:tab/>
      </w:r>
      <w:r w:rsidRPr="009F577D">
        <w:rPr>
          <w:rFonts w:ascii="Times New Roman" w:hAnsi="Times New Roman" w:cs="Times New Roman"/>
          <w:sz w:val="20"/>
          <w:szCs w:val="20"/>
        </w:rPr>
        <w:tab/>
      </w:r>
      <w:r w:rsidR="008467C2">
        <w:rPr>
          <w:rFonts w:ascii="Times New Roman" w:hAnsi="Times New Roman" w:cs="Times New Roman"/>
          <w:sz w:val="20"/>
          <w:szCs w:val="20"/>
        </w:rPr>
        <w:t xml:space="preserve">                    </w:t>
      </w:r>
      <w:proofErr w:type="spellStart"/>
      <w:r w:rsidRPr="009F577D">
        <w:rPr>
          <w:rFonts w:ascii="Times New Roman" w:hAnsi="Times New Roman" w:cs="Times New Roman"/>
          <w:sz w:val="20"/>
          <w:szCs w:val="20"/>
        </w:rPr>
        <w:t>С.С.Линевич</w:t>
      </w:r>
      <w:proofErr w:type="spellEnd"/>
    </w:p>
    <w:p w14:paraId="12DD0DC2" w14:textId="77777777" w:rsidR="00835663" w:rsidRDefault="00835663" w:rsidP="005562FA">
      <w:pPr>
        <w:pStyle w:val="ConsPlusNormal"/>
        <w:ind w:firstLine="5"/>
        <w:jc w:val="both"/>
        <w:rPr>
          <w:rFonts w:ascii="Times New Roman" w:hAnsi="Times New Roman" w:cs="Times New Roman"/>
          <w:b/>
          <w:bCs/>
          <w:sz w:val="20"/>
          <w:szCs w:val="20"/>
        </w:rPr>
      </w:pPr>
    </w:p>
    <w:p w14:paraId="0D83D2BE" w14:textId="3B28449D" w:rsidR="009F577D" w:rsidRPr="005562FA" w:rsidRDefault="009F577D" w:rsidP="005562FA">
      <w:pPr>
        <w:pStyle w:val="ConsPlusNormal"/>
        <w:ind w:firstLine="5"/>
        <w:jc w:val="both"/>
        <w:rPr>
          <w:rFonts w:ascii="Times New Roman" w:hAnsi="Times New Roman" w:cs="Times New Roman"/>
          <w:sz w:val="20"/>
          <w:szCs w:val="20"/>
        </w:rPr>
      </w:pPr>
      <w:r w:rsidRPr="00835663">
        <w:rPr>
          <w:rFonts w:ascii="Times New Roman" w:hAnsi="Times New Roman" w:cs="Times New Roman"/>
          <w:b/>
          <w:bCs/>
          <w:sz w:val="20"/>
          <w:szCs w:val="20"/>
        </w:rPr>
        <w:t>Приложение</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УТВЕРЖДЕНО</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постановлением главы Завитинского муниципального округа от</w:t>
      </w:r>
      <w:r w:rsidR="008467C2">
        <w:rPr>
          <w:rFonts w:ascii="Times New Roman" w:hAnsi="Times New Roman" w:cs="Times New Roman"/>
          <w:sz w:val="20"/>
          <w:szCs w:val="20"/>
        </w:rPr>
        <w:t xml:space="preserve"> 18.11.2022 </w:t>
      </w:r>
      <w:r w:rsidRPr="009F577D">
        <w:rPr>
          <w:rFonts w:ascii="Times New Roman" w:hAnsi="Times New Roman" w:cs="Times New Roman"/>
          <w:sz w:val="20"/>
          <w:szCs w:val="20"/>
        </w:rPr>
        <w:t>№</w:t>
      </w:r>
      <w:r w:rsidR="008467C2">
        <w:rPr>
          <w:rFonts w:ascii="Times New Roman" w:hAnsi="Times New Roman" w:cs="Times New Roman"/>
          <w:sz w:val="20"/>
          <w:szCs w:val="20"/>
        </w:rPr>
        <w:t>1025</w:t>
      </w:r>
      <w:bookmarkStart w:id="19" w:name="P46"/>
      <w:bookmarkEnd w:id="19"/>
      <w:r w:rsidR="008467C2">
        <w:rPr>
          <w:rFonts w:ascii="Times New Roman" w:hAnsi="Times New Roman" w:cs="Times New Roman"/>
          <w:sz w:val="20"/>
          <w:szCs w:val="20"/>
        </w:rPr>
        <w:t xml:space="preserve"> </w:t>
      </w:r>
      <w:hyperlink w:anchor="P46">
        <w:r w:rsidRPr="009F577D">
          <w:rPr>
            <w:rFonts w:ascii="Times New Roman" w:hAnsi="Times New Roman" w:cs="Times New Roman"/>
            <w:color w:val="0000FF"/>
            <w:sz w:val="20"/>
            <w:szCs w:val="20"/>
          </w:rPr>
          <w:t>Положение</w:t>
        </w:r>
      </w:hyperlink>
      <w:r w:rsidRPr="009F577D">
        <w:rPr>
          <w:rFonts w:ascii="Times New Roman" w:hAnsi="Times New Roman" w:cs="Times New Roman"/>
          <w:sz w:val="20"/>
          <w:szCs w:val="20"/>
        </w:rPr>
        <w:t xml:space="preserve"> о сообщении муниципальными служащими администрации Завитинского муниципального округа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(выкупа) и зачислении средств, вырученных от его реализации</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1. Настоящее Положение определяет порядок сообщения муниципальными служащими администрации Завитинского муниципального округа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2. Для целей настоящего Положения используются следующие понятия:</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"подарок, полученный в связи с протокольными мероприятиями, служебными командировками и другими официальными мероприятиями" - подарок, полученный муниципальным служащим от физических (юридических) лиц, которые осуществляют дарение исходя из должностного положения одаряемого или исполнения им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должностных обязанностей, цветов и ценных подарков, которые вручены в качестве поощрения (награды);</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должностных обязанностей" - получение муниципальным служащим лично или через посредника от физических (юридических) лиц подарка в рамках осуществления деятельности, предусмотренной должностной инструкцией, а также в связи с исполнением должностных обязанностей в случаях, установленных законами и иными нормативными актами, определяющими особенности правового положения и специфику профессиональной деятельности указанных лиц.</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3. Лица, замещающие муниципальные должности, муниципальные служащие, работники не вправе получать подарки от физических (юридических) лиц в связи с их должностным положением или исполнением ими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4. Муниципальные служащие обязаны в порядке, предусмотренном настоящим Положением,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администрацию Завитинского муниципального округа или структурное подразделение администрации Завитинского муниципального округа, наделенное правами юридического лица, в котором муниципальные служащие проходят муниципальную службу.</w:t>
      </w:r>
      <w:bookmarkStart w:id="20" w:name="P70"/>
      <w:bookmarkEnd w:id="20"/>
      <w:r w:rsidR="008467C2">
        <w:rPr>
          <w:rFonts w:ascii="Times New Roman" w:hAnsi="Times New Roman" w:cs="Times New Roman"/>
          <w:sz w:val="20"/>
          <w:szCs w:val="20"/>
        </w:rPr>
        <w:t xml:space="preserve"> </w:t>
      </w:r>
      <w:r w:rsidRPr="009F577D">
        <w:rPr>
          <w:rFonts w:ascii="Times New Roman" w:hAnsi="Times New Roman" w:cs="Times New Roman"/>
          <w:sz w:val="20"/>
          <w:szCs w:val="20"/>
        </w:rPr>
        <w:t xml:space="preserve">5. </w:t>
      </w:r>
      <w:hyperlink w:anchor="P104">
        <w:r w:rsidRPr="009F577D">
          <w:rPr>
            <w:rFonts w:ascii="Times New Roman" w:hAnsi="Times New Roman" w:cs="Times New Roman"/>
            <w:color w:val="0000FF"/>
            <w:sz w:val="20"/>
            <w:szCs w:val="20"/>
          </w:rPr>
          <w:t>Уведомление</w:t>
        </w:r>
      </w:hyperlink>
      <w:r w:rsidRPr="009F577D">
        <w:rPr>
          <w:rFonts w:ascii="Times New Roman" w:hAnsi="Times New Roman" w:cs="Times New Roman"/>
          <w:sz w:val="20"/>
          <w:szCs w:val="20"/>
        </w:rPr>
        <w:t xml:space="preserve">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должностных обязанностей (далее - уведомление), составленное согласно приложению к настоящему Положению, представляется не позднее 3 рабочих дней со дня получения подарка в уполномоченное структурное подразделение (далее - уполномоченное структурное подразделение).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bookmarkStart w:id="21" w:name="P72"/>
      <w:bookmarkEnd w:id="21"/>
      <w:r w:rsidR="008467C2">
        <w:rPr>
          <w:rFonts w:ascii="Times New Roman" w:hAnsi="Times New Roman" w:cs="Times New Roman"/>
          <w:sz w:val="20"/>
          <w:szCs w:val="20"/>
        </w:rPr>
        <w:t xml:space="preserve"> </w:t>
      </w:r>
      <w:r w:rsidRPr="009F577D">
        <w:rPr>
          <w:rFonts w:ascii="Times New Roman" w:hAnsi="Times New Roman" w:cs="Times New Roman"/>
          <w:sz w:val="20"/>
          <w:szCs w:val="20"/>
        </w:rPr>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 xml:space="preserve">При невозможности подачи уведомления в сроки, указанные в </w:t>
      </w:r>
      <w:hyperlink w:anchor="P70">
        <w:r w:rsidRPr="009F577D">
          <w:rPr>
            <w:rFonts w:ascii="Times New Roman" w:hAnsi="Times New Roman" w:cs="Times New Roman"/>
            <w:color w:val="0000FF"/>
            <w:sz w:val="20"/>
            <w:szCs w:val="20"/>
          </w:rPr>
          <w:t>абзацах первом</w:t>
        </w:r>
      </w:hyperlink>
      <w:r w:rsidRPr="009F577D">
        <w:rPr>
          <w:rFonts w:ascii="Times New Roman" w:hAnsi="Times New Roman" w:cs="Times New Roman"/>
          <w:sz w:val="20"/>
          <w:szCs w:val="20"/>
        </w:rPr>
        <w:t xml:space="preserve"> и </w:t>
      </w:r>
      <w:hyperlink w:anchor="P72">
        <w:r w:rsidRPr="009F577D">
          <w:rPr>
            <w:rFonts w:ascii="Times New Roman" w:hAnsi="Times New Roman" w:cs="Times New Roman"/>
            <w:color w:val="0000FF"/>
            <w:sz w:val="20"/>
            <w:szCs w:val="20"/>
          </w:rPr>
          <w:t>втором</w:t>
        </w:r>
      </w:hyperlink>
      <w:r w:rsidRPr="009F577D">
        <w:rPr>
          <w:rFonts w:ascii="Times New Roman" w:hAnsi="Times New Roman" w:cs="Times New Roman"/>
          <w:sz w:val="20"/>
          <w:szCs w:val="20"/>
        </w:rPr>
        <w:t xml:space="preserve"> настоящего пункта, по причине, не зависящей от муниципального служащего, оно представляется не позднее следующего дня после ее устранения.</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6. Уведомление составляется в 2 экземплярах, один из которых возвращается лицу, представившему уведомление, с отметкой о регистрации, другой экземпляр направляется в комиссию по поступлению и выбытию активов, образованную в соответствии с законодательством о бухгалтерском учете, или соответствующую комиссию структурных подразделений администрации Завитинского муниципального округа, наделенных правами юридического лица (далее - комиссия).</w:t>
      </w:r>
      <w:r w:rsidR="008467C2">
        <w:rPr>
          <w:rFonts w:ascii="Times New Roman" w:hAnsi="Times New Roman" w:cs="Times New Roman"/>
          <w:sz w:val="20"/>
          <w:szCs w:val="20"/>
        </w:rPr>
        <w:t xml:space="preserve"> </w:t>
      </w:r>
      <w:r w:rsidRPr="009F577D">
        <w:rPr>
          <w:rFonts w:ascii="Times New Roman" w:hAnsi="Times New Roman" w:cs="Times New Roman"/>
          <w:sz w:val="20"/>
          <w:szCs w:val="20"/>
        </w:rPr>
        <w:t>7. Подарок, стоимость которого подтверждается документами и превышает 3 тыс. рублей либо стоимость которого получившему его муниципальному служащему неизвестна, сдается ответственному лицу уполномоченного структурного подразделения, которое принимает его на хранение по акту приема-передачи, не позднее 5 рабочих дней со дня регистрации уведомления в соответствующем журнале регистрации.</w:t>
      </w:r>
      <w:r w:rsidR="009A2E56">
        <w:rPr>
          <w:rFonts w:ascii="Times New Roman" w:hAnsi="Times New Roman" w:cs="Times New Roman"/>
          <w:sz w:val="20"/>
          <w:szCs w:val="20"/>
        </w:rPr>
        <w:t xml:space="preserve"> </w:t>
      </w:r>
      <w:r w:rsidRPr="009F577D">
        <w:rPr>
          <w:rFonts w:ascii="Times New Roman" w:hAnsi="Times New Roman" w:cs="Times New Roman"/>
          <w:sz w:val="20"/>
          <w:szCs w:val="20"/>
        </w:rPr>
        <w:t xml:space="preserve">8. 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лицо, </w:t>
      </w:r>
      <w:r w:rsidRPr="009F577D">
        <w:rPr>
          <w:rFonts w:ascii="Times New Roman" w:hAnsi="Times New Roman" w:cs="Times New Roman"/>
          <w:sz w:val="20"/>
          <w:szCs w:val="20"/>
        </w:rPr>
        <w:lastRenderedPageBreak/>
        <w:t>получившее подарок.</w:t>
      </w:r>
      <w:r w:rsidR="009A2E56">
        <w:rPr>
          <w:rFonts w:ascii="Times New Roman" w:hAnsi="Times New Roman" w:cs="Times New Roman"/>
          <w:sz w:val="20"/>
          <w:szCs w:val="20"/>
        </w:rPr>
        <w:t xml:space="preserve"> </w:t>
      </w:r>
      <w:r w:rsidRPr="009F577D">
        <w:rPr>
          <w:rFonts w:ascii="Times New Roman" w:hAnsi="Times New Roman" w:cs="Times New Roman"/>
          <w:sz w:val="20"/>
          <w:szCs w:val="20"/>
        </w:rPr>
        <w:t>9.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3 тыс. рублей.</w:t>
      </w:r>
      <w:r w:rsidR="009A2E56">
        <w:rPr>
          <w:rFonts w:ascii="Times New Roman" w:hAnsi="Times New Roman" w:cs="Times New Roman"/>
          <w:sz w:val="20"/>
          <w:szCs w:val="20"/>
        </w:rPr>
        <w:t xml:space="preserve"> </w:t>
      </w:r>
      <w:r w:rsidRPr="009F577D">
        <w:rPr>
          <w:rFonts w:ascii="Times New Roman" w:hAnsi="Times New Roman" w:cs="Times New Roman"/>
          <w:sz w:val="20"/>
          <w:szCs w:val="20"/>
        </w:rPr>
        <w:t>10. Уполномоченное структурное подразделение обеспечивает включение в установленном порядке принятого к бухгалтерскому учету подарка, стоимость которого превышает 3 тыс. рублей на баланс администрации Завитинского муниципального округа.</w:t>
      </w:r>
      <w:bookmarkStart w:id="22" w:name="P79"/>
      <w:bookmarkEnd w:id="22"/>
      <w:r w:rsidR="009A2E56">
        <w:rPr>
          <w:rFonts w:ascii="Times New Roman" w:hAnsi="Times New Roman" w:cs="Times New Roman"/>
          <w:sz w:val="20"/>
          <w:szCs w:val="20"/>
        </w:rPr>
        <w:t xml:space="preserve"> </w:t>
      </w:r>
      <w:r w:rsidRPr="009F577D">
        <w:rPr>
          <w:rFonts w:ascii="Times New Roman" w:hAnsi="Times New Roman" w:cs="Times New Roman"/>
          <w:sz w:val="20"/>
          <w:szCs w:val="20"/>
        </w:rPr>
        <w:t>11. Муниципальные служащие, сдавшие подарок, могут его выкупить, направив на имя представителя нанимателя (работодателя) соответствующее заявление не позднее двух месяцев со дня сдачи подарка.</w:t>
      </w:r>
      <w:bookmarkStart w:id="23" w:name="P80"/>
      <w:bookmarkEnd w:id="23"/>
      <w:r w:rsidR="009A2E56">
        <w:rPr>
          <w:rFonts w:ascii="Times New Roman" w:hAnsi="Times New Roman" w:cs="Times New Roman"/>
          <w:sz w:val="20"/>
          <w:szCs w:val="20"/>
        </w:rPr>
        <w:t xml:space="preserve"> </w:t>
      </w:r>
      <w:r w:rsidRPr="009F577D">
        <w:rPr>
          <w:rFonts w:ascii="Times New Roman" w:hAnsi="Times New Roman" w:cs="Times New Roman"/>
          <w:sz w:val="20"/>
          <w:szCs w:val="20"/>
        </w:rPr>
        <w:t xml:space="preserve">12. Уполномоченное структурное подразделение в течение 3 месяцев со дня поступления заявления, указанного в </w:t>
      </w:r>
      <w:hyperlink w:anchor="P79">
        <w:r w:rsidRPr="009F577D">
          <w:rPr>
            <w:rFonts w:ascii="Times New Roman" w:hAnsi="Times New Roman" w:cs="Times New Roman"/>
            <w:color w:val="0000FF"/>
            <w:sz w:val="20"/>
            <w:szCs w:val="20"/>
          </w:rPr>
          <w:t>пункте 11</w:t>
        </w:r>
      </w:hyperlink>
      <w:r w:rsidRPr="009F577D">
        <w:rPr>
          <w:rFonts w:ascii="Times New Roman" w:hAnsi="Times New Roman" w:cs="Times New Roman"/>
          <w:sz w:val="20"/>
          <w:szCs w:val="20"/>
        </w:rPr>
        <w:t xml:space="preserve">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r w:rsidR="009A2E56">
        <w:rPr>
          <w:rFonts w:ascii="Times New Roman" w:hAnsi="Times New Roman" w:cs="Times New Roman"/>
          <w:sz w:val="20"/>
          <w:szCs w:val="20"/>
        </w:rPr>
        <w:t xml:space="preserve"> </w:t>
      </w:r>
      <w:r w:rsidRPr="009F577D">
        <w:rPr>
          <w:rFonts w:ascii="Times New Roman" w:hAnsi="Times New Roman" w:cs="Times New Roman"/>
          <w:sz w:val="20"/>
          <w:szCs w:val="20"/>
        </w:rPr>
        <w:t xml:space="preserve">13. Подарок, в отношении которого не поступило заявление, указанное в </w:t>
      </w:r>
      <w:hyperlink w:anchor="P79">
        <w:r w:rsidRPr="009F577D">
          <w:rPr>
            <w:rFonts w:ascii="Times New Roman" w:hAnsi="Times New Roman" w:cs="Times New Roman"/>
            <w:color w:val="0000FF"/>
            <w:sz w:val="20"/>
            <w:szCs w:val="20"/>
          </w:rPr>
          <w:t>пункте 11</w:t>
        </w:r>
      </w:hyperlink>
      <w:r w:rsidRPr="009F577D">
        <w:rPr>
          <w:rFonts w:ascii="Times New Roman" w:hAnsi="Times New Roman" w:cs="Times New Roman"/>
          <w:sz w:val="20"/>
          <w:szCs w:val="20"/>
        </w:rPr>
        <w:t xml:space="preserve"> настоящего Положения, за исключением подарка, изготовленного из драгоценных металлов и (или) драгоценных камней, может использоваться администрацией Завитинского муниципального округа с учетом заключения комиссии о целесообразности использования подарка для обеспечения деятельности администрации Завитинского муниципального округа.</w:t>
      </w:r>
      <w:bookmarkStart w:id="24" w:name="P82"/>
      <w:bookmarkEnd w:id="24"/>
      <w:r w:rsidR="009A2E56">
        <w:rPr>
          <w:rFonts w:ascii="Times New Roman" w:hAnsi="Times New Roman" w:cs="Times New Roman"/>
          <w:sz w:val="20"/>
          <w:szCs w:val="20"/>
        </w:rPr>
        <w:t xml:space="preserve"> </w:t>
      </w:r>
      <w:r w:rsidRPr="009F577D">
        <w:rPr>
          <w:rFonts w:ascii="Times New Roman" w:hAnsi="Times New Roman" w:cs="Times New Roman"/>
          <w:sz w:val="20"/>
          <w:szCs w:val="20"/>
        </w:rPr>
        <w:t>14. В случае нецелесообразности использования подарка представителем нанимателя (работодателем) принимается решение о реализации подарка и проведении оценки его стоимости для реализации (выкупа), осуществляемой соответствующим уполномоченным органом администрации Завитинского муниципального округа посредством проведения торгов в порядке, предусмотренном законодательством Российской Федерации.</w:t>
      </w:r>
      <w:r w:rsidR="009A2E56">
        <w:rPr>
          <w:rFonts w:ascii="Times New Roman" w:hAnsi="Times New Roman" w:cs="Times New Roman"/>
          <w:sz w:val="20"/>
          <w:szCs w:val="20"/>
        </w:rPr>
        <w:t xml:space="preserve"> </w:t>
      </w:r>
      <w:r w:rsidRPr="009F577D">
        <w:rPr>
          <w:rFonts w:ascii="Times New Roman" w:hAnsi="Times New Roman" w:cs="Times New Roman"/>
          <w:sz w:val="20"/>
          <w:szCs w:val="20"/>
        </w:rPr>
        <w:t xml:space="preserve">15. Оценка стоимости подарка для реализации (выкупа), предусмотренная </w:t>
      </w:r>
      <w:hyperlink w:anchor="P80">
        <w:r w:rsidRPr="009F577D">
          <w:rPr>
            <w:rFonts w:ascii="Times New Roman" w:hAnsi="Times New Roman" w:cs="Times New Roman"/>
            <w:color w:val="0000FF"/>
            <w:sz w:val="20"/>
            <w:szCs w:val="20"/>
          </w:rPr>
          <w:t>пунктами 12</w:t>
        </w:r>
      </w:hyperlink>
      <w:r w:rsidRPr="009F577D">
        <w:rPr>
          <w:rFonts w:ascii="Times New Roman" w:hAnsi="Times New Roman" w:cs="Times New Roman"/>
          <w:sz w:val="20"/>
          <w:szCs w:val="20"/>
        </w:rPr>
        <w:t xml:space="preserve"> и </w:t>
      </w:r>
      <w:hyperlink w:anchor="P82">
        <w:r w:rsidRPr="009F577D">
          <w:rPr>
            <w:rFonts w:ascii="Times New Roman" w:hAnsi="Times New Roman" w:cs="Times New Roman"/>
            <w:color w:val="0000FF"/>
            <w:sz w:val="20"/>
            <w:szCs w:val="20"/>
          </w:rPr>
          <w:t>14</w:t>
        </w:r>
      </w:hyperlink>
      <w:r w:rsidRPr="009F577D">
        <w:rPr>
          <w:rFonts w:ascii="Times New Roman" w:hAnsi="Times New Roman" w:cs="Times New Roman"/>
          <w:sz w:val="20"/>
          <w:szCs w:val="20"/>
        </w:rPr>
        <w:t xml:space="preserve"> настоящего Положения, осуществляется субъектами оценочной деятельности в соответствии с законодательством Российской Федерации об оценочной деятельности.</w:t>
      </w:r>
      <w:r w:rsidR="009A2E56">
        <w:rPr>
          <w:rFonts w:ascii="Times New Roman" w:hAnsi="Times New Roman" w:cs="Times New Roman"/>
          <w:sz w:val="20"/>
          <w:szCs w:val="20"/>
        </w:rPr>
        <w:t xml:space="preserve"> </w:t>
      </w:r>
      <w:r w:rsidRPr="009F577D">
        <w:rPr>
          <w:rFonts w:ascii="Times New Roman" w:hAnsi="Times New Roman" w:cs="Times New Roman"/>
          <w:sz w:val="20"/>
          <w:szCs w:val="20"/>
        </w:rPr>
        <w:t>16. В случае если подарок не выкуплен или не реализован, представителем нанимателя (работодателем)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r w:rsidR="009A2E56">
        <w:rPr>
          <w:rFonts w:ascii="Times New Roman" w:hAnsi="Times New Roman" w:cs="Times New Roman"/>
          <w:sz w:val="20"/>
          <w:szCs w:val="20"/>
        </w:rPr>
        <w:t xml:space="preserve"> </w:t>
      </w:r>
      <w:r w:rsidRPr="009F577D">
        <w:rPr>
          <w:rFonts w:ascii="Times New Roman" w:hAnsi="Times New Roman" w:cs="Times New Roman"/>
          <w:sz w:val="20"/>
          <w:szCs w:val="20"/>
        </w:rPr>
        <w:t xml:space="preserve">17. Средства, вырученные от реализации (выкупа) подарка, зачисляются в доход бюджета Завитинского муниципального округа в порядке, установленном бюджетным законодательством Российской </w:t>
      </w:r>
      <w:r w:rsidRPr="005562FA">
        <w:rPr>
          <w:rFonts w:ascii="Times New Roman" w:hAnsi="Times New Roman" w:cs="Times New Roman"/>
          <w:sz w:val="20"/>
          <w:szCs w:val="20"/>
        </w:rPr>
        <w:t>Федерации.</w:t>
      </w:r>
    </w:p>
    <w:p w14:paraId="1F0037D6" w14:textId="2A73711C" w:rsidR="005562FA" w:rsidRPr="005562FA" w:rsidRDefault="005562FA" w:rsidP="005562FA">
      <w:pPr>
        <w:pStyle w:val="ConsPlusNormal"/>
        <w:jc w:val="both"/>
        <w:outlineLvl w:val="1"/>
        <w:rPr>
          <w:rFonts w:ascii="Times New Roman" w:hAnsi="Times New Roman" w:cs="Times New Roman"/>
          <w:sz w:val="20"/>
          <w:szCs w:val="20"/>
        </w:rPr>
      </w:pPr>
      <w:r w:rsidRPr="00835663">
        <w:rPr>
          <w:rFonts w:ascii="Times New Roman" w:hAnsi="Times New Roman" w:cs="Times New Roman"/>
          <w:b/>
          <w:bCs/>
          <w:sz w:val="20"/>
          <w:szCs w:val="20"/>
        </w:rPr>
        <w:t>Приложение</w:t>
      </w:r>
      <w:r>
        <w:rPr>
          <w:rFonts w:ascii="Times New Roman" w:hAnsi="Times New Roman" w:cs="Times New Roman"/>
          <w:sz w:val="20"/>
          <w:szCs w:val="20"/>
        </w:rPr>
        <w:t xml:space="preserve"> </w:t>
      </w:r>
      <w:r w:rsidRPr="005562FA">
        <w:rPr>
          <w:rFonts w:ascii="Times New Roman" w:hAnsi="Times New Roman" w:cs="Times New Roman"/>
          <w:sz w:val="20"/>
          <w:szCs w:val="20"/>
        </w:rPr>
        <w:t>к Положению</w:t>
      </w:r>
    </w:p>
    <w:p w14:paraId="2D0E7FF5" w14:textId="7C542594" w:rsidR="005562FA" w:rsidRPr="005562FA" w:rsidRDefault="005562FA" w:rsidP="005562FA">
      <w:pPr>
        <w:pStyle w:val="ConsPlusTitle"/>
        <w:jc w:val="both"/>
        <w:rPr>
          <w:rFonts w:ascii="Times New Roman" w:hAnsi="Times New Roman" w:cs="Times New Roman"/>
        </w:rPr>
      </w:pPr>
      <w:r w:rsidRPr="005562FA">
        <w:rPr>
          <w:rFonts w:ascii="Times New Roman" w:hAnsi="Times New Roman" w:cs="Times New Roman"/>
        </w:rPr>
        <w:t>УВЕДОМЛЕНИЕ</w:t>
      </w:r>
      <w:r>
        <w:rPr>
          <w:rFonts w:ascii="Times New Roman" w:hAnsi="Times New Roman" w:cs="Times New Roman"/>
        </w:rPr>
        <w:t xml:space="preserve"> </w:t>
      </w:r>
      <w:r w:rsidRPr="005562FA">
        <w:rPr>
          <w:rFonts w:ascii="Times New Roman" w:hAnsi="Times New Roman" w:cs="Times New Roman"/>
        </w:rPr>
        <w:t>О ПОЛУЧЕНИИ ПОДАРКА</w:t>
      </w:r>
    </w:p>
    <w:p w14:paraId="2D31B174" w14:textId="698ECA83" w:rsidR="005562FA" w:rsidRPr="005562FA" w:rsidRDefault="005562FA" w:rsidP="005562FA">
      <w:pPr>
        <w:pStyle w:val="ConsPlusNonformat"/>
        <w:jc w:val="both"/>
        <w:rPr>
          <w:rFonts w:ascii="Times New Roman" w:hAnsi="Times New Roman" w:cs="Times New Roman"/>
        </w:rPr>
      </w:pPr>
      <w:r>
        <w:rPr>
          <w:rFonts w:ascii="Times New Roman" w:hAnsi="Times New Roman" w:cs="Times New Roman"/>
        </w:rPr>
        <w:t>________________________________________</w:t>
      </w:r>
      <w:r w:rsidRPr="005562FA">
        <w:rPr>
          <w:rFonts w:ascii="Times New Roman" w:hAnsi="Times New Roman" w:cs="Times New Roman"/>
        </w:rPr>
        <w:t>__________________________________________________________________</w:t>
      </w:r>
    </w:p>
    <w:p w14:paraId="66716CA8" w14:textId="25FC03F2" w:rsidR="005562FA" w:rsidRPr="000F07BA" w:rsidRDefault="005562FA" w:rsidP="005562FA">
      <w:pPr>
        <w:pStyle w:val="ConsPlusNonformat"/>
        <w:jc w:val="center"/>
        <w:rPr>
          <w:rFonts w:ascii="Times New Roman" w:hAnsi="Times New Roman" w:cs="Times New Roman"/>
          <w:sz w:val="16"/>
          <w:szCs w:val="16"/>
        </w:rPr>
      </w:pPr>
      <w:r w:rsidRPr="000F07BA">
        <w:rPr>
          <w:rFonts w:ascii="Times New Roman" w:hAnsi="Times New Roman" w:cs="Times New Roman"/>
          <w:sz w:val="16"/>
          <w:szCs w:val="16"/>
        </w:rPr>
        <w:t>(наименование уполномоченного структурного подразделения</w:t>
      </w:r>
    </w:p>
    <w:p w14:paraId="286247BE" w14:textId="743A9710" w:rsidR="005562FA"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_______________________________</w:t>
      </w:r>
      <w:r>
        <w:rPr>
          <w:rFonts w:ascii="Times New Roman" w:hAnsi="Times New Roman" w:cs="Times New Roman"/>
        </w:rPr>
        <w:t>________________________________________</w:t>
      </w:r>
      <w:r w:rsidRPr="005562FA">
        <w:rPr>
          <w:rFonts w:ascii="Times New Roman" w:hAnsi="Times New Roman" w:cs="Times New Roman"/>
        </w:rPr>
        <w:t>___________________________________</w:t>
      </w:r>
    </w:p>
    <w:p w14:paraId="5D670E47" w14:textId="06C23195" w:rsidR="005562FA" w:rsidRPr="000F07BA" w:rsidRDefault="005562FA" w:rsidP="005562FA">
      <w:pPr>
        <w:pStyle w:val="ConsPlusNonformat"/>
        <w:jc w:val="center"/>
        <w:rPr>
          <w:rFonts w:ascii="Times New Roman" w:hAnsi="Times New Roman" w:cs="Times New Roman"/>
          <w:sz w:val="16"/>
          <w:szCs w:val="16"/>
        </w:rPr>
      </w:pPr>
      <w:r w:rsidRPr="000F07BA">
        <w:rPr>
          <w:rFonts w:ascii="Times New Roman" w:hAnsi="Times New Roman" w:cs="Times New Roman"/>
          <w:sz w:val="16"/>
          <w:szCs w:val="16"/>
        </w:rPr>
        <w:t>администрации Завитинского муниципального округа)</w:t>
      </w:r>
    </w:p>
    <w:p w14:paraId="559B93DB" w14:textId="49AA91A0" w:rsidR="005562FA"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___________________________________________</w:t>
      </w:r>
      <w:r>
        <w:rPr>
          <w:rFonts w:ascii="Times New Roman" w:hAnsi="Times New Roman" w:cs="Times New Roman"/>
        </w:rPr>
        <w:t>_________________________________________</w:t>
      </w:r>
      <w:r w:rsidRPr="005562FA">
        <w:rPr>
          <w:rFonts w:ascii="Times New Roman" w:hAnsi="Times New Roman" w:cs="Times New Roman"/>
        </w:rPr>
        <w:t>______________________</w:t>
      </w:r>
    </w:p>
    <w:p w14:paraId="4C841F23" w14:textId="2FA18696" w:rsidR="005562FA" w:rsidRPr="000F07BA" w:rsidRDefault="005562FA" w:rsidP="005562FA">
      <w:pPr>
        <w:pStyle w:val="ConsPlusNonformat"/>
        <w:jc w:val="center"/>
        <w:rPr>
          <w:rFonts w:ascii="Times New Roman" w:hAnsi="Times New Roman" w:cs="Times New Roman"/>
          <w:sz w:val="16"/>
          <w:szCs w:val="16"/>
        </w:rPr>
      </w:pPr>
      <w:r w:rsidRPr="000F07BA">
        <w:rPr>
          <w:rFonts w:ascii="Times New Roman" w:hAnsi="Times New Roman" w:cs="Times New Roman"/>
          <w:sz w:val="16"/>
          <w:szCs w:val="16"/>
        </w:rPr>
        <w:t>(Ф.И.О., занимаемая должность)</w:t>
      </w:r>
    </w:p>
    <w:p w14:paraId="03AB4EBF" w14:textId="77777777" w:rsidR="005562FA" w:rsidRPr="005562FA" w:rsidRDefault="005562FA" w:rsidP="005562FA">
      <w:pPr>
        <w:pStyle w:val="ConsPlusNonformat"/>
        <w:jc w:val="both"/>
        <w:rPr>
          <w:rFonts w:ascii="Times New Roman" w:hAnsi="Times New Roman" w:cs="Times New Roman"/>
        </w:rPr>
      </w:pPr>
    </w:p>
    <w:p w14:paraId="06714E78" w14:textId="7914BDFD" w:rsidR="005562FA" w:rsidRPr="005562FA" w:rsidRDefault="005562FA" w:rsidP="005562FA">
      <w:pPr>
        <w:pStyle w:val="ConsPlusNonformat"/>
        <w:jc w:val="both"/>
        <w:rPr>
          <w:rFonts w:ascii="Times New Roman" w:hAnsi="Times New Roman" w:cs="Times New Roman"/>
        </w:rPr>
      </w:pPr>
      <w:bookmarkStart w:id="25" w:name="P104"/>
      <w:bookmarkEnd w:id="25"/>
      <w:r w:rsidRPr="005562FA">
        <w:rPr>
          <w:rFonts w:ascii="Times New Roman" w:hAnsi="Times New Roman" w:cs="Times New Roman"/>
        </w:rPr>
        <w:t>Уведомление</w:t>
      </w:r>
      <w:r>
        <w:rPr>
          <w:rFonts w:ascii="Times New Roman" w:hAnsi="Times New Roman" w:cs="Times New Roman"/>
        </w:rPr>
        <w:t xml:space="preserve"> </w:t>
      </w:r>
      <w:r w:rsidRPr="005562FA">
        <w:rPr>
          <w:rFonts w:ascii="Times New Roman" w:hAnsi="Times New Roman" w:cs="Times New Roman"/>
        </w:rPr>
        <w:t>о получении подарка</w:t>
      </w:r>
      <w:r>
        <w:rPr>
          <w:rFonts w:ascii="Times New Roman" w:hAnsi="Times New Roman" w:cs="Times New Roman"/>
        </w:rPr>
        <w:t xml:space="preserve"> </w:t>
      </w:r>
      <w:r w:rsidRPr="005562FA">
        <w:rPr>
          <w:rFonts w:ascii="Times New Roman" w:hAnsi="Times New Roman" w:cs="Times New Roman"/>
        </w:rPr>
        <w:t>от "__" ___________ 20__ г.</w:t>
      </w:r>
      <w:r>
        <w:rPr>
          <w:rFonts w:ascii="Times New Roman" w:hAnsi="Times New Roman" w:cs="Times New Roman"/>
        </w:rPr>
        <w:t xml:space="preserve"> </w:t>
      </w:r>
      <w:r w:rsidRPr="005562FA">
        <w:rPr>
          <w:rFonts w:ascii="Times New Roman" w:hAnsi="Times New Roman" w:cs="Times New Roman"/>
        </w:rPr>
        <w:t>Извещаю о получении ________________________________</w:t>
      </w:r>
    </w:p>
    <w:p w14:paraId="43DBFEB3" w14:textId="41B5BE0B" w:rsidR="005562FA"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 xml:space="preserve">                                                                   </w:t>
      </w:r>
      <w:r>
        <w:rPr>
          <w:rFonts w:ascii="Times New Roman" w:hAnsi="Times New Roman" w:cs="Times New Roman"/>
        </w:rPr>
        <w:t xml:space="preserve">                                                                                                          </w:t>
      </w:r>
      <w:r w:rsidRPr="005562FA">
        <w:rPr>
          <w:rFonts w:ascii="Times New Roman" w:hAnsi="Times New Roman" w:cs="Times New Roman"/>
        </w:rPr>
        <w:t xml:space="preserve"> </w:t>
      </w:r>
      <w:r w:rsidRPr="000F07BA">
        <w:rPr>
          <w:rFonts w:ascii="Times New Roman" w:hAnsi="Times New Roman" w:cs="Times New Roman"/>
          <w:sz w:val="16"/>
          <w:szCs w:val="16"/>
        </w:rPr>
        <w:t>(дата получения)</w:t>
      </w:r>
    </w:p>
    <w:p w14:paraId="69C70034" w14:textId="75EFF2C5" w:rsidR="005562FA"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подарка (</w:t>
      </w:r>
      <w:proofErr w:type="spellStart"/>
      <w:r w:rsidRPr="005562FA">
        <w:rPr>
          <w:rFonts w:ascii="Times New Roman" w:hAnsi="Times New Roman" w:cs="Times New Roman"/>
        </w:rPr>
        <w:t>ов</w:t>
      </w:r>
      <w:proofErr w:type="spellEnd"/>
      <w:r w:rsidRPr="005562FA">
        <w:rPr>
          <w:rFonts w:ascii="Times New Roman" w:hAnsi="Times New Roman" w:cs="Times New Roman"/>
        </w:rPr>
        <w:t>) на ____________________________</w:t>
      </w:r>
      <w:r>
        <w:rPr>
          <w:rFonts w:ascii="Times New Roman" w:hAnsi="Times New Roman" w:cs="Times New Roman"/>
        </w:rPr>
        <w:t>__________________________________</w:t>
      </w:r>
      <w:r w:rsidRPr="005562FA">
        <w:rPr>
          <w:rFonts w:ascii="Times New Roman" w:hAnsi="Times New Roman" w:cs="Times New Roman"/>
        </w:rPr>
        <w:t>_______________________________</w:t>
      </w:r>
    </w:p>
    <w:p w14:paraId="7AEEC3B7" w14:textId="6B465568" w:rsidR="005562FA" w:rsidRPr="000F07BA" w:rsidRDefault="005562FA" w:rsidP="005562FA">
      <w:pPr>
        <w:pStyle w:val="ConsPlusNonformat"/>
        <w:jc w:val="center"/>
        <w:rPr>
          <w:rFonts w:ascii="Times New Roman" w:hAnsi="Times New Roman" w:cs="Times New Roman"/>
          <w:sz w:val="16"/>
          <w:szCs w:val="16"/>
        </w:rPr>
      </w:pPr>
      <w:r w:rsidRPr="000F07BA">
        <w:rPr>
          <w:rFonts w:ascii="Times New Roman" w:hAnsi="Times New Roman" w:cs="Times New Roman"/>
          <w:sz w:val="16"/>
          <w:szCs w:val="16"/>
        </w:rPr>
        <w:t>(наименование протокольного мероприятия, служебной командировки, другого официального мероприятия,</w:t>
      </w:r>
    </w:p>
    <w:p w14:paraId="3E0DA7C6" w14:textId="6EF1FC3C" w:rsidR="005562FA" w:rsidRPr="000F07BA" w:rsidRDefault="005562FA" w:rsidP="005562FA">
      <w:pPr>
        <w:pStyle w:val="ConsPlusNonformat"/>
        <w:jc w:val="center"/>
        <w:rPr>
          <w:rFonts w:ascii="Times New Roman" w:hAnsi="Times New Roman" w:cs="Times New Roman"/>
          <w:sz w:val="16"/>
          <w:szCs w:val="16"/>
        </w:rPr>
      </w:pPr>
      <w:r w:rsidRPr="000F07BA">
        <w:rPr>
          <w:rFonts w:ascii="Times New Roman" w:hAnsi="Times New Roman" w:cs="Times New Roman"/>
          <w:sz w:val="16"/>
          <w:szCs w:val="16"/>
        </w:rPr>
        <w:t>место и дата проведения)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0"/>
        <w:gridCol w:w="3686"/>
        <w:gridCol w:w="1701"/>
        <w:gridCol w:w="1839"/>
      </w:tblGrid>
      <w:tr w:rsidR="005562FA" w:rsidRPr="005562FA" w14:paraId="78216D82" w14:textId="77777777" w:rsidTr="005562FA">
        <w:tc>
          <w:tcPr>
            <w:tcW w:w="2830" w:type="dxa"/>
          </w:tcPr>
          <w:p w14:paraId="2CEA199E" w14:textId="77777777" w:rsidR="005562FA" w:rsidRPr="005562FA" w:rsidRDefault="005562FA" w:rsidP="005562FA">
            <w:pPr>
              <w:spacing w:after="0" w:line="240" w:lineRule="auto"/>
              <w:rPr>
                <w:rFonts w:ascii="Times New Roman" w:hAnsi="Times New Roman" w:cs="Times New Roman"/>
                <w:sz w:val="16"/>
                <w:szCs w:val="16"/>
              </w:rPr>
            </w:pPr>
            <w:r w:rsidRPr="005562FA">
              <w:rPr>
                <w:rFonts w:ascii="Times New Roman" w:hAnsi="Times New Roman" w:cs="Times New Roman"/>
                <w:sz w:val="16"/>
                <w:szCs w:val="16"/>
              </w:rPr>
              <w:t>Наименование подарка</w:t>
            </w:r>
          </w:p>
        </w:tc>
        <w:tc>
          <w:tcPr>
            <w:tcW w:w="3686" w:type="dxa"/>
          </w:tcPr>
          <w:p w14:paraId="2BE58F34" w14:textId="77777777" w:rsidR="005562FA" w:rsidRPr="005562FA" w:rsidRDefault="005562FA" w:rsidP="005562FA">
            <w:pPr>
              <w:spacing w:after="0" w:line="240" w:lineRule="auto"/>
              <w:rPr>
                <w:rFonts w:ascii="Times New Roman" w:hAnsi="Times New Roman" w:cs="Times New Roman"/>
                <w:sz w:val="16"/>
                <w:szCs w:val="16"/>
              </w:rPr>
            </w:pPr>
            <w:r w:rsidRPr="005562FA">
              <w:rPr>
                <w:rFonts w:ascii="Times New Roman" w:hAnsi="Times New Roman" w:cs="Times New Roman"/>
                <w:sz w:val="16"/>
                <w:szCs w:val="16"/>
              </w:rPr>
              <w:t>Характеристика подарка, его описание</w:t>
            </w:r>
          </w:p>
        </w:tc>
        <w:tc>
          <w:tcPr>
            <w:tcW w:w="1701" w:type="dxa"/>
          </w:tcPr>
          <w:p w14:paraId="20B37856" w14:textId="77777777" w:rsidR="005562FA" w:rsidRPr="005562FA" w:rsidRDefault="005562FA" w:rsidP="005562FA">
            <w:pPr>
              <w:spacing w:after="0" w:line="240" w:lineRule="auto"/>
              <w:rPr>
                <w:rFonts w:ascii="Times New Roman" w:hAnsi="Times New Roman" w:cs="Times New Roman"/>
                <w:sz w:val="16"/>
                <w:szCs w:val="16"/>
              </w:rPr>
            </w:pPr>
            <w:r w:rsidRPr="005562FA">
              <w:rPr>
                <w:rFonts w:ascii="Times New Roman" w:hAnsi="Times New Roman" w:cs="Times New Roman"/>
                <w:sz w:val="16"/>
                <w:szCs w:val="16"/>
              </w:rPr>
              <w:t>Количество предметов</w:t>
            </w:r>
          </w:p>
        </w:tc>
        <w:tc>
          <w:tcPr>
            <w:tcW w:w="1839" w:type="dxa"/>
          </w:tcPr>
          <w:p w14:paraId="201C48CC" w14:textId="77777777" w:rsidR="005562FA" w:rsidRPr="005562FA" w:rsidRDefault="005562FA" w:rsidP="005562FA">
            <w:pPr>
              <w:spacing w:after="0" w:line="240" w:lineRule="auto"/>
              <w:rPr>
                <w:rFonts w:ascii="Times New Roman" w:hAnsi="Times New Roman" w:cs="Times New Roman"/>
                <w:sz w:val="16"/>
                <w:szCs w:val="16"/>
              </w:rPr>
            </w:pPr>
            <w:r w:rsidRPr="005562FA">
              <w:rPr>
                <w:rFonts w:ascii="Times New Roman" w:hAnsi="Times New Roman" w:cs="Times New Roman"/>
                <w:sz w:val="16"/>
                <w:szCs w:val="16"/>
              </w:rPr>
              <w:t xml:space="preserve">Стоимость в рублях </w:t>
            </w:r>
            <w:hyperlink w:anchor="P147">
              <w:r w:rsidRPr="005562FA">
                <w:rPr>
                  <w:rStyle w:val="a9"/>
                  <w:sz w:val="16"/>
                  <w:szCs w:val="16"/>
                </w:rPr>
                <w:t>&lt;*&gt;</w:t>
              </w:r>
            </w:hyperlink>
          </w:p>
        </w:tc>
      </w:tr>
      <w:tr w:rsidR="005562FA" w:rsidRPr="005562FA" w14:paraId="6DA29E2A" w14:textId="77777777" w:rsidTr="005562FA">
        <w:tc>
          <w:tcPr>
            <w:tcW w:w="2830" w:type="dxa"/>
          </w:tcPr>
          <w:p w14:paraId="3573054B" w14:textId="77777777" w:rsidR="005562FA" w:rsidRPr="005562FA" w:rsidRDefault="005562FA" w:rsidP="005562FA">
            <w:pPr>
              <w:spacing w:after="0" w:line="240" w:lineRule="auto"/>
              <w:rPr>
                <w:rFonts w:ascii="Times New Roman" w:hAnsi="Times New Roman" w:cs="Times New Roman"/>
                <w:sz w:val="16"/>
                <w:szCs w:val="16"/>
              </w:rPr>
            </w:pPr>
            <w:r w:rsidRPr="005562FA">
              <w:rPr>
                <w:rFonts w:ascii="Times New Roman" w:hAnsi="Times New Roman" w:cs="Times New Roman"/>
                <w:sz w:val="16"/>
                <w:szCs w:val="16"/>
              </w:rPr>
              <w:t>1.</w:t>
            </w:r>
          </w:p>
        </w:tc>
        <w:tc>
          <w:tcPr>
            <w:tcW w:w="3686" w:type="dxa"/>
          </w:tcPr>
          <w:p w14:paraId="189EEBD6" w14:textId="77777777" w:rsidR="005562FA" w:rsidRPr="005562FA" w:rsidRDefault="005562FA" w:rsidP="005562FA">
            <w:pPr>
              <w:spacing w:after="0" w:line="240" w:lineRule="auto"/>
              <w:rPr>
                <w:rFonts w:ascii="Times New Roman" w:hAnsi="Times New Roman" w:cs="Times New Roman"/>
                <w:sz w:val="16"/>
                <w:szCs w:val="16"/>
              </w:rPr>
            </w:pPr>
          </w:p>
        </w:tc>
        <w:tc>
          <w:tcPr>
            <w:tcW w:w="1701" w:type="dxa"/>
          </w:tcPr>
          <w:p w14:paraId="23CA1F33" w14:textId="77777777" w:rsidR="005562FA" w:rsidRPr="005562FA" w:rsidRDefault="005562FA" w:rsidP="005562FA">
            <w:pPr>
              <w:spacing w:after="0" w:line="240" w:lineRule="auto"/>
              <w:rPr>
                <w:rFonts w:ascii="Times New Roman" w:hAnsi="Times New Roman" w:cs="Times New Roman"/>
                <w:sz w:val="16"/>
                <w:szCs w:val="16"/>
              </w:rPr>
            </w:pPr>
          </w:p>
        </w:tc>
        <w:tc>
          <w:tcPr>
            <w:tcW w:w="1839" w:type="dxa"/>
          </w:tcPr>
          <w:p w14:paraId="1C1BB2AF" w14:textId="77777777" w:rsidR="005562FA" w:rsidRPr="005562FA" w:rsidRDefault="005562FA" w:rsidP="005562FA">
            <w:pPr>
              <w:spacing w:after="0" w:line="240" w:lineRule="auto"/>
              <w:rPr>
                <w:rFonts w:ascii="Times New Roman" w:hAnsi="Times New Roman" w:cs="Times New Roman"/>
                <w:sz w:val="16"/>
                <w:szCs w:val="16"/>
              </w:rPr>
            </w:pPr>
          </w:p>
        </w:tc>
      </w:tr>
      <w:tr w:rsidR="005562FA" w:rsidRPr="005562FA" w14:paraId="1CE47C5B" w14:textId="77777777" w:rsidTr="005562FA">
        <w:tc>
          <w:tcPr>
            <w:tcW w:w="2830" w:type="dxa"/>
          </w:tcPr>
          <w:p w14:paraId="129AB31D" w14:textId="77777777" w:rsidR="005562FA" w:rsidRPr="005562FA" w:rsidRDefault="005562FA" w:rsidP="005562FA">
            <w:pPr>
              <w:spacing w:after="0" w:line="240" w:lineRule="auto"/>
              <w:rPr>
                <w:rFonts w:ascii="Times New Roman" w:hAnsi="Times New Roman" w:cs="Times New Roman"/>
                <w:sz w:val="16"/>
                <w:szCs w:val="16"/>
              </w:rPr>
            </w:pPr>
            <w:r w:rsidRPr="005562FA">
              <w:rPr>
                <w:rFonts w:ascii="Times New Roman" w:hAnsi="Times New Roman" w:cs="Times New Roman"/>
                <w:sz w:val="16"/>
                <w:szCs w:val="16"/>
              </w:rPr>
              <w:t>2.</w:t>
            </w:r>
          </w:p>
        </w:tc>
        <w:tc>
          <w:tcPr>
            <w:tcW w:w="3686" w:type="dxa"/>
          </w:tcPr>
          <w:p w14:paraId="53D60AC5" w14:textId="77777777" w:rsidR="005562FA" w:rsidRPr="005562FA" w:rsidRDefault="005562FA" w:rsidP="005562FA">
            <w:pPr>
              <w:spacing w:after="0" w:line="240" w:lineRule="auto"/>
              <w:rPr>
                <w:rFonts w:ascii="Times New Roman" w:hAnsi="Times New Roman" w:cs="Times New Roman"/>
                <w:sz w:val="16"/>
                <w:szCs w:val="16"/>
              </w:rPr>
            </w:pPr>
          </w:p>
        </w:tc>
        <w:tc>
          <w:tcPr>
            <w:tcW w:w="1701" w:type="dxa"/>
          </w:tcPr>
          <w:p w14:paraId="5567F9FD" w14:textId="77777777" w:rsidR="005562FA" w:rsidRPr="005562FA" w:rsidRDefault="005562FA" w:rsidP="005562FA">
            <w:pPr>
              <w:spacing w:after="0" w:line="240" w:lineRule="auto"/>
              <w:rPr>
                <w:rFonts w:ascii="Times New Roman" w:hAnsi="Times New Roman" w:cs="Times New Roman"/>
                <w:sz w:val="16"/>
                <w:szCs w:val="16"/>
              </w:rPr>
            </w:pPr>
          </w:p>
        </w:tc>
        <w:tc>
          <w:tcPr>
            <w:tcW w:w="1839" w:type="dxa"/>
          </w:tcPr>
          <w:p w14:paraId="10EE3142" w14:textId="77777777" w:rsidR="005562FA" w:rsidRPr="005562FA" w:rsidRDefault="005562FA" w:rsidP="005562FA">
            <w:pPr>
              <w:spacing w:after="0" w:line="240" w:lineRule="auto"/>
              <w:rPr>
                <w:rFonts w:ascii="Times New Roman" w:hAnsi="Times New Roman" w:cs="Times New Roman"/>
                <w:sz w:val="16"/>
                <w:szCs w:val="16"/>
              </w:rPr>
            </w:pPr>
          </w:p>
        </w:tc>
      </w:tr>
      <w:tr w:rsidR="005562FA" w:rsidRPr="005562FA" w14:paraId="48D7838D" w14:textId="77777777" w:rsidTr="005562FA">
        <w:trPr>
          <w:trHeight w:val="17"/>
        </w:trPr>
        <w:tc>
          <w:tcPr>
            <w:tcW w:w="2830" w:type="dxa"/>
          </w:tcPr>
          <w:p w14:paraId="04837E90" w14:textId="77777777" w:rsidR="005562FA" w:rsidRPr="005562FA" w:rsidRDefault="005562FA" w:rsidP="005562FA">
            <w:pPr>
              <w:spacing w:after="0" w:line="240" w:lineRule="auto"/>
              <w:rPr>
                <w:rFonts w:ascii="Times New Roman" w:hAnsi="Times New Roman" w:cs="Times New Roman"/>
                <w:sz w:val="16"/>
                <w:szCs w:val="16"/>
              </w:rPr>
            </w:pPr>
            <w:r w:rsidRPr="005562FA">
              <w:rPr>
                <w:rFonts w:ascii="Times New Roman" w:hAnsi="Times New Roman" w:cs="Times New Roman"/>
                <w:sz w:val="16"/>
                <w:szCs w:val="16"/>
              </w:rPr>
              <w:t>Итого</w:t>
            </w:r>
          </w:p>
        </w:tc>
        <w:tc>
          <w:tcPr>
            <w:tcW w:w="3686" w:type="dxa"/>
          </w:tcPr>
          <w:p w14:paraId="439B0313" w14:textId="77777777" w:rsidR="005562FA" w:rsidRPr="005562FA" w:rsidRDefault="005562FA" w:rsidP="005562FA">
            <w:pPr>
              <w:spacing w:after="0" w:line="240" w:lineRule="auto"/>
              <w:rPr>
                <w:rFonts w:ascii="Times New Roman" w:hAnsi="Times New Roman" w:cs="Times New Roman"/>
                <w:sz w:val="16"/>
                <w:szCs w:val="16"/>
              </w:rPr>
            </w:pPr>
          </w:p>
        </w:tc>
        <w:tc>
          <w:tcPr>
            <w:tcW w:w="1701" w:type="dxa"/>
          </w:tcPr>
          <w:p w14:paraId="2CD1C28D" w14:textId="77777777" w:rsidR="005562FA" w:rsidRPr="005562FA" w:rsidRDefault="005562FA" w:rsidP="005562FA">
            <w:pPr>
              <w:spacing w:after="0" w:line="240" w:lineRule="auto"/>
              <w:rPr>
                <w:rFonts w:ascii="Times New Roman" w:hAnsi="Times New Roman" w:cs="Times New Roman"/>
                <w:sz w:val="16"/>
                <w:szCs w:val="16"/>
              </w:rPr>
            </w:pPr>
          </w:p>
        </w:tc>
        <w:tc>
          <w:tcPr>
            <w:tcW w:w="1839" w:type="dxa"/>
          </w:tcPr>
          <w:p w14:paraId="06215C1D" w14:textId="77777777" w:rsidR="005562FA" w:rsidRPr="005562FA" w:rsidRDefault="005562FA" w:rsidP="005562FA">
            <w:pPr>
              <w:spacing w:after="0" w:line="240" w:lineRule="auto"/>
              <w:rPr>
                <w:rFonts w:ascii="Times New Roman" w:hAnsi="Times New Roman" w:cs="Times New Roman"/>
                <w:sz w:val="16"/>
                <w:szCs w:val="16"/>
              </w:rPr>
            </w:pPr>
          </w:p>
        </w:tc>
      </w:tr>
    </w:tbl>
    <w:p w14:paraId="0A34B165" w14:textId="77777777" w:rsidR="005562FA"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Приложение: ______________________________ на ___ листах.</w:t>
      </w:r>
    </w:p>
    <w:p w14:paraId="22862AE3" w14:textId="77777777" w:rsidR="005562FA"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 xml:space="preserve">                              (наименование документа)</w:t>
      </w:r>
    </w:p>
    <w:p w14:paraId="226AC854" w14:textId="7D1C4FEB" w:rsidR="005562FA"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Лицо, представившее</w:t>
      </w:r>
      <w:r>
        <w:rPr>
          <w:rFonts w:ascii="Times New Roman" w:hAnsi="Times New Roman" w:cs="Times New Roman"/>
        </w:rPr>
        <w:t xml:space="preserve"> </w:t>
      </w:r>
      <w:r w:rsidRPr="005562FA">
        <w:rPr>
          <w:rFonts w:ascii="Times New Roman" w:hAnsi="Times New Roman" w:cs="Times New Roman"/>
        </w:rPr>
        <w:t>уведомление          ___________ _______________ "__" _____________ 20__ г.</w:t>
      </w:r>
    </w:p>
    <w:p w14:paraId="7593F8E2" w14:textId="6D246041" w:rsidR="005562FA"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 xml:space="preserve">                                   </w:t>
      </w:r>
      <w:r>
        <w:rPr>
          <w:rFonts w:ascii="Times New Roman" w:hAnsi="Times New Roman" w:cs="Times New Roman"/>
        </w:rPr>
        <w:t xml:space="preserve">                                       </w:t>
      </w:r>
      <w:r w:rsidRPr="000F07BA">
        <w:rPr>
          <w:rFonts w:ascii="Times New Roman" w:hAnsi="Times New Roman" w:cs="Times New Roman"/>
          <w:sz w:val="16"/>
          <w:szCs w:val="16"/>
        </w:rPr>
        <w:t>(</w:t>
      </w:r>
      <w:proofErr w:type="gramStart"/>
      <w:r w:rsidRPr="000F07BA">
        <w:rPr>
          <w:rFonts w:ascii="Times New Roman" w:hAnsi="Times New Roman" w:cs="Times New Roman"/>
          <w:sz w:val="16"/>
          <w:szCs w:val="16"/>
        </w:rPr>
        <w:t xml:space="preserve">подпись)  </w:t>
      </w:r>
      <w:r w:rsidR="000F07BA">
        <w:rPr>
          <w:rFonts w:ascii="Times New Roman" w:hAnsi="Times New Roman" w:cs="Times New Roman"/>
          <w:sz w:val="16"/>
          <w:szCs w:val="16"/>
        </w:rPr>
        <w:t xml:space="preserve"> </w:t>
      </w:r>
      <w:proofErr w:type="gramEnd"/>
      <w:r w:rsidR="000F07BA">
        <w:rPr>
          <w:rFonts w:ascii="Times New Roman" w:hAnsi="Times New Roman" w:cs="Times New Roman"/>
          <w:sz w:val="16"/>
          <w:szCs w:val="16"/>
        </w:rPr>
        <w:t xml:space="preserve">      </w:t>
      </w:r>
      <w:r w:rsidRPr="000F07BA">
        <w:rPr>
          <w:rFonts w:ascii="Times New Roman" w:hAnsi="Times New Roman" w:cs="Times New Roman"/>
          <w:sz w:val="16"/>
          <w:szCs w:val="16"/>
        </w:rPr>
        <w:t xml:space="preserve"> (расшифровка)</w:t>
      </w:r>
    </w:p>
    <w:p w14:paraId="04762166" w14:textId="16B3C3FC" w:rsidR="005562FA"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Лицо, принявшее</w:t>
      </w:r>
      <w:r>
        <w:rPr>
          <w:rFonts w:ascii="Times New Roman" w:hAnsi="Times New Roman" w:cs="Times New Roman"/>
        </w:rPr>
        <w:t xml:space="preserve"> </w:t>
      </w:r>
      <w:r w:rsidRPr="005562FA">
        <w:rPr>
          <w:rFonts w:ascii="Times New Roman" w:hAnsi="Times New Roman" w:cs="Times New Roman"/>
        </w:rPr>
        <w:t>уведомление          ___________ _______________ "__" _____________ 20__ г.</w:t>
      </w:r>
    </w:p>
    <w:p w14:paraId="42EBF7F5" w14:textId="11C930C6" w:rsidR="005562FA" w:rsidRPr="000F07BA" w:rsidRDefault="005562FA" w:rsidP="005562FA">
      <w:pPr>
        <w:pStyle w:val="ConsPlusNonformat"/>
        <w:jc w:val="both"/>
        <w:rPr>
          <w:rFonts w:ascii="Times New Roman" w:hAnsi="Times New Roman" w:cs="Times New Roman"/>
          <w:sz w:val="16"/>
          <w:szCs w:val="16"/>
        </w:rPr>
      </w:pPr>
      <w:r w:rsidRPr="005562FA">
        <w:rPr>
          <w:rFonts w:ascii="Times New Roman" w:hAnsi="Times New Roman" w:cs="Times New Roman"/>
        </w:rPr>
        <w:t xml:space="preserve">                                   </w:t>
      </w:r>
      <w:r>
        <w:rPr>
          <w:rFonts w:ascii="Times New Roman" w:hAnsi="Times New Roman" w:cs="Times New Roman"/>
        </w:rPr>
        <w:t xml:space="preserve">                                </w:t>
      </w:r>
      <w:r w:rsidRPr="000F07BA">
        <w:rPr>
          <w:rFonts w:ascii="Times New Roman" w:hAnsi="Times New Roman" w:cs="Times New Roman"/>
          <w:sz w:val="16"/>
          <w:szCs w:val="16"/>
        </w:rPr>
        <w:t>(</w:t>
      </w:r>
      <w:proofErr w:type="gramStart"/>
      <w:r w:rsidRPr="000F07BA">
        <w:rPr>
          <w:rFonts w:ascii="Times New Roman" w:hAnsi="Times New Roman" w:cs="Times New Roman"/>
          <w:sz w:val="16"/>
          <w:szCs w:val="16"/>
        </w:rPr>
        <w:t xml:space="preserve">подпись)  </w:t>
      </w:r>
      <w:r w:rsidR="000F07BA">
        <w:rPr>
          <w:rFonts w:ascii="Times New Roman" w:hAnsi="Times New Roman" w:cs="Times New Roman"/>
          <w:sz w:val="16"/>
          <w:szCs w:val="16"/>
        </w:rPr>
        <w:t xml:space="preserve"> </w:t>
      </w:r>
      <w:proofErr w:type="gramEnd"/>
      <w:r w:rsidR="000F07BA">
        <w:rPr>
          <w:rFonts w:ascii="Times New Roman" w:hAnsi="Times New Roman" w:cs="Times New Roman"/>
          <w:sz w:val="16"/>
          <w:szCs w:val="16"/>
        </w:rPr>
        <w:t xml:space="preserve">           </w:t>
      </w:r>
      <w:r w:rsidRPr="000F07BA">
        <w:rPr>
          <w:rFonts w:ascii="Times New Roman" w:hAnsi="Times New Roman" w:cs="Times New Roman"/>
          <w:sz w:val="16"/>
          <w:szCs w:val="16"/>
        </w:rPr>
        <w:t xml:space="preserve"> (расшифровка)</w:t>
      </w:r>
    </w:p>
    <w:p w14:paraId="3CC00649" w14:textId="3F0BA896" w:rsidR="00C01150" w:rsidRPr="005562FA" w:rsidRDefault="005562FA" w:rsidP="005562FA">
      <w:pPr>
        <w:pStyle w:val="ConsPlusNonformat"/>
        <w:jc w:val="both"/>
        <w:rPr>
          <w:rFonts w:ascii="Times New Roman" w:hAnsi="Times New Roman" w:cs="Times New Roman"/>
        </w:rPr>
      </w:pPr>
      <w:r w:rsidRPr="005562FA">
        <w:rPr>
          <w:rFonts w:ascii="Times New Roman" w:hAnsi="Times New Roman" w:cs="Times New Roman"/>
        </w:rPr>
        <w:t>Регистрационный номер в журнале регистрации уведомлений ____________</w:t>
      </w:r>
      <w:r>
        <w:rPr>
          <w:rFonts w:ascii="Times New Roman" w:hAnsi="Times New Roman" w:cs="Times New Roman"/>
        </w:rPr>
        <w:t xml:space="preserve"> </w:t>
      </w:r>
      <w:r w:rsidRPr="005562FA">
        <w:rPr>
          <w:rFonts w:ascii="Times New Roman" w:hAnsi="Times New Roman" w:cs="Times New Roman"/>
        </w:rPr>
        <w:t>"__" _____________ 20__ г.</w:t>
      </w:r>
      <w:bookmarkStart w:id="26" w:name="P147"/>
      <w:bookmarkEnd w:id="26"/>
    </w:p>
    <w:p w14:paraId="2A120A9D" w14:textId="6EB68E3E" w:rsidR="003532DD" w:rsidRDefault="003532DD" w:rsidP="00A273E6">
      <w:pPr>
        <w:pStyle w:val="af"/>
        <w:tabs>
          <w:tab w:val="left" w:pos="5954"/>
        </w:tabs>
        <w:spacing w:after="0"/>
        <w:jc w:val="both"/>
        <w:rPr>
          <w:sz w:val="20"/>
          <w:szCs w:val="20"/>
        </w:rPr>
      </w:pPr>
    </w:p>
    <w:p w14:paraId="674692DE" w14:textId="06EEA9EC" w:rsidR="00A273E6" w:rsidRPr="000F07BA" w:rsidRDefault="00A273E6" w:rsidP="000F07BA">
      <w:pPr>
        <w:pStyle w:val="ConsPlusTitle"/>
        <w:jc w:val="both"/>
        <w:rPr>
          <w:rFonts w:ascii="Times New Roman" w:hAnsi="Times New Roman" w:cs="Times New Roman"/>
          <w:b w:val="0"/>
          <w:bCs w:val="0"/>
        </w:rPr>
      </w:pPr>
      <w:r w:rsidRPr="000F07BA">
        <w:rPr>
          <w:rFonts w:ascii="Times New Roman" w:hAnsi="Times New Roman" w:cs="Times New Roman"/>
        </w:rPr>
        <w:t>Постановление от 21.11.2022</w:t>
      </w:r>
      <w:r w:rsidRPr="000F07BA">
        <w:rPr>
          <w:rFonts w:ascii="Times New Roman" w:hAnsi="Times New Roman" w:cs="Times New Roman"/>
        </w:rPr>
        <w:tab/>
      </w:r>
      <w:r w:rsidRPr="000F07BA">
        <w:rPr>
          <w:rFonts w:ascii="Times New Roman" w:hAnsi="Times New Roman" w:cs="Times New Roman"/>
        </w:rPr>
        <w:tab/>
      </w:r>
      <w:r w:rsidRPr="000F07BA">
        <w:rPr>
          <w:rFonts w:ascii="Times New Roman" w:hAnsi="Times New Roman" w:cs="Times New Roman"/>
        </w:rPr>
        <w:tab/>
      </w:r>
      <w:r w:rsidRPr="000F07BA">
        <w:rPr>
          <w:rFonts w:ascii="Times New Roman" w:hAnsi="Times New Roman" w:cs="Times New Roman"/>
        </w:rPr>
        <w:tab/>
      </w:r>
      <w:r w:rsidRPr="000F07BA">
        <w:rPr>
          <w:rFonts w:ascii="Times New Roman" w:hAnsi="Times New Roman" w:cs="Times New Roman"/>
        </w:rPr>
        <w:tab/>
      </w:r>
      <w:r w:rsidRPr="000F07BA">
        <w:rPr>
          <w:rFonts w:ascii="Times New Roman" w:hAnsi="Times New Roman" w:cs="Times New Roman"/>
        </w:rPr>
        <w:tab/>
      </w:r>
      <w:r w:rsidRPr="000F07BA">
        <w:rPr>
          <w:rFonts w:ascii="Times New Roman" w:hAnsi="Times New Roman" w:cs="Times New Roman"/>
        </w:rPr>
        <w:tab/>
      </w:r>
      <w:r w:rsidRPr="000F07BA">
        <w:rPr>
          <w:rFonts w:ascii="Times New Roman" w:hAnsi="Times New Roman" w:cs="Times New Roman"/>
        </w:rPr>
        <w:tab/>
        <w:t xml:space="preserve">                             </w:t>
      </w:r>
      <w:r w:rsidR="002D431A">
        <w:rPr>
          <w:rFonts w:ascii="Times New Roman" w:hAnsi="Times New Roman" w:cs="Times New Roman"/>
        </w:rPr>
        <w:t xml:space="preserve">              </w:t>
      </w:r>
      <w:r w:rsidRPr="000F07BA">
        <w:rPr>
          <w:rFonts w:ascii="Times New Roman" w:hAnsi="Times New Roman" w:cs="Times New Roman"/>
        </w:rPr>
        <w:t xml:space="preserve"> № 1026</w:t>
      </w:r>
    </w:p>
    <w:p w14:paraId="45D651E2" w14:textId="7F7D3E19" w:rsidR="000F07BA" w:rsidRPr="000F07BA" w:rsidRDefault="000F07BA" w:rsidP="000F07BA">
      <w:pPr>
        <w:widowControl w:val="0"/>
        <w:autoSpaceDE w:val="0"/>
        <w:autoSpaceDN w:val="0"/>
        <w:adjustRightInd w:val="0"/>
        <w:spacing w:after="0" w:line="240" w:lineRule="auto"/>
        <w:jc w:val="both"/>
        <w:rPr>
          <w:rFonts w:ascii="Times New Roman" w:hAnsi="Times New Roman" w:cs="Times New Roman"/>
          <w:sz w:val="20"/>
          <w:szCs w:val="20"/>
        </w:rPr>
      </w:pPr>
      <w:r w:rsidRPr="000F07BA">
        <w:rPr>
          <w:rFonts w:ascii="Times New Roman" w:hAnsi="Times New Roman" w:cs="Times New Roman"/>
          <w:sz w:val="20"/>
          <w:szCs w:val="20"/>
        </w:rPr>
        <w:t xml:space="preserve">О внесении изменения в административный регламент предоставления муниципальной услуги </w:t>
      </w:r>
      <w:r w:rsidRPr="000F07BA">
        <w:rPr>
          <w:rFonts w:ascii="Times New Roman" w:hAnsi="Times New Roman" w:cs="Times New Roman"/>
          <w:color w:val="000000"/>
          <w:sz w:val="20"/>
          <w:szCs w:val="20"/>
        </w:rPr>
        <w:t>«Выдача разрешения на установку и эксплуатацию рекламных конструкций, аннулирование такого разрешения на территории Завитинского муниципального округа»</w:t>
      </w:r>
      <w:r>
        <w:rPr>
          <w:rFonts w:ascii="Times New Roman" w:hAnsi="Times New Roman" w:cs="Times New Roman"/>
          <w:color w:val="000000"/>
          <w:sz w:val="20"/>
          <w:szCs w:val="20"/>
        </w:rPr>
        <w:t xml:space="preserve"> </w:t>
      </w:r>
      <w:r w:rsidRPr="000F07BA">
        <w:rPr>
          <w:rFonts w:ascii="Times New Roman" w:hAnsi="Times New Roman" w:cs="Times New Roman"/>
          <w:sz w:val="20"/>
          <w:szCs w:val="20"/>
        </w:rPr>
        <w:t>В целях приведения административных регламентов предоставления муниципальных услуг в соответствие с действующим законодательством</w:t>
      </w:r>
      <w:r>
        <w:rPr>
          <w:rFonts w:ascii="Times New Roman" w:hAnsi="Times New Roman" w:cs="Times New Roman"/>
          <w:sz w:val="20"/>
          <w:szCs w:val="20"/>
        </w:rPr>
        <w:t xml:space="preserve"> </w:t>
      </w:r>
      <w:r w:rsidRPr="000F07BA">
        <w:rPr>
          <w:rFonts w:ascii="Times New Roman" w:hAnsi="Times New Roman" w:cs="Times New Roman"/>
          <w:b/>
          <w:sz w:val="20"/>
          <w:szCs w:val="20"/>
        </w:rPr>
        <w:t xml:space="preserve">п о с т а н о в л я ю: </w:t>
      </w:r>
      <w:r w:rsidRPr="000F07BA">
        <w:rPr>
          <w:rFonts w:ascii="Times New Roman" w:hAnsi="Times New Roman" w:cs="Times New Roman"/>
          <w:sz w:val="20"/>
          <w:szCs w:val="20"/>
        </w:rPr>
        <w:t xml:space="preserve">1. Внести в административный регламент предоставления муниципальной услуги </w:t>
      </w:r>
      <w:r w:rsidRPr="000F07BA">
        <w:rPr>
          <w:rFonts w:ascii="Times New Roman" w:hAnsi="Times New Roman" w:cs="Times New Roman"/>
          <w:color w:val="000000"/>
          <w:sz w:val="20"/>
          <w:szCs w:val="20"/>
        </w:rPr>
        <w:t xml:space="preserve">«Выдача разрешения на установку и эксплуатацию рекламных конструкций, аннулирование такого разрешения на территории Завитинского муниципального округа», утвержденный </w:t>
      </w:r>
      <w:r w:rsidRPr="000F07BA">
        <w:rPr>
          <w:rFonts w:ascii="Times New Roman" w:hAnsi="Times New Roman" w:cs="Times New Roman"/>
          <w:sz w:val="20"/>
          <w:szCs w:val="20"/>
        </w:rPr>
        <w:t xml:space="preserve">постановлением главы Завитинского муниципального округа от 20.04.2022 № 320 </w:t>
      </w:r>
      <w:r w:rsidRPr="000F07BA">
        <w:rPr>
          <w:rFonts w:ascii="Times New Roman" w:hAnsi="Times New Roman" w:cs="Times New Roman"/>
          <w:color w:val="000000"/>
          <w:sz w:val="20"/>
          <w:szCs w:val="20"/>
        </w:rPr>
        <w:t>(в редакции от 06.06.2022 № 494),</w:t>
      </w:r>
      <w:r w:rsidRPr="000F07BA">
        <w:rPr>
          <w:rFonts w:ascii="Times New Roman" w:hAnsi="Times New Roman" w:cs="Times New Roman"/>
          <w:b/>
          <w:bCs/>
          <w:color w:val="000000"/>
          <w:sz w:val="20"/>
          <w:szCs w:val="20"/>
        </w:rPr>
        <w:t xml:space="preserve"> </w:t>
      </w:r>
      <w:r w:rsidRPr="000F07BA">
        <w:rPr>
          <w:rFonts w:ascii="Times New Roman" w:hAnsi="Times New Roman" w:cs="Times New Roman"/>
          <w:color w:val="000000"/>
          <w:sz w:val="20"/>
          <w:szCs w:val="20"/>
        </w:rPr>
        <w:t>следующее изменение</w:t>
      </w:r>
      <w:r w:rsidRPr="000F07BA">
        <w:rPr>
          <w:rFonts w:ascii="Times New Roman" w:hAnsi="Times New Roman" w:cs="Times New Roman"/>
          <w:sz w:val="20"/>
          <w:szCs w:val="20"/>
        </w:rPr>
        <w:t>:</w:t>
      </w:r>
      <w:r>
        <w:rPr>
          <w:rFonts w:ascii="Times New Roman" w:hAnsi="Times New Roman" w:cs="Times New Roman"/>
          <w:sz w:val="20"/>
          <w:szCs w:val="20"/>
        </w:rPr>
        <w:t xml:space="preserve"> </w:t>
      </w:r>
      <w:r w:rsidRPr="000F07BA">
        <w:rPr>
          <w:rFonts w:ascii="Times New Roman" w:hAnsi="Times New Roman" w:cs="Times New Roman"/>
          <w:color w:val="000000"/>
          <w:sz w:val="20"/>
          <w:szCs w:val="20"/>
        </w:rPr>
        <w:t>подпункт 9.1 пункта 9 административного регламента изложить в следующей редакции:</w:t>
      </w:r>
      <w:r>
        <w:rPr>
          <w:rFonts w:ascii="Times New Roman" w:hAnsi="Times New Roman" w:cs="Times New Roman"/>
          <w:color w:val="000000"/>
          <w:sz w:val="20"/>
          <w:szCs w:val="20"/>
        </w:rPr>
        <w:t xml:space="preserve"> </w:t>
      </w:r>
      <w:r w:rsidRPr="000F07BA">
        <w:rPr>
          <w:rFonts w:ascii="Times New Roman" w:eastAsia="Calibri" w:hAnsi="Times New Roman" w:cs="Times New Roman"/>
          <w:bCs/>
          <w:sz w:val="20"/>
          <w:szCs w:val="20"/>
        </w:rPr>
        <w:t>«9.1</w:t>
      </w:r>
      <w:r w:rsidRPr="000F07BA">
        <w:rPr>
          <w:rFonts w:ascii="Times New Roman" w:eastAsia="Calibri" w:hAnsi="Times New Roman" w:cs="Times New Roman"/>
          <w:sz w:val="20"/>
          <w:szCs w:val="20"/>
        </w:rPr>
        <w:t xml:space="preserve">. </w:t>
      </w:r>
      <w:r w:rsidRPr="000F07BA">
        <w:rPr>
          <w:rFonts w:ascii="Times New Roman" w:hAnsi="Times New Roman" w:cs="Times New Roman"/>
          <w:sz w:val="20"/>
          <w:szCs w:val="20"/>
        </w:rPr>
        <w:t>Перечень нормативных</w:t>
      </w:r>
      <w:r>
        <w:rPr>
          <w:rFonts w:ascii="Times New Roman" w:hAnsi="Times New Roman" w:cs="Times New Roman"/>
          <w:sz w:val="20"/>
          <w:szCs w:val="20"/>
        </w:rPr>
        <w:t xml:space="preserve"> </w:t>
      </w:r>
      <w:r w:rsidRPr="000F07BA">
        <w:rPr>
          <w:rFonts w:ascii="Times New Roman" w:hAnsi="Times New Roman" w:cs="Times New Roman"/>
          <w:sz w:val="20"/>
          <w:szCs w:val="20"/>
        </w:rPr>
        <w:t xml:space="preserve">правовых </w:t>
      </w:r>
      <w:r w:rsidRPr="000F07BA">
        <w:rPr>
          <w:rFonts w:ascii="Times New Roman" w:hAnsi="Times New Roman" w:cs="Times New Roman"/>
          <w:spacing w:val="-4"/>
          <w:sz w:val="20"/>
          <w:szCs w:val="20"/>
        </w:rPr>
        <w:t xml:space="preserve">актов, </w:t>
      </w:r>
      <w:r w:rsidRPr="000F07BA">
        <w:rPr>
          <w:rFonts w:ascii="Times New Roman" w:hAnsi="Times New Roman" w:cs="Times New Roman"/>
          <w:sz w:val="20"/>
          <w:szCs w:val="20"/>
        </w:rPr>
        <w:t>регулирующих предоставление муниципальной услуги: 1. Федеральный закон от 27.07.2006 № 152-ФЗ «О персональных данных» (</w:t>
      </w:r>
      <w:r w:rsidRPr="000F07BA">
        <w:rPr>
          <w:rFonts w:ascii="Times New Roman" w:eastAsia="Calibri" w:hAnsi="Times New Roman" w:cs="Times New Roman"/>
          <w:sz w:val="20"/>
          <w:szCs w:val="20"/>
        </w:rPr>
        <w:t>«Российская газета», № 165, 29.07.2006, «Собрание законодательства РФ», 31.07.2006, № 31 (1 ч.), ст. 3451, «Парламентская газета», № 126-127, 03.08.2006</w:t>
      </w:r>
      <w:r w:rsidRPr="000F07BA">
        <w:rPr>
          <w:rFonts w:ascii="Times New Roman" w:hAnsi="Times New Roman" w:cs="Times New Roman"/>
          <w:sz w:val="20"/>
          <w:szCs w:val="20"/>
        </w:rPr>
        <w:t>);</w:t>
      </w:r>
      <w:r>
        <w:rPr>
          <w:rFonts w:ascii="Times New Roman" w:hAnsi="Times New Roman" w:cs="Times New Roman"/>
          <w:sz w:val="20"/>
          <w:szCs w:val="20"/>
        </w:rPr>
        <w:t xml:space="preserve"> </w:t>
      </w:r>
      <w:r w:rsidRPr="000F07BA">
        <w:rPr>
          <w:rFonts w:ascii="Times New Roman" w:hAnsi="Times New Roman" w:cs="Times New Roman"/>
          <w:sz w:val="20"/>
          <w:szCs w:val="20"/>
        </w:rPr>
        <w:t xml:space="preserve">2. Федеральный закон от 13.03.2006 № 38-Ф3 «О рекламе» </w:t>
      </w:r>
      <w:r w:rsidRPr="000F07BA">
        <w:rPr>
          <w:rFonts w:ascii="Times New Roman" w:hAnsi="Times New Roman" w:cs="Times New Roman"/>
          <w:sz w:val="20"/>
          <w:szCs w:val="20"/>
        </w:rPr>
        <w:lastRenderedPageBreak/>
        <w:t>(</w:t>
      </w:r>
      <w:r w:rsidRPr="000F07BA">
        <w:rPr>
          <w:rFonts w:ascii="Times New Roman" w:eastAsia="Calibri" w:hAnsi="Times New Roman" w:cs="Times New Roman"/>
          <w:sz w:val="20"/>
          <w:szCs w:val="20"/>
        </w:rPr>
        <w:t>«Российская газета», № 51, 15.03.2006, «Собрание законодательства РФ», 20.03.2006, № 12, ст. 1232</w:t>
      </w:r>
      <w:r w:rsidRPr="000F07BA">
        <w:rPr>
          <w:rFonts w:ascii="Times New Roman" w:hAnsi="Times New Roman" w:cs="Times New Roman"/>
          <w:sz w:val="20"/>
          <w:szCs w:val="20"/>
        </w:rPr>
        <w:t>); 3. Налоговый кодекс Российской Федерации (вторая часть) (</w:t>
      </w:r>
      <w:r w:rsidRPr="000F07BA">
        <w:rPr>
          <w:rFonts w:ascii="Times New Roman" w:eastAsia="Calibri" w:hAnsi="Times New Roman" w:cs="Times New Roman"/>
          <w:sz w:val="20"/>
          <w:szCs w:val="20"/>
        </w:rPr>
        <w:t>«Собрание законодательства РФ», 07.08.2000, № 32, ст. 3340, «Парламентская газета», № 151-152, 10.08.2000</w:t>
      </w:r>
      <w:r w:rsidRPr="000F07BA">
        <w:rPr>
          <w:rFonts w:ascii="Times New Roman" w:hAnsi="Times New Roman" w:cs="Times New Roman"/>
          <w:sz w:val="20"/>
          <w:szCs w:val="20"/>
        </w:rPr>
        <w:t>);</w:t>
      </w:r>
      <w:r>
        <w:rPr>
          <w:rFonts w:ascii="Times New Roman" w:hAnsi="Times New Roman" w:cs="Times New Roman"/>
          <w:sz w:val="20"/>
          <w:szCs w:val="20"/>
        </w:rPr>
        <w:t xml:space="preserve"> </w:t>
      </w:r>
      <w:r w:rsidRPr="000F07BA">
        <w:rPr>
          <w:rFonts w:ascii="Times New Roman" w:hAnsi="Times New Roman" w:cs="Times New Roman"/>
          <w:sz w:val="20"/>
          <w:szCs w:val="20"/>
        </w:rPr>
        <w:t xml:space="preserve">4. </w:t>
      </w:r>
      <w:hyperlink r:id="rId32" w:history="1">
        <w:r w:rsidRPr="000F07BA">
          <w:rPr>
            <w:rFonts w:ascii="Times New Roman" w:eastAsia="Calibri" w:hAnsi="Times New Roman" w:cs="Times New Roman"/>
            <w:sz w:val="20"/>
            <w:szCs w:val="20"/>
          </w:rPr>
          <w:t>Градостроительный кодекс</w:t>
        </w:r>
      </w:hyperlink>
      <w:r w:rsidRPr="000F07BA">
        <w:rPr>
          <w:rFonts w:ascii="Times New Roman" w:eastAsia="Calibri" w:hAnsi="Times New Roman" w:cs="Times New Roman"/>
          <w:sz w:val="20"/>
          <w:szCs w:val="20"/>
        </w:rPr>
        <w:t xml:space="preserve"> Российской Федерации («Российская газета», № 290, 30.12.2004, «Собрание законодательства РФ», 03.01.2005, № 1 (часть 1), ст. 16, «Парламентская газета», № 5-6, 14.01.2005);</w:t>
      </w:r>
      <w:r>
        <w:rPr>
          <w:rFonts w:ascii="Times New Roman" w:eastAsia="Calibri" w:hAnsi="Times New Roman" w:cs="Times New Roman"/>
          <w:sz w:val="20"/>
          <w:szCs w:val="20"/>
        </w:rPr>
        <w:t xml:space="preserve"> </w:t>
      </w:r>
      <w:r w:rsidRPr="000F07BA">
        <w:rPr>
          <w:rFonts w:ascii="Times New Roman" w:eastAsia="Calibri" w:hAnsi="Times New Roman" w:cs="Times New Roman"/>
          <w:sz w:val="20"/>
          <w:szCs w:val="20"/>
        </w:rPr>
        <w:t xml:space="preserve">5. </w:t>
      </w:r>
      <w:hyperlink r:id="rId33" w:history="1">
        <w:r w:rsidRPr="000F07BA">
          <w:rPr>
            <w:rFonts w:ascii="Times New Roman" w:eastAsia="Calibri" w:hAnsi="Times New Roman" w:cs="Times New Roman"/>
            <w:sz w:val="20"/>
            <w:szCs w:val="20"/>
          </w:rPr>
          <w:t>Федеральный закон</w:t>
        </w:r>
      </w:hyperlink>
      <w:r w:rsidRPr="000F07BA">
        <w:rPr>
          <w:rFonts w:ascii="Times New Roman" w:eastAsia="Calibri" w:hAnsi="Times New Roman" w:cs="Times New Roman"/>
          <w:sz w:val="20"/>
          <w:szCs w:val="20"/>
        </w:rPr>
        <w:t xml:space="preserve"> от 27.07.2010 № 210-ФЗ «Об организации предоставления государственных и муниципальных услуг» («Российская газета», № 168, 30.07.2010, «Собрание законодательства РФ», 02.08.2010, № 31, ст. 4179);</w:t>
      </w:r>
      <w:r>
        <w:rPr>
          <w:rFonts w:ascii="Times New Roman" w:eastAsia="Calibri" w:hAnsi="Times New Roman" w:cs="Times New Roman"/>
          <w:sz w:val="20"/>
          <w:szCs w:val="20"/>
        </w:rPr>
        <w:t xml:space="preserve"> </w:t>
      </w:r>
      <w:r w:rsidRPr="000F07BA">
        <w:rPr>
          <w:rFonts w:ascii="Times New Roman" w:hAnsi="Times New Roman" w:cs="Times New Roman"/>
          <w:sz w:val="20"/>
          <w:szCs w:val="20"/>
        </w:rPr>
        <w:t>6. Федеральный закон от 02.05.2006 № 59-ФЗ «О порядке рассмотрения обращений граждан Российской Федерации» (</w:t>
      </w:r>
      <w:r w:rsidRPr="000F07BA">
        <w:rPr>
          <w:rFonts w:ascii="Times New Roman" w:eastAsia="Calibri" w:hAnsi="Times New Roman" w:cs="Times New Roman"/>
          <w:sz w:val="20"/>
          <w:szCs w:val="20"/>
        </w:rPr>
        <w:t>«Российская газета», № 95, 05.05.2006, «Собрание законодательства РФ», 08.05.2006, № 19, ст. 2060, «Парламентская газета», №70-71, 11.05.2006</w:t>
      </w:r>
      <w:r w:rsidRPr="000F07BA">
        <w:rPr>
          <w:rFonts w:ascii="Times New Roman" w:hAnsi="Times New Roman" w:cs="Times New Roman"/>
          <w:sz w:val="20"/>
          <w:szCs w:val="20"/>
        </w:rPr>
        <w:t>);</w:t>
      </w:r>
      <w:r>
        <w:rPr>
          <w:rFonts w:ascii="Times New Roman" w:hAnsi="Times New Roman" w:cs="Times New Roman"/>
          <w:sz w:val="20"/>
          <w:szCs w:val="20"/>
        </w:rPr>
        <w:t xml:space="preserve"> </w:t>
      </w:r>
      <w:r w:rsidRPr="000F07BA">
        <w:rPr>
          <w:rFonts w:ascii="Times New Roman" w:hAnsi="Times New Roman" w:cs="Times New Roman"/>
          <w:sz w:val="20"/>
          <w:szCs w:val="20"/>
        </w:rPr>
        <w:t>7. Кодекс Российской Федерации об административных правонарушениях от 30.12.2001 № 195-ФЗ (</w:t>
      </w:r>
      <w:r w:rsidRPr="000F07BA">
        <w:rPr>
          <w:rFonts w:ascii="Times New Roman" w:eastAsia="Calibri" w:hAnsi="Times New Roman" w:cs="Times New Roman"/>
          <w:sz w:val="20"/>
          <w:szCs w:val="20"/>
        </w:rPr>
        <w:t>«Российская газета», № 256, 31.12.2001, «Парламентская газета», № 2-5, 05.01.2002, «Собрание законодательства РФ», 07.01.2002, № 1 (ч. 1), ст. 1</w:t>
      </w:r>
      <w:r w:rsidRPr="000F07BA">
        <w:rPr>
          <w:rFonts w:ascii="Times New Roman" w:hAnsi="Times New Roman" w:cs="Times New Roman"/>
          <w:sz w:val="20"/>
          <w:szCs w:val="20"/>
        </w:rPr>
        <w:t>);</w:t>
      </w:r>
      <w:r>
        <w:rPr>
          <w:rFonts w:ascii="Times New Roman" w:hAnsi="Times New Roman" w:cs="Times New Roman"/>
          <w:sz w:val="20"/>
          <w:szCs w:val="20"/>
        </w:rPr>
        <w:t xml:space="preserve"> </w:t>
      </w:r>
      <w:r w:rsidRPr="000F07BA">
        <w:rPr>
          <w:rFonts w:ascii="Times New Roman" w:eastAsia="Calibri" w:hAnsi="Times New Roman" w:cs="Times New Roman"/>
          <w:sz w:val="20"/>
          <w:szCs w:val="20"/>
        </w:rPr>
        <w:t>8. 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r>
        <w:rPr>
          <w:rFonts w:ascii="Times New Roman" w:eastAsia="Calibri" w:hAnsi="Times New Roman" w:cs="Times New Roman"/>
          <w:sz w:val="20"/>
          <w:szCs w:val="20"/>
        </w:rPr>
        <w:t xml:space="preserve"> </w:t>
      </w:r>
      <w:r w:rsidRPr="000F07BA">
        <w:rPr>
          <w:rFonts w:ascii="Times New Roman" w:eastAsia="Calibri" w:hAnsi="Times New Roman" w:cs="Times New Roman"/>
          <w:sz w:val="20"/>
          <w:szCs w:val="20"/>
        </w:rPr>
        <w:t>9. Жилищный кодекс Российской Федерации от 29.12.2004 № 188-ФЗ («Собрание законодательства РФ», 03.01.2005, № 1 (часть 1), ст. 14, «Российская газета», № 1, 12.01.2005, «Парламентская газета», № 7-8, 15.01.2005);</w:t>
      </w:r>
      <w:r>
        <w:rPr>
          <w:rFonts w:ascii="Times New Roman" w:eastAsia="Calibri" w:hAnsi="Times New Roman" w:cs="Times New Roman"/>
          <w:sz w:val="20"/>
          <w:szCs w:val="20"/>
        </w:rPr>
        <w:t xml:space="preserve"> </w:t>
      </w:r>
      <w:r w:rsidRPr="000F07BA">
        <w:rPr>
          <w:rFonts w:ascii="Times New Roman" w:eastAsia="Calibri" w:hAnsi="Times New Roman" w:cs="Times New Roman"/>
          <w:sz w:val="20"/>
          <w:szCs w:val="20"/>
        </w:rPr>
        <w:t>10. Приказ ФАС России от 10.02.2010 № 67 (ред. от 17.06.2021)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(вместе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(«Российская газета», № 37, 24.02.2010);</w:t>
      </w:r>
      <w:r>
        <w:rPr>
          <w:rFonts w:ascii="Times New Roman" w:eastAsia="Calibri" w:hAnsi="Times New Roman" w:cs="Times New Roman"/>
          <w:sz w:val="20"/>
          <w:szCs w:val="20"/>
        </w:rPr>
        <w:t xml:space="preserve"> </w:t>
      </w:r>
      <w:r w:rsidRPr="000F07BA">
        <w:rPr>
          <w:rFonts w:ascii="Times New Roman" w:eastAsia="Calibri" w:hAnsi="Times New Roman" w:cs="Times New Roman"/>
          <w:sz w:val="20"/>
          <w:szCs w:val="20"/>
        </w:rPr>
        <w:t>11. ГОСТ Р 52044-2003. Государственный стандарт Российской Федерации. «</w:t>
      </w:r>
      <w:r w:rsidRPr="000F07BA">
        <w:rPr>
          <w:rFonts w:ascii="Times New Roman" w:hAnsi="Times New Roman" w:cs="Times New Roman"/>
          <w:sz w:val="20"/>
          <w:szCs w:val="20"/>
          <w:shd w:val="clear" w:color="auto" w:fill="FFFFFF"/>
        </w:rPr>
        <w:t>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r w:rsidRPr="000F07BA">
        <w:rPr>
          <w:rFonts w:ascii="Times New Roman" w:hAnsi="Times New Roman" w:cs="Times New Roman"/>
          <w:sz w:val="20"/>
          <w:szCs w:val="20"/>
        </w:rPr>
        <w:t>«Нормирование, стандартизация и сертификация в строительстве», № 4, 2015</w:t>
      </w:r>
      <w:r w:rsidRPr="000F07BA">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r w:rsidRPr="000F07BA">
        <w:rPr>
          <w:rFonts w:ascii="Times New Roman" w:hAnsi="Times New Roman" w:cs="Times New Roman"/>
          <w:sz w:val="20"/>
          <w:szCs w:val="20"/>
        </w:rPr>
        <w:t>12.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0F07BA">
        <w:rPr>
          <w:rFonts w:ascii="Times New Roman" w:eastAsia="Calibri" w:hAnsi="Times New Roman" w:cs="Times New Roman"/>
          <w:sz w:val="20"/>
          <w:szCs w:val="20"/>
        </w:rPr>
        <w:t>«Собрание законодательства РФ», 12.11.2007, № 46, ст. 5553, «Парламентская газета», № 156-157, 14.11.2007, «Российская газета», № 254, 14.11.2007</w:t>
      </w:r>
      <w:r w:rsidRPr="000F07BA">
        <w:rPr>
          <w:rFonts w:ascii="Times New Roman" w:hAnsi="Times New Roman" w:cs="Times New Roman"/>
          <w:sz w:val="20"/>
          <w:szCs w:val="20"/>
        </w:rPr>
        <w:t>);</w:t>
      </w:r>
      <w:r>
        <w:rPr>
          <w:rFonts w:ascii="Times New Roman" w:hAnsi="Times New Roman" w:cs="Times New Roman"/>
          <w:sz w:val="20"/>
          <w:szCs w:val="20"/>
        </w:rPr>
        <w:t xml:space="preserve"> </w:t>
      </w:r>
      <w:r w:rsidRPr="000F07BA">
        <w:rPr>
          <w:rFonts w:ascii="Times New Roman" w:eastAsia="Calibri" w:hAnsi="Times New Roman" w:cs="Times New Roman"/>
          <w:sz w:val="20"/>
          <w:szCs w:val="20"/>
        </w:rPr>
        <w:t>13. Земельный кодекс Российской Федерации от 25.10.2001 № 136-ФЗ («Собрание законодательства РФ», 29.10.2001, № 44, ст. 4147, «Парламентская газета», № 204-205, 30.10.2001, «Российская газета», № 211-212, 30.10.2001);</w:t>
      </w:r>
      <w:r>
        <w:rPr>
          <w:rFonts w:ascii="Times New Roman" w:eastAsia="Calibri" w:hAnsi="Times New Roman" w:cs="Times New Roman"/>
          <w:sz w:val="20"/>
          <w:szCs w:val="20"/>
        </w:rPr>
        <w:t xml:space="preserve"> </w:t>
      </w:r>
      <w:r w:rsidRPr="000F07BA">
        <w:rPr>
          <w:rFonts w:ascii="Times New Roman" w:eastAsia="Calibri" w:hAnsi="Times New Roman" w:cs="Times New Roman"/>
          <w:sz w:val="20"/>
          <w:szCs w:val="20"/>
        </w:rPr>
        <w:t>14. Гражданский кодекс Российской Федерации (часть первая) от 30.11.1994 № 51-ФЗ («Собрание законодательства РФ», 05.12.1994, № 32, ст. 3301, «Российская газета», № 238-239, 08.12.1994);</w:t>
      </w:r>
      <w:r>
        <w:rPr>
          <w:rFonts w:ascii="Times New Roman" w:eastAsia="Calibri" w:hAnsi="Times New Roman" w:cs="Times New Roman"/>
          <w:sz w:val="20"/>
          <w:szCs w:val="20"/>
        </w:rPr>
        <w:t xml:space="preserve"> </w:t>
      </w:r>
      <w:r w:rsidRPr="000F07BA">
        <w:rPr>
          <w:rFonts w:ascii="Times New Roman" w:hAnsi="Times New Roman" w:cs="Times New Roman"/>
          <w:sz w:val="20"/>
          <w:szCs w:val="20"/>
        </w:rPr>
        <w:t>15. Устав Завитинского муниципального округа Амурской области, принятый решением Совета народных депутатов Завитинского муниципального округа от 08.11.2021 № 44/5 (Информационный листок администрации Завитинского района «Наш район» № 24 от 12.11.2021, официальный сайт администрации Завитинского района</w:t>
      </w:r>
      <w:r w:rsidRPr="000F07BA">
        <w:rPr>
          <w:rFonts w:ascii="Times New Roman" w:hAnsi="Times New Roman" w:cs="Times New Roman"/>
          <w:spacing w:val="1"/>
          <w:sz w:val="20"/>
          <w:szCs w:val="20"/>
        </w:rPr>
        <w:t xml:space="preserve"> в информационно-телекоммуникационной сети «Интернет» </w:t>
      </w:r>
      <w:hyperlink r:id="rId34" w:history="1">
        <w:r w:rsidRPr="000F07BA">
          <w:rPr>
            <w:rFonts w:ascii="Times New Roman" w:hAnsi="Times New Roman" w:cs="Times New Roman"/>
            <w:sz w:val="20"/>
            <w:szCs w:val="20"/>
            <w:u w:val="single"/>
            <w:lang w:val="en-US"/>
          </w:rPr>
          <w:t>www</w:t>
        </w:r>
        <w:r w:rsidRPr="000F07BA">
          <w:rPr>
            <w:rFonts w:ascii="Times New Roman" w:hAnsi="Times New Roman" w:cs="Times New Roman"/>
            <w:sz w:val="20"/>
            <w:szCs w:val="20"/>
            <w:u w:val="single"/>
          </w:rPr>
          <w:t>.zavitinsk.info.</w:t>
        </w:r>
        <w:proofErr w:type="spellStart"/>
        <w:r w:rsidRPr="000F07BA">
          <w:rPr>
            <w:rFonts w:ascii="Times New Roman" w:hAnsi="Times New Roman" w:cs="Times New Roman"/>
            <w:sz w:val="20"/>
            <w:szCs w:val="20"/>
            <w:u w:val="single"/>
            <w:lang w:val="en-US"/>
          </w:rPr>
          <w:t>ru</w:t>
        </w:r>
        <w:proofErr w:type="spellEnd"/>
      </w:hyperlink>
      <w:r w:rsidRPr="000F07BA">
        <w:rPr>
          <w:rFonts w:ascii="Times New Roman" w:hAnsi="Times New Roman" w:cs="Times New Roman"/>
          <w:sz w:val="20"/>
          <w:szCs w:val="20"/>
        </w:rPr>
        <w:t>).</w:t>
      </w:r>
      <w:r w:rsidRPr="000F07BA">
        <w:rPr>
          <w:rFonts w:ascii="Times New Roman" w:eastAsia="Calibri" w:hAnsi="Times New Roman" w:cs="Times New Roman"/>
          <w:sz w:val="20"/>
          <w:szCs w:val="20"/>
        </w:rPr>
        <w:t xml:space="preserve">». </w:t>
      </w:r>
      <w:r w:rsidRPr="000F07BA">
        <w:rPr>
          <w:rFonts w:ascii="Times New Roman" w:hAnsi="Times New Roman" w:cs="Times New Roman"/>
          <w:sz w:val="20"/>
          <w:szCs w:val="20"/>
        </w:rPr>
        <w:t>2. Настоящее постановление подлежит официальному опубликованию.</w:t>
      </w:r>
      <w:r>
        <w:rPr>
          <w:rFonts w:ascii="Times New Roman" w:hAnsi="Times New Roman" w:cs="Times New Roman"/>
          <w:sz w:val="20"/>
          <w:szCs w:val="20"/>
        </w:rPr>
        <w:t xml:space="preserve"> </w:t>
      </w:r>
      <w:r w:rsidRPr="000F07BA">
        <w:rPr>
          <w:rFonts w:ascii="Times New Roman" w:hAnsi="Times New Roman" w:cs="Times New Roman"/>
          <w:sz w:val="20"/>
          <w:szCs w:val="20"/>
        </w:rPr>
        <w:t>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4A102278" w14:textId="03371A96" w:rsidR="000F07BA" w:rsidRPr="000F07BA" w:rsidRDefault="000F07BA" w:rsidP="000F07BA">
      <w:pPr>
        <w:spacing w:after="0" w:line="240" w:lineRule="auto"/>
        <w:jc w:val="both"/>
        <w:rPr>
          <w:rFonts w:ascii="Times New Roman" w:hAnsi="Times New Roman" w:cs="Times New Roman"/>
          <w:sz w:val="20"/>
          <w:szCs w:val="20"/>
        </w:rPr>
      </w:pPr>
      <w:r w:rsidRPr="000F07BA">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0F07B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F07BA">
        <w:rPr>
          <w:rFonts w:ascii="Times New Roman" w:hAnsi="Times New Roman" w:cs="Times New Roman"/>
          <w:sz w:val="20"/>
          <w:szCs w:val="20"/>
        </w:rPr>
        <w:t xml:space="preserve"> С.С. Линевич</w:t>
      </w:r>
    </w:p>
    <w:p w14:paraId="6C7BDFD3" w14:textId="7950012E" w:rsidR="00A273E6" w:rsidRDefault="00A273E6" w:rsidP="00A273E6">
      <w:pPr>
        <w:pStyle w:val="af"/>
        <w:tabs>
          <w:tab w:val="left" w:pos="5954"/>
        </w:tabs>
        <w:spacing w:after="0"/>
        <w:jc w:val="both"/>
        <w:rPr>
          <w:sz w:val="20"/>
          <w:szCs w:val="20"/>
        </w:rPr>
      </w:pPr>
    </w:p>
    <w:p w14:paraId="72B03845" w14:textId="1D3E4EBC" w:rsidR="00A273E6" w:rsidRPr="002261E0" w:rsidRDefault="00A273E6" w:rsidP="002261E0">
      <w:pPr>
        <w:pStyle w:val="ConsPlusTitle"/>
        <w:jc w:val="both"/>
        <w:rPr>
          <w:rFonts w:ascii="Times New Roman" w:hAnsi="Times New Roman" w:cs="Times New Roman"/>
          <w:b w:val="0"/>
          <w:bCs w:val="0"/>
        </w:rPr>
      </w:pPr>
      <w:r w:rsidRPr="002261E0">
        <w:rPr>
          <w:rFonts w:ascii="Times New Roman" w:hAnsi="Times New Roman" w:cs="Times New Roman"/>
        </w:rPr>
        <w:t>Постановление от 21.11.2022</w:t>
      </w:r>
      <w:r w:rsidRPr="002261E0">
        <w:rPr>
          <w:rFonts w:ascii="Times New Roman" w:hAnsi="Times New Roman" w:cs="Times New Roman"/>
        </w:rPr>
        <w:tab/>
      </w:r>
      <w:r w:rsidRPr="002261E0">
        <w:rPr>
          <w:rFonts w:ascii="Times New Roman" w:hAnsi="Times New Roman" w:cs="Times New Roman"/>
        </w:rPr>
        <w:tab/>
      </w:r>
      <w:r w:rsidRPr="002261E0">
        <w:rPr>
          <w:rFonts w:ascii="Times New Roman" w:hAnsi="Times New Roman" w:cs="Times New Roman"/>
        </w:rPr>
        <w:tab/>
      </w:r>
      <w:r w:rsidRPr="002261E0">
        <w:rPr>
          <w:rFonts w:ascii="Times New Roman" w:hAnsi="Times New Roman" w:cs="Times New Roman"/>
        </w:rPr>
        <w:tab/>
      </w:r>
      <w:r w:rsidRPr="002261E0">
        <w:rPr>
          <w:rFonts w:ascii="Times New Roman" w:hAnsi="Times New Roman" w:cs="Times New Roman"/>
        </w:rPr>
        <w:tab/>
      </w:r>
      <w:r w:rsidRPr="002261E0">
        <w:rPr>
          <w:rFonts w:ascii="Times New Roman" w:hAnsi="Times New Roman" w:cs="Times New Roman"/>
        </w:rPr>
        <w:tab/>
      </w:r>
      <w:r w:rsidRPr="002261E0">
        <w:rPr>
          <w:rFonts w:ascii="Times New Roman" w:hAnsi="Times New Roman" w:cs="Times New Roman"/>
        </w:rPr>
        <w:tab/>
      </w:r>
      <w:r w:rsidRPr="002261E0">
        <w:rPr>
          <w:rFonts w:ascii="Times New Roman" w:hAnsi="Times New Roman" w:cs="Times New Roman"/>
        </w:rPr>
        <w:tab/>
        <w:t xml:space="preserve">                              </w:t>
      </w:r>
      <w:r w:rsidR="002D431A">
        <w:rPr>
          <w:rFonts w:ascii="Times New Roman" w:hAnsi="Times New Roman" w:cs="Times New Roman"/>
        </w:rPr>
        <w:t xml:space="preserve">             </w:t>
      </w:r>
      <w:r w:rsidRPr="002261E0">
        <w:rPr>
          <w:rFonts w:ascii="Times New Roman" w:hAnsi="Times New Roman" w:cs="Times New Roman"/>
        </w:rPr>
        <w:t>№ 1027</w:t>
      </w:r>
    </w:p>
    <w:p w14:paraId="5AFE4A51" w14:textId="0825B16B" w:rsidR="002261E0" w:rsidRPr="002261E0" w:rsidRDefault="002261E0" w:rsidP="002261E0">
      <w:pPr>
        <w:spacing w:after="0" w:line="240" w:lineRule="auto"/>
        <w:ind w:right="27"/>
        <w:jc w:val="both"/>
        <w:rPr>
          <w:rFonts w:ascii="Times New Roman" w:hAnsi="Times New Roman" w:cs="Times New Roman"/>
          <w:sz w:val="20"/>
          <w:szCs w:val="20"/>
        </w:rPr>
      </w:pPr>
      <w:r w:rsidRPr="002261E0">
        <w:rPr>
          <w:rFonts w:ascii="Times New Roman" w:hAnsi="Times New Roman" w:cs="Times New Roman"/>
          <w:sz w:val="20"/>
          <w:szCs w:val="20"/>
        </w:rPr>
        <w:t>О внесении изменений в постановление главы Завитинского муниципального округа от 24.09.2014 № 365/1 В целях актуализации муниципальной программы «Повышение эффективности деятельности органов местного самоуправления Завитинского муниципального округа», утвержденной постановлением главы Завитинского муниципального округа от 24.09.2014 № 365/1</w:t>
      </w:r>
      <w:r>
        <w:rPr>
          <w:rFonts w:ascii="Times New Roman" w:hAnsi="Times New Roman" w:cs="Times New Roman"/>
          <w:sz w:val="20"/>
          <w:szCs w:val="20"/>
        </w:rPr>
        <w:t xml:space="preserve"> </w:t>
      </w:r>
      <w:r w:rsidRPr="002261E0">
        <w:rPr>
          <w:rFonts w:ascii="Times New Roman" w:hAnsi="Times New Roman" w:cs="Times New Roman"/>
          <w:b/>
          <w:sz w:val="20"/>
          <w:szCs w:val="20"/>
        </w:rPr>
        <w:t xml:space="preserve">п о с т а н о в л я ю: </w:t>
      </w:r>
      <w:r w:rsidRPr="002261E0">
        <w:rPr>
          <w:rFonts w:ascii="Times New Roman" w:hAnsi="Times New Roman" w:cs="Times New Roman"/>
          <w:sz w:val="20"/>
          <w:szCs w:val="20"/>
        </w:rPr>
        <w:t>1. Внести в постановление главы Завитинского муниципального округа от 24.09.2014 № 365/1 «Об утверждении муниципальной программы «Повышение эффективности деятельности органов местного самоуправления Завитинского муниципального округа» (с изменениями от 07.07.2022 № 600) следующие изменения:</w:t>
      </w:r>
      <w:r>
        <w:rPr>
          <w:rFonts w:ascii="Times New Roman" w:hAnsi="Times New Roman" w:cs="Times New Roman"/>
          <w:sz w:val="20"/>
          <w:szCs w:val="20"/>
        </w:rPr>
        <w:t xml:space="preserve"> </w:t>
      </w:r>
      <w:r w:rsidRPr="002261E0">
        <w:rPr>
          <w:rFonts w:ascii="Times New Roman" w:hAnsi="Times New Roman" w:cs="Times New Roman"/>
          <w:sz w:val="20"/>
          <w:szCs w:val="20"/>
        </w:rPr>
        <w:t>Приложение к постановлению изложить в новой редакции согласно приложению к настоящему постановлению.</w:t>
      </w:r>
      <w:r>
        <w:rPr>
          <w:rFonts w:ascii="Times New Roman" w:hAnsi="Times New Roman" w:cs="Times New Roman"/>
          <w:sz w:val="20"/>
          <w:szCs w:val="20"/>
        </w:rPr>
        <w:t xml:space="preserve"> </w:t>
      </w:r>
      <w:r w:rsidRPr="002261E0">
        <w:rPr>
          <w:rFonts w:ascii="Times New Roman" w:hAnsi="Times New Roman" w:cs="Times New Roman"/>
          <w:sz w:val="20"/>
          <w:szCs w:val="20"/>
        </w:rPr>
        <w:t>2. Признать утратившим силу пп.1.4. пункта 1 постановления главы Завитинского муниципального округа от 07.07.2022 № 600.</w:t>
      </w:r>
      <w:r>
        <w:rPr>
          <w:rFonts w:ascii="Times New Roman" w:hAnsi="Times New Roman" w:cs="Times New Roman"/>
          <w:sz w:val="20"/>
          <w:szCs w:val="20"/>
        </w:rPr>
        <w:t xml:space="preserve"> </w:t>
      </w:r>
      <w:r w:rsidRPr="002261E0">
        <w:rPr>
          <w:rFonts w:ascii="Times New Roman" w:hAnsi="Times New Roman" w:cs="Times New Roman"/>
          <w:sz w:val="20"/>
          <w:szCs w:val="20"/>
        </w:rPr>
        <w:t>3. Настоящее постановление подлежит официальному опубликованию.</w:t>
      </w:r>
      <w:r>
        <w:rPr>
          <w:rFonts w:ascii="Times New Roman" w:hAnsi="Times New Roman" w:cs="Times New Roman"/>
          <w:sz w:val="20"/>
          <w:szCs w:val="20"/>
        </w:rPr>
        <w:t xml:space="preserve"> </w:t>
      </w:r>
      <w:r w:rsidRPr="002261E0">
        <w:rPr>
          <w:rFonts w:ascii="Times New Roman" w:hAnsi="Times New Roman" w:cs="Times New Roman"/>
          <w:sz w:val="20"/>
          <w:szCs w:val="20"/>
        </w:rPr>
        <w:t>4. Контроль за исполнением настоящего постановления оставляю за собой.</w:t>
      </w:r>
    </w:p>
    <w:p w14:paraId="0F6749D5" w14:textId="5F35EAD9" w:rsidR="002261E0" w:rsidRPr="002261E0" w:rsidRDefault="002261E0" w:rsidP="002261E0">
      <w:pPr>
        <w:spacing w:after="0" w:line="240" w:lineRule="auto"/>
        <w:jc w:val="both"/>
        <w:rPr>
          <w:rFonts w:ascii="Times New Roman" w:hAnsi="Times New Roman" w:cs="Times New Roman"/>
          <w:sz w:val="20"/>
          <w:szCs w:val="20"/>
        </w:rPr>
      </w:pPr>
      <w:r w:rsidRPr="002261E0">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2261E0">
        <w:rPr>
          <w:rFonts w:ascii="Times New Roman" w:hAnsi="Times New Roman" w:cs="Times New Roman"/>
          <w:sz w:val="20"/>
          <w:szCs w:val="20"/>
        </w:rPr>
        <w:t xml:space="preserve"> </w:t>
      </w:r>
      <w:proofErr w:type="spellStart"/>
      <w:r w:rsidRPr="002261E0">
        <w:rPr>
          <w:rFonts w:ascii="Times New Roman" w:hAnsi="Times New Roman" w:cs="Times New Roman"/>
          <w:sz w:val="20"/>
          <w:szCs w:val="20"/>
        </w:rPr>
        <w:t>С.С.Линевич</w:t>
      </w:r>
      <w:proofErr w:type="spellEnd"/>
    </w:p>
    <w:p w14:paraId="0D4A33C1" w14:textId="186A7C04" w:rsidR="00A273E6" w:rsidRPr="005E5DFE" w:rsidRDefault="002261E0" w:rsidP="005E5DFE">
      <w:pPr>
        <w:pStyle w:val="ConsPlusNormal"/>
        <w:jc w:val="both"/>
        <w:outlineLvl w:val="1"/>
        <w:rPr>
          <w:rFonts w:ascii="Times New Roman" w:hAnsi="Times New Roman" w:cs="Times New Roman"/>
          <w:sz w:val="20"/>
          <w:szCs w:val="20"/>
        </w:rPr>
      </w:pPr>
      <w:r w:rsidRPr="005E5DFE">
        <w:rPr>
          <w:rFonts w:ascii="Times New Roman" w:hAnsi="Times New Roman" w:cs="Times New Roman"/>
          <w:bCs/>
          <w:sz w:val="20"/>
          <w:szCs w:val="20"/>
        </w:rPr>
        <w:t>Приложение к постановлению главы Завитинского муниципального округа от 21.11.2022№ 1027</w:t>
      </w:r>
      <w:r w:rsidR="005E5DFE" w:rsidRPr="005E5DFE">
        <w:rPr>
          <w:rFonts w:ascii="Times New Roman" w:hAnsi="Times New Roman" w:cs="Times New Roman"/>
          <w:bCs/>
          <w:sz w:val="20"/>
          <w:szCs w:val="20"/>
        </w:rPr>
        <w:t xml:space="preserve"> </w:t>
      </w:r>
    </w:p>
    <w:p w14:paraId="50B5679C" w14:textId="07BB244E" w:rsidR="005E5DFE" w:rsidRPr="005E5DFE" w:rsidRDefault="005E5DFE" w:rsidP="002D431A">
      <w:pPr>
        <w:pStyle w:val="ConsPlusNormal"/>
        <w:jc w:val="both"/>
        <w:outlineLvl w:val="1"/>
        <w:rPr>
          <w:rFonts w:ascii="Times New Roman" w:hAnsi="Times New Roman" w:cs="Times New Roman"/>
          <w:b/>
          <w:sz w:val="20"/>
          <w:szCs w:val="20"/>
        </w:rPr>
      </w:pPr>
      <w:r w:rsidRPr="005E5DFE">
        <w:rPr>
          <w:rFonts w:ascii="Times New Roman" w:hAnsi="Times New Roman" w:cs="Times New Roman"/>
          <w:b/>
          <w:bCs/>
          <w:sz w:val="20"/>
          <w:szCs w:val="20"/>
        </w:rPr>
        <w:t>МУНИЦИПАЛЬНАЯ ПРОГРАММА</w:t>
      </w:r>
      <w:r w:rsidR="002D431A">
        <w:rPr>
          <w:rFonts w:ascii="Times New Roman" w:hAnsi="Times New Roman" w:cs="Times New Roman"/>
          <w:b/>
          <w:bCs/>
          <w:sz w:val="20"/>
          <w:szCs w:val="20"/>
        </w:rPr>
        <w:t xml:space="preserve"> </w:t>
      </w:r>
      <w:r w:rsidRPr="005E5DFE">
        <w:rPr>
          <w:rFonts w:ascii="Times New Roman" w:hAnsi="Times New Roman" w:cs="Times New Roman"/>
          <w:b/>
          <w:bCs/>
          <w:sz w:val="20"/>
          <w:szCs w:val="20"/>
        </w:rPr>
        <w:t>«ПОВЫШЕНИЕ ЭФФЕКТИВНОСТИ ДЕЯТЕЛЬНОСТИ ОРГАНОВ МЕСТНОГО САМОУПРАВЛЕНИЯ ЗАВИТИНСКОГО МУНИЦИПАЛЬНОГО ОКРУГА»</w:t>
      </w:r>
      <w:r w:rsidR="002D431A">
        <w:rPr>
          <w:rFonts w:ascii="Times New Roman" w:hAnsi="Times New Roman" w:cs="Times New Roman"/>
          <w:b/>
          <w:bCs/>
          <w:sz w:val="20"/>
          <w:szCs w:val="20"/>
        </w:rPr>
        <w:t xml:space="preserve"> </w:t>
      </w:r>
      <w:r w:rsidRPr="005E5DFE">
        <w:rPr>
          <w:rFonts w:ascii="Times New Roman" w:hAnsi="Times New Roman" w:cs="Times New Roman"/>
          <w:b/>
          <w:sz w:val="20"/>
          <w:szCs w:val="20"/>
        </w:rPr>
        <w:t>(далее–муниципальная программа)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
        <w:gridCol w:w="3274"/>
        <w:gridCol w:w="6959"/>
      </w:tblGrid>
      <w:tr w:rsidR="005D4D93" w:rsidRPr="005D4D93" w14:paraId="24F6B697" w14:textId="77777777" w:rsidTr="005D4D93">
        <w:trPr>
          <w:jc w:val="center"/>
        </w:trPr>
        <w:tc>
          <w:tcPr>
            <w:tcW w:w="0" w:type="auto"/>
          </w:tcPr>
          <w:p w14:paraId="50CB3746"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1.</w:t>
            </w:r>
          </w:p>
        </w:tc>
        <w:tc>
          <w:tcPr>
            <w:tcW w:w="0" w:type="auto"/>
          </w:tcPr>
          <w:p w14:paraId="1F145F9C" w14:textId="77777777" w:rsidR="005E5DFE" w:rsidRPr="005D4D93" w:rsidRDefault="005E5DFE" w:rsidP="005E5DFE">
            <w:pPr>
              <w:pStyle w:val="ConsPlusCell"/>
              <w:suppressAutoHyphens/>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Наименование муниципальной программы</w:t>
            </w:r>
          </w:p>
        </w:tc>
        <w:tc>
          <w:tcPr>
            <w:tcW w:w="0" w:type="auto"/>
          </w:tcPr>
          <w:p w14:paraId="6BA49BB7"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Повышение эффективности деятельности органов местного самоуправления Завитинского муниципального округа</w:t>
            </w:r>
          </w:p>
        </w:tc>
      </w:tr>
      <w:tr w:rsidR="005D4D93" w:rsidRPr="005D4D93" w14:paraId="093A0CAF" w14:textId="77777777" w:rsidTr="005D4D93">
        <w:trPr>
          <w:jc w:val="center"/>
        </w:trPr>
        <w:tc>
          <w:tcPr>
            <w:tcW w:w="0" w:type="auto"/>
          </w:tcPr>
          <w:p w14:paraId="27C7831E"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2.</w:t>
            </w:r>
          </w:p>
        </w:tc>
        <w:tc>
          <w:tcPr>
            <w:tcW w:w="0" w:type="auto"/>
          </w:tcPr>
          <w:p w14:paraId="2BFDDB95" w14:textId="77777777" w:rsidR="005E5DFE" w:rsidRPr="005D4D93" w:rsidRDefault="005E5DFE" w:rsidP="005E5DFE">
            <w:pPr>
              <w:pStyle w:val="ConsPlusCell"/>
              <w:suppressAutoHyphens/>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Координатор муниципальной программы</w:t>
            </w:r>
          </w:p>
        </w:tc>
        <w:tc>
          <w:tcPr>
            <w:tcW w:w="0" w:type="auto"/>
          </w:tcPr>
          <w:p w14:paraId="44DDBA1F"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Финансовый отдел администрации Завитинского муниципального округа</w:t>
            </w:r>
          </w:p>
        </w:tc>
      </w:tr>
      <w:tr w:rsidR="005D4D93" w:rsidRPr="005D4D93" w14:paraId="7D1D8AAB" w14:textId="77777777" w:rsidTr="005D4D93">
        <w:trPr>
          <w:jc w:val="center"/>
        </w:trPr>
        <w:tc>
          <w:tcPr>
            <w:tcW w:w="0" w:type="auto"/>
          </w:tcPr>
          <w:p w14:paraId="13054BC0"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3.</w:t>
            </w:r>
          </w:p>
        </w:tc>
        <w:tc>
          <w:tcPr>
            <w:tcW w:w="0" w:type="auto"/>
          </w:tcPr>
          <w:p w14:paraId="4D37C4BD" w14:textId="77777777" w:rsidR="005E5DFE" w:rsidRPr="005D4D93" w:rsidRDefault="005E5DFE" w:rsidP="005E5DFE">
            <w:pPr>
              <w:pStyle w:val="ConsPlusCell"/>
              <w:suppressAutoHyphens/>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 xml:space="preserve">Координаторы подпрограмм </w:t>
            </w:r>
          </w:p>
        </w:tc>
        <w:tc>
          <w:tcPr>
            <w:tcW w:w="0" w:type="auto"/>
          </w:tcPr>
          <w:p w14:paraId="16C77699" w14:textId="69E36795" w:rsidR="005E5DFE" w:rsidRPr="005D4D93" w:rsidRDefault="005E5DFE" w:rsidP="005D4D93">
            <w:pPr>
              <w:pStyle w:val="ConsPlusNormal"/>
              <w:jc w:val="both"/>
              <w:outlineLvl w:val="3"/>
              <w:rPr>
                <w:rFonts w:ascii="Times New Roman" w:hAnsi="Times New Roman" w:cs="Times New Roman"/>
                <w:sz w:val="16"/>
                <w:szCs w:val="16"/>
              </w:rPr>
            </w:pPr>
            <w:r w:rsidRPr="005D4D93">
              <w:rPr>
                <w:rFonts w:ascii="Times New Roman" w:hAnsi="Times New Roman" w:cs="Times New Roman"/>
                <w:sz w:val="16"/>
                <w:szCs w:val="16"/>
              </w:rPr>
              <w:t>Финансовый отдел администрации Завитинского муниципального округа</w:t>
            </w:r>
            <w:r w:rsidR="005D4D93" w:rsidRPr="005D4D93">
              <w:rPr>
                <w:rFonts w:ascii="Times New Roman" w:hAnsi="Times New Roman" w:cs="Times New Roman"/>
                <w:sz w:val="16"/>
                <w:szCs w:val="16"/>
              </w:rPr>
              <w:t xml:space="preserve"> </w:t>
            </w:r>
            <w:r w:rsidRPr="005D4D93">
              <w:rPr>
                <w:rFonts w:ascii="Times New Roman" w:hAnsi="Times New Roman" w:cs="Times New Roman"/>
                <w:sz w:val="16"/>
                <w:szCs w:val="16"/>
              </w:rPr>
              <w:t>Комитет по управлению муниципальным имуществом Завитинского муниципального округа</w:t>
            </w:r>
            <w:r w:rsidR="005D4D93" w:rsidRPr="005D4D93">
              <w:rPr>
                <w:rFonts w:ascii="Times New Roman" w:hAnsi="Times New Roman" w:cs="Times New Roman"/>
                <w:sz w:val="16"/>
                <w:szCs w:val="16"/>
              </w:rPr>
              <w:t xml:space="preserve"> </w:t>
            </w:r>
            <w:r w:rsidRPr="005D4D93">
              <w:rPr>
                <w:rFonts w:ascii="Times New Roman" w:hAnsi="Times New Roman" w:cs="Times New Roman"/>
                <w:sz w:val="16"/>
                <w:szCs w:val="16"/>
              </w:rPr>
              <w:t>Администрация Завитинского муниципального округа</w:t>
            </w:r>
          </w:p>
        </w:tc>
      </w:tr>
      <w:tr w:rsidR="005D4D93" w:rsidRPr="005D4D93" w14:paraId="61392039" w14:textId="77777777" w:rsidTr="005D4D93">
        <w:trPr>
          <w:jc w:val="center"/>
        </w:trPr>
        <w:tc>
          <w:tcPr>
            <w:tcW w:w="0" w:type="auto"/>
          </w:tcPr>
          <w:p w14:paraId="715DC013"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4.</w:t>
            </w:r>
          </w:p>
        </w:tc>
        <w:tc>
          <w:tcPr>
            <w:tcW w:w="0" w:type="auto"/>
          </w:tcPr>
          <w:p w14:paraId="349E7FC8" w14:textId="77777777" w:rsidR="005E5DFE" w:rsidRPr="005D4D93" w:rsidRDefault="005E5DFE" w:rsidP="005E5DFE">
            <w:pPr>
              <w:pStyle w:val="ConsPlusCell"/>
              <w:suppressAutoHyphens/>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Участники муниципальной программы</w:t>
            </w:r>
          </w:p>
        </w:tc>
        <w:tc>
          <w:tcPr>
            <w:tcW w:w="0" w:type="auto"/>
          </w:tcPr>
          <w:p w14:paraId="4DA8D67C" w14:textId="2F27E232" w:rsidR="005E5DFE" w:rsidRPr="005D4D93" w:rsidRDefault="005E5DFE" w:rsidP="005D4D93">
            <w:pPr>
              <w:pStyle w:val="ConsPlusNormal"/>
              <w:jc w:val="both"/>
              <w:outlineLvl w:val="3"/>
              <w:rPr>
                <w:rFonts w:ascii="Times New Roman" w:hAnsi="Times New Roman" w:cs="Times New Roman"/>
                <w:sz w:val="16"/>
                <w:szCs w:val="16"/>
              </w:rPr>
            </w:pPr>
            <w:r w:rsidRPr="005D4D93">
              <w:rPr>
                <w:rFonts w:ascii="Times New Roman" w:hAnsi="Times New Roman" w:cs="Times New Roman"/>
                <w:sz w:val="16"/>
                <w:szCs w:val="16"/>
              </w:rPr>
              <w:t>Финансовый отдел администрации Завитинского муниципального округа</w:t>
            </w:r>
            <w:r w:rsidR="005D4D93" w:rsidRPr="005D4D93">
              <w:rPr>
                <w:rFonts w:ascii="Times New Roman" w:hAnsi="Times New Roman" w:cs="Times New Roman"/>
                <w:sz w:val="16"/>
                <w:szCs w:val="16"/>
              </w:rPr>
              <w:t xml:space="preserve"> </w:t>
            </w:r>
            <w:r w:rsidRPr="005D4D93">
              <w:rPr>
                <w:rFonts w:ascii="Times New Roman" w:hAnsi="Times New Roman" w:cs="Times New Roman"/>
                <w:sz w:val="16"/>
                <w:szCs w:val="16"/>
              </w:rPr>
              <w:t>Комитет по управлению муниципальным имуществом Завитинского муниципального округа</w:t>
            </w:r>
            <w:r w:rsidR="005D4D93" w:rsidRPr="005D4D93">
              <w:rPr>
                <w:rFonts w:ascii="Times New Roman" w:hAnsi="Times New Roman" w:cs="Times New Roman"/>
                <w:sz w:val="16"/>
                <w:szCs w:val="16"/>
              </w:rPr>
              <w:t xml:space="preserve"> </w:t>
            </w:r>
            <w:r w:rsidRPr="005D4D93">
              <w:rPr>
                <w:rFonts w:ascii="Times New Roman" w:hAnsi="Times New Roman" w:cs="Times New Roman"/>
                <w:sz w:val="16"/>
                <w:szCs w:val="16"/>
              </w:rPr>
              <w:t>Администрация Завитинского муниципального округа</w:t>
            </w:r>
          </w:p>
        </w:tc>
      </w:tr>
      <w:tr w:rsidR="005D4D93" w:rsidRPr="005D4D93" w14:paraId="76C31BA9" w14:textId="77777777" w:rsidTr="005D4D93">
        <w:trPr>
          <w:jc w:val="center"/>
        </w:trPr>
        <w:tc>
          <w:tcPr>
            <w:tcW w:w="0" w:type="auto"/>
          </w:tcPr>
          <w:p w14:paraId="679607FE"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5.</w:t>
            </w:r>
          </w:p>
        </w:tc>
        <w:tc>
          <w:tcPr>
            <w:tcW w:w="0" w:type="auto"/>
          </w:tcPr>
          <w:p w14:paraId="01BD7A96" w14:textId="77777777" w:rsidR="005E5DFE" w:rsidRPr="005D4D93" w:rsidRDefault="005E5DFE" w:rsidP="005E5DFE">
            <w:pPr>
              <w:pStyle w:val="ConsPlusCell"/>
              <w:suppressAutoHyphens/>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Цель (цели) муниципальной программы</w:t>
            </w:r>
          </w:p>
        </w:tc>
        <w:tc>
          <w:tcPr>
            <w:tcW w:w="0" w:type="auto"/>
          </w:tcPr>
          <w:p w14:paraId="5D1481C4"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Совершенствование деятельности органов местного самоуправления округа и повышение качества управления</w:t>
            </w:r>
          </w:p>
        </w:tc>
      </w:tr>
      <w:tr w:rsidR="005D4D93" w:rsidRPr="005D4D93" w14:paraId="6039870D" w14:textId="77777777" w:rsidTr="005D4D93">
        <w:trPr>
          <w:jc w:val="center"/>
        </w:trPr>
        <w:tc>
          <w:tcPr>
            <w:tcW w:w="0" w:type="auto"/>
          </w:tcPr>
          <w:p w14:paraId="360922F9"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6.</w:t>
            </w:r>
          </w:p>
        </w:tc>
        <w:tc>
          <w:tcPr>
            <w:tcW w:w="0" w:type="auto"/>
          </w:tcPr>
          <w:p w14:paraId="178F789C" w14:textId="77777777" w:rsidR="005E5DFE" w:rsidRPr="005D4D93" w:rsidRDefault="005E5DFE" w:rsidP="005E5DFE">
            <w:pPr>
              <w:pStyle w:val="ConsPlusCell"/>
              <w:suppressAutoHyphens/>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Задачи муниципальной программы</w:t>
            </w:r>
          </w:p>
        </w:tc>
        <w:tc>
          <w:tcPr>
            <w:tcW w:w="0" w:type="auto"/>
          </w:tcPr>
          <w:p w14:paraId="03795188" w14:textId="35CDE6EE" w:rsidR="005E5DFE" w:rsidRPr="005D4D93" w:rsidRDefault="005E5DFE" w:rsidP="005D4D93">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1. Обеспечение сбалансированности и устойчивости бюджетной системы Завитинского муниципального округа</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 Обеспечение эффективного управления муниципальным имуществом Завитинского муниципального округа, в том числе земельными ресурсами округа</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3. Исполнение отдельных переданных государственных полномочий Амурской области</w:t>
            </w:r>
          </w:p>
        </w:tc>
      </w:tr>
      <w:tr w:rsidR="005D4D93" w:rsidRPr="005D4D93" w14:paraId="09FA220D" w14:textId="77777777" w:rsidTr="005D4D93">
        <w:trPr>
          <w:jc w:val="center"/>
        </w:trPr>
        <w:tc>
          <w:tcPr>
            <w:tcW w:w="0" w:type="auto"/>
          </w:tcPr>
          <w:p w14:paraId="19FEE3DA"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7.</w:t>
            </w:r>
          </w:p>
        </w:tc>
        <w:tc>
          <w:tcPr>
            <w:tcW w:w="0" w:type="auto"/>
          </w:tcPr>
          <w:p w14:paraId="6277EBC6"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 xml:space="preserve">Перечень подпрограмм, включенных в </w:t>
            </w:r>
            <w:r w:rsidRPr="005D4D93">
              <w:rPr>
                <w:rFonts w:ascii="Times New Roman" w:hAnsi="Times New Roman" w:cs="Times New Roman"/>
                <w:sz w:val="16"/>
                <w:szCs w:val="16"/>
                <w:lang w:eastAsia="en-US"/>
              </w:rPr>
              <w:lastRenderedPageBreak/>
              <w:t>состав муниципальной программы</w:t>
            </w:r>
          </w:p>
        </w:tc>
        <w:tc>
          <w:tcPr>
            <w:tcW w:w="0" w:type="auto"/>
          </w:tcPr>
          <w:p w14:paraId="5B2733C6" w14:textId="3A4FDC3B" w:rsidR="005E5DFE" w:rsidRPr="005D4D93" w:rsidRDefault="005E5DFE" w:rsidP="005D4D93">
            <w:pPr>
              <w:pStyle w:val="ConsPlusCell"/>
              <w:tabs>
                <w:tab w:val="left" w:pos="318"/>
                <w:tab w:val="left" w:pos="459"/>
              </w:tabs>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lastRenderedPageBreak/>
              <w:t xml:space="preserve">1. Повышение эффективности управления муниципальными финансами и муниципальным долгом </w:t>
            </w:r>
            <w:r w:rsidRPr="005D4D93">
              <w:rPr>
                <w:rFonts w:ascii="Times New Roman" w:hAnsi="Times New Roman" w:cs="Times New Roman"/>
                <w:sz w:val="16"/>
                <w:szCs w:val="16"/>
                <w:lang w:eastAsia="en-US"/>
              </w:rPr>
              <w:lastRenderedPageBreak/>
              <w:t>Завитинского муниципального округа.</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 Повышение эффективности использования муниципального имущества Завитинского муниципального округа.</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3. Развитие муниципальной службы в Завитинском муниципальном округе</w:t>
            </w:r>
          </w:p>
        </w:tc>
      </w:tr>
      <w:tr w:rsidR="005D4D93" w:rsidRPr="005D4D93" w14:paraId="2E2AEB53" w14:textId="77777777" w:rsidTr="005D4D93">
        <w:trPr>
          <w:jc w:val="center"/>
        </w:trPr>
        <w:tc>
          <w:tcPr>
            <w:tcW w:w="0" w:type="auto"/>
          </w:tcPr>
          <w:p w14:paraId="5BF90E82"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lastRenderedPageBreak/>
              <w:t>8.</w:t>
            </w:r>
          </w:p>
        </w:tc>
        <w:tc>
          <w:tcPr>
            <w:tcW w:w="0" w:type="auto"/>
          </w:tcPr>
          <w:p w14:paraId="7CAE7D7F"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Этапы (при их наличии) и сроки реализации муниципальной программы в целом и в разрезе подпрограмм</w:t>
            </w:r>
          </w:p>
        </w:tc>
        <w:tc>
          <w:tcPr>
            <w:tcW w:w="0" w:type="auto"/>
          </w:tcPr>
          <w:p w14:paraId="4D115D08"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Сроки реализации программы 2015-2025 годы</w:t>
            </w:r>
          </w:p>
        </w:tc>
      </w:tr>
      <w:tr w:rsidR="005D4D93" w:rsidRPr="005D4D93" w14:paraId="459C99CD" w14:textId="77777777" w:rsidTr="005D4D93">
        <w:trPr>
          <w:jc w:val="center"/>
        </w:trPr>
        <w:tc>
          <w:tcPr>
            <w:tcW w:w="0" w:type="auto"/>
          </w:tcPr>
          <w:p w14:paraId="3F92ACD0"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9.</w:t>
            </w:r>
          </w:p>
        </w:tc>
        <w:tc>
          <w:tcPr>
            <w:tcW w:w="0" w:type="auto"/>
          </w:tcPr>
          <w:p w14:paraId="78FC8359" w14:textId="7C3E5CFF"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Объемы ассигнований бюджета муниципальной программы (с расшифровкой по годам ее реализации), а также прогнозные объемы средств, привлекаемых из других источников</w:t>
            </w:r>
          </w:p>
        </w:tc>
        <w:tc>
          <w:tcPr>
            <w:tcW w:w="0" w:type="auto"/>
          </w:tcPr>
          <w:p w14:paraId="5A3F3337" w14:textId="285AFD43" w:rsidR="005E5DFE" w:rsidRPr="005D4D93" w:rsidRDefault="005E5DFE" w:rsidP="005D4D93">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Объем ассигнований бюджета на реализацию муниципальной программы в 2015–2025 годах составляет – 593075,05 тыс. рублей, в том числе по годам:</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2015 год – 25016,40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2016 год – 24845,55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2017 год – 28943,00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2018 год – 29725,90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2019 год – 33275,70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2020 год – 41767,9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2021 год – 112484,6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2022 год – 68943,4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2023 год – 76154,20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2024 год – 76154,20 тыс. рублей;</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lang w:eastAsia="en-US"/>
              </w:rPr>
              <w:t>2025 год – 75764,20 тыс. рублей.</w:t>
            </w:r>
          </w:p>
        </w:tc>
      </w:tr>
      <w:tr w:rsidR="005D4D93" w:rsidRPr="005D4D93" w14:paraId="5DD4E067" w14:textId="77777777" w:rsidTr="005D4D93">
        <w:trPr>
          <w:jc w:val="center"/>
        </w:trPr>
        <w:tc>
          <w:tcPr>
            <w:tcW w:w="0" w:type="auto"/>
          </w:tcPr>
          <w:p w14:paraId="23C518A1"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10.</w:t>
            </w:r>
          </w:p>
        </w:tc>
        <w:tc>
          <w:tcPr>
            <w:tcW w:w="0" w:type="auto"/>
          </w:tcPr>
          <w:p w14:paraId="5B4E9315" w14:textId="77777777" w:rsidR="005E5DFE" w:rsidRPr="005D4D93" w:rsidRDefault="005E5DFE" w:rsidP="005E5DFE">
            <w:pPr>
              <w:pStyle w:val="ConsPlusCell"/>
              <w:jc w:val="both"/>
              <w:rPr>
                <w:rFonts w:ascii="Times New Roman" w:hAnsi="Times New Roman" w:cs="Times New Roman"/>
                <w:sz w:val="16"/>
                <w:szCs w:val="16"/>
                <w:lang w:eastAsia="en-US"/>
              </w:rPr>
            </w:pPr>
            <w:r w:rsidRPr="005D4D93">
              <w:rPr>
                <w:rFonts w:ascii="Times New Roman" w:hAnsi="Times New Roman" w:cs="Times New Roman"/>
                <w:sz w:val="16"/>
                <w:szCs w:val="16"/>
                <w:lang w:eastAsia="en-US"/>
              </w:rPr>
              <w:t>Ожидаемые конечные результаты реализации муниципальной программы</w:t>
            </w:r>
          </w:p>
        </w:tc>
        <w:tc>
          <w:tcPr>
            <w:tcW w:w="0" w:type="auto"/>
          </w:tcPr>
          <w:p w14:paraId="25F5B2B0" w14:textId="70C6835C" w:rsidR="005E5DFE" w:rsidRPr="005D4D93" w:rsidRDefault="005E5DFE" w:rsidP="005D4D93">
            <w:pPr>
              <w:pStyle w:val="53"/>
              <w:widowControl w:val="0"/>
              <w:autoSpaceDE w:val="0"/>
              <w:autoSpaceDN w:val="0"/>
              <w:adjustRightInd w:val="0"/>
              <w:ind w:left="0"/>
              <w:jc w:val="both"/>
              <w:rPr>
                <w:rFonts w:ascii="Times New Roman" w:hAnsi="Times New Roman" w:cs="Times New Roman"/>
                <w:sz w:val="16"/>
                <w:szCs w:val="16"/>
              </w:rPr>
            </w:pPr>
            <w:r w:rsidRPr="005D4D93">
              <w:rPr>
                <w:rFonts w:ascii="Times New Roman" w:hAnsi="Times New Roman" w:cs="Times New Roman"/>
                <w:sz w:val="16"/>
                <w:szCs w:val="16"/>
                <w:lang w:eastAsia="en-US"/>
              </w:rPr>
              <w:t xml:space="preserve">1. Место Завитинского муниципального округа в рейтинге муниципальных образований Амурской </w:t>
            </w:r>
            <w:proofErr w:type="gramStart"/>
            <w:r w:rsidRPr="005D4D93">
              <w:rPr>
                <w:rFonts w:ascii="Times New Roman" w:hAnsi="Times New Roman" w:cs="Times New Roman"/>
                <w:sz w:val="16"/>
                <w:szCs w:val="16"/>
                <w:lang w:eastAsia="en-US"/>
              </w:rPr>
              <w:t>области по комплексной оценке</w:t>
            </w:r>
            <w:proofErr w:type="gramEnd"/>
            <w:r w:rsidRPr="005D4D93">
              <w:rPr>
                <w:rFonts w:ascii="Times New Roman" w:hAnsi="Times New Roman" w:cs="Times New Roman"/>
                <w:sz w:val="16"/>
                <w:szCs w:val="16"/>
                <w:lang w:eastAsia="en-US"/>
              </w:rPr>
              <w:t xml:space="preserve"> эффективности деятельности органов исполнительной власти муниципального образования не ниже 1 ежегодно во всем периоде реализации муниципальной программы.</w:t>
            </w:r>
            <w:r w:rsidR="005D4D93" w:rsidRPr="005D4D93">
              <w:rPr>
                <w:rFonts w:ascii="Times New Roman" w:hAnsi="Times New Roman" w:cs="Times New Roman"/>
                <w:sz w:val="16"/>
                <w:szCs w:val="16"/>
                <w:lang w:eastAsia="en-US"/>
              </w:rPr>
              <w:t xml:space="preserve"> </w:t>
            </w:r>
            <w:r w:rsidRPr="005D4D93">
              <w:rPr>
                <w:rFonts w:ascii="Times New Roman" w:hAnsi="Times New Roman" w:cs="Times New Roman"/>
                <w:sz w:val="16"/>
                <w:szCs w:val="16"/>
              </w:rPr>
              <w:t>2. Увеличение доли расходов бюджета, формируемых в рамках муниципальных программ в общем объеме расходов бюджета, без учета целевых безвозмездных поступлений до 90 процентов к концу 2025 года.</w:t>
            </w:r>
            <w:r w:rsidR="005D4D93" w:rsidRPr="005D4D93">
              <w:rPr>
                <w:rFonts w:ascii="Times New Roman" w:hAnsi="Times New Roman" w:cs="Times New Roman"/>
                <w:sz w:val="16"/>
                <w:szCs w:val="16"/>
              </w:rPr>
              <w:t xml:space="preserve"> </w:t>
            </w:r>
            <w:r w:rsidRPr="005D4D93">
              <w:rPr>
                <w:rFonts w:ascii="Times New Roman" w:hAnsi="Times New Roman" w:cs="Times New Roman"/>
                <w:sz w:val="16"/>
                <w:szCs w:val="16"/>
              </w:rPr>
              <w:t>3. Увеличение доли используемых районных объектов в общем количестве районных объектов</w:t>
            </w:r>
            <w:r w:rsidRPr="005D4D93">
              <w:rPr>
                <w:rFonts w:ascii="Times New Roman" w:hAnsi="Times New Roman" w:cs="Times New Roman"/>
                <w:sz w:val="16"/>
                <w:szCs w:val="16"/>
                <w:lang w:eastAsia="ar-SA"/>
              </w:rPr>
              <w:t xml:space="preserve"> до 99,5 к концу 2025 года.</w:t>
            </w:r>
          </w:p>
        </w:tc>
      </w:tr>
    </w:tbl>
    <w:p w14:paraId="19F5CF96" w14:textId="28097721" w:rsidR="0005397B" w:rsidRPr="0005397B" w:rsidRDefault="0005397B" w:rsidP="0005397B">
      <w:pPr>
        <w:widowControl w:val="0"/>
        <w:suppressAutoHyphens/>
        <w:autoSpaceDE w:val="0"/>
        <w:autoSpaceDN w:val="0"/>
        <w:adjustRightInd w:val="0"/>
        <w:spacing w:after="0" w:line="240" w:lineRule="auto"/>
        <w:jc w:val="both"/>
        <w:rPr>
          <w:rFonts w:ascii="Times New Roman" w:hAnsi="Times New Roman" w:cs="Times New Roman"/>
          <w:sz w:val="20"/>
          <w:szCs w:val="20"/>
        </w:rPr>
      </w:pPr>
      <w:r w:rsidRPr="0005397B">
        <w:rPr>
          <w:rFonts w:ascii="Times New Roman" w:hAnsi="Times New Roman" w:cs="Times New Roman"/>
          <w:b/>
          <w:bCs/>
          <w:sz w:val="20"/>
          <w:szCs w:val="20"/>
        </w:rPr>
        <w:t>1. Характеристика сферы реализации муниципальной программы</w:t>
      </w:r>
      <w:r>
        <w:rPr>
          <w:rFonts w:ascii="Times New Roman" w:hAnsi="Times New Roman" w:cs="Times New Roman"/>
          <w:b/>
          <w:bCs/>
          <w:sz w:val="20"/>
          <w:szCs w:val="20"/>
        </w:rPr>
        <w:t xml:space="preserve"> </w:t>
      </w:r>
      <w:r w:rsidRPr="0005397B">
        <w:rPr>
          <w:rFonts w:ascii="Times New Roman" w:hAnsi="Times New Roman" w:cs="Times New Roman"/>
          <w:bCs/>
          <w:sz w:val="20"/>
          <w:szCs w:val="20"/>
        </w:rPr>
        <w:t>Местное самоуправление представляет собой один из важнейших институтов гражданского общества. В соответствии со статьей 130 Конституции Российской Федерации местное самоуправление обеспечивает самостоятельное решение населением вопросов местного значения, владение, пользование и распоряжение муниципальной собственностью.</w:t>
      </w:r>
      <w:r>
        <w:rPr>
          <w:rFonts w:ascii="Times New Roman" w:hAnsi="Times New Roman" w:cs="Times New Roman"/>
          <w:bCs/>
          <w:sz w:val="20"/>
          <w:szCs w:val="20"/>
        </w:rPr>
        <w:t xml:space="preserve"> </w:t>
      </w:r>
      <w:r w:rsidRPr="0005397B">
        <w:rPr>
          <w:rFonts w:ascii="Times New Roman" w:hAnsi="Times New Roman" w:cs="Times New Roman"/>
          <w:bCs/>
          <w:sz w:val="20"/>
          <w:szCs w:val="20"/>
        </w:rPr>
        <w:t>Органы местного самоуправления Завитинского муниципального округа при реализации полномочий по решению вопросов местного значения столкнулись с рядом проблем, среди которых наиболее актуальными являются:</w:t>
      </w:r>
      <w:r>
        <w:rPr>
          <w:rFonts w:ascii="Times New Roman" w:hAnsi="Times New Roman" w:cs="Times New Roman"/>
          <w:bCs/>
          <w:sz w:val="20"/>
          <w:szCs w:val="20"/>
        </w:rPr>
        <w:t xml:space="preserve"> </w:t>
      </w:r>
      <w:r w:rsidRPr="0005397B">
        <w:rPr>
          <w:rFonts w:ascii="Times New Roman" w:hAnsi="Times New Roman" w:cs="Times New Roman"/>
          <w:bCs/>
          <w:sz w:val="20"/>
          <w:szCs w:val="20"/>
        </w:rPr>
        <w:t>наличие в районном имущественном комплексе имущества, не используемого для реализации полномочий округа;</w:t>
      </w:r>
      <w:r>
        <w:rPr>
          <w:rFonts w:ascii="Times New Roman" w:hAnsi="Times New Roman" w:cs="Times New Roman"/>
          <w:bCs/>
          <w:sz w:val="20"/>
          <w:szCs w:val="20"/>
        </w:rPr>
        <w:t xml:space="preserve"> </w:t>
      </w:r>
      <w:r w:rsidRPr="0005397B">
        <w:rPr>
          <w:rFonts w:ascii="Times New Roman" w:hAnsi="Times New Roman" w:cs="Times New Roman"/>
          <w:bCs/>
          <w:sz w:val="20"/>
          <w:szCs w:val="20"/>
        </w:rPr>
        <w:t>отсутствие государственной   регистрации прав на некоторые объекты районной собственности, в том числе на земельные участки;</w:t>
      </w:r>
      <w:r>
        <w:rPr>
          <w:rFonts w:ascii="Times New Roman" w:hAnsi="Times New Roman" w:cs="Times New Roman"/>
          <w:bCs/>
          <w:sz w:val="20"/>
          <w:szCs w:val="20"/>
        </w:rPr>
        <w:t xml:space="preserve"> </w:t>
      </w:r>
      <w:r w:rsidRPr="0005397B">
        <w:rPr>
          <w:rFonts w:ascii="Times New Roman" w:hAnsi="Times New Roman" w:cs="Times New Roman"/>
          <w:bCs/>
          <w:sz w:val="20"/>
          <w:szCs w:val="20"/>
        </w:rPr>
        <w:t>ветхое, неудовлетворительное состояние</w:t>
      </w:r>
      <w:r>
        <w:rPr>
          <w:rFonts w:ascii="Times New Roman" w:hAnsi="Times New Roman" w:cs="Times New Roman"/>
          <w:bCs/>
          <w:sz w:val="20"/>
          <w:szCs w:val="20"/>
        </w:rPr>
        <w:t xml:space="preserve"> </w:t>
      </w:r>
      <w:r w:rsidRPr="0005397B">
        <w:rPr>
          <w:rFonts w:ascii="Times New Roman" w:hAnsi="Times New Roman" w:cs="Times New Roman"/>
          <w:bCs/>
          <w:sz w:val="20"/>
          <w:szCs w:val="20"/>
        </w:rPr>
        <w:t>части объектов, многие объекты</w:t>
      </w:r>
      <w:r>
        <w:rPr>
          <w:rFonts w:ascii="Times New Roman" w:hAnsi="Times New Roman" w:cs="Times New Roman"/>
          <w:bCs/>
          <w:sz w:val="20"/>
          <w:szCs w:val="20"/>
        </w:rPr>
        <w:t xml:space="preserve"> </w:t>
      </w:r>
      <w:r w:rsidRPr="0005397B">
        <w:rPr>
          <w:rFonts w:ascii="Times New Roman" w:hAnsi="Times New Roman" w:cs="Times New Roman"/>
          <w:bCs/>
          <w:sz w:val="20"/>
          <w:szCs w:val="20"/>
        </w:rPr>
        <w:t>недвижимого имущества капитально не ремонтировались с момента постройки;</w:t>
      </w:r>
      <w:r>
        <w:rPr>
          <w:rFonts w:ascii="Times New Roman" w:hAnsi="Times New Roman" w:cs="Times New Roman"/>
          <w:bCs/>
          <w:sz w:val="20"/>
          <w:szCs w:val="20"/>
        </w:rPr>
        <w:t xml:space="preserve"> </w:t>
      </w:r>
      <w:r w:rsidRPr="0005397B">
        <w:rPr>
          <w:rFonts w:ascii="Times New Roman" w:hAnsi="Times New Roman" w:cs="Times New Roman"/>
          <w:bCs/>
          <w:sz w:val="20"/>
          <w:szCs w:val="20"/>
        </w:rPr>
        <w:t>низкая конкурентоспособность районных предприятий и невысокая доходность используемого имущества;</w:t>
      </w:r>
      <w:r>
        <w:rPr>
          <w:rFonts w:ascii="Times New Roman" w:hAnsi="Times New Roman" w:cs="Times New Roman"/>
          <w:bCs/>
          <w:sz w:val="20"/>
          <w:szCs w:val="20"/>
        </w:rPr>
        <w:t xml:space="preserve"> </w:t>
      </w:r>
      <w:r w:rsidRPr="0005397B">
        <w:rPr>
          <w:rFonts w:ascii="Times New Roman" w:hAnsi="Times New Roman" w:cs="Times New Roman"/>
          <w:bCs/>
          <w:sz w:val="20"/>
          <w:szCs w:val="20"/>
        </w:rPr>
        <w:t>отсутствие</w:t>
      </w:r>
      <w:r>
        <w:rPr>
          <w:rFonts w:ascii="Times New Roman" w:hAnsi="Times New Roman" w:cs="Times New Roman"/>
          <w:bCs/>
          <w:sz w:val="20"/>
          <w:szCs w:val="20"/>
        </w:rPr>
        <w:t xml:space="preserve"> </w:t>
      </w:r>
      <w:r w:rsidRPr="0005397B">
        <w:rPr>
          <w:rFonts w:ascii="Times New Roman" w:hAnsi="Times New Roman" w:cs="Times New Roman"/>
          <w:bCs/>
          <w:sz w:val="20"/>
          <w:szCs w:val="20"/>
        </w:rPr>
        <w:t>эффективной системы по</w:t>
      </w:r>
      <w:r>
        <w:rPr>
          <w:rFonts w:ascii="Times New Roman" w:hAnsi="Times New Roman" w:cs="Times New Roman"/>
          <w:bCs/>
          <w:sz w:val="20"/>
          <w:szCs w:val="20"/>
        </w:rPr>
        <w:t xml:space="preserve"> </w:t>
      </w:r>
      <w:r w:rsidRPr="0005397B">
        <w:rPr>
          <w:rFonts w:ascii="Times New Roman" w:hAnsi="Times New Roman" w:cs="Times New Roman"/>
          <w:bCs/>
          <w:sz w:val="20"/>
          <w:szCs w:val="20"/>
        </w:rPr>
        <w:t>государственному (муниципальному) управлению, учету и контролю использования земель сельскохозяйственного назначения на территории Завитинского муниципального округа;</w:t>
      </w:r>
      <w:r>
        <w:rPr>
          <w:rFonts w:ascii="Times New Roman" w:hAnsi="Times New Roman" w:cs="Times New Roman"/>
          <w:bCs/>
          <w:sz w:val="20"/>
          <w:szCs w:val="20"/>
        </w:rPr>
        <w:t xml:space="preserve"> </w:t>
      </w:r>
      <w:r w:rsidRPr="0005397B">
        <w:rPr>
          <w:rFonts w:ascii="Times New Roman" w:hAnsi="Times New Roman" w:cs="Times New Roman"/>
          <w:bCs/>
          <w:sz w:val="20"/>
          <w:szCs w:val="20"/>
        </w:rPr>
        <w:t>низкий уровень внедрения инструментов программно-целевого принципа бюджетирования; наличие в бюджете неэффективных расходов.</w:t>
      </w:r>
      <w:r>
        <w:rPr>
          <w:rFonts w:ascii="Times New Roman" w:hAnsi="Times New Roman" w:cs="Times New Roman"/>
          <w:bCs/>
          <w:sz w:val="20"/>
          <w:szCs w:val="20"/>
        </w:rPr>
        <w:t xml:space="preserve"> </w:t>
      </w:r>
      <w:r w:rsidRPr="0005397B">
        <w:rPr>
          <w:rFonts w:ascii="Times New Roman" w:hAnsi="Times New Roman" w:cs="Times New Roman"/>
          <w:bCs/>
          <w:sz w:val="20"/>
          <w:szCs w:val="20"/>
        </w:rPr>
        <w:t>Учитывая вышеуказанное, появилась необходимость в разработке муниципальной программы «Повышение эффективности деятельности органов местного самоуправления Завитинского муниципального округа» для решения экономических, социальных задач, укрепления финансовой системы, создания эффективной конкурентной экономики, обеспечивающей повышение уровня и качества жизни населения округа.</w:t>
      </w:r>
      <w:r>
        <w:rPr>
          <w:rFonts w:ascii="Times New Roman" w:hAnsi="Times New Roman" w:cs="Times New Roman"/>
          <w:bCs/>
          <w:sz w:val="20"/>
          <w:szCs w:val="20"/>
        </w:rPr>
        <w:t xml:space="preserve"> </w:t>
      </w:r>
      <w:r w:rsidRPr="0005397B">
        <w:rPr>
          <w:rFonts w:ascii="Times New Roman" w:hAnsi="Times New Roman" w:cs="Times New Roman"/>
          <w:b/>
          <w:bCs/>
          <w:sz w:val="20"/>
          <w:szCs w:val="20"/>
        </w:rPr>
        <w:t>2. Приоритеты муниципальной политики в сфере реализации муниципальной программы, цели, задачи и ожидаемые конечные результаты</w:t>
      </w:r>
      <w:r>
        <w:rPr>
          <w:rFonts w:ascii="Times New Roman" w:hAnsi="Times New Roman" w:cs="Times New Roman"/>
          <w:b/>
          <w:bCs/>
          <w:sz w:val="20"/>
          <w:szCs w:val="20"/>
        </w:rPr>
        <w:t xml:space="preserve"> </w:t>
      </w:r>
      <w:r w:rsidRPr="0005397B">
        <w:rPr>
          <w:rFonts w:ascii="Times New Roman" w:hAnsi="Times New Roman" w:cs="Times New Roman"/>
          <w:sz w:val="20"/>
          <w:szCs w:val="20"/>
        </w:rPr>
        <w:t>Основными приоритетными направлениями в сфере реализации муниципальной программы являются:</w:t>
      </w:r>
      <w:r>
        <w:rPr>
          <w:rFonts w:ascii="Times New Roman" w:hAnsi="Times New Roman" w:cs="Times New Roman"/>
          <w:sz w:val="20"/>
          <w:szCs w:val="20"/>
        </w:rPr>
        <w:t xml:space="preserve"> </w:t>
      </w:r>
      <w:r w:rsidRPr="0005397B">
        <w:rPr>
          <w:rFonts w:ascii="Times New Roman" w:hAnsi="Times New Roman" w:cs="Times New Roman"/>
          <w:sz w:val="20"/>
          <w:szCs w:val="20"/>
        </w:rPr>
        <w:t>- своевременный учет и перераспределение имущества с целью обеспечения эффективного использования районных объектов и уменьшения затрат, связанных с арендой имущества у сторонних организаций;</w:t>
      </w:r>
      <w:r>
        <w:rPr>
          <w:rFonts w:ascii="Times New Roman" w:hAnsi="Times New Roman" w:cs="Times New Roman"/>
          <w:sz w:val="20"/>
          <w:szCs w:val="20"/>
        </w:rPr>
        <w:t xml:space="preserve"> </w:t>
      </w:r>
      <w:r w:rsidRPr="0005397B">
        <w:rPr>
          <w:rFonts w:ascii="Times New Roman" w:hAnsi="Times New Roman" w:cs="Times New Roman"/>
          <w:sz w:val="20"/>
          <w:szCs w:val="20"/>
        </w:rPr>
        <w:t>- обеспечение своевременности и полноты поступления в бюджет доходов от использования имущества, земельных участков, находящихся в собственности округа, и земельных участков, право государственной собственности на которые не разграничено;</w:t>
      </w:r>
      <w:r>
        <w:rPr>
          <w:rFonts w:ascii="Times New Roman" w:hAnsi="Times New Roman" w:cs="Times New Roman"/>
          <w:sz w:val="20"/>
          <w:szCs w:val="20"/>
        </w:rPr>
        <w:t xml:space="preserve"> </w:t>
      </w:r>
      <w:r w:rsidRPr="0005397B">
        <w:rPr>
          <w:rFonts w:ascii="Times New Roman" w:hAnsi="Times New Roman" w:cs="Times New Roman"/>
          <w:sz w:val="20"/>
          <w:szCs w:val="20"/>
        </w:rPr>
        <w:t>- вовлечение в хозяйственный оборот неиспользуемого имущества, находящегося в собственности Завитинского муниципального округа;</w:t>
      </w:r>
      <w:r>
        <w:rPr>
          <w:rFonts w:ascii="Times New Roman" w:hAnsi="Times New Roman" w:cs="Times New Roman"/>
          <w:sz w:val="20"/>
          <w:szCs w:val="20"/>
        </w:rPr>
        <w:t xml:space="preserve"> </w:t>
      </w:r>
      <w:r w:rsidRPr="0005397B">
        <w:rPr>
          <w:rFonts w:ascii="Times New Roman" w:hAnsi="Times New Roman" w:cs="Times New Roman"/>
          <w:sz w:val="20"/>
          <w:szCs w:val="20"/>
        </w:rPr>
        <w:t>- обеспечение долгосрочной сбалансированности и устойчивости бюджетной системы Завитинского муниципального округа,</w:t>
      </w:r>
      <w:r>
        <w:rPr>
          <w:rFonts w:ascii="Times New Roman" w:hAnsi="Times New Roman" w:cs="Times New Roman"/>
          <w:sz w:val="20"/>
          <w:szCs w:val="20"/>
        </w:rPr>
        <w:t xml:space="preserve"> </w:t>
      </w:r>
      <w:r w:rsidRPr="0005397B">
        <w:rPr>
          <w:rFonts w:ascii="Times New Roman" w:hAnsi="Times New Roman" w:cs="Times New Roman"/>
          <w:sz w:val="20"/>
          <w:szCs w:val="20"/>
        </w:rPr>
        <w:t>- эффективное управление муниципальным долгом Завитинского муниципального округа.</w:t>
      </w:r>
      <w:r>
        <w:rPr>
          <w:rFonts w:ascii="Times New Roman" w:hAnsi="Times New Roman" w:cs="Times New Roman"/>
          <w:sz w:val="20"/>
          <w:szCs w:val="20"/>
        </w:rPr>
        <w:t xml:space="preserve"> </w:t>
      </w:r>
      <w:r w:rsidRPr="0005397B">
        <w:rPr>
          <w:rFonts w:ascii="Times New Roman" w:hAnsi="Times New Roman" w:cs="Times New Roman"/>
          <w:sz w:val="20"/>
          <w:szCs w:val="20"/>
        </w:rPr>
        <w:t>Исходя из этого, определены цели муниципальной программы:</w:t>
      </w:r>
      <w:r>
        <w:rPr>
          <w:rFonts w:ascii="Times New Roman" w:hAnsi="Times New Roman" w:cs="Times New Roman"/>
          <w:sz w:val="20"/>
          <w:szCs w:val="20"/>
        </w:rPr>
        <w:t xml:space="preserve"> </w:t>
      </w:r>
      <w:r w:rsidRPr="0005397B">
        <w:rPr>
          <w:rFonts w:ascii="Times New Roman" w:hAnsi="Times New Roman" w:cs="Times New Roman"/>
          <w:sz w:val="20"/>
          <w:szCs w:val="20"/>
        </w:rPr>
        <w:t>- обеспечение эффективного   управления муниципальным имуществом Завитинского муниципального округа, в том числе земельными ресурсами Завитинского муниципального округа и земельными участками, право государственной собственности на которые не разграничено;</w:t>
      </w:r>
      <w:r>
        <w:rPr>
          <w:rFonts w:ascii="Times New Roman" w:hAnsi="Times New Roman" w:cs="Times New Roman"/>
          <w:sz w:val="20"/>
          <w:szCs w:val="20"/>
        </w:rPr>
        <w:t xml:space="preserve"> </w:t>
      </w:r>
      <w:r w:rsidRPr="0005397B">
        <w:rPr>
          <w:rFonts w:ascii="Times New Roman" w:hAnsi="Times New Roman" w:cs="Times New Roman"/>
          <w:sz w:val="20"/>
          <w:szCs w:val="20"/>
        </w:rPr>
        <w:t>- обеспечение сбалансированности и устойчивости бюджетной системы Завитинского муниципального округа;</w:t>
      </w:r>
      <w:r>
        <w:rPr>
          <w:rFonts w:ascii="Times New Roman" w:hAnsi="Times New Roman" w:cs="Times New Roman"/>
          <w:sz w:val="20"/>
          <w:szCs w:val="20"/>
        </w:rPr>
        <w:t xml:space="preserve"> </w:t>
      </w:r>
      <w:r w:rsidRPr="0005397B">
        <w:rPr>
          <w:rFonts w:ascii="Times New Roman" w:hAnsi="Times New Roman" w:cs="Times New Roman"/>
          <w:sz w:val="20"/>
          <w:szCs w:val="20"/>
        </w:rPr>
        <w:t>Развитие и совершенствование форм межведомственного взаимодействия. Для достижения поставленных целей необходимо решать следующие задачи:</w:t>
      </w:r>
      <w:r>
        <w:rPr>
          <w:rFonts w:ascii="Times New Roman" w:hAnsi="Times New Roman" w:cs="Times New Roman"/>
          <w:sz w:val="20"/>
          <w:szCs w:val="20"/>
        </w:rPr>
        <w:t xml:space="preserve"> </w:t>
      </w:r>
      <w:r w:rsidRPr="0005397B">
        <w:rPr>
          <w:rFonts w:ascii="Times New Roman" w:hAnsi="Times New Roman" w:cs="Times New Roman"/>
          <w:sz w:val="20"/>
          <w:szCs w:val="20"/>
        </w:rPr>
        <w:t>- осуществление основных направлений государственной политики в области имущественных отношений;</w:t>
      </w:r>
      <w:r>
        <w:rPr>
          <w:rFonts w:ascii="Times New Roman" w:hAnsi="Times New Roman" w:cs="Times New Roman"/>
          <w:sz w:val="20"/>
          <w:szCs w:val="20"/>
        </w:rPr>
        <w:t xml:space="preserve"> </w:t>
      </w:r>
      <w:r w:rsidRPr="0005397B">
        <w:rPr>
          <w:rFonts w:ascii="Times New Roman" w:hAnsi="Times New Roman" w:cs="Times New Roman"/>
          <w:sz w:val="20"/>
          <w:szCs w:val="20"/>
        </w:rPr>
        <w:t>- создание эффективной системы по муниципальному управлению, учету и контролю использования земельных ресурсов Завитинского муниципального округа и земельными участками, право государственной собственности на которые не разграничено;</w:t>
      </w:r>
      <w:r>
        <w:rPr>
          <w:rFonts w:ascii="Times New Roman" w:hAnsi="Times New Roman" w:cs="Times New Roman"/>
          <w:sz w:val="20"/>
          <w:szCs w:val="20"/>
        </w:rPr>
        <w:t xml:space="preserve"> </w:t>
      </w:r>
      <w:r w:rsidRPr="0005397B">
        <w:rPr>
          <w:rFonts w:ascii="Times New Roman" w:hAnsi="Times New Roman" w:cs="Times New Roman"/>
          <w:sz w:val="20"/>
          <w:szCs w:val="20"/>
        </w:rPr>
        <w:t>- создание условий для повышения эффективности организации бюджетного процесса;</w:t>
      </w:r>
      <w:r>
        <w:rPr>
          <w:rFonts w:ascii="Times New Roman" w:hAnsi="Times New Roman" w:cs="Times New Roman"/>
          <w:sz w:val="20"/>
          <w:szCs w:val="20"/>
        </w:rPr>
        <w:t xml:space="preserve"> </w:t>
      </w:r>
      <w:r w:rsidRPr="0005397B">
        <w:rPr>
          <w:rFonts w:ascii="Times New Roman" w:hAnsi="Times New Roman" w:cs="Times New Roman"/>
          <w:sz w:val="20"/>
          <w:szCs w:val="20"/>
        </w:rPr>
        <w:t>- эффективное управление муниципальным долгом Завитинского муниципального округа;</w:t>
      </w:r>
      <w:r>
        <w:rPr>
          <w:rFonts w:ascii="Times New Roman" w:hAnsi="Times New Roman" w:cs="Times New Roman"/>
          <w:sz w:val="20"/>
          <w:szCs w:val="20"/>
        </w:rPr>
        <w:t xml:space="preserve"> </w:t>
      </w:r>
      <w:r w:rsidRPr="0005397B">
        <w:rPr>
          <w:rFonts w:ascii="Times New Roman" w:hAnsi="Times New Roman" w:cs="Times New Roman"/>
          <w:sz w:val="20"/>
          <w:szCs w:val="20"/>
        </w:rPr>
        <w:t>- обеспечение управления реализацией основных направлений муниципальной политики в финансовой и бюджетной сферах.</w:t>
      </w:r>
      <w:r>
        <w:rPr>
          <w:rFonts w:ascii="Times New Roman" w:hAnsi="Times New Roman" w:cs="Times New Roman"/>
          <w:sz w:val="20"/>
          <w:szCs w:val="20"/>
        </w:rPr>
        <w:t xml:space="preserve"> </w:t>
      </w:r>
      <w:r w:rsidRPr="0005397B">
        <w:rPr>
          <w:rFonts w:ascii="Times New Roman" w:hAnsi="Times New Roman" w:cs="Times New Roman"/>
          <w:sz w:val="20"/>
          <w:szCs w:val="20"/>
        </w:rPr>
        <w:t>Ожидаемыми конечными результатами реализации муниципальной программы являются:</w:t>
      </w:r>
      <w:r>
        <w:rPr>
          <w:rFonts w:ascii="Times New Roman" w:hAnsi="Times New Roman" w:cs="Times New Roman"/>
          <w:sz w:val="20"/>
          <w:szCs w:val="20"/>
        </w:rPr>
        <w:t xml:space="preserve"> </w:t>
      </w:r>
      <w:r w:rsidRPr="0005397B">
        <w:rPr>
          <w:rFonts w:ascii="Times New Roman" w:hAnsi="Times New Roman" w:cs="Times New Roman"/>
          <w:sz w:val="20"/>
          <w:szCs w:val="20"/>
        </w:rPr>
        <w:t>Выполнение плана поступлений в бюджет Завитинского муниципального округа средств от использования и продажи муниципального имущества Завитинского муниципального округа на 100 процентов.</w:t>
      </w:r>
      <w:r>
        <w:rPr>
          <w:rFonts w:ascii="Times New Roman" w:hAnsi="Times New Roman" w:cs="Times New Roman"/>
          <w:sz w:val="20"/>
          <w:szCs w:val="20"/>
        </w:rPr>
        <w:t xml:space="preserve"> </w:t>
      </w:r>
      <w:r w:rsidRPr="0005397B">
        <w:rPr>
          <w:rFonts w:ascii="Times New Roman" w:hAnsi="Times New Roman" w:cs="Times New Roman"/>
          <w:sz w:val="20"/>
          <w:szCs w:val="20"/>
        </w:rPr>
        <w:t>Увеличение удельного веса объектов, на которые оформлено право собственности Завитинского муниципального округа, к общему количеству имущества, учтенного в Реестре, до 99,5 процентов.</w:t>
      </w:r>
      <w:r>
        <w:rPr>
          <w:rFonts w:ascii="Times New Roman" w:hAnsi="Times New Roman" w:cs="Times New Roman"/>
          <w:sz w:val="20"/>
          <w:szCs w:val="20"/>
        </w:rPr>
        <w:t xml:space="preserve"> </w:t>
      </w:r>
      <w:r w:rsidRPr="0005397B">
        <w:rPr>
          <w:rFonts w:ascii="Times New Roman" w:hAnsi="Times New Roman" w:cs="Times New Roman"/>
          <w:sz w:val="20"/>
          <w:szCs w:val="20"/>
        </w:rPr>
        <w:t>Увеличение объемов поступлений в бюджет округа доходов от использования земельных ресурсов Завитинского муниципального округа и земельных участков, право государственной собственности на которые не разграничено, до 120 процентов.</w:t>
      </w:r>
      <w:r>
        <w:rPr>
          <w:rFonts w:ascii="Times New Roman" w:hAnsi="Times New Roman" w:cs="Times New Roman"/>
          <w:sz w:val="20"/>
          <w:szCs w:val="20"/>
        </w:rPr>
        <w:t xml:space="preserve"> </w:t>
      </w:r>
      <w:r w:rsidRPr="0005397B">
        <w:rPr>
          <w:rFonts w:ascii="Times New Roman" w:hAnsi="Times New Roman" w:cs="Times New Roman"/>
          <w:sz w:val="20"/>
          <w:szCs w:val="20"/>
        </w:rPr>
        <w:t>Отношение объема дефицита бюджета к общему годовому объему доходов бюджета (без учета: безвозмездных поступлений; до 01.01.2017 года разницы между полученными и погашенными Завитинским районом бюджетными кредитами, предоставленными районному бюджету другими бюджетами бюджетной системы Российской Федерации; снижения остатков средств на счетах по учету средств бюджета Завитинского муниципального округа), к 2020 году не более 5 процентов.</w:t>
      </w:r>
      <w:r>
        <w:rPr>
          <w:rFonts w:ascii="Times New Roman" w:hAnsi="Times New Roman" w:cs="Times New Roman"/>
          <w:sz w:val="20"/>
          <w:szCs w:val="20"/>
        </w:rPr>
        <w:t xml:space="preserve"> </w:t>
      </w:r>
      <w:r w:rsidRPr="0005397B">
        <w:rPr>
          <w:rFonts w:ascii="Times New Roman" w:hAnsi="Times New Roman" w:cs="Times New Roman"/>
          <w:sz w:val="20"/>
          <w:szCs w:val="20"/>
        </w:rPr>
        <w:t>Сохранение исполнения расходных обязательств округа на уровне не менее 95 процентов.</w:t>
      </w:r>
      <w:r>
        <w:rPr>
          <w:rFonts w:ascii="Times New Roman" w:hAnsi="Times New Roman" w:cs="Times New Roman"/>
          <w:sz w:val="20"/>
          <w:szCs w:val="20"/>
        </w:rPr>
        <w:t xml:space="preserve"> </w:t>
      </w:r>
      <w:r w:rsidRPr="0005397B">
        <w:rPr>
          <w:rFonts w:ascii="Times New Roman" w:hAnsi="Times New Roman" w:cs="Times New Roman"/>
          <w:b/>
          <w:bCs/>
          <w:sz w:val="20"/>
          <w:szCs w:val="20"/>
        </w:rPr>
        <w:t>3. Описание системы подпрограмм</w:t>
      </w:r>
      <w:r>
        <w:rPr>
          <w:rFonts w:ascii="Times New Roman" w:hAnsi="Times New Roman" w:cs="Times New Roman"/>
          <w:b/>
          <w:bCs/>
          <w:sz w:val="20"/>
          <w:szCs w:val="20"/>
        </w:rPr>
        <w:t xml:space="preserve"> </w:t>
      </w:r>
      <w:r w:rsidRPr="0005397B">
        <w:rPr>
          <w:rFonts w:ascii="Times New Roman" w:hAnsi="Times New Roman" w:cs="Times New Roman"/>
          <w:sz w:val="20"/>
          <w:szCs w:val="20"/>
        </w:rPr>
        <w:t>Подпрограммы муниципальной программы предусматривают комплекс взаимосвязанных мер, направленных на достижение цели муниципальной программы, а также на решение наиболее важных текущих и перспективных задач, обеспечивающих эффективность деятельности органов местного самоуправления Завитинского муниципального округа.</w:t>
      </w:r>
      <w:r>
        <w:rPr>
          <w:rFonts w:ascii="Times New Roman" w:hAnsi="Times New Roman" w:cs="Times New Roman"/>
          <w:sz w:val="20"/>
          <w:szCs w:val="20"/>
        </w:rPr>
        <w:t xml:space="preserve"> </w:t>
      </w:r>
      <w:r w:rsidRPr="0005397B">
        <w:rPr>
          <w:rFonts w:ascii="Times New Roman" w:hAnsi="Times New Roman" w:cs="Times New Roman"/>
          <w:bCs/>
          <w:sz w:val="20"/>
          <w:szCs w:val="20"/>
        </w:rPr>
        <w:t xml:space="preserve">Целью подпрограммы 1 «Повышение эффективности управления муниципальными финансами и муниципальным долгом </w:t>
      </w:r>
      <w:r w:rsidRPr="0005397B">
        <w:rPr>
          <w:rFonts w:ascii="Times New Roman" w:hAnsi="Times New Roman" w:cs="Times New Roman"/>
          <w:sz w:val="20"/>
          <w:szCs w:val="20"/>
        </w:rPr>
        <w:t>Завитинского муниципального округа</w:t>
      </w:r>
      <w:r w:rsidRPr="0005397B">
        <w:rPr>
          <w:rFonts w:ascii="Times New Roman" w:hAnsi="Times New Roman" w:cs="Times New Roman"/>
          <w:bCs/>
          <w:sz w:val="20"/>
          <w:szCs w:val="20"/>
        </w:rPr>
        <w:t>»</w:t>
      </w:r>
      <w:r w:rsidRPr="0005397B">
        <w:rPr>
          <w:rFonts w:ascii="Times New Roman" w:hAnsi="Times New Roman" w:cs="Times New Roman"/>
          <w:sz w:val="20"/>
          <w:szCs w:val="20"/>
        </w:rPr>
        <w:t xml:space="preserve"> является </w:t>
      </w:r>
      <w:r w:rsidRPr="0005397B">
        <w:rPr>
          <w:rFonts w:ascii="Times New Roman" w:hAnsi="Times New Roman" w:cs="Times New Roman"/>
          <w:iCs/>
          <w:sz w:val="20"/>
          <w:szCs w:val="20"/>
        </w:rPr>
        <w:t xml:space="preserve">обеспечение сбалансированности и устойчивости бюджетной системы </w:t>
      </w:r>
      <w:r w:rsidRPr="0005397B">
        <w:rPr>
          <w:rFonts w:ascii="Times New Roman" w:hAnsi="Times New Roman" w:cs="Times New Roman"/>
          <w:sz w:val="20"/>
          <w:szCs w:val="20"/>
        </w:rPr>
        <w:t>Завитинского муниципального округа</w:t>
      </w:r>
      <w:r w:rsidRPr="0005397B">
        <w:rPr>
          <w:rFonts w:ascii="Times New Roman" w:hAnsi="Times New Roman" w:cs="Times New Roman"/>
          <w:iCs/>
          <w:sz w:val="20"/>
          <w:szCs w:val="20"/>
        </w:rPr>
        <w:t>.</w:t>
      </w:r>
      <w:r>
        <w:rPr>
          <w:rFonts w:ascii="Times New Roman" w:hAnsi="Times New Roman" w:cs="Times New Roman"/>
          <w:iCs/>
          <w:sz w:val="20"/>
          <w:szCs w:val="20"/>
        </w:rPr>
        <w:t xml:space="preserve"> </w:t>
      </w:r>
      <w:r w:rsidRPr="0005397B">
        <w:rPr>
          <w:rFonts w:ascii="Times New Roman" w:hAnsi="Times New Roman" w:cs="Times New Roman"/>
          <w:iCs/>
          <w:sz w:val="20"/>
          <w:szCs w:val="20"/>
        </w:rPr>
        <w:t xml:space="preserve">Для </w:t>
      </w:r>
      <w:r w:rsidRPr="0005397B">
        <w:rPr>
          <w:rFonts w:ascii="Times New Roman" w:hAnsi="Times New Roman" w:cs="Times New Roman"/>
          <w:iCs/>
          <w:sz w:val="20"/>
          <w:szCs w:val="20"/>
        </w:rPr>
        <w:lastRenderedPageBreak/>
        <w:t>достижения цели необходимо решение следующих задач:</w:t>
      </w:r>
      <w:r>
        <w:rPr>
          <w:rFonts w:ascii="Times New Roman" w:hAnsi="Times New Roman" w:cs="Times New Roman"/>
          <w:iCs/>
          <w:sz w:val="20"/>
          <w:szCs w:val="20"/>
        </w:rPr>
        <w:t xml:space="preserve"> </w:t>
      </w:r>
      <w:r w:rsidRPr="0005397B">
        <w:rPr>
          <w:rFonts w:ascii="Times New Roman" w:hAnsi="Times New Roman" w:cs="Times New Roman"/>
          <w:sz w:val="20"/>
          <w:szCs w:val="20"/>
        </w:rPr>
        <w:t>1. Создание условий для повышения эффективности организации бюджетного процесса.</w:t>
      </w:r>
      <w:r>
        <w:rPr>
          <w:rFonts w:ascii="Times New Roman" w:hAnsi="Times New Roman" w:cs="Times New Roman"/>
          <w:sz w:val="20"/>
          <w:szCs w:val="20"/>
        </w:rPr>
        <w:t xml:space="preserve"> </w:t>
      </w:r>
      <w:r w:rsidRPr="0005397B">
        <w:rPr>
          <w:rFonts w:ascii="Times New Roman" w:hAnsi="Times New Roman" w:cs="Times New Roman"/>
          <w:sz w:val="20"/>
          <w:szCs w:val="20"/>
        </w:rPr>
        <w:t>2. Эффективное управление муниципальным долгом Завитинского муниципального округа.</w:t>
      </w:r>
      <w:r>
        <w:rPr>
          <w:rFonts w:ascii="Times New Roman" w:hAnsi="Times New Roman" w:cs="Times New Roman"/>
          <w:sz w:val="20"/>
          <w:szCs w:val="20"/>
        </w:rPr>
        <w:t xml:space="preserve"> </w:t>
      </w:r>
      <w:r w:rsidRPr="0005397B">
        <w:rPr>
          <w:rFonts w:ascii="Times New Roman" w:hAnsi="Times New Roman" w:cs="Times New Roman"/>
          <w:sz w:val="20"/>
          <w:szCs w:val="20"/>
        </w:rPr>
        <w:t>3. Создание условий для эффективного выполнения полномочий органов местного самоуправления округа.</w:t>
      </w:r>
      <w:r>
        <w:rPr>
          <w:rFonts w:ascii="Times New Roman" w:hAnsi="Times New Roman" w:cs="Times New Roman"/>
          <w:sz w:val="20"/>
          <w:szCs w:val="20"/>
        </w:rPr>
        <w:t xml:space="preserve"> </w:t>
      </w:r>
      <w:r w:rsidRPr="0005397B">
        <w:rPr>
          <w:rFonts w:ascii="Times New Roman" w:hAnsi="Times New Roman" w:cs="Times New Roman"/>
          <w:sz w:val="20"/>
          <w:szCs w:val="20"/>
        </w:rPr>
        <w:t>4. Обеспечение управления реализацией основных направлений государственной политики в финансовой и бюджетной сферах.</w:t>
      </w:r>
      <w:r>
        <w:rPr>
          <w:rFonts w:ascii="Times New Roman" w:hAnsi="Times New Roman" w:cs="Times New Roman"/>
          <w:sz w:val="20"/>
          <w:szCs w:val="20"/>
        </w:rPr>
        <w:t xml:space="preserve"> </w:t>
      </w:r>
      <w:r w:rsidRPr="0005397B">
        <w:rPr>
          <w:rFonts w:ascii="Times New Roman" w:hAnsi="Times New Roman" w:cs="Times New Roman"/>
          <w:bCs/>
          <w:sz w:val="20"/>
          <w:szCs w:val="20"/>
        </w:rPr>
        <w:t xml:space="preserve">Целью подпрограммы 2 «Повышение эффективности использования муниципального имущества </w:t>
      </w:r>
      <w:r w:rsidRPr="0005397B">
        <w:rPr>
          <w:rFonts w:ascii="Times New Roman" w:hAnsi="Times New Roman" w:cs="Times New Roman"/>
          <w:sz w:val="20"/>
          <w:szCs w:val="20"/>
        </w:rPr>
        <w:t>Завитинского муниципального округа</w:t>
      </w:r>
      <w:r w:rsidRPr="0005397B">
        <w:rPr>
          <w:rFonts w:ascii="Times New Roman" w:hAnsi="Times New Roman" w:cs="Times New Roman"/>
          <w:bCs/>
          <w:sz w:val="20"/>
          <w:szCs w:val="20"/>
        </w:rPr>
        <w:t>»</w:t>
      </w:r>
      <w:r w:rsidRPr="0005397B">
        <w:rPr>
          <w:rFonts w:ascii="Times New Roman" w:hAnsi="Times New Roman" w:cs="Times New Roman"/>
          <w:sz w:val="20"/>
          <w:szCs w:val="20"/>
        </w:rPr>
        <w:t xml:space="preserve"> является обеспечение эффективного управления муниципальным имуществом Завитинского муниципального округа, в т.ч. земельными ресурсами округа.</w:t>
      </w:r>
      <w:r>
        <w:rPr>
          <w:rFonts w:ascii="Times New Roman" w:hAnsi="Times New Roman" w:cs="Times New Roman"/>
          <w:sz w:val="20"/>
          <w:szCs w:val="20"/>
        </w:rPr>
        <w:t xml:space="preserve"> </w:t>
      </w:r>
      <w:r w:rsidRPr="0005397B">
        <w:rPr>
          <w:rFonts w:ascii="Times New Roman" w:hAnsi="Times New Roman" w:cs="Times New Roman"/>
          <w:sz w:val="20"/>
          <w:szCs w:val="20"/>
        </w:rPr>
        <w:t>Достижение названной цели предусматривается за счет реализации следующих задач:</w:t>
      </w:r>
      <w:r>
        <w:rPr>
          <w:rFonts w:ascii="Times New Roman" w:hAnsi="Times New Roman" w:cs="Times New Roman"/>
          <w:sz w:val="20"/>
          <w:szCs w:val="20"/>
        </w:rPr>
        <w:t xml:space="preserve"> </w:t>
      </w:r>
      <w:r w:rsidRPr="0005397B">
        <w:rPr>
          <w:rFonts w:ascii="Times New Roman" w:hAnsi="Times New Roman" w:cs="Times New Roman"/>
          <w:sz w:val="20"/>
          <w:szCs w:val="20"/>
        </w:rPr>
        <w:t>1. Осуществление основных направлений деятельности органов местного самоуправления Завитинского муниципального округа в области имущественных отношений.</w:t>
      </w:r>
      <w:r>
        <w:rPr>
          <w:rFonts w:ascii="Times New Roman" w:hAnsi="Times New Roman" w:cs="Times New Roman"/>
          <w:sz w:val="20"/>
          <w:szCs w:val="20"/>
        </w:rPr>
        <w:t xml:space="preserve"> </w:t>
      </w:r>
      <w:r w:rsidRPr="0005397B">
        <w:rPr>
          <w:rFonts w:ascii="Times New Roman" w:hAnsi="Times New Roman" w:cs="Times New Roman"/>
          <w:sz w:val="20"/>
          <w:szCs w:val="20"/>
        </w:rPr>
        <w:t>2. Совершенствование системы управления муниципальной собственностью Завитинского муниципального округа.</w:t>
      </w:r>
      <w:r>
        <w:rPr>
          <w:rFonts w:ascii="Times New Roman" w:hAnsi="Times New Roman" w:cs="Times New Roman"/>
          <w:sz w:val="20"/>
          <w:szCs w:val="20"/>
        </w:rPr>
        <w:t xml:space="preserve"> </w:t>
      </w:r>
      <w:r w:rsidRPr="0005397B">
        <w:rPr>
          <w:rFonts w:ascii="Times New Roman" w:hAnsi="Times New Roman" w:cs="Times New Roman"/>
          <w:sz w:val="20"/>
          <w:szCs w:val="20"/>
        </w:rPr>
        <w:t>3. Обеспечение управления реализацией основных направлений государственной политики в области имущественных отношений.</w:t>
      </w:r>
      <w:r>
        <w:rPr>
          <w:rFonts w:ascii="Times New Roman" w:hAnsi="Times New Roman" w:cs="Times New Roman"/>
          <w:sz w:val="20"/>
          <w:szCs w:val="20"/>
        </w:rPr>
        <w:t xml:space="preserve"> </w:t>
      </w:r>
      <w:r w:rsidRPr="0005397B">
        <w:rPr>
          <w:rFonts w:ascii="Times New Roman" w:hAnsi="Times New Roman" w:cs="Times New Roman"/>
          <w:sz w:val="20"/>
          <w:szCs w:val="20"/>
        </w:rPr>
        <w:t>Целью подпрограммы 3 «Развитие муниципальной службы в Завитинском муниципальном округе» является повышение эффективности деятельности Администрации.</w:t>
      </w:r>
      <w:r>
        <w:rPr>
          <w:rFonts w:ascii="Times New Roman" w:hAnsi="Times New Roman" w:cs="Times New Roman"/>
          <w:sz w:val="20"/>
          <w:szCs w:val="20"/>
        </w:rPr>
        <w:t xml:space="preserve"> </w:t>
      </w:r>
      <w:r w:rsidRPr="0005397B">
        <w:rPr>
          <w:rFonts w:ascii="Times New Roman" w:hAnsi="Times New Roman" w:cs="Times New Roman"/>
          <w:sz w:val="20"/>
          <w:szCs w:val="20"/>
        </w:rPr>
        <w:t>Для достижения поставленной цели требуется решение задачи, заключающейся в исполнении отдельных переданных государственных полномочий Амурской области и создании условий для эффективной бесперебойной деятельности Администрации.</w:t>
      </w:r>
      <w:r>
        <w:rPr>
          <w:rFonts w:ascii="Times New Roman" w:hAnsi="Times New Roman" w:cs="Times New Roman"/>
          <w:sz w:val="20"/>
          <w:szCs w:val="20"/>
        </w:rPr>
        <w:t xml:space="preserve"> </w:t>
      </w:r>
      <w:r w:rsidRPr="0005397B">
        <w:rPr>
          <w:rFonts w:ascii="Times New Roman" w:hAnsi="Times New Roman" w:cs="Times New Roman"/>
          <w:sz w:val="20"/>
          <w:szCs w:val="20"/>
        </w:rPr>
        <w:t>Система основных мероприятий и плановых показателей реализации муниципальной программы приведена в приложении № 1 к муниципальной программе.</w:t>
      </w:r>
      <w:r>
        <w:rPr>
          <w:rFonts w:ascii="Times New Roman" w:hAnsi="Times New Roman" w:cs="Times New Roman"/>
          <w:sz w:val="20"/>
          <w:szCs w:val="20"/>
        </w:rPr>
        <w:t xml:space="preserve"> </w:t>
      </w:r>
      <w:r w:rsidRPr="0005397B">
        <w:rPr>
          <w:rFonts w:ascii="Times New Roman" w:hAnsi="Times New Roman" w:cs="Times New Roman"/>
          <w:b/>
          <w:bCs/>
          <w:sz w:val="20"/>
          <w:szCs w:val="20"/>
        </w:rPr>
        <w:t>4. Сведения об основных мерах правового регулирования в сфере реализации муниципальной программы</w:t>
      </w:r>
      <w:r>
        <w:rPr>
          <w:rFonts w:ascii="Times New Roman" w:hAnsi="Times New Roman" w:cs="Times New Roman"/>
          <w:b/>
          <w:bCs/>
          <w:sz w:val="20"/>
          <w:szCs w:val="20"/>
        </w:rPr>
        <w:t xml:space="preserve"> </w:t>
      </w:r>
      <w:r w:rsidRPr="0005397B">
        <w:rPr>
          <w:rFonts w:ascii="Times New Roman" w:hAnsi="Times New Roman" w:cs="Times New Roman"/>
          <w:sz w:val="20"/>
          <w:szCs w:val="20"/>
        </w:rPr>
        <w:t>Муниципальная программа базируется на положениях:</w:t>
      </w:r>
      <w:r>
        <w:rPr>
          <w:rFonts w:ascii="Times New Roman" w:hAnsi="Times New Roman" w:cs="Times New Roman"/>
          <w:sz w:val="20"/>
          <w:szCs w:val="20"/>
        </w:rPr>
        <w:t xml:space="preserve"> </w:t>
      </w:r>
      <w:r w:rsidRPr="0005397B">
        <w:rPr>
          <w:rFonts w:ascii="Times New Roman" w:hAnsi="Times New Roman" w:cs="Times New Roman"/>
          <w:sz w:val="20"/>
          <w:szCs w:val="20"/>
        </w:rPr>
        <w:t>- Конституции Российской Федерации;</w:t>
      </w:r>
    </w:p>
    <w:p w14:paraId="62ACB7D3" w14:textId="6847383F" w:rsidR="00A273E6" w:rsidRPr="00570BC9" w:rsidRDefault="0005397B" w:rsidP="0005397B">
      <w:pPr>
        <w:widowControl w:val="0"/>
        <w:tabs>
          <w:tab w:val="left" w:pos="851"/>
        </w:tabs>
        <w:autoSpaceDE w:val="0"/>
        <w:autoSpaceDN w:val="0"/>
        <w:adjustRightInd w:val="0"/>
        <w:spacing w:after="0" w:line="240" w:lineRule="auto"/>
        <w:ind w:firstLine="709"/>
        <w:jc w:val="both"/>
        <w:rPr>
          <w:rFonts w:ascii="Times New Roman" w:hAnsi="Times New Roman" w:cs="Times New Roman"/>
          <w:sz w:val="20"/>
          <w:szCs w:val="20"/>
        </w:rPr>
      </w:pPr>
      <w:r w:rsidRPr="0005397B">
        <w:rPr>
          <w:rFonts w:ascii="Times New Roman" w:hAnsi="Times New Roman" w:cs="Times New Roman"/>
          <w:sz w:val="20"/>
          <w:szCs w:val="20"/>
        </w:rPr>
        <w:t>- Бюджетного кодекса Российской Федерации;</w:t>
      </w:r>
      <w:r>
        <w:rPr>
          <w:rFonts w:ascii="Times New Roman" w:hAnsi="Times New Roman" w:cs="Times New Roman"/>
          <w:sz w:val="20"/>
          <w:szCs w:val="20"/>
        </w:rPr>
        <w:t xml:space="preserve"> </w:t>
      </w:r>
      <w:r w:rsidRPr="0005397B">
        <w:rPr>
          <w:rFonts w:ascii="Times New Roman" w:hAnsi="Times New Roman" w:cs="Times New Roman"/>
          <w:sz w:val="20"/>
          <w:szCs w:val="20"/>
        </w:rPr>
        <w:t>- Федерального закона от 06.10.2003 № 131-ФЗ «Об общих принципах организации местного самоуправления в Российской Федерации»;</w:t>
      </w:r>
      <w:r>
        <w:rPr>
          <w:rFonts w:ascii="Times New Roman" w:hAnsi="Times New Roman" w:cs="Times New Roman"/>
          <w:sz w:val="20"/>
          <w:szCs w:val="20"/>
        </w:rPr>
        <w:t xml:space="preserve"> </w:t>
      </w:r>
      <w:r w:rsidRPr="0005397B">
        <w:rPr>
          <w:rFonts w:ascii="Times New Roman" w:hAnsi="Times New Roman" w:cs="Times New Roman"/>
          <w:sz w:val="20"/>
          <w:szCs w:val="20"/>
        </w:rPr>
        <w:t xml:space="preserve">- Федерального </w:t>
      </w:r>
      <w:hyperlink r:id="rId35" w:history="1">
        <w:r w:rsidRPr="0005397B">
          <w:rPr>
            <w:rFonts w:ascii="Times New Roman" w:hAnsi="Times New Roman" w:cs="Times New Roman"/>
            <w:sz w:val="20"/>
            <w:szCs w:val="20"/>
          </w:rPr>
          <w:t>закона</w:t>
        </w:r>
      </w:hyperlink>
      <w:r w:rsidRPr="0005397B">
        <w:rPr>
          <w:rFonts w:ascii="Times New Roman" w:hAnsi="Times New Roman" w:cs="Times New Roman"/>
          <w:sz w:val="20"/>
          <w:szCs w:val="20"/>
        </w:rPr>
        <w:t xml:space="preserve"> от 05.04.2013 №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0"/>
          <w:szCs w:val="20"/>
        </w:rPr>
        <w:t xml:space="preserve"> </w:t>
      </w:r>
      <w:r w:rsidRPr="0005397B">
        <w:rPr>
          <w:rFonts w:ascii="Times New Roman" w:hAnsi="Times New Roman" w:cs="Times New Roman"/>
          <w:sz w:val="20"/>
          <w:szCs w:val="20"/>
        </w:rPr>
        <w:t>- Бюджетного послания Президента Российской Федерации о бюджетной политике;</w:t>
      </w:r>
      <w:r>
        <w:rPr>
          <w:rFonts w:ascii="Times New Roman" w:hAnsi="Times New Roman" w:cs="Times New Roman"/>
          <w:sz w:val="20"/>
          <w:szCs w:val="20"/>
        </w:rPr>
        <w:t xml:space="preserve"> </w:t>
      </w:r>
      <w:r w:rsidRPr="0005397B">
        <w:rPr>
          <w:rFonts w:ascii="Times New Roman" w:hAnsi="Times New Roman" w:cs="Times New Roman"/>
          <w:sz w:val="20"/>
          <w:szCs w:val="20"/>
        </w:rPr>
        <w:t>- Стратегии развития информационного общества в Российской Федерации на 2017-2030 годы, утвержденной Указом Президента Российской Федерации 09.05.2017 № 203;</w:t>
      </w:r>
      <w:r>
        <w:rPr>
          <w:rFonts w:ascii="Times New Roman" w:hAnsi="Times New Roman" w:cs="Times New Roman"/>
          <w:sz w:val="20"/>
          <w:szCs w:val="20"/>
        </w:rPr>
        <w:t xml:space="preserve"> </w:t>
      </w:r>
      <w:r w:rsidRPr="0005397B">
        <w:rPr>
          <w:rFonts w:ascii="Times New Roman" w:hAnsi="Times New Roman" w:cs="Times New Roman"/>
          <w:sz w:val="20"/>
          <w:szCs w:val="20"/>
        </w:rPr>
        <w:t>- Федерального закона от 02.03.2007 № 25-ФЗ «О муниципальной службе в Российской Федерации»;</w:t>
      </w:r>
      <w:r>
        <w:rPr>
          <w:rFonts w:ascii="Times New Roman" w:hAnsi="Times New Roman" w:cs="Times New Roman"/>
          <w:sz w:val="20"/>
          <w:szCs w:val="20"/>
        </w:rPr>
        <w:t xml:space="preserve"> </w:t>
      </w:r>
      <w:r w:rsidRPr="0005397B">
        <w:rPr>
          <w:rFonts w:ascii="Times New Roman" w:hAnsi="Times New Roman" w:cs="Times New Roman"/>
          <w:bCs/>
          <w:sz w:val="20"/>
          <w:szCs w:val="20"/>
        </w:rPr>
        <w:t>- Федерального Закона от 27.07.2004 № 79-ФЗ «О государственной гражданской службе Российской Федерации»;</w:t>
      </w:r>
      <w:r>
        <w:rPr>
          <w:rFonts w:ascii="Times New Roman" w:hAnsi="Times New Roman" w:cs="Times New Roman"/>
          <w:bCs/>
          <w:sz w:val="20"/>
          <w:szCs w:val="20"/>
        </w:rPr>
        <w:t xml:space="preserve"> </w:t>
      </w:r>
      <w:r w:rsidRPr="0005397B">
        <w:rPr>
          <w:rFonts w:ascii="Times New Roman" w:hAnsi="Times New Roman" w:cs="Times New Roman"/>
          <w:bCs/>
          <w:sz w:val="20"/>
          <w:szCs w:val="20"/>
        </w:rPr>
        <w:t>- Закона Амурской области от 13.12.2006 № 261-ОЗ «О государственной гражданской службе Амурской области»;</w:t>
      </w:r>
      <w:r>
        <w:rPr>
          <w:rFonts w:ascii="Times New Roman" w:hAnsi="Times New Roman" w:cs="Times New Roman"/>
          <w:bCs/>
          <w:sz w:val="20"/>
          <w:szCs w:val="20"/>
        </w:rPr>
        <w:t xml:space="preserve"> </w:t>
      </w:r>
      <w:r w:rsidRPr="0005397B">
        <w:rPr>
          <w:rFonts w:ascii="Times New Roman" w:hAnsi="Times New Roman" w:cs="Times New Roman"/>
          <w:bCs/>
          <w:sz w:val="20"/>
          <w:szCs w:val="20"/>
        </w:rPr>
        <w:t>- Закона Амурской области от 31.08.2007 № 364-ОЗ «О муниципальной службе в Амурской области»;</w:t>
      </w:r>
      <w:r>
        <w:rPr>
          <w:rFonts w:ascii="Times New Roman" w:hAnsi="Times New Roman" w:cs="Times New Roman"/>
          <w:bCs/>
          <w:sz w:val="20"/>
          <w:szCs w:val="20"/>
        </w:rPr>
        <w:t xml:space="preserve"> </w:t>
      </w:r>
      <w:r w:rsidRPr="0005397B">
        <w:rPr>
          <w:rFonts w:ascii="Times New Roman" w:hAnsi="Times New Roman" w:cs="Times New Roman"/>
          <w:sz w:val="20"/>
          <w:szCs w:val="20"/>
        </w:rPr>
        <w:t>- иных правовых актов Российской Федерации, Амурской области и Завитинского муниципального округа в сферах реализации муниципальной программы.</w:t>
      </w:r>
      <w:r>
        <w:rPr>
          <w:rFonts w:ascii="Times New Roman" w:hAnsi="Times New Roman" w:cs="Times New Roman"/>
          <w:sz w:val="20"/>
          <w:szCs w:val="20"/>
        </w:rPr>
        <w:t xml:space="preserve"> </w:t>
      </w:r>
      <w:r w:rsidRPr="0005397B">
        <w:rPr>
          <w:rFonts w:ascii="Times New Roman" w:hAnsi="Times New Roman" w:cs="Times New Roman"/>
          <w:sz w:val="20"/>
          <w:szCs w:val="20"/>
        </w:rPr>
        <w:t>Кроме того, в период реализации муниципальной программы потребуются изменения правового регулирования на уровне округа в отдельных сферах реализации муниципальной программы. Это связано, прежде всего, с необходимостью приведения нормативно-правовых актов в соответствие с областным законодательством, а также совершенствования правового регулирования отдельных направлений государственной политики, в т.ч.:</w:t>
      </w:r>
      <w:r>
        <w:rPr>
          <w:rFonts w:ascii="Times New Roman" w:hAnsi="Times New Roman" w:cs="Times New Roman"/>
          <w:sz w:val="20"/>
          <w:szCs w:val="20"/>
        </w:rPr>
        <w:t xml:space="preserve"> </w:t>
      </w:r>
      <w:r w:rsidRPr="0005397B">
        <w:rPr>
          <w:rFonts w:ascii="Times New Roman" w:hAnsi="Times New Roman" w:cs="Times New Roman"/>
          <w:sz w:val="20"/>
          <w:szCs w:val="20"/>
        </w:rPr>
        <w:t>- совершенствования системы распределения межбюджетных трансфертов;</w:t>
      </w:r>
      <w:r>
        <w:rPr>
          <w:rFonts w:ascii="Times New Roman" w:hAnsi="Times New Roman" w:cs="Times New Roman"/>
          <w:sz w:val="20"/>
          <w:szCs w:val="20"/>
        </w:rPr>
        <w:t xml:space="preserve"> </w:t>
      </w:r>
      <w:r w:rsidRPr="0005397B">
        <w:rPr>
          <w:rFonts w:ascii="Times New Roman" w:hAnsi="Times New Roman" w:cs="Times New Roman"/>
          <w:sz w:val="20"/>
          <w:szCs w:val="20"/>
        </w:rPr>
        <w:t>Предполагаемые к принятию меры правового регулирования в сфере реализации муниципальной программы приведены в приложении № 2 к муниципальной программе.</w:t>
      </w:r>
      <w:r>
        <w:rPr>
          <w:rFonts w:ascii="Times New Roman" w:hAnsi="Times New Roman" w:cs="Times New Roman"/>
          <w:sz w:val="20"/>
          <w:szCs w:val="20"/>
        </w:rPr>
        <w:t xml:space="preserve"> </w:t>
      </w:r>
      <w:r w:rsidRPr="0005397B">
        <w:rPr>
          <w:rFonts w:ascii="Times New Roman" w:hAnsi="Times New Roman" w:cs="Times New Roman"/>
          <w:b/>
          <w:sz w:val="20"/>
          <w:szCs w:val="20"/>
        </w:rPr>
        <w:t>Планируемые показатели эффективности реализации муниципальной программы</w:t>
      </w:r>
      <w:r>
        <w:rPr>
          <w:rFonts w:ascii="Times New Roman" w:hAnsi="Times New Roman" w:cs="Times New Roman"/>
          <w:b/>
          <w:sz w:val="20"/>
          <w:szCs w:val="20"/>
        </w:rPr>
        <w:t xml:space="preserve"> </w:t>
      </w:r>
      <w:r w:rsidRPr="0005397B">
        <w:rPr>
          <w:rFonts w:ascii="Times New Roman" w:hAnsi="Times New Roman" w:cs="Times New Roman"/>
          <w:sz w:val="20"/>
          <w:szCs w:val="20"/>
        </w:rPr>
        <w:t>Система показателей эффективности реализации программы приведена в приложении № 1 к муниципальной программе.</w:t>
      </w:r>
      <w:r>
        <w:rPr>
          <w:rFonts w:ascii="Times New Roman" w:hAnsi="Times New Roman" w:cs="Times New Roman"/>
          <w:sz w:val="20"/>
          <w:szCs w:val="20"/>
        </w:rPr>
        <w:t xml:space="preserve"> </w:t>
      </w:r>
      <w:r w:rsidRPr="0005397B">
        <w:rPr>
          <w:rFonts w:ascii="Times New Roman" w:hAnsi="Times New Roman" w:cs="Times New Roman"/>
          <w:b/>
          <w:sz w:val="20"/>
          <w:szCs w:val="20"/>
        </w:rPr>
        <w:t>Ресурсное обеспечение муниципальной программы</w:t>
      </w:r>
      <w:r>
        <w:rPr>
          <w:rFonts w:ascii="Times New Roman" w:hAnsi="Times New Roman" w:cs="Times New Roman"/>
          <w:b/>
          <w:sz w:val="20"/>
          <w:szCs w:val="20"/>
        </w:rPr>
        <w:t xml:space="preserve"> </w:t>
      </w:r>
      <w:r w:rsidRPr="0005397B">
        <w:rPr>
          <w:rFonts w:ascii="Times New Roman" w:hAnsi="Times New Roman" w:cs="Times New Roman"/>
          <w:sz w:val="20"/>
          <w:szCs w:val="20"/>
        </w:rPr>
        <w:t>Объем бюджетных ассигнований на реализацию муниципальной программы за счет средств бюджета Завитинского муниципального округа составит 593075,05 тыс. рублей, в том числе по подпрограммам:</w:t>
      </w:r>
      <w:r>
        <w:rPr>
          <w:rFonts w:ascii="Times New Roman" w:hAnsi="Times New Roman" w:cs="Times New Roman"/>
          <w:sz w:val="20"/>
          <w:szCs w:val="20"/>
        </w:rPr>
        <w:t xml:space="preserve"> </w:t>
      </w:r>
      <w:r w:rsidRPr="0005397B">
        <w:rPr>
          <w:rFonts w:ascii="Times New Roman" w:hAnsi="Times New Roman" w:cs="Times New Roman"/>
          <w:sz w:val="20"/>
          <w:szCs w:val="20"/>
        </w:rPr>
        <w:t>- Подпрограмма 1. «Повышение эффективности управления муниципальными финансами и муниципальным долгом Завитинского муниципального округа» - 254797,40 тыс. рублей;</w:t>
      </w:r>
      <w:r>
        <w:rPr>
          <w:rFonts w:ascii="Times New Roman" w:hAnsi="Times New Roman" w:cs="Times New Roman"/>
          <w:sz w:val="20"/>
          <w:szCs w:val="20"/>
        </w:rPr>
        <w:t xml:space="preserve"> </w:t>
      </w:r>
      <w:r w:rsidRPr="0005397B">
        <w:rPr>
          <w:rFonts w:ascii="Times New Roman" w:hAnsi="Times New Roman" w:cs="Times New Roman"/>
          <w:sz w:val="20"/>
          <w:szCs w:val="20"/>
        </w:rPr>
        <w:t>- Подпрограмма 2 «Повышение эффективности использования муниципального имущества Завитинского муниципального округа»</w:t>
      </w:r>
      <w:r w:rsidRPr="0005397B">
        <w:rPr>
          <w:rFonts w:ascii="Times New Roman" w:hAnsi="Times New Roman" w:cs="Times New Roman"/>
          <w:b/>
          <w:sz w:val="20"/>
          <w:szCs w:val="20"/>
        </w:rPr>
        <w:t xml:space="preserve"> - </w:t>
      </w:r>
      <w:r w:rsidRPr="0005397B">
        <w:rPr>
          <w:rFonts w:ascii="Times New Roman" w:hAnsi="Times New Roman" w:cs="Times New Roman"/>
          <w:sz w:val="20"/>
          <w:szCs w:val="20"/>
        </w:rPr>
        <w:t>154744,85 тыс. рублей</w:t>
      </w:r>
      <w:r w:rsidRPr="0005397B">
        <w:rPr>
          <w:rFonts w:ascii="Times New Roman" w:hAnsi="Times New Roman" w:cs="Times New Roman"/>
          <w:b/>
          <w:sz w:val="20"/>
          <w:szCs w:val="20"/>
        </w:rPr>
        <w:t>;</w:t>
      </w:r>
      <w:r>
        <w:rPr>
          <w:rFonts w:ascii="Times New Roman" w:hAnsi="Times New Roman" w:cs="Times New Roman"/>
          <w:b/>
          <w:sz w:val="20"/>
          <w:szCs w:val="20"/>
        </w:rPr>
        <w:t xml:space="preserve"> </w:t>
      </w:r>
      <w:r w:rsidRPr="0005397B">
        <w:rPr>
          <w:rFonts w:ascii="Times New Roman" w:hAnsi="Times New Roman" w:cs="Times New Roman"/>
          <w:sz w:val="20"/>
          <w:szCs w:val="20"/>
        </w:rPr>
        <w:t>- Подпрограмма 3 «Развитие муниципальной службы в Завитинском муниципальном округе» - 183532,8 тыс. рублей</w:t>
      </w:r>
      <w:r>
        <w:rPr>
          <w:rFonts w:ascii="Times New Roman" w:hAnsi="Times New Roman" w:cs="Times New Roman"/>
          <w:sz w:val="20"/>
          <w:szCs w:val="20"/>
        </w:rPr>
        <w:t xml:space="preserve"> </w:t>
      </w:r>
      <w:r w:rsidRPr="0005397B">
        <w:rPr>
          <w:rFonts w:ascii="Times New Roman" w:hAnsi="Times New Roman" w:cs="Times New Roman"/>
          <w:sz w:val="20"/>
          <w:szCs w:val="20"/>
        </w:rPr>
        <w:t>Объем финансового обеспечения на реализацию муниципальной программы подлежит ежегодному уточнению в рамках подготовки проекта решения о бюджете на очередной финансовый год и плановый период.</w:t>
      </w:r>
      <w:r>
        <w:rPr>
          <w:rFonts w:ascii="Times New Roman" w:hAnsi="Times New Roman" w:cs="Times New Roman"/>
          <w:sz w:val="20"/>
          <w:szCs w:val="20"/>
        </w:rPr>
        <w:t xml:space="preserve"> </w:t>
      </w:r>
      <w:r w:rsidRPr="0005397B">
        <w:rPr>
          <w:rFonts w:ascii="Times New Roman" w:hAnsi="Times New Roman" w:cs="Times New Roman"/>
          <w:sz w:val="20"/>
          <w:szCs w:val="20"/>
        </w:rPr>
        <w:t>Ресурсное обеспечение и прогнозная (справочная) оценка расходов на реализацию мероприятий муниципальной программы из различных источников финансирования представлены в приложении № 3 к муниципальной программе.</w:t>
      </w:r>
      <w:r>
        <w:rPr>
          <w:rFonts w:ascii="Times New Roman" w:hAnsi="Times New Roman" w:cs="Times New Roman"/>
          <w:sz w:val="20"/>
          <w:szCs w:val="20"/>
        </w:rPr>
        <w:t xml:space="preserve"> </w:t>
      </w:r>
      <w:r w:rsidRPr="0005397B">
        <w:rPr>
          <w:rFonts w:ascii="Times New Roman" w:hAnsi="Times New Roman" w:cs="Times New Roman"/>
          <w:b/>
          <w:bCs/>
          <w:sz w:val="20"/>
          <w:szCs w:val="20"/>
        </w:rPr>
        <w:t>7. Риски реализации муниципальной программы. Меры управления рисками.</w:t>
      </w:r>
      <w:r>
        <w:rPr>
          <w:rFonts w:ascii="Times New Roman" w:hAnsi="Times New Roman" w:cs="Times New Roman"/>
          <w:b/>
          <w:bCs/>
          <w:sz w:val="20"/>
          <w:szCs w:val="20"/>
        </w:rPr>
        <w:t xml:space="preserve"> </w:t>
      </w:r>
      <w:r w:rsidRPr="0005397B">
        <w:rPr>
          <w:rFonts w:ascii="Times New Roman" w:hAnsi="Times New Roman" w:cs="Times New Roman"/>
          <w:sz w:val="20"/>
          <w:szCs w:val="20"/>
        </w:rPr>
        <w:t xml:space="preserve">В ходе реализации муниципальной программы возможны ее изменения (корректировка), вызванные внешними факторами, негативно </w:t>
      </w:r>
      <w:r w:rsidRPr="00570BC9">
        <w:rPr>
          <w:rFonts w:ascii="Times New Roman" w:hAnsi="Times New Roman" w:cs="Times New Roman"/>
          <w:sz w:val="20"/>
          <w:szCs w:val="20"/>
        </w:rPr>
        <w:t>влияющими на реализацию этой программы. Сводный анализ рисков, их вероятности и силы влияния, а также мер по их минимизации при реализации муниципальной программы приведены в таблице 1.</w:t>
      </w:r>
    </w:p>
    <w:p w14:paraId="16812B0B" w14:textId="336F32AA" w:rsidR="008D1539" w:rsidRPr="00570BC9" w:rsidRDefault="008D1539" w:rsidP="008D1539">
      <w:pPr>
        <w:spacing w:after="0" w:line="240" w:lineRule="auto"/>
        <w:rPr>
          <w:rFonts w:ascii="Times New Roman" w:hAnsi="Times New Roman" w:cs="Times New Roman"/>
          <w:sz w:val="20"/>
          <w:szCs w:val="20"/>
        </w:rPr>
      </w:pPr>
      <w:r w:rsidRPr="00570BC9">
        <w:rPr>
          <w:rFonts w:ascii="Times New Roman" w:hAnsi="Times New Roman" w:cs="Times New Roman"/>
          <w:sz w:val="20"/>
          <w:szCs w:val="20"/>
        </w:rPr>
        <w:t>Таблица 1 Риски невыполнения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5"/>
        <w:gridCol w:w="5074"/>
      </w:tblGrid>
      <w:tr w:rsidR="008D1539" w:rsidRPr="00570BC9" w14:paraId="7525FA6A" w14:textId="77777777" w:rsidTr="008D1539">
        <w:tc>
          <w:tcPr>
            <w:tcW w:w="0" w:type="auto"/>
          </w:tcPr>
          <w:p w14:paraId="6D50FB8F" w14:textId="77777777" w:rsidR="008D1539" w:rsidRPr="00570BC9" w:rsidRDefault="008D1539" w:rsidP="00AD35E7">
            <w:pPr>
              <w:pStyle w:val="ConsPlusNormal"/>
              <w:jc w:val="center"/>
              <w:outlineLvl w:val="1"/>
              <w:rPr>
                <w:rFonts w:ascii="Times New Roman" w:hAnsi="Times New Roman" w:cs="Times New Roman"/>
                <w:b/>
                <w:bCs/>
                <w:sz w:val="16"/>
                <w:szCs w:val="16"/>
              </w:rPr>
            </w:pPr>
            <w:r w:rsidRPr="00570BC9">
              <w:rPr>
                <w:rFonts w:ascii="Times New Roman" w:hAnsi="Times New Roman" w:cs="Times New Roman"/>
                <w:b/>
                <w:bCs/>
                <w:sz w:val="16"/>
                <w:szCs w:val="16"/>
              </w:rPr>
              <w:t>Негативный фактор</w:t>
            </w:r>
          </w:p>
        </w:tc>
        <w:tc>
          <w:tcPr>
            <w:tcW w:w="0" w:type="auto"/>
          </w:tcPr>
          <w:p w14:paraId="56CF98CE" w14:textId="77777777" w:rsidR="008D1539" w:rsidRPr="00570BC9" w:rsidRDefault="008D1539" w:rsidP="00AD35E7">
            <w:pPr>
              <w:pStyle w:val="ConsPlusNormal"/>
              <w:jc w:val="center"/>
              <w:outlineLvl w:val="1"/>
              <w:rPr>
                <w:rFonts w:ascii="Times New Roman" w:hAnsi="Times New Roman" w:cs="Times New Roman"/>
                <w:b/>
                <w:bCs/>
                <w:sz w:val="16"/>
                <w:szCs w:val="16"/>
              </w:rPr>
            </w:pPr>
            <w:r w:rsidRPr="00570BC9">
              <w:rPr>
                <w:rFonts w:ascii="Times New Roman" w:hAnsi="Times New Roman" w:cs="Times New Roman"/>
                <w:b/>
                <w:bCs/>
                <w:sz w:val="16"/>
                <w:szCs w:val="16"/>
              </w:rPr>
              <w:t>Способ минимизации рисков</w:t>
            </w:r>
          </w:p>
        </w:tc>
      </w:tr>
      <w:tr w:rsidR="008D1539" w:rsidRPr="00570BC9" w14:paraId="6B49D156" w14:textId="77777777" w:rsidTr="008D1539">
        <w:tc>
          <w:tcPr>
            <w:tcW w:w="0" w:type="auto"/>
          </w:tcPr>
          <w:p w14:paraId="4D049DB5" w14:textId="77777777" w:rsidR="008D1539" w:rsidRPr="00570BC9" w:rsidRDefault="008D1539" w:rsidP="00AD35E7">
            <w:pPr>
              <w:pStyle w:val="ConsPlusNormal"/>
              <w:jc w:val="both"/>
              <w:outlineLvl w:val="1"/>
              <w:rPr>
                <w:rFonts w:ascii="Times New Roman" w:hAnsi="Times New Roman" w:cs="Times New Roman"/>
                <w:bCs/>
                <w:sz w:val="16"/>
                <w:szCs w:val="16"/>
              </w:rPr>
            </w:pPr>
            <w:r w:rsidRPr="00570BC9">
              <w:rPr>
                <w:rFonts w:ascii="Times New Roman" w:hAnsi="Times New Roman" w:cs="Times New Roman"/>
                <w:bCs/>
                <w:sz w:val="16"/>
                <w:szCs w:val="16"/>
              </w:rPr>
              <w:t>Изменение федерального (регионального) законодательства в области земельных отношений и управления муниципальным имуществом, в области предоставления государственных и муниципальных услуг.</w:t>
            </w:r>
          </w:p>
        </w:tc>
        <w:tc>
          <w:tcPr>
            <w:tcW w:w="0" w:type="auto"/>
          </w:tcPr>
          <w:p w14:paraId="4523037E" w14:textId="77777777" w:rsidR="008D1539" w:rsidRPr="00570BC9" w:rsidRDefault="008D1539" w:rsidP="00AD35E7">
            <w:pPr>
              <w:pStyle w:val="ConsPlusNormal"/>
              <w:jc w:val="both"/>
              <w:outlineLvl w:val="1"/>
              <w:rPr>
                <w:rFonts w:ascii="Times New Roman" w:hAnsi="Times New Roman" w:cs="Times New Roman"/>
                <w:bCs/>
                <w:sz w:val="16"/>
                <w:szCs w:val="16"/>
              </w:rPr>
            </w:pPr>
            <w:r w:rsidRPr="00570BC9">
              <w:rPr>
                <w:rFonts w:ascii="Times New Roman" w:hAnsi="Times New Roman" w:cs="Times New Roman"/>
                <w:bCs/>
                <w:sz w:val="16"/>
                <w:szCs w:val="16"/>
              </w:rPr>
              <w:t>Проведение регулярного мониторинга планируемых изменений в федеральном (региональном) законодательстве и своевременная корректировка нормативных правовых актов.</w:t>
            </w:r>
          </w:p>
        </w:tc>
      </w:tr>
      <w:tr w:rsidR="008D1539" w:rsidRPr="008D1539" w14:paraId="56818D17" w14:textId="77777777" w:rsidTr="008D1539">
        <w:tc>
          <w:tcPr>
            <w:tcW w:w="0" w:type="auto"/>
          </w:tcPr>
          <w:p w14:paraId="09F0C4E9" w14:textId="77777777" w:rsidR="008D1539" w:rsidRPr="008D1539" w:rsidRDefault="008D1539" w:rsidP="00AD35E7">
            <w:pPr>
              <w:pStyle w:val="ConsPlusNormal"/>
              <w:jc w:val="both"/>
              <w:outlineLvl w:val="1"/>
              <w:rPr>
                <w:rFonts w:ascii="Times New Roman" w:hAnsi="Times New Roman" w:cs="Times New Roman"/>
                <w:bCs/>
                <w:sz w:val="16"/>
                <w:szCs w:val="16"/>
              </w:rPr>
            </w:pPr>
            <w:r w:rsidRPr="008D1539">
              <w:rPr>
                <w:rFonts w:ascii="Times New Roman" w:hAnsi="Times New Roman" w:cs="Times New Roman"/>
                <w:bCs/>
                <w:sz w:val="16"/>
                <w:szCs w:val="16"/>
              </w:rPr>
              <w:t>Недостаточность получаемой информации об объектах учета от поселений округа.</w:t>
            </w:r>
          </w:p>
        </w:tc>
        <w:tc>
          <w:tcPr>
            <w:tcW w:w="0" w:type="auto"/>
          </w:tcPr>
          <w:p w14:paraId="74BECB13" w14:textId="77777777" w:rsidR="008D1539" w:rsidRPr="008D1539" w:rsidRDefault="008D1539" w:rsidP="00AD35E7">
            <w:pPr>
              <w:pStyle w:val="ConsPlusNormal"/>
              <w:jc w:val="both"/>
              <w:outlineLvl w:val="1"/>
              <w:rPr>
                <w:rFonts w:ascii="Times New Roman" w:hAnsi="Times New Roman" w:cs="Times New Roman"/>
                <w:bCs/>
                <w:sz w:val="16"/>
                <w:szCs w:val="16"/>
              </w:rPr>
            </w:pPr>
            <w:r w:rsidRPr="008D1539">
              <w:rPr>
                <w:rFonts w:ascii="Times New Roman" w:hAnsi="Times New Roman" w:cs="Times New Roman"/>
                <w:bCs/>
                <w:sz w:val="16"/>
                <w:szCs w:val="16"/>
              </w:rPr>
              <w:t>Совершенствование системы взаимного обмена информацией.</w:t>
            </w:r>
          </w:p>
        </w:tc>
      </w:tr>
      <w:tr w:rsidR="008D1539" w:rsidRPr="008D1539" w14:paraId="02F93E53" w14:textId="77777777" w:rsidTr="008D1539">
        <w:tc>
          <w:tcPr>
            <w:tcW w:w="0" w:type="auto"/>
          </w:tcPr>
          <w:p w14:paraId="430E887E" w14:textId="77777777" w:rsidR="008D1539" w:rsidRPr="008D1539" w:rsidRDefault="008D1539" w:rsidP="00AD35E7">
            <w:pPr>
              <w:pStyle w:val="ConsPlusNormal"/>
              <w:jc w:val="both"/>
              <w:outlineLvl w:val="1"/>
              <w:rPr>
                <w:rFonts w:ascii="Times New Roman" w:hAnsi="Times New Roman" w:cs="Times New Roman"/>
                <w:bCs/>
                <w:sz w:val="16"/>
                <w:szCs w:val="16"/>
              </w:rPr>
            </w:pPr>
            <w:r w:rsidRPr="008D1539">
              <w:rPr>
                <w:rFonts w:ascii="Times New Roman" w:hAnsi="Times New Roman" w:cs="Times New Roman"/>
                <w:bCs/>
                <w:sz w:val="16"/>
                <w:szCs w:val="16"/>
              </w:rPr>
              <w:t>Отсутствие финансирования (неполное финансирование) мероприятий муниципальной подпрограммы из различных источников.</w:t>
            </w:r>
          </w:p>
        </w:tc>
        <w:tc>
          <w:tcPr>
            <w:tcW w:w="0" w:type="auto"/>
          </w:tcPr>
          <w:p w14:paraId="1F971B26" w14:textId="77777777" w:rsidR="008D1539" w:rsidRPr="008D1539" w:rsidRDefault="008D1539" w:rsidP="00AD35E7">
            <w:pPr>
              <w:pStyle w:val="ConsPlusNormal"/>
              <w:jc w:val="both"/>
              <w:outlineLvl w:val="1"/>
              <w:rPr>
                <w:rFonts w:ascii="Times New Roman" w:hAnsi="Times New Roman" w:cs="Times New Roman"/>
                <w:bCs/>
                <w:sz w:val="16"/>
                <w:szCs w:val="16"/>
              </w:rPr>
            </w:pPr>
            <w:r w:rsidRPr="008D1539">
              <w:rPr>
                <w:rFonts w:ascii="Times New Roman" w:hAnsi="Times New Roman" w:cs="Times New Roman"/>
                <w:bCs/>
                <w:sz w:val="16"/>
                <w:szCs w:val="16"/>
              </w:rPr>
              <w:t>Определение приоритетов для первоочередного финансирования.</w:t>
            </w:r>
          </w:p>
        </w:tc>
      </w:tr>
      <w:tr w:rsidR="008D1539" w:rsidRPr="008D1539" w14:paraId="472D932E" w14:textId="77777777" w:rsidTr="008D1539">
        <w:trPr>
          <w:trHeight w:val="529"/>
        </w:trPr>
        <w:tc>
          <w:tcPr>
            <w:tcW w:w="0" w:type="auto"/>
          </w:tcPr>
          <w:p w14:paraId="2ED8AE80" w14:textId="77777777" w:rsidR="008D1539" w:rsidRPr="008D1539" w:rsidRDefault="008D1539" w:rsidP="00AD35E7">
            <w:pPr>
              <w:pStyle w:val="ConsPlusNormal"/>
              <w:jc w:val="both"/>
              <w:outlineLvl w:val="1"/>
              <w:rPr>
                <w:rFonts w:ascii="Times New Roman" w:hAnsi="Times New Roman" w:cs="Times New Roman"/>
                <w:bCs/>
                <w:sz w:val="16"/>
                <w:szCs w:val="16"/>
              </w:rPr>
            </w:pPr>
            <w:r w:rsidRPr="008D1539">
              <w:rPr>
                <w:rFonts w:ascii="Times New Roman" w:hAnsi="Times New Roman" w:cs="Times New Roman"/>
                <w:bCs/>
                <w:sz w:val="16"/>
                <w:szCs w:val="16"/>
              </w:rPr>
              <w:t>Несоответствие (в сторону уменьшения) фактически достигнутых показателей эффективности реализации муниципальной подпрограммы запланированным.</w:t>
            </w:r>
          </w:p>
        </w:tc>
        <w:tc>
          <w:tcPr>
            <w:tcW w:w="0" w:type="auto"/>
          </w:tcPr>
          <w:p w14:paraId="49AB2EC2" w14:textId="77777777" w:rsidR="008D1539" w:rsidRPr="008D1539" w:rsidRDefault="008D1539" w:rsidP="00AD35E7">
            <w:pPr>
              <w:jc w:val="both"/>
              <w:rPr>
                <w:rFonts w:ascii="Times New Roman" w:hAnsi="Times New Roman" w:cs="Times New Roman"/>
                <w:sz w:val="16"/>
                <w:szCs w:val="16"/>
              </w:rPr>
            </w:pPr>
            <w:r w:rsidRPr="008D1539">
              <w:rPr>
                <w:rFonts w:ascii="Times New Roman" w:hAnsi="Times New Roman" w:cs="Times New Roman"/>
                <w:sz w:val="16"/>
                <w:szCs w:val="16"/>
              </w:rPr>
              <w:t>Проведение ежеквартального мониторинга эффективности реализации мероприятий муниципальной подпрограммы; анализ причин отклонения фактически достигнутых показателей эффективности реализации муниципальной программы от запланированных.</w:t>
            </w:r>
          </w:p>
        </w:tc>
      </w:tr>
      <w:tr w:rsidR="008D1539" w:rsidRPr="008D1539" w14:paraId="5B6C6639" w14:textId="77777777" w:rsidTr="008D1539">
        <w:tc>
          <w:tcPr>
            <w:tcW w:w="0" w:type="auto"/>
          </w:tcPr>
          <w:p w14:paraId="3A742939" w14:textId="77777777" w:rsidR="008D1539" w:rsidRPr="008D1539" w:rsidRDefault="008D1539" w:rsidP="00AD35E7">
            <w:pPr>
              <w:pStyle w:val="ConsPlusNormal"/>
              <w:jc w:val="both"/>
              <w:outlineLvl w:val="1"/>
              <w:rPr>
                <w:rFonts w:ascii="Times New Roman" w:hAnsi="Times New Roman" w:cs="Times New Roman"/>
                <w:bCs/>
                <w:sz w:val="16"/>
                <w:szCs w:val="16"/>
              </w:rPr>
            </w:pPr>
            <w:r w:rsidRPr="008D1539">
              <w:rPr>
                <w:rFonts w:ascii="Times New Roman" w:hAnsi="Times New Roman" w:cs="Times New Roman"/>
                <w:bCs/>
                <w:sz w:val="16"/>
                <w:szCs w:val="16"/>
              </w:rPr>
              <w:t>Риск исполнителей. Связан с возникновением проблем в реализации подпрограммы в результате недостаточной квалификации и (или) недобросовестности исполнителей по предоставляемым работам (услугам) для муниципальных нужд.</w:t>
            </w:r>
          </w:p>
        </w:tc>
        <w:tc>
          <w:tcPr>
            <w:tcW w:w="0" w:type="auto"/>
          </w:tcPr>
          <w:p w14:paraId="155E3D8F" w14:textId="77777777" w:rsidR="008D1539" w:rsidRPr="008D1539" w:rsidRDefault="008D1539" w:rsidP="00AD35E7">
            <w:pPr>
              <w:pStyle w:val="ConsPlusNormal"/>
              <w:jc w:val="both"/>
              <w:outlineLvl w:val="1"/>
              <w:rPr>
                <w:rFonts w:ascii="Times New Roman" w:hAnsi="Times New Roman" w:cs="Times New Roman"/>
                <w:bCs/>
                <w:sz w:val="16"/>
                <w:szCs w:val="16"/>
              </w:rPr>
            </w:pPr>
            <w:r w:rsidRPr="008D1539">
              <w:rPr>
                <w:rFonts w:ascii="Times New Roman" w:hAnsi="Times New Roman" w:cs="Times New Roman"/>
                <w:bCs/>
                <w:sz w:val="16"/>
                <w:szCs w:val="16"/>
              </w:rPr>
              <w:t>Проведение постоянного контроля исполнителей по срокам и качеству предоставляемых работ (услуг) в соответствии с заключенными контрактами (договорами).</w:t>
            </w:r>
          </w:p>
        </w:tc>
      </w:tr>
      <w:tr w:rsidR="008D1539" w:rsidRPr="008D1539" w14:paraId="2CE70A96" w14:textId="77777777" w:rsidTr="008D1539">
        <w:tc>
          <w:tcPr>
            <w:tcW w:w="0" w:type="auto"/>
          </w:tcPr>
          <w:p w14:paraId="689A794A" w14:textId="77777777" w:rsidR="008D1539" w:rsidRPr="008D1539" w:rsidRDefault="008D1539" w:rsidP="00AD35E7">
            <w:pPr>
              <w:pStyle w:val="ConsPlusNormal"/>
              <w:jc w:val="both"/>
              <w:outlineLvl w:val="1"/>
              <w:rPr>
                <w:rFonts w:ascii="Times New Roman" w:hAnsi="Times New Roman" w:cs="Times New Roman"/>
                <w:bCs/>
                <w:sz w:val="16"/>
                <w:szCs w:val="16"/>
              </w:rPr>
            </w:pPr>
            <w:r w:rsidRPr="008D1539">
              <w:rPr>
                <w:rFonts w:ascii="Times New Roman" w:hAnsi="Times New Roman" w:cs="Times New Roman"/>
                <w:bCs/>
                <w:sz w:val="16"/>
                <w:szCs w:val="16"/>
              </w:rPr>
              <w:t>Риск возникновения обстоятельств непреодолимой силы, в том числе природных и техногенных катастроф и катаклизмов, которые могут привести к существенному ухудшению состояния объектов недвижимости, включая жилищный фонд, коммунальную инфраструктуру, земельные участки.</w:t>
            </w:r>
          </w:p>
        </w:tc>
        <w:tc>
          <w:tcPr>
            <w:tcW w:w="0" w:type="auto"/>
          </w:tcPr>
          <w:p w14:paraId="092BEAE5" w14:textId="77777777" w:rsidR="008D1539" w:rsidRPr="008D1539" w:rsidRDefault="008D1539" w:rsidP="00AD35E7">
            <w:pPr>
              <w:spacing w:after="0" w:line="240" w:lineRule="auto"/>
              <w:jc w:val="both"/>
              <w:rPr>
                <w:rFonts w:ascii="Times New Roman" w:hAnsi="Times New Roman" w:cs="Times New Roman"/>
                <w:sz w:val="16"/>
                <w:szCs w:val="16"/>
              </w:rPr>
            </w:pPr>
            <w:r w:rsidRPr="008D1539">
              <w:rPr>
                <w:rFonts w:ascii="Times New Roman" w:hAnsi="Times New Roman" w:cs="Times New Roman"/>
                <w:sz w:val="16"/>
                <w:szCs w:val="16"/>
              </w:rPr>
              <w:t>Страхование муниципального имущества и земельных участков, право государственной собственности на которые не разграничено.</w:t>
            </w:r>
          </w:p>
          <w:p w14:paraId="74DF12F4" w14:textId="77777777" w:rsidR="008D1539" w:rsidRPr="008D1539" w:rsidRDefault="008D1539" w:rsidP="00AD35E7">
            <w:pPr>
              <w:spacing w:after="0" w:line="240" w:lineRule="auto"/>
              <w:jc w:val="both"/>
              <w:rPr>
                <w:sz w:val="16"/>
                <w:szCs w:val="16"/>
              </w:rPr>
            </w:pPr>
            <w:r w:rsidRPr="008D1539">
              <w:rPr>
                <w:rFonts w:ascii="Times New Roman" w:hAnsi="Times New Roman" w:cs="Times New Roman"/>
                <w:sz w:val="16"/>
                <w:szCs w:val="16"/>
              </w:rPr>
              <w:t>Отражение данных требований в договорах пользования муниципальным имуществом и земельными участками, право государственной собственности на которые не разграничено.</w:t>
            </w:r>
          </w:p>
        </w:tc>
      </w:tr>
    </w:tbl>
    <w:p w14:paraId="7E666B3E" w14:textId="3911941B" w:rsidR="00FF47F5" w:rsidRPr="00FF47F5" w:rsidRDefault="00FF47F5" w:rsidP="00E62EFA">
      <w:pPr>
        <w:pStyle w:val="ConsPlusNormal"/>
        <w:jc w:val="both"/>
        <w:outlineLvl w:val="1"/>
        <w:rPr>
          <w:rFonts w:ascii="Times New Roman" w:hAnsi="Times New Roman" w:cs="Times New Roman"/>
          <w:b/>
          <w:bCs/>
          <w:sz w:val="20"/>
          <w:szCs w:val="20"/>
        </w:rPr>
      </w:pPr>
      <w:r w:rsidRPr="00FF47F5">
        <w:rPr>
          <w:rFonts w:ascii="Times New Roman" w:hAnsi="Times New Roman" w:cs="Times New Roman"/>
          <w:bCs/>
          <w:sz w:val="20"/>
          <w:szCs w:val="20"/>
        </w:rPr>
        <w:lastRenderedPageBreak/>
        <w:t xml:space="preserve">Принятие мер по управлению рисками осуществляется в процессе мониторинга реализации муниципальной программы и оценки ее эффективности и результативности </w:t>
      </w:r>
      <w:r w:rsidRPr="00FF47F5">
        <w:rPr>
          <w:rFonts w:ascii="Times New Roman" w:hAnsi="Times New Roman" w:cs="Times New Roman"/>
          <w:b/>
          <w:bCs/>
          <w:sz w:val="20"/>
          <w:szCs w:val="20"/>
        </w:rPr>
        <w:t>ПОДПРОГРАММА 1</w:t>
      </w:r>
      <w:r w:rsidR="00E62EFA">
        <w:rPr>
          <w:rFonts w:ascii="Times New Roman" w:hAnsi="Times New Roman" w:cs="Times New Roman"/>
          <w:b/>
          <w:bCs/>
          <w:sz w:val="20"/>
          <w:szCs w:val="20"/>
        </w:rPr>
        <w:t xml:space="preserve"> </w:t>
      </w:r>
      <w:r w:rsidRPr="00FF47F5">
        <w:rPr>
          <w:rFonts w:ascii="Times New Roman" w:hAnsi="Times New Roman" w:cs="Times New Roman"/>
          <w:b/>
          <w:bCs/>
          <w:sz w:val="20"/>
          <w:szCs w:val="20"/>
        </w:rPr>
        <w:t>«ПОВЫШЕНИЕ ЭФФЕКТИВНОСТИ УПРАВЛЕНИЯ МУНИЦИПАЛЬНЫМИ ФИНАНСАМИ И МУНИЦИПАЛЬНЫМ ДОЛГОМ ЗАВИТИНСКОГО МУНИЦИПАЛЬНОГО ОКРУГА»</w:t>
      </w:r>
      <w:r w:rsidR="00E62EFA">
        <w:rPr>
          <w:rFonts w:ascii="Times New Roman" w:hAnsi="Times New Roman" w:cs="Times New Roman"/>
          <w:b/>
          <w:bCs/>
          <w:sz w:val="20"/>
          <w:szCs w:val="20"/>
        </w:rPr>
        <w:t xml:space="preserve"> </w:t>
      </w:r>
      <w:r w:rsidRPr="00FF47F5">
        <w:rPr>
          <w:rFonts w:ascii="Times New Roman" w:hAnsi="Times New Roman" w:cs="Times New Roman"/>
          <w:b/>
          <w:sz w:val="20"/>
          <w:szCs w:val="20"/>
        </w:rPr>
        <w:t>(далее – подпрограмма)</w:t>
      </w:r>
      <w:r w:rsidR="00E62EFA">
        <w:rPr>
          <w:rFonts w:ascii="Times New Roman" w:hAnsi="Times New Roman" w:cs="Times New Roman"/>
          <w:b/>
          <w:sz w:val="20"/>
          <w:szCs w:val="20"/>
        </w:rPr>
        <w:t xml:space="preserve"> </w:t>
      </w:r>
      <w:r w:rsidRPr="00FF47F5">
        <w:rPr>
          <w:rFonts w:ascii="Times New Roman" w:hAnsi="Times New Roman" w:cs="Times New Roman"/>
          <w:b/>
          <w:bCs/>
          <w:sz w:val="20"/>
          <w:szCs w:val="20"/>
        </w:rPr>
        <w:t>Паспорт подпрограммы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139"/>
        <w:gridCol w:w="7174"/>
      </w:tblGrid>
      <w:tr w:rsidR="00FF47F5" w:rsidRPr="00FF47F5" w14:paraId="0160CF4E" w14:textId="77777777" w:rsidTr="00FF47F5">
        <w:trPr>
          <w:jc w:val="center"/>
        </w:trPr>
        <w:tc>
          <w:tcPr>
            <w:tcW w:w="0" w:type="auto"/>
          </w:tcPr>
          <w:p w14:paraId="55229B2F" w14:textId="77777777" w:rsidR="00FF47F5" w:rsidRPr="00FF47F5" w:rsidRDefault="00FF47F5" w:rsidP="00FF47F5">
            <w:pPr>
              <w:pStyle w:val="ConsPlusCell"/>
              <w:numPr>
                <w:ilvl w:val="0"/>
                <w:numId w:val="15"/>
              </w:numPr>
              <w:jc w:val="both"/>
              <w:rPr>
                <w:rFonts w:ascii="Times New Roman" w:hAnsi="Times New Roman" w:cs="Times New Roman"/>
                <w:sz w:val="16"/>
                <w:szCs w:val="16"/>
                <w:lang w:eastAsia="en-US"/>
              </w:rPr>
            </w:pPr>
          </w:p>
        </w:tc>
        <w:tc>
          <w:tcPr>
            <w:tcW w:w="0" w:type="auto"/>
          </w:tcPr>
          <w:p w14:paraId="2BA82BE6"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Наименование подпрограммы</w:t>
            </w:r>
          </w:p>
        </w:tc>
        <w:tc>
          <w:tcPr>
            <w:tcW w:w="0" w:type="auto"/>
          </w:tcPr>
          <w:p w14:paraId="6DA8D784"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Повышение эффективности управления муниципальными финансами и муниципальным долгом Завитинского муниципального округа</w:t>
            </w:r>
          </w:p>
        </w:tc>
      </w:tr>
      <w:tr w:rsidR="00FF47F5" w:rsidRPr="00FF47F5" w14:paraId="20A73610" w14:textId="77777777" w:rsidTr="00FF47F5">
        <w:trPr>
          <w:jc w:val="center"/>
        </w:trPr>
        <w:tc>
          <w:tcPr>
            <w:tcW w:w="0" w:type="auto"/>
          </w:tcPr>
          <w:p w14:paraId="79FD899F" w14:textId="77777777" w:rsidR="00FF47F5" w:rsidRPr="00FF47F5" w:rsidRDefault="00FF47F5" w:rsidP="00FF47F5">
            <w:pPr>
              <w:pStyle w:val="ConsPlusCell"/>
              <w:numPr>
                <w:ilvl w:val="0"/>
                <w:numId w:val="15"/>
              </w:numPr>
              <w:jc w:val="both"/>
              <w:rPr>
                <w:rFonts w:ascii="Times New Roman" w:hAnsi="Times New Roman" w:cs="Times New Roman"/>
                <w:sz w:val="16"/>
                <w:szCs w:val="16"/>
                <w:lang w:eastAsia="en-US"/>
              </w:rPr>
            </w:pPr>
          </w:p>
        </w:tc>
        <w:tc>
          <w:tcPr>
            <w:tcW w:w="0" w:type="auto"/>
          </w:tcPr>
          <w:p w14:paraId="0E959200"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Координатор подпрограммы</w:t>
            </w:r>
          </w:p>
        </w:tc>
        <w:tc>
          <w:tcPr>
            <w:tcW w:w="0" w:type="auto"/>
          </w:tcPr>
          <w:p w14:paraId="1B0EC4F9"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 xml:space="preserve">Финансовый отдел администрации Завитинского муниципального округа </w:t>
            </w:r>
          </w:p>
        </w:tc>
      </w:tr>
      <w:tr w:rsidR="00FF47F5" w:rsidRPr="00FF47F5" w14:paraId="48051998" w14:textId="77777777" w:rsidTr="00FF47F5">
        <w:trPr>
          <w:jc w:val="center"/>
        </w:trPr>
        <w:tc>
          <w:tcPr>
            <w:tcW w:w="0" w:type="auto"/>
          </w:tcPr>
          <w:p w14:paraId="49D1C0BB" w14:textId="77777777" w:rsidR="00FF47F5" w:rsidRPr="00FF47F5" w:rsidRDefault="00FF47F5" w:rsidP="00FF47F5">
            <w:pPr>
              <w:pStyle w:val="ConsPlusCell"/>
              <w:numPr>
                <w:ilvl w:val="0"/>
                <w:numId w:val="15"/>
              </w:numPr>
              <w:jc w:val="both"/>
              <w:rPr>
                <w:rFonts w:ascii="Times New Roman" w:hAnsi="Times New Roman" w:cs="Times New Roman"/>
                <w:sz w:val="16"/>
                <w:szCs w:val="16"/>
                <w:lang w:eastAsia="en-US"/>
              </w:rPr>
            </w:pPr>
          </w:p>
        </w:tc>
        <w:tc>
          <w:tcPr>
            <w:tcW w:w="0" w:type="auto"/>
          </w:tcPr>
          <w:p w14:paraId="0EDB9343"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Участники подпрограммы</w:t>
            </w:r>
          </w:p>
        </w:tc>
        <w:tc>
          <w:tcPr>
            <w:tcW w:w="0" w:type="auto"/>
          </w:tcPr>
          <w:p w14:paraId="18AD3634" w14:textId="77777777" w:rsidR="00FF47F5" w:rsidRPr="00FF47F5" w:rsidRDefault="00FF47F5" w:rsidP="00FF47F5">
            <w:pPr>
              <w:pStyle w:val="ConsPlusNormal"/>
              <w:jc w:val="both"/>
              <w:outlineLvl w:val="3"/>
              <w:rPr>
                <w:rFonts w:ascii="Times New Roman" w:hAnsi="Times New Roman" w:cs="Times New Roman"/>
                <w:sz w:val="16"/>
                <w:szCs w:val="16"/>
              </w:rPr>
            </w:pPr>
            <w:r w:rsidRPr="00FF47F5">
              <w:rPr>
                <w:rFonts w:ascii="Times New Roman" w:hAnsi="Times New Roman" w:cs="Times New Roman"/>
                <w:sz w:val="16"/>
                <w:szCs w:val="16"/>
              </w:rPr>
              <w:t xml:space="preserve">Финансовый отдел администрации Завитинского муниципального округа </w:t>
            </w:r>
          </w:p>
        </w:tc>
      </w:tr>
      <w:tr w:rsidR="00FF47F5" w:rsidRPr="00FF47F5" w14:paraId="106B28CA" w14:textId="77777777" w:rsidTr="00FF47F5">
        <w:trPr>
          <w:jc w:val="center"/>
        </w:trPr>
        <w:tc>
          <w:tcPr>
            <w:tcW w:w="0" w:type="auto"/>
          </w:tcPr>
          <w:p w14:paraId="06B3B89C" w14:textId="77777777" w:rsidR="00FF47F5" w:rsidRPr="00FF47F5" w:rsidRDefault="00FF47F5" w:rsidP="00FF47F5">
            <w:pPr>
              <w:pStyle w:val="ConsPlusCell"/>
              <w:numPr>
                <w:ilvl w:val="0"/>
                <w:numId w:val="15"/>
              </w:numPr>
              <w:jc w:val="both"/>
              <w:rPr>
                <w:rFonts w:ascii="Times New Roman" w:hAnsi="Times New Roman" w:cs="Times New Roman"/>
                <w:sz w:val="16"/>
                <w:szCs w:val="16"/>
                <w:lang w:eastAsia="en-US"/>
              </w:rPr>
            </w:pPr>
          </w:p>
        </w:tc>
        <w:tc>
          <w:tcPr>
            <w:tcW w:w="0" w:type="auto"/>
          </w:tcPr>
          <w:p w14:paraId="37BDEABA"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Цель (цели) подпрограммы</w:t>
            </w:r>
          </w:p>
        </w:tc>
        <w:tc>
          <w:tcPr>
            <w:tcW w:w="0" w:type="auto"/>
          </w:tcPr>
          <w:p w14:paraId="0BE2A1F0"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Обеспечение сбалансированности и устойчивости бюджетной системы Завитинского муниципального округа</w:t>
            </w:r>
          </w:p>
        </w:tc>
      </w:tr>
      <w:tr w:rsidR="00FF47F5" w:rsidRPr="00FF47F5" w14:paraId="200D4A2B" w14:textId="77777777" w:rsidTr="00FF47F5">
        <w:trPr>
          <w:jc w:val="center"/>
        </w:trPr>
        <w:tc>
          <w:tcPr>
            <w:tcW w:w="0" w:type="auto"/>
          </w:tcPr>
          <w:p w14:paraId="7A08947D" w14:textId="77777777" w:rsidR="00FF47F5" w:rsidRPr="00FF47F5" w:rsidRDefault="00FF47F5" w:rsidP="00FF47F5">
            <w:pPr>
              <w:pStyle w:val="ConsPlusCell"/>
              <w:numPr>
                <w:ilvl w:val="0"/>
                <w:numId w:val="15"/>
              </w:numPr>
              <w:jc w:val="both"/>
              <w:rPr>
                <w:rFonts w:ascii="Times New Roman" w:hAnsi="Times New Roman" w:cs="Times New Roman"/>
                <w:sz w:val="16"/>
                <w:szCs w:val="16"/>
                <w:lang w:eastAsia="en-US"/>
              </w:rPr>
            </w:pPr>
          </w:p>
        </w:tc>
        <w:tc>
          <w:tcPr>
            <w:tcW w:w="0" w:type="auto"/>
          </w:tcPr>
          <w:p w14:paraId="363567B6"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Задачи подпрограммы</w:t>
            </w:r>
          </w:p>
        </w:tc>
        <w:tc>
          <w:tcPr>
            <w:tcW w:w="0" w:type="auto"/>
          </w:tcPr>
          <w:p w14:paraId="1F3A70FD" w14:textId="3B941445"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1. Эффективное управление муниципальным долгом Завитинского муниципального округа 2. Создание условий для эффективного выполнения полномочий органов местного самоуправления округа 3. Обеспечение управления реализацией основных направлений муниципальной политики в финансовой и бюджетной сферах</w:t>
            </w:r>
          </w:p>
        </w:tc>
      </w:tr>
      <w:tr w:rsidR="00FF47F5" w:rsidRPr="00FF47F5" w14:paraId="2E2F24BB" w14:textId="77777777" w:rsidTr="00FF47F5">
        <w:trPr>
          <w:jc w:val="center"/>
        </w:trPr>
        <w:tc>
          <w:tcPr>
            <w:tcW w:w="0" w:type="auto"/>
          </w:tcPr>
          <w:p w14:paraId="38E30633" w14:textId="77777777" w:rsidR="00FF47F5" w:rsidRPr="00FF47F5" w:rsidRDefault="00FF47F5" w:rsidP="00FF47F5">
            <w:pPr>
              <w:pStyle w:val="ConsPlusCell"/>
              <w:numPr>
                <w:ilvl w:val="0"/>
                <w:numId w:val="15"/>
              </w:numPr>
              <w:jc w:val="both"/>
              <w:rPr>
                <w:rFonts w:ascii="Times New Roman" w:hAnsi="Times New Roman" w:cs="Times New Roman"/>
                <w:sz w:val="16"/>
                <w:szCs w:val="16"/>
                <w:lang w:eastAsia="en-US"/>
              </w:rPr>
            </w:pPr>
          </w:p>
        </w:tc>
        <w:tc>
          <w:tcPr>
            <w:tcW w:w="0" w:type="auto"/>
          </w:tcPr>
          <w:p w14:paraId="78719D4D"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Этапы (при наличии) и сроки реализации подпрограммы</w:t>
            </w:r>
          </w:p>
        </w:tc>
        <w:tc>
          <w:tcPr>
            <w:tcW w:w="0" w:type="auto"/>
          </w:tcPr>
          <w:p w14:paraId="39AC9DD1"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Сроки реализации подпрограммы 2015 – 2025 годы</w:t>
            </w:r>
          </w:p>
        </w:tc>
      </w:tr>
      <w:tr w:rsidR="00FF47F5" w:rsidRPr="00FF47F5" w14:paraId="4FBE69EB" w14:textId="77777777" w:rsidTr="00FF47F5">
        <w:trPr>
          <w:jc w:val="center"/>
        </w:trPr>
        <w:tc>
          <w:tcPr>
            <w:tcW w:w="0" w:type="auto"/>
          </w:tcPr>
          <w:p w14:paraId="61A0F08D"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7.</w:t>
            </w:r>
          </w:p>
        </w:tc>
        <w:tc>
          <w:tcPr>
            <w:tcW w:w="0" w:type="auto"/>
          </w:tcPr>
          <w:p w14:paraId="76392A29" w14:textId="24308789"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Объемы ассигнований бюджета подпрограммы (с расшифровкой по годам ее реализации), а также прогнозные объемы средств, привлекаемых из других источников</w:t>
            </w:r>
          </w:p>
        </w:tc>
        <w:tc>
          <w:tcPr>
            <w:tcW w:w="0" w:type="auto"/>
          </w:tcPr>
          <w:p w14:paraId="38527E27" w14:textId="3D17B592"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Объем ассигнований бюджета на реализацию подпрограммы составляет – 254797,4 тыс. рублей, в том числе по годам: 2015 год – 20990,70 тыс. рублей; 2016 год – 20976,40 тыс. рублей; 2017 год – 24640,7 тыс. рублей; 2018 год – 24332,80 тыс. рублей; 2019 год – 28151,60 тыс. рублей; 2020 год – 31745,7 тыс. рублей; 2021 год – 63200,9 тыс. рублей; 2022 год – 9807,9 тыс. рублей;  2023 год – 10316,9 тыс. рублей; 2024 год – 10316,9 тыс. рублей; 2025 год – 10316,9 тыс. рублей.</w:t>
            </w:r>
          </w:p>
        </w:tc>
      </w:tr>
      <w:tr w:rsidR="00FF47F5" w:rsidRPr="00FF47F5" w14:paraId="79156471" w14:textId="77777777" w:rsidTr="00FF47F5">
        <w:trPr>
          <w:jc w:val="center"/>
        </w:trPr>
        <w:tc>
          <w:tcPr>
            <w:tcW w:w="0" w:type="auto"/>
          </w:tcPr>
          <w:p w14:paraId="56F24EB6"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8.</w:t>
            </w:r>
          </w:p>
        </w:tc>
        <w:tc>
          <w:tcPr>
            <w:tcW w:w="0" w:type="auto"/>
          </w:tcPr>
          <w:p w14:paraId="28C27D00" w14:textId="77777777" w:rsidR="00FF47F5" w:rsidRPr="00FF47F5" w:rsidRDefault="00FF47F5" w:rsidP="00FF47F5">
            <w:pPr>
              <w:pStyle w:val="ConsPlusCell"/>
              <w:jc w:val="both"/>
              <w:rPr>
                <w:rFonts w:ascii="Times New Roman" w:hAnsi="Times New Roman" w:cs="Times New Roman"/>
                <w:sz w:val="16"/>
                <w:szCs w:val="16"/>
                <w:lang w:eastAsia="en-US"/>
              </w:rPr>
            </w:pPr>
            <w:r w:rsidRPr="00FF47F5">
              <w:rPr>
                <w:rFonts w:ascii="Times New Roman" w:hAnsi="Times New Roman" w:cs="Times New Roman"/>
                <w:sz w:val="16"/>
                <w:szCs w:val="16"/>
                <w:lang w:eastAsia="en-US"/>
              </w:rPr>
              <w:t>Ожидаемые конечные результаты реализации подпрограммы</w:t>
            </w:r>
          </w:p>
        </w:tc>
        <w:tc>
          <w:tcPr>
            <w:tcW w:w="0" w:type="auto"/>
          </w:tcPr>
          <w:p w14:paraId="48423D85" w14:textId="77777777" w:rsidR="00FF47F5" w:rsidRPr="00FF47F5" w:rsidRDefault="00FF47F5" w:rsidP="00FF47F5">
            <w:pPr>
              <w:widowControl w:val="0"/>
              <w:autoSpaceDE w:val="0"/>
              <w:autoSpaceDN w:val="0"/>
              <w:adjustRightInd w:val="0"/>
              <w:spacing w:after="0" w:line="240" w:lineRule="auto"/>
              <w:jc w:val="both"/>
              <w:rPr>
                <w:rFonts w:ascii="Times New Roman" w:hAnsi="Times New Roman" w:cs="Times New Roman"/>
                <w:sz w:val="16"/>
                <w:szCs w:val="16"/>
              </w:rPr>
            </w:pPr>
            <w:r w:rsidRPr="00FF47F5">
              <w:rPr>
                <w:rFonts w:ascii="Times New Roman" w:hAnsi="Times New Roman" w:cs="Times New Roman"/>
                <w:sz w:val="16"/>
                <w:szCs w:val="16"/>
              </w:rPr>
              <w:t>1. Отношение объема дефицита бюджета к общему годовому объему доходов бюджета (без учета: безвозмездных поступлений; до 01.01.2017 года разницы между полученными и погашенными Завитинским районом кредитами, предоставленными бюджету Завитинского района; снижения остатков средств на счетах по учету средств бюджета Завитинского муниципального округа), к 2025 году не более 5 процентов.</w:t>
            </w:r>
          </w:p>
          <w:p w14:paraId="303EECF6" w14:textId="77777777" w:rsidR="00FF47F5" w:rsidRPr="00FF47F5" w:rsidRDefault="00FF47F5" w:rsidP="00FF47F5">
            <w:pPr>
              <w:spacing w:after="0" w:line="240" w:lineRule="auto"/>
              <w:jc w:val="both"/>
              <w:rPr>
                <w:rFonts w:ascii="Times New Roman" w:hAnsi="Times New Roman" w:cs="Times New Roman"/>
                <w:sz w:val="16"/>
                <w:szCs w:val="16"/>
              </w:rPr>
            </w:pPr>
            <w:r w:rsidRPr="00FF47F5">
              <w:rPr>
                <w:rFonts w:ascii="Times New Roman" w:hAnsi="Times New Roman" w:cs="Times New Roman"/>
                <w:sz w:val="16"/>
                <w:szCs w:val="16"/>
              </w:rPr>
              <w:t>2. Сохранение исполнения расходных обязательств округа на уровне не менее 95 процентов.</w:t>
            </w:r>
          </w:p>
        </w:tc>
      </w:tr>
    </w:tbl>
    <w:p w14:paraId="4C7F0496" w14:textId="02F88EB0" w:rsidR="00E62EFA" w:rsidRPr="00E62EFA" w:rsidRDefault="00E62EFA" w:rsidP="00E62EFA">
      <w:pPr>
        <w:pStyle w:val="53"/>
        <w:widowControl w:val="0"/>
        <w:autoSpaceDE w:val="0"/>
        <w:autoSpaceDN w:val="0"/>
        <w:adjustRightInd w:val="0"/>
        <w:ind w:left="0"/>
        <w:jc w:val="both"/>
        <w:rPr>
          <w:rFonts w:ascii="Times New Roman" w:hAnsi="Times New Roman" w:cs="Times New Roman"/>
          <w:sz w:val="20"/>
          <w:szCs w:val="20"/>
        </w:rPr>
      </w:pPr>
      <w:r w:rsidRPr="00E62EFA">
        <w:rPr>
          <w:rFonts w:ascii="Times New Roman" w:hAnsi="Times New Roman" w:cs="Times New Roman"/>
          <w:b/>
          <w:bCs/>
          <w:sz w:val="20"/>
          <w:szCs w:val="20"/>
        </w:rPr>
        <w:t>1.Характеристика сферы реализации подпрограммы</w:t>
      </w:r>
      <w:r>
        <w:rPr>
          <w:rFonts w:ascii="Times New Roman" w:hAnsi="Times New Roman" w:cs="Times New Roman"/>
          <w:b/>
          <w:bCs/>
          <w:sz w:val="20"/>
          <w:szCs w:val="20"/>
        </w:rPr>
        <w:t xml:space="preserve"> </w:t>
      </w:r>
      <w:r w:rsidRPr="00E62EFA">
        <w:rPr>
          <w:rFonts w:ascii="Times New Roman" w:hAnsi="Times New Roman" w:cs="Times New Roman"/>
          <w:sz w:val="20"/>
          <w:szCs w:val="20"/>
        </w:rPr>
        <w:t>Эффективное, ответственное и прозрачное управление общественными финансами имеет ключевое значение для повышения уровня и качества жизни населения, устойчивого экономического роста, модернизации экономики и социальной сферы, улучшения инвестиционного климата, и достижения других стратегических целей социально-экономического развития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 xml:space="preserve">В последние годы процесс формирования системы управления муниципальными финансами округа осуществлялся в рамках проводимой в Российской Федерации бюджетной реформы. Осуществлялись последовательные процессы реформирования бюджетного процесса в целях совершенствования системы управления муниципальными финансами, повышения эффективности бюджетных расходов и перехода к новым методам бюджетного планирования, ориентированным на конечные, общественно значимые результаты. </w:t>
      </w:r>
      <w:r w:rsidRPr="00E62EFA">
        <w:rPr>
          <w:rFonts w:ascii="Times New Roman" w:hAnsi="Times New Roman" w:cs="Times New Roman"/>
          <w:iCs/>
          <w:sz w:val="20"/>
          <w:szCs w:val="20"/>
        </w:rPr>
        <w:t>Основным результатом реализации бюджетных реформ стала выстроенная современная система управления общественными финансами:</w:t>
      </w:r>
      <w:r>
        <w:rPr>
          <w:rFonts w:ascii="Times New Roman" w:hAnsi="Times New Roman" w:cs="Times New Roman"/>
          <w:iCs/>
          <w:sz w:val="20"/>
          <w:szCs w:val="20"/>
        </w:rPr>
        <w:t xml:space="preserve"> </w:t>
      </w:r>
      <w:r w:rsidRPr="00E62EFA">
        <w:rPr>
          <w:rFonts w:ascii="Times New Roman" w:hAnsi="Times New Roman" w:cs="Times New Roman"/>
          <w:sz w:val="20"/>
          <w:szCs w:val="20"/>
        </w:rPr>
        <w:t>- создана целостная нормативная правовая база, в т.ч.  сформирована нормативная правовая база для повышения доступности и качества муниципальных услуг, внедрения муниципальных заданий, расширения самостоятельности и ответственности учреждений за их выполнение;</w:t>
      </w:r>
      <w:r>
        <w:rPr>
          <w:rFonts w:ascii="Times New Roman" w:hAnsi="Times New Roman" w:cs="Times New Roman"/>
          <w:sz w:val="20"/>
          <w:szCs w:val="20"/>
        </w:rPr>
        <w:t xml:space="preserve"> </w:t>
      </w:r>
      <w:r w:rsidRPr="00E62EFA">
        <w:rPr>
          <w:rFonts w:ascii="Times New Roman" w:hAnsi="Times New Roman" w:cs="Times New Roman"/>
          <w:sz w:val="20"/>
          <w:szCs w:val="20"/>
        </w:rPr>
        <w:t>- осуществлен переход от годового к среднесрочному финансовому планированию;</w:t>
      </w:r>
      <w:r>
        <w:rPr>
          <w:rFonts w:ascii="Times New Roman" w:hAnsi="Times New Roman" w:cs="Times New Roman"/>
          <w:sz w:val="20"/>
          <w:szCs w:val="20"/>
        </w:rPr>
        <w:t xml:space="preserve"> </w:t>
      </w:r>
      <w:r w:rsidRPr="00E62EFA">
        <w:rPr>
          <w:rFonts w:ascii="Times New Roman" w:hAnsi="Times New Roman" w:cs="Times New Roman"/>
          <w:sz w:val="20"/>
          <w:szCs w:val="20"/>
        </w:rPr>
        <w:t>- бюджетный процесс организован с учетом безусловного исполнения всех ранее принятых расходных обязательств;</w:t>
      </w:r>
      <w:r>
        <w:rPr>
          <w:rFonts w:ascii="Times New Roman" w:hAnsi="Times New Roman" w:cs="Times New Roman"/>
          <w:sz w:val="20"/>
          <w:szCs w:val="20"/>
        </w:rPr>
        <w:t xml:space="preserve"> </w:t>
      </w:r>
      <w:r w:rsidRPr="00E62EFA">
        <w:rPr>
          <w:rFonts w:ascii="Times New Roman" w:hAnsi="Times New Roman" w:cs="Times New Roman"/>
          <w:sz w:val="20"/>
          <w:szCs w:val="20"/>
        </w:rPr>
        <w:t>- в межбюджетных отношениях используются единые принципы и формализованные методики;</w:t>
      </w:r>
      <w:r>
        <w:rPr>
          <w:rFonts w:ascii="Times New Roman" w:hAnsi="Times New Roman" w:cs="Times New Roman"/>
          <w:sz w:val="20"/>
          <w:szCs w:val="20"/>
        </w:rPr>
        <w:t xml:space="preserve"> </w:t>
      </w:r>
      <w:r w:rsidRPr="00E62EFA">
        <w:rPr>
          <w:rFonts w:ascii="Times New Roman" w:hAnsi="Times New Roman" w:cs="Times New Roman"/>
          <w:sz w:val="20"/>
          <w:szCs w:val="20"/>
        </w:rPr>
        <w:t>- начато внедрение программно-целевых методов бюджетного планирования в районе;</w:t>
      </w:r>
      <w:r>
        <w:rPr>
          <w:rFonts w:ascii="Times New Roman" w:hAnsi="Times New Roman" w:cs="Times New Roman"/>
          <w:sz w:val="20"/>
          <w:szCs w:val="20"/>
        </w:rPr>
        <w:t xml:space="preserve"> </w:t>
      </w:r>
      <w:r w:rsidRPr="00E62EFA">
        <w:rPr>
          <w:rFonts w:ascii="Times New Roman" w:hAnsi="Times New Roman" w:cs="Times New Roman"/>
          <w:sz w:val="20"/>
          <w:szCs w:val="20"/>
        </w:rPr>
        <w:t>- осуществляется мониторинг качества управления общественными финансами органами местного самоуправления округа; - совершенствуются процедуры осуществления внутреннего финансового контроля и координируется контрольная деятельность органов местного самоуправления округа, осуществляющих внутренний финансовый контроль;</w:t>
      </w:r>
      <w:r>
        <w:rPr>
          <w:rFonts w:ascii="Times New Roman" w:hAnsi="Times New Roman" w:cs="Times New Roman"/>
          <w:sz w:val="20"/>
          <w:szCs w:val="20"/>
        </w:rPr>
        <w:t xml:space="preserve"> </w:t>
      </w:r>
      <w:r w:rsidRPr="00E62EFA">
        <w:rPr>
          <w:rFonts w:ascii="Times New Roman" w:hAnsi="Times New Roman" w:cs="Times New Roman"/>
          <w:sz w:val="20"/>
          <w:szCs w:val="20"/>
        </w:rPr>
        <w:t>- автоматизирован процесс составления и исполнения бюджета.</w:t>
      </w:r>
      <w:r>
        <w:rPr>
          <w:rFonts w:ascii="Times New Roman" w:hAnsi="Times New Roman" w:cs="Times New Roman"/>
          <w:sz w:val="20"/>
          <w:szCs w:val="20"/>
        </w:rPr>
        <w:t xml:space="preserve"> </w:t>
      </w:r>
      <w:r w:rsidRPr="00E62EFA">
        <w:rPr>
          <w:rFonts w:ascii="Times New Roman" w:hAnsi="Times New Roman" w:cs="Times New Roman"/>
          <w:sz w:val="20"/>
          <w:szCs w:val="20"/>
        </w:rPr>
        <w:t>При формировании основных параметров бюджета на очередной финансовый год определяются приоритеты и основные направления бюджетной и долговой политики. Реалистичность доходов и расходов бюджета обеспечивается в результате планирования их на основе социально-экономического развития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В 2010-2012 годах была проведена фундаментальная реформа системы финансового обеспечения оказания муниципальных услуг. Федеральный закон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стал основополагающим документом для установления правового статуса муниципальных учреждений в форме казенных, бюджетных или автономных. В целях реализации данного закона были разработаны и приняты нормативные правовые акты, обеспечивающие комплексное регулирование вопросов финансового обеспечения деятельности муниципальных учреждений.</w:t>
      </w:r>
      <w:r>
        <w:rPr>
          <w:rFonts w:ascii="Times New Roman" w:hAnsi="Times New Roman" w:cs="Times New Roman"/>
          <w:sz w:val="20"/>
          <w:szCs w:val="20"/>
        </w:rPr>
        <w:t xml:space="preserve"> </w:t>
      </w:r>
      <w:r w:rsidRPr="00E62EFA">
        <w:rPr>
          <w:rFonts w:ascii="Times New Roman" w:hAnsi="Times New Roman" w:cs="Times New Roman"/>
          <w:sz w:val="20"/>
          <w:szCs w:val="20"/>
        </w:rPr>
        <w:t>После завершения переходного периода, установленного для изменения правового положения бюджетных учреждений с 1 января 2011 года по 1 января 2012 года, финансовое обеспечение деятельности бюджетных и автономных учреждений осуществляется путем предоставления данным учреждениям субсидий на выполнение государственного (муниципального) задания. Финансовое обеспечение деятельности казенного учреждения осуществляется за счет средств бюджета на основании бюджетной сметы.</w:t>
      </w:r>
      <w:r>
        <w:rPr>
          <w:rFonts w:ascii="Times New Roman" w:hAnsi="Times New Roman" w:cs="Times New Roman"/>
          <w:sz w:val="20"/>
          <w:szCs w:val="20"/>
        </w:rPr>
        <w:t xml:space="preserve"> </w:t>
      </w:r>
      <w:r w:rsidRPr="00E62EFA">
        <w:rPr>
          <w:rFonts w:ascii="Times New Roman" w:hAnsi="Times New Roman" w:cs="Times New Roman"/>
          <w:sz w:val="20"/>
          <w:szCs w:val="20"/>
        </w:rPr>
        <w:t>Достоверность прогнозируемых расходов гарантируется ежегодной инвентаризацией расходных обязательств в ходе составления реестра расходных обязательств округа.  Соответствие расходных обязательств полномочиям округа, оптимальное распределение бюджетных средств является основой устойчивости бюджетной системы.</w:t>
      </w:r>
      <w:r>
        <w:rPr>
          <w:rFonts w:ascii="Times New Roman" w:hAnsi="Times New Roman" w:cs="Times New Roman"/>
          <w:sz w:val="20"/>
          <w:szCs w:val="20"/>
        </w:rPr>
        <w:t xml:space="preserve"> </w:t>
      </w:r>
      <w:r w:rsidRPr="00E62EFA">
        <w:rPr>
          <w:rFonts w:ascii="Times New Roman" w:hAnsi="Times New Roman" w:cs="Times New Roman"/>
          <w:sz w:val="20"/>
          <w:szCs w:val="20"/>
        </w:rPr>
        <w:t>В условиях ограниченности финансовых ресурсов и необходимости повышения эффективности расходования бюджетных средств возрастает актуальность повышения качества планирования бюджета и бюджетов поселений.</w:t>
      </w:r>
      <w:r w:rsidRPr="00E62EFA">
        <w:rPr>
          <w:rFonts w:ascii="Times New Roman" w:hAnsi="Times New Roman" w:cs="Times New Roman"/>
          <w:color w:val="1D1D1D"/>
          <w:sz w:val="20"/>
          <w:szCs w:val="20"/>
        </w:rPr>
        <w:t xml:space="preserve"> </w:t>
      </w:r>
      <w:r w:rsidRPr="00E62EFA">
        <w:rPr>
          <w:rFonts w:ascii="Times New Roman" w:hAnsi="Times New Roman" w:cs="Times New Roman"/>
          <w:sz w:val="20"/>
          <w:szCs w:val="20"/>
        </w:rPr>
        <w:t>Важным условием для повышения эффективности бюджетных расходов является эффективное управление средствами на едином счете бюджета, которое необходимо для обеспечения своевременного поступления доходов в бюджет, осуществления кассовых выплат в установленные сроки и во избежание зачисления доходов на невыясненные поступления.</w:t>
      </w:r>
      <w:r>
        <w:rPr>
          <w:rFonts w:ascii="Times New Roman" w:hAnsi="Times New Roman" w:cs="Times New Roman"/>
          <w:sz w:val="20"/>
          <w:szCs w:val="20"/>
        </w:rPr>
        <w:t xml:space="preserve"> </w:t>
      </w:r>
      <w:r w:rsidRPr="00E62EFA">
        <w:rPr>
          <w:rFonts w:ascii="Times New Roman" w:hAnsi="Times New Roman" w:cs="Times New Roman"/>
          <w:sz w:val="20"/>
          <w:szCs w:val="20"/>
        </w:rPr>
        <w:t>В качестве дополнительного источника средств, направляемых на обеспечение ликвидности единого счета бюджета, привлекаются временно свободные остатки средств, переданные ранее в виде субсидий муниципальным бюджетным и автономным учреждениям, с последующим их возвратом на счета указанных учреждений.</w:t>
      </w:r>
      <w:r>
        <w:rPr>
          <w:rFonts w:ascii="Times New Roman" w:hAnsi="Times New Roman" w:cs="Times New Roman"/>
          <w:sz w:val="20"/>
          <w:szCs w:val="20"/>
        </w:rPr>
        <w:t xml:space="preserve"> </w:t>
      </w:r>
      <w:r w:rsidRPr="00E62EFA">
        <w:rPr>
          <w:rFonts w:ascii="Times New Roman" w:hAnsi="Times New Roman" w:cs="Times New Roman"/>
          <w:sz w:val="20"/>
          <w:szCs w:val="20"/>
        </w:rPr>
        <w:t>Бюджетная отчетность об исполнении бюджета округа формируется в соответствии с нормативными документами Министерства финансов Российской Федерации и представляется в министерство финансов Амурской области в установленные сроки.</w:t>
      </w:r>
      <w:r>
        <w:rPr>
          <w:rFonts w:ascii="Times New Roman" w:hAnsi="Times New Roman" w:cs="Times New Roman"/>
          <w:sz w:val="20"/>
          <w:szCs w:val="20"/>
        </w:rPr>
        <w:t xml:space="preserve"> </w:t>
      </w:r>
      <w:r w:rsidRPr="00E62EFA">
        <w:rPr>
          <w:rFonts w:ascii="Times New Roman" w:hAnsi="Times New Roman" w:cs="Times New Roman"/>
          <w:sz w:val="20"/>
          <w:szCs w:val="20"/>
        </w:rPr>
        <w:t xml:space="preserve">С 2011 года финансовым отделом администрации Завитинского муниципального округа проводится ежегодный мониторинг качества финансового </w:t>
      </w:r>
      <w:r w:rsidRPr="00E62EFA">
        <w:rPr>
          <w:rFonts w:ascii="Times New Roman" w:hAnsi="Times New Roman" w:cs="Times New Roman"/>
          <w:sz w:val="20"/>
          <w:szCs w:val="20"/>
        </w:rPr>
        <w:lastRenderedPageBreak/>
        <w:t>менеджмента главных распорядителей средств бюджета. Рейтинг главных распорядителей средств бюджета подлежит обязательному размещению в информационной системе «Официальный сайт Завитинского муниципального округа в информационно-телекоммуникационной сети «Интернет».</w:t>
      </w:r>
      <w:r>
        <w:rPr>
          <w:rFonts w:ascii="Times New Roman" w:hAnsi="Times New Roman" w:cs="Times New Roman"/>
          <w:sz w:val="20"/>
          <w:szCs w:val="20"/>
        </w:rPr>
        <w:t xml:space="preserve"> </w:t>
      </w:r>
      <w:r w:rsidRPr="00E62EFA">
        <w:rPr>
          <w:rFonts w:ascii="Times New Roman" w:hAnsi="Times New Roman" w:cs="Times New Roman"/>
          <w:sz w:val="20"/>
          <w:szCs w:val="20"/>
        </w:rPr>
        <w:t>Финансовый менеджмент включает в себя анализ и оценку совокупности процессов и процедур, обеспечивающих результативность использования бюджетных средств и охватывающих все элементы бюджетного процесса. Положение по организации проведения мониторинга качества финансового менеджмента, определено в соответствии с приказом финансового отдела администрации Завитинского района от 31.12.2010 № 38 «Об утверждении Порядка проведения мониторинга и оценки качества финансового менеджмента главных распорядителей бюджетных средств Завитинского района».</w:t>
      </w:r>
      <w:r>
        <w:rPr>
          <w:rFonts w:ascii="Times New Roman" w:hAnsi="Times New Roman" w:cs="Times New Roman"/>
          <w:sz w:val="20"/>
          <w:szCs w:val="20"/>
        </w:rPr>
        <w:t xml:space="preserve"> </w:t>
      </w:r>
      <w:r w:rsidRPr="00E62EFA">
        <w:rPr>
          <w:rFonts w:ascii="Times New Roman" w:hAnsi="Times New Roman" w:cs="Times New Roman"/>
          <w:sz w:val="20"/>
          <w:szCs w:val="20"/>
        </w:rPr>
        <w:t>Оценка качества финансового менеджмента служит для главных распорядителей бюджетных средств ориентиром для проведения работы по совершенствованию внутренних процедур финансового менеджмента. Одним из элементов повышения эффективности бюджетных расходов является развитие информационной системы управления муниципальными финансами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Мероприятия по автоматизации бюджетного процесса, реализованные финансовым отделом администрации Завитинского муниципального округа, позволили обеспечить:</w:t>
      </w:r>
      <w:r>
        <w:rPr>
          <w:rFonts w:ascii="Times New Roman" w:hAnsi="Times New Roman" w:cs="Times New Roman"/>
          <w:sz w:val="20"/>
          <w:szCs w:val="20"/>
        </w:rPr>
        <w:t xml:space="preserve"> </w:t>
      </w:r>
      <w:r w:rsidRPr="00E62EFA">
        <w:rPr>
          <w:rFonts w:ascii="Times New Roman" w:hAnsi="Times New Roman" w:cs="Times New Roman"/>
          <w:sz w:val="20"/>
          <w:szCs w:val="20"/>
        </w:rPr>
        <w:t>- подключение всех главных распорядителей средств бюджета к единой базе данных по планированию и исполнению бюджета;</w:t>
      </w:r>
      <w:r>
        <w:rPr>
          <w:rFonts w:ascii="Times New Roman" w:hAnsi="Times New Roman" w:cs="Times New Roman"/>
          <w:sz w:val="20"/>
          <w:szCs w:val="20"/>
        </w:rPr>
        <w:t xml:space="preserve"> </w:t>
      </w:r>
      <w:r w:rsidRPr="00E62EFA">
        <w:rPr>
          <w:rFonts w:ascii="Times New Roman" w:hAnsi="Times New Roman" w:cs="Times New Roman"/>
          <w:sz w:val="20"/>
          <w:szCs w:val="20"/>
        </w:rPr>
        <w:t>- информационное взаимодействие с органами Федерального казначейства, Федеральной налоговой службы Российской Федерации, министерством финансов Амурской области;</w:t>
      </w:r>
      <w:r>
        <w:rPr>
          <w:rFonts w:ascii="Times New Roman" w:hAnsi="Times New Roman" w:cs="Times New Roman"/>
          <w:sz w:val="20"/>
          <w:szCs w:val="20"/>
        </w:rPr>
        <w:t xml:space="preserve"> </w:t>
      </w:r>
      <w:r w:rsidRPr="00E62EFA">
        <w:rPr>
          <w:rFonts w:ascii="Times New Roman" w:hAnsi="Times New Roman" w:cs="Times New Roman"/>
          <w:sz w:val="20"/>
          <w:szCs w:val="20"/>
        </w:rPr>
        <w:t xml:space="preserve">- необходимое быстродействие работы программных комплексов с использованием новых информационных технологий, мониторинг исполнения бюджета в режиме реального времени для участников бюджетного процесса. </w:t>
      </w:r>
      <w:r w:rsidRPr="00E62EFA">
        <w:rPr>
          <w:rFonts w:ascii="Times New Roman" w:hAnsi="Times New Roman" w:cs="Times New Roman"/>
          <w:color w:val="000000"/>
          <w:sz w:val="20"/>
          <w:szCs w:val="20"/>
        </w:rPr>
        <w:t xml:space="preserve">В 2012 году </w:t>
      </w:r>
      <w:proofErr w:type="spellStart"/>
      <w:r w:rsidRPr="00E62EFA">
        <w:rPr>
          <w:rFonts w:ascii="Times New Roman" w:hAnsi="Times New Roman" w:cs="Times New Roman"/>
          <w:color w:val="000000"/>
          <w:sz w:val="20"/>
          <w:szCs w:val="20"/>
        </w:rPr>
        <w:t>минфином</w:t>
      </w:r>
      <w:proofErr w:type="spellEnd"/>
      <w:r w:rsidRPr="00E62EFA">
        <w:rPr>
          <w:rFonts w:ascii="Times New Roman" w:hAnsi="Times New Roman" w:cs="Times New Roman"/>
          <w:color w:val="000000"/>
          <w:sz w:val="20"/>
          <w:szCs w:val="20"/>
        </w:rPr>
        <w:t xml:space="preserve"> области создана централизованная информационно-технической платформа для автоматизации процессов хранения, обработки и получения оперативной информации об исполнении бюджета и бюджетов поселений на базе системы </w:t>
      </w:r>
      <w:hyperlink r:id="rId36" w:history="1">
        <w:r w:rsidRPr="00E62EFA">
          <w:rPr>
            <w:rStyle w:val="a9"/>
            <w:color w:val="000000"/>
            <w:sz w:val="20"/>
            <w:szCs w:val="20"/>
          </w:rPr>
          <w:t>«АЦК-Финансы»</w:t>
        </w:r>
      </w:hyperlink>
      <w:r w:rsidRPr="00E62EFA">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E62EFA">
        <w:rPr>
          <w:rFonts w:ascii="Times New Roman" w:hAnsi="Times New Roman" w:cs="Times New Roman"/>
          <w:color w:val="000000"/>
          <w:sz w:val="20"/>
          <w:szCs w:val="20"/>
        </w:rPr>
        <w:t xml:space="preserve">Таким образом, получен своевременный эффективный инструмент для повышения качества и эффективности управления бюджетным процессом, оперативного получения исчерпывающей информации для принятия взвешенных управленческих решений и повышения оперативности снижения затрат на проведение операций на всех этапах указанной деятельности. </w:t>
      </w:r>
      <w:r>
        <w:rPr>
          <w:rFonts w:ascii="Times New Roman" w:hAnsi="Times New Roman" w:cs="Times New Roman"/>
          <w:color w:val="000000"/>
          <w:sz w:val="20"/>
          <w:szCs w:val="20"/>
        </w:rPr>
        <w:t xml:space="preserve"> </w:t>
      </w:r>
      <w:r w:rsidRPr="00E62EFA">
        <w:rPr>
          <w:rFonts w:ascii="Times New Roman" w:hAnsi="Times New Roman" w:cs="Times New Roman"/>
          <w:sz w:val="20"/>
          <w:szCs w:val="20"/>
        </w:rPr>
        <w:t>Проведение предсказуемой и ответственной бюджетной политики в округе для обеспечения стабильности и сбалансированности бюджета невозможно без соблюдения бюджетных ограничений по уровню дефицита бюджета.</w:t>
      </w:r>
      <w:r>
        <w:rPr>
          <w:rFonts w:ascii="Times New Roman" w:hAnsi="Times New Roman" w:cs="Times New Roman"/>
          <w:sz w:val="20"/>
          <w:szCs w:val="20"/>
        </w:rPr>
        <w:t xml:space="preserve"> </w:t>
      </w:r>
      <w:r w:rsidRPr="00E62EFA">
        <w:rPr>
          <w:rFonts w:ascii="Times New Roman" w:hAnsi="Times New Roman" w:cs="Times New Roman"/>
          <w:sz w:val="20"/>
          <w:szCs w:val="20"/>
        </w:rPr>
        <w:t>В соответствии со статьей 92.1 Бюджетного кодекса Российской Федерации дефицит бюджета муниципального образования не должен превышать 5 процентов утвержденного общего годового объема доходов бюджета муниципального образования без учета утвержденного объема безвозмездных поступлений. Для соблюдения требований бюджетного законодательства необходим постоянный контроль уровня дефицита бюджета.</w:t>
      </w:r>
      <w:r>
        <w:rPr>
          <w:rFonts w:ascii="Times New Roman" w:hAnsi="Times New Roman" w:cs="Times New Roman"/>
          <w:sz w:val="20"/>
          <w:szCs w:val="20"/>
        </w:rPr>
        <w:t xml:space="preserve"> </w:t>
      </w:r>
      <w:r w:rsidRPr="00E62EFA">
        <w:rPr>
          <w:rFonts w:ascii="Times New Roman" w:hAnsi="Times New Roman" w:cs="Times New Roman"/>
          <w:sz w:val="20"/>
          <w:szCs w:val="20"/>
        </w:rPr>
        <w:t>Одним из важных инструментов обеспечения экономической и финансовой стабильности является продуманная и взвешенная долговая политика в муниципальном округе. Основные цели долговой политики - недопущение рисков возникновения кризисных ситуаций при исполнении бюджета, поддержание размеров и структуры муниципального долга округа в объеме, обеспечивающем возможность гарантированного выполнения обязательств по его погашению и обслуживанию. В соответствии с Конституцией Российской Федерации и законодательством Российской Федерации о разграничении расходных полномочий к компетенции органов местного самоуправления отнесено решение значительного круга вопросов, в существенной степени, определяющих качество жизни граждан, проживающих на соответствующей территории. Динамика основных параметров сферы реализации задачи «Создание условий для эффективного выполнения полномочий органов местного самоуправления округа» за последние годы и их текущие значения представлены в таблице 2.</w:t>
      </w:r>
      <w:r>
        <w:rPr>
          <w:rFonts w:ascii="Times New Roman" w:hAnsi="Times New Roman" w:cs="Times New Roman"/>
          <w:sz w:val="20"/>
          <w:szCs w:val="20"/>
        </w:rPr>
        <w:t xml:space="preserve"> </w:t>
      </w:r>
      <w:r w:rsidRPr="00E62EFA">
        <w:rPr>
          <w:rFonts w:ascii="Times New Roman" w:hAnsi="Times New Roman" w:cs="Times New Roman"/>
          <w:sz w:val="20"/>
          <w:szCs w:val="20"/>
        </w:rPr>
        <w:t>Таблица 2</w:t>
      </w:r>
      <w:r>
        <w:rPr>
          <w:rFonts w:ascii="Times New Roman" w:hAnsi="Times New Roman" w:cs="Times New Roman"/>
          <w:sz w:val="20"/>
          <w:szCs w:val="20"/>
        </w:rPr>
        <w:t xml:space="preserve"> </w:t>
      </w:r>
      <w:r w:rsidRPr="00E62EFA">
        <w:rPr>
          <w:rFonts w:ascii="Times New Roman" w:hAnsi="Times New Roman" w:cs="Times New Roman"/>
          <w:sz w:val="20"/>
          <w:szCs w:val="20"/>
        </w:rPr>
        <w:t>Количественные параметры сферы реализации задачи «Создание условий для эффективного выполнения полномочий органов местного самоуправления округа» в 2009-2012 годах</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7366"/>
        <w:gridCol w:w="804"/>
        <w:gridCol w:w="804"/>
        <w:gridCol w:w="804"/>
        <w:gridCol w:w="804"/>
      </w:tblGrid>
      <w:tr w:rsidR="00E62EFA" w:rsidRPr="00E62EFA" w14:paraId="1E12093B" w14:textId="77777777" w:rsidTr="00E62EFA">
        <w:trPr>
          <w:trHeight w:val="20"/>
        </w:trPr>
        <w:tc>
          <w:tcPr>
            <w:tcW w:w="7366" w:type="dxa"/>
            <w:tcBorders>
              <w:right w:val="single" w:sz="4" w:space="0" w:color="auto"/>
            </w:tcBorders>
          </w:tcPr>
          <w:p w14:paraId="07221DEB"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Наименование</w:t>
            </w:r>
          </w:p>
        </w:tc>
        <w:tc>
          <w:tcPr>
            <w:tcW w:w="0" w:type="auto"/>
            <w:tcBorders>
              <w:left w:val="single" w:sz="4" w:space="0" w:color="auto"/>
              <w:right w:val="single" w:sz="4" w:space="0" w:color="auto"/>
            </w:tcBorders>
            <w:vAlign w:val="center"/>
          </w:tcPr>
          <w:p w14:paraId="42E273EC"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2009 год</w:t>
            </w:r>
          </w:p>
        </w:tc>
        <w:tc>
          <w:tcPr>
            <w:tcW w:w="0" w:type="auto"/>
            <w:tcBorders>
              <w:left w:val="single" w:sz="4" w:space="0" w:color="auto"/>
              <w:right w:val="single" w:sz="4" w:space="0" w:color="auto"/>
            </w:tcBorders>
            <w:vAlign w:val="center"/>
          </w:tcPr>
          <w:p w14:paraId="0485FD61"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2010 год</w:t>
            </w:r>
          </w:p>
        </w:tc>
        <w:tc>
          <w:tcPr>
            <w:tcW w:w="0" w:type="auto"/>
            <w:tcBorders>
              <w:left w:val="single" w:sz="4" w:space="0" w:color="auto"/>
              <w:right w:val="single" w:sz="4" w:space="0" w:color="auto"/>
            </w:tcBorders>
            <w:vAlign w:val="center"/>
          </w:tcPr>
          <w:p w14:paraId="23562125"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2011 год</w:t>
            </w:r>
          </w:p>
        </w:tc>
        <w:tc>
          <w:tcPr>
            <w:tcW w:w="0" w:type="auto"/>
            <w:tcBorders>
              <w:left w:val="single" w:sz="4" w:space="0" w:color="auto"/>
            </w:tcBorders>
            <w:vAlign w:val="center"/>
          </w:tcPr>
          <w:p w14:paraId="3A42570B"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2012 год</w:t>
            </w:r>
          </w:p>
        </w:tc>
      </w:tr>
      <w:tr w:rsidR="00E62EFA" w:rsidRPr="00E62EFA" w14:paraId="4E8722D9" w14:textId="77777777" w:rsidTr="00E62EFA">
        <w:trPr>
          <w:trHeight w:val="20"/>
        </w:trPr>
        <w:tc>
          <w:tcPr>
            <w:tcW w:w="7366" w:type="dxa"/>
            <w:tcBorders>
              <w:right w:val="single" w:sz="4" w:space="0" w:color="auto"/>
            </w:tcBorders>
          </w:tcPr>
          <w:p w14:paraId="34F8D3CE"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1</w:t>
            </w:r>
          </w:p>
        </w:tc>
        <w:tc>
          <w:tcPr>
            <w:tcW w:w="0" w:type="auto"/>
            <w:tcBorders>
              <w:left w:val="single" w:sz="4" w:space="0" w:color="auto"/>
              <w:right w:val="single" w:sz="4" w:space="0" w:color="auto"/>
            </w:tcBorders>
            <w:vAlign w:val="center"/>
          </w:tcPr>
          <w:p w14:paraId="48E26897"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2</w:t>
            </w:r>
          </w:p>
        </w:tc>
        <w:tc>
          <w:tcPr>
            <w:tcW w:w="0" w:type="auto"/>
            <w:tcBorders>
              <w:left w:val="single" w:sz="4" w:space="0" w:color="auto"/>
              <w:right w:val="single" w:sz="4" w:space="0" w:color="auto"/>
            </w:tcBorders>
            <w:vAlign w:val="center"/>
          </w:tcPr>
          <w:p w14:paraId="30D35222"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3</w:t>
            </w:r>
          </w:p>
        </w:tc>
        <w:tc>
          <w:tcPr>
            <w:tcW w:w="0" w:type="auto"/>
            <w:tcBorders>
              <w:left w:val="single" w:sz="4" w:space="0" w:color="auto"/>
              <w:right w:val="single" w:sz="4" w:space="0" w:color="auto"/>
            </w:tcBorders>
            <w:vAlign w:val="center"/>
          </w:tcPr>
          <w:p w14:paraId="36029DB2"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4</w:t>
            </w:r>
          </w:p>
        </w:tc>
        <w:tc>
          <w:tcPr>
            <w:tcW w:w="0" w:type="auto"/>
            <w:tcBorders>
              <w:left w:val="single" w:sz="4" w:space="0" w:color="auto"/>
            </w:tcBorders>
            <w:vAlign w:val="center"/>
          </w:tcPr>
          <w:p w14:paraId="1D688A1C"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5</w:t>
            </w:r>
          </w:p>
        </w:tc>
      </w:tr>
      <w:tr w:rsidR="00E62EFA" w:rsidRPr="00E62EFA" w14:paraId="0572CE7C" w14:textId="77777777" w:rsidTr="00E62EFA">
        <w:trPr>
          <w:trHeight w:val="20"/>
        </w:trPr>
        <w:tc>
          <w:tcPr>
            <w:tcW w:w="7366" w:type="dxa"/>
            <w:tcBorders>
              <w:right w:val="single" w:sz="4" w:space="0" w:color="auto"/>
            </w:tcBorders>
          </w:tcPr>
          <w:p w14:paraId="7F314284" w14:textId="6BBAD82A" w:rsidR="00E62EFA" w:rsidRPr="00E62EFA" w:rsidRDefault="00E62EFA" w:rsidP="00E62EFA">
            <w:pPr>
              <w:spacing w:after="0" w:line="240" w:lineRule="auto"/>
              <w:jc w:val="both"/>
              <w:rPr>
                <w:rFonts w:ascii="Times New Roman" w:hAnsi="Times New Roman" w:cs="Times New Roman"/>
                <w:sz w:val="16"/>
                <w:szCs w:val="16"/>
              </w:rPr>
            </w:pPr>
            <w:r w:rsidRPr="00E62EFA">
              <w:rPr>
                <w:rFonts w:ascii="Times New Roman" w:hAnsi="Times New Roman" w:cs="Times New Roman"/>
                <w:sz w:val="16"/>
                <w:szCs w:val="16"/>
              </w:rPr>
              <w:t>Количество муниципальных образований, получивших:</w:t>
            </w:r>
            <w:r>
              <w:rPr>
                <w:rFonts w:ascii="Times New Roman" w:hAnsi="Times New Roman" w:cs="Times New Roman"/>
                <w:sz w:val="16"/>
                <w:szCs w:val="16"/>
              </w:rPr>
              <w:t xml:space="preserve"> </w:t>
            </w:r>
            <w:r w:rsidRPr="00E62EFA">
              <w:rPr>
                <w:rFonts w:ascii="Times New Roman" w:hAnsi="Times New Roman" w:cs="Times New Roman"/>
                <w:sz w:val="16"/>
                <w:szCs w:val="16"/>
              </w:rPr>
              <w:t>- дотации на выравнивание бюджетной обеспеченности поселений</w:t>
            </w:r>
          </w:p>
        </w:tc>
        <w:tc>
          <w:tcPr>
            <w:tcW w:w="0" w:type="auto"/>
            <w:tcBorders>
              <w:left w:val="single" w:sz="4" w:space="0" w:color="auto"/>
              <w:right w:val="single" w:sz="4" w:space="0" w:color="auto"/>
            </w:tcBorders>
            <w:vAlign w:val="center"/>
          </w:tcPr>
          <w:p w14:paraId="3BD3B098"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10</w:t>
            </w:r>
          </w:p>
        </w:tc>
        <w:tc>
          <w:tcPr>
            <w:tcW w:w="0" w:type="auto"/>
            <w:tcBorders>
              <w:left w:val="single" w:sz="4" w:space="0" w:color="auto"/>
              <w:right w:val="single" w:sz="4" w:space="0" w:color="auto"/>
            </w:tcBorders>
            <w:vAlign w:val="center"/>
          </w:tcPr>
          <w:p w14:paraId="147B53CE"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10</w:t>
            </w:r>
          </w:p>
        </w:tc>
        <w:tc>
          <w:tcPr>
            <w:tcW w:w="0" w:type="auto"/>
            <w:tcBorders>
              <w:left w:val="single" w:sz="4" w:space="0" w:color="auto"/>
              <w:right w:val="single" w:sz="4" w:space="0" w:color="auto"/>
            </w:tcBorders>
            <w:vAlign w:val="center"/>
          </w:tcPr>
          <w:p w14:paraId="5CBE9B6F"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10</w:t>
            </w:r>
          </w:p>
        </w:tc>
        <w:tc>
          <w:tcPr>
            <w:tcW w:w="0" w:type="auto"/>
            <w:tcBorders>
              <w:left w:val="single" w:sz="4" w:space="0" w:color="auto"/>
            </w:tcBorders>
            <w:vAlign w:val="center"/>
          </w:tcPr>
          <w:p w14:paraId="175DD2F5"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10</w:t>
            </w:r>
          </w:p>
        </w:tc>
      </w:tr>
      <w:tr w:rsidR="00E62EFA" w:rsidRPr="00E62EFA" w14:paraId="01065339" w14:textId="77777777" w:rsidTr="00E62EFA">
        <w:trPr>
          <w:trHeight w:val="20"/>
        </w:trPr>
        <w:tc>
          <w:tcPr>
            <w:tcW w:w="7366" w:type="dxa"/>
            <w:tcBorders>
              <w:right w:val="single" w:sz="4" w:space="0" w:color="auto"/>
            </w:tcBorders>
          </w:tcPr>
          <w:p w14:paraId="2068177B" w14:textId="77777777" w:rsidR="00E62EFA" w:rsidRPr="00E62EFA" w:rsidRDefault="00E62EFA" w:rsidP="00E62EFA">
            <w:pPr>
              <w:spacing w:after="0" w:line="240" w:lineRule="auto"/>
              <w:jc w:val="both"/>
              <w:rPr>
                <w:rFonts w:ascii="Times New Roman" w:hAnsi="Times New Roman" w:cs="Times New Roman"/>
                <w:sz w:val="16"/>
                <w:szCs w:val="16"/>
              </w:rPr>
            </w:pPr>
            <w:r w:rsidRPr="00E62EFA">
              <w:rPr>
                <w:rFonts w:ascii="Times New Roman" w:hAnsi="Times New Roman" w:cs="Times New Roman"/>
                <w:sz w:val="16"/>
                <w:szCs w:val="16"/>
              </w:rPr>
              <w:t>Объем распределенной решением Завитинского Совета народных депутатов о районном бюджете:</w:t>
            </w:r>
          </w:p>
          <w:p w14:paraId="54599882" w14:textId="77777777" w:rsidR="00E62EFA" w:rsidRPr="00E62EFA" w:rsidRDefault="00E62EFA" w:rsidP="00E62EFA">
            <w:pPr>
              <w:spacing w:after="0" w:line="240" w:lineRule="auto"/>
              <w:jc w:val="both"/>
              <w:rPr>
                <w:rFonts w:ascii="Times New Roman" w:hAnsi="Times New Roman" w:cs="Times New Roman"/>
                <w:sz w:val="16"/>
                <w:szCs w:val="16"/>
              </w:rPr>
            </w:pPr>
            <w:r w:rsidRPr="00E62EFA">
              <w:rPr>
                <w:rFonts w:ascii="Times New Roman" w:hAnsi="Times New Roman" w:cs="Times New Roman"/>
                <w:sz w:val="16"/>
                <w:szCs w:val="16"/>
              </w:rPr>
              <w:t>- дотации на выравнивание бюджетной обеспеченности поселений, тыс. руб.</w:t>
            </w:r>
          </w:p>
        </w:tc>
        <w:tc>
          <w:tcPr>
            <w:tcW w:w="0" w:type="auto"/>
            <w:tcBorders>
              <w:left w:val="single" w:sz="4" w:space="0" w:color="auto"/>
              <w:right w:val="single" w:sz="4" w:space="0" w:color="auto"/>
            </w:tcBorders>
            <w:vAlign w:val="center"/>
          </w:tcPr>
          <w:p w14:paraId="0A7B1129"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21008,0</w:t>
            </w:r>
          </w:p>
        </w:tc>
        <w:tc>
          <w:tcPr>
            <w:tcW w:w="0" w:type="auto"/>
            <w:tcBorders>
              <w:left w:val="single" w:sz="4" w:space="0" w:color="auto"/>
              <w:right w:val="single" w:sz="4" w:space="0" w:color="auto"/>
            </w:tcBorders>
            <w:vAlign w:val="center"/>
          </w:tcPr>
          <w:p w14:paraId="03B20DDC"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18860,0</w:t>
            </w:r>
          </w:p>
        </w:tc>
        <w:tc>
          <w:tcPr>
            <w:tcW w:w="0" w:type="auto"/>
            <w:tcBorders>
              <w:left w:val="single" w:sz="4" w:space="0" w:color="auto"/>
              <w:right w:val="single" w:sz="4" w:space="0" w:color="auto"/>
            </w:tcBorders>
            <w:vAlign w:val="center"/>
          </w:tcPr>
          <w:p w14:paraId="4D2489A0"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19141,5</w:t>
            </w:r>
          </w:p>
        </w:tc>
        <w:tc>
          <w:tcPr>
            <w:tcW w:w="0" w:type="auto"/>
            <w:tcBorders>
              <w:left w:val="single" w:sz="4" w:space="0" w:color="auto"/>
            </w:tcBorders>
            <w:vAlign w:val="center"/>
          </w:tcPr>
          <w:p w14:paraId="32A1B76B"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15401,8</w:t>
            </w:r>
          </w:p>
        </w:tc>
      </w:tr>
      <w:tr w:rsidR="00E62EFA" w:rsidRPr="00E62EFA" w14:paraId="541EB4A1" w14:textId="77777777" w:rsidTr="00E62EFA">
        <w:trPr>
          <w:trHeight w:val="20"/>
        </w:trPr>
        <w:tc>
          <w:tcPr>
            <w:tcW w:w="7366" w:type="dxa"/>
            <w:tcBorders>
              <w:right w:val="single" w:sz="4" w:space="0" w:color="auto"/>
            </w:tcBorders>
          </w:tcPr>
          <w:p w14:paraId="6AB372E4" w14:textId="77777777" w:rsidR="00E62EFA" w:rsidRPr="00E62EFA" w:rsidRDefault="00E62EFA" w:rsidP="00E62EFA">
            <w:pPr>
              <w:spacing w:after="0" w:line="240" w:lineRule="auto"/>
              <w:jc w:val="both"/>
              <w:rPr>
                <w:rFonts w:ascii="Times New Roman" w:hAnsi="Times New Roman" w:cs="Times New Roman"/>
                <w:sz w:val="16"/>
                <w:szCs w:val="16"/>
              </w:rPr>
            </w:pPr>
            <w:r w:rsidRPr="00E62EFA">
              <w:rPr>
                <w:rFonts w:ascii="Times New Roman" w:hAnsi="Times New Roman" w:cs="Times New Roman"/>
                <w:sz w:val="16"/>
                <w:szCs w:val="16"/>
              </w:rPr>
              <w:t>Число поселений, имевших нарушения бюджетного законодательства, количество нарушений, не устраненных на конец года и по итогам года</w:t>
            </w:r>
          </w:p>
        </w:tc>
        <w:tc>
          <w:tcPr>
            <w:tcW w:w="0" w:type="auto"/>
            <w:tcBorders>
              <w:left w:val="single" w:sz="4" w:space="0" w:color="auto"/>
              <w:right w:val="single" w:sz="4" w:space="0" w:color="auto"/>
            </w:tcBorders>
            <w:vAlign w:val="center"/>
          </w:tcPr>
          <w:p w14:paraId="014B9616"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0</w:t>
            </w:r>
          </w:p>
        </w:tc>
        <w:tc>
          <w:tcPr>
            <w:tcW w:w="0" w:type="auto"/>
            <w:tcBorders>
              <w:left w:val="single" w:sz="4" w:space="0" w:color="auto"/>
              <w:right w:val="single" w:sz="4" w:space="0" w:color="auto"/>
            </w:tcBorders>
            <w:vAlign w:val="center"/>
          </w:tcPr>
          <w:p w14:paraId="4BC96F3B"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0</w:t>
            </w:r>
          </w:p>
        </w:tc>
        <w:tc>
          <w:tcPr>
            <w:tcW w:w="0" w:type="auto"/>
            <w:tcBorders>
              <w:left w:val="single" w:sz="4" w:space="0" w:color="auto"/>
              <w:right w:val="single" w:sz="4" w:space="0" w:color="auto"/>
            </w:tcBorders>
            <w:vAlign w:val="center"/>
          </w:tcPr>
          <w:p w14:paraId="09BD0ED8"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0</w:t>
            </w:r>
          </w:p>
        </w:tc>
        <w:tc>
          <w:tcPr>
            <w:tcW w:w="0" w:type="auto"/>
            <w:tcBorders>
              <w:left w:val="single" w:sz="4" w:space="0" w:color="auto"/>
            </w:tcBorders>
            <w:vAlign w:val="center"/>
          </w:tcPr>
          <w:p w14:paraId="34EF1C55"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0</w:t>
            </w:r>
          </w:p>
        </w:tc>
      </w:tr>
      <w:tr w:rsidR="00E62EFA" w:rsidRPr="00E62EFA" w14:paraId="47646F2D" w14:textId="77777777" w:rsidTr="00E62EFA">
        <w:trPr>
          <w:trHeight w:val="20"/>
        </w:trPr>
        <w:tc>
          <w:tcPr>
            <w:tcW w:w="7366" w:type="dxa"/>
            <w:tcBorders>
              <w:right w:val="single" w:sz="4" w:space="0" w:color="auto"/>
            </w:tcBorders>
          </w:tcPr>
          <w:p w14:paraId="390476D4" w14:textId="77777777" w:rsidR="00E62EFA" w:rsidRPr="00E62EFA" w:rsidRDefault="00E62EFA" w:rsidP="00E62EFA">
            <w:pPr>
              <w:spacing w:after="0" w:line="240" w:lineRule="auto"/>
              <w:jc w:val="both"/>
              <w:rPr>
                <w:rFonts w:ascii="Times New Roman" w:hAnsi="Times New Roman" w:cs="Times New Roman"/>
                <w:sz w:val="16"/>
                <w:szCs w:val="16"/>
              </w:rPr>
            </w:pPr>
            <w:r w:rsidRPr="00E62EFA">
              <w:rPr>
                <w:rFonts w:ascii="Times New Roman" w:hAnsi="Times New Roman" w:cs="Times New Roman"/>
                <w:sz w:val="16"/>
                <w:szCs w:val="16"/>
              </w:rPr>
              <w:t xml:space="preserve">Число поселений, допустивших просроченную кредиторскую задолженность </w:t>
            </w:r>
          </w:p>
        </w:tc>
        <w:tc>
          <w:tcPr>
            <w:tcW w:w="0" w:type="auto"/>
            <w:tcBorders>
              <w:left w:val="single" w:sz="4" w:space="0" w:color="auto"/>
              <w:right w:val="single" w:sz="4" w:space="0" w:color="auto"/>
            </w:tcBorders>
            <w:vAlign w:val="center"/>
          </w:tcPr>
          <w:p w14:paraId="7B4F83E5"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1</w:t>
            </w:r>
          </w:p>
        </w:tc>
        <w:tc>
          <w:tcPr>
            <w:tcW w:w="0" w:type="auto"/>
            <w:tcBorders>
              <w:left w:val="single" w:sz="4" w:space="0" w:color="auto"/>
              <w:right w:val="single" w:sz="4" w:space="0" w:color="auto"/>
            </w:tcBorders>
            <w:vAlign w:val="center"/>
          </w:tcPr>
          <w:p w14:paraId="3483E313"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3</w:t>
            </w:r>
          </w:p>
        </w:tc>
        <w:tc>
          <w:tcPr>
            <w:tcW w:w="0" w:type="auto"/>
            <w:tcBorders>
              <w:left w:val="single" w:sz="4" w:space="0" w:color="auto"/>
              <w:right w:val="single" w:sz="4" w:space="0" w:color="auto"/>
            </w:tcBorders>
            <w:vAlign w:val="center"/>
          </w:tcPr>
          <w:p w14:paraId="42AB258C"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0</w:t>
            </w:r>
          </w:p>
        </w:tc>
        <w:tc>
          <w:tcPr>
            <w:tcW w:w="0" w:type="auto"/>
            <w:tcBorders>
              <w:left w:val="single" w:sz="4" w:space="0" w:color="auto"/>
            </w:tcBorders>
            <w:vAlign w:val="center"/>
          </w:tcPr>
          <w:p w14:paraId="3ACC36F0" w14:textId="77777777" w:rsidR="00E62EFA" w:rsidRPr="00E62EFA" w:rsidRDefault="00E62EFA" w:rsidP="00E62EFA">
            <w:pPr>
              <w:spacing w:after="0" w:line="240" w:lineRule="auto"/>
              <w:jc w:val="center"/>
              <w:rPr>
                <w:rFonts w:ascii="Times New Roman" w:hAnsi="Times New Roman" w:cs="Times New Roman"/>
                <w:sz w:val="16"/>
                <w:szCs w:val="16"/>
              </w:rPr>
            </w:pPr>
            <w:r w:rsidRPr="00E62EFA">
              <w:rPr>
                <w:rFonts w:ascii="Times New Roman" w:hAnsi="Times New Roman" w:cs="Times New Roman"/>
                <w:sz w:val="16"/>
                <w:szCs w:val="16"/>
              </w:rPr>
              <w:t>0</w:t>
            </w:r>
          </w:p>
        </w:tc>
      </w:tr>
    </w:tbl>
    <w:p w14:paraId="5373F4E8" w14:textId="1AB2731C" w:rsidR="00067CF6" w:rsidRPr="00067CF6" w:rsidRDefault="00E62EFA" w:rsidP="00067CF6">
      <w:pPr>
        <w:autoSpaceDE w:val="0"/>
        <w:autoSpaceDN w:val="0"/>
        <w:adjustRightInd w:val="0"/>
        <w:spacing w:after="0" w:line="240" w:lineRule="auto"/>
        <w:jc w:val="both"/>
        <w:rPr>
          <w:rFonts w:ascii="Times New Roman" w:hAnsi="Times New Roman" w:cs="Times New Roman"/>
          <w:sz w:val="20"/>
          <w:szCs w:val="20"/>
        </w:rPr>
      </w:pPr>
      <w:r w:rsidRPr="00E62EFA">
        <w:rPr>
          <w:rFonts w:ascii="Times New Roman" w:hAnsi="Times New Roman" w:cs="Times New Roman"/>
          <w:sz w:val="20"/>
          <w:szCs w:val="20"/>
        </w:rPr>
        <w:t>В настоящее время Федеральным законом от 07.05.2013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внесены изменения в Бюджетный кодекс Российской Федерации, которые предусматривают создание правовой базы для перехода к формированию бюджета на основе муниципальных программ. В то же время, несмотря на развитие в последние годы нормативного правового регулирования и методического обеспечения бюджетных правоотношений, к настоящему времени процесс формирования целостной системы управления общественными финансами еще не завершен</w:t>
      </w:r>
      <w:r w:rsidRPr="00E62EFA">
        <w:rPr>
          <w:rFonts w:ascii="Times New Roman" w:hAnsi="Times New Roman" w:cs="Times New Roman"/>
          <w:iCs/>
          <w:sz w:val="20"/>
          <w:szCs w:val="20"/>
        </w:rPr>
        <w:t>.</w:t>
      </w:r>
      <w:r>
        <w:rPr>
          <w:rFonts w:ascii="Times New Roman" w:hAnsi="Times New Roman" w:cs="Times New Roman"/>
          <w:iCs/>
          <w:sz w:val="20"/>
          <w:szCs w:val="20"/>
        </w:rPr>
        <w:t xml:space="preserve"> </w:t>
      </w:r>
      <w:r w:rsidRPr="00E62EFA">
        <w:rPr>
          <w:rFonts w:ascii="Times New Roman" w:hAnsi="Times New Roman" w:cs="Times New Roman"/>
          <w:iCs/>
          <w:sz w:val="20"/>
          <w:szCs w:val="20"/>
        </w:rPr>
        <w:t>На основании вышеизложенного можно сделать вывод, что в настоящее время в сфере управления общественными финансами сохраняется ряд недостатков, ограничений и нерешенных проблем, в том числе:</w:t>
      </w:r>
      <w:r>
        <w:rPr>
          <w:rFonts w:ascii="Times New Roman" w:hAnsi="Times New Roman" w:cs="Times New Roman"/>
          <w:iCs/>
          <w:sz w:val="20"/>
          <w:szCs w:val="20"/>
        </w:rPr>
        <w:t xml:space="preserve"> </w:t>
      </w:r>
      <w:r w:rsidRPr="00E62EFA">
        <w:rPr>
          <w:rFonts w:ascii="Times New Roman" w:hAnsi="Times New Roman" w:cs="Times New Roman"/>
          <w:sz w:val="20"/>
          <w:szCs w:val="20"/>
        </w:rPr>
        <w:t>1) низкий уровень внедрения инструментов программно-целевого принципа бюджетирования;</w:t>
      </w:r>
      <w:r>
        <w:rPr>
          <w:rFonts w:ascii="Times New Roman" w:hAnsi="Times New Roman" w:cs="Times New Roman"/>
          <w:sz w:val="20"/>
          <w:szCs w:val="20"/>
        </w:rPr>
        <w:t xml:space="preserve"> </w:t>
      </w:r>
      <w:r w:rsidRPr="00E62EFA">
        <w:rPr>
          <w:rFonts w:ascii="Times New Roman" w:hAnsi="Times New Roman" w:cs="Times New Roman"/>
          <w:sz w:val="20"/>
          <w:szCs w:val="20"/>
        </w:rPr>
        <w:t>2) увеличение муниципального долга Завитинского муниципального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3) наличие просроченной кредиторской задолженности в бюджетах поселений;</w:t>
      </w:r>
      <w:r>
        <w:rPr>
          <w:rFonts w:ascii="Times New Roman" w:hAnsi="Times New Roman" w:cs="Times New Roman"/>
          <w:sz w:val="20"/>
          <w:szCs w:val="20"/>
        </w:rPr>
        <w:t xml:space="preserve"> </w:t>
      </w:r>
      <w:r w:rsidRPr="00E62EFA">
        <w:rPr>
          <w:rFonts w:ascii="Times New Roman" w:hAnsi="Times New Roman" w:cs="Times New Roman"/>
          <w:sz w:val="20"/>
          <w:szCs w:val="20"/>
        </w:rPr>
        <w:t>4) низкое качество управления муниципальными финансами в ряде поселений;</w:t>
      </w:r>
      <w:r>
        <w:rPr>
          <w:rFonts w:ascii="Times New Roman" w:hAnsi="Times New Roman" w:cs="Times New Roman"/>
          <w:sz w:val="20"/>
          <w:szCs w:val="20"/>
        </w:rPr>
        <w:t xml:space="preserve"> </w:t>
      </w:r>
      <w:r w:rsidRPr="00E62EFA">
        <w:rPr>
          <w:rFonts w:ascii="Times New Roman" w:hAnsi="Times New Roman" w:cs="Times New Roman"/>
          <w:sz w:val="20"/>
          <w:szCs w:val="20"/>
        </w:rPr>
        <w:t>5) наличие в местных бюджетах неэффективных расходов, в т.ч. сохранение превышения органами местного самоуправления установленных нормативов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области и содержание органов местного самоуправления области.</w:t>
      </w:r>
      <w:r>
        <w:rPr>
          <w:rFonts w:ascii="Times New Roman" w:hAnsi="Times New Roman" w:cs="Times New Roman"/>
          <w:sz w:val="20"/>
          <w:szCs w:val="20"/>
        </w:rPr>
        <w:t xml:space="preserve"> </w:t>
      </w:r>
      <w:r w:rsidRPr="00E62EFA">
        <w:rPr>
          <w:rFonts w:ascii="Times New Roman" w:hAnsi="Times New Roman" w:cs="Times New Roman"/>
          <w:sz w:val="20"/>
          <w:szCs w:val="20"/>
        </w:rPr>
        <w:t>Основные проблемы</w:t>
      </w:r>
      <w:r w:rsidRPr="00E62EFA">
        <w:rPr>
          <w:rFonts w:ascii="Times New Roman" w:hAnsi="Times New Roman" w:cs="Times New Roman"/>
          <w:b/>
          <w:bCs/>
          <w:sz w:val="20"/>
          <w:szCs w:val="20"/>
        </w:rPr>
        <w:t xml:space="preserve"> </w:t>
      </w:r>
      <w:r w:rsidRPr="00E62EFA">
        <w:rPr>
          <w:rFonts w:ascii="Times New Roman" w:hAnsi="Times New Roman" w:cs="Times New Roman"/>
          <w:sz w:val="20"/>
          <w:szCs w:val="20"/>
        </w:rPr>
        <w:t>в сфере реализации подпрограммы связаны с нормативным регулированием бюджетного процесса, реализацией принципов эффективного и ответственного управления общественными финансами, что предполагает:</w:t>
      </w:r>
      <w:r>
        <w:rPr>
          <w:rFonts w:ascii="Times New Roman" w:hAnsi="Times New Roman" w:cs="Times New Roman"/>
          <w:sz w:val="20"/>
          <w:szCs w:val="20"/>
        </w:rPr>
        <w:t xml:space="preserve"> </w:t>
      </w:r>
      <w:r w:rsidRPr="00E62EFA">
        <w:rPr>
          <w:rFonts w:ascii="Times New Roman" w:hAnsi="Times New Roman" w:cs="Times New Roman"/>
          <w:sz w:val="20"/>
          <w:szCs w:val="20"/>
        </w:rPr>
        <w:t>- четкое и однозначное определение ответственности и полномочий участников бюджетного процесса;</w:t>
      </w:r>
      <w:r>
        <w:rPr>
          <w:rFonts w:ascii="Times New Roman" w:hAnsi="Times New Roman" w:cs="Times New Roman"/>
          <w:sz w:val="20"/>
          <w:szCs w:val="20"/>
        </w:rPr>
        <w:t xml:space="preserve"> </w:t>
      </w:r>
      <w:r w:rsidRPr="00E62EFA">
        <w:rPr>
          <w:rFonts w:ascii="Times New Roman" w:hAnsi="Times New Roman" w:cs="Times New Roman"/>
          <w:sz w:val="20"/>
          <w:szCs w:val="20"/>
        </w:rPr>
        <w:t>- наличие и соблюдение формализованных требований к ведению бюджетного учета, составлению и представлению бюджетной отчетности;</w:t>
      </w:r>
      <w:r>
        <w:rPr>
          <w:rFonts w:ascii="Times New Roman" w:hAnsi="Times New Roman" w:cs="Times New Roman"/>
          <w:sz w:val="20"/>
          <w:szCs w:val="20"/>
        </w:rPr>
        <w:t xml:space="preserve"> </w:t>
      </w:r>
      <w:r w:rsidRPr="00E62EFA">
        <w:rPr>
          <w:rFonts w:ascii="Times New Roman" w:hAnsi="Times New Roman" w:cs="Times New Roman"/>
          <w:sz w:val="20"/>
          <w:szCs w:val="20"/>
        </w:rPr>
        <w:t>- установление для каждого главного распорядителя средств бюджета системы целей, задач и результатов деятельности, обеспечивающих реализацию приоритетов и целей государственной политики;</w:t>
      </w:r>
      <w:r>
        <w:rPr>
          <w:rFonts w:ascii="Times New Roman" w:hAnsi="Times New Roman" w:cs="Times New Roman"/>
          <w:sz w:val="20"/>
          <w:szCs w:val="20"/>
        </w:rPr>
        <w:t xml:space="preserve"> </w:t>
      </w:r>
      <w:r w:rsidRPr="00E62EFA">
        <w:rPr>
          <w:rFonts w:ascii="Times New Roman" w:hAnsi="Times New Roman" w:cs="Times New Roman"/>
          <w:sz w:val="20"/>
          <w:szCs w:val="20"/>
        </w:rPr>
        <w:t>- обеспечение самостоятельности и ответственности главных распорядителей средств бюджета, их структурных подразделений и учреждений при планировании и достижении результатов использования бюджетных ассигнований в рамках установленных финансовых ограничений;</w:t>
      </w:r>
      <w:r>
        <w:rPr>
          <w:rFonts w:ascii="Times New Roman" w:hAnsi="Times New Roman" w:cs="Times New Roman"/>
          <w:sz w:val="20"/>
          <w:szCs w:val="20"/>
        </w:rPr>
        <w:t xml:space="preserve"> </w:t>
      </w:r>
      <w:r w:rsidRPr="00E62EFA">
        <w:rPr>
          <w:rFonts w:ascii="Times New Roman" w:hAnsi="Times New Roman" w:cs="Times New Roman"/>
          <w:sz w:val="20"/>
          <w:szCs w:val="20"/>
        </w:rPr>
        <w:t xml:space="preserve">- использование конкурентных принципов распределения бюджетных </w:t>
      </w:r>
      <w:r w:rsidRPr="00E62EFA">
        <w:rPr>
          <w:rFonts w:ascii="Times New Roman" w:hAnsi="Times New Roman" w:cs="Times New Roman"/>
          <w:sz w:val="20"/>
          <w:szCs w:val="20"/>
        </w:rPr>
        <w:lastRenderedPageBreak/>
        <w:t>средств, в том числе с учетом достигнутых и планируемых результатов использования бюджетных ассигнований;</w:t>
      </w:r>
      <w:r>
        <w:rPr>
          <w:rFonts w:ascii="Times New Roman" w:hAnsi="Times New Roman" w:cs="Times New Roman"/>
          <w:sz w:val="20"/>
          <w:szCs w:val="20"/>
        </w:rPr>
        <w:t xml:space="preserve"> </w:t>
      </w:r>
      <w:r w:rsidRPr="00E62EFA">
        <w:rPr>
          <w:rFonts w:ascii="Times New Roman" w:hAnsi="Times New Roman" w:cs="Times New Roman"/>
          <w:sz w:val="20"/>
          <w:szCs w:val="20"/>
        </w:rPr>
        <w:t>- регулярное проведение финансового менеджмента с поддержкой мер по его повышению.</w:t>
      </w:r>
      <w:r>
        <w:rPr>
          <w:rFonts w:ascii="Times New Roman" w:hAnsi="Times New Roman" w:cs="Times New Roman"/>
          <w:sz w:val="20"/>
          <w:szCs w:val="20"/>
        </w:rPr>
        <w:t xml:space="preserve"> </w:t>
      </w:r>
      <w:r w:rsidRPr="00E62EFA">
        <w:rPr>
          <w:rFonts w:ascii="Times New Roman" w:hAnsi="Times New Roman" w:cs="Times New Roman"/>
          <w:iCs/>
          <w:sz w:val="20"/>
          <w:szCs w:val="20"/>
        </w:rPr>
        <w:t>Основными тенденциями развития управления муниципальными финансами и муниципальным долгом являются:</w:t>
      </w:r>
      <w:r>
        <w:rPr>
          <w:rFonts w:ascii="Times New Roman" w:hAnsi="Times New Roman" w:cs="Times New Roman"/>
          <w:iCs/>
          <w:sz w:val="20"/>
          <w:szCs w:val="20"/>
        </w:rPr>
        <w:t xml:space="preserve"> </w:t>
      </w:r>
      <w:r w:rsidRPr="00E62EFA">
        <w:rPr>
          <w:rFonts w:ascii="Times New Roman" w:hAnsi="Times New Roman" w:cs="Times New Roman"/>
          <w:sz w:val="20"/>
          <w:szCs w:val="20"/>
        </w:rPr>
        <w:t>- совершенствование нормативного правового регулирования и методологического обеспечения бюджетного процесса, в т.ч. создание правовой базы для перехода к формированию бюджета на основе муниципальных программ;</w:t>
      </w:r>
      <w:r>
        <w:rPr>
          <w:rFonts w:ascii="Times New Roman" w:hAnsi="Times New Roman" w:cs="Times New Roman"/>
          <w:sz w:val="20"/>
          <w:szCs w:val="20"/>
        </w:rPr>
        <w:t xml:space="preserve"> </w:t>
      </w:r>
      <w:r w:rsidRPr="00E62EFA">
        <w:rPr>
          <w:rFonts w:ascii="Times New Roman" w:hAnsi="Times New Roman" w:cs="Times New Roman"/>
          <w:sz w:val="20"/>
          <w:szCs w:val="20"/>
        </w:rPr>
        <w:t>- совершенствование процессов формирования и организации исполнения бюджета;</w:t>
      </w:r>
      <w:r>
        <w:rPr>
          <w:rFonts w:ascii="Times New Roman" w:hAnsi="Times New Roman" w:cs="Times New Roman"/>
          <w:sz w:val="20"/>
          <w:szCs w:val="20"/>
        </w:rPr>
        <w:t xml:space="preserve"> </w:t>
      </w:r>
      <w:r w:rsidRPr="00E62EFA">
        <w:rPr>
          <w:rFonts w:ascii="Times New Roman" w:hAnsi="Times New Roman" w:cs="Times New Roman"/>
          <w:sz w:val="20"/>
          <w:szCs w:val="20"/>
        </w:rPr>
        <w:t>- оптимизация действующих расходных обязательств;</w:t>
      </w:r>
      <w:r>
        <w:rPr>
          <w:rFonts w:ascii="Times New Roman" w:hAnsi="Times New Roman" w:cs="Times New Roman"/>
          <w:sz w:val="20"/>
          <w:szCs w:val="20"/>
        </w:rPr>
        <w:t xml:space="preserve"> </w:t>
      </w:r>
      <w:r w:rsidRPr="00E62EFA">
        <w:rPr>
          <w:rFonts w:ascii="Times New Roman" w:hAnsi="Times New Roman" w:cs="Times New Roman"/>
          <w:sz w:val="20"/>
          <w:szCs w:val="20"/>
        </w:rPr>
        <w:t>- совершенствование кассового исполнения бюджета;</w:t>
      </w:r>
      <w:r>
        <w:rPr>
          <w:rFonts w:ascii="Times New Roman" w:hAnsi="Times New Roman" w:cs="Times New Roman"/>
          <w:sz w:val="20"/>
          <w:szCs w:val="20"/>
        </w:rPr>
        <w:t xml:space="preserve"> </w:t>
      </w:r>
      <w:r w:rsidRPr="00E62EFA">
        <w:rPr>
          <w:rFonts w:ascii="Times New Roman" w:hAnsi="Times New Roman" w:cs="Times New Roman"/>
          <w:sz w:val="20"/>
          <w:szCs w:val="20"/>
        </w:rPr>
        <w:t>- повышение эффективности и результативности бюджетных расходов;</w:t>
      </w:r>
      <w:r>
        <w:rPr>
          <w:rFonts w:ascii="Times New Roman" w:hAnsi="Times New Roman" w:cs="Times New Roman"/>
          <w:sz w:val="20"/>
          <w:szCs w:val="20"/>
        </w:rPr>
        <w:t xml:space="preserve"> </w:t>
      </w:r>
      <w:r w:rsidRPr="00E62EFA">
        <w:rPr>
          <w:rFonts w:ascii="Times New Roman" w:hAnsi="Times New Roman" w:cs="Times New Roman"/>
          <w:sz w:val="20"/>
          <w:szCs w:val="20"/>
        </w:rPr>
        <w:t>- повышение качества финансового менеджмента главных распорядителей средств бюджета;</w:t>
      </w:r>
      <w:r>
        <w:rPr>
          <w:rFonts w:ascii="Times New Roman" w:hAnsi="Times New Roman" w:cs="Times New Roman"/>
          <w:sz w:val="20"/>
          <w:szCs w:val="20"/>
        </w:rPr>
        <w:t xml:space="preserve"> </w:t>
      </w:r>
      <w:r w:rsidRPr="00E62EFA">
        <w:rPr>
          <w:rFonts w:ascii="Times New Roman" w:hAnsi="Times New Roman" w:cs="Times New Roman"/>
          <w:sz w:val="20"/>
          <w:szCs w:val="20"/>
        </w:rPr>
        <w:t>- повышение открытости и доступности информации о финансовой деятельности и финансовом состоянии публично-правовых образований Завитинского муниципального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 минимизация долговых обязательств бюджета и расходов на обслуживание муниципального долга;</w:t>
      </w:r>
      <w:r>
        <w:rPr>
          <w:rFonts w:ascii="Times New Roman" w:hAnsi="Times New Roman" w:cs="Times New Roman"/>
          <w:sz w:val="20"/>
          <w:szCs w:val="20"/>
        </w:rPr>
        <w:t xml:space="preserve"> </w:t>
      </w:r>
      <w:r w:rsidRPr="00E62EFA">
        <w:rPr>
          <w:rFonts w:ascii="Times New Roman" w:hAnsi="Times New Roman" w:cs="Times New Roman"/>
          <w:sz w:val="20"/>
          <w:szCs w:val="20"/>
        </w:rPr>
        <w:t>- повышение самостоятельности органов местного самоуправления;</w:t>
      </w:r>
      <w:r>
        <w:rPr>
          <w:rFonts w:ascii="Times New Roman" w:hAnsi="Times New Roman" w:cs="Times New Roman"/>
          <w:sz w:val="20"/>
          <w:szCs w:val="20"/>
        </w:rPr>
        <w:t xml:space="preserve"> </w:t>
      </w:r>
      <w:r w:rsidRPr="00E62EFA">
        <w:rPr>
          <w:rFonts w:ascii="Times New Roman" w:hAnsi="Times New Roman" w:cs="Times New Roman"/>
          <w:sz w:val="20"/>
          <w:szCs w:val="20"/>
        </w:rPr>
        <w:t xml:space="preserve">- повышение качества управления муниципальными финансами. </w:t>
      </w:r>
      <w:r>
        <w:rPr>
          <w:rFonts w:ascii="Times New Roman" w:hAnsi="Times New Roman" w:cs="Times New Roman"/>
          <w:sz w:val="20"/>
          <w:szCs w:val="20"/>
        </w:rPr>
        <w:t xml:space="preserve"> </w:t>
      </w:r>
      <w:r w:rsidRPr="00E62EFA">
        <w:rPr>
          <w:rFonts w:ascii="Times New Roman" w:hAnsi="Times New Roman" w:cs="Times New Roman"/>
          <w:sz w:val="20"/>
          <w:szCs w:val="20"/>
        </w:rPr>
        <w:t>Также в сфере реализации подпрограммы сформированы такие приоритеты, как обеспечение достоверности, актуальности, прозрачности и доступности информации о состоянии общественных финансов.</w:t>
      </w:r>
      <w:r>
        <w:rPr>
          <w:rFonts w:ascii="Times New Roman" w:hAnsi="Times New Roman" w:cs="Times New Roman"/>
          <w:sz w:val="20"/>
          <w:szCs w:val="20"/>
        </w:rPr>
        <w:t xml:space="preserve"> </w:t>
      </w:r>
      <w:r w:rsidRPr="00E62EFA">
        <w:rPr>
          <w:rFonts w:ascii="Times New Roman" w:hAnsi="Times New Roman" w:cs="Times New Roman"/>
          <w:b/>
          <w:bCs/>
          <w:sz w:val="20"/>
          <w:szCs w:val="20"/>
        </w:rPr>
        <w:t>2. Приоритеты государственной политики в сфере реализации подпрограммы, цели, задачи и ожидаемые конечные результаты</w:t>
      </w:r>
      <w:r>
        <w:rPr>
          <w:rFonts w:ascii="Times New Roman" w:hAnsi="Times New Roman" w:cs="Times New Roman"/>
          <w:b/>
          <w:bCs/>
          <w:sz w:val="20"/>
          <w:szCs w:val="20"/>
        </w:rPr>
        <w:t xml:space="preserve"> </w:t>
      </w:r>
      <w:r w:rsidRPr="00E62EFA">
        <w:rPr>
          <w:rFonts w:ascii="Times New Roman" w:hAnsi="Times New Roman" w:cs="Times New Roman"/>
          <w:sz w:val="20"/>
          <w:szCs w:val="20"/>
        </w:rPr>
        <w:t>Приоритетами муниципальной политики в сфере реализации подпрограммы являются:</w:t>
      </w:r>
      <w:r>
        <w:rPr>
          <w:rFonts w:ascii="Times New Roman" w:hAnsi="Times New Roman" w:cs="Times New Roman"/>
          <w:sz w:val="20"/>
          <w:szCs w:val="20"/>
        </w:rPr>
        <w:t xml:space="preserve"> </w:t>
      </w:r>
      <w:r w:rsidRPr="00E62EFA">
        <w:rPr>
          <w:rFonts w:ascii="Times New Roman" w:hAnsi="Times New Roman" w:cs="Times New Roman"/>
          <w:sz w:val="20"/>
          <w:szCs w:val="20"/>
        </w:rPr>
        <w:t>1) Обеспечение долгосрочной сбалансированности и устойчивости бюджетной системы округа путем:</w:t>
      </w:r>
      <w:r>
        <w:rPr>
          <w:rFonts w:ascii="Times New Roman" w:hAnsi="Times New Roman" w:cs="Times New Roman"/>
          <w:sz w:val="20"/>
          <w:szCs w:val="20"/>
        </w:rPr>
        <w:t xml:space="preserve"> </w:t>
      </w:r>
      <w:r w:rsidRPr="00E62EFA">
        <w:rPr>
          <w:rFonts w:ascii="Times New Roman" w:hAnsi="Times New Roman" w:cs="Times New Roman"/>
          <w:sz w:val="20"/>
          <w:szCs w:val="20"/>
        </w:rPr>
        <w:t>- формирования бюджетов с учетом долгосрочного прогноза основных параметров бюджетной системы, основанных на реальных оценках;</w:t>
      </w:r>
      <w:r>
        <w:rPr>
          <w:rFonts w:ascii="Times New Roman" w:hAnsi="Times New Roman" w:cs="Times New Roman"/>
          <w:sz w:val="20"/>
          <w:szCs w:val="20"/>
        </w:rPr>
        <w:t xml:space="preserve"> </w:t>
      </w:r>
      <w:r w:rsidRPr="00E62EFA">
        <w:rPr>
          <w:rFonts w:ascii="Times New Roman" w:hAnsi="Times New Roman" w:cs="Times New Roman"/>
          <w:sz w:val="20"/>
          <w:szCs w:val="20"/>
        </w:rPr>
        <w:t>- обеспечения исполнения расходных обязательств Завитинского муниципального округа, своевременное принятие решений в целях сохранения сбалансированности и устойчивости бюджетной системы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 принятия новых расходных обязательств при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r>
        <w:rPr>
          <w:rFonts w:ascii="Times New Roman" w:hAnsi="Times New Roman" w:cs="Times New Roman"/>
          <w:sz w:val="20"/>
          <w:szCs w:val="20"/>
        </w:rPr>
        <w:t xml:space="preserve"> </w:t>
      </w:r>
      <w:r w:rsidRPr="00E62EFA">
        <w:rPr>
          <w:rFonts w:ascii="Times New Roman" w:hAnsi="Times New Roman" w:cs="Times New Roman"/>
          <w:sz w:val="20"/>
          <w:szCs w:val="20"/>
        </w:rPr>
        <w:t>- недопустимости увязки в ходе исполнения бюджетов объемов расходов бюджетов с определенными доходными источниками;</w:t>
      </w:r>
      <w:r>
        <w:rPr>
          <w:rFonts w:ascii="Times New Roman" w:hAnsi="Times New Roman" w:cs="Times New Roman"/>
          <w:sz w:val="20"/>
          <w:szCs w:val="20"/>
        </w:rPr>
        <w:t xml:space="preserve"> </w:t>
      </w:r>
      <w:r w:rsidRPr="00E62EFA">
        <w:rPr>
          <w:rFonts w:ascii="Times New Roman" w:hAnsi="Times New Roman" w:cs="Times New Roman"/>
          <w:sz w:val="20"/>
          <w:szCs w:val="20"/>
        </w:rPr>
        <w:t>- полноты учета и прогнозирования финансовых и других ресурсов, которые могут быть направлены на достижение целей муниципальной политики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 создания и поддержания необходимого финансового резерва – Резервного фонда администрации Завитинского муниципального округа, и иных резервов на исполнение расходных обязательств.</w:t>
      </w:r>
      <w:r>
        <w:rPr>
          <w:rFonts w:ascii="Times New Roman" w:hAnsi="Times New Roman" w:cs="Times New Roman"/>
          <w:sz w:val="20"/>
          <w:szCs w:val="20"/>
        </w:rPr>
        <w:t xml:space="preserve"> </w:t>
      </w:r>
      <w:r w:rsidRPr="00E62EFA">
        <w:rPr>
          <w:rFonts w:ascii="Times New Roman" w:hAnsi="Times New Roman" w:cs="Times New Roman"/>
          <w:sz w:val="20"/>
          <w:szCs w:val="20"/>
        </w:rPr>
        <w:t>2) Создание условий для повышения эффективности деятельности публично-правовых образований по выполнению муниципальных функций и обеспечению потребностей граждан и общества в муниципальных услугах, увеличению их доступности и качества, которое реализуется путем:</w:t>
      </w:r>
      <w:r>
        <w:rPr>
          <w:rFonts w:ascii="Times New Roman" w:hAnsi="Times New Roman" w:cs="Times New Roman"/>
          <w:sz w:val="20"/>
          <w:szCs w:val="20"/>
        </w:rPr>
        <w:t xml:space="preserve"> </w:t>
      </w:r>
      <w:r w:rsidRPr="00E62EFA">
        <w:rPr>
          <w:rFonts w:ascii="Times New Roman" w:hAnsi="Times New Roman" w:cs="Times New Roman"/>
          <w:sz w:val="20"/>
          <w:szCs w:val="20"/>
        </w:rPr>
        <w:t>- координации стратегического и бюджетного планирования;</w:t>
      </w:r>
      <w:r>
        <w:rPr>
          <w:rFonts w:ascii="Times New Roman" w:hAnsi="Times New Roman" w:cs="Times New Roman"/>
          <w:sz w:val="20"/>
          <w:szCs w:val="20"/>
        </w:rPr>
        <w:t xml:space="preserve"> </w:t>
      </w:r>
      <w:r w:rsidRPr="00E62EFA">
        <w:rPr>
          <w:rFonts w:ascii="Times New Roman" w:hAnsi="Times New Roman" w:cs="Times New Roman"/>
          <w:sz w:val="20"/>
          <w:szCs w:val="20"/>
        </w:rPr>
        <w:t>- формирования муниципальных программ округа исходя из четко определенных долгосрочных целей социально-экономического развития, индикаторов их достижения и действующих долгосрочных бюджетных ограничений;</w:t>
      </w:r>
      <w:r>
        <w:rPr>
          <w:rFonts w:ascii="Times New Roman" w:hAnsi="Times New Roman" w:cs="Times New Roman"/>
          <w:sz w:val="20"/>
          <w:szCs w:val="20"/>
        </w:rPr>
        <w:t xml:space="preserve"> </w:t>
      </w:r>
      <w:r w:rsidRPr="00E62EFA">
        <w:rPr>
          <w:rFonts w:ascii="Times New Roman" w:hAnsi="Times New Roman" w:cs="Times New Roman"/>
          <w:sz w:val="20"/>
          <w:szCs w:val="20"/>
        </w:rPr>
        <w:t>- включения паспортов муниципальных программ Завитинского муниципального округа в состав материалов, представляемых одновременно с проектом решения о бюджете округа на очередной финансовый год и плановый период;</w:t>
      </w:r>
      <w:r>
        <w:rPr>
          <w:rFonts w:ascii="Times New Roman" w:hAnsi="Times New Roman" w:cs="Times New Roman"/>
          <w:sz w:val="20"/>
          <w:szCs w:val="20"/>
        </w:rPr>
        <w:t xml:space="preserve"> </w:t>
      </w:r>
      <w:r w:rsidRPr="00E62EFA">
        <w:rPr>
          <w:rFonts w:ascii="Times New Roman" w:hAnsi="Times New Roman" w:cs="Times New Roman"/>
          <w:sz w:val="20"/>
          <w:szCs w:val="20"/>
        </w:rPr>
        <w:t>- переход к формированию и утверждению расходов бюджета в разрезе муниципальных программ Завитинского муниципального округа, исполнение бюджета на программной основе;</w:t>
      </w:r>
      <w:r>
        <w:rPr>
          <w:rFonts w:ascii="Times New Roman" w:hAnsi="Times New Roman" w:cs="Times New Roman"/>
          <w:sz w:val="20"/>
          <w:szCs w:val="20"/>
        </w:rPr>
        <w:t xml:space="preserve"> </w:t>
      </w:r>
      <w:r w:rsidRPr="00E62EFA">
        <w:rPr>
          <w:rFonts w:ascii="Times New Roman" w:hAnsi="Times New Roman" w:cs="Times New Roman"/>
          <w:sz w:val="20"/>
          <w:szCs w:val="20"/>
        </w:rPr>
        <w:t>- повышение технической оснащенности и обеспеченности программными продуктами участников бюджетного процесса в целях автоматизации их работы.</w:t>
      </w:r>
      <w:r>
        <w:rPr>
          <w:rFonts w:ascii="Times New Roman" w:hAnsi="Times New Roman" w:cs="Times New Roman"/>
          <w:sz w:val="20"/>
          <w:szCs w:val="20"/>
        </w:rPr>
        <w:t xml:space="preserve"> </w:t>
      </w:r>
      <w:r w:rsidRPr="00E62EFA">
        <w:rPr>
          <w:rFonts w:ascii="Times New Roman" w:hAnsi="Times New Roman" w:cs="Times New Roman"/>
          <w:sz w:val="20"/>
          <w:szCs w:val="20"/>
        </w:rPr>
        <w:t>3) Создание условий для повышения качества финансового менеджмента главных распорядителей средств бюджета, должно осуществляться за счет развития методологии финансового менеджмента в секторе муниципального управления, а также критериев оценки (мониторинга) его качества.</w:t>
      </w:r>
      <w:r>
        <w:rPr>
          <w:rFonts w:ascii="Times New Roman" w:hAnsi="Times New Roman" w:cs="Times New Roman"/>
          <w:sz w:val="20"/>
          <w:szCs w:val="20"/>
        </w:rPr>
        <w:t xml:space="preserve"> </w:t>
      </w:r>
      <w:r w:rsidRPr="00E62EFA">
        <w:rPr>
          <w:rFonts w:ascii="Times New Roman" w:hAnsi="Times New Roman" w:cs="Times New Roman"/>
          <w:sz w:val="20"/>
          <w:szCs w:val="20"/>
        </w:rPr>
        <w:t>4) Эффективное управление муниципальным долгом Завитинского муниципального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5) Необходимость внедрения передовых технологий в практику управления муниципальными финансами, обеспечивающих эффективное и качественное предоставление муниципальных услуг.</w:t>
      </w:r>
      <w:r>
        <w:rPr>
          <w:rFonts w:ascii="Times New Roman" w:hAnsi="Times New Roman" w:cs="Times New Roman"/>
          <w:sz w:val="20"/>
          <w:szCs w:val="20"/>
        </w:rPr>
        <w:t xml:space="preserve"> </w:t>
      </w:r>
      <w:r w:rsidRPr="00E62EFA">
        <w:rPr>
          <w:rFonts w:ascii="Times New Roman" w:hAnsi="Times New Roman" w:cs="Times New Roman"/>
          <w:sz w:val="20"/>
          <w:szCs w:val="20"/>
        </w:rPr>
        <w:t>Для перехода к формированию и исполнению бюджета в «программном» виде необходимо:</w:t>
      </w:r>
      <w:r>
        <w:rPr>
          <w:rFonts w:ascii="Times New Roman" w:hAnsi="Times New Roman" w:cs="Times New Roman"/>
          <w:sz w:val="20"/>
          <w:szCs w:val="20"/>
        </w:rPr>
        <w:t xml:space="preserve"> </w:t>
      </w:r>
      <w:r w:rsidRPr="00E62EFA">
        <w:rPr>
          <w:rFonts w:ascii="Times New Roman" w:hAnsi="Times New Roman" w:cs="Times New Roman"/>
          <w:sz w:val="20"/>
          <w:szCs w:val="20"/>
        </w:rPr>
        <w:t>- изменение бюджетной классификации, направленное на увязку расходов с целями и планируемыми результатами муниципальной политики в структуре муниципальных программ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 изменение порядка составления проекта бюджета;</w:t>
      </w:r>
      <w:r>
        <w:rPr>
          <w:rFonts w:ascii="Times New Roman" w:hAnsi="Times New Roman" w:cs="Times New Roman"/>
          <w:sz w:val="20"/>
          <w:szCs w:val="20"/>
        </w:rPr>
        <w:t xml:space="preserve"> </w:t>
      </w:r>
      <w:r w:rsidRPr="00E62EFA">
        <w:rPr>
          <w:rFonts w:ascii="Times New Roman" w:hAnsi="Times New Roman" w:cs="Times New Roman"/>
          <w:sz w:val="20"/>
          <w:szCs w:val="20"/>
        </w:rPr>
        <w:t>- определение и законодательное закрепление формата утверждения решения о бюджете, а также состава вносимых вместе с проектом бюджета материалов.</w:t>
      </w:r>
      <w:r>
        <w:rPr>
          <w:rFonts w:ascii="Times New Roman" w:hAnsi="Times New Roman" w:cs="Times New Roman"/>
          <w:sz w:val="20"/>
          <w:szCs w:val="20"/>
        </w:rPr>
        <w:t xml:space="preserve"> </w:t>
      </w:r>
      <w:r w:rsidRPr="00E62EFA">
        <w:rPr>
          <w:rFonts w:ascii="Times New Roman" w:hAnsi="Times New Roman" w:cs="Times New Roman"/>
          <w:iCs/>
          <w:sz w:val="20"/>
          <w:szCs w:val="20"/>
        </w:rPr>
        <w:t>Целью подпрограммы является обеспечение сбалансированности и устойчивости бюджетной системы Завитинского муниципального округа.</w:t>
      </w:r>
      <w:r>
        <w:rPr>
          <w:rFonts w:ascii="Times New Roman" w:hAnsi="Times New Roman" w:cs="Times New Roman"/>
          <w:iCs/>
          <w:sz w:val="20"/>
          <w:szCs w:val="20"/>
        </w:rPr>
        <w:t xml:space="preserve"> </w:t>
      </w:r>
      <w:r w:rsidRPr="00E62EFA">
        <w:rPr>
          <w:rFonts w:ascii="Times New Roman" w:hAnsi="Times New Roman" w:cs="Times New Roman"/>
          <w:sz w:val="20"/>
          <w:szCs w:val="20"/>
        </w:rPr>
        <w:t>Ожидаемыми конечными результатами реализации подпрограммы являются:</w:t>
      </w:r>
      <w:r>
        <w:rPr>
          <w:rFonts w:ascii="Times New Roman" w:hAnsi="Times New Roman" w:cs="Times New Roman"/>
          <w:sz w:val="20"/>
          <w:szCs w:val="20"/>
        </w:rPr>
        <w:t xml:space="preserve"> </w:t>
      </w:r>
      <w:r w:rsidRPr="00E62EFA">
        <w:rPr>
          <w:rFonts w:ascii="Times New Roman" w:hAnsi="Times New Roman" w:cs="Times New Roman"/>
          <w:sz w:val="20"/>
          <w:szCs w:val="20"/>
        </w:rPr>
        <w:t>1. Отношение объема дефицита бюджета к общему годовому объему доходов бюджета (без учета: безвозмездных поступлений; до 01.01.2017 года разницы между полученными и погашенными Завитинским районном кредитами, предоставленными бюджету Завитинского района; снижения остатков средств на счетах по учету средств бюджета Завитинского муниципального округа), к 2025 году не более 5 процентов.</w:t>
      </w:r>
      <w:r>
        <w:rPr>
          <w:rFonts w:ascii="Times New Roman" w:hAnsi="Times New Roman" w:cs="Times New Roman"/>
          <w:sz w:val="20"/>
          <w:szCs w:val="20"/>
        </w:rPr>
        <w:t xml:space="preserve"> </w:t>
      </w:r>
      <w:r w:rsidRPr="00E62EFA">
        <w:rPr>
          <w:rFonts w:ascii="Times New Roman" w:hAnsi="Times New Roman" w:cs="Times New Roman"/>
          <w:sz w:val="20"/>
          <w:szCs w:val="20"/>
        </w:rPr>
        <w:t>2. Сохранение исполнения расходных обязательств округа на уровне не менее 95 процентов.</w:t>
      </w:r>
      <w:r>
        <w:rPr>
          <w:rFonts w:ascii="Times New Roman" w:hAnsi="Times New Roman" w:cs="Times New Roman"/>
          <w:sz w:val="20"/>
          <w:szCs w:val="20"/>
        </w:rPr>
        <w:t xml:space="preserve"> </w:t>
      </w:r>
      <w:r w:rsidRPr="00E62EFA">
        <w:rPr>
          <w:rFonts w:ascii="Times New Roman" w:hAnsi="Times New Roman" w:cs="Times New Roman"/>
          <w:b/>
          <w:bCs/>
          <w:sz w:val="20"/>
          <w:szCs w:val="20"/>
        </w:rPr>
        <w:t>3. Описание системы основных мероприятий</w:t>
      </w:r>
      <w:r w:rsidR="001F7777">
        <w:rPr>
          <w:rFonts w:ascii="Times New Roman" w:hAnsi="Times New Roman" w:cs="Times New Roman"/>
          <w:b/>
          <w:bCs/>
          <w:sz w:val="20"/>
          <w:szCs w:val="20"/>
        </w:rPr>
        <w:t xml:space="preserve"> </w:t>
      </w:r>
      <w:r w:rsidRPr="00E62EFA">
        <w:rPr>
          <w:rFonts w:ascii="Times New Roman" w:hAnsi="Times New Roman" w:cs="Times New Roman"/>
          <w:sz w:val="20"/>
          <w:szCs w:val="20"/>
        </w:rPr>
        <w:t>Основное мероприятие 1.1. «Обслуживание муниципального долга Завитинского муниципального округа».</w:t>
      </w:r>
      <w:r>
        <w:rPr>
          <w:rFonts w:ascii="Times New Roman" w:hAnsi="Times New Roman" w:cs="Times New Roman"/>
          <w:sz w:val="20"/>
          <w:szCs w:val="20"/>
        </w:rPr>
        <w:t xml:space="preserve"> </w:t>
      </w:r>
      <w:r w:rsidRPr="00E62EFA">
        <w:rPr>
          <w:rFonts w:ascii="Times New Roman" w:hAnsi="Times New Roman" w:cs="Times New Roman"/>
          <w:sz w:val="20"/>
          <w:szCs w:val="20"/>
        </w:rPr>
        <w:t>В связи с необходимостью обеспечения финансирования дефицита бюджета через осуществление внутренних заимствований и ростом муниципального долга округа возрастают соответственно расходы на его обслуживание.</w:t>
      </w:r>
      <w:r w:rsidR="001F7777">
        <w:rPr>
          <w:rFonts w:ascii="Times New Roman" w:hAnsi="Times New Roman" w:cs="Times New Roman"/>
          <w:sz w:val="20"/>
          <w:szCs w:val="20"/>
        </w:rPr>
        <w:t xml:space="preserve"> </w:t>
      </w:r>
      <w:r w:rsidRPr="00E62EFA">
        <w:rPr>
          <w:rFonts w:ascii="Times New Roman" w:hAnsi="Times New Roman" w:cs="Times New Roman"/>
          <w:sz w:val="20"/>
          <w:szCs w:val="20"/>
        </w:rPr>
        <w:t>Данное мероприятие предполагает планирование расходов бюджета в объеме, необходимом для полного и своевременного исполнения обязательств округа по выплате процентных платежей по муниципальному долгу округа. Результатом этого является экономически обоснованная стоимость обслуживания муниципального долга, которая в 2014-2025 годах будет соответствовать требованиям статьи 111 Бюджетного кодекса Российской Федерации.</w:t>
      </w:r>
      <w:r w:rsidR="001F7777">
        <w:rPr>
          <w:rFonts w:ascii="Times New Roman" w:hAnsi="Times New Roman" w:cs="Times New Roman"/>
          <w:sz w:val="20"/>
          <w:szCs w:val="20"/>
        </w:rPr>
        <w:t xml:space="preserve"> </w:t>
      </w:r>
      <w:r w:rsidRPr="00E62EFA">
        <w:rPr>
          <w:rFonts w:ascii="Times New Roman" w:hAnsi="Times New Roman" w:cs="Times New Roman"/>
          <w:sz w:val="20"/>
          <w:szCs w:val="20"/>
        </w:rPr>
        <w:t>Важным направлением совершенствования системы управления муниципальным долгом является управление долговыми обязательствами, позволяющее оптимизировать стоимость обслуживания и сопряженные с ними риски, а также способствовать проведению долговой политики округа. Основное мероприятие 1.2. «Выравнивание бюджетной обеспеченности поселений» направлено на решение проблемы необходимости обеспечения равного доступа граждан к муниципальным услугам, оказываемым на территориях поселений и тем самым обеспечение соблюдения прав и законных интересов граждан, гарантированных Конституцией Российской Федерации действующим законодательством Российской Федерации, Амурской области и нормативными правовыми актами.</w:t>
      </w:r>
      <w:r w:rsidR="001F7777">
        <w:rPr>
          <w:rFonts w:ascii="Times New Roman" w:hAnsi="Times New Roman" w:cs="Times New Roman"/>
          <w:sz w:val="20"/>
          <w:szCs w:val="20"/>
        </w:rPr>
        <w:t xml:space="preserve"> </w:t>
      </w:r>
      <w:r w:rsidRPr="00E62EFA">
        <w:rPr>
          <w:rFonts w:ascii="Times New Roman" w:hAnsi="Times New Roman" w:cs="Times New Roman"/>
          <w:sz w:val="20"/>
          <w:szCs w:val="20"/>
        </w:rPr>
        <w:t>Поселения имеют различный уровень доходов в зависимости от географических, демографических и иных особенностей, что не позволяет многим из них обеспечить предоставление гражданам муниципальных услуг на надлежащем уровне за счет средств местных бюджетов. В целях решения данной проблемы необходимо поддерживать минимально гарантированный уровень бюджетной обеспеченности поселений округа при распределении дотации на выравнивание бюджетной обеспеченности поселений.</w:t>
      </w:r>
      <w:r w:rsidR="001F7777">
        <w:rPr>
          <w:rFonts w:ascii="Times New Roman" w:hAnsi="Times New Roman" w:cs="Times New Roman"/>
          <w:sz w:val="20"/>
          <w:szCs w:val="20"/>
        </w:rPr>
        <w:t xml:space="preserve"> </w:t>
      </w:r>
      <w:r w:rsidRPr="00E62EFA">
        <w:rPr>
          <w:rFonts w:ascii="Times New Roman" w:hAnsi="Times New Roman" w:cs="Times New Roman"/>
          <w:sz w:val="20"/>
          <w:szCs w:val="20"/>
        </w:rPr>
        <w:t xml:space="preserve">Распределение дотаций на выравнивание бюджетной обеспеченности поселений осуществляется с учетом требований бюджетного законодательства, исходя из равноправия субъектов бюджетных правоотношений, в </w:t>
      </w:r>
      <w:r w:rsidRPr="00E62EFA">
        <w:rPr>
          <w:rFonts w:ascii="Times New Roman" w:hAnsi="Times New Roman" w:cs="Times New Roman"/>
          <w:sz w:val="20"/>
          <w:szCs w:val="20"/>
        </w:rPr>
        <w:lastRenderedPageBreak/>
        <w:t>соответствии с единой и формализованной методикой, утвержденной Законом Амурской области от 11.10.2011 № 529-ОЗ «О межбюджетных отношениях в Амурской области».</w:t>
      </w:r>
      <w:r w:rsidR="001F7777">
        <w:rPr>
          <w:rFonts w:ascii="Times New Roman" w:hAnsi="Times New Roman" w:cs="Times New Roman"/>
          <w:sz w:val="20"/>
          <w:szCs w:val="20"/>
        </w:rPr>
        <w:t xml:space="preserve"> </w:t>
      </w:r>
      <w:r w:rsidRPr="00E62EFA">
        <w:rPr>
          <w:rFonts w:ascii="Times New Roman" w:hAnsi="Times New Roman" w:cs="Times New Roman"/>
          <w:sz w:val="20"/>
          <w:szCs w:val="20"/>
        </w:rPr>
        <w:t>Расчет распределения дотаций на выравнивание бюджетной обеспеченности поселений производится на основе официальной статистической информации, предоставляемой федеральными органами статистики, согласованной с органами местного самоуправления по результатам сверки исходных данных, ежегодно проводимой министерством финансов области. Важной особенностью механизма выравнивания бюджетной обеспеченности поселений являются принятые меры, направленные на создание условий для повышения уровня бюджетной обеспеченности и обеспечения устойчивого исполнения местных бюджетов:</w:t>
      </w:r>
      <w:r w:rsidR="001F7777">
        <w:rPr>
          <w:rFonts w:ascii="Times New Roman" w:hAnsi="Times New Roman" w:cs="Times New Roman"/>
          <w:sz w:val="20"/>
          <w:szCs w:val="20"/>
        </w:rPr>
        <w:t xml:space="preserve"> </w:t>
      </w:r>
      <w:r w:rsidRPr="00E62EFA">
        <w:rPr>
          <w:rFonts w:ascii="Times New Roman" w:hAnsi="Times New Roman" w:cs="Times New Roman"/>
          <w:sz w:val="20"/>
          <w:szCs w:val="20"/>
        </w:rPr>
        <w:t>- распределение решением о районном бюджете объема дотаций между бюджетами поселений на плановый период;</w:t>
      </w:r>
      <w:r w:rsidR="001F7777">
        <w:rPr>
          <w:rFonts w:ascii="Times New Roman" w:hAnsi="Times New Roman" w:cs="Times New Roman"/>
          <w:sz w:val="20"/>
          <w:szCs w:val="20"/>
        </w:rPr>
        <w:t xml:space="preserve"> </w:t>
      </w:r>
      <w:r w:rsidRPr="00E62EFA">
        <w:rPr>
          <w:rFonts w:ascii="Times New Roman" w:hAnsi="Times New Roman"/>
          <w:sz w:val="20"/>
          <w:szCs w:val="20"/>
        </w:rPr>
        <w:t>- недопущение перераспределения дотаций между бюджетами поселений в течение текущего финансового года и каждого года планового периода. Основное мероприятие 1.3. «Поддержка мер по обеспечению сбалансированности поселений» направлено на обеспечение сбалансированности бюджетов тех поселений, у которых в процессе исполнения их бюджетов возникают непредвиденные ситуации, негативно влияющие на сбалансированность бюджетов.</w:t>
      </w:r>
      <w:r w:rsidR="001F7777">
        <w:rPr>
          <w:rFonts w:ascii="Times New Roman" w:hAnsi="Times New Roman"/>
          <w:sz w:val="20"/>
          <w:szCs w:val="20"/>
        </w:rPr>
        <w:t xml:space="preserve"> </w:t>
      </w:r>
      <w:r w:rsidRPr="00E62EFA">
        <w:rPr>
          <w:rFonts w:ascii="Times New Roman" w:hAnsi="Times New Roman" w:cs="Times New Roman"/>
          <w:sz w:val="20"/>
          <w:szCs w:val="20"/>
        </w:rPr>
        <w:t>Распределение иных межбюджетных трансфертов утверждается на очередной финансовый год и плановый период решением о бюджете исходя из нормативов финансовых затрат. В течение финансового года иные межбюджетные трансферты могут быть увеличены исходя из оценки исполнения бюджетов на основе критериев, от которых зависит обеспечение сбалансированности бюджетов поселений в определенных условиях.</w:t>
      </w:r>
      <w:r w:rsidRPr="00E62EFA">
        <w:rPr>
          <w:rFonts w:ascii="Times New Roman" w:hAnsi="Times New Roman" w:cs="Times New Roman"/>
          <w:sz w:val="20"/>
          <w:szCs w:val="20"/>
          <w:u w:val="single"/>
        </w:rPr>
        <w:t xml:space="preserve"> </w:t>
      </w:r>
      <w:r w:rsidRPr="00E62EFA">
        <w:rPr>
          <w:rFonts w:ascii="Times New Roman" w:hAnsi="Times New Roman" w:cs="Times New Roman"/>
          <w:sz w:val="20"/>
          <w:szCs w:val="20"/>
        </w:rPr>
        <w:t>Непосредственное участие муниципальных образований в реализации данного мероприятия предусматривает:</w:t>
      </w:r>
      <w:r w:rsidR="001F7777">
        <w:rPr>
          <w:rFonts w:ascii="Times New Roman" w:hAnsi="Times New Roman" w:cs="Times New Roman"/>
          <w:sz w:val="20"/>
          <w:szCs w:val="20"/>
        </w:rPr>
        <w:t xml:space="preserve"> </w:t>
      </w:r>
      <w:r w:rsidRPr="00E62EFA">
        <w:rPr>
          <w:rFonts w:ascii="Times New Roman" w:hAnsi="Times New Roman" w:cs="Times New Roman"/>
          <w:sz w:val="20"/>
          <w:szCs w:val="20"/>
        </w:rPr>
        <w:t>- недопущение просроченной кредиторской задолженности по расходам бюджетов поселений, а в случае ее наличия - проведение работы по ее сокращению;</w:t>
      </w:r>
      <w:r w:rsidR="001F7777">
        <w:rPr>
          <w:rFonts w:ascii="Times New Roman" w:hAnsi="Times New Roman" w:cs="Times New Roman"/>
          <w:sz w:val="20"/>
          <w:szCs w:val="20"/>
        </w:rPr>
        <w:t xml:space="preserve"> </w:t>
      </w:r>
      <w:r w:rsidRPr="00E62EFA">
        <w:rPr>
          <w:rFonts w:ascii="Times New Roman" w:hAnsi="Times New Roman" w:cs="Times New Roman"/>
          <w:sz w:val="20"/>
          <w:szCs w:val="20"/>
        </w:rPr>
        <w:t>- наращивание доходной базы отстающих по бюджетной обеспеченности поселений с целью снижения дефицита бюджетов поселений;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 недопущение принятия необеспеченных расходных обязательств;</w:t>
      </w:r>
      <w:r w:rsidR="00067CF6">
        <w:rPr>
          <w:rFonts w:ascii="Times New Roman" w:hAnsi="Times New Roman" w:cs="Times New Roman"/>
          <w:sz w:val="20"/>
          <w:szCs w:val="20"/>
        </w:rPr>
        <w:t xml:space="preserve"> </w:t>
      </w:r>
      <w:r w:rsidRPr="00E62EFA">
        <w:rPr>
          <w:rFonts w:ascii="Times New Roman" w:hAnsi="Times New Roman"/>
          <w:sz w:val="20"/>
          <w:szCs w:val="20"/>
        </w:rPr>
        <w:t>- обеспечение соответствия объема расходных обязательств реальным доходным источникам и источникам покрытия дефицита бюджета.</w:t>
      </w:r>
      <w:r w:rsidR="00067CF6">
        <w:rPr>
          <w:rFonts w:ascii="Times New Roman" w:hAnsi="Times New Roman"/>
          <w:sz w:val="20"/>
          <w:szCs w:val="20"/>
        </w:rPr>
        <w:t xml:space="preserve"> </w:t>
      </w:r>
      <w:r w:rsidRPr="00E62EFA">
        <w:rPr>
          <w:rFonts w:ascii="Times New Roman" w:hAnsi="Times New Roman" w:cs="Times New Roman"/>
          <w:sz w:val="20"/>
          <w:szCs w:val="20"/>
        </w:rPr>
        <w:t>Основное мероприятие 1.4. «Расходы на обеспечение функций органов местного самоуправления».</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Реализация основного мероприятия направлена на руководство и управление в финансовой и бюджетных сферах и включает в себя:</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 обеспечение деятельности и выполнение функций финансовым отделом администрации Завитинского муниципального округа по проведению государственной политики и осуществление межотраслевого управления в финансовой и бюджетной сферах, составление и организация исполнения бюджета, координация деятельности иных исполнительных органов местного самоуправления округа в финансовой и бюджетной сферах;</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 взаимодействие с федеральными органами исполнительной власти, органами государственной власти области, органами местного самоуправления области, юридическими и физическими лицами;</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 организация взаимодействия финансового отдела администрации Завитинского муниципального округа как ответственного исполнителя муниципальной программы с органами местного самоуправления округа в целях достижения эффективности их деятельности.</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Система основных мероприятий и плановых показателей реализации подпрограммы приведена в приложении № 1 к муниципальной программе.</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Сведения о предполагаемых к принятию основных мерах правового регулирования в сфере реализации подпрограммы приведены в приложении № 2 к муниципальной программе.</w:t>
      </w:r>
      <w:r w:rsidR="00067CF6">
        <w:rPr>
          <w:rFonts w:ascii="Times New Roman" w:hAnsi="Times New Roman" w:cs="Times New Roman"/>
          <w:sz w:val="20"/>
          <w:szCs w:val="20"/>
        </w:rPr>
        <w:t xml:space="preserve"> </w:t>
      </w:r>
      <w:r w:rsidRPr="00E62EFA">
        <w:rPr>
          <w:rFonts w:ascii="Times New Roman" w:hAnsi="Times New Roman" w:cs="Times New Roman"/>
          <w:b/>
          <w:bCs/>
          <w:sz w:val="20"/>
          <w:szCs w:val="20"/>
        </w:rPr>
        <w:t>4. Ресурсное обеспечение подпрограммы</w:t>
      </w:r>
      <w:r w:rsidR="00067CF6">
        <w:rPr>
          <w:rFonts w:ascii="Times New Roman" w:hAnsi="Times New Roman" w:cs="Times New Roman"/>
          <w:b/>
          <w:bCs/>
          <w:sz w:val="20"/>
          <w:szCs w:val="20"/>
        </w:rPr>
        <w:t xml:space="preserve"> </w:t>
      </w:r>
      <w:r w:rsidRPr="00E62EFA">
        <w:rPr>
          <w:rFonts w:ascii="Times New Roman" w:hAnsi="Times New Roman" w:cs="Times New Roman"/>
          <w:sz w:val="20"/>
          <w:szCs w:val="20"/>
        </w:rPr>
        <w:t>Объем ассигнований бюджета на реализацию подпрограммы составляет 254797,40 тыс. рублей, в том числе по годам:</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2015 год – 20990,70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2016 год – 20976,40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2017 год – 24640,70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2018 год – 24332,80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2019 год – 28151,60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2020 год – 31745,7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2021 год – 63200,9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2022 год – 9807,9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2023 год – 10316,9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2024 год – 10316,9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2025 год – 10316,9 тыс. рублей.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Ресурсное обеспечение и прогнозная (справочная) оценка расходов на реализацию мероприятий подпрограммы из различных источников финансирования приведены в приложении № 3 к муниципальной программе.</w:t>
      </w:r>
      <w:r w:rsidR="00067CF6">
        <w:rPr>
          <w:rFonts w:ascii="Times New Roman" w:hAnsi="Times New Roman" w:cs="Times New Roman"/>
          <w:sz w:val="20"/>
          <w:szCs w:val="20"/>
        </w:rPr>
        <w:t xml:space="preserve"> </w:t>
      </w:r>
      <w:r w:rsidRPr="00E62EFA">
        <w:rPr>
          <w:rFonts w:ascii="Times New Roman" w:hAnsi="Times New Roman" w:cs="Times New Roman"/>
          <w:b/>
          <w:bCs/>
          <w:sz w:val="20"/>
          <w:szCs w:val="20"/>
        </w:rPr>
        <w:t>5. Планируемые показатели эффективности реализации подпрограммы и непосредственные результаты основных мероприятий подпрограммы</w:t>
      </w:r>
      <w:r w:rsidR="00067CF6">
        <w:rPr>
          <w:rFonts w:ascii="Times New Roman" w:hAnsi="Times New Roman" w:cs="Times New Roman"/>
          <w:b/>
          <w:bCs/>
          <w:sz w:val="20"/>
          <w:szCs w:val="20"/>
        </w:rPr>
        <w:t xml:space="preserve"> </w:t>
      </w:r>
      <w:r w:rsidRPr="00E62EFA">
        <w:rPr>
          <w:rFonts w:ascii="Times New Roman" w:hAnsi="Times New Roman" w:cs="Times New Roman"/>
          <w:sz w:val="20"/>
          <w:szCs w:val="20"/>
        </w:rPr>
        <w:t>Показателями эффективности реализации подпрограммы являются:</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Отношение объема дефицита бюджета к общему годовому объему доходов бюджета (без учета: безвозмездных поступлений; до 01.01.2017 года разницы между полученными и погашенными Завитинским районом кредитами, предоставленными бюджету Завитинского района; поступлений от снижения остатков средств на счетах по учету средств бюджета), к 2025 году не более 15 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Индикатор определяется как:</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 xml:space="preserve">объем дефицита бюджета / общий годовой объем доходов бюджета </w:t>
      </w:r>
      <w:r w:rsidRPr="00E62EFA">
        <w:rPr>
          <w:rFonts w:ascii="Times New Roman" w:hAnsi="Times New Roman" w:cs="Times New Roman"/>
          <w:sz w:val="20"/>
          <w:szCs w:val="20"/>
          <w:lang w:val="en-US"/>
        </w:rPr>
        <w:t>X</w:t>
      </w:r>
      <w:r w:rsidRPr="00E62EFA">
        <w:rPr>
          <w:rFonts w:ascii="Times New Roman" w:hAnsi="Times New Roman" w:cs="Times New Roman"/>
          <w:sz w:val="20"/>
          <w:szCs w:val="20"/>
        </w:rPr>
        <w:t xml:space="preserve"> 100 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2. Сохранение исполнения расходных обязательств округа на уровне не менее 95 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Индикатор определяется как:</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Объем исполненных расходных обязательств округа / Объем утвержденных расходных обязательств округа Х 100 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Реализация основного мероприятия 1.1. «Нормативное правовое регулирование в сфере бюджетного процесса» позволит сохранить показатель «Количество норм Положения о бюджетном процессе в Завитинском районе, не соответствующих федеральному бюджетному законодательству и законодательству Амурской области» на уровне 0 единиц. Также реализация данного основного мероприятия позволит создать нормативную правовую базу Завитинского муниципального округа для формирования и исполнения бюджета на основе муниципальных программ.</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Реализация основного мероприятия 1.2. «Организация планирования бюджета» позволит достичь в 2025 году к 2013 году следующих показателей:</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 удельный вес бюджетных ассигнований на основе расходных обязательств Завитинского муниципального округа в общем объеме расходов будет сохраняться на уровне 100 процентов. Показатель определяется как:</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объем ассигнований бюджета на основе расходных обязательств Завитинского муниципального округа / общий объем ассигнований бюджета X 100 процентов. - увеличение доли главных распорядителей средств бюджета, имеющих индекс качества финансового менеджмента выше среднего до уровня более 50 процентов. Показатель определяется как:</w:t>
      </w:r>
      <w:r w:rsidR="00067CF6">
        <w:rPr>
          <w:rFonts w:ascii="Times New Roman" w:hAnsi="Times New Roman" w:cs="Times New Roman"/>
          <w:sz w:val="20"/>
          <w:szCs w:val="20"/>
        </w:rPr>
        <w:t xml:space="preserve"> </w:t>
      </w:r>
      <w:proofErr w:type="gramStart"/>
      <w:r w:rsidRPr="00E62EFA">
        <w:rPr>
          <w:rFonts w:ascii="Times New Roman" w:hAnsi="Times New Roman" w:cs="Times New Roman"/>
          <w:sz w:val="20"/>
          <w:szCs w:val="20"/>
        </w:rPr>
        <w:t>количество главных распорядителей средств бюджета</w:t>
      </w:r>
      <w:proofErr w:type="gramEnd"/>
      <w:r w:rsidRPr="00E62EFA">
        <w:rPr>
          <w:rFonts w:ascii="Times New Roman" w:hAnsi="Times New Roman" w:cs="Times New Roman"/>
          <w:sz w:val="20"/>
          <w:szCs w:val="20"/>
        </w:rPr>
        <w:t xml:space="preserve"> имеющих индекс качества финансового менеджмента выше среднего/ общее количество главных распорядителей средств бюджета X 100 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Реализация основного мероприятия 1.3. «Организация и обеспечение исполнения бюджета, ведение бюджетного учета, формирование бюджетной отчетности» позволит сохранить во всем периоде реализации подпрограммы:</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 соотношения объема отказанных платежных документов к общему количеству проверенных документов на уровне менее 30 процентов. Показатель определяется как:</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количество отказанных платежных документов/ количество проверенных платежных документов X 100процентов.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 удельный вес бюджетной отчетности, представленной в установленные министерством финансов Амурской области сроки на уровне 100 процентов. Показатель определяется как:</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объем бюджетной отчетности, представленной в установленные Министерством финансов Амурской области сроки/ общий объем бюджетной отчетности, представляемой в министерство финансов Амурской области X 100 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 xml:space="preserve">Реализация основного мероприятия 1.4. «Исполнение судебных актов по взысканию денежных средств за счет казны Завитинского муниципального округа» позволит сохранить во всем </w:t>
      </w:r>
      <w:r w:rsidRPr="00E62EFA">
        <w:rPr>
          <w:rFonts w:ascii="Times New Roman" w:hAnsi="Times New Roman" w:cs="Times New Roman"/>
          <w:sz w:val="20"/>
          <w:szCs w:val="20"/>
        </w:rPr>
        <w:lastRenderedPageBreak/>
        <w:t>периоде реализации подпрограммы долю исполненных судебных актов по взысканию денежных средств за счет казны Завитинского муниципального округа к общему количеству судебных актов по взысканию денежных средств за счет казны Завитинского муниципального округа на уровне 100 процентов. Показатель определяется как:</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количество исполненных судебных актов по взысканию денежных средств за счет казны Завитинского муниципального округа/общее количество судебных актов по взысканию денежных средств за счет казны Завитинского муниципального округа X 100 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Реализация основного мероприятия 2.1.  «Обслуживание муниципального долга округа» позволит сохранить во всем периоде реализации подпрограммы долю расходов на обслуживание муниципального долга Завитинского муниципального округа в общем объеме расходов бюджета, за исключением объема расходов, которые осуществляются за счет субвенций, предоставляемых из бюджетов бюджетной системы Российской Федерации на уровне менее 15 процентов. Показатель определяется как:</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объем расходов на обслуживание муниципального долга Завитинского муниципального округа / общий объем расходов бюджета X 100 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Реализация основного мероприятия 2.2. «Контроль за реализацией муниципальных контрактов об открытии кредитной линии позволит сохранить долю просроченных долговых обязательств в общем объеме полученных кредитных ресурсов в соответствии с заключенными муниципальными контрактами во всем периоде реализации программы на уровне 0 процентов. Показатель определяется как:</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объем просроченных долговых обязательств / общий объем полученных кредитных ресурсов в соответствии с заключенными муниципальными контрактами X 100 процентов.</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Реализация основного мероприятия 1.1. «Повышение эффективности управления муниципальными финансами» позволит сохранить количество поселений округа, имеющих нарушения норм Бюджетного кодекса Российской Федерации в размере 0 единиц. Реализация основного мероприятия 1.2. «Выравнивание бюджетной обеспеченности поселений» позволит сохранить во всем периоде реализации подпрограммы величину соотношения между расчетной бюджетной обеспеченностью наиболее обеспеченного и наименее обеспеченного поселения не более 20 раз. Показатель определяется как:</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расчетная бюджетная обеспеченность наиболее обеспеченного поселения округа/ расчетная бюджетной обеспеченностью наименее обеспеченного поселения округа.</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Реализация основного мероприятия 1.3. «Поддержка мер по обеспечению сбалансированности поселений округа» позволить сохранить в 2020 году по отношению к 2014 году количество поселений, в которых дефицит бюджета превышает уровень, установленный Бюджетным кодексом Российской Федерации в размере 0 единиц.</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Реализация основного мероприятия 1.4. «Расходы на обеспечение функций органов местного самоуправления» во всем периоде реализации подпрограммы позволит сохранить размер балла по результатам мониторинга финансового менеджмента по финансовому отделу администрации Завитинского муниципального округа на уровне не ниже высшего балла комплексной оценки по результатам мониторинга финансового менеджмента главных распорядителей средств бюджета.</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Таким образом, основными итогами реализации подпрограммы станут:</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1. Повышение обоснованности, эффективности и прозрачности бюджетных расходов. 2. Разработка проекта, соответствующего требованиям бюджетного законодательства решения о бюджете на очередной год и плановый период.</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3. Качественная организация исполнения бюджета, снижение уровня нарушений бюджетного законодательства.</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4. Достижение приемлемых и экономически обоснованных объема и структуры муниципального долга Завитинского муниципального округа.</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5. Сокращение разрыва в бюджетной обеспеченности поселений округа, повышение эффективности использования бюджетных средств и соблюдение в муниципальных образованиях требований бюджетного законодательства, а также повышение качества управления муниципальными финансами.</w:t>
      </w:r>
      <w:r w:rsidR="00067CF6">
        <w:rPr>
          <w:rFonts w:ascii="Times New Roman" w:hAnsi="Times New Roman" w:cs="Times New Roman"/>
          <w:sz w:val="20"/>
          <w:szCs w:val="20"/>
        </w:rPr>
        <w:t xml:space="preserve"> </w:t>
      </w:r>
      <w:r w:rsidRPr="00E62EFA">
        <w:rPr>
          <w:rFonts w:ascii="Times New Roman" w:hAnsi="Times New Roman" w:cs="Times New Roman"/>
          <w:sz w:val="20"/>
          <w:szCs w:val="20"/>
        </w:rPr>
        <w:t>6. Стопроцентное достижение целей, выполнения задач, основных мероприятий и показателей (индикаторов) подпрограммы</w:t>
      </w:r>
      <w:r w:rsidR="00067CF6">
        <w:rPr>
          <w:rFonts w:ascii="Times New Roman" w:hAnsi="Times New Roman" w:cs="Times New Roman"/>
          <w:sz w:val="20"/>
          <w:szCs w:val="20"/>
        </w:rPr>
        <w:t xml:space="preserve"> </w:t>
      </w:r>
      <w:r w:rsidR="00067CF6" w:rsidRPr="00067CF6">
        <w:rPr>
          <w:rFonts w:ascii="Times New Roman" w:hAnsi="Times New Roman" w:cs="Times New Roman"/>
          <w:b/>
          <w:bCs/>
          <w:sz w:val="20"/>
          <w:szCs w:val="20"/>
        </w:rPr>
        <w:t>ПОДПРОГРАММА 2</w:t>
      </w:r>
      <w:r w:rsidR="00067CF6">
        <w:rPr>
          <w:rFonts w:ascii="Times New Roman" w:hAnsi="Times New Roman" w:cs="Times New Roman"/>
          <w:b/>
          <w:bCs/>
          <w:sz w:val="20"/>
          <w:szCs w:val="20"/>
        </w:rPr>
        <w:t xml:space="preserve"> </w:t>
      </w:r>
      <w:r w:rsidR="00067CF6" w:rsidRPr="00067CF6">
        <w:rPr>
          <w:rFonts w:ascii="Times New Roman" w:hAnsi="Times New Roman" w:cs="Times New Roman"/>
          <w:sz w:val="20"/>
          <w:szCs w:val="20"/>
        </w:rPr>
        <w:t xml:space="preserve">«ПОВЫШЕНИЕ ЭФФЕКТИВНОСТИ ИСПОЛЬЗОВАНИЯ МУНИЦИПАЛЬНОГО ИМУЩЕСТВА ЗАВИТИНСКОГО МУНИЦИПАЛЬНОГО ОКРУГА» (далее – подпрограмма) </w:t>
      </w:r>
      <w:r w:rsidR="00067CF6">
        <w:rPr>
          <w:rFonts w:ascii="Times New Roman" w:hAnsi="Times New Roman" w:cs="Times New Roman"/>
          <w:sz w:val="20"/>
          <w:szCs w:val="20"/>
        </w:rPr>
        <w:t>Паспорт</w:t>
      </w:r>
      <w:r w:rsidR="00067CF6" w:rsidRPr="00067CF6">
        <w:rPr>
          <w:rFonts w:ascii="Times New Roman" w:hAnsi="Times New Roman" w:cs="Times New Roman"/>
          <w:sz w:val="20"/>
          <w:szCs w:val="20"/>
        </w:rPr>
        <w:t xml:space="preserve"> подпрограммы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
        <w:gridCol w:w="3302"/>
        <w:gridCol w:w="7051"/>
      </w:tblGrid>
      <w:tr w:rsidR="00067CF6" w:rsidRPr="00067CF6" w14:paraId="76BC925B" w14:textId="77777777" w:rsidTr="00067CF6">
        <w:tc>
          <w:tcPr>
            <w:tcW w:w="0" w:type="auto"/>
          </w:tcPr>
          <w:p w14:paraId="470964CC" w14:textId="77777777" w:rsidR="00067CF6" w:rsidRPr="00067CF6" w:rsidRDefault="00067CF6" w:rsidP="00067CF6">
            <w:pPr>
              <w:pStyle w:val="ConsPlusCell"/>
              <w:jc w:val="center"/>
              <w:rPr>
                <w:rFonts w:ascii="Times New Roman" w:hAnsi="Times New Roman" w:cs="Times New Roman"/>
                <w:sz w:val="16"/>
                <w:szCs w:val="16"/>
                <w:lang w:eastAsia="en-US"/>
              </w:rPr>
            </w:pPr>
            <w:r w:rsidRPr="00067CF6">
              <w:rPr>
                <w:rFonts w:ascii="Times New Roman" w:hAnsi="Times New Roman" w:cs="Times New Roman"/>
                <w:sz w:val="16"/>
                <w:szCs w:val="16"/>
                <w:lang w:eastAsia="en-US"/>
              </w:rPr>
              <w:t>1</w:t>
            </w:r>
          </w:p>
        </w:tc>
        <w:tc>
          <w:tcPr>
            <w:tcW w:w="0" w:type="auto"/>
          </w:tcPr>
          <w:p w14:paraId="4E6CCA70" w14:textId="77777777" w:rsidR="00067CF6" w:rsidRPr="00067CF6" w:rsidRDefault="00067CF6" w:rsidP="00067CF6">
            <w:pPr>
              <w:spacing w:after="0" w:line="240" w:lineRule="auto"/>
              <w:rPr>
                <w:rFonts w:ascii="Times New Roman" w:hAnsi="Times New Roman" w:cs="Times New Roman"/>
                <w:sz w:val="16"/>
                <w:szCs w:val="16"/>
              </w:rPr>
            </w:pPr>
            <w:r w:rsidRPr="00067CF6">
              <w:rPr>
                <w:rFonts w:ascii="Times New Roman" w:hAnsi="Times New Roman" w:cs="Times New Roman"/>
                <w:sz w:val="16"/>
                <w:szCs w:val="16"/>
              </w:rPr>
              <w:t>Наименование подпрограммы</w:t>
            </w:r>
          </w:p>
        </w:tc>
        <w:tc>
          <w:tcPr>
            <w:tcW w:w="0" w:type="auto"/>
          </w:tcPr>
          <w:p w14:paraId="3E9F0CD8" w14:textId="77777777" w:rsidR="00067CF6" w:rsidRPr="00067CF6" w:rsidRDefault="00067CF6" w:rsidP="00067CF6">
            <w:pPr>
              <w:spacing w:after="0" w:line="240" w:lineRule="auto"/>
              <w:rPr>
                <w:rFonts w:ascii="Times New Roman" w:hAnsi="Times New Roman" w:cs="Times New Roman"/>
                <w:sz w:val="16"/>
                <w:szCs w:val="16"/>
              </w:rPr>
            </w:pPr>
            <w:r w:rsidRPr="00067CF6">
              <w:rPr>
                <w:rFonts w:ascii="Times New Roman" w:hAnsi="Times New Roman" w:cs="Times New Roman"/>
                <w:sz w:val="16"/>
                <w:szCs w:val="16"/>
              </w:rPr>
              <w:t>Повышение эффективности использования муниципального имущества Завитинского муниципального округа</w:t>
            </w:r>
          </w:p>
        </w:tc>
      </w:tr>
      <w:tr w:rsidR="00067CF6" w:rsidRPr="00067CF6" w14:paraId="5CFF4C99" w14:textId="77777777" w:rsidTr="00067CF6">
        <w:tc>
          <w:tcPr>
            <w:tcW w:w="0" w:type="auto"/>
          </w:tcPr>
          <w:p w14:paraId="3B47AFBC" w14:textId="77777777" w:rsidR="00067CF6" w:rsidRPr="00067CF6" w:rsidRDefault="00067CF6" w:rsidP="00067CF6">
            <w:pPr>
              <w:pStyle w:val="ConsPlusCell"/>
              <w:jc w:val="center"/>
              <w:rPr>
                <w:rFonts w:ascii="Times New Roman" w:hAnsi="Times New Roman" w:cs="Times New Roman"/>
                <w:sz w:val="16"/>
                <w:szCs w:val="16"/>
                <w:lang w:eastAsia="en-US"/>
              </w:rPr>
            </w:pPr>
            <w:r w:rsidRPr="00067CF6">
              <w:rPr>
                <w:rFonts w:ascii="Times New Roman" w:hAnsi="Times New Roman" w:cs="Times New Roman"/>
                <w:sz w:val="16"/>
                <w:szCs w:val="16"/>
                <w:lang w:eastAsia="en-US"/>
              </w:rPr>
              <w:t>2</w:t>
            </w:r>
          </w:p>
        </w:tc>
        <w:tc>
          <w:tcPr>
            <w:tcW w:w="0" w:type="auto"/>
          </w:tcPr>
          <w:p w14:paraId="482D90BE" w14:textId="77777777" w:rsidR="00067CF6" w:rsidRPr="00067CF6" w:rsidRDefault="00067CF6" w:rsidP="00067CF6">
            <w:pPr>
              <w:spacing w:after="0" w:line="240" w:lineRule="auto"/>
              <w:rPr>
                <w:rFonts w:ascii="Times New Roman" w:hAnsi="Times New Roman" w:cs="Times New Roman"/>
                <w:sz w:val="16"/>
                <w:szCs w:val="16"/>
              </w:rPr>
            </w:pPr>
            <w:r w:rsidRPr="00067CF6">
              <w:rPr>
                <w:rFonts w:ascii="Times New Roman" w:hAnsi="Times New Roman" w:cs="Times New Roman"/>
                <w:sz w:val="16"/>
                <w:szCs w:val="16"/>
              </w:rPr>
              <w:t>Координатор подпрограммы</w:t>
            </w:r>
          </w:p>
        </w:tc>
        <w:tc>
          <w:tcPr>
            <w:tcW w:w="0" w:type="auto"/>
          </w:tcPr>
          <w:p w14:paraId="1716B3E0" w14:textId="77777777" w:rsidR="00067CF6" w:rsidRPr="00067CF6" w:rsidRDefault="00067CF6" w:rsidP="00067CF6">
            <w:pPr>
              <w:spacing w:after="0" w:line="240" w:lineRule="auto"/>
              <w:rPr>
                <w:rFonts w:ascii="Times New Roman" w:hAnsi="Times New Roman" w:cs="Times New Roman"/>
                <w:sz w:val="16"/>
                <w:szCs w:val="16"/>
              </w:rPr>
            </w:pPr>
            <w:r w:rsidRPr="00067CF6">
              <w:rPr>
                <w:rFonts w:ascii="Times New Roman" w:hAnsi="Times New Roman" w:cs="Times New Roman"/>
                <w:sz w:val="16"/>
                <w:szCs w:val="16"/>
              </w:rPr>
              <w:t>Комитет по управлению муниципальным имуществом Завитинского муниципального округа</w:t>
            </w:r>
          </w:p>
        </w:tc>
      </w:tr>
      <w:tr w:rsidR="00067CF6" w:rsidRPr="00067CF6" w14:paraId="5ECE5B83" w14:textId="77777777" w:rsidTr="00067CF6">
        <w:tc>
          <w:tcPr>
            <w:tcW w:w="0" w:type="auto"/>
          </w:tcPr>
          <w:p w14:paraId="492A7A93" w14:textId="77777777" w:rsidR="00067CF6" w:rsidRPr="00067CF6" w:rsidRDefault="00067CF6" w:rsidP="00067CF6">
            <w:pPr>
              <w:pStyle w:val="ConsPlusCell"/>
              <w:jc w:val="center"/>
              <w:rPr>
                <w:rFonts w:ascii="Times New Roman" w:hAnsi="Times New Roman" w:cs="Times New Roman"/>
                <w:sz w:val="16"/>
                <w:szCs w:val="16"/>
                <w:lang w:eastAsia="en-US"/>
              </w:rPr>
            </w:pPr>
            <w:r w:rsidRPr="00067CF6">
              <w:rPr>
                <w:rFonts w:ascii="Times New Roman" w:hAnsi="Times New Roman" w:cs="Times New Roman"/>
                <w:sz w:val="16"/>
                <w:szCs w:val="16"/>
                <w:lang w:eastAsia="en-US"/>
              </w:rPr>
              <w:t>3</w:t>
            </w:r>
          </w:p>
        </w:tc>
        <w:tc>
          <w:tcPr>
            <w:tcW w:w="0" w:type="auto"/>
          </w:tcPr>
          <w:p w14:paraId="7DAD2FF1" w14:textId="77777777" w:rsidR="00067CF6" w:rsidRPr="00067CF6" w:rsidRDefault="00067CF6" w:rsidP="00067CF6">
            <w:pPr>
              <w:pStyle w:val="ConsPlusCell"/>
              <w:rPr>
                <w:rFonts w:ascii="Times New Roman" w:hAnsi="Times New Roman" w:cs="Times New Roman"/>
                <w:sz w:val="16"/>
                <w:szCs w:val="16"/>
                <w:lang w:eastAsia="en-US"/>
              </w:rPr>
            </w:pPr>
            <w:r w:rsidRPr="00067CF6">
              <w:rPr>
                <w:rFonts w:ascii="Times New Roman" w:hAnsi="Times New Roman" w:cs="Times New Roman"/>
                <w:sz w:val="16"/>
                <w:szCs w:val="16"/>
                <w:lang w:eastAsia="en-US"/>
              </w:rPr>
              <w:t>Участники муниципальной программы</w:t>
            </w:r>
          </w:p>
        </w:tc>
        <w:tc>
          <w:tcPr>
            <w:tcW w:w="0" w:type="auto"/>
          </w:tcPr>
          <w:p w14:paraId="781528E2" w14:textId="77777777" w:rsidR="00067CF6" w:rsidRPr="00067CF6" w:rsidRDefault="00067CF6" w:rsidP="00067CF6">
            <w:pPr>
              <w:spacing w:after="0" w:line="240" w:lineRule="auto"/>
              <w:rPr>
                <w:rFonts w:ascii="Times New Roman" w:hAnsi="Times New Roman" w:cs="Times New Roman"/>
                <w:sz w:val="16"/>
                <w:szCs w:val="16"/>
              </w:rPr>
            </w:pPr>
            <w:r w:rsidRPr="00067CF6">
              <w:rPr>
                <w:rFonts w:ascii="Times New Roman" w:hAnsi="Times New Roman" w:cs="Times New Roman"/>
                <w:sz w:val="16"/>
                <w:szCs w:val="16"/>
              </w:rPr>
              <w:t>Комитет по управлению муниципальным имуществом Завитинского муниципального округа</w:t>
            </w:r>
          </w:p>
        </w:tc>
      </w:tr>
      <w:tr w:rsidR="00067CF6" w:rsidRPr="00067CF6" w14:paraId="1B926186" w14:textId="77777777" w:rsidTr="00067CF6">
        <w:tc>
          <w:tcPr>
            <w:tcW w:w="0" w:type="auto"/>
          </w:tcPr>
          <w:p w14:paraId="2D99A2B5" w14:textId="77777777" w:rsidR="00067CF6" w:rsidRPr="00067CF6" w:rsidRDefault="00067CF6" w:rsidP="00067CF6">
            <w:pPr>
              <w:pStyle w:val="ConsPlusCell"/>
              <w:jc w:val="center"/>
              <w:rPr>
                <w:rFonts w:ascii="Times New Roman" w:hAnsi="Times New Roman" w:cs="Times New Roman"/>
                <w:sz w:val="16"/>
                <w:szCs w:val="16"/>
                <w:lang w:eastAsia="en-US"/>
              </w:rPr>
            </w:pPr>
            <w:r w:rsidRPr="00067CF6">
              <w:rPr>
                <w:rFonts w:ascii="Times New Roman" w:hAnsi="Times New Roman" w:cs="Times New Roman"/>
                <w:sz w:val="16"/>
                <w:szCs w:val="16"/>
                <w:lang w:eastAsia="en-US"/>
              </w:rPr>
              <w:t>4</w:t>
            </w:r>
          </w:p>
        </w:tc>
        <w:tc>
          <w:tcPr>
            <w:tcW w:w="0" w:type="auto"/>
          </w:tcPr>
          <w:p w14:paraId="7A03C5BA" w14:textId="77777777" w:rsidR="00067CF6" w:rsidRPr="00067CF6" w:rsidRDefault="00067CF6" w:rsidP="00067CF6">
            <w:pPr>
              <w:pStyle w:val="ConsPlusCell"/>
              <w:rPr>
                <w:rFonts w:ascii="Times New Roman" w:hAnsi="Times New Roman" w:cs="Times New Roman"/>
                <w:sz w:val="16"/>
                <w:szCs w:val="16"/>
                <w:lang w:eastAsia="en-US"/>
              </w:rPr>
            </w:pPr>
            <w:r w:rsidRPr="00067CF6">
              <w:rPr>
                <w:rFonts w:ascii="Times New Roman" w:hAnsi="Times New Roman" w:cs="Times New Roman"/>
                <w:sz w:val="16"/>
                <w:szCs w:val="16"/>
                <w:lang w:eastAsia="en-US"/>
              </w:rPr>
              <w:t>Цель (цели) подпрограммы</w:t>
            </w:r>
          </w:p>
        </w:tc>
        <w:tc>
          <w:tcPr>
            <w:tcW w:w="0" w:type="auto"/>
          </w:tcPr>
          <w:p w14:paraId="7DC577D0" w14:textId="77777777" w:rsidR="00067CF6" w:rsidRPr="00067CF6" w:rsidRDefault="00067CF6" w:rsidP="00067CF6">
            <w:pPr>
              <w:spacing w:after="0" w:line="240" w:lineRule="auto"/>
              <w:rPr>
                <w:rFonts w:ascii="Times New Roman" w:hAnsi="Times New Roman" w:cs="Times New Roman"/>
                <w:sz w:val="16"/>
                <w:szCs w:val="16"/>
              </w:rPr>
            </w:pPr>
            <w:r w:rsidRPr="00067CF6">
              <w:rPr>
                <w:rFonts w:ascii="Times New Roman" w:hAnsi="Times New Roman" w:cs="Times New Roman"/>
                <w:sz w:val="16"/>
                <w:szCs w:val="16"/>
              </w:rPr>
              <w:t>Обеспечение эффективного управления муниципальным имуществом Завитинского муниципального округа, в том числе земельными участками, государственная собственность на которые не разграничена</w:t>
            </w:r>
          </w:p>
        </w:tc>
      </w:tr>
      <w:tr w:rsidR="00067CF6" w:rsidRPr="00067CF6" w14:paraId="05748F06" w14:textId="77777777" w:rsidTr="00067CF6">
        <w:tc>
          <w:tcPr>
            <w:tcW w:w="0" w:type="auto"/>
          </w:tcPr>
          <w:p w14:paraId="59B40800" w14:textId="77777777" w:rsidR="00067CF6" w:rsidRPr="00067CF6" w:rsidRDefault="00067CF6" w:rsidP="00067CF6">
            <w:pPr>
              <w:pStyle w:val="ConsPlusCell"/>
              <w:jc w:val="center"/>
              <w:rPr>
                <w:rFonts w:ascii="Times New Roman" w:hAnsi="Times New Roman" w:cs="Times New Roman"/>
                <w:sz w:val="16"/>
                <w:szCs w:val="16"/>
                <w:lang w:eastAsia="en-US"/>
              </w:rPr>
            </w:pPr>
            <w:r w:rsidRPr="00067CF6">
              <w:rPr>
                <w:rFonts w:ascii="Times New Roman" w:hAnsi="Times New Roman" w:cs="Times New Roman"/>
                <w:sz w:val="16"/>
                <w:szCs w:val="16"/>
                <w:lang w:eastAsia="en-US"/>
              </w:rPr>
              <w:t>5</w:t>
            </w:r>
          </w:p>
        </w:tc>
        <w:tc>
          <w:tcPr>
            <w:tcW w:w="0" w:type="auto"/>
          </w:tcPr>
          <w:p w14:paraId="6AA3DC49" w14:textId="77777777" w:rsidR="00067CF6" w:rsidRPr="00067CF6" w:rsidRDefault="00067CF6" w:rsidP="00067CF6">
            <w:pPr>
              <w:pStyle w:val="ConsPlusCell"/>
              <w:rPr>
                <w:rFonts w:ascii="Times New Roman" w:hAnsi="Times New Roman" w:cs="Times New Roman"/>
                <w:sz w:val="16"/>
                <w:szCs w:val="16"/>
                <w:lang w:eastAsia="en-US"/>
              </w:rPr>
            </w:pPr>
            <w:r w:rsidRPr="00067CF6">
              <w:rPr>
                <w:rFonts w:ascii="Times New Roman" w:hAnsi="Times New Roman" w:cs="Times New Roman"/>
                <w:sz w:val="16"/>
                <w:szCs w:val="16"/>
                <w:lang w:eastAsia="en-US"/>
              </w:rPr>
              <w:t>Задачи подпрограммы</w:t>
            </w:r>
          </w:p>
        </w:tc>
        <w:tc>
          <w:tcPr>
            <w:tcW w:w="0" w:type="auto"/>
          </w:tcPr>
          <w:p w14:paraId="052C097C" w14:textId="39A09445" w:rsidR="00067CF6" w:rsidRPr="00067CF6" w:rsidRDefault="00067CF6" w:rsidP="00067CF6">
            <w:pPr>
              <w:spacing w:after="0" w:line="240" w:lineRule="auto"/>
              <w:rPr>
                <w:rFonts w:ascii="Times New Roman" w:hAnsi="Times New Roman" w:cs="Times New Roman"/>
                <w:sz w:val="16"/>
                <w:szCs w:val="16"/>
              </w:rPr>
            </w:pPr>
            <w:r w:rsidRPr="00067CF6">
              <w:rPr>
                <w:rFonts w:ascii="Times New Roman" w:hAnsi="Times New Roman" w:cs="Times New Roman"/>
                <w:sz w:val="16"/>
                <w:szCs w:val="16"/>
              </w:rPr>
              <w:t>1. Осуществление основных направлений государственной политики в области имущественных отношений</w:t>
            </w:r>
            <w:r>
              <w:rPr>
                <w:rFonts w:ascii="Times New Roman" w:hAnsi="Times New Roman" w:cs="Times New Roman"/>
                <w:sz w:val="16"/>
                <w:szCs w:val="16"/>
              </w:rPr>
              <w:t xml:space="preserve"> </w:t>
            </w:r>
            <w:r w:rsidRPr="00067CF6">
              <w:rPr>
                <w:rFonts w:ascii="Times New Roman" w:hAnsi="Times New Roman" w:cs="Times New Roman"/>
                <w:sz w:val="16"/>
                <w:szCs w:val="16"/>
              </w:rPr>
              <w:t>2.  Совершенствование системы управления муниципальной собственностью Завитинского муниципального округа</w:t>
            </w:r>
            <w:r>
              <w:rPr>
                <w:rFonts w:ascii="Times New Roman" w:hAnsi="Times New Roman" w:cs="Times New Roman"/>
                <w:sz w:val="16"/>
                <w:szCs w:val="16"/>
              </w:rPr>
              <w:t xml:space="preserve"> </w:t>
            </w:r>
            <w:r w:rsidRPr="00067CF6">
              <w:rPr>
                <w:rFonts w:ascii="Times New Roman" w:hAnsi="Times New Roman" w:cs="Times New Roman"/>
                <w:sz w:val="16"/>
                <w:szCs w:val="16"/>
              </w:rPr>
              <w:t>3. Создание эффективной системы по муниципальному управлению, учету и контролю использования земельных ресурсов Завитинского муниципального округа и земельными участниками, право гос. собственности на которое не разграничено.</w:t>
            </w:r>
            <w:r>
              <w:rPr>
                <w:rFonts w:ascii="Times New Roman" w:hAnsi="Times New Roman" w:cs="Times New Roman"/>
                <w:sz w:val="16"/>
                <w:szCs w:val="16"/>
              </w:rPr>
              <w:t xml:space="preserve"> </w:t>
            </w:r>
            <w:r w:rsidRPr="00067CF6">
              <w:rPr>
                <w:rFonts w:ascii="Times New Roman" w:hAnsi="Times New Roman" w:cs="Times New Roman"/>
                <w:sz w:val="16"/>
                <w:szCs w:val="16"/>
              </w:rPr>
              <w:t>4. Обеспечение управления реализацией основных направлений государственной политики в сфере имущественных отношений</w:t>
            </w:r>
          </w:p>
        </w:tc>
      </w:tr>
      <w:tr w:rsidR="00067CF6" w:rsidRPr="00067CF6" w14:paraId="01BD967B" w14:textId="77777777" w:rsidTr="00067CF6">
        <w:tc>
          <w:tcPr>
            <w:tcW w:w="0" w:type="auto"/>
          </w:tcPr>
          <w:p w14:paraId="639F9CC3" w14:textId="77777777" w:rsidR="00067CF6" w:rsidRPr="00067CF6" w:rsidRDefault="00067CF6" w:rsidP="00067CF6">
            <w:pPr>
              <w:pStyle w:val="ConsPlusCell"/>
              <w:jc w:val="center"/>
              <w:rPr>
                <w:rFonts w:ascii="Times New Roman" w:hAnsi="Times New Roman" w:cs="Times New Roman"/>
                <w:sz w:val="16"/>
                <w:szCs w:val="16"/>
                <w:lang w:eastAsia="en-US"/>
              </w:rPr>
            </w:pPr>
            <w:r w:rsidRPr="00067CF6">
              <w:rPr>
                <w:rFonts w:ascii="Times New Roman" w:hAnsi="Times New Roman" w:cs="Times New Roman"/>
                <w:sz w:val="16"/>
                <w:szCs w:val="16"/>
                <w:lang w:eastAsia="en-US"/>
              </w:rPr>
              <w:t>6</w:t>
            </w:r>
          </w:p>
        </w:tc>
        <w:tc>
          <w:tcPr>
            <w:tcW w:w="0" w:type="auto"/>
          </w:tcPr>
          <w:p w14:paraId="7D4DDEE5" w14:textId="77777777" w:rsidR="00067CF6" w:rsidRPr="00067CF6" w:rsidRDefault="00067CF6" w:rsidP="00067CF6">
            <w:pPr>
              <w:pStyle w:val="ConsPlusCell"/>
              <w:rPr>
                <w:rFonts w:ascii="Times New Roman" w:hAnsi="Times New Roman" w:cs="Times New Roman"/>
                <w:sz w:val="16"/>
                <w:szCs w:val="16"/>
                <w:lang w:eastAsia="en-US"/>
              </w:rPr>
            </w:pPr>
            <w:r w:rsidRPr="00067CF6">
              <w:rPr>
                <w:rFonts w:ascii="Times New Roman" w:hAnsi="Times New Roman" w:cs="Times New Roman"/>
                <w:sz w:val="16"/>
                <w:szCs w:val="16"/>
                <w:lang w:eastAsia="en-US"/>
              </w:rPr>
              <w:t>Этапы (при наличии) и сроки реализации подпрограммы</w:t>
            </w:r>
          </w:p>
        </w:tc>
        <w:tc>
          <w:tcPr>
            <w:tcW w:w="0" w:type="auto"/>
          </w:tcPr>
          <w:p w14:paraId="2F6CF346" w14:textId="77777777" w:rsidR="00067CF6" w:rsidRPr="00067CF6" w:rsidRDefault="00067CF6" w:rsidP="00067CF6">
            <w:pPr>
              <w:spacing w:after="0" w:line="240" w:lineRule="auto"/>
              <w:rPr>
                <w:rFonts w:ascii="Times New Roman" w:hAnsi="Times New Roman" w:cs="Times New Roman"/>
                <w:sz w:val="16"/>
                <w:szCs w:val="16"/>
              </w:rPr>
            </w:pPr>
            <w:r w:rsidRPr="00067CF6">
              <w:rPr>
                <w:rFonts w:ascii="Times New Roman" w:hAnsi="Times New Roman" w:cs="Times New Roman"/>
                <w:sz w:val="16"/>
                <w:szCs w:val="16"/>
              </w:rPr>
              <w:t>Сроки реализации подпрограммы 2015- 2025 годы</w:t>
            </w:r>
          </w:p>
        </w:tc>
      </w:tr>
      <w:tr w:rsidR="00067CF6" w:rsidRPr="00067CF6" w14:paraId="7D82CD25" w14:textId="77777777" w:rsidTr="00067CF6">
        <w:tc>
          <w:tcPr>
            <w:tcW w:w="0" w:type="auto"/>
          </w:tcPr>
          <w:p w14:paraId="61429C30" w14:textId="77777777" w:rsidR="00067CF6" w:rsidRPr="00067CF6" w:rsidRDefault="00067CF6" w:rsidP="00067CF6">
            <w:pPr>
              <w:pStyle w:val="ConsPlusCell"/>
              <w:jc w:val="center"/>
              <w:rPr>
                <w:rFonts w:ascii="Times New Roman" w:hAnsi="Times New Roman" w:cs="Times New Roman"/>
                <w:sz w:val="16"/>
                <w:szCs w:val="16"/>
                <w:lang w:eastAsia="en-US"/>
              </w:rPr>
            </w:pPr>
            <w:r w:rsidRPr="00067CF6">
              <w:rPr>
                <w:rFonts w:ascii="Times New Roman" w:hAnsi="Times New Roman" w:cs="Times New Roman"/>
                <w:sz w:val="16"/>
                <w:szCs w:val="16"/>
                <w:lang w:eastAsia="en-US"/>
              </w:rPr>
              <w:t>7</w:t>
            </w:r>
          </w:p>
        </w:tc>
        <w:tc>
          <w:tcPr>
            <w:tcW w:w="0" w:type="auto"/>
          </w:tcPr>
          <w:p w14:paraId="536EBD6C" w14:textId="77777777" w:rsidR="00067CF6" w:rsidRPr="00067CF6" w:rsidRDefault="00067CF6" w:rsidP="00067CF6">
            <w:pPr>
              <w:pStyle w:val="ConsPlusCell"/>
              <w:rPr>
                <w:rFonts w:ascii="Times New Roman" w:hAnsi="Times New Roman" w:cs="Times New Roman"/>
                <w:sz w:val="16"/>
                <w:szCs w:val="16"/>
                <w:lang w:eastAsia="en-US"/>
              </w:rPr>
            </w:pPr>
            <w:r w:rsidRPr="00067CF6">
              <w:rPr>
                <w:rFonts w:ascii="Times New Roman" w:hAnsi="Times New Roman" w:cs="Times New Roman"/>
                <w:sz w:val="16"/>
                <w:szCs w:val="16"/>
                <w:lang w:eastAsia="en-US"/>
              </w:rPr>
              <w:t>Объемы ассигнований областного бюджета подпрограммы (с расшифровкой по годам ее реализации), а также прогнозные объемы средств, привлекаемых из других источников</w:t>
            </w:r>
          </w:p>
        </w:tc>
        <w:tc>
          <w:tcPr>
            <w:tcW w:w="0" w:type="auto"/>
          </w:tcPr>
          <w:p w14:paraId="4F61FF0F" w14:textId="5810B734" w:rsidR="00067CF6" w:rsidRPr="00067CF6" w:rsidRDefault="00067CF6" w:rsidP="00067CF6">
            <w:pPr>
              <w:spacing w:after="0" w:line="240" w:lineRule="auto"/>
              <w:rPr>
                <w:rFonts w:ascii="Times New Roman" w:hAnsi="Times New Roman" w:cs="Times New Roman"/>
                <w:sz w:val="16"/>
                <w:szCs w:val="16"/>
              </w:rPr>
            </w:pPr>
            <w:r w:rsidRPr="00067CF6">
              <w:rPr>
                <w:rFonts w:ascii="Times New Roman" w:hAnsi="Times New Roman" w:cs="Times New Roman"/>
                <w:sz w:val="16"/>
                <w:szCs w:val="16"/>
              </w:rPr>
              <w:t>Объем ассигнований бюджета Завитинского муниципального округа на реализацию подпрограммы составляет – 154744,85 тыс. руб., в том числе по годам:</w:t>
            </w:r>
            <w:r>
              <w:rPr>
                <w:rFonts w:ascii="Times New Roman" w:hAnsi="Times New Roman" w:cs="Times New Roman"/>
                <w:sz w:val="16"/>
                <w:szCs w:val="16"/>
              </w:rPr>
              <w:t xml:space="preserve"> </w:t>
            </w:r>
            <w:r w:rsidRPr="00067CF6">
              <w:rPr>
                <w:rFonts w:ascii="Times New Roman" w:hAnsi="Times New Roman" w:cs="Times New Roman"/>
                <w:sz w:val="16"/>
                <w:szCs w:val="16"/>
              </w:rPr>
              <w:t>2015 год – 4025,70 тыс. руб.;</w:t>
            </w:r>
            <w:r>
              <w:rPr>
                <w:rFonts w:ascii="Times New Roman" w:hAnsi="Times New Roman" w:cs="Times New Roman"/>
                <w:sz w:val="16"/>
                <w:szCs w:val="16"/>
              </w:rPr>
              <w:t xml:space="preserve"> </w:t>
            </w:r>
            <w:r w:rsidRPr="00067CF6">
              <w:rPr>
                <w:rFonts w:ascii="Times New Roman" w:hAnsi="Times New Roman" w:cs="Times New Roman"/>
                <w:sz w:val="16"/>
                <w:szCs w:val="16"/>
              </w:rPr>
              <w:t>2016 год – 3869,15 тыс. руб.;</w:t>
            </w:r>
            <w:r>
              <w:rPr>
                <w:rFonts w:ascii="Times New Roman" w:hAnsi="Times New Roman" w:cs="Times New Roman"/>
                <w:sz w:val="16"/>
                <w:szCs w:val="16"/>
              </w:rPr>
              <w:t xml:space="preserve"> </w:t>
            </w:r>
            <w:r w:rsidRPr="00067CF6">
              <w:rPr>
                <w:rFonts w:ascii="Times New Roman" w:hAnsi="Times New Roman" w:cs="Times New Roman"/>
                <w:sz w:val="16"/>
                <w:szCs w:val="16"/>
              </w:rPr>
              <w:t>2017 год – 4302,30 тыс. руб.;</w:t>
            </w:r>
            <w:r>
              <w:rPr>
                <w:rFonts w:ascii="Times New Roman" w:hAnsi="Times New Roman" w:cs="Times New Roman"/>
                <w:sz w:val="16"/>
                <w:szCs w:val="16"/>
              </w:rPr>
              <w:t xml:space="preserve"> </w:t>
            </w:r>
            <w:r w:rsidRPr="00067CF6">
              <w:rPr>
                <w:rFonts w:ascii="Times New Roman" w:hAnsi="Times New Roman" w:cs="Times New Roman"/>
                <w:sz w:val="16"/>
                <w:szCs w:val="16"/>
              </w:rPr>
              <w:t xml:space="preserve">2018 год – 5393,10 тыс. руб.; </w:t>
            </w:r>
            <w:r>
              <w:rPr>
                <w:rFonts w:ascii="Times New Roman" w:hAnsi="Times New Roman" w:cs="Times New Roman"/>
                <w:sz w:val="16"/>
                <w:szCs w:val="16"/>
              </w:rPr>
              <w:t xml:space="preserve"> </w:t>
            </w:r>
            <w:r w:rsidRPr="00067CF6">
              <w:rPr>
                <w:rFonts w:ascii="Times New Roman" w:hAnsi="Times New Roman" w:cs="Times New Roman"/>
                <w:sz w:val="16"/>
                <w:szCs w:val="16"/>
              </w:rPr>
              <w:t>2019 год – 5124,10 тыс. руб.;</w:t>
            </w:r>
            <w:r>
              <w:rPr>
                <w:rFonts w:ascii="Times New Roman" w:hAnsi="Times New Roman" w:cs="Times New Roman"/>
                <w:sz w:val="16"/>
                <w:szCs w:val="16"/>
              </w:rPr>
              <w:t xml:space="preserve"> </w:t>
            </w:r>
            <w:r w:rsidRPr="00067CF6">
              <w:rPr>
                <w:rFonts w:ascii="Times New Roman" w:hAnsi="Times New Roman" w:cs="Times New Roman"/>
                <w:sz w:val="16"/>
                <w:szCs w:val="16"/>
              </w:rPr>
              <w:t>2020 год – 10022,2 тыс. руб.;</w:t>
            </w:r>
            <w:r>
              <w:rPr>
                <w:rFonts w:ascii="Times New Roman" w:hAnsi="Times New Roman" w:cs="Times New Roman"/>
                <w:sz w:val="16"/>
                <w:szCs w:val="16"/>
              </w:rPr>
              <w:t xml:space="preserve"> </w:t>
            </w:r>
            <w:r w:rsidRPr="00067CF6">
              <w:rPr>
                <w:rFonts w:ascii="Times New Roman" w:hAnsi="Times New Roman" w:cs="Times New Roman"/>
                <w:sz w:val="16"/>
                <w:szCs w:val="16"/>
              </w:rPr>
              <w:t>2021 год – 49283,7 тыс. руб.;</w:t>
            </w:r>
            <w:r>
              <w:rPr>
                <w:rFonts w:ascii="Times New Roman" w:hAnsi="Times New Roman" w:cs="Times New Roman"/>
                <w:sz w:val="16"/>
                <w:szCs w:val="16"/>
              </w:rPr>
              <w:t xml:space="preserve"> </w:t>
            </w:r>
            <w:r w:rsidRPr="00067CF6">
              <w:rPr>
                <w:rFonts w:ascii="Times New Roman" w:hAnsi="Times New Roman" w:cs="Times New Roman"/>
                <w:sz w:val="16"/>
                <w:szCs w:val="16"/>
              </w:rPr>
              <w:t>2022 год – 14565,7 тыс. руб.;</w:t>
            </w:r>
            <w:r>
              <w:rPr>
                <w:rFonts w:ascii="Times New Roman" w:hAnsi="Times New Roman" w:cs="Times New Roman"/>
                <w:sz w:val="16"/>
                <w:szCs w:val="16"/>
              </w:rPr>
              <w:t xml:space="preserve"> </w:t>
            </w:r>
            <w:r w:rsidRPr="00067CF6">
              <w:rPr>
                <w:rFonts w:ascii="Times New Roman" w:hAnsi="Times New Roman" w:cs="Times New Roman"/>
                <w:sz w:val="16"/>
                <w:szCs w:val="16"/>
              </w:rPr>
              <w:t>2023 год – 19386,30 тыс. руб.;</w:t>
            </w:r>
            <w:r>
              <w:rPr>
                <w:rFonts w:ascii="Times New Roman" w:hAnsi="Times New Roman" w:cs="Times New Roman"/>
                <w:sz w:val="16"/>
                <w:szCs w:val="16"/>
              </w:rPr>
              <w:t xml:space="preserve"> </w:t>
            </w:r>
            <w:r w:rsidRPr="00067CF6">
              <w:rPr>
                <w:rFonts w:ascii="Times New Roman" w:hAnsi="Times New Roman" w:cs="Times New Roman"/>
                <w:sz w:val="16"/>
                <w:szCs w:val="16"/>
              </w:rPr>
              <w:t>2024 год – 19386,30 тыс. руб.;</w:t>
            </w:r>
            <w:r>
              <w:rPr>
                <w:rFonts w:ascii="Times New Roman" w:hAnsi="Times New Roman" w:cs="Times New Roman"/>
                <w:sz w:val="16"/>
                <w:szCs w:val="16"/>
              </w:rPr>
              <w:t xml:space="preserve"> </w:t>
            </w:r>
            <w:r w:rsidRPr="00067CF6">
              <w:rPr>
                <w:rFonts w:ascii="Times New Roman" w:hAnsi="Times New Roman" w:cs="Times New Roman"/>
                <w:sz w:val="16"/>
                <w:szCs w:val="16"/>
              </w:rPr>
              <w:t>2025 год – 19386,30 тыс. руб.</w:t>
            </w:r>
          </w:p>
        </w:tc>
      </w:tr>
      <w:tr w:rsidR="00067CF6" w:rsidRPr="00067CF6" w14:paraId="2C381DF9" w14:textId="77777777" w:rsidTr="00067CF6">
        <w:tc>
          <w:tcPr>
            <w:tcW w:w="0" w:type="auto"/>
          </w:tcPr>
          <w:p w14:paraId="1E04F775" w14:textId="77777777" w:rsidR="00067CF6" w:rsidRPr="00067CF6" w:rsidRDefault="00067CF6" w:rsidP="00067CF6">
            <w:pPr>
              <w:pStyle w:val="ConsPlusCell"/>
              <w:jc w:val="center"/>
              <w:rPr>
                <w:rFonts w:ascii="Times New Roman" w:hAnsi="Times New Roman" w:cs="Times New Roman"/>
                <w:sz w:val="16"/>
                <w:szCs w:val="16"/>
                <w:lang w:eastAsia="en-US"/>
              </w:rPr>
            </w:pPr>
            <w:r w:rsidRPr="00067CF6">
              <w:rPr>
                <w:rFonts w:ascii="Times New Roman" w:hAnsi="Times New Roman" w:cs="Times New Roman"/>
                <w:sz w:val="16"/>
                <w:szCs w:val="16"/>
                <w:lang w:eastAsia="en-US"/>
              </w:rPr>
              <w:t>8</w:t>
            </w:r>
          </w:p>
        </w:tc>
        <w:tc>
          <w:tcPr>
            <w:tcW w:w="0" w:type="auto"/>
          </w:tcPr>
          <w:p w14:paraId="3F961673" w14:textId="5B9348CE" w:rsidR="00067CF6" w:rsidRPr="00067CF6" w:rsidRDefault="00067CF6" w:rsidP="00067CF6">
            <w:pPr>
              <w:pStyle w:val="ConsPlusCell"/>
              <w:rPr>
                <w:rFonts w:ascii="Times New Roman" w:hAnsi="Times New Roman" w:cs="Times New Roman"/>
                <w:sz w:val="16"/>
                <w:szCs w:val="16"/>
                <w:lang w:eastAsia="en-US"/>
              </w:rPr>
            </w:pPr>
            <w:r w:rsidRPr="00067CF6">
              <w:rPr>
                <w:rFonts w:ascii="Times New Roman" w:hAnsi="Times New Roman" w:cs="Times New Roman"/>
                <w:sz w:val="16"/>
                <w:szCs w:val="16"/>
                <w:lang w:eastAsia="en-US"/>
              </w:rPr>
              <w:t>Ожидаемые конечные результаты реализации подпрограммы</w:t>
            </w:r>
          </w:p>
        </w:tc>
        <w:tc>
          <w:tcPr>
            <w:tcW w:w="0" w:type="auto"/>
          </w:tcPr>
          <w:p w14:paraId="24E62577" w14:textId="56B86F9F" w:rsidR="00067CF6" w:rsidRPr="00067CF6" w:rsidRDefault="00067CF6" w:rsidP="00067CF6">
            <w:pPr>
              <w:spacing w:after="0" w:line="240" w:lineRule="auto"/>
              <w:jc w:val="both"/>
              <w:rPr>
                <w:rFonts w:ascii="Times New Roman" w:hAnsi="Times New Roman" w:cs="Times New Roman"/>
                <w:sz w:val="16"/>
                <w:szCs w:val="16"/>
              </w:rPr>
            </w:pPr>
            <w:r w:rsidRPr="00067CF6">
              <w:rPr>
                <w:rFonts w:ascii="Times New Roman" w:hAnsi="Times New Roman" w:cs="Times New Roman"/>
                <w:sz w:val="16"/>
                <w:szCs w:val="16"/>
              </w:rPr>
              <w:t>1. Выполнение плана поступлений в бюджет Завитинского муниципального округа средств от использования и продажи муниципального имущества Завитинского муниципального округа на 100 процентов</w:t>
            </w:r>
            <w:r>
              <w:rPr>
                <w:rFonts w:ascii="Times New Roman" w:hAnsi="Times New Roman" w:cs="Times New Roman"/>
                <w:sz w:val="16"/>
                <w:szCs w:val="16"/>
              </w:rPr>
              <w:t xml:space="preserve"> </w:t>
            </w:r>
            <w:r w:rsidRPr="00067CF6">
              <w:rPr>
                <w:rFonts w:ascii="Times New Roman" w:hAnsi="Times New Roman" w:cs="Times New Roman"/>
                <w:sz w:val="16"/>
                <w:szCs w:val="16"/>
              </w:rPr>
              <w:t>2. Увеличение удельного веса объектов, на которые оформлено право собственности Завитинского муниципального округа к общему количеству муниципального имущества, учтенного в Реестре до 99,5 процентов</w:t>
            </w:r>
            <w:r>
              <w:rPr>
                <w:rFonts w:ascii="Times New Roman" w:hAnsi="Times New Roman" w:cs="Times New Roman"/>
                <w:sz w:val="16"/>
                <w:szCs w:val="16"/>
              </w:rPr>
              <w:t xml:space="preserve"> </w:t>
            </w:r>
            <w:r w:rsidRPr="00067CF6">
              <w:rPr>
                <w:rFonts w:ascii="Times New Roman" w:hAnsi="Times New Roman" w:cs="Times New Roman"/>
                <w:sz w:val="16"/>
                <w:szCs w:val="16"/>
              </w:rPr>
              <w:t>3. Увеличение объемов поступлений в бюджет Завитинского муниципального округа доходов от использования земельных ресурсов Завитинского муниципального округа и земельных участков, право гос. собственности на которое не разграничено, до 100 процентов.</w:t>
            </w:r>
          </w:p>
        </w:tc>
      </w:tr>
    </w:tbl>
    <w:p w14:paraId="1693F874" w14:textId="3F55DCBA" w:rsidR="007D2BCE" w:rsidRPr="004A1ED8" w:rsidRDefault="007D2BCE" w:rsidP="004A1ED8">
      <w:pPr>
        <w:spacing w:after="0" w:line="240" w:lineRule="auto"/>
        <w:jc w:val="both"/>
        <w:rPr>
          <w:rFonts w:ascii="Times New Roman" w:hAnsi="Times New Roman" w:cs="Times New Roman"/>
          <w:sz w:val="20"/>
          <w:szCs w:val="20"/>
        </w:rPr>
      </w:pPr>
      <w:r w:rsidRPr="007D2BCE">
        <w:rPr>
          <w:rFonts w:ascii="Times New Roman" w:hAnsi="Times New Roman" w:cs="Times New Roman"/>
          <w:b/>
          <w:bCs/>
          <w:sz w:val="20"/>
          <w:szCs w:val="20"/>
        </w:rPr>
        <w:t>1. Характеристика сферы реализации подпрограммы</w:t>
      </w:r>
      <w:r>
        <w:rPr>
          <w:rFonts w:ascii="Times New Roman" w:hAnsi="Times New Roman" w:cs="Times New Roman"/>
          <w:b/>
          <w:bCs/>
          <w:sz w:val="20"/>
          <w:szCs w:val="20"/>
        </w:rPr>
        <w:t xml:space="preserve"> </w:t>
      </w:r>
      <w:r w:rsidRPr="007D2BCE">
        <w:rPr>
          <w:rFonts w:ascii="Times New Roman" w:hAnsi="Times New Roman" w:cs="Times New Roman"/>
          <w:sz w:val="20"/>
          <w:szCs w:val="20"/>
        </w:rPr>
        <w:t xml:space="preserve">Управление муниципальной собственностью является неотъемлемой частью деятельности администрации Завитинского муниципального округа по решению экономических и социальных задач, укреплению финансовой системы, созданию эффективной конкурентной экономики, обеспечивающей повышение уровня и качества жизни населения Завитинского муниципального округа. </w:t>
      </w:r>
      <w:r w:rsidRPr="007D2BCE">
        <w:rPr>
          <w:rFonts w:ascii="Times New Roman" w:hAnsi="Times New Roman" w:cs="Times New Roman"/>
          <w:spacing w:val="-8"/>
          <w:sz w:val="20"/>
          <w:szCs w:val="20"/>
        </w:rPr>
        <w:t xml:space="preserve">В соответствии со статьей 49 Федерального закона от 06.10.2003 года № 131-ФЗ «Об общих принципах организации местного самоуправления в Российской </w:t>
      </w:r>
      <w:r w:rsidRPr="007D2BCE">
        <w:rPr>
          <w:rFonts w:ascii="Times New Roman" w:hAnsi="Times New Roman" w:cs="Times New Roman"/>
          <w:spacing w:val="-8"/>
          <w:sz w:val="20"/>
          <w:szCs w:val="20"/>
        </w:rPr>
        <w:lastRenderedPageBreak/>
        <w:t xml:space="preserve">Федерации» </w:t>
      </w:r>
      <w:r w:rsidRPr="007D2BCE">
        <w:rPr>
          <w:rFonts w:ascii="Times New Roman" w:hAnsi="Times New Roman" w:cs="Times New Roman"/>
          <w:sz w:val="20"/>
          <w:szCs w:val="20"/>
        </w:rPr>
        <w:t>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 В соответствии с Положением «Об управлении и распоряжении муниципальной собственностью Завитинского муниципального округа», утвержденным решением Завитинского  Совета народных депутатов от 25.06.2008 № 21/3,  организацию и обеспечение реализации администрацией Завитинского муниципального округа полномочий в сфере формировании, управления и распоряжения муниципальным имуществом осуществляет уполномоченное лицо в сфере управления имуществом – комитет по управлению муниципальным имуществом Завитинского муниципального округа (далее комитет  по управлению имуществом). Для реализации основных направлений деятельности комитетом по управлению имуществом разработана подпрограмма «Повышение эффективности использования муниципального имущества Завитинского муниципального округа», основной целью которой является обеспечение эффективного управления муниципальным имуществом Завитинского муниципального округа, а также земельными ресурсами Завитинского муниципального округа. Реализация указанной подпрограммы позволит обеспечить достижение цели, а также решить основные проблемы управления в области имущественных и земельных отношений на территории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В качестве имеющихся на сегодняшний день нерешенных проблем следует отметить следующее: 1) наличие муниципального имущества, не используемого для реализации полномочий Завитинского муниципального округа; 2) отсутствие государственной регистрации прав на объекты незавершенного строительства муниципальной собственности Завитинского муниципального округа, а также отсутствие регистрации муниципальной собственности Завитинского муниципального округа на земельные участки под объектами;</w:t>
      </w:r>
      <w:r>
        <w:rPr>
          <w:rFonts w:ascii="Times New Roman" w:hAnsi="Times New Roman" w:cs="Times New Roman"/>
          <w:sz w:val="20"/>
          <w:szCs w:val="20"/>
        </w:rPr>
        <w:t xml:space="preserve"> </w:t>
      </w:r>
      <w:r w:rsidRPr="007D2BCE">
        <w:rPr>
          <w:rFonts w:ascii="Times New Roman" w:hAnsi="Times New Roman" w:cs="Times New Roman"/>
          <w:sz w:val="20"/>
          <w:szCs w:val="20"/>
        </w:rPr>
        <w:t xml:space="preserve">3) </w:t>
      </w:r>
      <w:r w:rsidRPr="007D2BCE">
        <w:rPr>
          <w:rStyle w:val="FontStyle62"/>
          <w:sz w:val="20"/>
          <w:szCs w:val="20"/>
        </w:rPr>
        <w:t>неудовлетворительное состояние объектов, многие объекты недвижимого имущества капитально не ремонтировались с момента постройки;</w:t>
      </w:r>
      <w:r>
        <w:rPr>
          <w:rStyle w:val="FontStyle62"/>
          <w:sz w:val="20"/>
          <w:szCs w:val="20"/>
        </w:rPr>
        <w:t xml:space="preserve"> </w:t>
      </w:r>
      <w:r w:rsidRPr="007D2BCE">
        <w:rPr>
          <w:rStyle w:val="FontStyle62"/>
          <w:sz w:val="20"/>
          <w:szCs w:val="20"/>
        </w:rPr>
        <w:t>4) списание объектов, ремонт которых нецелесообразен.</w:t>
      </w:r>
      <w:r>
        <w:rPr>
          <w:rStyle w:val="FontStyle62"/>
          <w:sz w:val="20"/>
          <w:szCs w:val="20"/>
        </w:rPr>
        <w:t xml:space="preserve"> </w:t>
      </w:r>
      <w:r w:rsidRPr="007D2BCE">
        <w:rPr>
          <w:rFonts w:ascii="Times New Roman" w:hAnsi="Times New Roman" w:cs="Times New Roman"/>
          <w:sz w:val="20"/>
          <w:szCs w:val="20"/>
        </w:rPr>
        <w:t>Для эффективного использования муниципального имущества необходимо осуществлять мероприятия по вовлечению в хозяйственный оборот имущества, находящегося в казне Завитинского муниципального округа. Также достижение эффективного использования возможно за счет перераспределения муниципального имущества между муниципальными учреждениями, передачи его в муниципальную и федеральную собственность, собственность Амурской области, реализации излишнего и неиспользуемого для нужд муниципального имущества и списания имущества, находящегося в неудовлетворительном техническом состоянии. Своевременное проведение данных мероприятий позволит более эффективно использовать муниципальное имущество, а также уменьшить налоговую базу по налогу на имущество и снизить расходы бюджета Завитинского муниципального округа на содержание данного имущества. По состоянию на 01.01.2014 в реестре муниципального имущества учтены 183 объектов недвижимости, в том числе закреплены:</w:t>
      </w:r>
      <w:r>
        <w:rPr>
          <w:rFonts w:ascii="Times New Roman" w:hAnsi="Times New Roman" w:cs="Times New Roman"/>
          <w:sz w:val="20"/>
          <w:szCs w:val="20"/>
        </w:rPr>
        <w:t xml:space="preserve"> </w:t>
      </w:r>
      <w:r w:rsidRPr="007D2BCE">
        <w:rPr>
          <w:rFonts w:ascii="Times New Roman" w:hAnsi="Times New Roman" w:cs="Times New Roman"/>
          <w:sz w:val="20"/>
          <w:szCs w:val="20"/>
        </w:rPr>
        <w:t>- за казенными учреждениями и бюджетными учреждениями 48 объектов;</w:t>
      </w:r>
      <w:r>
        <w:rPr>
          <w:rFonts w:ascii="Times New Roman" w:hAnsi="Times New Roman" w:cs="Times New Roman"/>
          <w:sz w:val="20"/>
          <w:szCs w:val="20"/>
        </w:rPr>
        <w:t xml:space="preserve"> </w:t>
      </w:r>
      <w:r w:rsidRPr="007D2BCE">
        <w:rPr>
          <w:rFonts w:ascii="Times New Roman" w:hAnsi="Times New Roman" w:cs="Times New Roman"/>
          <w:sz w:val="20"/>
          <w:szCs w:val="20"/>
        </w:rPr>
        <w:t>- за автономными учреждениями 8 объектов;</w:t>
      </w:r>
      <w:r>
        <w:rPr>
          <w:rFonts w:ascii="Times New Roman" w:hAnsi="Times New Roman" w:cs="Times New Roman"/>
          <w:sz w:val="20"/>
          <w:szCs w:val="20"/>
        </w:rPr>
        <w:t xml:space="preserve"> </w:t>
      </w:r>
      <w:r w:rsidRPr="007D2BCE">
        <w:rPr>
          <w:rFonts w:ascii="Times New Roman" w:hAnsi="Times New Roman" w:cs="Times New Roman"/>
          <w:sz w:val="20"/>
          <w:szCs w:val="20"/>
        </w:rPr>
        <w:t>- за муниципальными унитарными предприятиями 3 объекта. Учитываются в казне округа 124 объекта, в том числе:</w:t>
      </w:r>
      <w:r>
        <w:rPr>
          <w:rFonts w:ascii="Times New Roman" w:hAnsi="Times New Roman" w:cs="Times New Roman"/>
          <w:sz w:val="20"/>
          <w:szCs w:val="20"/>
        </w:rPr>
        <w:t xml:space="preserve"> </w:t>
      </w:r>
      <w:r w:rsidRPr="007D2BCE">
        <w:rPr>
          <w:rFonts w:ascii="Times New Roman" w:hAnsi="Times New Roman" w:cs="Times New Roman"/>
          <w:sz w:val="20"/>
          <w:szCs w:val="20"/>
        </w:rPr>
        <w:t>- объекты недвижимости 71 объект;</w:t>
      </w:r>
      <w:r>
        <w:rPr>
          <w:rFonts w:ascii="Times New Roman" w:hAnsi="Times New Roman" w:cs="Times New Roman"/>
          <w:sz w:val="20"/>
          <w:szCs w:val="20"/>
        </w:rPr>
        <w:t xml:space="preserve"> </w:t>
      </w:r>
      <w:r w:rsidRPr="007D2BCE">
        <w:rPr>
          <w:rFonts w:ascii="Times New Roman" w:hAnsi="Times New Roman" w:cs="Times New Roman"/>
          <w:sz w:val="20"/>
          <w:szCs w:val="20"/>
        </w:rPr>
        <w:t>- квартиры 50 объектов;</w:t>
      </w:r>
      <w:r>
        <w:rPr>
          <w:rFonts w:ascii="Times New Roman" w:hAnsi="Times New Roman" w:cs="Times New Roman"/>
          <w:sz w:val="20"/>
          <w:szCs w:val="20"/>
        </w:rPr>
        <w:t xml:space="preserve"> </w:t>
      </w:r>
      <w:r w:rsidRPr="007D2BCE">
        <w:rPr>
          <w:rFonts w:ascii="Times New Roman" w:hAnsi="Times New Roman" w:cs="Times New Roman"/>
          <w:sz w:val="20"/>
          <w:szCs w:val="20"/>
        </w:rPr>
        <w:t>- незавершенные строительством 3 объекта. Проведена государственная регистрация права муниципальной собственности на 179 объектов недвижимости. На 50 квартир, находящихся в казне округа, заключены соответствующие договоры: - на 17 квартир - договоры социального найма с детьми – сиротами, детьми, оставшимися без попечения родителей и лицами из их числа;</w:t>
      </w:r>
      <w:r>
        <w:rPr>
          <w:rFonts w:ascii="Times New Roman" w:hAnsi="Times New Roman" w:cs="Times New Roman"/>
          <w:sz w:val="20"/>
          <w:szCs w:val="20"/>
        </w:rPr>
        <w:t xml:space="preserve"> </w:t>
      </w:r>
      <w:r w:rsidRPr="007D2BCE">
        <w:rPr>
          <w:rFonts w:ascii="Times New Roman" w:hAnsi="Times New Roman" w:cs="Times New Roman"/>
          <w:sz w:val="20"/>
          <w:szCs w:val="20"/>
        </w:rPr>
        <w:t>- на 31 квартиру – договоры специализированных жилых помещений с детьми – сиротами, детьми, оставшимися без попечения родителей и лицами из их числа;</w:t>
      </w:r>
      <w:r>
        <w:rPr>
          <w:rFonts w:ascii="Times New Roman" w:hAnsi="Times New Roman" w:cs="Times New Roman"/>
          <w:sz w:val="20"/>
          <w:szCs w:val="20"/>
        </w:rPr>
        <w:t xml:space="preserve"> </w:t>
      </w:r>
      <w:r w:rsidRPr="007D2BCE">
        <w:rPr>
          <w:rFonts w:ascii="Times New Roman" w:hAnsi="Times New Roman" w:cs="Times New Roman"/>
          <w:sz w:val="20"/>
          <w:szCs w:val="20"/>
        </w:rPr>
        <w:t>- на 1 квартиру - договор коммерческого найма с главой приёмной семьи;</w:t>
      </w:r>
      <w:r>
        <w:rPr>
          <w:rFonts w:ascii="Times New Roman" w:hAnsi="Times New Roman" w:cs="Times New Roman"/>
          <w:sz w:val="20"/>
          <w:szCs w:val="20"/>
        </w:rPr>
        <w:t xml:space="preserve"> </w:t>
      </w:r>
      <w:r w:rsidRPr="007D2BCE">
        <w:rPr>
          <w:rFonts w:ascii="Times New Roman" w:hAnsi="Times New Roman" w:cs="Times New Roman"/>
          <w:sz w:val="20"/>
          <w:szCs w:val="20"/>
        </w:rPr>
        <w:t>- на 1 квартиру - договор безвозмездного пользования с обществом слепых (ведётся работа по переводу из жилого помещения в нежилое).</w:t>
      </w:r>
      <w:r>
        <w:rPr>
          <w:rFonts w:ascii="Times New Roman" w:hAnsi="Times New Roman" w:cs="Times New Roman"/>
          <w:sz w:val="20"/>
          <w:szCs w:val="20"/>
        </w:rPr>
        <w:t xml:space="preserve"> </w:t>
      </w:r>
      <w:r w:rsidRPr="007D2BCE">
        <w:rPr>
          <w:rFonts w:ascii="Times New Roman" w:hAnsi="Times New Roman" w:cs="Times New Roman"/>
          <w:sz w:val="20"/>
          <w:szCs w:val="20"/>
        </w:rPr>
        <w:t>Две квартиры закреплены за МБОУ ДОД Школа искусств на праве оперативного управления, учреждением заключены договоры служебного найма. По состоянию на 01.01.2014 действует 42 договора аренды, 12 договоров безвозмездного пользования, 18 договоров ответственного хранения, 25 договоров оперативного управления, 2 договора хозяйственного ведения.</w:t>
      </w:r>
      <w:r>
        <w:rPr>
          <w:rFonts w:ascii="Times New Roman" w:hAnsi="Times New Roman" w:cs="Times New Roman"/>
          <w:sz w:val="20"/>
          <w:szCs w:val="20"/>
        </w:rPr>
        <w:t xml:space="preserve"> </w:t>
      </w:r>
      <w:r w:rsidRPr="007D2BCE">
        <w:rPr>
          <w:rFonts w:ascii="Times New Roman" w:hAnsi="Times New Roman" w:cs="Times New Roman"/>
          <w:sz w:val="20"/>
          <w:szCs w:val="20"/>
        </w:rPr>
        <w:t>Фактическое поступление в бюджет за 2013 год от использования муниципального имущества (за исключением земельных участков) составило   2637,85 тыс. рублей.</w:t>
      </w:r>
      <w:r>
        <w:rPr>
          <w:rFonts w:ascii="Times New Roman" w:hAnsi="Times New Roman" w:cs="Times New Roman"/>
          <w:sz w:val="20"/>
          <w:szCs w:val="20"/>
        </w:rPr>
        <w:t xml:space="preserve"> </w:t>
      </w:r>
      <w:r w:rsidRPr="007D2BCE">
        <w:rPr>
          <w:rFonts w:ascii="Times New Roman" w:hAnsi="Times New Roman" w:cs="Times New Roman"/>
          <w:b/>
          <w:sz w:val="20"/>
          <w:szCs w:val="20"/>
        </w:rPr>
        <w:t xml:space="preserve">Приватизация муниципального имущества, находящегося в собственности муниципального образования. </w:t>
      </w:r>
      <w:r w:rsidRPr="007D2BCE">
        <w:rPr>
          <w:rFonts w:ascii="Times New Roman" w:hAnsi="Times New Roman" w:cs="Times New Roman"/>
          <w:sz w:val="20"/>
          <w:szCs w:val="20"/>
        </w:rPr>
        <w:t xml:space="preserve">В марте 2013 года в соответствии с планом приватизации на 2012 год приватизирован автобус ПАЗ 320530, </w:t>
      </w:r>
      <w:smartTag w:uri="urn:schemas-microsoft-com:office:smarttags" w:element="metricconverter">
        <w:smartTagPr>
          <w:attr w:name="ProductID" w:val="2004 г"/>
        </w:smartTagPr>
        <w:r w:rsidRPr="007D2BCE">
          <w:rPr>
            <w:rFonts w:ascii="Times New Roman" w:hAnsi="Times New Roman" w:cs="Times New Roman"/>
            <w:sz w:val="20"/>
            <w:szCs w:val="20"/>
          </w:rPr>
          <w:t xml:space="preserve">2004 </w:t>
        </w:r>
        <w:proofErr w:type="spellStart"/>
        <w:r w:rsidRPr="007D2BCE">
          <w:rPr>
            <w:rFonts w:ascii="Times New Roman" w:hAnsi="Times New Roman" w:cs="Times New Roman"/>
            <w:sz w:val="20"/>
            <w:szCs w:val="20"/>
          </w:rPr>
          <w:t>г</w:t>
        </w:r>
      </w:smartTag>
      <w:r w:rsidRPr="007D2BCE">
        <w:rPr>
          <w:rFonts w:ascii="Times New Roman" w:hAnsi="Times New Roman" w:cs="Times New Roman"/>
          <w:sz w:val="20"/>
          <w:szCs w:val="20"/>
        </w:rPr>
        <w:t>.в</w:t>
      </w:r>
      <w:proofErr w:type="spellEnd"/>
      <w:r w:rsidRPr="007D2BCE">
        <w:rPr>
          <w:rFonts w:ascii="Times New Roman" w:hAnsi="Times New Roman" w:cs="Times New Roman"/>
          <w:sz w:val="20"/>
          <w:szCs w:val="20"/>
        </w:rPr>
        <w:t xml:space="preserve">. </w:t>
      </w:r>
      <w:r w:rsidRPr="007D2BCE">
        <w:rPr>
          <w:rFonts w:ascii="Times New Roman" w:hAnsi="Times New Roman" w:cs="Times New Roman"/>
          <w:bCs/>
          <w:sz w:val="20"/>
          <w:szCs w:val="20"/>
        </w:rPr>
        <w:t xml:space="preserve">От приватизации имущества, включённого в план приватизации 2012 года, в бюджет Завитинского муниципального округа поступило 262,5 тыс. руб. при прогнозном плане 250,0 тыс. руб. </w:t>
      </w:r>
      <w:r w:rsidRPr="007D2BCE">
        <w:rPr>
          <w:rFonts w:ascii="Times New Roman" w:hAnsi="Times New Roman" w:cs="Times New Roman"/>
          <w:sz w:val="20"/>
          <w:szCs w:val="20"/>
        </w:rPr>
        <w:t xml:space="preserve">Решением Завитинского районного Совета народных депутатов от 29.04.2013 № 43/10 утверждён план приватизации муниципального имущества Завитинского района на 2013 год. В план приватизации включены здание бывшей котельной, расположенное по адресу: г. Завитинск, ул. Красноармейская, 56 А; овощехранилище, расположенное по адресу: г. Завитинск, ул. Комсомольская, 47; ВЛ 0,4 </w:t>
      </w:r>
      <w:proofErr w:type="spellStart"/>
      <w:r w:rsidRPr="007D2BCE">
        <w:rPr>
          <w:rFonts w:ascii="Times New Roman" w:hAnsi="Times New Roman" w:cs="Times New Roman"/>
          <w:sz w:val="20"/>
          <w:szCs w:val="20"/>
        </w:rPr>
        <w:t>кВ</w:t>
      </w:r>
      <w:proofErr w:type="spellEnd"/>
      <w:r w:rsidRPr="007D2BCE">
        <w:rPr>
          <w:rFonts w:ascii="Times New Roman" w:hAnsi="Times New Roman" w:cs="Times New Roman"/>
          <w:sz w:val="20"/>
          <w:szCs w:val="20"/>
        </w:rPr>
        <w:t xml:space="preserve">, расположенные по адресу: Завитинский район, с. </w:t>
      </w:r>
      <w:proofErr w:type="spellStart"/>
      <w:r w:rsidRPr="007D2BCE">
        <w:rPr>
          <w:rFonts w:ascii="Times New Roman" w:hAnsi="Times New Roman" w:cs="Times New Roman"/>
          <w:sz w:val="20"/>
          <w:szCs w:val="20"/>
        </w:rPr>
        <w:t>Верхнеильиновка</w:t>
      </w:r>
      <w:proofErr w:type="spellEnd"/>
      <w:r w:rsidRPr="007D2BCE">
        <w:rPr>
          <w:rFonts w:ascii="Times New Roman" w:hAnsi="Times New Roman" w:cs="Times New Roman"/>
          <w:sz w:val="20"/>
          <w:szCs w:val="20"/>
        </w:rPr>
        <w:t xml:space="preserve"> от ТП № 1742. На аукционе, состоявшемся 22.07.2013, приватизированы здание бывшей котельной по цене 162,75 тыс. руб., овощехранилище по цене 286,65 тыс. руб. На аукционе, состоявшемся 11.11.2013, приватизированы ВЛ 0,4 </w:t>
      </w:r>
      <w:proofErr w:type="spellStart"/>
      <w:r w:rsidRPr="007D2BCE">
        <w:rPr>
          <w:rFonts w:ascii="Times New Roman" w:hAnsi="Times New Roman" w:cs="Times New Roman"/>
          <w:sz w:val="20"/>
          <w:szCs w:val="20"/>
        </w:rPr>
        <w:t>кВ</w:t>
      </w:r>
      <w:proofErr w:type="spellEnd"/>
      <w:r w:rsidRPr="007D2BCE">
        <w:rPr>
          <w:rFonts w:ascii="Times New Roman" w:hAnsi="Times New Roman" w:cs="Times New Roman"/>
          <w:sz w:val="20"/>
          <w:szCs w:val="20"/>
        </w:rPr>
        <w:t xml:space="preserve"> по цене 36,4 тыс. руб.</w:t>
      </w:r>
      <w:r>
        <w:rPr>
          <w:rFonts w:ascii="Times New Roman" w:hAnsi="Times New Roman" w:cs="Times New Roman"/>
          <w:sz w:val="20"/>
          <w:szCs w:val="20"/>
        </w:rPr>
        <w:t xml:space="preserve"> </w:t>
      </w:r>
      <w:r w:rsidRPr="007D2BCE">
        <w:rPr>
          <w:rFonts w:ascii="Times New Roman" w:hAnsi="Times New Roman" w:cs="Times New Roman"/>
          <w:bCs/>
          <w:sz w:val="20"/>
          <w:szCs w:val="20"/>
        </w:rPr>
        <w:t>От приватизации имущества, включённого в план приватизации 2013 года, в бюджет Завитинского муниципального округа поступило 485,8 тыс. руб. при прогнозном плане 462,7 тыс. руб., выполнение составило 105 %.</w:t>
      </w:r>
      <w:r>
        <w:rPr>
          <w:rFonts w:ascii="Times New Roman" w:hAnsi="Times New Roman" w:cs="Times New Roman"/>
          <w:bCs/>
          <w:sz w:val="20"/>
          <w:szCs w:val="20"/>
        </w:rPr>
        <w:t xml:space="preserve"> </w:t>
      </w:r>
      <w:r w:rsidRPr="007D2BCE">
        <w:rPr>
          <w:rFonts w:ascii="Times New Roman" w:hAnsi="Times New Roman" w:cs="Times New Roman"/>
          <w:sz w:val="20"/>
          <w:szCs w:val="20"/>
        </w:rPr>
        <w:t>Общий доход от приватизации в 2013 году составил – 748,3 тыс. руб. при плане 712,7 тыс. руб., выполнение составило 105 %.</w:t>
      </w:r>
      <w:r>
        <w:rPr>
          <w:rFonts w:ascii="Times New Roman" w:hAnsi="Times New Roman" w:cs="Times New Roman"/>
          <w:sz w:val="20"/>
          <w:szCs w:val="20"/>
        </w:rPr>
        <w:t xml:space="preserve"> </w:t>
      </w:r>
      <w:r w:rsidRPr="007D2BCE">
        <w:rPr>
          <w:rFonts w:ascii="Times New Roman" w:hAnsi="Times New Roman" w:cs="Times New Roman"/>
          <w:sz w:val="20"/>
          <w:szCs w:val="20"/>
        </w:rPr>
        <w:t>Отсутствие государственной регистрации прав собственности Завитинского муниципального округа на ряд муниципальных объектов обусловлено отсутствием технических и кадастровых паспортов на них. Изготовление данных документов позволит зарегистрировать право собственности Завитинского муниципального округа на все объекты, учтенные в реестре муниципальной собственности Завитинского муниципального округа, что в свою очередь обеспечит вовлечение объектов недвижимого имущества в хозяйственный оборот в полном объеме, с целью эффективного их использования, в том числе пополнения доходной части бюджета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Эффективное управление муниципальным имуществом невозможно без принятия мер по обновлению основных фондов, проведению капитального и текущего ремонтов объектов недвижимости, списанию и замене имущества, ремонт которого нецелесообразен. Своевременное проведение данных мероприятий позволит рациональнее использовать муниципальное имущество, а также снизить расходы бюджета Завитинского муниципального округа на содержание неиспользуемого имущества.</w:t>
      </w:r>
      <w:r>
        <w:rPr>
          <w:rFonts w:ascii="Times New Roman" w:hAnsi="Times New Roman" w:cs="Times New Roman"/>
          <w:sz w:val="20"/>
          <w:szCs w:val="20"/>
        </w:rPr>
        <w:t xml:space="preserve"> </w:t>
      </w:r>
      <w:r w:rsidRPr="007D2BCE">
        <w:rPr>
          <w:rFonts w:ascii="Times New Roman" w:hAnsi="Times New Roman" w:cs="Times New Roman"/>
          <w:b/>
          <w:bCs/>
          <w:sz w:val="20"/>
          <w:szCs w:val="20"/>
        </w:rPr>
        <w:t xml:space="preserve">2. Приоритеты деятельности органов местного самоуправления </w:t>
      </w:r>
      <w:r w:rsidRPr="007D2BCE">
        <w:rPr>
          <w:rFonts w:ascii="Times New Roman" w:hAnsi="Times New Roman" w:cs="Times New Roman"/>
          <w:b/>
          <w:sz w:val="20"/>
          <w:szCs w:val="20"/>
        </w:rPr>
        <w:t>Завитинского муниципального округа</w:t>
      </w:r>
      <w:r w:rsidRPr="007D2BCE">
        <w:rPr>
          <w:rFonts w:ascii="Times New Roman" w:hAnsi="Times New Roman" w:cs="Times New Roman"/>
          <w:b/>
          <w:bCs/>
          <w:sz w:val="20"/>
          <w:szCs w:val="20"/>
        </w:rPr>
        <w:t xml:space="preserve"> в сфере реализации подпрограммы, цели, задачи и ожидаемые конечные результаты</w:t>
      </w:r>
      <w:r>
        <w:rPr>
          <w:rFonts w:ascii="Times New Roman" w:hAnsi="Times New Roman" w:cs="Times New Roman"/>
          <w:b/>
          <w:bCs/>
          <w:sz w:val="20"/>
          <w:szCs w:val="20"/>
        </w:rPr>
        <w:t xml:space="preserve"> </w:t>
      </w:r>
      <w:r w:rsidRPr="007D2BCE">
        <w:rPr>
          <w:rFonts w:ascii="Times New Roman" w:hAnsi="Times New Roman" w:cs="Times New Roman"/>
          <w:sz w:val="20"/>
          <w:szCs w:val="20"/>
        </w:rPr>
        <w:t xml:space="preserve">Основными принципами политики Завитинского муниципального округа  в сфере управления и распоряжения муниципальной собственностью являются: законность и открытость деятельности органов местного самоуправления Завитинского муниципального округа, подотчетность и подконтрольность, эффективность, целевое использование имущества, закрепленного за органами местного самоуправления, муниципальными учреждениями, </w:t>
      </w:r>
      <w:r w:rsidRPr="007D2BCE">
        <w:rPr>
          <w:rFonts w:ascii="Times New Roman" w:hAnsi="Times New Roman" w:cs="Times New Roman"/>
          <w:sz w:val="20"/>
          <w:szCs w:val="20"/>
        </w:rPr>
        <w:lastRenderedPageBreak/>
        <w:t>а также переданного в пользование иным юридическим лицам и гражданам, обеспечение условий для развития конкуренции и отраслевое управление.</w:t>
      </w:r>
      <w:r>
        <w:rPr>
          <w:rFonts w:ascii="Times New Roman" w:hAnsi="Times New Roman" w:cs="Times New Roman"/>
          <w:sz w:val="20"/>
          <w:szCs w:val="20"/>
        </w:rPr>
        <w:t xml:space="preserve"> </w:t>
      </w:r>
      <w:r w:rsidRPr="007D2BCE">
        <w:rPr>
          <w:rStyle w:val="FontStyle62"/>
          <w:sz w:val="20"/>
          <w:szCs w:val="20"/>
        </w:rPr>
        <w:t>Основными приоритетными направлениями в сфере управления муниципальным имуществом до 2025 года являются:</w:t>
      </w:r>
      <w:r w:rsidRPr="007D2BCE">
        <w:rPr>
          <w:rFonts w:ascii="Times New Roman" w:hAnsi="Times New Roman" w:cs="Times New Roman"/>
          <w:sz w:val="20"/>
          <w:szCs w:val="20"/>
        </w:rPr>
        <w:t>- своевременный учет и перераспределение муниципального имущества Завитинского муниципального округа с целью обеспечения эффективного использования объектов имущества;</w:t>
      </w:r>
      <w:r>
        <w:rPr>
          <w:rFonts w:ascii="Times New Roman" w:hAnsi="Times New Roman" w:cs="Times New Roman"/>
          <w:sz w:val="20"/>
          <w:szCs w:val="20"/>
        </w:rPr>
        <w:t xml:space="preserve"> </w:t>
      </w:r>
      <w:r w:rsidRPr="007D2BCE">
        <w:rPr>
          <w:rFonts w:ascii="Times New Roman" w:hAnsi="Times New Roman" w:cs="Times New Roman"/>
          <w:sz w:val="20"/>
          <w:szCs w:val="20"/>
        </w:rPr>
        <w:t>- обеспечение муниципальных учреждений имуществом, необходимым для организации их деятельности;</w:t>
      </w:r>
      <w:r>
        <w:rPr>
          <w:rFonts w:ascii="Times New Roman" w:hAnsi="Times New Roman" w:cs="Times New Roman"/>
          <w:sz w:val="20"/>
          <w:szCs w:val="20"/>
        </w:rPr>
        <w:t xml:space="preserve"> </w:t>
      </w:r>
      <w:r w:rsidRPr="007D2BCE">
        <w:rPr>
          <w:rFonts w:ascii="Times New Roman" w:hAnsi="Times New Roman" w:cs="Times New Roman"/>
          <w:sz w:val="20"/>
          <w:szCs w:val="20"/>
        </w:rPr>
        <w:t>- обеспечение эффективного использования муниципального имущества и вовлечение его в хозяйственный оборот;</w:t>
      </w:r>
      <w:r>
        <w:rPr>
          <w:rFonts w:ascii="Times New Roman" w:hAnsi="Times New Roman" w:cs="Times New Roman"/>
          <w:sz w:val="20"/>
          <w:szCs w:val="20"/>
        </w:rPr>
        <w:t xml:space="preserve"> </w:t>
      </w:r>
      <w:r w:rsidRPr="007D2BCE">
        <w:rPr>
          <w:rFonts w:ascii="Times New Roman" w:hAnsi="Times New Roman" w:cs="Times New Roman"/>
          <w:sz w:val="20"/>
          <w:szCs w:val="20"/>
        </w:rPr>
        <w:t>- осуществление мероприятий по контролю за использованием по назначению и сохранностью муниципального имущества, с целью выявления неправомерно используемого, излишнего, неиспользуемого имущества, или используемого не по назначению, а также оценки эффективности его использования;</w:t>
      </w:r>
      <w:r>
        <w:rPr>
          <w:rFonts w:ascii="Times New Roman" w:hAnsi="Times New Roman" w:cs="Times New Roman"/>
          <w:sz w:val="20"/>
          <w:szCs w:val="20"/>
        </w:rPr>
        <w:t xml:space="preserve"> </w:t>
      </w:r>
      <w:r w:rsidRPr="007D2BCE">
        <w:rPr>
          <w:rFonts w:ascii="Times New Roman" w:hAnsi="Times New Roman" w:cs="Times New Roman"/>
          <w:sz w:val="20"/>
          <w:szCs w:val="20"/>
        </w:rPr>
        <w:t>- обеспечение эффективного использования муниципального имущества муниципальными учреждениями посредством осуществления контроля за своевременным списанием муниципальными учреждениями имущества с целью уменьшения расходов бюджета на его содержание;</w:t>
      </w:r>
      <w:r>
        <w:rPr>
          <w:rFonts w:ascii="Times New Roman" w:hAnsi="Times New Roman" w:cs="Times New Roman"/>
          <w:sz w:val="20"/>
          <w:szCs w:val="20"/>
        </w:rPr>
        <w:t xml:space="preserve"> </w:t>
      </w:r>
      <w:r w:rsidRPr="007D2BCE">
        <w:rPr>
          <w:rFonts w:ascii="Times New Roman" w:hAnsi="Times New Roman" w:cs="Times New Roman"/>
          <w:sz w:val="20"/>
          <w:szCs w:val="20"/>
        </w:rPr>
        <w:t>- обеспечение своевременности и полноты поступления в бюджет Завитинского муниципального округа доходов от использования имущества и земельных участков, находящихся в собственности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 вовлечение в хозяйственный оборот неиспользуемого имущества, находящегося в собственности муниципального образования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 приватизация муниципального имущества Завитинского муниципального округа, не задействованного в обеспечении выполнения полномочий органов местного самоуправления Завитинского муниципального округа в целях оптимизации сектора экономики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 эффективное использование земель, находящихся в собственности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С учетом Стратегии социально-экономического развития Завитинского района на период до 2025 года, утвержденной решением Завитинского районного Совета народных депутатов от 30.06.2014 №88/18. Основной стратегической целью подпрограммы является обеспечение эффективного управления муниципальным имуществом Завитинского муниципального округа, в том числе земельными ресурсами.</w:t>
      </w:r>
      <w:r>
        <w:rPr>
          <w:rFonts w:ascii="Times New Roman" w:hAnsi="Times New Roman" w:cs="Times New Roman"/>
          <w:sz w:val="20"/>
          <w:szCs w:val="20"/>
        </w:rPr>
        <w:t xml:space="preserve"> </w:t>
      </w:r>
      <w:r w:rsidRPr="007D2BCE">
        <w:rPr>
          <w:rFonts w:ascii="Times New Roman" w:hAnsi="Times New Roman" w:cs="Times New Roman"/>
          <w:sz w:val="20"/>
          <w:szCs w:val="20"/>
        </w:rPr>
        <w:t>Для достижения указанной цели необходимо решение следующих задач, позволяющих обеспечить рост доходов местного бюджета и оперативное решение вопросов местного значения:</w:t>
      </w:r>
      <w:r>
        <w:rPr>
          <w:rFonts w:ascii="Times New Roman" w:hAnsi="Times New Roman" w:cs="Times New Roman"/>
          <w:sz w:val="20"/>
          <w:szCs w:val="20"/>
        </w:rPr>
        <w:t xml:space="preserve"> </w:t>
      </w:r>
      <w:r w:rsidRPr="007D2BCE">
        <w:rPr>
          <w:rFonts w:ascii="Times New Roman" w:hAnsi="Times New Roman" w:cs="Times New Roman"/>
          <w:sz w:val="20"/>
          <w:szCs w:val="20"/>
        </w:rPr>
        <w:t>- совершенствование порядка регистрации и учета муниципального имущества;</w:t>
      </w:r>
      <w:r>
        <w:rPr>
          <w:rFonts w:ascii="Times New Roman" w:hAnsi="Times New Roman" w:cs="Times New Roman"/>
          <w:sz w:val="20"/>
          <w:szCs w:val="20"/>
        </w:rPr>
        <w:t xml:space="preserve"> </w:t>
      </w:r>
      <w:r w:rsidRPr="007D2BCE">
        <w:rPr>
          <w:rFonts w:ascii="Times New Roman" w:hAnsi="Times New Roman" w:cs="Times New Roman"/>
          <w:sz w:val="20"/>
          <w:szCs w:val="20"/>
        </w:rPr>
        <w:t>- разграничение муниципального имущества между сельскими поселениями;</w:t>
      </w:r>
      <w:r>
        <w:rPr>
          <w:rFonts w:ascii="Times New Roman" w:hAnsi="Times New Roman" w:cs="Times New Roman"/>
          <w:sz w:val="20"/>
          <w:szCs w:val="20"/>
        </w:rPr>
        <w:t xml:space="preserve"> </w:t>
      </w:r>
      <w:r w:rsidRPr="007D2BCE">
        <w:rPr>
          <w:rFonts w:ascii="Times New Roman" w:hAnsi="Times New Roman" w:cs="Times New Roman"/>
          <w:sz w:val="20"/>
          <w:szCs w:val="20"/>
        </w:rPr>
        <w:t>- обеспечение сохранности и эффективности использования муниципального имущества;- совершенствование существующей системы учета земель и методов управления в сфере земельных отношений;</w:t>
      </w:r>
      <w:r>
        <w:rPr>
          <w:rFonts w:ascii="Times New Roman" w:hAnsi="Times New Roman" w:cs="Times New Roman"/>
          <w:sz w:val="20"/>
          <w:szCs w:val="20"/>
        </w:rPr>
        <w:t xml:space="preserve"> </w:t>
      </w:r>
      <w:r w:rsidRPr="007D2BCE">
        <w:rPr>
          <w:rFonts w:ascii="Times New Roman" w:hAnsi="Times New Roman" w:cs="Times New Roman"/>
          <w:sz w:val="20"/>
          <w:szCs w:val="20"/>
        </w:rPr>
        <w:t>-  включение в реестр имущества, построенного и приобретенного за счет средств местного бюджета по полному учету объектов муниципальной собственности;</w:t>
      </w:r>
      <w:r>
        <w:rPr>
          <w:rFonts w:ascii="Times New Roman" w:hAnsi="Times New Roman" w:cs="Times New Roman"/>
          <w:sz w:val="20"/>
          <w:szCs w:val="20"/>
        </w:rPr>
        <w:t xml:space="preserve"> </w:t>
      </w:r>
      <w:r w:rsidRPr="007D2BCE">
        <w:rPr>
          <w:rFonts w:ascii="Times New Roman" w:hAnsi="Times New Roman" w:cs="Times New Roman"/>
          <w:sz w:val="20"/>
          <w:szCs w:val="20"/>
        </w:rPr>
        <w:t>- выявление и включение в реестр муниципальной собственности неучтенного муниципального имущества;</w:t>
      </w:r>
      <w:r>
        <w:rPr>
          <w:rFonts w:ascii="Times New Roman" w:hAnsi="Times New Roman" w:cs="Times New Roman"/>
          <w:sz w:val="20"/>
          <w:szCs w:val="20"/>
        </w:rPr>
        <w:t xml:space="preserve"> </w:t>
      </w:r>
      <w:r w:rsidRPr="007D2BCE">
        <w:rPr>
          <w:rFonts w:ascii="Times New Roman" w:hAnsi="Times New Roman" w:cs="Times New Roman"/>
          <w:sz w:val="20"/>
          <w:szCs w:val="20"/>
        </w:rPr>
        <w:t>- выявление земельных участков, расположенных в муниципальном образовании, используемых без оформленной земельно-правовой документации, в целях полного охвата всех юридических и физических лиц, предпринимателей земельными платежами (арендной платой, земельным налогом);</w:t>
      </w:r>
      <w:r>
        <w:rPr>
          <w:rFonts w:ascii="Times New Roman" w:hAnsi="Times New Roman" w:cs="Times New Roman"/>
          <w:sz w:val="20"/>
          <w:szCs w:val="20"/>
        </w:rPr>
        <w:t xml:space="preserve"> </w:t>
      </w:r>
      <w:r w:rsidRPr="007D2BCE">
        <w:rPr>
          <w:rFonts w:ascii="Times New Roman" w:hAnsi="Times New Roman" w:cs="Times New Roman"/>
          <w:sz w:val="20"/>
          <w:szCs w:val="20"/>
        </w:rPr>
        <w:t>- взаимодействие с органами, осуществляющими государственную регистрацию прав на недвижимость и сделок с ним, с целью выявления новых землепользователей и собственников нежилых объектов недвижимости; - увеличение доходов местного бюджета за счет поступлений арендной платы за землю;</w:t>
      </w:r>
      <w:r>
        <w:rPr>
          <w:rFonts w:ascii="Times New Roman" w:hAnsi="Times New Roman" w:cs="Times New Roman"/>
          <w:sz w:val="20"/>
          <w:szCs w:val="20"/>
        </w:rPr>
        <w:t xml:space="preserve"> </w:t>
      </w:r>
      <w:r w:rsidRPr="007D2BCE">
        <w:rPr>
          <w:rFonts w:ascii="Times New Roman" w:hAnsi="Times New Roman" w:cs="Times New Roman"/>
          <w:sz w:val="20"/>
          <w:szCs w:val="20"/>
        </w:rPr>
        <w:t>- разграничение земельных участков по уровням собственности, для последующей регистрации права за муниципалитетом. Приоритетными направлениями деятельности по достижению поставленных задач на период реализации Стратегии является:</w:t>
      </w:r>
      <w:r>
        <w:rPr>
          <w:rFonts w:ascii="Times New Roman" w:hAnsi="Times New Roman" w:cs="Times New Roman"/>
          <w:sz w:val="20"/>
          <w:szCs w:val="20"/>
        </w:rPr>
        <w:t xml:space="preserve"> </w:t>
      </w:r>
      <w:r w:rsidRPr="007D2BCE">
        <w:rPr>
          <w:rFonts w:ascii="Times New Roman" w:hAnsi="Times New Roman" w:cs="Times New Roman"/>
          <w:sz w:val="20"/>
          <w:szCs w:val="20"/>
        </w:rPr>
        <w:t>1) проведение полной инвентаризации имущества, полный контроль со стороны управления имущественных отношений, сопоставление данных инвентаризации и выявление неучтенных объектов недвижимости;</w:t>
      </w:r>
      <w:r>
        <w:rPr>
          <w:rFonts w:ascii="Times New Roman" w:hAnsi="Times New Roman" w:cs="Times New Roman"/>
          <w:sz w:val="20"/>
          <w:szCs w:val="20"/>
        </w:rPr>
        <w:t xml:space="preserve"> </w:t>
      </w:r>
      <w:r w:rsidRPr="007D2BCE">
        <w:rPr>
          <w:rFonts w:ascii="Times New Roman" w:hAnsi="Times New Roman" w:cs="Times New Roman"/>
          <w:sz w:val="20"/>
          <w:szCs w:val="20"/>
        </w:rPr>
        <w:t>2) приватизация муниципального имущества, не задействованного в обеспечении решения вопросов местного значения округа; 3) содействие  главам  поселений  в  завершении  оформления невостребованных  земельных  долей  в  муниципальную  собственность поселений;</w:t>
      </w:r>
      <w:r>
        <w:rPr>
          <w:rFonts w:ascii="Times New Roman" w:hAnsi="Times New Roman" w:cs="Times New Roman"/>
          <w:sz w:val="20"/>
          <w:szCs w:val="20"/>
        </w:rPr>
        <w:t xml:space="preserve"> </w:t>
      </w:r>
      <w:r w:rsidRPr="007D2BCE">
        <w:rPr>
          <w:rFonts w:ascii="Times New Roman" w:hAnsi="Times New Roman" w:cs="Times New Roman"/>
          <w:sz w:val="20"/>
          <w:szCs w:val="20"/>
        </w:rPr>
        <w:t>4) содействие главам поселений в оформлении бесхозяйных объектов;</w:t>
      </w:r>
      <w:r>
        <w:rPr>
          <w:rFonts w:ascii="Times New Roman" w:hAnsi="Times New Roman" w:cs="Times New Roman"/>
          <w:sz w:val="20"/>
          <w:szCs w:val="20"/>
        </w:rPr>
        <w:t xml:space="preserve"> </w:t>
      </w:r>
      <w:r w:rsidRPr="007D2BCE">
        <w:rPr>
          <w:rFonts w:ascii="Times New Roman" w:hAnsi="Times New Roman" w:cs="Times New Roman"/>
          <w:sz w:val="20"/>
          <w:szCs w:val="20"/>
        </w:rPr>
        <w:t>5) реализация  прогнозного  плана  (программы)  приватизации муниципального имущества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6) проведение  оценки  рыночной  стоимости  объектов  муниципального имущества для последующей передачи в аренду;</w:t>
      </w:r>
      <w:r>
        <w:rPr>
          <w:rFonts w:ascii="Times New Roman" w:hAnsi="Times New Roman" w:cs="Times New Roman"/>
          <w:sz w:val="20"/>
          <w:szCs w:val="20"/>
        </w:rPr>
        <w:t xml:space="preserve"> </w:t>
      </w:r>
      <w:r w:rsidRPr="007D2BCE">
        <w:rPr>
          <w:rFonts w:ascii="Times New Roman" w:hAnsi="Times New Roman" w:cs="Times New Roman"/>
          <w:sz w:val="20"/>
          <w:szCs w:val="20"/>
        </w:rPr>
        <w:t>7) вовлечение в оборот земель сельскохозяйственного назначения, находящихся в ведении сельсоветов, с дальнейшим предоставлением таких участков в аренду;</w:t>
      </w:r>
      <w:r>
        <w:rPr>
          <w:rFonts w:ascii="Times New Roman" w:hAnsi="Times New Roman" w:cs="Times New Roman"/>
          <w:sz w:val="20"/>
          <w:szCs w:val="20"/>
        </w:rPr>
        <w:t xml:space="preserve"> </w:t>
      </w:r>
      <w:r w:rsidRPr="007D2BCE">
        <w:rPr>
          <w:rFonts w:ascii="Times New Roman" w:hAnsi="Times New Roman" w:cs="Times New Roman"/>
          <w:sz w:val="20"/>
          <w:szCs w:val="20"/>
        </w:rPr>
        <w:t>8) претензионная работа по взысканию арендной платы;</w:t>
      </w:r>
      <w:r>
        <w:rPr>
          <w:rFonts w:ascii="Times New Roman" w:hAnsi="Times New Roman" w:cs="Times New Roman"/>
          <w:sz w:val="20"/>
          <w:szCs w:val="20"/>
        </w:rPr>
        <w:t xml:space="preserve"> </w:t>
      </w:r>
      <w:r w:rsidRPr="007D2BCE">
        <w:rPr>
          <w:rFonts w:ascii="Times New Roman" w:hAnsi="Times New Roman" w:cs="Times New Roman"/>
          <w:sz w:val="20"/>
          <w:szCs w:val="20"/>
        </w:rPr>
        <w:t xml:space="preserve">9) проведение технической инвентаризации муниципального недвижимого имущества для последующей регистрации права за муниципалитетом в Управлении Росреестр. </w:t>
      </w:r>
      <w:r w:rsidRPr="007D2BCE">
        <w:rPr>
          <w:rStyle w:val="FontStyle62"/>
          <w:sz w:val="20"/>
          <w:szCs w:val="20"/>
        </w:rPr>
        <w:t>Ожидаемыми конечными результатами реализации подпрограммы являются:</w:t>
      </w:r>
      <w:r>
        <w:rPr>
          <w:rStyle w:val="FontStyle62"/>
          <w:sz w:val="20"/>
          <w:szCs w:val="20"/>
        </w:rPr>
        <w:t xml:space="preserve"> </w:t>
      </w:r>
      <w:r w:rsidRPr="007D2BCE">
        <w:rPr>
          <w:rFonts w:ascii="Times New Roman" w:hAnsi="Times New Roman" w:cs="Times New Roman"/>
          <w:sz w:val="20"/>
          <w:szCs w:val="20"/>
        </w:rPr>
        <w:t>1. Выполнение плана поступлений в бюджет Завитинского муниципального округа средств от использования и продажи муниципального имущества Завитинского муниципального округа - 100 процентов.</w:t>
      </w:r>
      <w:r>
        <w:rPr>
          <w:rFonts w:ascii="Times New Roman" w:hAnsi="Times New Roman" w:cs="Times New Roman"/>
          <w:sz w:val="20"/>
          <w:szCs w:val="20"/>
        </w:rPr>
        <w:t xml:space="preserve"> </w:t>
      </w:r>
      <w:r w:rsidRPr="007D2BCE">
        <w:rPr>
          <w:rFonts w:ascii="Times New Roman" w:hAnsi="Times New Roman" w:cs="Times New Roman"/>
          <w:sz w:val="20"/>
          <w:szCs w:val="20"/>
        </w:rPr>
        <w:t>2. Обеспечение государственной регистрации прав собственности Завитинского муниципального округа на все объекты, учтенные в реестре муниципального имущества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3. Увеличение поступлений в бюджет Завитинского муниципального округа доходов от использования земельных ресурсов и муниципального имущества.</w:t>
      </w:r>
      <w:r>
        <w:rPr>
          <w:rFonts w:ascii="Times New Roman" w:hAnsi="Times New Roman" w:cs="Times New Roman"/>
          <w:sz w:val="20"/>
          <w:szCs w:val="20"/>
        </w:rPr>
        <w:t xml:space="preserve"> </w:t>
      </w:r>
      <w:r w:rsidRPr="007D2BCE">
        <w:rPr>
          <w:rFonts w:ascii="Times New Roman" w:hAnsi="Times New Roman" w:cs="Times New Roman"/>
          <w:sz w:val="20"/>
          <w:szCs w:val="20"/>
        </w:rPr>
        <w:t>4. Выявление и пресечение нарушений порядка использования и охраны земель.</w:t>
      </w:r>
      <w:r>
        <w:rPr>
          <w:rFonts w:ascii="Times New Roman" w:hAnsi="Times New Roman" w:cs="Times New Roman"/>
          <w:sz w:val="20"/>
          <w:szCs w:val="20"/>
        </w:rPr>
        <w:t xml:space="preserve"> </w:t>
      </w:r>
      <w:r w:rsidRPr="007D2BCE">
        <w:rPr>
          <w:rFonts w:ascii="Times New Roman" w:hAnsi="Times New Roman" w:cs="Times New Roman"/>
          <w:b/>
          <w:bCs/>
          <w:sz w:val="20"/>
          <w:szCs w:val="20"/>
        </w:rPr>
        <w:t>3. Описание системы основных мероприятий</w:t>
      </w:r>
      <w:r>
        <w:rPr>
          <w:rFonts w:ascii="Times New Roman" w:hAnsi="Times New Roman" w:cs="Times New Roman"/>
          <w:b/>
          <w:bCs/>
          <w:sz w:val="20"/>
          <w:szCs w:val="20"/>
        </w:rPr>
        <w:t xml:space="preserve">. </w:t>
      </w:r>
      <w:r w:rsidRPr="007D2BCE">
        <w:rPr>
          <w:rFonts w:ascii="Times New Roman" w:hAnsi="Times New Roman" w:cs="Times New Roman"/>
          <w:bCs/>
          <w:sz w:val="20"/>
          <w:szCs w:val="20"/>
        </w:rPr>
        <w:t>Для реализации задачи 1.</w:t>
      </w:r>
      <w:r w:rsidRPr="007D2BCE">
        <w:rPr>
          <w:rFonts w:ascii="Times New Roman" w:hAnsi="Times New Roman" w:cs="Times New Roman"/>
          <w:sz w:val="20"/>
          <w:szCs w:val="20"/>
        </w:rPr>
        <w:t xml:space="preserve"> «Осуществление основных направлений деятельности органов местного самоуправления Завитинского муниципального округа в области имущественных отношений» необходимо выполнить следующие мероприятия:</w:t>
      </w:r>
      <w:r>
        <w:rPr>
          <w:rFonts w:ascii="Times New Roman" w:hAnsi="Times New Roman" w:cs="Times New Roman"/>
          <w:sz w:val="20"/>
          <w:szCs w:val="20"/>
        </w:rPr>
        <w:t xml:space="preserve"> </w:t>
      </w:r>
      <w:r w:rsidRPr="007D2BCE">
        <w:rPr>
          <w:rFonts w:ascii="Times New Roman" w:hAnsi="Times New Roman" w:cs="Times New Roman"/>
          <w:sz w:val="20"/>
          <w:szCs w:val="20"/>
        </w:rPr>
        <w:t>Основное мероприятие 1.1.  «Осуществление учета муниципального имущества».</w:t>
      </w:r>
      <w:r>
        <w:rPr>
          <w:rFonts w:ascii="Times New Roman" w:hAnsi="Times New Roman" w:cs="Times New Roman"/>
          <w:sz w:val="20"/>
          <w:szCs w:val="20"/>
        </w:rPr>
        <w:t xml:space="preserve"> </w:t>
      </w:r>
      <w:r w:rsidRPr="007D2BCE">
        <w:rPr>
          <w:rFonts w:ascii="Times New Roman" w:hAnsi="Times New Roman" w:cs="Times New Roman"/>
          <w:sz w:val="20"/>
          <w:szCs w:val="20"/>
        </w:rPr>
        <w:t>Учет муниципального имущества осуществляется путем ведения информационной системы данных реестра муниципального имущества Завитинского муниципального округа (далее - Реестр), который содержит полную информацию об объектах недвижимого и движимого имущества, земельных участках, находящихся в собственности Завитинского муниципального округа, а также об их правообладателях, что является основой для обеспечения эффективного управления и распоряжения муниципальным имуществом, принятия в отношении него управленческих решений.</w:t>
      </w:r>
      <w:r>
        <w:rPr>
          <w:rFonts w:ascii="Times New Roman" w:hAnsi="Times New Roman" w:cs="Times New Roman"/>
          <w:sz w:val="20"/>
          <w:szCs w:val="20"/>
        </w:rPr>
        <w:t xml:space="preserve"> </w:t>
      </w:r>
      <w:r w:rsidRPr="007D2BCE">
        <w:rPr>
          <w:rFonts w:ascii="Times New Roman" w:hAnsi="Times New Roman" w:cs="Times New Roman"/>
          <w:b/>
          <w:sz w:val="20"/>
          <w:szCs w:val="20"/>
        </w:rPr>
        <w:t xml:space="preserve">Ведение Реестра осуществляется в соответствии с приказом Министерства экономического развития РФ от 30 августа </w:t>
      </w:r>
      <w:smartTag w:uri="urn:schemas-microsoft-com:office:smarttags" w:element="metricconverter">
        <w:smartTagPr>
          <w:attr w:name="ProductID" w:val="2011 г"/>
        </w:smartTagPr>
        <w:r w:rsidRPr="007D2BCE">
          <w:rPr>
            <w:rFonts w:ascii="Times New Roman" w:hAnsi="Times New Roman" w:cs="Times New Roman"/>
            <w:b/>
            <w:sz w:val="20"/>
            <w:szCs w:val="20"/>
          </w:rPr>
          <w:t>2011 г</w:t>
        </w:r>
      </w:smartTag>
      <w:r w:rsidRPr="007D2BCE">
        <w:rPr>
          <w:rFonts w:ascii="Times New Roman" w:hAnsi="Times New Roman" w:cs="Times New Roman"/>
          <w:b/>
          <w:sz w:val="20"/>
          <w:szCs w:val="20"/>
        </w:rPr>
        <w:t>. № 424 «Об утверждении Порядка ведения органами местного самоуправления реестров муниципального имущества».</w:t>
      </w:r>
      <w:r>
        <w:rPr>
          <w:rFonts w:ascii="Times New Roman" w:hAnsi="Times New Roman" w:cs="Times New Roman"/>
          <w:b/>
          <w:sz w:val="20"/>
          <w:szCs w:val="20"/>
        </w:rPr>
        <w:t xml:space="preserve"> </w:t>
      </w:r>
      <w:r w:rsidRPr="007D2BCE">
        <w:rPr>
          <w:rFonts w:ascii="Times New Roman" w:hAnsi="Times New Roman" w:cs="Times New Roman"/>
          <w:sz w:val="20"/>
          <w:szCs w:val="20"/>
        </w:rPr>
        <w:t>Выполнение данного мероприятия предусматривает внесение указанных сведений о муниципальном имуществе в Реестр в объеме, установленном законодательством.</w:t>
      </w:r>
      <w:r>
        <w:rPr>
          <w:rFonts w:ascii="Times New Roman" w:hAnsi="Times New Roman" w:cs="Times New Roman"/>
          <w:sz w:val="20"/>
          <w:szCs w:val="20"/>
        </w:rPr>
        <w:t xml:space="preserve"> </w:t>
      </w:r>
      <w:r w:rsidRPr="007D2BCE">
        <w:rPr>
          <w:rFonts w:ascii="Times New Roman" w:hAnsi="Times New Roman" w:cs="Times New Roman"/>
          <w:sz w:val="20"/>
          <w:szCs w:val="20"/>
        </w:rPr>
        <w:t>Основное мероприятие 1.2. «Перераспределение имущества путем передачи его из федеральной собственности, государственной собственности Амурской области и муниципальной собственности в собственность Завитинского муниципального округа и наоборот»</w:t>
      </w:r>
      <w:r>
        <w:rPr>
          <w:rFonts w:ascii="Times New Roman" w:hAnsi="Times New Roman" w:cs="Times New Roman"/>
          <w:sz w:val="20"/>
          <w:szCs w:val="20"/>
        </w:rPr>
        <w:t xml:space="preserve"> </w:t>
      </w:r>
      <w:r w:rsidRPr="007D2BCE">
        <w:rPr>
          <w:rFonts w:ascii="Times New Roman" w:hAnsi="Times New Roman" w:cs="Times New Roman"/>
          <w:sz w:val="20"/>
          <w:szCs w:val="20"/>
        </w:rPr>
        <w:t xml:space="preserve">Указанное мероприятие проводится в целях эффективного использования муниципального  имущества, а также обеспечения в соответствии с законодательством, в том числе в рамках разграничения полномочий, федеральных органов и органов местного самоуправления имуществом, необходимым для исполнения полномочий, и предусматривает проведение работы в соответствии с законодательством по безвозмездной передаче имущества из федеральной, областной собственности в </w:t>
      </w:r>
      <w:r w:rsidRPr="007D2BCE">
        <w:rPr>
          <w:rFonts w:ascii="Times New Roman" w:hAnsi="Times New Roman" w:cs="Times New Roman"/>
          <w:sz w:val="20"/>
          <w:szCs w:val="20"/>
        </w:rPr>
        <w:lastRenderedPageBreak/>
        <w:t>собственность Завитинского муниципального округа, необходимого для осуществления полномочий и обеспечения деятельности органов местного самоуправления и муниципальных организаций, с целью создания муниципальным организациям условий, стимулирующих их к повышению эффективности своей деятельности и улучшению качества оказания муниципальных услуг и исполнения полномочий, что позволит оптимизировать структуру муниципального имущества.</w:t>
      </w:r>
      <w:r>
        <w:rPr>
          <w:rFonts w:ascii="Times New Roman" w:hAnsi="Times New Roman" w:cs="Times New Roman"/>
          <w:sz w:val="20"/>
          <w:szCs w:val="20"/>
        </w:rPr>
        <w:t xml:space="preserve"> </w:t>
      </w:r>
      <w:r w:rsidRPr="007D2BCE">
        <w:rPr>
          <w:rFonts w:ascii="Times New Roman" w:hAnsi="Times New Roman" w:cs="Times New Roman"/>
          <w:sz w:val="20"/>
          <w:szCs w:val="20"/>
        </w:rPr>
        <w:t>Основное мероприятие 1.3. «Обеспечение эффективного управления, распоряжения, использования и сохранности муниципального имущества».</w:t>
      </w:r>
      <w:r>
        <w:rPr>
          <w:rFonts w:ascii="Times New Roman" w:hAnsi="Times New Roman" w:cs="Times New Roman"/>
          <w:sz w:val="20"/>
          <w:szCs w:val="20"/>
        </w:rPr>
        <w:t xml:space="preserve"> </w:t>
      </w:r>
      <w:r w:rsidRPr="007D2BCE">
        <w:rPr>
          <w:rFonts w:ascii="Times New Roman" w:hAnsi="Times New Roman" w:cs="Times New Roman"/>
          <w:sz w:val="20"/>
          <w:szCs w:val="20"/>
        </w:rPr>
        <w:t>Реализация указанного направления деятельности комитета по управлению имуществом предусматривает:</w:t>
      </w:r>
      <w:r>
        <w:rPr>
          <w:rFonts w:ascii="Times New Roman" w:hAnsi="Times New Roman" w:cs="Times New Roman"/>
          <w:sz w:val="20"/>
          <w:szCs w:val="20"/>
        </w:rPr>
        <w:t xml:space="preserve"> </w:t>
      </w:r>
      <w:r w:rsidRPr="007D2BCE">
        <w:rPr>
          <w:rFonts w:ascii="Times New Roman" w:hAnsi="Times New Roman" w:cs="Times New Roman"/>
          <w:sz w:val="20"/>
          <w:szCs w:val="20"/>
        </w:rPr>
        <w:t>- проведение мероприятий по контролю за использованием по назначению и сохранностью муниципального имущества с целью выявления неправомерно используемого, излишнего, неиспользуемого имущества или используемого не по назначению муниципального имущества, а также обеспечение мер по предупреждению нарушения порядка использования муниципального имущества, его незаконного выбытия из собственности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 осуществление контроля за поступлением в бюджет Завитинского муниципального округа доходов от использования имущества и земельных участков, находящихся в собственности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 максимальное вовлечение в хозяйственный оборот неиспользуемого имущества, находящегося в собственности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 закрепление в установленном порядке находящегося в собственности Завитинского муниципального округа имущества за муниципальными учреждениями, а также перераспределение излишнего, неиспользуемого или используемого не по назначению имущества между органами местного самоуправления и подведомственными им муниципальными учреждениями;</w:t>
      </w:r>
      <w:r>
        <w:rPr>
          <w:rFonts w:ascii="Times New Roman" w:hAnsi="Times New Roman" w:cs="Times New Roman"/>
          <w:sz w:val="20"/>
          <w:szCs w:val="20"/>
        </w:rPr>
        <w:t xml:space="preserve"> </w:t>
      </w:r>
      <w:r w:rsidRPr="007D2BCE">
        <w:rPr>
          <w:rFonts w:ascii="Times New Roman" w:hAnsi="Times New Roman" w:cs="Times New Roman"/>
          <w:sz w:val="20"/>
          <w:szCs w:val="20"/>
        </w:rPr>
        <w:t>-  подготовка решений о списании муниципального имущества в соответствии с нормативно-правовыми актами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Для эффективного управления муниципальным имуществом необходимо осуществлять мероприятия по вовлечению в хозяйственный оборот муниципального имущества, находящегося в казне Завитинского муниципального округа. Кроме того, эффективность управления муниципальным имуществом подразумевает принятие решений о перераспределении муниципального имущества, реализации излишнего и неиспользуемого для нужд Завитинского муниципального округа имущества. Своевременное проведение списания муниципального имущества позволит более эффективно использовать муниципальное имущество, а также уменьшить налоговую базу по налогу на имущество и снизить расходы бюджета Завитинского муниципального округа на содержание данного имущества. Осуществление контроля за поступлением в бюджет Завитинского муниципального округа доходов от использования имущества и земельных участков, находящихся в собственности Завитинского муниципального округа, обеспечивает своевременное и  полное поступление в бюджет Завитинского муниципального округа доходов от использования имущества и земельных участков, снижение недоимки по арендной плате по договорам аренды имущества и земельных участков, способствует организации досудебной претензионной работы по взысканию задолженности по арендной плате и пени, подлежащих перечислению в бюджет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 xml:space="preserve">В целях обеспечения полноты и своевременности поступления в бюджет Завитинского муниципального округа доходов от сдачи в аренду имущества и земельных участков комитетом по управлению имуществом проводится претензионно-исковая работа по взысканию задолженности с недобросовестных арендаторов. </w:t>
      </w:r>
      <w:r>
        <w:rPr>
          <w:rFonts w:ascii="Times New Roman" w:hAnsi="Times New Roman" w:cs="Times New Roman"/>
          <w:sz w:val="20"/>
          <w:szCs w:val="20"/>
        </w:rPr>
        <w:t xml:space="preserve"> </w:t>
      </w:r>
      <w:r w:rsidRPr="007D2BCE">
        <w:rPr>
          <w:rFonts w:ascii="Times New Roman" w:hAnsi="Times New Roman" w:cs="Times New Roman"/>
          <w:sz w:val="20"/>
          <w:szCs w:val="20"/>
        </w:rPr>
        <w:t>Решение данного мероприятия позволит:</w:t>
      </w:r>
      <w:r>
        <w:rPr>
          <w:rFonts w:ascii="Times New Roman" w:hAnsi="Times New Roman" w:cs="Times New Roman"/>
          <w:sz w:val="20"/>
          <w:szCs w:val="20"/>
        </w:rPr>
        <w:t xml:space="preserve"> </w:t>
      </w:r>
      <w:r w:rsidRPr="007D2BCE">
        <w:rPr>
          <w:rFonts w:ascii="Times New Roman" w:hAnsi="Times New Roman" w:cs="Times New Roman"/>
          <w:sz w:val="20"/>
          <w:szCs w:val="20"/>
        </w:rPr>
        <w:t>- обеспечить сохранность и использование по назначению муниципального имущества;</w:t>
      </w:r>
      <w:r>
        <w:rPr>
          <w:rFonts w:ascii="Times New Roman" w:hAnsi="Times New Roman" w:cs="Times New Roman"/>
          <w:sz w:val="20"/>
          <w:szCs w:val="20"/>
        </w:rPr>
        <w:t xml:space="preserve"> </w:t>
      </w:r>
      <w:r w:rsidRPr="007D2BCE">
        <w:rPr>
          <w:rFonts w:ascii="Times New Roman" w:hAnsi="Times New Roman" w:cs="Times New Roman"/>
          <w:sz w:val="20"/>
          <w:szCs w:val="20"/>
        </w:rPr>
        <w:t>- обеспечить эффективное использование муниципальной собственности, в том числе увеличение доходов от ее использования;</w:t>
      </w:r>
      <w:r>
        <w:rPr>
          <w:rFonts w:ascii="Times New Roman" w:hAnsi="Times New Roman" w:cs="Times New Roman"/>
          <w:sz w:val="20"/>
          <w:szCs w:val="20"/>
        </w:rPr>
        <w:t xml:space="preserve"> </w:t>
      </w:r>
      <w:r w:rsidRPr="007D2BCE">
        <w:rPr>
          <w:rFonts w:ascii="Times New Roman" w:hAnsi="Times New Roman" w:cs="Times New Roman"/>
          <w:sz w:val="20"/>
          <w:szCs w:val="20"/>
        </w:rPr>
        <w:t>- привести правоотношения, связанные с использованием муниципального имущества, в соответствие действующему законодательству Российской Федерации.</w:t>
      </w:r>
      <w:r>
        <w:rPr>
          <w:rFonts w:ascii="Times New Roman" w:hAnsi="Times New Roman" w:cs="Times New Roman"/>
          <w:sz w:val="20"/>
          <w:szCs w:val="20"/>
        </w:rPr>
        <w:t xml:space="preserve"> </w:t>
      </w:r>
      <w:r w:rsidRPr="007D2BCE">
        <w:rPr>
          <w:rFonts w:ascii="Times New Roman" w:hAnsi="Times New Roman" w:cs="Times New Roman"/>
          <w:sz w:val="20"/>
          <w:szCs w:val="20"/>
        </w:rPr>
        <w:t>Основное мероприятие 1.4. «Вовлечение в оборот земельных ресурсов, находящихся на территории Завитинского муниципального округа, как находящихся в собственности Завитинского муниципального округа, так и правом распоряжения которыми наделены органы местного самоуправления Завитинского муниципального округа, и обеспечение контроля за их использованием».</w:t>
      </w:r>
      <w:r>
        <w:rPr>
          <w:rFonts w:ascii="Times New Roman" w:hAnsi="Times New Roman" w:cs="Times New Roman"/>
          <w:sz w:val="20"/>
          <w:szCs w:val="20"/>
        </w:rPr>
        <w:t xml:space="preserve"> </w:t>
      </w:r>
      <w:r w:rsidRPr="007D2BCE">
        <w:rPr>
          <w:rFonts w:ascii="Times New Roman" w:hAnsi="Times New Roman" w:cs="Times New Roman"/>
          <w:sz w:val="20"/>
          <w:szCs w:val="20"/>
        </w:rPr>
        <w:t>Реализация указанного направления деятельности комитета по управлению имуществом предусматривает:</w:t>
      </w:r>
      <w:r>
        <w:rPr>
          <w:rFonts w:ascii="Times New Roman" w:hAnsi="Times New Roman" w:cs="Times New Roman"/>
          <w:sz w:val="20"/>
          <w:szCs w:val="20"/>
        </w:rPr>
        <w:t xml:space="preserve"> </w:t>
      </w:r>
      <w:r w:rsidRPr="007D2BCE">
        <w:rPr>
          <w:rFonts w:ascii="Times New Roman" w:hAnsi="Times New Roman" w:cs="Times New Roman"/>
          <w:sz w:val="20"/>
          <w:szCs w:val="20"/>
        </w:rPr>
        <w:t>- проведение работы по предоставлению свободных земельных участков, находящихся в муниципальной собственности или государственная собственность на которые не разграничена, гражданам и юридическим лицам, в том числе на торгах;</w:t>
      </w:r>
      <w:r>
        <w:rPr>
          <w:rFonts w:ascii="Times New Roman" w:hAnsi="Times New Roman" w:cs="Times New Roman"/>
          <w:sz w:val="20"/>
          <w:szCs w:val="20"/>
        </w:rPr>
        <w:t xml:space="preserve"> </w:t>
      </w:r>
      <w:r w:rsidRPr="007D2BCE">
        <w:rPr>
          <w:rFonts w:ascii="Times New Roman" w:hAnsi="Times New Roman" w:cs="Times New Roman"/>
          <w:sz w:val="20"/>
          <w:szCs w:val="20"/>
        </w:rPr>
        <w:t>- проведение мероприятий по контролю за использованием предоставленных земельных участков по целевому назначению в соответствии с разрешенным использованием.</w:t>
      </w:r>
      <w:r>
        <w:rPr>
          <w:rFonts w:ascii="Times New Roman" w:hAnsi="Times New Roman" w:cs="Times New Roman"/>
          <w:sz w:val="20"/>
          <w:szCs w:val="20"/>
        </w:rPr>
        <w:t xml:space="preserve"> </w:t>
      </w:r>
      <w:r w:rsidRPr="007D2BCE">
        <w:rPr>
          <w:rFonts w:ascii="Times New Roman" w:hAnsi="Times New Roman" w:cs="Times New Roman"/>
          <w:sz w:val="20"/>
          <w:szCs w:val="20"/>
        </w:rPr>
        <w:t xml:space="preserve">По состоянию на 01.01.2014: заключено 1475 договоров аренды земельных участков, общей площадью </w:t>
      </w:r>
      <w:smartTag w:uri="urn:schemas-microsoft-com:office:smarttags" w:element="metricconverter">
        <w:smartTagPr>
          <w:attr w:name="ProductID" w:val="13878 га"/>
        </w:smartTagPr>
        <w:r w:rsidRPr="007D2BCE">
          <w:rPr>
            <w:rFonts w:ascii="Times New Roman" w:hAnsi="Times New Roman" w:cs="Times New Roman"/>
            <w:sz w:val="20"/>
            <w:szCs w:val="20"/>
          </w:rPr>
          <w:t>13878 га</w:t>
        </w:r>
      </w:smartTag>
      <w:r w:rsidRPr="007D2BCE">
        <w:rPr>
          <w:rFonts w:ascii="Times New Roman" w:hAnsi="Times New Roman" w:cs="Times New Roman"/>
          <w:sz w:val="20"/>
          <w:szCs w:val="20"/>
        </w:rPr>
        <w:t xml:space="preserve">, из них 46 договоров аренды  на 54 земельных участка категории земель - «земли сельскохозяйственного назначения», площадью </w:t>
      </w:r>
      <w:smartTag w:uri="urn:schemas-microsoft-com:office:smarttags" w:element="metricconverter">
        <w:smartTagPr>
          <w:attr w:name="ProductID" w:val="13311 га"/>
        </w:smartTagPr>
        <w:r w:rsidRPr="007D2BCE">
          <w:rPr>
            <w:rFonts w:ascii="Times New Roman" w:hAnsi="Times New Roman" w:cs="Times New Roman"/>
            <w:sz w:val="20"/>
            <w:szCs w:val="20"/>
          </w:rPr>
          <w:t>13311 га</w:t>
        </w:r>
      </w:smartTag>
      <w:r w:rsidRPr="007D2BCE">
        <w:rPr>
          <w:rFonts w:ascii="Times New Roman" w:hAnsi="Times New Roman" w:cs="Times New Roman"/>
          <w:sz w:val="20"/>
          <w:szCs w:val="20"/>
        </w:rPr>
        <w:t xml:space="preserve">, на 1408 земельных участка категории земель - «земли населенных пунктов», общей площадью </w:t>
      </w:r>
      <w:smartTag w:uri="urn:schemas-microsoft-com:office:smarttags" w:element="metricconverter">
        <w:smartTagPr>
          <w:attr w:name="ProductID" w:val="266,8 га"/>
        </w:smartTagPr>
        <w:r w:rsidRPr="007D2BCE">
          <w:rPr>
            <w:rFonts w:ascii="Times New Roman" w:hAnsi="Times New Roman" w:cs="Times New Roman"/>
            <w:sz w:val="20"/>
            <w:szCs w:val="20"/>
          </w:rPr>
          <w:t>266,8 га</w:t>
        </w:r>
      </w:smartTag>
      <w:r w:rsidRPr="007D2BCE">
        <w:rPr>
          <w:rFonts w:ascii="Times New Roman" w:hAnsi="Times New Roman" w:cs="Times New Roman"/>
          <w:sz w:val="20"/>
          <w:szCs w:val="20"/>
        </w:rPr>
        <w:t xml:space="preserve">, 21 договор аренды  земельных участков категории земель -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общей площадью </w:t>
      </w:r>
      <w:smartTag w:uri="urn:schemas-microsoft-com:office:smarttags" w:element="metricconverter">
        <w:smartTagPr>
          <w:attr w:name="ProductID" w:val="51,7 га"/>
        </w:smartTagPr>
        <w:r w:rsidRPr="007D2BCE">
          <w:rPr>
            <w:rFonts w:ascii="Times New Roman" w:hAnsi="Times New Roman" w:cs="Times New Roman"/>
            <w:sz w:val="20"/>
            <w:szCs w:val="20"/>
          </w:rPr>
          <w:t>51,7 га</w:t>
        </w:r>
      </w:smartTag>
      <w:r w:rsidRPr="007D2BCE">
        <w:rPr>
          <w:rFonts w:ascii="Times New Roman" w:hAnsi="Times New Roman" w:cs="Times New Roman"/>
          <w:sz w:val="20"/>
          <w:szCs w:val="20"/>
        </w:rPr>
        <w:t xml:space="preserve">. Кроме того, за 2013 год было проведено 6 аукционов (конкурсов) на право заключения договоров аренды земельных участков земель сельскохозяйственного назначения, а также из 107 земельных участков, находящихся в реестре муниципальной собственности, передано в постоянное (бессрочное) пользование - 31 земельный участок, общей площадью </w:t>
      </w:r>
      <w:smartTag w:uri="urn:schemas-microsoft-com:office:smarttags" w:element="metricconverter">
        <w:smartTagPr>
          <w:attr w:name="ProductID" w:val="22,5 га"/>
        </w:smartTagPr>
        <w:r w:rsidRPr="007D2BCE">
          <w:rPr>
            <w:rFonts w:ascii="Times New Roman" w:hAnsi="Times New Roman" w:cs="Times New Roman"/>
            <w:sz w:val="20"/>
            <w:szCs w:val="20"/>
          </w:rPr>
          <w:t>22,5 га</w:t>
        </w:r>
      </w:smartTag>
      <w:r w:rsidRPr="007D2BCE">
        <w:rPr>
          <w:rFonts w:ascii="Times New Roman" w:hAnsi="Times New Roman" w:cs="Times New Roman"/>
          <w:sz w:val="20"/>
          <w:szCs w:val="20"/>
        </w:rPr>
        <w:t>.</w:t>
      </w:r>
      <w:r>
        <w:rPr>
          <w:rFonts w:ascii="Times New Roman" w:hAnsi="Times New Roman" w:cs="Times New Roman"/>
          <w:sz w:val="20"/>
          <w:szCs w:val="20"/>
        </w:rPr>
        <w:t xml:space="preserve"> </w:t>
      </w:r>
      <w:r w:rsidRPr="007D2BCE">
        <w:rPr>
          <w:rFonts w:ascii="Times New Roman" w:hAnsi="Times New Roman" w:cs="Times New Roman"/>
          <w:sz w:val="20"/>
          <w:szCs w:val="20"/>
        </w:rPr>
        <w:t>Выполнение данного мероприятия позволит повысить экономическую эффективность использования земельных ресурсов, а также пополнить доходную часть бюджета Завитинского муниципального округа. Основное мероприятие 1.5. «Защита имущественных интересов Завитинского муниципального округа».</w:t>
      </w:r>
      <w:r>
        <w:rPr>
          <w:rFonts w:ascii="Times New Roman" w:hAnsi="Times New Roman" w:cs="Times New Roman"/>
          <w:sz w:val="20"/>
          <w:szCs w:val="20"/>
        </w:rPr>
        <w:t xml:space="preserve"> </w:t>
      </w:r>
      <w:r w:rsidRPr="007D2BCE">
        <w:rPr>
          <w:rFonts w:ascii="Times New Roman" w:hAnsi="Times New Roman" w:cs="Times New Roman"/>
          <w:sz w:val="20"/>
          <w:szCs w:val="20"/>
        </w:rPr>
        <w:t>Данное направление деятельности обусловлено полномочиями комитета по управлению имуществом по обеспечению защиты имущественных интересов, в т.ч. в части обеспечения стабильности гражданского оборота в сфере владения и (или) пользования и распоряжения муниципальным имуществом, необходимостью своевременного принятия мер, направленных на защиту публичной собственности. Защита имущественных интересов осуществляется путем обращения в суды с исками в защиту имущественных и иных прав и законных интересов Завитинского муниципального округа, в том числе:</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о признании недействительными сделок по распоряжению муниципальным имуществом;</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о взыскании задолженности по арендной плате и расторжении договоров аренды имущества, находящегося в казне Завитинского муниципального округа;</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о возмещении реального ущерба и иных убытков, причиненных имуществу Завитинского муниципального округа неправомерными действиями физических и юридических лиц;</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о признании права собственности Завитинского муниципального округа;</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о признании сделок с имуществом недействительными, а также с требованием о применении последствий недействительности ничтожных сделок в случаях, установленных федеральным законодательством, законодательством Амурской области и иными правовыми актами;</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об истребовании имущества Завитинского муниципального округа из чужого незаконного владения;</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xml:space="preserve">- путем </w:t>
      </w:r>
      <w:r w:rsidRPr="007D2BCE">
        <w:rPr>
          <w:rFonts w:ascii="Times New Roman" w:hAnsi="Times New Roman" w:cs="Times New Roman"/>
          <w:sz w:val="20"/>
          <w:szCs w:val="20"/>
        </w:rPr>
        <w:lastRenderedPageBreak/>
        <w:t>совершения юридических действий по защите имущественных прав и законных интересов Завитинского муниципального округа в сфере земельных отношений.</w:t>
      </w:r>
      <w:r w:rsidR="004A1ED8">
        <w:rPr>
          <w:rFonts w:ascii="Times New Roman" w:hAnsi="Times New Roman" w:cs="Times New Roman"/>
          <w:sz w:val="20"/>
          <w:szCs w:val="20"/>
        </w:rPr>
        <w:t xml:space="preserve"> </w:t>
      </w:r>
      <w:r w:rsidRPr="007D2BCE">
        <w:rPr>
          <w:rFonts w:ascii="Times New Roman" w:hAnsi="Times New Roman" w:cs="Times New Roman"/>
          <w:bCs/>
          <w:sz w:val="20"/>
          <w:szCs w:val="20"/>
        </w:rPr>
        <w:t>Для реализации задачи 2.</w:t>
      </w:r>
      <w:r w:rsidRPr="007D2BCE">
        <w:rPr>
          <w:rFonts w:ascii="Times New Roman" w:hAnsi="Times New Roman" w:cs="Times New Roman"/>
          <w:sz w:val="20"/>
          <w:szCs w:val="20"/>
        </w:rPr>
        <w:t xml:space="preserve"> «Совершенствование системы управления муниципальной собственностью Завитинского муниципального округа» необходимо выполнить следующие мероприятия:</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Основное мероприятие 2.1. «Оценка муниципального имущества, в том числе земельных участков, и оформление правоустанавливающих документов на объекты муниципальной собственности Завитинского муниципального округа».</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Одним из направлений совершенствования системы управления муниципальной собственностью и земельными ресурсами Завитинского муниципального округа является оценка муниципального имущества, в том числе земельных участков, подлежащих продаже или передаче в аренду. Работа в данном направлении предусматривает повышение доступности и качества предоставляемых муниципальных услуг, исполнения муниципальных функций, включающая мероприятия по финансовому, материально-техническому, методическому и организационно-правовому обеспечению процесса повышения качества услуг и снижения административных барьеров.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Государственная регистрация прав собственности Завитинского муниципального округа обусловлена требованиями Федерального закона от 13.07.2015 № 218-ФЗ «О государственной регистрации недви</w:t>
      </w:r>
      <w:r w:rsidR="004A1ED8">
        <w:rPr>
          <w:rFonts w:ascii="Times New Roman" w:hAnsi="Times New Roman" w:cs="Times New Roman"/>
          <w:sz w:val="20"/>
          <w:szCs w:val="20"/>
        </w:rPr>
        <w:t>ж</w:t>
      </w:r>
      <w:r w:rsidRPr="007D2BCE">
        <w:rPr>
          <w:rFonts w:ascii="Times New Roman" w:hAnsi="Times New Roman" w:cs="Times New Roman"/>
          <w:sz w:val="20"/>
          <w:szCs w:val="20"/>
        </w:rPr>
        <w:t>имости» и проводится в целях эффективного управления и распоряжения муниципальными объектами недвижимости, в том числе земельными участками, как находящимися в собственности Завитинского муниципального округа, так и государственная собственность на которые не разграничена, а также вовлечения их в хозяйственный оборот (передача в аренду, безвозмездное пользование, приватизация и др.).</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Данное направление предусматривает:</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проведение мероприятий по государственной регистрации возникновения (создание новых объектов, постановка на учет ранее неучтенных объектов), перехода (передача) объектов из федеральной и государственной собственности Амурской области в собственность Завитинского муниципального округа, прекращения (ликвидация) объектов, передача объектов в федеральную и государственную собственность Амурской области;</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обеспечение проведения в установленном порядке мероприятий по изготовлению на объекты недвижимости технических и кадастровых паспортов.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Реализация данных мероприятий подпрограммы позволит решить вопросы по более эффективному использованию муниципального имущества за счет уменьшения количества объектов, неиспользуемых для полномочий органов местного самоуправления Завитинского муниципального округа. Кроме того, оформление технических и кадастровых паспортов на объекты позволит осуществить государственную регистрацию прав на муниципальные объекты недвижимости в полном объеме.</w:t>
      </w:r>
      <w:r w:rsidR="004A1ED8">
        <w:rPr>
          <w:rFonts w:ascii="Times New Roman" w:hAnsi="Times New Roman" w:cs="Times New Roman"/>
          <w:sz w:val="20"/>
          <w:szCs w:val="20"/>
        </w:rPr>
        <w:t xml:space="preserve"> </w:t>
      </w:r>
      <w:r w:rsidRPr="007D2BCE">
        <w:rPr>
          <w:rFonts w:ascii="Times New Roman" w:hAnsi="Times New Roman" w:cs="Times New Roman"/>
          <w:bCs/>
          <w:sz w:val="20"/>
          <w:szCs w:val="20"/>
        </w:rPr>
        <w:t>Для реализации задачи 3.</w:t>
      </w:r>
      <w:r w:rsidRPr="007D2BCE">
        <w:rPr>
          <w:rFonts w:ascii="Times New Roman" w:hAnsi="Times New Roman" w:cs="Times New Roman"/>
          <w:sz w:val="20"/>
          <w:szCs w:val="20"/>
        </w:rPr>
        <w:t xml:space="preserve"> «Создание эффективной системы по муниципальному управлению, учету и контролю использования земельных ресурсов Завитинского муниципального округа» необходимо выполнить следующее мероприятие:</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Основное мероприятие 3.1. «Расходы на обеспечение функций органов местного самоуправления».</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Реализация основного мероприятия направлена на руководство и управление в области имущественных отношений и включает в себя:</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обеспечение деятельности и выполнение функций Завитинского КУМИ по реализации государственной политики в соответствии с федеральным и областным законодательством, нормативными правовыми актами в сфере имущественных и земельных отношений;</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взаимодействие с федеральными органами исполнительной власти и их территориальными органами, органами исполнительной власти субъектов Российской Федерации, исполнительными органами государственной власти Амурской области, органами местного самоуправления, предприятиями, учреждениями и иными организациями независимо от их организационно-правовой формы.</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Система основных мероприятий и плановых показателей реализации подпрограммы приведена в приложении № 1 к муниципальной программе.</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Сведения о предполагаемых к принятию основных мерах правового регулирования в сфере реализации подпрограммы приведены в приложении № 2 к муниципальной программе.</w:t>
      </w:r>
      <w:r w:rsidR="004A1ED8">
        <w:rPr>
          <w:rFonts w:ascii="Times New Roman" w:hAnsi="Times New Roman" w:cs="Times New Roman"/>
          <w:sz w:val="20"/>
          <w:szCs w:val="20"/>
        </w:rPr>
        <w:t xml:space="preserve"> </w:t>
      </w:r>
      <w:r w:rsidRPr="007D2BCE">
        <w:rPr>
          <w:rFonts w:ascii="Times New Roman" w:hAnsi="Times New Roman" w:cs="Times New Roman"/>
          <w:b/>
          <w:bCs/>
          <w:sz w:val="20"/>
          <w:szCs w:val="20"/>
        </w:rPr>
        <w:t xml:space="preserve">4. Ресурсное обеспечение подпрограммы </w:t>
      </w:r>
      <w:r w:rsidRPr="007D2BCE">
        <w:rPr>
          <w:rFonts w:ascii="Times New Roman" w:hAnsi="Times New Roman" w:cs="Times New Roman"/>
          <w:sz w:val="20"/>
          <w:szCs w:val="20"/>
        </w:rPr>
        <w:t>Финансирование подпрограммы предусматривается осуществлять за счет средств бюджета округа. Общий объем финансирования подпрограммы в 2015 - 2025 годах – 154744,85 тыс. руб., в том числе по годам:</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2015 год – 4025,70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2016 год – 3869,15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2017 год – 4302,30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2018 год – 5393,10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2019 год – 5124,10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2020 год – 10022,2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2021 год – 49283,7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2022 год – 14565,7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2023 год – 19386,30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2024 год – 19386,30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2025 год - 19386,30 тыс. руб.</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Ресурсное обеспечение реализации подпрограммы и ресурсное обеспечение и прогнозная (справочная) оценка расходов на реализацию мероприятий подпрограммы из различных источников финансирования приведены в приложении № 3 к муниципальной программе.</w:t>
      </w:r>
      <w:r w:rsidR="004A1ED8">
        <w:rPr>
          <w:rFonts w:ascii="Times New Roman" w:hAnsi="Times New Roman" w:cs="Times New Roman"/>
          <w:sz w:val="20"/>
          <w:szCs w:val="20"/>
        </w:rPr>
        <w:t xml:space="preserve"> </w:t>
      </w:r>
      <w:r w:rsidRPr="007D2BCE">
        <w:rPr>
          <w:rFonts w:ascii="Times New Roman" w:hAnsi="Times New Roman" w:cs="Times New Roman"/>
          <w:b/>
          <w:bCs/>
          <w:sz w:val="20"/>
          <w:szCs w:val="20"/>
        </w:rPr>
        <w:t xml:space="preserve">5. </w:t>
      </w:r>
      <w:r w:rsidRPr="007D2BCE">
        <w:rPr>
          <w:rFonts w:ascii="Times New Roman" w:hAnsi="Times New Roman" w:cs="Times New Roman"/>
          <w:b/>
          <w:sz w:val="20"/>
          <w:szCs w:val="20"/>
        </w:rPr>
        <w:t>Планируемые показатели эффективности реализации подпрограммы и непосредственные результаты основных мероприятий подпрограммы</w:t>
      </w:r>
      <w:r w:rsidR="004A1ED8">
        <w:rPr>
          <w:rFonts w:ascii="Times New Roman" w:hAnsi="Times New Roman" w:cs="Times New Roman"/>
          <w:b/>
          <w:sz w:val="20"/>
          <w:szCs w:val="20"/>
        </w:rPr>
        <w:t xml:space="preserve"> </w:t>
      </w:r>
      <w:r w:rsidRPr="007D2BCE">
        <w:rPr>
          <w:rFonts w:ascii="Times New Roman" w:hAnsi="Times New Roman" w:cs="Times New Roman"/>
          <w:bCs/>
          <w:sz w:val="20"/>
          <w:szCs w:val="20"/>
        </w:rPr>
        <w:t>Показателями эффективности</w:t>
      </w:r>
      <w:r w:rsidRPr="007D2BCE">
        <w:rPr>
          <w:rFonts w:ascii="Times New Roman" w:hAnsi="Times New Roman" w:cs="Times New Roman"/>
          <w:sz w:val="20"/>
          <w:szCs w:val="20"/>
        </w:rPr>
        <w:t xml:space="preserve"> реализации подпрограммы являются:</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1. Выполнение плана поступлений в бюджет Завитинского муниципального округа средств от использования и продажи муниципального имущества Завитинского муниципального округа на 100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2. Увеличение удельного веса объектов, на которые оформлено право собственности Завитинского муниципального округа, к общему количеству муниципального имущества, учтенного в Реестре, до 99,5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3. Увеличение объемов поступлений в бюджет Завитинского муниципального округа доходов от использования земельных ресурсов Завитинского муниципального округа до 100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Реализация основного мероприятия 1.1. «Осуществление учета муниципального имущества» позволит достичь в 2025 году по отношению к 2015 году следующего показателя:</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удельный вес объектов учета, учтенных в Реестре в общем объеме объектов, подлежащих учету в Реестре, во всем периоде подпрограммы сохранится на уровне 100 процентов.</w:t>
      </w:r>
      <w:r w:rsidR="004A1ED8">
        <w:rPr>
          <w:rFonts w:ascii="Times New Roman" w:hAnsi="Times New Roman" w:cs="Times New Roman"/>
          <w:sz w:val="20"/>
          <w:szCs w:val="20"/>
        </w:rPr>
        <w:t xml:space="preserve"> </w:t>
      </w:r>
      <w:r w:rsidRPr="007D2BCE">
        <w:rPr>
          <w:rFonts w:ascii="Times New Roman" w:hAnsi="Times New Roman" w:cs="Times New Roman"/>
          <w:color w:val="000000"/>
          <w:sz w:val="20"/>
          <w:szCs w:val="20"/>
        </w:rPr>
        <w:t>Реализация основного мероприятия 1.2. «Перераспределение имущества путем передачи его из федеральной собственности и государственной собственности Амурской области в собственность Завитинского муниципального округа и наоборот» позволит достичь в 2025 году по отношению к 2015 году следующего показателя:</w:t>
      </w:r>
      <w:r w:rsidR="004A1ED8">
        <w:rPr>
          <w:rFonts w:ascii="Times New Roman" w:hAnsi="Times New Roman" w:cs="Times New Roman"/>
          <w:color w:val="000000"/>
          <w:sz w:val="20"/>
          <w:szCs w:val="20"/>
        </w:rPr>
        <w:t xml:space="preserve"> </w:t>
      </w:r>
      <w:r w:rsidRPr="007D2BCE">
        <w:rPr>
          <w:rFonts w:ascii="Times New Roman" w:hAnsi="Times New Roman" w:cs="Times New Roman"/>
          <w:color w:val="000000"/>
          <w:sz w:val="20"/>
          <w:szCs w:val="20"/>
        </w:rPr>
        <w:t>- удельный вес объектов, переданных в собственность Завитинского муниципального округа, а также объектов, по которым утвержден перечень имущества, подлежащего передаче из федеральной собственности, в общем количестве объектов, подлежащих передаче в муниципальную собственность Завитинского муниципального округа из федеральной собственности и государственной собственности Амурской области, по которым представлен перечень необходимых документов, во всем периоде подпрограммы сохранится на уровне 100 процентов.</w:t>
      </w:r>
      <w:r w:rsidR="004A1ED8">
        <w:rPr>
          <w:rFonts w:ascii="Times New Roman" w:hAnsi="Times New Roman" w:cs="Times New Roman"/>
          <w:color w:val="000000"/>
          <w:sz w:val="20"/>
          <w:szCs w:val="20"/>
        </w:rPr>
        <w:t xml:space="preserve"> </w:t>
      </w:r>
      <w:r w:rsidRPr="007D2BCE">
        <w:rPr>
          <w:rFonts w:ascii="Times New Roman" w:hAnsi="Times New Roman" w:cs="Times New Roman"/>
          <w:sz w:val="20"/>
          <w:szCs w:val="20"/>
        </w:rPr>
        <w:t>Реализация основного мероприятия 1.3. «Обеспечение эффективного управления, распоряжения, использования и сохранности муниципального имущества» позволит достичь в 2025 году по отношению к 2015 году следующих показателей:</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удельный вес закрепленных, перераспределенных объектов к общему количеству объектов, заявленных к закреплению, перераспределению и по которым представлены полные перечни необходимых документов, во всем периоде подпрограммы сохранится на уровне 100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xml:space="preserve">- удельный вес объектов, в отношении которых приняты решения об уничтожении (разборке), к общему количеству объектов, подлежащих к списанию, в отношении которых представлен полный перечень необходимых документов, во всем периоде подпрограммы сохранится </w:t>
      </w:r>
      <w:r w:rsidRPr="007D2BCE">
        <w:rPr>
          <w:rFonts w:ascii="Times New Roman" w:hAnsi="Times New Roman" w:cs="Times New Roman"/>
          <w:sz w:val="20"/>
          <w:szCs w:val="20"/>
        </w:rPr>
        <w:lastRenderedPageBreak/>
        <w:t>на уровне 100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количество объектов, переданных по договорам аренды, по договорам безвозмездного пользования, в общем количестве объектов, предлагаемых для передачи, во всем периоде подпрограммы сохранится на уровне 100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пополнение доходной части бюджета Завитинского муниципального округа по неналоговым доходам от имущества, администрируемым администрацией Завитинского муниципального округа, во всем периоде подпрограммы сохранится на уровне 100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Реализация основного мероприятия 1.4. «Вовлечение в оборот земельных ресурсов, как находящихся в собственности Завитинского муниципального округа, так и государственная собственность на которые не разграничена, и обеспечение контроля за их использованием» позволит достичь в 2025 году по отношению к 2014 году следующего показателя:</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удельный вес общей площади земельных участков, предоставленных гражданам и юридическим лицам в аренду, в общей площади земельных участков, находящихся на территории Завитинского муниципального округа земельных участков, по следующим категориям земель:</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«земли сельскохозяйственного назначения» - увеличится до 97 процентов (увеличение показателя за период реализации подпрограммы составит 17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«земли населенных пунктов» - увеличится до 97 процентов (увеличение показателя за период реализации подпрограммы составит 5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 увеличится до 97 процентов (увеличение показателя за период реализации подпрограммы составит 5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Реализация основного мероприятия 1.5. «Защита имущественных интересов Завитинского муниципального округа» позволит достичь в 2025 году по отношению к 2015 году следующего показателя:</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 удельный вес оспоренных решений комитета по управлению имуществом, в том числе в судебном порядке, к общему количеству принятых решений комитета по управлению имуществом, во всем периоде подпрограммы сохранится на уровне 1 процента.</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Реализация основного мероприятия 2.1. «Оценка муниципального имущества, в том числе земельных участков, как находящихся в собственности Завитинского муниципального округа, так и государственная собственность на которые не разграничена, и оформление правоустанавливающих документов на объекты муниципальной собственности Завитинского муниципального округа» позволит во всем периоде реализации подпрограммы сохранить удельный вес проведенных оценок объектов собственности к общему количеству планируемых оценок на уровне 100 процентов.</w:t>
      </w:r>
      <w:r w:rsidR="004A1ED8">
        <w:rPr>
          <w:rFonts w:ascii="Times New Roman" w:hAnsi="Times New Roman" w:cs="Times New Roman"/>
          <w:sz w:val="20"/>
          <w:szCs w:val="20"/>
        </w:rPr>
        <w:t xml:space="preserve"> </w:t>
      </w:r>
      <w:r w:rsidRPr="007D2BCE">
        <w:rPr>
          <w:rFonts w:ascii="Times New Roman" w:hAnsi="Times New Roman" w:cs="Times New Roman"/>
          <w:sz w:val="20"/>
          <w:szCs w:val="20"/>
        </w:rPr>
        <w:t>Реализация основного мероприятия 4.1. «Расходы на обеспечение функций районных органов местного самоуправления» позволит сохранить во всем периоде реализации подпрограммы значение среднего баланса по результатам мониторинга финансового менеджмента на уровне не ниже среднего балла конечной оценки.</w:t>
      </w:r>
      <w:r w:rsidR="004A1ED8">
        <w:rPr>
          <w:rFonts w:ascii="Times New Roman" w:hAnsi="Times New Roman" w:cs="Times New Roman"/>
          <w:sz w:val="20"/>
          <w:szCs w:val="20"/>
        </w:rPr>
        <w:t xml:space="preserve"> </w:t>
      </w:r>
      <w:r w:rsidRPr="007D2BCE">
        <w:rPr>
          <w:rFonts w:ascii="Times New Roman" w:hAnsi="Times New Roman" w:cs="Times New Roman"/>
          <w:b/>
          <w:bCs/>
          <w:sz w:val="20"/>
          <w:szCs w:val="20"/>
        </w:rPr>
        <w:t>ПОДПРОГРАММА 3</w:t>
      </w:r>
      <w:r w:rsidR="004A1ED8">
        <w:rPr>
          <w:rFonts w:ascii="Times New Roman" w:hAnsi="Times New Roman" w:cs="Times New Roman"/>
          <w:b/>
          <w:bCs/>
          <w:sz w:val="20"/>
          <w:szCs w:val="20"/>
        </w:rPr>
        <w:t xml:space="preserve"> </w:t>
      </w:r>
      <w:r w:rsidRPr="004A1ED8">
        <w:rPr>
          <w:rFonts w:ascii="Times New Roman" w:hAnsi="Times New Roman" w:cs="Times New Roman"/>
          <w:sz w:val="20"/>
          <w:szCs w:val="20"/>
        </w:rPr>
        <w:t>«РАЗВИТИЕ МУНИЦИПАЛЬНОЙ СЛУЖБЫ В ЗАВИТИНСКОМ МУНИЦИПАЛЬНОМ ОКРУГЕ»</w:t>
      </w:r>
      <w:r w:rsidR="004A1ED8">
        <w:rPr>
          <w:rFonts w:ascii="Times New Roman" w:hAnsi="Times New Roman" w:cs="Times New Roman"/>
          <w:sz w:val="20"/>
          <w:szCs w:val="20"/>
        </w:rPr>
        <w:t xml:space="preserve"> </w:t>
      </w:r>
      <w:r w:rsidRPr="004A1ED8">
        <w:rPr>
          <w:rFonts w:ascii="Times New Roman" w:hAnsi="Times New Roman" w:cs="Times New Roman"/>
          <w:sz w:val="20"/>
          <w:szCs w:val="20"/>
        </w:rPr>
        <w:t>(далее – подпрограмма)</w:t>
      </w:r>
      <w:r w:rsidR="004A1ED8">
        <w:rPr>
          <w:rFonts w:ascii="Times New Roman" w:hAnsi="Times New Roman" w:cs="Times New Roman"/>
          <w:sz w:val="20"/>
          <w:szCs w:val="20"/>
        </w:rPr>
        <w:t xml:space="preserve"> </w:t>
      </w:r>
      <w:r w:rsidRPr="004A1ED8">
        <w:rPr>
          <w:rFonts w:ascii="Times New Roman" w:hAnsi="Times New Roman" w:cs="Times New Roman"/>
          <w:sz w:val="20"/>
          <w:szCs w:val="20"/>
        </w:rPr>
        <w:t>Паспорт подпрограммы</w:t>
      </w:r>
    </w:p>
    <w:tbl>
      <w:tblPr>
        <w:tblW w:w="10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
        <w:gridCol w:w="4519"/>
        <w:gridCol w:w="6094"/>
      </w:tblGrid>
      <w:tr w:rsidR="004A1ED8" w:rsidRPr="004A1ED8" w14:paraId="3305D69B" w14:textId="77777777" w:rsidTr="004A1ED8">
        <w:trPr>
          <w:jc w:val="center"/>
        </w:trPr>
        <w:tc>
          <w:tcPr>
            <w:tcW w:w="0" w:type="auto"/>
          </w:tcPr>
          <w:p w14:paraId="65A40DDA" w14:textId="77777777" w:rsidR="004A1ED8" w:rsidRPr="004A1ED8" w:rsidRDefault="004A1ED8" w:rsidP="004A1ED8">
            <w:pPr>
              <w:pStyle w:val="ConsPlusCell"/>
              <w:jc w:val="center"/>
              <w:rPr>
                <w:rFonts w:ascii="Times New Roman" w:hAnsi="Times New Roman" w:cs="Times New Roman"/>
                <w:sz w:val="16"/>
                <w:szCs w:val="16"/>
                <w:lang w:eastAsia="en-US"/>
              </w:rPr>
            </w:pPr>
            <w:r w:rsidRPr="004A1ED8">
              <w:rPr>
                <w:rFonts w:ascii="Times New Roman" w:hAnsi="Times New Roman" w:cs="Times New Roman"/>
                <w:sz w:val="16"/>
                <w:szCs w:val="16"/>
                <w:lang w:eastAsia="en-US"/>
              </w:rPr>
              <w:t>1</w:t>
            </w:r>
          </w:p>
        </w:tc>
        <w:tc>
          <w:tcPr>
            <w:tcW w:w="4519" w:type="dxa"/>
          </w:tcPr>
          <w:p w14:paraId="61B44BF8" w14:textId="77777777" w:rsidR="004A1ED8" w:rsidRPr="004A1ED8" w:rsidRDefault="004A1ED8" w:rsidP="004A1ED8">
            <w:pPr>
              <w:pStyle w:val="ConsPlusCell"/>
              <w:rPr>
                <w:rFonts w:ascii="Times New Roman" w:hAnsi="Times New Roman" w:cs="Times New Roman"/>
                <w:sz w:val="16"/>
                <w:szCs w:val="16"/>
                <w:lang w:eastAsia="en-US"/>
              </w:rPr>
            </w:pPr>
            <w:r w:rsidRPr="004A1ED8">
              <w:rPr>
                <w:rFonts w:ascii="Times New Roman" w:hAnsi="Times New Roman" w:cs="Times New Roman"/>
                <w:sz w:val="16"/>
                <w:szCs w:val="16"/>
                <w:lang w:eastAsia="en-US"/>
              </w:rPr>
              <w:t>Наименование подпрограммы</w:t>
            </w:r>
          </w:p>
        </w:tc>
        <w:tc>
          <w:tcPr>
            <w:tcW w:w="0" w:type="auto"/>
          </w:tcPr>
          <w:p w14:paraId="5CD358E3" w14:textId="77777777" w:rsidR="004A1ED8" w:rsidRPr="004A1ED8" w:rsidRDefault="004A1ED8" w:rsidP="004A1ED8">
            <w:pPr>
              <w:pStyle w:val="ConsPlusCell"/>
              <w:jc w:val="both"/>
              <w:rPr>
                <w:rFonts w:ascii="Times New Roman" w:hAnsi="Times New Roman" w:cs="Times New Roman"/>
                <w:sz w:val="16"/>
                <w:szCs w:val="16"/>
                <w:lang w:eastAsia="en-US"/>
              </w:rPr>
            </w:pPr>
            <w:r w:rsidRPr="004A1ED8">
              <w:rPr>
                <w:rFonts w:ascii="Times New Roman" w:hAnsi="Times New Roman" w:cs="Times New Roman"/>
                <w:sz w:val="16"/>
                <w:szCs w:val="16"/>
                <w:lang w:eastAsia="en-US"/>
              </w:rPr>
              <w:t>Развитие муниципальной службы в Завитинском муниципальном округе</w:t>
            </w:r>
          </w:p>
        </w:tc>
      </w:tr>
      <w:tr w:rsidR="004A1ED8" w:rsidRPr="004A1ED8" w14:paraId="7C951ADA" w14:textId="77777777" w:rsidTr="004A1ED8">
        <w:trPr>
          <w:jc w:val="center"/>
        </w:trPr>
        <w:tc>
          <w:tcPr>
            <w:tcW w:w="0" w:type="auto"/>
          </w:tcPr>
          <w:p w14:paraId="0206BF7F" w14:textId="77777777" w:rsidR="004A1ED8" w:rsidRPr="004A1ED8" w:rsidRDefault="004A1ED8" w:rsidP="004A1ED8">
            <w:pPr>
              <w:pStyle w:val="ConsPlusCell"/>
              <w:jc w:val="center"/>
              <w:rPr>
                <w:rFonts w:ascii="Times New Roman" w:hAnsi="Times New Roman" w:cs="Times New Roman"/>
                <w:sz w:val="16"/>
                <w:szCs w:val="16"/>
                <w:lang w:eastAsia="en-US"/>
              </w:rPr>
            </w:pPr>
            <w:r w:rsidRPr="004A1ED8">
              <w:rPr>
                <w:rFonts w:ascii="Times New Roman" w:hAnsi="Times New Roman" w:cs="Times New Roman"/>
                <w:sz w:val="16"/>
                <w:szCs w:val="16"/>
                <w:lang w:eastAsia="en-US"/>
              </w:rPr>
              <w:t>2</w:t>
            </w:r>
          </w:p>
        </w:tc>
        <w:tc>
          <w:tcPr>
            <w:tcW w:w="4519" w:type="dxa"/>
          </w:tcPr>
          <w:p w14:paraId="57ED0DAD" w14:textId="77777777" w:rsidR="004A1ED8" w:rsidRPr="004A1ED8" w:rsidRDefault="004A1ED8" w:rsidP="004A1ED8">
            <w:pPr>
              <w:pStyle w:val="ConsPlusCell"/>
              <w:rPr>
                <w:rFonts w:ascii="Times New Roman" w:hAnsi="Times New Roman" w:cs="Times New Roman"/>
                <w:sz w:val="16"/>
                <w:szCs w:val="16"/>
                <w:lang w:eastAsia="en-US"/>
              </w:rPr>
            </w:pPr>
            <w:r w:rsidRPr="004A1ED8">
              <w:rPr>
                <w:rFonts w:ascii="Times New Roman" w:hAnsi="Times New Roman" w:cs="Times New Roman"/>
                <w:sz w:val="16"/>
                <w:szCs w:val="16"/>
                <w:lang w:eastAsia="en-US"/>
              </w:rPr>
              <w:t>Координатор подпрограммы</w:t>
            </w:r>
          </w:p>
        </w:tc>
        <w:tc>
          <w:tcPr>
            <w:tcW w:w="0" w:type="auto"/>
          </w:tcPr>
          <w:p w14:paraId="3C329BF0" w14:textId="77777777" w:rsidR="004A1ED8" w:rsidRPr="004A1ED8" w:rsidRDefault="004A1ED8" w:rsidP="004A1ED8">
            <w:pPr>
              <w:pStyle w:val="ConsPlusCell"/>
              <w:jc w:val="both"/>
              <w:rPr>
                <w:rFonts w:ascii="Times New Roman" w:hAnsi="Times New Roman" w:cs="Times New Roman"/>
                <w:sz w:val="16"/>
                <w:szCs w:val="16"/>
                <w:lang w:eastAsia="en-US"/>
              </w:rPr>
            </w:pPr>
            <w:r w:rsidRPr="004A1ED8">
              <w:rPr>
                <w:rFonts w:ascii="Times New Roman" w:hAnsi="Times New Roman" w:cs="Times New Roman"/>
                <w:sz w:val="16"/>
                <w:szCs w:val="16"/>
                <w:lang w:eastAsia="en-US"/>
              </w:rPr>
              <w:t xml:space="preserve">Администрация Завитинского муниципального округа </w:t>
            </w:r>
          </w:p>
        </w:tc>
      </w:tr>
      <w:tr w:rsidR="004A1ED8" w:rsidRPr="004A1ED8" w14:paraId="274582B7" w14:textId="77777777" w:rsidTr="004A1ED8">
        <w:trPr>
          <w:jc w:val="center"/>
        </w:trPr>
        <w:tc>
          <w:tcPr>
            <w:tcW w:w="0" w:type="auto"/>
          </w:tcPr>
          <w:p w14:paraId="7F342723" w14:textId="77777777" w:rsidR="004A1ED8" w:rsidRPr="004A1ED8" w:rsidRDefault="004A1ED8" w:rsidP="004A1ED8">
            <w:pPr>
              <w:pStyle w:val="ConsPlusCell"/>
              <w:jc w:val="center"/>
              <w:rPr>
                <w:rFonts w:ascii="Times New Roman" w:hAnsi="Times New Roman" w:cs="Times New Roman"/>
                <w:sz w:val="16"/>
                <w:szCs w:val="16"/>
                <w:lang w:eastAsia="en-US"/>
              </w:rPr>
            </w:pPr>
            <w:r w:rsidRPr="004A1ED8">
              <w:rPr>
                <w:rFonts w:ascii="Times New Roman" w:hAnsi="Times New Roman" w:cs="Times New Roman"/>
                <w:sz w:val="16"/>
                <w:szCs w:val="16"/>
                <w:lang w:eastAsia="en-US"/>
              </w:rPr>
              <w:t>3</w:t>
            </w:r>
          </w:p>
        </w:tc>
        <w:tc>
          <w:tcPr>
            <w:tcW w:w="4519" w:type="dxa"/>
          </w:tcPr>
          <w:p w14:paraId="0ECE52FE" w14:textId="77777777" w:rsidR="004A1ED8" w:rsidRPr="004A1ED8" w:rsidRDefault="004A1ED8" w:rsidP="004A1ED8">
            <w:pPr>
              <w:pStyle w:val="ConsPlusCell"/>
              <w:rPr>
                <w:rFonts w:ascii="Times New Roman" w:hAnsi="Times New Roman" w:cs="Times New Roman"/>
                <w:sz w:val="16"/>
                <w:szCs w:val="16"/>
                <w:lang w:eastAsia="en-US"/>
              </w:rPr>
            </w:pPr>
            <w:r w:rsidRPr="004A1ED8">
              <w:rPr>
                <w:rFonts w:ascii="Times New Roman" w:hAnsi="Times New Roman" w:cs="Times New Roman"/>
                <w:sz w:val="16"/>
                <w:szCs w:val="16"/>
                <w:lang w:eastAsia="en-US"/>
              </w:rPr>
              <w:t>Участники подпрограммы</w:t>
            </w:r>
          </w:p>
        </w:tc>
        <w:tc>
          <w:tcPr>
            <w:tcW w:w="0" w:type="auto"/>
          </w:tcPr>
          <w:p w14:paraId="1C5295B2" w14:textId="77777777" w:rsidR="004A1ED8" w:rsidRPr="004A1ED8" w:rsidRDefault="004A1ED8" w:rsidP="004A1ED8">
            <w:pPr>
              <w:pStyle w:val="ConsPlusNormal"/>
              <w:jc w:val="both"/>
              <w:outlineLvl w:val="3"/>
              <w:rPr>
                <w:rFonts w:ascii="Times New Roman" w:hAnsi="Times New Roman" w:cs="Times New Roman"/>
                <w:sz w:val="16"/>
                <w:szCs w:val="16"/>
              </w:rPr>
            </w:pPr>
            <w:r w:rsidRPr="004A1ED8">
              <w:rPr>
                <w:rFonts w:ascii="Times New Roman" w:hAnsi="Times New Roman" w:cs="Times New Roman"/>
                <w:sz w:val="16"/>
                <w:szCs w:val="16"/>
              </w:rPr>
              <w:t>Администрация Завитинского муниципального округа</w:t>
            </w:r>
          </w:p>
        </w:tc>
      </w:tr>
      <w:tr w:rsidR="004A1ED8" w:rsidRPr="004A1ED8" w14:paraId="48B9E3D6" w14:textId="77777777" w:rsidTr="004A1ED8">
        <w:trPr>
          <w:jc w:val="center"/>
        </w:trPr>
        <w:tc>
          <w:tcPr>
            <w:tcW w:w="0" w:type="auto"/>
          </w:tcPr>
          <w:p w14:paraId="30B47109" w14:textId="77777777" w:rsidR="004A1ED8" w:rsidRPr="004A1ED8" w:rsidRDefault="004A1ED8" w:rsidP="004A1ED8">
            <w:pPr>
              <w:pStyle w:val="ConsPlusCell"/>
              <w:jc w:val="both"/>
              <w:rPr>
                <w:rFonts w:ascii="Times New Roman" w:hAnsi="Times New Roman" w:cs="Times New Roman"/>
                <w:sz w:val="16"/>
                <w:szCs w:val="16"/>
                <w:lang w:eastAsia="en-US"/>
              </w:rPr>
            </w:pPr>
            <w:r w:rsidRPr="004A1ED8">
              <w:rPr>
                <w:rFonts w:ascii="Times New Roman" w:hAnsi="Times New Roman" w:cs="Times New Roman"/>
                <w:sz w:val="16"/>
                <w:szCs w:val="16"/>
                <w:lang w:eastAsia="en-US"/>
              </w:rPr>
              <w:t>4</w:t>
            </w:r>
          </w:p>
        </w:tc>
        <w:tc>
          <w:tcPr>
            <w:tcW w:w="4519" w:type="dxa"/>
          </w:tcPr>
          <w:p w14:paraId="156135D9" w14:textId="77777777" w:rsidR="004A1ED8" w:rsidRPr="004A1ED8" w:rsidRDefault="004A1ED8" w:rsidP="004A1ED8">
            <w:pPr>
              <w:pStyle w:val="ConsPlusCell"/>
              <w:rPr>
                <w:rFonts w:ascii="Times New Roman" w:hAnsi="Times New Roman" w:cs="Times New Roman"/>
                <w:sz w:val="16"/>
                <w:szCs w:val="16"/>
                <w:lang w:eastAsia="en-US"/>
              </w:rPr>
            </w:pPr>
            <w:r w:rsidRPr="004A1ED8">
              <w:rPr>
                <w:rFonts w:ascii="Times New Roman" w:hAnsi="Times New Roman" w:cs="Times New Roman"/>
                <w:sz w:val="16"/>
                <w:szCs w:val="16"/>
                <w:lang w:eastAsia="en-US"/>
              </w:rPr>
              <w:t>Цель (цели) подпрограммы</w:t>
            </w:r>
          </w:p>
        </w:tc>
        <w:tc>
          <w:tcPr>
            <w:tcW w:w="0" w:type="auto"/>
          </w:tcPr>
          <w:p w14:paraId="4D5B7590" w14:textId="77777777" w:rsidR="004A1ED8" w:rsidRPr="004A1ED8" w:rsidRDefault="004A1ED8" w:rsidP="004A1ED8">
            <w:pPr>
              <w:pStyle w:val="ConsPlusCell"/>
              <w:jc w:val="both"/>
              <w:rPr>
                <w:rFonts w:ascii="Times New Roman" w:hAnsi="Times New Roman" w:cs="Times New Roman"/>
                <w:sz w:val="16"/>
                <w:szCs w:val="16"/>
                <w:lang w:eastAsia="en-US"/>
              </w:rPr>
            </w:pPr>
            <w:r w:rsidRPr="004A1ED8">
              <w:rPr>
                <w:rFonts w:ascii="Times New Roman" w:hAnsi="Times New Roman" w:cs="Times New Roman"/>
                <w:sz w:val="16"/>
                <w:szCs w:val="16"/>
                <w:lang w:eastAsia="en-US"/>
              </w:rPr>
              <w:t>Повышение эффективности деятельности администрации Завитинского муниципального округа</w:t>
            </w:r>
          </w:p>
        </w:tc>
      </w:tr>
      <w:tr w:rsidR="004A1ED8" w:rsidRPr="004A1ED8" w14:paraId="7C4F893C" w14:textId="77777777" w:rsidTr="004A1ED8">
        <w:trPr>
          <w:jc w:val="center"/>
        </w:trPr>
        <w:tc>
          <w:tcPr>
            <w:tcW w:w="0" w:type="auto"/>
          </w:tcPr>
          <w:p w14:paraId="1E66705F" w14:textId="77777777" w:rsidR="004A1ED8" w:rsidRPr="004A1ED8" w:rsidRDefault="004A1ED8" w:rsidP="004A1ED8">
            <w:pPr>
              <w:pStyle w:val="ConsPlusCell"/>
              <w:jc w:val="center"/>
              <w:rPr>
                <w:rFonts w:ascii="Times New Roman" w:hAnsi="Times New Roman" w:cs="Times New Roman"/>
                <w:sz w:val="16"/>
                <w:szCs w:val="16"/>
                <w:lang w:eastAsia="en-US"/>
              </w:rPr>
            </w:pPr>
            <w:r w:rsidRPr="004A1ED8">
              <w:rPr>
                <w:rFonts w:ascii="Times New Roman" w:hAnsi="Times New Roman" w:cs="Times New Roman"/>
                <w:sz w:val="16"/>
                <w:szCs w:val="16"/>
                <w:lang w:eastAsia="en-US"/>
              </w:rPr>
              <w:t>5</w:t>
            </w:r>
          </w:p>
        </w:tc>
        <w:tc>
          <w:tcPr>
            <w:tcW w:w="4519" w:type="dxa"/>
          </w:tcPr>
          <w:p w14:paraId="5AF1A801" w14:textId="77777777" w:rsidR="004A1ED8" w:rsidRPr="004A1ED8" w:rsidRDefault="004A1ED8" w:rsidP="004A1ED8">
            <w:pPr>
              <w:pStyle w:val="ConsPlusCell"/>
              <w:rPr>
                <w:rFonts w:ascii="Times New Roman" w:hAnsi="Times New Roman" w:cs="Times New Roman"/>
                <w:sz w:val="16"/>
                <w:szCs w:val="16"/>
                <w:lang w:eastAsia="en-US"/>
              </w:rPr>
            </w:pPr>
            <w:r w:rsidRPr="004A1ED8">
              <w:rPr>
                <w:rFonts w:ascii="Times New Roman" w:hAnsi="Times New Roman" w:cs="Times New Roman"/>
                <w:sz w:val="16"/>
                <w:szCs w:val="16"/>
                <w:lang w:eastAsia="en-US"/>
              </w:rPr>
              <w:t>Задачи подпрограммы</w:t>
            </w:r>
          </w:p>
        </w:tc>
        <w:tc>
          <w:tcPr>
            <w:tcW w:w="0" w:type="auto"/>
          </w:tcPr>
          <w:p w14:paraId="06DA35D3" w14:textId="62CA7E4A" w:rsidR="004A1ED8" w:rsidRPr="004A1ED8" w:rsidRDefault="004A1ED8" w:rsidP="004A1ED8">
            <w:pPr>
              <w:pStyle w:val="ConsPlusCell"/>
              <w:jc w:val="both"/>
              <w:rPr>
                <w:rFonts w:ascii="Times New Roman" w:hAnsi="Times New Roman" w:cs="Times New Roman"/>
                <w:sz w:val="16"/>
                <w:szCs w:val="16"/>
                <w:lang w:eastAsia="en-US"/>
              </w:rPr>
            </w:pPr>
            <w:r w:rsidRPr="004A1ED8">
              <w:rPr>
                <w:rFonts w:ascii="Times New Roman" w:hAnsi="Times New Roman" w:cs="Times New Roman"/>
                <w:sz w:val="16"/>
                <w:szCs w:val="16"/>
                <w:lang w:eastAsia="en-US"/>
              </w:rPr>
              <w:t>1. Создание условий для эффективного выполнения полномочий органов местного самоуправления округа</w:t>
            </w:r>
            <w:r>
              <w:rPr>
                <w:rFonts w:ascii="Times New Roman" w:hAnsi="Times New Roman" w:cs="Times New Roman"/>
                <w:sz w:val="16"/>
                <w:szCs w:val="16"/>
                <w:lang w:eastAsia="en-US"/>
              </w:rPr>
              <w:t xml:space="preserve"> </w:t>
            </w:r>
            <w:r w:rsidRPr="004A1ED8">
              <w:rPr>
                <w:rFonts w:ascii="Times New Roman" w:hAnsi="Times New Roman" w:cs="Times New Roman"/>
                <w:sz w:val="16"/>
                <w:szCs w:val="16"/>
                <w:lang w:eastAsia="en-US"/>
              </w:rPr>
              <w:t>2. Исполнение отдельных переданных государственных полномочий Амурской области</w:t>
            </w:r>
          </w:p>
        </w:tc>
      </w:tr>
      <w:tr w:rsidR="004A1ED8" w:rsidRPr="004A1ED8" w14:paraId="1FBB7AB7" w14:textId="77777777" w:rsidTr="004A1ED8">
        <w:trPr>
          <w:jc w:val="center"/>
        </w:trPr>
        <w:tc>
          <w:tcPr>
            <w:tcW w:w="0" w:type="auto"/>
          </w:tcPr>
          <w:p w14:paraId="1250BBBC" w14:textId="77777777" w:rsidR="004A1ED8" w:rsidRPr="004A1ED8" w:rsidRDefault="004A1ED8" w:rsidP="004A1ED8">
            <w:pPr>
              <w:pStyle w:val="ConsPlusCell"/>
              <w:jc w:val="center"/>
              <w:rPr>
                <w:rFonts w:ascii="Times New Roman" w:hAnsi="Times New Roman" w:cs="Times New Roman"/>
                <w:sz w:val="16"/>
                <w:szCs w:val="16"/>
                <w:lang w:eastAsia="en-US"/>
              </w:rPr>
            </w:pPr>
            <w:r w:rsidRPr="004A1ED8">
              <w:rPr>
                <w:rFonts w:ascii="Times New Roman" w:hAnsi="Times New Roman" w:cs="Times New Roman"/>
                <w:sz w:val="16"/>
                <w:szCs w:val="16"/>
                <w:lang w:eastAsia="en-US"/>
              </w:rPr>
              <w:t>6</w:t>
            </w:r>
          </w:p>
        </w:tc>
        <w:tc>
          <w:tcPr>
            <w:tcW w:w="4519" w:type="dxa"/>
          </w:tcPr>
          <w:p w14:paraId="3E3ED55E" w14:textId="77777777" w:rsidR="004A1ED8" w:rsidRPr="004A1ED8" w:rsidRDefault="004A1ED8" w:rsidP="004A1ED8">
            <w:pPr>
              <w:pStyle w:val="ConsPlusCell"/>
              <w:rPr>
                <w:rFonts w:ascii="Times New Roman" w:hAnsi="Times New Roman" w:cs="Times New Roman"/>
                <w:sz w:val="16"/>
                <w:szCs w:val="16"/>
                <w:lang w:eastAsia="en-US"/>
              </w:rPr>
            </w:pPr>
            <w:r w:rsidRPr="004A1ED8">
              <w:rPr>
                <w:rFonts w:ascii="Times New Roman" w:hAnsi="Times New Roman" w:cs="Times New Roman"/>
                <w:sz w:val="16"/>
                <w:szCs w:val="16"/>
                <w:lang w:eastAsia="en-US"/>
              </w:rPr>
              <w:t>Этапы (при наличии) и сроки реализации подпрограммы</w:t>
            </w:r>
          </w:p>
        </w:tc>
        <w:tc>
          <w:tcPr>
            <w:tcW w:w="0" w:type="auto"/>
          </w:tcPr>
          <w:p w14:paraId="0B8C4839" w14:textId="77777777" w:rsidR="004A1ED8" w:rsidRPr="004A1ED8" w:rsidRDefault="004A1ED8" w:rsidP="004A1ED8">
            <w:pPr>
              <w:pStyle w:val="ConsPlusCell"/>
              <w:jc w:val="both"/>
              <w:rPr>
                <w:rFonts w:ascii="Times New Roman" w:hAnsi="Times New Roman" w:cs="Times New Roman"/>
                <w:sz w:val="16"/>
                <w:szCs w:val="16"/>
                <w:lang w:eastAsia="en-US"/>
              </w:rPr>
            </w:pPr>
            <w:r w:rsidRPr="004A1ED8">
              <w:rPr>
                <w:rFonts w:ascii="Times New Roman" w:hAnsi="Times New Roman" w:cs="Times New Roman"/>
                <w:sz w:val="16"/>
                <w:szCs w:val="16"/>
                <w:lang w:eastAsia="en-US"/>
              </w:rPr>
              <w:t>Сроки реализации подпрограммы 2022 – 2025 годы</w:t>
            </w:r>
          </w:p>
        </w:tc>
      </w:tr>
      <w:tr w:rsidR="004A1ED8" w:rsidRPr="004A1ED8" w14:paraId="1448E77F" w14:textId="77777777" w:rsidTr="004A1ED8">
        <w:trPr>
          <w:jc w:val="center"/>
        </w:trPr>
        <w:tc>
          <w:tcPr>
            <w:tcW w:w="0" w:type="auto"/>
          </w:tcPr>
          <w:p w14:paraId="765F874F" w14:textId="77777777" w:rsidR="004A1ED8" w:rsidRPr="004A1ED8" w:rsidRDefault="004A1ED8" w:rsidP="004A1ED8">
            <w:pPr>
              <w:pStyle w:val="ConsPlusCell"/>
              <w:jc w:val="center"/>
              <w:rPr>
                <w:rFonts w:ascii="Times New Roman" w:hAnsi="Times New Roman" w:cs="Times New Roman"/>
                <w:sz w:val="16"/>
                <w:szCs w:val="16"/>
                <w:lang w:eastAsia="en-US"/>
              </w:rPr>
            </w:pPr>
            <w:r w:rsidRPr="004A1ED8">
              <w:rPr>
                <w:rFonts w:ascii="Times New Roman" w:hAnsi="Times New Roman" w:cs="Times New Roman"/>
                <w:sz w:val="16"/>
                <w:szCs w:val="16"/>
                <w:lang w:eastAsia="en-US"/>
              </w:rPr>
              <w:t>7</w:t>
            </w:r>
          </w:p>
        </w:tc>
        <w:tc>
          <w:tcPr>
            <w:tcW w:w="4519" w:type="dxa"/>
          </w:tcPr>
          <w:p w14:paraId="49D6D0D1" w14:textId="77777777" w:rsidR="004A1ED8" w:rsidRPr="004A1ED8" w:rsidRDefault="004A1ED8" w:rsidP="004A1ED8">
            <w:pPr>
              <w:pStyle w:val="ConsPlusCell"/>
              <w:rPr>
                <w:rFonts w:ascii="Times New Roman" w:hAnsi="Times New Roman" w:cs="Times New Roman"/>
                <w:sz w:val="16"/>
                <w:szCs w:val="16"/>
                <w:lang w:eastAsia="en-US"/>
              </w:rPr>
            </w:pPr>
            <w:r w:rsidRPr="004A1ED8">
              <w:rPr>
                <w:rFonts w:ascii="Times New Roman" w:hAnsi="Times New Roman" w:cs="Times New Roman"/>
                <w:sz w:val="16"/>
                <w:szCs w:val="16"/>
                <w:lang w:eastAsia="en-US"/>
              </w:rPr>
              <w:t>Объемы ассигнований бюджета подпрограммы (с расшифровкой по годам ее реализации), а также прогнозные объемы средств, привлекаемых из других источников</w:t>
            </w:r>
          </w:p>
        </w:tc>
        <w:tc>
          <w:tcPr>
            <w:tcW w:w="0" w:type="auto"/>
          </w:tcPr>
          <w:p w14:paraId="44BFFC90" w14:textId="1F3A5B0D" w:rsidR="004A1ED8" w:rsidRPr="004A1ED8" w:rsidRDefault="004A1ED8" w:rsidP="004A1ED8">
            <w:pPr>
              <w:pStyle w:val="ConsPlusCell"/>
              <w:jc w:val="both"/>
              <w:rPr>
                <w:rFonts w:ascii="Times New Roman" w:hAnsi="Times New Roman" w:cs="Times New Roman"/>
                <w:sz w:val="16"/>
                <w:szCs w:val="16"/>
                <w:lang w:eastAsia="en-US"/>
              </w:rPr>
            </w:pPr>
            <w:r w:rsidRPr="004A1ED8">
              <w:rPr>
                <w:rFonts w:ascii="Times New Roman" w:hAnsi="Times New Roman" w:cs="Times New Roman"/>
                <w:sz w:val="16"/>
                <w:szCs w:val="16"/>
                <w:lang w:eastAsia="en-US"/>
              </w:rPr>
              <w:t>Объем ассигнований бюджета на реализацию подпрограммы составляет – 183532,8 тыс. рублей, в том числе по годам:</w:t>
            </w:r>
            <w:r>
              <w:rPr>
                <w:rFonts w:ascii="Times New Roman" w:hAnsi="Times New Roman" w:cs="Times New Roman"/>
                <w:sz w:val="16"/>
                <w:szCs w:val="16"/>
                <w:lang w:eastAsia="en-US"/>
              </w:rPr>
              <w:t xml:space="preserve"> </w:t>
            </w:r>
            <w:r w:rsidRPr="004A1ED8">
              <w:rPr>
                <w:rFonts w:ascii="Times New Roman" w:hAnsi="Times New Roman" w:cs="Times New Roman"/>
                <w:sz w:val="16"/>
                <w:szCs w:val="16"/>
                <w:lang w:eastAsia="en-US"/>
              </w:rPr>
              <w:t xml:space="preserve">2022 год – 44569,8 тыс. рублей; </w:t>
            </w:r>
            <w:r>
              <w:rPr>
                <w:rFonts w:ascii="Times New Roman" w:hAnsi="Times New Roman" w:cs="Times New Roman"/>
                <w:sz w:val="16"/>
                <w:szCs w:val="16"/>
                <w:lang w:eastAsia="en-US"/>
              </w:rPr>
              <w:t xml:space="preserve"> </w:t>
            </w:r>
            <w:r w:rsidRPr="004A1ED8">
              <w:rPr>
                <w:rFonts w:ascii="Times New Roman" w:hAnsi="Times New Roman" w:cs="Times New Roman"/>
                <w:sz w:val="16"/>
                <w:szCs w:val="16"/>
                <w:lang w:eastAsia="en-US"/>
              </w:rPr>
              <w:t>2023 год – 46451,00 тыс. рублей;</w:t>
            </w:r>
            <w:r>
              <w:rPr>
                <w:rFonts w:ascii="Times New Roman" w:hAnsi="Times New Roman" w:cs="Times New Roman"/>
                <w:sz w:val="16"/>
                <w:szCs w:val="16"/>
                <w:lang w:eastAsia="en-US"/>
              </w:rPr>
              <w:t xml:space="preserve"> </w:t>
            </w:r>
            <w:r w:rsidRPr="004A1ED8">
              <w:rPr>
                <w:rFonts w:ascii="Times New Roman" w:hAnsi="Times New Roman" w:cs="Times New Roman"/>
                <w:sz w:val="16"/>
                <w:szCs w:val="16"/>
                <w:lang w:eastAsia="en-US"/>
              </w:rPr>
              <w:t>2024 год – 46451,00 тыс. рублей;</w:t>
            </w:r>
            <w:r>
              <w:rPr>
                <w:rFonts w:ascii="Times New Roman" w:hAnsi="Times New Roman" w:cs="Times New Roman"/>
                <w:sz w:val="16"/>
                <w:szCs w:val="16"/>
                <w:lang w:eastAsia="en-US"/>
              </w:rPr>
              <w:t xml:space="preserve"> </w:t>
            </w:r>
            <w:r w:rsidRPr="004A1ED8">
              <w:rPr>
                <w:rFonts w:ascii="Times New Roman" w:hAnsi="Times New Roman" w:cs="Times New Roman"/>
                <w:sz w:val="16"/>
                <w:szCs w:val="16"/>
                <w:lang w:eastAsia="en-US"/>
              </w:rPr>
              <w:t>2025 год – 46061,00 тыс. рублей.</w:t>
            </w:r>
          </w:p>
        </w:tc>
      </w:tr>
      <w:tr w:rsidR="004A1ED8" w:rsidRPr="004A1ED8" w14:paraId="1A7CBEA9" w14:textId="77777777" w:rsidTr="004A1ED8">
        <w:trPr>
          <w:jc w:val="center"/>
        </w:trPr>
        <w:tc>
          <w:tcPr>
            <w:tcW w:w="0" w:type="auto"/>
          </w:tcPr>
          <w:p w14:paraId="4BE5BC0B" w14:textId="77777777" w:rsidR="004A1ED8" w:rsidRPr="004A1ED8" w:rsidRDefault="004A1ED8" w:rsidP="004A1ED8">
            <w:pPr>
              <w:pStyle w:val="ConsPlusCell"/>
              <w:jc w:val="center"/>
              <w:rPr>
                <w:rFonts w:ascii="Times New Roman" w:hAnsi="Times New Roman" w:cs="Times New Roman"/>
                <w:sz w:val="16"/>
                <w:szCs w:val="16"/>
                <w:lang w:eastAsia="en-US"/>
              </w:rPr>
            </w:pPr>
            <w:r w:rsidRPr="004A1ED8">
              <w:rPr>
                <w:rFonts w:ascii="Times New Roman" w:hAnsi="Times New Roman" w:cs="Times New Roman"/>
                <w:sz w:val="16"/>
                <w:szCs w:val="16"/>
                <w:lang w:eastAsia="en-US"/>
              </w:rPr>
              <w:t>8</w:t>
            </w:r>
          </w:p>
        </w:tc>
        <w:tc>
          <w:tcPr>
            <w:tcW w:w="4519" w:type="dxa"/>
          </w:tcPr>
          <w:p w14:paraId="476BC1B8" w14:textId="77777777" w:rsidR="004A1ED8" w:rsidRPr="004A1ED8" w:rsidRDefault="004A1ED8" w:rsidP="004A1ED8">
            <w:pPr>
              <w:pStyle w:val="ConsPlusCell"/>
              <w:rPr>
                <w:rFonts w:ascii="Times New Roman" w:hAnsi="Times New Roman" w:cs="Times New Roman"/>
                <w:sz w:val="16"/>
                <w:szCs w:val="16"/>
                <w:lang w:eastAsia="en-US"/>
              </w:rPr>
            </w:pPr>
            <w:r w:rsidRPr="004A1ED8">
              <w:rPr>
                <w:rFonts w:ascii="Times New Roman" w:hAnsi="Times New Roman" w:cs="Times New Roman"/>
                <w:sz w:val="16"/>
                <w:szCs w:val="16"/>
                <w:lang w:eastAsia="en-US"/>
              </w:rPr>
              <w:t>Ожидаемые конечные результаты реализации подпрограммы</w:t>
            </w:r>
          </w:p>
        </w:tc>
        <w:tc>
          <w:tcPr>
            <w:tcW w:w="0" w:type="auto"/>
          </w:tcPr>
          <w:p w14:paraId="0BF393E0" w14:textId="77777777" w:rsidR="004A1ED8" w:rsidRPr="004A1ED8" w:rsidRDefault="004A1ED8" w:rsidP="004A1ED8">
            <w:pPr>
              <w:spacing w:after="0" w:line="240" w:lineRule="auto"/>
              <w:jc w:val="both"/>
              <w:rPr>
                <w:rFonts w:ascii="Times New Roman" w:hAnsi="Times New Roman" w:cs="Times New Roman"/>
                <w:sz w:val="16"/>
                <w:szCs w:val="16"/>
              </w:rPr>
            </w:pPr>
            <w:r w:rsidRPr="004A1ED8">
              <w:rPr>
                <w:rFonts w:ascii="Times New Roman" w:hAnsi="Times New Roman" w:cs="Times New Roman"/>
                <w:sz w:val="16"/>
                <w:szCs w:val="16"/>
              </w:rPr>
              <w:t>1. Сохранение исполнения расходных обязательств округа на уровне не менее 95 процентов.</w:t>
            </w:r>
          </w:p>
        </w:tc>
      </w:tr>
    </w:tbl>
    <w:p w14:paraId="5DFFF8A7" w14:textId="0AF68752" w:rsidR="004A1ED8" w:rsidRPr="00090BAF" w:rsidRDefault="004A1ED8" w:rsidP="00090BAF">
      <w:pPr>
        <w:spacing w:after="0" w:line="240" w:lineRule="auto"/>
        <w:jc w:val="both"/>
        <w:rPr>
          <w:rFonts w:ascii="Times New Roman" w:hAnsi="Times New Roman" w:cs="Times New Roman"/>
          <w:sz w:val="20"/>
          <w:szCs w:val="20"/>
        </w:rPr>
      </w:pPr>
      <w:r w:rsidRPr="00090BAF">
        <w:rPr>
          <w:rFonts w:ascii="Times New Roman" w:hAnsi="Times New Roman" w:cs="Times New Roman"/>
          <w:sz w:val="20"/>
          <w:szCs w:val="20"/>
        </w:rPr>
        <w:t>Характеристика сферы реализации подпрограммы Функционирование и развитие муниципальной системы управления является одним из важных условий ускорения социально-экономического</w:t>
      </w:r>
      <w:r w:rsidR="00090BAF" w:rsidRPr="00090BAF">
        <w:rPr>
          <w:rFonts w:ascii="Times New Roman" w:hAnsi="Times New Roman" w:cs="Times New Roman"/>
          <w:sz w:val="20"/>
          <w:szCs w:val="20"/>
        </w:rPr>
        <w:t xml:space="preserve"> </w:t>
      </w:r>
      <w:r w:rsidRPr="00090BAF">
        <w:rPr>
          <w:rFonts w:ascii="Times New Roman" w:hAnsi="Times New Roman" w:cs="Times New Roman"/>
          <w:sz w:val="20"/>
          <w:szCs w:val="20"/>
        </w:rPr>
        <w:t>развития Завитинского муниципального округа. Для</w:t>
      </w:r>
      <w:r w:rsidR="00090BAF" w:rsidRPr="00090BAF">
        <w:rPr>
          <w:rFonts w:ascii="Times New Roman" w:hAnsi="Times New Roman" w:cs="Times New Roman"/>
          <w:sz w:val="20"/>
          <w:szCs w:val="20"/>
        </w:rPr>
        <w:t xml:space="preserve"> </w:t>
      </w:r>
      <w:r w:rsidRPr="00090BAF">
        <w:rPr>
          <w:rFonts w:ascii="Times New Roman" w:hAnsi="Times New Roman" w:cs="Times New Roman"/>
          <w:sz w:val="20"/>
          <w:szCs w:val="20"/>
        </w:rPr>
        <w:t>полноценного и качественного решения вопросов местного значения особую</w:t>
      </w:r>
      <w:r w:rsidR="00090BAF" w:rsidRPr="00090BAF">
        <w:rPr>
          <w:rFonts w:ascii="Times New Roman" w:hAnsi="Times New Roman" w:cs="Times New Roman"/>
          <w:sz w:val="20"/>
          <w:szCs w:val="20"/>
        </w:rPr>
        <w:t xml:space="preserve"> </w:t>
      </w:r>
      <w:r w:rsidRPr="00090BAF">
        <w:rPr>
          <w:rFonts w:ascii="Times New Roman" w:hAnsi="Times New Roman" w:cs="Times New Roman"/>
          <w:sz w:val="20"/>
          <w:szCs w:val="20"/>
        </w:rPr>
        <w:t>важность приобретает построение эффективной системы управления в</w:t>
      </w:r>
      <w:r w:rsidR="00090BAF" w:rsidRPr="00090BAF">
        <w:rPr>
          <w:rFonts w:ascii="Times New Roman" w:hAnsi="Times New Roman" w:cs="Times New Roman"/>
          <w:sz w:val="20"/>
          <w:szCs w:val="20"/>
        </w:rPr>
        <w:t xml:space="preserve"> </w:t>
      </w:r>
      <w:r w:rsidRPr="00090BAF">
        <w:rPr>
          <w:rFonts w:ascii="Times New Roman" w:hAnsi="Times New Roman" w:cs="Times New Roman"/>
          <w:sz w:val="20"/>
          <w:szCs w:val="20"/>
        </w:rPr>
        <w:t>структуре администрации Завитинского муниципального округа, внедрение</w:t>
      </w:r>
      <w:r w:rsidR="00090BAF" w:rsidRPr="00090BAF">
        <w:rPr>
          <w:rFonts w:ascii="Times New Roman" w:hAnsi="Times New Roman" w:cs="Times New Roman"/>
          <w:sz w:val="20"/>
          <w:szCs w:val="20"/>
        </w:rPr>
        <w:t xml:space="preserve"> </w:t>
      </w:r>
      <w:r w:rsidRPr="00090BAF">
        <w:rPr>
          <w:rFonts w:ascii="Times New Roman" w:hAnsi="Times New Roman" w:cs="Times New Roman"/>
          <w:sz w:val="20"/>
          <w:szCs w:val="20"/>
        </w:rPr>
        <w:t>механизмов результативного управления. Для оценки эффективности деятельности органов местного самоуправления в соответствии с Указом Президента Российской Федерации от</w:t>
      </w:r>
      <w:r w:rsidR="00090BAF" w:rsidRPr="00090BAF">
        <w:rPr>
          <w:rFonts w:ascii="Times New Roman" w:hAnsi="Times New Roman" w:cs="Times New Roman"/>
          <w:sz w:val="20"/>
          <w:szCs w:val="20"/>
        </w:rPr>
        <w:t xml:space="preserve"> </w:t>
      </w:r>
      <w:r w:rsidRPr="00090BAF">
        <w:rPr>
          <w:rFonts w:ascii="Times New Roman" w:hAnsi="Times New Roman" w:cs="Times New Roman"/>
          <w:sz w:val="20"/>
          <w:szCs w:val="20"/>
        </w:rPr>
        <w:t>28.04.2008 № 607 «Об оценке эффективности деятельности органов местного</w:t>
      </w:r>
      <w:r w:rsidR="00090BAF" w:rsidRPr="00090BAF">
        <w:rPr>
          <w:rFonts w:ascii="Times New Roman" w:hAnsi="Times New Roman" w:cs="Times New Roman"/>
          <w:sz w:val="20"/>
          <w:szCs w:val="20"/>
        </w:rPr>
        <w:t xml:space="preserve"> </w:t>
      </w:r>
      <w:r w:rsidRPr="00090BAF">
        <w:rPr>
          <w:rFonts w:ascii="Times New Roman" w:hAnsi="Times New Roman" w:cs="Times New Roman"/>
          <w:sz w:val="20"/>
          <w:szCs w:val="20"/>
        </w:rPr>
        <w:t>самоуправления муниципальных городских округов и муниципальных районов», проводится</w:t>
      </w:r>
      <w:r w:rsidR="00090BAF" w:rsidRPr="00090BAF">
        <w:rPr>
          <w:rFonts w:ascii="Times New Roman" w:hAnsi="Times New Roman" w:cs="Times New Roman"/>
          <w:sz w:val="20"/>
          <w:szCs w:val="20"/>
        </w:rPr>
        <w:t xml:space="preserve"> </w:t>
      </w:r>
      <w:r w:rsidRPr="00090BAF">
        <w:rPr>
          <w:rFonts w:ascii="Times New Roman" w:hAnsi="Times New Roman" w:cs="Times New Roman"/>
          <w:sz w:val="20"/>
          <w:szCs w:val="20"/>
        </w:rPr>
        <w:t>ежегодный мониторинг среди муниципальных образований Амурской области.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Целью мониторинга эффективности деятельности органов местного</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самоуправления является оценка динамики изменения показателей,</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характеризующих качество жизни, уровня социально-экономического развития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муниципального образования, степени внедрения методов и принципов</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управления, обеспечивающих переход к более результативным моделям</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муниципального управления. Результаты мониторинга позволяют определить зоны, требующие приоритетного внимания органов местного самоуправления, сформировать</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перечень мероприятий по повышению результативности деятельности органов</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местного самоуправления, в том числе по снижению неэффективных расходов, а</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также выявить внутренние ресурсы для повышения качества и объема</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предоставляемых населению услуг. Решение вопросов местного значения осуществляется администрацией Завитинского муниципального округа (далее - Администрация округа) в рамках полномочий, определенных Уставом Завитинского муниципального округа, а</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также переданных полномочий по осуществлению отдельных государственных</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полномочий:</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Закон Амурской области от 22.12.2008 № 144-ОЗ «О порядке формирования и деятельности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административных комиссий в Амурской области»;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Закон Амурской области от 25.03.2008 № 10-ОЗ «Об организации и осуществлении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деятельности по опеке и попечительству в Амурской области»;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Закон Амурской области от 14.12.2005 № 103-ОЗ «О комиссиях по делам несовершеннолетних и защите их прав».</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В соответствии со статьей 13 Федерального закона от 06.10.2003 № 131-ФЗ «Об общих принципах организации местного самоуправления в</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Российской Федерации» принят Закон Амурской области от 24.12.2020</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года № 670-ОЗ «О преобразовании городского и сельских поселений Завитинского района</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Амурской области во вновь образованное муниципальное образование</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Завитинский муниципальный округ Амурской области», согласно которому</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поселения, входящие в состав муниципального образования Завитинского</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района, преобразованы путем их объединения в Завитинский муниципальный</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округ. Реализация как собственных полномочий, так и переданных</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государственных полномочий направлена на обеспечение стабильности и устойчивого</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социально-экономического развития Завитинского муниципального округа 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xml:space="preserve">как следствие - повышение качества жизни населения. Одним из основных условий развития </w:t>
      </w:r>
      <w:r w:rsidRPr="00090BAF">
        <w:rPr>
          <w:rFonts w:ascii="Times New Roman" w:hAnsi="Times New Roman" w:cs="Times New Roman"/>
          <w:sz w:val="20"/>
          <w:szCs w:val="20"/>
        </w:rPr>
        <w:lastRenderedPageBreak/>
        <w:t>муниципальной службы в Администрации округа является повышение профессионализма, которое тесно взаимосвязано с решением задачи по созданию и эффективному применению системы непрерывного профессионального развития муниципальных служащих. Одним из направлений формирования кадрового состава является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создание кадрового резерва. Список кадрового резерва для замещения высшей, главной, ведущей и старшей групп должностей периодически обновляется.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Эффективная деятельность Администрации и соответственно</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качественное исполнение её полномочий предполагает создание условий для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плодотворной деятельности должностных лиц и муниципальных служащих по</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исполнению своих функциональных обязанностей. С целью повышения эффективности исполнения муниципальных функций администрации округа в подпрограмме определен ряд основных мероприятий по обеспечению деятельности администрации округа, в результате исполнения, которых будет достигнуто бесперебойное обеспечение</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деятельности администрации.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Приоритеты государственной политики в сфере реализации подпрограммы, цели, задачи и ожидаемые конечные результаты</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Приоритеты в сфере реализации подпрограммы определены на основе</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Бюджетного кодекса Российской Федерации, Указа Президента Российской</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Федерации от 28.04.2008 № 607 «Об оценке эффективности деятельности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xml:space="preserve">органов местного самоуправления </w:t>
      </w:r>
      <w:r w:rsidR="00090BAF" w:rsidRPr="00090BAF">
        <w:rPr>
          <w:rFonts w:ascii="Times New Roman" w:hAnsi="Times New Roman" w:cs="Times New Roman"/>
          <w:sz w:val="20"/>
          <w:szCs w:val="20"/>
        </w:rPr>
        <w:t>муниципальных</w:t>
      </w:r>
      <w:r w:rsidRPr="00090BAF">
        <w:rPr>
          <w:rFonts w:ascii="Times New Roman" w:hAnsi="Times New Roman" w:cs="Times New Roman"/>
          <w:sz w:val="20"/>
          <w:szCs w:val="20"/>
        </w:rPr>
        <w:t xml:space="preserve"> городских округов и муниципальных</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районов», Федерального закона от 06.10.2003 № 131-ФЗ «Об общих принципах</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организации местного самоуправления в Российской Федерации». Целью подпрограммы является повышение эффективности деятельности администрации Завитинского муниципального округа. Для достижения поставленной цели требуется решение задачи, заключающейся в исполнении отдельных переданных государственных полномочий Амурской области и создании условий для эффективной бесперебойной деятельности Администрации округа. Решение задач необходимо осуществлять по следующим направлениям: 1. Обеспечение своевременной выплаты заработной платы и прочих</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выплат сотрудникам Администрации округа в объеме, необходимом для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выполнения их полномочий, организация бухгалтерского учета и отчетности, а</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также начисление и уплата налогов и взносов в бюджеты всех уровней 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внебюджетные фонды. Финансовое обеспечение: - государственных полномочий по организации и осуществлению</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деятельности по опеке и попечительству в отношении совершеннолетних лиц, признанных судом недееспособными или ограниченных судом в</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дееспособности по основаниям, указанным в статьях 29 и 30 Гражданского</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кодекса Российской Федерации;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государственных полномочий по организационному обеспечению</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деятельности административных комиссий;</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государственных полномочий по созданию и организации деятельности муниципальных комиссий по делам несовершеннолетних и защите их прав. 2. Своевременное и качественное материально-техническое снабжение</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деятельности Администрации округа путем обеспечения услугами связи, средств массовой информации, услугами по содержанию зданий и помещений, услугами по обслуживанию 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ремонту оргтехники и др.</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Сроки реализации подпрограммы–2022–2025 годы. Этапы реализации подпрограммы не выделяются.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Исходя из принципа необходимости и достаточности информации для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характеристики достижения цели и решения задач в подпрограмме определены</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основные мероприятия подпрограммы и целевые показатели (индикаторы)</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подпрограммы. Ожидаемыми конечными результатами реализации подпрограммы являются: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исполнение расходных обязательств по предоставленным субвенциям в</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объеме от предусмотренных ассигнований – на уровне 100%.</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3. Описание системы основных мероприятий и мероприятий</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Мероприятия подпрограммы направлены на реализацию поставленных в ней задач и будут осуществляться в рамках полномочий администрации Завитинского муниципального округа, определенных федеральным законодательством, законодательством Амурской области, Уставом Завитинского муниципального округа, решениями Совета народных депутатов Завитинского муниципального округа. Для выполнения задачи: «Исполнение отдельных переданных государственных</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полномочий Амурской области и создание условий для эффективной</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бесперебойной деятельности администрации Завитинского муниципального округа» реализуются следующие основные мероприятия: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«Обеспечение функций органов местного самоуправления». Реализация основного мероприятия включает в себя такие мероприятия как:</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Расходы на обеспечение функций органов местного самоуправления.</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Мероприятие включает в себя расходы на: - иные выплаты персоналу, за исключением фонда оплаты труда</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(командировочные расходы, а именно: прочие выплаты (суточные),</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транспортные расходы, прочие работы, услуги (наймы жилых помещений в служебных командировках);</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приобретение работ, услуг: услуги связи; работы и услуги по</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содержанию имущества (ремонт копировальной и компьютерной техники,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зарядка огнетушителей и т.д.); прочих работ, услуг: сопровождение программ,</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курсы повышения квалификации, подписка на периодические издания, диспансеризация, информационное обеспечение и т.д.); - поступление нефинансовых активов: увеличение стоимости основных</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средств; увеличение стоимости материальных запасов (комплектующие к</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компьютерной технике, канцелярские расходы);</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расходы на оплату размещения информации и нормативных правовых</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актов органа местного самоуправления в средствах массовой информации.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 прочие расходы (налог на имущество, оплата услуг связи, Интернета, коммунальных услуг).</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1.2.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 Мероприятие включает в себя расходы на оплату труда и начисления на выплаты по оплате труда.</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2. «Переаттестация объектов вычислительной техники».</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Реализация основного мероприятия включает в себя мероприятие – переаттестация объектов вычислительной техники. Мероприятие включает в себя расходы на: - приобретение работ, услуг: услуги по аттестации объектов информатизации, в которых обрабатывается информация, составляющая государственную тайну.</w:t>
      </w:r>
      <w:r w:rsidR="00090BAF">
        <w:rPr>
          <w:rFonts w:ascii="Times New Roman" w:hAnsi="Times New Roman" w:cs="Times New Roman"/>
          <w:sz w:val="20"/>
          <w:szCs w:val="20"/>
        </w:rPr>
        <w:t xml:space="preserve"> </w:t>
      </w:r>
      <w:r w:rsidRPr="00090BAF">
        <w:rPr>
          <w:rFonts w:ascii="Times New Roman" w:hAnsi="Times New Roman" w:cs="Times New Roman"/>
          <w:sz w:val="20"/>
          <w:szCs w:val="20"/>
        </w:rPr>
        <w:t>3. «Финансовое обеспечение государственных полномочий по организационному обеспечению деятельности административных комиссий». Реализация основного мероприятия включает в себя такие мероприятия как:</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3.1. финансовое обеспечение государственных полномочий по организационному обеспечению деятельности административных комиссий. Мероприятие включает в себя расходы на:</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оплату труда и начисления на выплаты по оплате труда; - иные выплаты персоналу, за исключением фонда оплаты труда (командировочные расходы, а именно: прочие выплаты (суточные), транспортные расходы, прочие работы, услуги (наймы жилых помещений в служебных командировках);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приобретение работ, услуг: услуги связи; работы и услуги по</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содержанию имущества (ремонт копировальной и компьютерной техники и т.д.);</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прочих работ, услуг: сопровождение программ, курсы повышения квалификации, подписка на периодические издания, диспансеризация, информационное обеспечение и т.д.); - поступление нефинансовых активов: увеличение стоимости основных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средств; увеличение стоимости материальных запасов (комплектующие к</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компьютерной технике, канцелярские расходы);- расходы на оплату размещения информации и нормативных правовых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актов органа местного самоуправления в средствах массовой информации.</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xml:space="preserve">4. «Обеспечение функционирования должностей, не отнесенных к должностям муниципальной службы» Реализация основного мероприятия включает в себя такие мероприятия как: 4.1. Обеспечение </w:t>
      </w:r>
      <w:r w:rsidRPr="00090BAF">
        <w:rPr>
          <w:rFonts w:ascii="Times New Roman" w:hAnsi="Times New Roman" w:cs="Times New Roman"/>
          <w:sz w:val="20"/>
          <w:szCs w:val="20"/>
        </w:rPr>
        <w:lastRenderedPageBreak/>
        <w:t>функционирования должностей, не отнесенных к должностям муниципальной службы. Мероприятие включает в себя расходы на:</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приобретение работ, услуг: услуги связи; работы и услуги по</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содержанию имущества (ремонт копировальной и компьютерной техники и т.д.);</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прочих работ, услуг: сопровождение программ, курсы повышения квалификации, подписка на периодические издания, диспансеризация, информационное обеспечение и т.д.);</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поступление нефинансовых активов: увеличение стоимости основных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средств; увеличение стоимости материальных запасов (комплектующие к</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компьютерной технике, канцелярские расходы);</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расходы на оплату размещения информации и нормативных правовых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актов органа местного самоуправления в средствах массовой информации.</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4.2.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Мероприятие включает в себя расходы на оплату труда и начисления на выплаты по оплате труда.</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«Расходы на оплату администрацией округа членских взносов в ассоциацию муниципальных образований Амурской области»</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Реализация основного мероприятия включает в себя такое мероприятие как:</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Расходы на оплату администрацией округа членских взносов в ассоциацию муниципальных образований Амурской области. Мероприятие включает в себя расходы на: - оплату ежегодного членского взноса.</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6. «Финансовое обеспечение государственных полномочий по созданию и организации деятельности муниципальных комиссий по делам несовершеннолетних и защите их прав»</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Реализация основного мероприятия включает в себя такое мероприятие как:</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6.1. Финансовое обеспечение государственных полномочий по созданию и организации деятельности муниципальных комиссий по делам несовершеннолетних и защите их прав Мероприятие включает в себя расходы на:</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оплату труда и начисления на выплаты по оплате труда; - иные выплаты персоналу, за исключением фонда оплаты труда (командировочные расходы, а именно: прочие выплаты (суточные), транспортные расходы, прочие работы, услуги (наймы жилых помещений в служебных командировках);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приобретение работ, услуг: услуги связи; работы и услуги по</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содержанию имущества (ремонт копировальной и компьютерной техники и т.д.);</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прочих работ, услуг: сопровождение программ, курсы повышения квалификации, подписка на периодические издания, диспансеризация, информационное обеспечение и т.д.); - поступление нефинансовых активов: увеличение стоимости основных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средств; увеличение стоимости материальных запасов комплектующие к</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компьютерной технике, канцелярские расходы);</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расходы на оплату размещения информации и нормативных правовых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актов органа местного самоуправления в средствах массовой информации. 7. "Финансовое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 Реализация основного мероприятия включает в себя такое мероприятие как:</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7.1. 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Мероприятие включает в себя расходы на:</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оплату труда и начисления на выплаты по оплате труда;</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иные выплаты персоналу, за исключением фонда оплаты труда (командировочные расходы, а именно: прочие выплаты (суточные), транспортные расходы, прочие работы, услуги (наймы жилых помещений в служебных командировках); - приобретение работ, услуг: услуги связи; работы и услуги по</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содержанию имущества (ремонт копировальной и компьютерной техники и т.д.);</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прочих работ, услуг: сопровождение программ, курсы повышения квалификации, подписка на периодические издания, диспансеризация, информационное обеспечение и т.д.); - поступление нефинансовых активов: увеличение стоимости основных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средств; увеличение стоимости материальных запасов (комплектующие к</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компьютерной технике, канцелярские расходы);</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 расходы на оплату размещения информации и нормативных правовых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актов органа местного самоуправления в средствах массовой информации.</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5. Ресурсное обеспечение подпрограммы</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Расходы по финансовому обеспечению подпрограммы осуществляются из</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средств областного бюджета и бюджета муниципального округа. Объем бюджетных ассигнований на реализацию подпрограммы составляет 183532,8 тыс. рублей, в том числе по годам:</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2022 год – 44569,8 тыс. рублей;</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2023 год – 46451,0 тыс. рублей;</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2024 год – 46451,0 тыс. рублей;</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2025 год – 46061,0 тыс. рублей. Ресурсное обеспечение реализации подпрограммы и прогнозная</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(справочная) оценка расходов на реализацию подпрограммы приведены в</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приложении № 3 к муниципальной программе. Объем финансовых средств, направленных на реализацию программных</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мероприятий, носит прогнозный характер и подлежит корректировке в</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установленном порядке.</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Планируемые показатели эффективности реализации подпрограммы и непосредственные результаты основных мероприятий подпрограммы</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Показателями эффективности реализации подпрограммы являются:</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Сохранение исполнения расходных обязательств округа на уровне не менее 95 процентов.</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Индикатор определяется как:</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Объем исполненных расходных обязательств округа / объем утвержденных расходных обязательств округа * 100 процентов</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Выполнение мероприятий, предусмотренных основными мероприятиями подпрограммы, позволит сохранить показатель «уровень исполнения расходных обязательств» на уровне 100% и исполнить расходные обязательства по предоставленным субвенциям в полном объеме от предусмотренных ассигнований на уровне 100%.</w:t>
      </w:r>
      <w:r w:rsidR="002C2655">
        <w:rPr>
          <w:rFonts w:ascii="Times New Roman" w:hAnsi="Times New Roman" w:cs="Times New Roman"/>
          <w:sz w:val="20"/>
          <w:szCs w:val="20"/>
        </w:rPr>
        <w:t xml:space="preserve"> </w:t>
      </w:r>
      <w:r w:rsidRPr="00090BAF">
        <w:rPr>
          <w:rFonts w:ascii="Times New Roman" w:hAnsi="Times New Roman" w:cs="Times New Roman"/>
          <w:sz w:val="20"/>
          <w:szCs w:val="20"/>
        </w:rPr>
        <w:t>Таким образом, основным итогом реализации подпрограммы станет формирование основных направлений расходования средств областного бюджета и бюджета округа в рамках реализации муниципальной программы. При реализации настоящей подпрограммы и для достижения поставленной ею цели необходимо учитывать возможные экономические, социальные и прочие риски. К возможным внешним факторам, негативно влияющим на реализацию подпрограммы, относится отсутствие финансирования (неполное финансирование) мероприятий, предусмотренных подпрограммой. Отсутствие или неполное финансирование мероприятий подпрограммы компенсируется через проведение мероприятий по корректировке сроков и сумм финансирования на последующие периоды реализации программы.</w:t>
      </w:r>
    </w:p>
    <w:p w14:paraId="71B8A800" w14:textId="158F08BD" w:rsidR="00067CF6" w:rsidRPr="00AD35E7" w:rsidRDefault="00AD35E7" w:rsidP="00AD35E7">
      <w:pPr>
        <w:spacing w:after="0" w:line="240" w:lineRule="auto"/>
        <w:jc w:val="both"/>
        <w:rPr>
          <w:rFonts w:ascii="Times New Roman" w:hAnsi="Times New Roman" w:cs="Times New Roman"/>
          <w:sz w:val="20"/>
          <w:szCs w:val="20"/>
        </w:rPr>
      </w:pPr>
      <w:r w:rsidRPr="00AD35E7">
        <w:rPr>
          <w:rFonts w:ascii="Times New Roman" w:hAnsi="Times New Roman" w:cs="Times New Roman"/>
          <w:sz w:val="20"/>
          <w:szCs w:val="20"/>
        </w:rPr>
        <w:t>Приложение № 1</w:t>
      </w:r>
      <w:r>
        <w:rPr>
          <w:rFonts w:ascii="Times New Roman" w:hAnsi="Times New Roman" w:cs="Times New Roman"/>
          <w:sz w:val="20"/>
          <w:szCs w:val="20"/>
        </w:rPr>
        <w:t xml:space="preserve"> </w:t>
      </w:r>
      <w:r w:rsidRPr="00AD35E7">
        <w:rPr>
          <w:rFonts w:ascii="Times New Roman" w:hAnsi="Times New Roman" w:cs="Times New Roman"/>
          <w:sz w:val="20"/>
          <w:szCs w:val="20"/>
        </w:rPr>
        <w:t>к муниципальной программе «Повышение эффективности деятельности органов местного самоуправления Завитинского муниципального округа»</w:t>
      </w:r>
    </w:p>
    <w:p w14:paraId="66CB5579" w14:textId="77777777" w:rsidR="00AD35E7" w:rsidRPr="00AD35E7" w:rsidRDefault="00AD35E7" w:rsidP="00AD35E7">
      <w:pPr>
        <w:spacing w:after="0" w:line="240" w:lineRule="auto"/>
        <w:jc w:val="center"/>
        <w:rPr>
          <w:rFonts w:ascii="Times New Roman" w:hAnsi="Times New Roman" w:cs="Times New Roman"/>
          <w:b/>
          <w:bCs/>
          <w:sz w:val="20"/>
          <w:szCs w:val="16"/>
        </w:rPr>
      </w:pPr>
      <w:r w:rsidRPr="00AD35E7">
        <w:rPr>
          <w:rFonts w:ascii="Times New Roman" w:hAnsi="Times New Roman" w:cs="Times New Roman"/>
          <w:b/>
          <w:bCs/>
          <w:sz w:val="20"/>
          <w:szCs w:val="16"/>
        </w:rPr>
        <w:t>Система основных мероприятий и плановых показателей реализации муниципальной программы</w:t>
      </w:r>
    </w:p>
    <w:p w14:paraId="67AA97C1" w14:textId="168CC465" w:rsidR="00AD35E7" w:rsidRDefault="00AD35E7" w:rsidP="00067CF6">
      <w:pPr>
        <w:autoSpaceDE w:val="0"/>
        <w:autoSpaceDN w:val="0"/>
        <w:adjustRightInd w:val="0"/>
        <w:spacing w:after="0" w:line="240" w:lineRule="auto"/>
        <w:jc w:val="both"/>
        <w:rPr>
          <w:rFonts w:ascii="Times New Roman" w:hAnsi="Times New Roman" w:cs="Times New Roman"/>
          <w:sz w:val="20"/>
          <w:szCs w:val="20"/>
        </w:rPr>
      </w:pPr>
    </w:p>
    <w:p w14:paraId="31572524" w14:textId="7738B6BC" w:rsidR="00AD35E7" w:rsidRDefault="00AD35E7" w:rsidP="00067CF6">
      <w:pPr>
        <w:autoSpaceDE w:val="0"/>
        <w:autoSpaceDN w:val="0"/>
        <w:adjustRightInd w:val="0"/>
        <w:spacing w:after="0" w:line="240" w:lineRule="auto"/>
        <w:jc w:val="both"/>
        <w:rPr>
          <w:rFonts w:ascii="Times New Roman" w:hAnsi="Times New Roman" w:cs="Times New Roman"/>
          <w:sz w:val="20"/>
          <w:szCs w:val="20"/>
        </w:rPr>
      </w:pPr>
    </w:p>
    <w:p w14:paraId="55C73046" w14:textId="5593CF83" w:rsidR="00AD35E7" w:rsidRDefault="00AD35E7" w:rsidP="00067CF6">
      <w:pPr>
        <w:autoSpaceDE w:val="0"/>
        <w:autoSpaceDN w:val="0"/>
        <w:adjustRightInd w:val="0"/>
        <w:spacing w:after="0" w:line="240" w:lineRule="auto"/>
        <w:jc w:val="both"/>
        <w:rPr>
          <w:rFonts w:ascii="Times New Roman" w:hAnsi="Times New Roman" w:cs="Times New Roman"/>
          <w:sz w:val="20"/>
          <w:szCs w:val="20"/>
        </w:rPr>
      </w:pPr>
    </w:p>
    <w:p w14:paraId="2F58DB98" w14:textId="0A050CBC" w:rsidR="00AD35E7" w:rsidRDefault="00AD35E7" w:rsidP="00E62EFA">
      <w:pPr>
        <w:pStyle w:val="ConsPlusTitle"/>
        <w:jc w:val="both"/>
        <w:rPr>
          <w:rFonts w:ascii="Times New Roman" w:hAnsi="Times New Roman" w:cs="Times New Roman"/>
        </w:rPr>
        <w:sectPr w:rsidR="00AD35E7" w:rsidSect="00C41383">
          <w:pgSz w:w="11906" w:h="16838"/>
          <w:pgMar w:top="567" w:right="567" w:bottom="567" w:left="680" w:header="0" w:footer="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2175"/>
        <w:gridCol w:w="684"/>
        <w:gridCol w:w="1014"/>
        <w:gridCol w:w="1470"/>
        <w:gridCol w:w="2078"/>
        <w:gridCol w:w="882"/>
        <w:gridCol w:w="540"/>
        <w:gridCol w:w="540"/>
        <w:gridCol w:w="540"/>
        <w:gridCol w:w="536"/>
        <w:gridCol w:w="540"/>
        <w:gridCol w:w="540"/>
        <w:gridCol w:w="540"/>
        <w:gridCol w:w="540"/>
        <w:gridCol w:w="540"/>
        <w:gridCol w:w="536"/>
        <w:gridCol w:w="540"/>
        <w:gridCol w:w="1043"/>
      </w:tblGrid>
      <w:tr w:rsidR="00AD35E7" w:rsidRPr="00AD35E7" w14:paraId="542DA0CF" w14:textId="77777777" w:rsidTr="00516236">
        <w:trPr>
          <w:trHeight w:val="20"/>
        </w:trPr>
        <w:tc>
          <w:tcPr>
            <w:tcW w:w="0" w:type="auto"/>
            <w:vMerge w:val="restart"/>
            <w:vAlign w:val="center"/>
          </w:tcPr>
          <w:p w14:paraId="6C47943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lastRenderedPageBreak/>
              <w:t>№</w:t>
            </w:r>
          </w:p>
        </w:tc>
        <w:tc>
          <w:tcPr>
            <w:tcW w:w="0" w:type="auto"/>
            <w:vMerge w:val="restart"/>
            <w:vAlign w:val="center"/>
          </w:tcPr>
          <w:p w14:paraId="110D3E1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Наименование программы, подпрограммы, основного мероприятия</w:t>
            </w:r>
          </w:p>
        </w:tc>
        <w:tc>
          <w:tcPr>
            <w:tcW w:w="0" w:type="auto"/>
            <w:gridSpan w:val="2"/>
            <w:vAlign w:val="center"/>
          </w:tcPr>
          <w:p w14:paraId="4414095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Срок реализации</w:t>
            </w:r>
          </w:p>
        </w:tc>
        <w:tc>
          <w:tcPr>
            <w:tcW w:w="0" w:type="auto"/>
            <w:vMerge w:val="restart"/>
            <w:vAlign w:val="center"/>
          </w:tcPr>
          <w:p w14:paraId="4FB73AA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Координатор программы, координатора подпрограммы, участники муниципальной программы</w:t>
            </w:r>
          </w:p>
        </w:tc>
        <w:tc>
          <w:tcPr>
            <w:tcW w:w="0" w:type="auto"/>
            <w:vMerge w:val="restart"/>
            <w:vAlign w:val="center"/>
          </w:tcPr>
          <w:p w14:paraId="4351EFA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Наименование показателя, единица измерения</w:t>
            </w:r>
          </w:p>
        </w:tc>
        <w:tc>
          <w:tcPr>
            <w:tcW w:w="0" w:type="auto"/>
            <w:vMerge w:val="restart"/>
            <w:vAlign w:val="center"/>
          </w:tcPr>
          <w:p w14:paraId="3963FBD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Базисный год</w:t>
            </w:r>
          </w:p>
        </w:tc>
        <w:tc>
          <w:tcPr>
            <w:tcW w:w="0" w:type="auto"/>
            <w:gridSpan w:val="11"/>
            <w:vAlign w:val="center"/>
          </w:tcPr>
          <w:p w14:paraId="4BC0371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Значение планового показателя по годам реализации</w:t>
            </w:r>
          </w:p>
        </w:tc>
        <w:tc>
          <w:tcPr>
            <w:tcW w:w="0" w:type="auto"/>
            <w:vMerge w:val="restart"/>
            <w:vAlign w:val="center"/>
          </w:tcPr>
          <w:p w14:paraId="280EA07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Отношение последнего года к базисному году, %</w:t>
            </w:r>
          </w:p>
        </w:tc>
      </w:tr>
      <w:tr w:rsidR="00516236" w:rsidRPr="00AD35E7" w14:paraId="5E3AD6C8" w14:textId="77777777" w:rsidTr="00516236">
        <w:trPr>
          <w:trHeight w:val="20"/>
        </w:trPr>
        <w:tc>
          <w:tcPr>
            <w:tcW w:w="0" w:type="auto"/>
            <w:vMerge/>
            <w:vAlign w:val="center"/>
          </w:tcPr>
          <w:p w14:paraId="757F00E9"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2452D113"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182B851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начало</w:t>
            </w:r>
          </w:p>
        </w:tc>
        <w:tc>
          <w:tcPr>
            <w:tcW w:w="0" w:type="auto"/>
            <w:vAlign w:val="center"/>
          </w:tcPr>
          <w:p w14:paraId="589CBBB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завершение</w:t>
            </w:r>
          </w:p>
        </w:tc>
        <w:tc>
          <w:tcPr>
            <w:tcW w:w="0" w:type="auto"/>
            <w:vMerge/>
            <w:vAlign w:val="center"/>
          </w:tcPr>
          <w:p w14:paraId="0FDAFDFB"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5F4E4220"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584BAB74" w14:textId="77777777" w:rsidR="00AD35E7" w:rsidRPr="00AD35E7" w:rsidRDefault="00AD35E7" w:rsidP="00AD35E7">
            <w:pPr>
              <w:pStyle w:val="ConsPlusTitle"/>
              <w:jc w:val="center"/>
              <w:rPr>
                <w:rFonts w:ascii="Times New Roman" w:hAnsi="Times New Roman" w:cs="Times New Roman"/>
                <w:b w:val="0"/>
                <w:bCs w:val="0"/>
                <w:i/>
                <w:iCs/>
                <w:sz w:val="16"/>
                <w:szCs w:val="16"/>
              </w:rPr>
            </w:pPr>
          </w:p>
        </w:tc>
        <w:tc>
          <w:tcPr>
            <w:tcW w:w="0" w:type="auto"/>
            <w:vAlign w:val="center"/>
          </w:tcPr>
          <w:p w14:paraId="69FD5535"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2015 год</w:t>
            </w:r>
          </w:p>
        </w:tc>
        <w:tc>
          <w:tcPr>
            <w:tcW w:w="0" w:type="auto"/>
            <w:vAlign w:val="center"/>
          </w:tcPr>
          <w:p w14:paraId="36BACAD0"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2016 год</w:t>
            </w:r>
          </w:p>
        </w:tc>
        <w:tc>
          <w:tcPr>
            <w:tcW w:w="0" w:type="auto"/>
            <w:vAlign w:val="center"/>
          </w:tcPr>
          <w:p w14:paraId="3703715E"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2017 год</w:t>
            </w:r>
          </w:p>
        </w:tc>
        <w:tc>
          <w:tcPr>
            <w:tcW w:w="0" w:type="auto"/>
            <w:vAlign w:val="center"/>
          </w:tcPr>
          <w:p w14:paraId="1A20FAE4"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2018</w:t>
            </w:r>
          </w:p>
          <w:p w14:paraId="7E45CB33"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год</w:t>
            </w:r>
          </w:p>
        </w:tc>
        <w:tc>
          <w:tcPr>
            <w:tcW w:w="0" w:type="auto"/>
            <w:vAlign w:val="center"/>
          </w:tcPr>
          <w:p w14:paraId="56916394"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2019 год</w:t>
            </w:r>
          </w:p>
        </w:tc>
        <w:tc>
          <w:tcPr>
            <w:tcW w:w="0" w:type="auto"/>
            <w:vAlign w:val="center"/>
          </w:tcPr>
          <w:p w14:paraId="22A60EF1"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2020 год</w:t>
            </w:r>
          </w:p>
        </w:tc>
        <w:tc>
          <w:tcPr>
            <w:tcW w:w="0" w:type="auto"/>
            <w:vAlign w:val="center"/>
          </w:tcPr>
          <w:p w14:paraId="5797F5C9"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2021 год</w:t>
            </w:r>
          </w:p>
        </w:tc>
        <w:tc>
          <w:tcPr>
            <w:tcW w:w="0" w:type="auto"/>
            <w:vAlign w:val="center"/>
          </w:tcPr>
          <w:p w14:paraId="7BBD0FBC"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2022 год</w:t>
            </w:r>
          </w:p>
        </w:tc>
        <w:tc>
          <w:tcPr>
            <w:tcW w:w="0" w:type="auto"/>
            <w:vAlign w:val="center"/>
          </w:tcPr>
          <w:p w14:paraId="1F1198D5"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2023 год</w:t>
            </w:r>
          </w:p>
        </w:tc>
        <w:tc>
          <w:tcPr>
            <w:tcW w:w="0" w:type="auto"/>
            <w:vAlign w:val="center"/>
          </w:tcPr>
          <w:p w14:paraId="0120EED6"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2024</w:t>
            </w:r>
          </w:p>
          <w:p w14:paraId="677737D8"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год</w:t>
            </w:r>
          </w:p>
        </w:tc>
        <w:tc>
          <w:tcPr>
            <w:tcW w:w="0" w:type="auto"/>
            <w:vAlign w:val="center"/>
          </w:tcPr>
          <w:p w14:paraId="63A64AD6" w14:textId="77777777" w:rsidR="00AD35E7" w:rsidRPr="00AD35E7" w:rsidRDefault="00AD35E7" w:rsidP="00AD35E7">
            <w:pPr>
              <w:pStyle w:val="ConsPlusTitle"/>
              <w:jc w:val="center"/>
              <w:rPr>
                <w:rFonts w:ascii="Times New Roman" w:hAnsi="Times New Roman" w:cs="Times New Roman"/>
                <w:b w:val="0"/>
                <w:bCs w:val="0"/>
                <w:i/>
                <w:iCs/>
                <w:sz w:val="16"/>
                <w:szCs w:val="16"/>
              </w:rPr>
            </w:pPr>
            <w:r w:rsidRPr="00AD35E7">
              <w:rPr>
                <w:rFonts w:ascii="Times New Roman" w:hAnsi="Times New Roman" w:cs="Times New Roman"/>
                <w:b w:val="0"/>
                <w:bCs w:val="0"/>
                <w:i/>
                <w:iCs/>
                <w:sz w:val="16"/>
                <w:szCs w:val="16"/>
              </w:rPr>
              <w:t>2025 год</w:t>
            </w:r>
          </w:p>
        </w:tc>
        <w:tc>
          <w:tcPr>
            <w:tcW w:w="0" w:type="auto"/>
            <w:vMerge/>
            <w:vAlign w:val="center"/>
          </w:tcPr>
          <w:p w14:paraId="7D91D239" w14:textId="77777777" w:rsidR="00AD35E7" w:rsidRPr="00AD35E7" w:rsidRDefault="00AD35E7" w:rsidP="00AD35E7">
            <w:pPr>
              <w:pStyle w:val="ConsPlusTitle"/>
              <w:jc w:val="center"/>
              <w:rPr>
                <w:rFonts w:ascii="Times New Roman" w:hAnsi="Times New Roman" w:cs="Times New Roman"/>
                <w:b w:val="0"/>
                <w:bCs w:val="0"/>
                <w:sz w:val="16"/>
                <w:szCs w:val="16"/>
              </w:rPr>
            </w:pPr>
          </w:p>
        </w:tc>
      </w:tr>
      <w:tr w:rsidR="00516236" w:rsidRPr="00AD35E7" w14:paraId="303E64D5" w14:textId="77777777" w:rsidTr="00516236">
        <w:trPr>
          <w:trHeight w:val="20"/>
        </w:trPr>
        <w:tc>
          <w:tcPr>
            <w:tcW w:w="0" w:type="auto"/>
            <w:vAlign w:val="center"/>
          </w:tcPr>
          <w:p w14:paraId="124E9D1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6CED141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w:t>
            </w:r>
          </w:p>
        </w:tc>
        <w:tc>
          <w:tcPr>
            <w:tcW w:w="0" w:type="auto"/>
            <w:vAlign w:val="center"/>
          </w:tcPr>
          <w:p w14:paraId="5E28413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3</w:t>
            </w:r>
          </w:p>
        </w:tc>
        <w:tc>
          <w:tcPr>
            <w:tcW w:w="0" w:type="auto"/>
            <w:vAlign w:val="center"/>
          </w:tcPr>
          <w:p w14:paraId="495AE83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4</w:t>
            </w:r>
          </w:p>
        </w:tc>
        <w:tc>
          <w:tcPr>
            <w:tcW w:w="0" w:type="auto"/>
            <w:vAlign w:val="center"/>
          </w:tcPr>
          <w:p w14:paraId="3F8B953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5</w:t>
            </w:r>
          </w:p>
        </w:tc>
        <w:tc>
          <w:tcPr>
            <w:tcW w:w="0" w:type="auto"/>
            <w:vAlign w:val="center"/>
          </w:tcPr>
          <w:p w14:paraId="68E950C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6</w:t>
            </w:r>
          </w:p>
        </w:tc>
        <w:tc>
          <w:tcPr>
            <w:tcW w:w="0" w:type="auto"/>
            <w:vAlign w:val="center"/>
          </w:tcPr>
          <w:p w14:paraId="59CBBEC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7</w:t>
            </w:r>
          </w:p>
        </w:tc>
        <w:tc>
          <w:tcPr>
            <w:tcW w:w="0" w:type="auto"/>
            <w:vAlign w:val="center"/>
          </w:tcPr>
          <w:p w14:paraId="78638B4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8</w:t>
            </w:r>
          </w:p>
        </w:tc>
        <w:tc>
          <w:tcPr>
            <w:tcW w:w="0" w:type="auto"/>
            <w:vAlign w:val="center"/>
          </w:tcPr>
          <w:p w14:paraId="1DE2DD3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w:t>
            </w:r>
          </w:p>
        </w:tc>
        <w:tc>
          <w:tcPr>
            <w:tcW w:w="0" w:type="auto"/>
            <w:vAlign w:val="center"/>
          </w:tcPr>
          <w:p w14:paraId="234E3AB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w:t>
            </w:r>
          </w:p>
        </w:tc>
        <w:tc>
          <w:tcPr>
            <w:tcW w:w="0" w:type="auto"/>
            <w:vAlign w:val="center"/>
          </w:tcPr>
          <w:p w14:paraId="0B2F31E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11</w:t>
            </w:r>
          </w:p>
        </w:tc>
        <w:tc>
          <w:tcPr>
            <w:tcW w:w="0" w:type="auto"/>
            <w:vAlign w:val="center"/>
          </w:tcPr>
          <w:p w14:paraId="2C9975C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12</w:t>
            </w:r>
          </w:p>
        </w:tc>
        <w:tc>
          <w:tcPr>
            <w:tcW w:w="0" w:type="auto"/>
            <w:vAlign w:val="center"/>
          </w:tcPr>
          <w:p w14:paraId="16493D5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13</w:t>
            </w:r>
          </w:p>
        </w:tc>
        <w:tc>
          <w:tcPr>
            <w:tcW w:w="0" w:type="auto"/>
            <w:vAlign w:val="center"/>
          </w:tcPr>
          <w:p w14:paraId="12C34D3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14</w:t>
            </w:r>
          </w:p>
        </w:tc>
        <w:tc>
          <w:tcPr>
            <w:tcW w:w="0" w:type="auto"/>
            <w:vAlign w:val="center"/>
          </w:tcPr>
          <w:p w14:paraId="6974D35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41DCDDE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16</w:t>
            </w:r>
          </w:p>
        </w:tc>
        <w:tc>
          <w:tcPr>
            <w:tcW w:w="0" w:type="auto"/>
            <w:vAlign w:val="center"/>
          </w:tcPr>
          <w:p w14:paraId="513A390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17</w:t>
            </w:r>
          </w:p>
        </w:tc>
        <w:tc>
          <w:tcPr>
            <w:tcW w:w="0" w:type="auto"/>
            <w:vAlign w:val="center"/>
          </w:tcPr>
          <w:p w14:paraId="41AA349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18</w:t>
            </w:r>
          </w:p>
        </w:tc>
        <w:tc>
          <w:tcPr>
            <w:tcW w:w="0" w:type="auto"/>
            <w:vAlign w:val="center"/>
          </w:tcPr>
          <w:p w14:paraId="39B001B6" w14:textId="77777777" w:rsidR="00AD35E7" w:rsidRPr="00AD35E7" w:rsidRDefault="00AD35E7" w:rsidP="00AD35E7">
            <w:pPr>
              <w:pStyle w:val="ConsPlusTitle"/>
              <w:jc w:val="center"/>
              <w:rPr>
                <w:rFonts w:ascii="Times New Roman" w:hAnsi="Times New Roman" w:cs="Times New Roman"/>
                <w:b w:val="0"/>
                <w:bCs w:val="0"/>
                <w:iCs/>
                <w:sz w:val="16"/>
                <w:szCs w:val="16"/>
              </w:rPr>
            </w:pPr>
            <w:r w:rsidRPr="00AD35E7">
              <w:rPr>
                <w:rFonts w:ascii="Times New Roman" w:hAnsi="Times New Roman" w:cs="Times New Roman"/>
                <w:b w:val="0"/>
                <w:bCs w:val="0"/>
                <w:iCs/>
                <w:sz w:val="16"/>
                <w:szCs w:val="16"/>
              </w:rPr>
              <w:t>19</w:t>
            </w:r>
          </w:p>
        </w:tc>
      </w:tr>
      <w:tr w:rsidR="00516236" w:rsidRPr="00AD35E7" w14:paraId="773807CF" w14:textId="77777777" w:rsidTr="00516236">
        <w:trPr>
          <w:trHeight w:val="20"/>
        </w:trPr>
        <w:tc>
          <w:tcPr>
            <w:tcW w:w="0" w:type="auto"/>
            <w:vMerge w:val="restart"/>
            <w:vAlign w:val="center"/>
          </w:tcPr>
          <w:p w14:paraId="64AEFE51"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restart"/>
            <w:vAlign w:val="center"/>
          </w:tcPr>
          <w:p w14:paraId="285F597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0" w:type="auto"/>
            <w:vMerge w:val="restart"/>
            <w:vAlign w:val="center"/>
          </w:tcPr>
          <w:p w14:paraId="6CF7331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2015</w:t>
            </w:r>
          </w:p>
        </w:tc>
        <w:tc>
          <w:tcPr>
            <w:tcW w:w="0" w:type="auto"/>
            <w:vMerge w:val="restart"/>
            <w:vAlign w:val="center"/>
          </w:tcPr>
          <w:p w14:paraId="627000E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Merge w:val="restart"/>
            <w:vAlign w:val="center"/>
          </w:tcPr>
          <w:p w14:paraId="7DDF680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Координатор муниципальной программы:</w:t>
            </w:r>
          </w:p>
          <w:p w14:paraId="7EA67A4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финансовый отдел администрации Завитинского муниципального округа</w:t>
            </w:r>
          </w:p>
        </w:tc>
        <w:tc>
          <w:tcPr>
            <w:tcW w:w="0" w:type="auto"/>
            <w:vAlign w:val="center"/>
          </w:tcPr>
          <w:p w14:paraId="53AEF12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 xml:space="preserve">Место Завитинского муниципального округа в рейтинге муниципальных образований Амурской </w:t>
            </w:r>
            <w:proofErr w:type="gramStart"/>
            <w:r w:rsidRPr="00AD35E7">
              <w:rPr>
                <w:rFonts w:ascii="Times New Roman" w:hAnsi="Times New Roman" w:cs="Times New Roman"/>
                <w:b w:val="0"/>
                <w:bCs w:val="0"/>
                <w:sz w:val="16"/>
                <w:szCs w:val="16"/>
              </w:rPr>
              <w:t>области по комплексной оценке</w:t>
            </w:r>
            <w:proofErr w:type="gramEnd"/>
            <w:r w:rsidRPr="00AD35E7">
              <w:rPr>
                <w:rFonts w:ascii="Times New Roman" w:hAnsi="Times New Roman" w:cs="Times New Roman"/>
                <w:b w:val="0"/>
                <w:bCs w:val="0"/>
                <w:sz w:val="16"/>
                <w:szCs w:val="16"/>
              </w:rPr>
              <w:t xml:space="preserve"> эффективности деятельности органов местного самоуправления</w:t>
            </w:r>
          </w:p>
        </w:tc>
        <w:tc>
          <w:tcPr>
            <w:tcW w:w="0" w:type="auto"/>
            <w:vAlign w:val="center"/>
          </w:tcPr>
          <w:p w14:paraId="796657E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6646567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336FD34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6409C9B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668BAF9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17DD273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1A35B17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18E5BED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40D799D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2A36D05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13E3424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107302E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w:t>
            </w:r>
          </w:p>
        </w:tc>
        <w:tc>
          <w:tcPr>
            <w:tcW w:w="0" w:type="auto"/>
            <w:vAlign w:val="center"/>
          </w:tcPr>
          <w:p w14:paraId="2744031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100,0</w:t>
            </w:r>
          </w:p>
        </w:tc>
      </w:tr>
      <w:tr w:rsidR="00516236" w:rsidRPr="00AD35E7" w14:paraId="4D3F6B89" w14:textId="77777777" w:rsidTr="00516236">
        <w:trPr>
          <w:trHeight w:val="20"/>
        </w:trPr>
        <w:tc>
          <w:tcPr>
            <w:tcW w:w="0" w:type="auto"/>
            <w:vMerge/>
            <w:vAlign w:val="center"/>
          </w:tcPr>
          <w:p w14:paraId="3B908AB5"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33261AFF"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57E668ED"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3D542018"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5F6003F2"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018442D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Доля расходов бюджета, формируемых в рамках муниципальных программ в общем объеме расходов бюджета, без учета целевых безвозмездных поступлений, %</w:t>
            </w:r>
          </w:p>
        </w:tc>
        <w:tc>
          <w:tcPr>
            <w:tcW w:w="0" w:type="auto"/>
            <w:vAlign w:val="center"/>
          </w:tcPr>
          <w:p w14:paraId="4A05097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15,3</w:t>
            </w:r>
          </w:p>
        </w:tc>
        <w:tc>
          <w:tcPr>
            <w:tcW w:w="0" w:type="auto"/>
            <w:vAlign w:val="center"/>
          </w:tcPr>
          <w:p w14:paraId="3E4938D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80,0</w:t>
            </w:r>
          </w:p>
        </w:tc>
        <w:tc>
          <w:tcPr>
            <w:tcW w:w="0" w:type="auto"/>
            <w:vAlign w:val="center"/>
          </w:tcPr>
          <w:p w14:paraId="1A16FCF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80,0</w:t>
            </w:r>
          </w:p>
        </w:tc>
        <w:tc>
          <w:tcPr>
            <w:tcW w:w="0" w:type="auto"/>
            <w:vAlign w:val="center"/>
          </w:tcPr>
          <w:p w14:paraId="7EF2FCD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85,0</w:t>
            </w:r>
          </w:p>
        </w:tc>
        <w:tc>
          <w:tcPr>
            <w:tcW w:w="0" w:type="auto"/>
            <w:vAlign w:val="center"/>
          </w:tcPr>
          <w:p w14:paraId="4ADAF35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85,0</w:t>
            </w:r>
          </w:p>
        </w:tc>
        <w:tc>
          <w:tcPr>
            <w:tcW w:w="0" w:type="auto"/>
            <w:vAlign w:val="center"/>
          </w:tcPr>
          <w:p w14:paraId="4CB70B3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90,0</w:t>
            </w:r>
          </w:p>
        </w:tc>
        <w:tc>
          <w:tcPr>
            <w:tcW w:w="0" w:type="auto"/>
            <w:vAlign w:val="center"/>
          </w:tcPr>
          <w:p w14:paraId="2536A51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90,0</w:t>
            </w:r>
          </w:p>
        </w:tc>
        <w:tc>
          <w:tcPr>
            <w:tcW w:w="0" w:type="auto"/>
            <w:vAlign w:val="center"/>
          </w:tcPr>
          <w:p w14:paraId="3C68F25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90,0</w:t>
            </w:r>
          </w:p>
        </w:tc>
        <w:tc>
          <w:tcPr>
            <w:tcW w:w="0" w:type="auto"/>
            <w:vAlign w:val="center"/>
          </w:tcPr>
          <w:p w14:paraId="2127002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90,0</w:t>
            </w:r>
          </w:p>
        </w:tc>
        <w:tc>
          <w:tcPr>
            <w:tcW w:w="0" w:type="auto"/>
            <w:vAlign w:val="center"/>
          </w:tcPr>
          <w:p w14:paraId="703CAEC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90,0</w:t>
            </w:r>
          </w:p>
        </w:tc>
        <w:tc>
          <w:tcPr>
            <w:tcW w:w="0" w:type="auto"/>
            <w:vAlign w:val="center"/>
          </w:tcPr>
          <w:p w14:paraId="630907D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90,0</w:t>
            </w:r>
          </w:p>
        </w:tc>
        <w:tc>
          <w:tcPr>
            <w:tcW w:w="0" w:type="auto"/>
            <w:vAlign w:val="center"/>
          </w:tcPr>
          <w:p w14:paraId="6C7F9CE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90,0</w:t>
            </w:r>
          </w:p>
        </w:tc>
        <w:tc>
          <w:tcPr>
            <w:tcW w:w="0" w:type="auto"/>
            <w:vAlign w:val="center"/>
          </w:tcPr>
          <w:p w14:paraId="76B307C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в 5,9р.</w:t>
            </w:r>
          </w:p>
        </w:tc>
      </w:tr>
      <w:tr w:rsidR="00516236" w:rsidRPr="00AD35E7" w14:paraId="436FAA7E" w14:textId="77777777" w:rsidTr="00516236">
        <w:trPr>
          <w:trHeight w:val="20"/>
        </w:trPr>
        <w:tc>
          <w:tcPr>
            <w:tcW w:w="0" w:type="auto"/>
            <w:vMerge/>
            <w:vAlign w:val="center"/>
          </w:tcPr>
          <w:p w14:paraId="150D50CC"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3AE15669"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71BCCBBD"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72E10A71"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3E5A89C3"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3263C94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Доля используемых районных объектов в общем количестве районных объектов, %</w:t>
            </w:r>
          </w:p>
        </w:tc>
        <w:tc>
          <w:tcPr>
            <w:tcW w:w="0" w:type="auto"/>
            <w:vAlign w:val="center"/>
          </w:tcPr>
          <w:p w14:paraId="392E18B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w:t>
            </w:r>
          </w:p>
        </w:tc>
        <w:tc>
          <w:tcPr>
            <w:tcW w:w="0" w:type="auto"/>
            <w:vAlign w:val="center"/>
          </w:tcPr>
          <w:p w14:paraId="3876EF7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99,1</w:t>
            </w:r>
          </w:p>
        </w:tc>
        <w:tc>
          <w:tcPr>
            <w:tcW w:w="0" w:type="auto"/>
            <w:vAlign w:val="center"/>
          </w:tcPr>
          <w:p w14:paraId="45CE3B1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99,2</w:t>
            </w:r>
          </w:p>
        </w:tc>
        <w:tc>
          <w:tcPr>
            <w:tcW w:w="0" w:type="auto"/>
            <w:vAlign w:val="center"/>
          </w:tcPr>
          <w:p w14:paraId="13BCDEE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99,3</w:t>
            </w:r>
          </w:p>
        </w:tc>
        <w:tc>
          <w:tcPr>
            <w:tcW w:w="0" w:type="auto"/>
            <w:vAlign w:val="center"/>
          </w:tcPr>
          <w:p w14:paraId="4FC03B0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99,4</w:t>
            </w:r>
          </w:p>
        </w:tc>
        <w:tc>
          <w:tcPr>
            <w:tcW w:w="0" w:type="auto"/>
            <w:vAlign w:val="center"/>
          </w:tcPr>
          <w:p w14:paraId="1CA65A9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34EDDF7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24A1DFA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710E995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581E2A0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183F0CA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45D5792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2994904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100,5</w:t>
            </w:r>
          </w:p>
        </w:tc>
      </w:tr>
      <w:tr w:rsidR="00516236" w:rsidRPr="00AD35E7" w14:paraId="06CD8852" w14:textId="77777777" w:rsidTr="00516236">
        <w:trPr>
          <w:trHeight w:val="20"/>
        </w:trPr>
        <w:tc>
          <w:tcPr>
            <w:tcW w:w="0" w:type="auto"/>
            <w:vMerge w:val="restart"/>
            <w:vAlign w:val="center"/>
          </w:tcPr>
          <w:p w14:paraId="2DEC6E2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lang w:val="en-US"/>
              </w:rPr>
              <w:t>I</w:t>
            </w:r>
          </w:p>
        </w:tc>
        <w:tc>
          <w:tcPr>
            <w:tcW w:w="0" w:type="auto"/>
            <w:vMerge w:val="restart"/>
            <w:vAlign w:val="center"/>
          </w:tcPr>
          <w:p w14:paraId="624B9C5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«Повышение эффективности управления муниципальными финансами и муниципальным долгом Завитинского муниципального округа»</w:t>
            </w:r>
          </w:p>
        </w:tc>
        <w:tc>
          <w:tcPr>
            <w:tcW w:w="0" w:type="auto"/>
            <w:vMerge w:val="restart"/>
            <w:vAlign w:val="center"/>
          </w:tcPr>
          <w:p w14:paraId="09B9E0A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2014</w:t>
            </w:r>
          </w:p>
        </w:tc>
        <w:tc>
          <w:tcPr>
            <w:tcW w:w="0" w:type="auto"/>
            <w:vMerge w:val="restart"/>
            <w:vAlign w:val="center"/>
          </w:tcPr>
          <w:p w14:paraId="3AECCDE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Merge w:val="restart"/>
            <w:vAlign w:val="center"/>
          </w:tcPr>
          <w:p w14:paraId="29A3B8DD" w14:textId="33910C14"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Координатор подпрограммы: финансовый отдел администрации Завитинского муниципального округа</w:t>
            </w:r>
          </w:p>
        </w:tc>
        <w:tc>
          <w:tcPr>
            <w:tcW w:w="0" w:type="auto"/>
            <w:vAlign w:val="center"/>
          </w:tcPr>
          <w:p w14:paraId="08F7B4A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 xml:space="preserve">Отношение объема дефицита бюджета к общему годовому объему </w:t>
            </w:r>
            <w:proofErr w:type="gramStart"/>
            <w:r w:rsidRPr="00AD35E7">
              <w:rPr>
                <w:rFonts w:ascii="Times New Roman" w:hAnsi="Times New Roman" w:cs="Times New Roman"/>
                <w:b w:val="0"/>
                <w:bCs w:val="0"/>
                <w:sz w:val="16"/>
                <w:szCs w:val="16"/>
              </w:rPr>
              <w:t>доходов  бюджета</w:t>
            </w:r>
            <w:proofErr w:type="gramEnd"/>
            <w:r w:rsidRPr="00AD35E7">
              <w:rPr>
                <w:rFonts w:ascii="Times New Roman" w:hAnsi="Times New Roman" w:cs="Times New Roman"/>
                <w:b w:val="0"/>
                <w:bCs w:val="0"/>
                <w:sz w:val="16"/>
                <w:szCs w:val="16"/>
                <w:vertAlign w:val="superscript"/>
              </w:rPr>
              <w:footnoteReference w:id="1"/>
            </w:r>
            <w:r w:rsidRPr="00AD35E7">
              <w:rPr>
                <w:rFonts w:ascii="Times New Roman" w:hAnsi="Times New Roman" w:cs="Times New Roman"/>
                <w:b w:val="0"/>
                <w:bCs w:val="0"/>
                <w:sz w:val="16"/>
                <w:szCs w:val="16"/>
              </w:rPr>
              <w:t>, %</w:t>
            </w:r>
          </w:p>
        </w:tc>
        <w:tc>
          <w:tcPr>
            <w:tcW w:w="0" w:type="auto"/>
            <w:vAlign w:val="center"/>
          </w:tcPr>
          <w:p w14:paraId="21D93CC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25FCC82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6D9651C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3ACD586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72C537F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1300E2B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2405396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7777F87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5084A59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0BD20F3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149D832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79BD130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c>
          <w:tcPr>
            <w:tcW w:w="0" w:type="auto"/>
            <w:vAlign w:val="center"/>
          </w:tcPr>
          <w:p w14:paraId="6591008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15</w:t>
            </w:r>
          </w:p>
        </w:tc>
      </w:tr>
      <w:tr w:rsidR="00516236" w:rsidRPr="00AD35E7" w14:paraId="5AA08C06" w14:textId="77777777" w:rsidTr="00516236">
        <w:trPr>
          <w:trHeight w:val="20"/>
        </w:trPr>
        <w:tc>
          <w:tcPr>
            <w:tcW w:w="0" w:type="auto"/>
            <w:vMerge/>
            <w:vAlign w:val="center"/>
          </w:tcPr>
          <w:p w14:paraId="15F36664"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35ABD170"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1B8E77A0"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439008F8"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07B4F5C1"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4444908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Уровень исполнения расходных обязательств, %</w:t>
            </w:r>
          </w:p>
        </w:tc>
        <w:tc>
          <w:tcPr>
            <w:tcW w:w="0" w:type="auto"/>
            <w:vAlign w:val="center"/>
          </w:tcPr>
          <w:p w14:paraId="156A6E3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2F1299D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77A44B2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74E4220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6EF996E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781EA5E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4ACEAF1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761FACB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3830EA0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478DEAD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2A767EE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1EEF9DD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c>
          <w:tcPr>
            <w:tcW w:w="0" w:type="auto"/>
            <w:vAlign w:val="center"/>
          </w:tcPr>
          <w:p w14:paraId="6986275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&gt;</w:t>
            </w:r>
            <w:r w:rsidRPr="00AD35E7">
              <w:rPr>
                <w:rFonts w:ascii="Times New Roman" w:hAnsi="Times New Roman" w:cs="Times New Roman"/>
                <w:b w:val="0"/>
                <w:bCs w:val="0"/>
                <w:sz w:val="16"/>
                <w:szCs w:val="16"/>
                <w:lang w:val="en-US"/>
              </w:rPr>
              <w:t xml:space="preserve"> </w:t>
            </w:r>
            <w:r w:rsidRPr="00AD35E7">
              <w:rPr>
                <w:rFonts w:ascii="Times New Roman" w:hAnsi="Times New Roman" w:cs="Times New Roman"/>
                <w:b w:val="0"/>
                <w:bCs w:val="0"/>
                <w:sz w:val="16"/>
                <w:szCs w:val="16"/>
              </w:rPr>
              <w:t>95</w:t>
            </w:r>
          </w:p>
        </w:tc>
      </w:tr>
      <w:tr w:rsidR="00516236" w:rsidRPr="00AD35E7" w14:paraId="4E54E0BE" w14:textId="77777777" w:rsidTr="00516236">
        <w:trPr>
          <w:trHeight w:val="20"/>
        </w:trPr>
        <w:tc>
          <w:tcPr>
            <w:tcW w:w="0" w:type="auto"/>
            <w:vAlign w:val="center"/>
          </w:tcPr>
          <w:p w14:paraId="5C28A45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1.1</w:t>
            </w:r>
          </w:p>
        </w:tc>
        <w:tc>
          <w:tcPr>
            <w:tcW w:w="0" w:type="auto"/>
            <w:vAlign w:val="center"/>
          </w:tcPr>
          <w:p w14:paraId="1E354F23" w14:textId="0A6B8789"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Обслуживание муниципаль</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ного долга округа</w:t>
            </w:r>
          </w:p>
        </w:tc>
        <w:tc>
          <w:tcPr>
            <w:tcW w:w="0" w:type="auto"/>
            <w:vAlign w:val="center"/>
          </w:tcPr>
          <w:p w14:paraId="7E29A7A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2015</w:t>
            </w:r>
          </w:p>
        </w:tc>
        <w:tc>
          <w:tcPr>
            <w:tcW w:w="0" w:type="auto"/>
            <w:vAlign w:val="center"/>
          </w:tcPr>
          <w:p w14:paraId="1F11F63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0F1F13D1" w14:textId="7AE2D2FF"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финансовый от</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дел администра</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ции Завитинского муниципального округа</w:t>
            </w:r>
          </w:p>
        </w:tc>
        <w:tc>
          <w:tcPr>
            <w:tcW w:w="0" w:type="auto"/>
            <w:vAlign w:val="center"/>
          </w:tcPr>
          <w:p w14:paraId="3647F41F" w14:textId="01B67639"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Доля расходов на обслу</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живание муниципального долга Завитинского муни</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ципального округа в об</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щем объеме расходов бюд</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жета, за исключением объ</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ема расходов, которые осуществляются за счет субвенций, предоставляе</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мых из бюджетов бюджет</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ной системы Российской Федерации, %</w:t>
            </w:r>
          </w:p>
        </w:tc>
        <w:tc>
          <w:tcPr>
            <w:tcW w:w="0" w:type="auto"/>
            <w:vAlign w:val="center"/>
          </w:tcPr>
          <w:p w14:paraId="016D0FC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5002CF7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16DE968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74407241" w14:textId="77777777" w:rsidR="00AD35E7" w:rsidRPr="00AD35E7" w:rsidRDefault="00AD35E7" w:rsidP="00AD35E7">
            <w:pPr>
              <w:pStyle w:val="ConsPlusTitle"/>
              <w:jc w:val="center"/>
              <w:rPr>
                <w:rFonts w:ascii="Times New Roman" w:hAnsi="Times New Roman" w:cs="Times New Roman"/>
                <w:b w:val="0"/>
                <w:bCs w:val="0"/>
                <w:sz w:val="16"/>
                <w:szCs w:val="16"/>
                <w:lang w:val="en-US"/>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676C2BEF" w14:textId="77777777" w:rsidR="00AD35E7" w:rsidRPr="00AD35E7" w:rsidRDefault="00AD35E7" w:rsidP="00AD35E7">
            <w:pPr>
              <w:pStyle w:val="ConsPlusTitle"/>
              <w:jc w:val="center"/>
              <w:rPr>
                <w:rFonts w:ascii="Times New Roman" w:hAnsi="Times New Roman" w:cs="Times New Roman"/>
                <w:b w:val="0"/>
                <w:bCs w:val="0"/>
                <w:sz w:val="16"/>
                <w:szCs w:val="16"/>
                <w:lang w:val="en-US"/>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3BDE67A3" w14:textId="77777777" w:rsidR="00AD35E7" w:rsidRPr="00AD35E7" w:rsidRDefault="00AD35E7" w:rsidP="00AD35E7">
            <w:pPr>
              <w:pStyle w:val="ConsPlusTitle"/>
              <w:jc w:val="center"/>
              <w:rPr>
                <w:rFonts w:ascii="Times New Roman" w:hAnsi="Times New Roman" w:cs="Times New Roman"/>
                <w:b w:val="0"/>
                <w:bCs w:val="0"/>
                <w:sz w:val="16"/>
                <w:szCs w:val="16"/>
                <w:lang w:val="en-US"/>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5E3A9CB3" w14:textId="77777777" w:rsidR="00AD35E7" w:rsidRPr="00AD35E7" w:rsidRDefault="00AD35E7" w:rsidP="00AD35E7">
            <w:pPr>
              <w:pStyle w:val="ConsPlusTitle"/>
              <w:jc w:val="center"/>
              <w:rPr>
                <w:rFonts w:ascii="Times New Roman" w:hAnsi="Times New Roman" w:cs="Times New Roman"/>
                <w:b w:val="0"/>
                <w:bCs w:val="0"/>
                <w:sz w:val="16"/>
                <w:szCs w:val="16"/>
                <w:lang w:val="en-US"/>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099A599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016CCD0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46025C1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639389F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2E20A31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c>
          <w:tcPr>
            <w:tcW w:w="0" w:type="auto"/>
            <w:vAlign w:val="center"/>
          </w:tcPr>
          <w:p w14:paraId="351DABC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&lt;1</w:t>
            </w:r>
            <w:r w:rsidRPr="00AD35E7">
              <w:rPr>
                <w:rFonts w:ascii="Times New Roman" w:hAnsi="Times New Roman" w:cs="Times New Roman"/>
                <w:b w:val="0"/>
                <w:bCs w:val="0"/>
                <w:sz w:val="16"/>
                <w:szCs w:val="16"/>
                <w:lang w:val="en-US"/>
              </w:rPr>
              <w:t>5</w:t>
            </w:r>
          </w:p>
        </w:tc>
      </w:tr>
      <w:tr w:rsidR="00516236" w:rsidRPr="00AD35E7" w14:paraId="260BB9B2" w14:textId="77777777" w:rsidTr="00516236">
        <w:trPr>
          <w:trHeight w:val="20"/>
        </w:trPr>
        <w:tc>
          <w:tcPr>
            <w:tcW w:w="0" w:type="auto"/>
            <w:vAlign w:val="center"/>
          </w:tcPr>
          <w:p w14:paraId="293EA9D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1.2</w:t>
            </w:r>
          </w:p>
        </w:tc>
        <w:tc>
          <w:tcPr>
            <w:tcW w:w="0" w:type="auto"/>
            <w:vAlign w:val="center"/>
          </w:tcPr>
          <w:p w14:paraId="6407A97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Выравнивание бюджетной обеспеченности поселений</w:t>
            </w:r>
          </w:p>
        </w:tc>
        <w:tc>
          <w:tcPr>
            <w:tcW w:w="0" w:type="auto"/>
            <w:vAlign w:val="center"/>
          </w:tcPr>
          <w:p w14:paraId="14FD828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2015</w:t>
            </w:r>
          </w:p>
        </w:tc>
        <w:tc>
          <w:tcPr>
            <w:tcW w:w="0" w:type="auto"/>
            <w:vAlign w:val="center"/>
          </w:tcPr>
          <w:p w14:paraId="5C84C99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6D364BD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 xml:space="preserve">финансовый отдел администрации Завитинского муниципального </w:t>
            </w:r>
            <w:r w:rsidRPr="00AD35E7">
              <w:rPr>
                <w:rFonts w:ascii="Times New Roman" w:hAnsi="Times New Roman" w:cs="Times New Roman"/>
                <w:b w:val="0"/>
                <w:bCs w:val="0"/>
                <w:sz w:val="16"/>
                <w:szCs w:val="16"/>
              </w:rPr>
              <w:lastRenderedPageBreak/>
              <w:t>округа</w:t>
            </w:r>
          </w:p>
          <w:p w14:paraId="57087AD4"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7B5CFD7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lastRenderedPageBreak/>
              <w:t xml:space="preserve">Величина соотношения между расчетной бюджетной обеспеченностью наиболее обеспеченного и наименее </w:t>
            </w:r>
            <w:r w:rsidRPr="00AD35E7">
              <w:rPr>
                <w:rFonts w:ascii="Times New Roman" w:hAnsi="Times New Roman" w:cs="Times New Roman"/>
                <w:b w:val="0"/>
                <w:bCs w:val="0"/>
                <w:sz w:val="16"/>
                <w:szCs w:val="16"/>
              </w:rPr>
              <w:lastRenderedPageBreak/>
              <w:t>обеспеченного муниципального округа (городского округа), раз</w:t>
            </w:r>
          </w:p>
        </w:tc>
        <w:tc>
          <w:tcPr>
            <w:tcW w:w="0" w:type="auto"/>
            <w:vAlign w:val="center"/>
          </w:tcPr>
          <w:p w14:paraId="3973BD8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lastRenderedPageBreak/>
              <w:t>&lt;</w:t>
            </w:r>
            <w:r w:rsidRPr="00AD35E7">
              <w:rPr>
                <w:rFonts w:ascii="Times New Roman" w:hAnsi="Times New Roman" w:cs="Times New Roman"/>
                <w:b w:val="0"/>
                <w:bCs w:val="0"/>
                <w:sz w:val="16"/>
                <w:szCs w:val="16"/>
              </w:rPr>
              <w:t>20</w:t>
            </w:r>
          </w:p>
        </w:tc>
        <w:tc>
          <w:tcPr>
            <w:tcW w:w="0" w:type="auto"/>
            <w:vAlign w:val="center"/>
          </w:tcPr>
          <w:p w14:paraId="2839D59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4DC469A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0317384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2CD64C7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343F465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7A799C4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266CCCC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36F97DC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1C5A588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5103708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0C011FC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c>
          <w:tcPr>
            <w:tcW w:w="0" w:type="auto"/>
            <w:vAlign w:val="center"/>
          </w:tcPr>
          <w:p w14:paraId="222CA6E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u w:val="single"/>
                <w:lang w:val="en-US"/>
              </w:rPr>
              <w:t>&lt;</w:t>
            </w:r>
            <w:r w:rsidRPr="00AD35E7">
              <w:rPr>
                <w:rFonts w:ascii="Times New Roman" w:hAnsi="Times New Roman" w:cs="Times New Roman"/>
                <w:b w:val="0"/>
                <w:bCs w:val="0"/>
                <w:sz w:val="16"/>
                <w:szCs w:val="16"/>
              </w:rPr>
              <w:t>20</w:t>
            </w:r>
          </w:p>
        </w:tc>
      </w:tr>
      <w:tr w:rsidR="00516236" w:rsidRPr="00AD35E7" w14:paraId="77E710AE" w14:textId="77777777" w:rsidTr="00516236">
        <w:trPr>
          <w:trHeight w:val="20"/>
        </w:trPr>
        <w:tc>
          <w:tcPr>
            <w:tcW w:w="0" w:type="auto"/>
            <w:vAlign w:val="center"/>
          </w:tcPr>
          <w:p w14:paraId="2ADFA9F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1.3</w:t>
            </w:r>
          </w:p>
        </w:tc>
        <w:tc>
          <w:tcPr>
            <w:tcW w:w="0" w:type="auto"/>
            <w:vAlign w:val="center"/>
          </w:tcPr>
          <w:p w14:paraId="618873CC" w14:textId="45790DD6"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Поддержка мер по обеспе</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чению сбалансированности поселений</w:t>
            </w:r>
          </w:p>
        </w:tc>
        <w:tc>
          <w:tcPr>
            <w:tcW w:w="0" w:type="auto"/>
            <w:vAlign w:val="center"/>
          </w:tcPr>
          <w:p w14:paraId="4ACF37B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2015</w:t>
            </w:r>
          </w:p>
        </w:tc>
        <w:tc>
          <w:tcPr>
            <w:tcW w:w="0" w:type="auto"/>
            <w:vAlign w:val="center"/>
          </w:tcPr>
          <w:p w14:paraId="0A9A5DA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5F086DAB" w14:textId="61B82B20"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финансовый от</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дел администра</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ции Завитинского муниципального округа</w:t>
            </w:r>
          </w:p>
          <w:p w14:paraId="61641F52"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591283B3" w14:textId="51285596"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Количество муниципаль</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ных образований, в кото</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рых дефицит бюджета превышает уровень, уста</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новленный Бюджетным кодексом Российской Фе</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дерации, единиц</w:t>
            </w:r>
          </w:p>
        </w:tc>
        <w:tc>
          <w:tcPr>
            <w:tcW w:w="0" w:type="auto"/>
            <w:vAlign w:val="center"/>
          </w:tcPr>
          <w:p w14:paraId="36534DF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4E37BD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1613936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080B4A5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42E9BC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B1A19E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3605DC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12FA713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CD6F1C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4D051C4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819CAB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082DE4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795C65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r>
      <w:tr w:rsidR="00AD35E7" w:rsidRPr="00AD35E7" w14:paraId="4D04E512" w14:textId="77777777" w:rsidTr="00516236">
        <w:trPr>
          <w:trHeight w:val="20"/>
        </w:trPr>
        <w:tc>
          <w:tcPr>
            <w:tcW w:w="0" w:type="auto"/>
            <w:vAlign w:val="center"/>
          </w:tcPr>
          <w:p w14:paraId="7677E6E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1.4</w:t>
            </w:r>
          </w:p>
        </w:tc>
        <w:tc>
          <w:tcPr>
            <w:tcW w:w="0" w:type="auto"/>
            <w:vAlign w:val="center"/>
          </w:tcPr>
          <w:p w14:paraId="70E3454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Расходы на обеспечение функций органов местного самоуправления</w:t>
            </w:r>
          </w:p>
        </w:tc>
        <w:tc>
          <w:tcPr>
            <w:tcW w:w="0" w:type="auto"/>
            <w:vAlign w:val="center"/>
          </w:tcPr>
          <w:p w14:paraId="59E48DC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2015</w:t>
            </w:r>
          </w:p>
        </w:tc>
        <w:tc>
          <w:tcPr>
            <w:tcW w:w="0" w:type="auto"/>
            <w:vAlign w:val="center"/>
          </w:tcPr>
          <w:p w14:paraId="301FE9E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535E12B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финансовый отдел администрации Завитинского муниципального округа</w:t>
            </w:r>
          </w:p>
        </w:tc>
        <w:tc>
          <w:tcPr>
            <w:tcW w:w="0" w:type="auto"/>
            <w:vAlign w:val="center"/>
          </w:tcPr>
          <w:p w14:paraId="5B02079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Уровень среднего балла по результатам мониторинга финансового менеджмента %</w:t>
            </w:r>
          </w:p>
        </w:tc>
        <w:tc>
          <w:tcPr>
            <w:tcW w:w="0" w:type="auto"/>
            <w:gridSpan w:val="13"/>
            <w:vAlign w:val="center"/>
          </w:tcPr>
          <w:p w14:paraId="77E9523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высший балл комплексной оценки</w:t>
            </w:r>
          </w:p>
        </w:tc>
      </w:tr>
      <w:tr w:rsidR="00516236" w:rsidRPr="00AD35E7" w14:paraId="7592BBD5" w14:textId="77777777" w:rsidTr="00516236">
        <w:trPr>
          <w:trHeight w:val="20"/>
        </w:trPr>
        <w:tc>
          <w:tcPr>
            <w:tcW w:w="0" w:type="auto"/>
            <w:vMerge w:val="restart"/>
            <w:vAlign w:val="center"/>
          </w:tcPr>
          <w:p w14:paraId="4FD4C791" w14:textId="77777777" w:rsidR="00AD35E7" w:rsidRPr="00AD35E7" w:rsidRDefault="00AD35E7" w:rsidP="00AD35E7">
            <w:pPr>
              <w:pStyle w:val="ConsPlusTitle"/>
              <w:jc w:val="center"/>
              <w:rPr>
                <w:rFonts w:ascii="Times New Roman" w:hAnsi="Times New Roman" w:cs="Times New Roman"/>
                <w:b w:val="0"/>
                <w:bCs w:val="0"/>
                <w:sz w:val="16"/>
                <w:szCs w:val="16"/>
                <w:lang w:val="en-US"/>
              </w:rPr>
            </w:pPr>
            <w:r w:rsidRPr="00AD35E7">
              <w:rPr>
                <w:rFonts w:ascii="Times New Roman" w:hAnsi="Times New Roman" w:cs="Times New Roman"/>
                <w:b w:val="0"/>
                <w:bCs w:val="0"/>
                <w:sz w:val="16"/>
                <w:szCs w:val="16"/>
                <w:lang w:val="en-US"/>
              </w:rPr>
              <w:t>II</w:t>
            </w:r>
          </w:p>
          <w:p w14:paraId="30F8F253" w14:textId="77777777" w:rsidR="00AD35E7" w:rsidRPr="00AD35E7" w:rsidRDefault="00AD35E7" w:rsidP="00AD35E7">
            <w:pPr>
              <w:pStyle w:val="ConsPlusTitle"/>
              <w:jc w:val="center"/>
              <w:rPr>
                <w:rFonts w:ascii="Times New Roman" w:hAnsi="Times New Roman" w:cs="Times New Roman"/>
                <w:b w:val="0"/>
                <w:bCs w:val="0"/>
                <w:sz w:val="16"/>
                <w:szCs w:val="16"/>
                <w:lang w:val="en-US"/>
              </w:rPr>
            </w:pPr>
          </w:p>
        </w:tc>
        <w:tc>
          <w:tcPr>
            <w:tcW w:w="0" w:type="auto"/>
            <w:vMerge w:val="restart"/>
            <w:vAlign w:val="center"/>
          </w:tcPr>
          <w:p w14:paraId="59751C2A" w14:textId="7D9B0BC2"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«Повышение эффективно</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сти использования муници</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пального имущества Зави</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тинского муниципального округа»</w:t>
            </w:r>
          </w:p>
        </w:tc>
        <w:tc>
          <w:tcPr>
            <w:tcW w:w="0" w:type="auto"/>
            <w:vMerge w:val="restart"/>
            <w:vAlign w:val="center"/>
          </w:tcPr>
          <w:p w14:paraId="7CC6521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2015</w:t>
            </w:r>
          </w:p>
        </w:tc>
        <w:tc>
          <w:tcPr>
            <w:tcW w:w="0" w:type="auto"/>
            <w:vMerge w:val="restart"/>
            <w:vAlign w:val="center"/>
          </w:tcPr>
          <w:p w14:paraId="5F475C1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Merge w:val="restart"/>
            <w:vAlign w:val="center"/>
          </w:tcPr>
          <w:p w14:paraId="4FA40F28" w14:textId="2876850D"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Координатор под</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программы: Ко</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митет по управле</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нию муниципаль</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ным имуществом Завитинского му</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ниципального округа</w:t>
            </w:r>
          </w:p>
          <w:p w14:paraId="63E64B98"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14EEECCC" w14:textId="543BFB71"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Выполнение плана поступ</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лений в бюджет Завитин</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ского муниципального округа средств от исполь</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зования и продажи муни</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ципального имущества За</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витинского муниципаль</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ного округа, %</w:t>
            </w:r>
          </w:p>
        </w:tc>
        <w:tc>
          <w:tcPr>
            <w:tcW w:w="0" w:type="auto"/>
            <w:vAlign w:val="center"/>
          </w:tcPr>
          <w:p w14:paraId="2CFF1B2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51C0DD1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EED965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BAE48A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5826D50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4C893D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DDC6E7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C863FB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546445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3B88BA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9D3766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071AE8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44210F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48D5C646" w14:textId="77777777" w:rsidTr="00516236">
        <w:trPr>
          <w:trHeight w:val="20"/>
        </w:trPr>
        <w:tc>
          <w:tcPr>
            <w:tcW w:w="0" w:type="auto"/>
            <w:vMerge/>
            <w:vAlign w:val="center"/>
          </w:tcPr>
          <w:p w14:paraId="193CD93C"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4E669A34"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51369AB3"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36D9AEC1"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5811E0E7"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40EDE000" w14:textId="50A1CEC8"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Удельный вес объектов, на которые оформлено право собственности Завитин</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ского муниципального округа к общему количе</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ству муниципального иму</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щества, учтенного в Ре</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естре, %</w:t>
            </w:r>
          </w:p>
        </w:tc>
        <w:tc>
          <w:tcPr>
            <w:tcW w:w="0" w:type="auto"/>
            <w:vAlign w:val="center"/>
          </w:tcPr>
          <w:p w14:paraId="00B730E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90</w:t>
            </w:r>
          </w:p>
        </w:tc>
        <w:tc>
          <w:tcPr>
            <w:tcW w:w="0" w:type="auto"/>
            <w:vAlign w:val="center"/>
          </w:tcPr>
          <w:p w14:paraId="0EDCAE2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96,5</w:t>
            </w:r>
          </w:p>
        </w:tc>
        <w:tc>
          <w:tcPr>
            <w:tcW w:w="0" w:type="auto"/>
            <w:vAlign w:val="center"/>
          </w:tcPr>
          <w:p w14:paraId="431278B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97</w:t>
            </w:r>
          </w:p>
        </w:tc>
        <w:tc>
          <w:tcPr>
            <w:tcW w:w="0" w:type="auto"/>
            <w:vAlign w:val="center"/>
          </w:tcPr>
          <w:p w14:paraId="36AD182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97,5</w:t>
            </w:r>
          </w:p>
        </w:tc>
        <w:tc>
          <w:tcPr>
            <w:tcW w:w="0" w:type="auto"/>
            <w:vAlign w:val="center"/>
          </w:tcPr>
          <w:p w14:paraId="2985278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98</w:t>
            </w:r>
          </w:p>
        </w:tc>
        <w:tc>
          <w:tcPr>
            <w:tcW w:w="0" w:type="auto"/>
            <w:vAlign w:val="center"/>
          </w:tcPr>
          <w:p w14:paraId="7449395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98,5</w:t>
            </w:r>
          </w:p>
        </w:tc>
        <w:tc>
          <w:tcPr>
            <w:tcW w:w="0" w:type="auto"/>
            <w:vAlign w:val="center"/>
          </w:tcPr>
          <w:p w14:paraId="382957E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251F2E9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384B044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30EF5B0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6983E97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04A076D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c>
          <w:tcPr>
            <w:tcW w:w="0" w:type="auto"/>
            <w:vAlign w:val="center"/>
          </w:tcPr>
          <w:p w14:paraId="1AFBCC3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99,5</w:t>
            </w:r>
          </w:p>
        </w:tc>
      </w:tr>
      <w:tr w:rsidR="00516236" w:rsidRPr="00AD35E7" w14:paraId="62204521" w14:textId="77777777" w:rsidTr="00516236">
        <w:trPr>
          <w:trHeight w:val="20"/>
        </w:trPr>
        <w:tc>
          <w:tcPr>
            <w:tcW w:w="0" w:type="auto"/>
            <w:vMerge/>
            <w:vAlign w:val="center"/>
          </w:tcPr>
          <w:p w14:paraId="4C244E09"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27D28A9C"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531C4642"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7EC025AB"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2C720D34"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2E7155F0" w14:textId="4E9108F0"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Объем поступлений в бюджет округа доходов от использования земельных ресурсов Завитинского му</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ниципального округа, %.</w:t>
            </w:r>
          </w:p>
        </w:tc>
        <w:tc>
          <w:tcPr>
            <w:tcW w:w="0" w:type="auto"/>
            <w:vAlign w:val="center"/>
          </w:tcPr>
          <w:p w14:paraId="4CFAAE0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7F42F1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DBE932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32092F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3B3E0E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6C8EF5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591BCA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2FE744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6BEE6E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4AD57C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90E478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3DB3A7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C5EF66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4B5B632C" w14:textId="77777777" w:rsidTr="00516236">
        <w:trPr>
          <w:trHeight w:val="20"/>
        </w:trPr>
        <w:tc>
          <w:tcPr>
            <w:tcW w:w="0" w:type="auto"/>
            <w:vMerge w:val="restart"/>
            <w:vAlign w:val="center"/>
          </w:tcPr>
          <w:p w14:paraId="0B08F05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2.1</w:t>
            </w:r>
          </w:p>
        </w:tc>
        <w:tc>
          <w:tcPr>
            <w:tcW w:w="0" w:type="auto"/>
            <w:vMerge w:val="restart"/>
            <w:vAlign w:val="center"/>
          </w:tcPr>
          <w:p w14:paraId="70F7E10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Обеспечение эффективного управления, распоряжения, использования и сохранности муниципального имущества</w:t>
            </w:r>
          </w:p>
        </w:tc>
        <w:tc>
          <w:tcPr>
            <w:tcW w:w="0" w:type="auto"/>
            <w:vMerge w:val="restart"/>
            <w:vAlign w:val="center"/>
          </w:tcPr>
          <w:p w14:paraId="7081FEE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2015</w:t>
            </w:r>
          </w:p>
        </w:tc>
        <w:tc>
          <w:tcPr>
            <w:tcW w:w="0" w:type="auto"/>
            <w:vMerge w:val="restart"/>
            <w:vAlign w:val="center"/>
          </w:tcPr>
          <w:p w14:paraId="461CA08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Merge w:val="restart"/>
            <w:vAlign w:val="center"/>
          </w:tcPr>
          <w:p w14:paraId="53477FA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Комитет по управлению муниципальным имуществом Завитинского муниципального округа</w:t>
            </w:r>
          </w:p>
        </w:tc>
        <w:tc>
          <w:tcPr>
            <w:tcW w:w="0" w:type="auto"/>
            <w:vAlign w:val="center"/>
          </w:tcPr>
          <w:p w14:paraId="78F952B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Удельный вес закрепленных, перераспределенных объектов к общему количеству объектов, заявленных к закреплению, перераспределению и по которым представлены полные перечни необходимых документов, %</w:t>
            </w:r>
          </w:p>
        </w:tc>
        <w:tc>
          <w:tcPr>
            <w:tcW w:w="0" w:type="auto"/>
            <w:vAlign w:val="center"/>
          </w:tcPr>
          <w:p w14:paraId="0FE6BB3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1A87E7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5807E35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1A920C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05A3CA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0D63A9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591D3B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67339C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D7CEA5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C365A3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C30486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355548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B98AE1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35BFEDD8" w14:textId="77777777" w:rsidTr="00516236">
        <w:trPr>
          <w:trHeight w:val="20"/>
        </w:trPr>
        <w:tc>
          <w:tcPr>
            <w:tcW w:w="0" w:type="auto"/>
            <w:vMerge/>
            <w:vAlign w:val="center"/>
          </w:tcPr>
          <w:p w14:paraId="0BF87F61"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573B7165"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1E7A22A2"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4E8F6CC1"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6F4C0206"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51F69F2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 xml:space="preserve">Удельный вес объектов, в отношении которых приняты решения об уничтожении (разборке), к общему количеству объектов, подлежащих к списанию, в отношении которых представлен </w:t>
            </w:r>
            <w:r w:rsidRPr="00AD35E7">
              <w:rPr>
                <w:rFonts w:ascii="Times New Roman" w:hAnsi="Times New Roman" w:cs="Times New Roman"/>
                <w:b w:val="0"/>
                <w:bCs w:val="0"/>
                <w:sz w:val="16"/>
                <w:szCs w:val="16"/>
              </w:rPr>
              <w:lastRenderedPageBreak/>
              <w:t>полный перечень необходимых документов, %</w:t>
            </w:r>
          </w:p>
        </w:tc>
        <w:tc>
          <w:tcPr>
            <w:tcW w:w="0" w:type="auto"/>
            <w:vAlign w:val="center"/>
          </w:tcPr>
          <w:p w14:paraId="7D45A36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lastRenderedPageBreak/>
              <w:t>100</w:t>
            </w:r>
          </w:p>
        </w:tc>
        <w:tc>
          <w:tcPr>
            <w:tcW w:w="0" w:type="auto"/>
            <w:vAlign w:val="center"/>
          </w:tcPr>
          <w:p w14:paraId="739B157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F92545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BB946D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DDEC44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61B9C8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C5183C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E38FF6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BAAB60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F154F4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F8F4DD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7AA961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64CA76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5F878446" w14:textId="77777777" w:rsidTr="00516236">
        <w:trPr>
          <w:trHeight w:val="20"/>
        </w:trPr>
        <w:tc>
          <w:tcPr>
            <w:tcW w:w="0" w:type="auto"/>
            <w:vMerge/>
            <w:vAlign w:val="center"/>
          </w:tcPr>
          <w:p w14:paraId="1F144ADE"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6888E07E"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6619244D"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6D9298B4"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Merge/>
            <w:vAlign w:val="center"/>
          </w:tcPr>
          <w:p w14:paraId="2BF91F76"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0F38C54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Удельный вес объектов, переданных по договорам аренды, по договорам безвозмездного пользования, в общем количестве объектов, предлагаемых для передачи, %</w:t>
            </w:r>
          </w:p>
        </w:tc>
        <w:tc>
          <w:tcPr>
            <w:tcW w:w="0" w:type="auto"/>
            <w:vAlign w:val="center"/>
          </w:tcPr>
          <w:p w14:paraId="0FF47B8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1348C6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7FAACB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6C016B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234FD9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5F26FA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0B1A6D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A5B66A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F7D932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F83C08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C7E923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EBC8CF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278CE1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52F375A7" w14:textId="77777777" w:rsidTr="00516236">
        <w:trPr>
          <w:trHeight w:val="20"/>
        </w:trPr>
        <w:tc>
          <w:tcPr>
            <w:tcW w:w="0" w:type="auto"/>
            <w:vAlign w:val="center"/>
          </w:tcPr>
          <w:p w14:paraId="6CEA608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2.2</w:t>
            </w:r>
          </w:p>
        </w:tc>
        <w:tc>
          <w:tcPr>
            <w:tcW w:w="0" w:type="auto"/>
            <w:vAlign w:val="center"/>
          </w:tcPr>
          <w:p w14:paraId="7686C30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Оценка муниципального имущества, в том числе земельных участков и оформление правоустанавливающих документов на объекты муниципальной собственности Завитинского муниципального округа</w:t>
            </w:r>
          </w:p>
        </w:tc>
        <w:tc>
          <w:tcPr>
            <w:tcW w:w="0" w:type="auto"/>
            <w:vAlign w:val="center"/>
          </w:tcPr>
          <w:p w14:paraId="2AF4102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2015</w:t>
            </w:r>
          </w:p>
        </w:tc>
        <w:tc>
          <w:tcPr>
            <w:tcW w:w="0" w:type="auto"/>
            <w:vAlign w:val="center"/>
          </w:tcPr>
          <w:p w14:paraId="701C555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0A03257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Комитет по управлению муниципальным имуществом Завитинского муниципального округа</w:t>
            </w:r>
          </w:p>
        </w:tc>
        <w:tc>
          <w:tcPr>
            <w:tcW w:w="0" w:type="auto"/>
            <w:vAlign w:val="center"/>
          </w:tcPr>
          <w:p w14:paraId="35C193C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 xml:space="preserve">Удельный вес оформленных (зарегистрированных) объектов собственности </w:t>
            </w:r>
            <w:proofErr w:type="gramStart"/>
            <w:r w:rsidRPr="00AD35E7">
              <w:rPr>
                <w:rFonts w:ascii="Times New Roman" w:hAnsi="Times New Roman" w:cs="Times New Roman"/>
                <w:b w:val="0"/>
                <w:bCs w:val="0"/>
                <w:sz w:val="16"/>
                <w:szCs w:val="16"/>
              </w:rPr>
              <w:t>к общему количеству</w:t>
            </w:r>
            <w:proofErr w:type="gramEnd"/>
            <w:r w:rsidRPr="00AD35E7">
              <w:rPr>
                <w:rFonts w:ascii="Times New Roman" w:hAnsi="Times New Roman" w:cs="Times New Roman"/>
                <w:b w:val="0"/>
                <w:bCs w:val="0"/>
                <w:sz w:val="16"/>
                <w:szCs w:val="16"/>
              </w:rPr>
              <w:t xml:space="preserve"> планируемых к оформлению, %.</w:t>
            </w:r>
          </w:p>
        </w:tc>
        <w:tc>
          <w:tcPr>
            <w:tcW w:w="0" w:type="auto"/>
            <w:vAlign w:val="center"/>
          </w:tcPr>
          <w:p w14:paraId="5E4E5C8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F40AC3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F1AA50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C39AD1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BB3654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C41986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B8197F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5B0B18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6987D1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30483E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F45CC0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3B0F37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679350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AD35E7" w:rsidRPr="00AD35E7" w14:paraId="7973C842" w14:textId="77777777" w:rsidTr="00516236">
        <w:trPr>
          <w:trHeight w:val="20"/>
        </w:trPr>
        <w:tc>
          <w:tcPr>
            <w:tcW w:w="0" w:type="auto"/>
            <w:vAlign w:val="center"/>
          </w:tcPr>
          <w:p w14:paraId="60F55F0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2.3</w:t>
            </w:r>
          </w:p>
        </w:tc>
        <w:tc>
          <w:tcPr>
            <w:tcW w:w="0" w:type="auto"/>
            <w:vAlign w:val="center"/>
          </w:tcPr>
          <w:p w14:paraId="404BAE2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Расходы на обеспечение функций органов местного самоуправления</w:t>
            </w:r>
          </w:p>
        </w:tc>
        <w:tc>
          <w:tcPr>
            <w:tcW w:w="0" w:type="auto"/>
            <w:vAlign w:val="center"/>
          </w:tcPr>
          <w:p w14:paraId="32656F8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2015</w:t>
            </w:r>
          </w:p>
        </w:tc>
        <w:tc>
          <w:tcPr>
            <w:tcW w:w="0" w:type="auto"/>
            <w:vAlign w:val="center"/>
          </w:tcPr>
          <w:p w14:paraId="78755C7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496874A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Комитет по управлению муниципальным имуществом Завитинского муниципального округа</w:t>
            </w:r>
          </w:p>
        </w:tc>
        <w:tc>
          <w:tcPr>
            <w:tcW w:w="0" w:type="auto"/>
            <w:vAlign w:val="center"/>
          </w:tcPr>
          <w:p w14:paraId="4750129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Значение среднего балла по результатам мониторинга финансового менеджмента, %</w:t>
            </w:r>
          </w:p>
        </w:tc>
        <w:tc>
          <w:tcPr>
            <w:tcW w:w="0" w:type="auto"/>
            <w:gridSpan w:val="13"/>
            <w:vAlign w:val="center"/>
          </w:tcPr>
          <w:p w14:paraId="65E6289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lang w:val="en-US"/>
              </w:rPr>
              <w:t>&gt;</w:t>
            </w:r>
            <w:r w:rsidRPr="00AD35E7">
              <w:rPr>
                <w:rFonts w:ascii="Times New Roman" w:hAnsi="Times New Roman" w:cs="Times New Roman"/>
                <w:b w:val="0"/>
                <w:bCs w:val="0"/>
                <w:sz w:val="16"/>
                <w:szCs w:val="16"/>
              </w:rPr>
              <w:t>средний балл комплексной оценки</w:t>
            </w:r>
          </w:p>
          <w:p w14:paraId="49AFD463" w14:textId="77777777" w:rsidR="00AD35E7" w:rsidRPr="00AD35E7" w:rsidRDefault="00AD35E7" w:rsidP="00AD35E7">
            <w:pPr>
              <w:pStyle w:val="ConsPlusTitle"/>
              <w:jc w:val="center"/>
              <w:rPr>
                <w:rFonts w:ascii="Times New Roman" w:hAnsi="Times New Roman" w:cs="Times New Roman"/>
                <w:b w:val="0"/>
                <w:bCs w:val="0"/>
                <w:sz w:val="16"/>
                <w:szCs w:val="16"/>
              </w:rPr>
            </w:pPr>
          </w:p>
        </w:tc>
      </w:tr>
      <w:tr w:rsidR="00AD35E7" w:rsidRPr="00AD35E7" w14:paraId="5D94DF25" w14:textId="77777777" w:rsidTr="00516236">
        <w:trPr>
          <w:trHeight w:val="20"/>
        </w:trPr>
        <w:tc>
          <w:tcPr>
            <w:tcW w:w="0" w:type="auto"/>
            <w:vAlign w:val="center"/>
          </w:tcPr>
          <w:p w14:paraId="69D67433" w14:textId="77777777" w:rsidR="00AD35E7" w:rsidRPr="00AD35E7" w:rsidRDefault="00AD35E7" w:rsidP="00AD35E7">
            <w:pPr>
              <w:pStyle w:val="ConsPlusTitle"/>
              <w:jc w:val="center"/>
              <w:rPr>
                <w:rFonts w:ascii="Times New Roman" w:hAnsi="Times New Roman" w:cs="Times New Roman"/>
                <w:b w:val="0"/>
                <w:bCs w:val="0"/>
                <w:sz w:val="16"/>
                <w:szCs w:val="16"/>
                <w:lang w:val="en-US"/>
              </w:rPr>
            </w:pPr>
            <w:r w:rsidRPr="00AD35E7">
              <w:rPr>
                <w:rFonts w:ascii="Times New Roman" w:hAnsi="Times New Roman" w:cs="Times New Roman"/>
                <w:b w:val="0"/>
                <w:bCs w:val="0"/>
                <w:sz w:val="16"/>
                <w:szCs w:val="16"/>
                <w:lang w:val="en-US"/>
              </w:rPr>
              <w:t>III</w:t>
            </w:r>
          </w:p>
        </w:tc>
        <w:tc>
          <w:tcPr>
            <w:tcW w:w="0" w:type="auto"/>
            <w:vAlign w:val="center"/>
          </w:tcPr>
          <w:p w14:paraId="6334BBD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Развитие муниципальной службы в Завитинском муниципальном округе</w:t>
            </w:r>
          </w:p>
        </w:tc>
        <w:tc>
          <w:tcPr>
            <w:tcW w:w="0" w:type="auto"/>
            <w:vAlign w:val="center"/>
          </w:tcPr>
          <w:p w14:paraId="791715D9" w14:textId="77777777" w:rsidR="00AD35E7" w:rsidRPr="00AD35E7" w:rsidRDefault="00AD35E7" w:rsidP="00AD35E7">
            <w:pPr>
              <w:pStyle w:val="ConsPlusTitle"/>
              <w:jc w:val="center"/>
              <w:rPr>
                <w:rFonts w:ascii="Times New Roman" w:hAnsi="Times New Roman" w:cs="Times New Roman"/>
                <w:b w:val="0"/>
                <w:bCs w:val="0"/>
                <w:sz w:val="16"/>
                <w:szCs w:val="16"/>
                <w:lang w:val="en-US"/>
              </w:rPr>
            </w:pPr>
            <w:r w:rsidRPr="00AD35E7">
              <w:rPr>
                <w:rFonts w:ascii="Times New Roman" w:hAnsi="Times New Roman" w:cs="Times New Roman"/>
                <w:b w:val="0"/>
                <w:bCs w:val="0"/>
                <w:sz w:val="16"/>
                <w:szCs w:val="16"/>
                <w:lang w:val="en-US"/>
              </w:rPr>
              <w:t>2022</w:t>
            </w:r>
          </w:p>
        </w:tc>
        <w:tc>
          <w:tcPr>
            <w:tcW w:w="0" w:type="auto"/>
            <w:vAlign w:val="center"/>
          </w:tcPr>
          <w:p w14:paraId="05AE1182" w14:textId="77777777" w:rsidR="00AD35E7" w:rsidRPr="00AD35E7" w:rsidRDefault="00AD35E7" w:rsidP="00AD35E7">
            <w:pPr>
              <w:pStyle w:val="ConsPlusTitle"/>
              <w:jc w:val="center"/>
              <w:rPr>
                <w:rFonts w:ascii="Times New Roman" w:hAnsi="Times New Roman" w:cs="Times New Roman"/>
                <w:b w:val="0"/>
                <w:bCs w:val="0"/>
                <w:sz w:val="16"/>
                <w:szCs w:val="16"/>
                <w:lang w:val="en-US"/>
              </w:rPr>
            </w:pPr>
            <w:r w:rsidRPr="00AD35E7">
              <w:rPr>
                <w:rFonts w:ascii="Times New Roman" w:hAnsi="Times New Roman" w:cs="Times New Roman"/>
                <w:b w:val="0"/>
                <w:bCs w:val="0"/>
                <w:sz w:val="16"/>
                <w:szCs w:val="16"/>
                <w:lang w:val="en-US"/>
              </w:rPr>
              <w:t>2025</w:t>
            </w:r>
          </w:p>
        </w:tc>
        <w:tc>
          <w:tcPr>
            <w:tcW w:w="0" w:type="auto"/>
            <w:vAlign w:val="center"/>
          </w:tcPr>
          <w:p w14:paraId="01E25C7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Администрация Завитинского муниципального округа</w:t>
            </w:r>
          </w:p>
        </w:tc>
        <w:tc>
          <w:tcPr>
            <w:tcW w:w="0" w:type="auto"/>
            <w:vAlign w:val="center"/>
          </w:tcPr>
          <w:p w14:paraId="640198C4"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gridSpan w:val="13"/>
            <w:vAlign w:val="center"/>
          </w:tcPr>
          <w:p w14:paraId="2C4E941D" w14:textId="77777777" w:rsidR="00AD35E7" w:rsidRPr="00AD35E7" w:rsidRDefault="00AD35E7" w:rsidP="00AD35E7">
            <w:pPr>
              <w:pStyle w:val="ConsPlusTitle"/>
              <w:jc w:val="center"/>
              <w:rPr>
                <w:rFonts w:ascii="Times New Roman" w:hAnsi="Times New Roman" w:cs="Times New Roman"/>
                <w:b w:val="0"/>
                <w:bCs w:val="0"/>
                <w:sz w:val="16"/>
                <w:szCs w:val="16"/>
              </w:rPr>
            </w:pPr>
          </w:p>
        </w:tc>
      </w:tr>
      <w:tr w:rsidR="00516236" w:rsidRPr="00AD35E7" w14:paraId="7013808D" w14:textId="77777777" w:rsidTr="00516236">
        <w:trPr>
          <w:trHeight w:val="20"/>
        </w:trPr>
        <w:tc>
          <w:tcPr>
            <w:tcW w:w="0" w:type="auto"/>
            <w:vAlign w:val="center"/>
          </w:tcPr>
          <w:p w14:paraId="33417AA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3.1</w:t>
            </w:r>
          </w:p>
        </w:tc>
        <w:tc>
          <w:tcPr>
            <w:tcW w:w="0" w:type="auto"/>
            <w:vAlign w:val="center"/>
          </w:tcPr>
          <w:p w14:paraId="720AA42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Обеспечение функций органов местного самоуправления</w:t>
            </w:r>
          </w:p>
        </w:tc>
        <w:tc>
          <w:tcPr>
            <w:tcW w:w="0" w:type="auto"/>
            <w:vAlign w:val="center"/>
          </w:tcPr>
          <w:p w14:paraId="1D47EC9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2022</w:t>
            </w:r>
          </w:p>
        </w:tc>
        <w:tc>
          <w:tcPr>
            <w:tcW w:w="0" w:type="auto"/>
            <w:vAlign w:val="center"/>
          </w:tcPr>
          <w:p w14:paraId="6B4D46D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0EA346A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Администрация Завитинского муниципального округа</w:t>
            </w:r>
          </w:p>
        </w:tc>
        <w:tc>
          <w:tcPr>
            <w:tcW w:w="0" w:type="auto"/>
            <w:vAlign w:val="center"/>
          </w:tcPr>
          <w:p w14:paraId="28D93BA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Доля освоенных средств бюджета муниципального округа, %</w:t>
            </w:r>
          </w:p>
        </w:tc>
        <w:tc>
          <w:tcPr>
            <w:tcW w:w="0" w:type="auto"/>
            <w:vAlign w:val="center"/>
          </w:tcPr>
          <w:p w14:paraId="30D2FD4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94AF3F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B7F2C6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18D6DF5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0643768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5271C6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879122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47B941B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91C1A5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62B99A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1B1926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544A35E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E020F5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18320348" w14:textId="77777777" w:rsidTr="00516236">
        <w:trPr>
          <w:trHeight w:val="20"/>
        </w:trPr>
        <w:tc>
          <w:tcPr>
            <w:tcW w:w="0" w:type="auto"/>
            <w:vAlign w:val="center"/>
          </w:tcPr>
          <w:p w14:paraId="37379C6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3.2</w:t>
            </w:r>
          </w:p>
        </w:tc>
        <w:tc>
          <w:tcPr>
            <w:tcW w:w="0" w:type="auto"/>
            <w:vAlign w:val="center"/>
          </w:tcPr>
          <w:p w14:paraId="6B780CE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Переаттестация объектов вычислительной техники</w:t>
            </w:r>
          </w:p>
        </w:tc>
        <w:tc>
          <w:tcPr>
            <w:tcW w:w="0" w:type="auto"/>
            <w:vAlign w:val="center"/>
          </w:tcPr>
          <w:p w14:paraId="77950DC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2023</w:t>
            </w:r>
          </w:p>
        </w:tc>
        <w:tc>
          <w:tcPr>
            <w:tcW w:w="0" w:type="auto"/>
            <w:vAlign w:val="center"/>
          </w:tcPr>
          <w:p w14:paraId="2C3E8D4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2024</w:t>
            </w:r>
          </w:p>
        </w:tc>
        <w:tc>
          <w:tcPr>
            <w:tcW w:w="0" w:type="auto"/>
            <w:vAlign w:val="center"/>
          </w:tcPr>
          <w:p w14:paraId="76BF55C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Администрация Завитинского муниципального округа</w:t>
            </w:r>
          </w:p>
        </w:tc>
        <w:tc>
          <w:tcPr>
            <w:tcW w:w="0" w:type="auto"/>
            <w:vAlign w:val="center"/>
          </w:tcPr>
          <w:p w14:paraId="254AA3D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Доля рабочих мест, защищенных от несанкционированного доступа, %</w:t>
            </w:r>
          </w:p>
        </w:tc>
        <w:tc>
          <w:tcPr>
            <w:tcW w:w="0" w:type="auto"/>
            <w:vAlign w:val="center"/>
          </w:tcPr>
          <w:p w14:paraId="3B7C1BF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34A8B2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DCA4E7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531BEA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06C74D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0BCC652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B526B5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3ED4D2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1B511B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A75060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673FF2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1B1023C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5539745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r>
      <w:tr w:rsidR="00516236" w:rsidRPr="00AD35E7" w14:paraId="59A00073" w14:textId="77777777" w:rsidTr="00516236">
        <w:trPr>
          <w:trHeight w:val="20"/>
        </w:trPr>
        <w:tc>
          <w:tcPr>
            <w:tcW w:w="0" w:type="auto"/>
            <w:vAlign w:val="center"/>
          </w:tcPr>
          <w:p w14:paraId="51B49F6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3.3</w:t>
            </w:r>
          </w:p>
        </w:tc>
        <w:tc>
          <w:tcPr>
            <w:tcW w:w="0" w:type="auto"/>
            <w:vAlign w:val="center"/>
          </w:tcPr>
          <w:p w14:paraId="1954C9E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Финансовое обеспечение государственных полномочий по организационному обеспечению деятельности административных комиссий</w:t>
            </w:r>
          </w:p>
        </w:tc>
        <w:tc>
          <w:tcPr>
            <w:tcW w:w="0" w:type="auto"/>
            <w:vAlign w:val="center"/>
          </w:tcPr>
          <w:p w14:paraId="64D26A5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2022</w:t>
            </w:r>
          </w:p>
        </w:tc>
        <w:tc>
          <w:tcPr>
            <w:tcW w:w="0" w:type="auto"/>
            <w:vAlign w:val="center"/>
          </w:tcPr>
          <w:p w14:paraId="7745CFF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4C47FA1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Администрация Завитинского муниципального округа</w:t>
            </w:r>
          </w:p>
        </w:tc>
        <w:tc>
          <w:tcPr>
            <w:tcW w:w="0" w:type="auto"/>
            <w:vAlign w:val="center"/>
          </w:tcPr>
          <w:p w14:paraId="0052299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Исполнение расходных</w:t>
            </w:r>
            <w:r w:rsidRPr="00AD35E7">
              <w:rPr>
                <w:rFonts w:ascii="Times New Roman" w:hAnsi="Times New Roman" w:cs="Times New Roman"/>
                <w:b w:val="0"/>
                <w:bCs w:val="0"/>
                <w:sz w:val="16"/>
                <w:szCs w:val="16"/>
              </w:rPr>
              <w:br/>
              <w:t>обязательств по</w:t>
            </w:r>
            <w:r w:rsidRPr="00AD35E7">
              <w:rPr>
                <w:rFonts w:ascii="Times New Roman" w:hAnsi="Times New Roman" w:cs="Times New Roman"/>
                <w:b w:val="0"/>
                <w:bCs w:val="0"/>
                <w:sz w:val="16"/>
                <w:szCs w:val="16"/>
              </w:rPr>
              <w:br/>
              <w:t>предоставленным</w:t>
            </w:r>
            <w:r w:rsidRPr="00AD35E7">
              <w:rPr>
                <w:rFonts w:ascii="Times New Roman" w:hAnsi="Times New Roman" w:cs="Times New Roman"/>
                <w:b w:val="0"/>
                <w:bCs w:val="0"/>
                <w:sz w:val="16"/>
                <w:szCs w:val="16"/>
              </w:rPr>
              <w:br/>
              <w:t>субвенциям в объеме от</w:t>
            </w:r>
            <w:r w:rsidRPr="00AD35E7">
              <w:rPr>
                <w:rFonts w:ascii="Times New Roman" w:hAnsi="Times New Roman" w:cs="Times New Roman"/>
                <w:b w:val="0"/>
                <w:bCs w:val="0"/>
                <w:sz w:val="16"/>
                <w:szCs w:val="16"/>
              </w:rPr>
              <w:br/>
              <w:t>предусмотренных</w:t>
            </w:r>
            <w:r w:rsidRPr="00AD35E7">
              <w:rPr>
                <w:rFonts w:ascii="Times New Roman" w:hAnsi="Times New Roman" w:cs="Times New Roman"/>
                <w:b w:val="0"/>
                <w:bCs w:val="0"/>
                <w:sz w:val="16"/>
                <w:szCs w:val="16"/>
              </w:rPr>
              <w:br/>
              <w:t>ассигнований, %</w:t>
            </w:r>
          </w:p>
          <w:p w14:paraId="6B12222D"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31B60B8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FE48FD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E6FBAA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4F582FF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053529D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391FFE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3133DF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443D595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009A31C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67590B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573C9C8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B4D141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708D9F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1916F334" w14:textId="77777777" w:rsidTr="00516236">
        <w:trPr>
          <w:trHeight w:val="20"/>
        </w:trPr>
        <w:tc>
          <w:tcPr>
            <w:tcW w:w="0" w:type="auto"/>
            <w:vAlign w:val="center"/>
          </w:tcPr>
          <w:p w14:paraId="6A3E1C6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3.4</w:t>
            </w:r>
          </w:p>
        </w:tc>
        <w:tc>
          <w:tcPr>
            <w:tcW w:w="0" w:type="auto"/>
            <w:vAlign w:val="center"/>
          </w:tcPr>
          <w:p w14:paraId="6BD5B44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Обеспечение функционирования должностей, не отнесенных к должностям муниципальной службы</w:t>
            </w:r>
          </w:p>
        </w:tc>
        <w:tc>
          <w:tcPr>
            <w:tcW w:w="0" w:type="auto"/>
            <w:vAlign w:val="center"/>
          </w:tcPr>
          <w:p w14:paraId="0072CFF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2022</w:t>
            </w:r>
          </w:p>
        </w:tc>
        <w:tc>
          <w:tcPr>
            <w:tcW w:w="0" w:type="auto"/>
            <w:vAlign w:val="center"/>
          </w:tcPr>
          <w:p w14:paraId="4FA19A2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05A3154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Администрация Завитинского муниципального округа</w:t>
            </w:r>
          </w:p>
        </w:tc>
        <w:tc>
          <w:tcPr>
            <w:tcW w:w="0" w:type="auto"/>
            <w:vAlign w:val="center"/>
          </w:tcPr>
          <w:p w14:paraId="5C73D43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Доля освоенных средств бюджета муниципального округа, %</w:t>
            </w:r>
          </w:p>
        </w:tc>
        <w:tc>
          <w:tcPr>
            <w:tcW w:w="0" w:type="auto"/>
            <w:vAlign w:val="center"/>
          </w:tcPr>
          <w:p w14:paraId="62A19EF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D5B76A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8E34B6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2D1199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AD0A2C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1100B6B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36EFDF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413063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8E2390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9B1D11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5AEAD7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941162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20FCB0C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6D64AE24" w14:textId="77777777" w:rsidTr="00516236">
        <w:trPr>
          <w:trHeight w:val="20"/>
        </w:trPr>
        <w:tc>
          <w:tcPr>
            <w:tcW w:w="0" w:type="auto"/>
            <w:vAlign w:val="center"/>
          </w:tcPr>
          <w:p w14:paraId="207CBFC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3.5</w:t>
            </w:r>
          </w:p>
        </w:tc>
        <w:tc>
          <w:tcPr>
            <w:tcW w:w="0" w:type="auto"/>
            <w:vAlign w:val="center"/>
          </w:tcPr>
          <w:p w14:paraId="6CD4E28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 xml:space="preserve">Расходы на оплату администрацией округа членских взносов в ассоциацию муниципальных </w:t>
            </w:r>
            <w:r w:rsidRPr="00AD35E7">
              <w:rPr>
                <w:rFonts w:ascii="Times New Roman" w:hAnsi="Times New Roman" w:cs="Times New Roman"/>
                <w:b w:val="0"/>
                <w:bCs w:val="0"/>
                <w:sz w:val="16"/>
                <w:szCs w:val="16"/>
              </w:rPr>
              <w:lastRenderedPageBreak/>
              <w:t>образований Амурской области</w:t>
            </w:r>
          </w:p>
        </w:tc>
        <w:tc>
          <w:tcPr>
            <w:tcW w:w="0" w:type="auto"/>
            <w:vAlign w:val="center"/>
          </w:tcPr>
          <w:p w14:paraId="3E02E3E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lastRenderedPageBreak/>
              <w:t>2022</w:t>
            </w:r>
          </w:p>
        </w:tc>
        <w:tc>
          <w:tcPr>
            <w:tcW w:w="0" w:type="auto"/>
            <w:vAlign w:val="center"/>
          </w:tcPr>
          <w:p w14:paraId="0FED076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1340E98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Администрация Завитинского муниципального округа</w:t>
            </w:r>
          </w:p>
        </w:tc>
        <w:tc>
          <w:tcPr>
            <w:tcW w:w="0" w:type="auto"/>
            <w:vAlign w:val="center"/>
          </w:tcPr>
          <w:p w14:paraId="3C4AEED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Доля освоенных средств бюджета муниципального округа, %</w:t>
            </w:r>
          </w:p>
        </w:tc>
        <w:tc>
          <w:tcPr>
            <w:tcW w:w="0" w:type="auto"/>
            <w:vAlign w:val="center"/>
          </w:tcPr>
          <w:p w14:paraId="21B9034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1BE659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104D678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04891C3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1B0CBEC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2FFACB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5929D5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4AABB71"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4E5B7A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BC3D7E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533E053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0D5B0299"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77F6578"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10B8C7FA" w14:textId="77777777" w:rsidTr="00516236">
        <w:trPr>
          <w:trHeight w:val="20"/>
        </w:trPr>
        <w:tc>
          <w:tcPr>
            <w:tcW w:w="0" w:type="auto"/>
            <w:vAlign w:val="center"/>
          </w:tcPr>
          <w:p w14:paraId="4A799D8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3.6</w:t>
            </w:r>
          </w:p>
        </w:tc>
        <w:tc>
          <w:tcPr>
            <w:tcW w:w="0" w:type="auto"/>
            <w:vAlign w:val="center"/>
          </w:tcPr>
          <w:p w14:paraId="369D2706"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Финансовое обеспечение государственных полномочий по созданию и организации деятельности муниципальных комиссий по делам несовершеннолетних и защите их прав</w:t>
            </w:r>
          </w:p>
        </w:tc>
        <w:tc>
          <w:tcPr>
            <w:tcW w:w="0" w:type="auto"/>
            <w:vAlign w:val="center"/>
          </w:tcPr>
          <w:p w14:paraId="45EEE8F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2022</w:t>
            </w:r>
          </w:p>
        </w:tc>
        <w:tc>
          <w:tcPr>
            <w:tcW w:w="0" w:type="auto"/>
            <w:vAlign w:val="center"/>
          </w:tcPr>
          <w:p w14:paraId="796D53F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723B99C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Администрация Завитинского муниципального округа</w:t>
            </w:r>
          </w:p>
        </w:tc>
        <w:tc>
          <w:tcPr>
            <w:tcW w:w="0" w:type="auto"/>
            <w:vAlign w:val="center"/>
          </w:tcPr>
          <w:p w14:paraId="012039A3" w14:textId="7C0CA353" w:rsidR="00AD35E7" w:rsidRPr="00AD35E7" w:rsidRDefault="00AD35E7" w:rsidP="00794CF0">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Исполнение расходных</w:t>
            </w:r>
            <w:r w:rsidRPr="00AD35E7">
              <w:rPr>
                <w:rFonts w:ascii="Times New Roman" w:hAnsi="Times New Roman" w:cs="Times New Roman"/>
                <w:b w:val="0"/>
                <w:bCs w:val="0"/>
                <w:sz w:val="16"/>
                <w:szCs w:val="16"/>
              </w:rPr>
              <w:br/>
              <w:t>обязательств по</w:t>
            </w:r>
            <w:r w:rsidRPr="00AD35E7">
              <w:rPr>
                <w:rFonts w:ascii="Times New Roman" w:hAnsi="Times New Roman" w:cs="Times New Roman"/>
                <w:b w:val="0"/>
                <w:bCs w:val="0"/>
                <w:sz w:val="16"/>
                <w:szCs w:val="16"/>
              </w:rPr>
              <w:br/>
              <w:t>предоставленным</w:t>
            </w:r>
            <w:r w:rsidRPr="00AD35E7">
              <w:rPr>
                <w:rFonts w:ascii="Times New Roman" w:hAnsi="Times New Roman" w:cs="Times New Roman"/>
                <w:b w:val="0"/>
                <w:bCs w:val="0"/>
                <w:sz w:val="16"/>
                <w:szCs w:val="16"/>
              </w:rPr>
              <w:br/>
              <w:t>субвенциям в объеме от</w:t>
            </w:r>
            <w:r w:rsidRPr="00AD35E7">
              <w:rPr>
                <w:rFonts w:ascii="Times New Roman" w:hAnsi="Times New Roman" w:cs="Times New Roman"/>
                <w:b w:val="0"/>
                <w:bCs w:val="0"/>
                <w:sz w:val="16"/>
                <w:szCs w:val="16"/>
              </w:rPr>
              <w:br/>
              <w:t>предусмотренных</w:t>
            </w:r>
            <w:r w:rsidRPr="00AD35E7">
              <w:rPr>
                <w:rFonts w:ascii="Times New Roman" w:hAnsi="Times New Roman" w:cs="Times New Roman"/>
                <w:b w:val="0"/>
                <w:bCs w:val="0"/>
                <w:sz w:val="16"/>
                <w:szCs w:val="16"/>
              </w:rPr>
              <w:br/>
              <w:t>ассигнований, %</w:t>
            </w:r>
          </w:p>
        </w:tc>
        <w:tc>
          <w:tcPr>
            <w:tcW w:w="0" w:type="auto"/>
            <w:vAlign w:val="center"/>
          </w:tcPr>
          <w:p w14:paraId="4C4FD9E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E66B1B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34BD373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9FB07A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0E60612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27B57A7"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0DE76A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17A244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5CF9D2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8CBB7D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6A582CBC"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53B917A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7ECCC54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r w:rsidR="00516236" w:rsidRPr="00AD35E7" w14:paraId="470F05DA" w14:textId="77777777" w:rsidTr="00516236">
        <w:trPr>
          <w:trHeight w:val="20"/>
        </w:trPr>
        <w:tc>
          <w:tcPr>
            <w:tcW w:w="0" w:type="auto"/>
            <w:vAlign w:val="center"/>
          </w:tcPr>
          <w:p w14:paraId="1BDC887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3.7</w:t>
            </w:r>
          </w:p>
        </w:tc>
        <w:tc>
          <w:tcPr>
            <w:tcW w:w="0" w:type="auto"/>
            <w:vAlign w:val="center"/>
          </w:tcPr>
          <w:p w14:paraId="766C952C" w14:textId="2DF8946A"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Финансовое обеспечение государственных полномо</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чий по организации и осу</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ществлению деятельности по опеке и попечительству в отношении совершеннолет</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них лиц, признанных судом недееспособными или огра</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ниченными в дееспособно</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сти по основаниям, указан</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ным в статьях 29 и 30 Граж</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данского кодекса Россий</w:t>
            </w:r>
            <w:r w:rsidR="00794CF0">
              <w:rPr>
                <w:rFonts w:ascii="Times New Roman" w:hAnsi="Times New Roman" w:cs="Times New Roman"/>
                <w:b w:val="0"/>
                <w:bCs w:val="0"/>
                <w:sz w:val="16"/>
                <w:szCs w:val="16"/>
              </w:rPr>
              <w:softHyphen/>
            </w:r>
            <w:r w:rsidRPr="00AD35E7">
              <w:rPr>
                <w:rFonts w:ascii="Times New Roman" w:hAnsi="Times New Roman" w:cs="Times New Roman"/>
                <w:b w:val="0"/>
                <w:bCs w:val="0"/>
                <w:sz w:val="16"/>
                <w:szCs w:val="16"/>
              </w:rPr>
              <w:t>ской Федерации</w:t>
            </w:r>
          </w:p>
        </w:tc>
        <w:tc>
          <w:tcPr>
            <w:tcW w:w="0" w:type="auto"/>
            <w:vAlign w:val="center"/>
          </w:tcPr>
          <w:p w14:paraId="3EA3A58E"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2022</w:t>
            </w:r>
          </w:p>
        </w:tc>
        <w:tc>
          <w:tcPr>
            <w:tcW w:w="0" w:type="auto"/>
            <w:vAlign w:val="center"/>
          </w:tcPr>
          <w:p w14:paraId="27131A1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2025</w:t>
            </w:r>
          </w:p>
        </w:tc>
        <w:tc>
          <w:tcPr>
            <w:tcW w:w="0" w:type="auto"/>
            <w:vAlign w:val="center"/>
          </w:tcPr>
          <w:p w14:paraId="22DBE415"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Администрация Завитинского муниципального округа</w:t>
            </w:r>
          </w:p>
        </w:tc>
        <w:tc>
          <w:tcPr>
            <w:tcW w:w="0" w:type="auto"/>
            <w:vAlign w:val="center"/>
          </w:tcPr>
          <w:p w14:paraId="68C9AE4D"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Исполнение расходных</w:t>
            </w:r>
            <w:r w:rsidRPr="00AD35E7">
              <w:rPr>
                <w:rFonts w:ascii="Times New Roman" w:hAnsi="Times New Roman" w:cs="Times New Roman"/>
                <w:b w:val="0"/>
                <w:bCs w:val="0"/>
                <w:sz w:val="16"/>
                <w:szCs w:val="16"/>
              </w:rPr>
              <w:br/>
              <w:t>обязательств по</w:t>
            </w:r>
            <w:r w:rsidRPr="00AD35E7">
              <w:rPr>
                <w:rFonts w:ascii="Times New Roman" w:hAnsi="Times New Roman" w:cs="Times New Roman"/>
                <w:b w:val="0"/>
                <w:bCs w:val="0"/>
                <w:sz w:val="16"/>
                <w:szCs w:val="16"/>
              </w:rPr>
              <w:br/>
              <w:t>предоставленным</w:t>
            </w:r>
            <w:r w:rsidRPr="00AD35E7">
              <w:rPr>
                <w:rFonts w:ascii="Times New Roman" w:hAnsi="Times New Roman" w:cs="Times New Roman"/>
                <w:b w:val="0"/>
                <w:bCs w:val="0"/>
                <w:sz w:val="16"/>
                <w:szCs w:val="16"/>
              </w:rPr>
              <w:br/>
              <w:t>субвенциям в объеме от</w:t>
            </w:r>
            <w:r w:rsidRPr="00AD35E7">
              <w:rPr>
                <w:rFonts w:ascii="Times New Roman" w:hAnsi="Times New Roman" w:cs="Times New Roman"/>
                <w:b w:val="0"/>
                <w:bCs w:val="0"/>
                <w:sz w:val="16"/>
                <w:szCs w:val="16"/>
              </w:rPr>
              <w:br/>
              <w:t>предусмотренных</w:t>
            </w:r>
            <w:r w:rsidRPr="00AD35E7">
              <w:rPr>
                <w:rFonts w:ascii="Times New Roman" w:hAnsi="Times New Roman" w:cs="Times New Roman"/>
                <w:b w:val="0"/>
                <w:bCs w:val="0"/>
                <w:sz w:val="16"/>
                <w:szCs w:val="16"/>
              </w:rPr>
              <w:br/>
              <w:t>ассигнований, %</w:t>
            </w:r>
          </w:p>
          <w:p w14:paraId="1C30B46A" w14:textId="77777777" w:rsidR="00AD35E7" w:rsidRPr="00AD35E7" w:rsidRDefault="00AD35E7" w:rsidP="00AD35E7">
            <w:pPr>
              <w:pStyle w:val="ConsPlusTitle"/>
              <w:jc w:val="center"/>
              <w:rPr>
                <w:rFonts w:ascii="Times New Roman" w:hAnsi="Times New Roman" w:cs="Times New Roman"/>
                <w:b w:val="0"/>
                <w:bCs w:val="0"/>
                <w:sz w:val="16"/>
                <w:szCs w:val="16"/>
              </w:rPr>
            </w:pPr>
          </w:p>
        </w:tc>
        <w:tc>
          <w:tcPr>
            <w:tcW w:w="0" w:type="auto"/>
            <w:vAlign w:val="center"/>
          </w:tcPr>
          <w:p w14:paraId="1386045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1760B86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48DF4A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04EF398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687DE28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40674422"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4AD9AF3"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231E4AE0"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5C2B2ABF"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0</w:t>
            </w:r>
          </w:p>
        </w:tc>
        <w:tc>
          <w:tcPr>
            <w:tcW w:w="0" w:type="auto"/>
            <w:vAlign w:val="center"/>
          </w:tcPr>
          <w:p w14:paraId="7F13C424"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3458825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28D987A"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c>
          <w:tcPr>
            <w:tcW w:w="0" w:type="auto"/>
            <w:vAlign w:val="center"/>
          </w:tcPr>
          <w:p w14:paraId="4D1F5BBB" w14:textId="77777777" w:rsidR="00AD35E7" w:rsidRPr="00AD35E7" w:rsidRDefault="00AD35E7" w:rsidP="00AD35E7">
            <w:pPr>
              <w:pStyle w:val="ConsPlusTitle"/>
              <w:jc w:val="center"/>
              <w:rPr>
                <w:rFonts w:ascii="Times New Roman" w:hAnsi="Times New Roman" w:cs="Times New Roman"/>
                <w:b w:val="0"/>
                <w:bCs w:val="0"/>
                <w:sz w:val="16"/>
                <w:szCs w:val="16"/>
              </w:rPr>
            </w:pPr>
            <w:r w:rsidRPr="00AD35E7">
              <w:rPr>
                <w:rFonts w:ascii="Times New Roman" w:hAnsi="Times New Roman" w:cs="Times New Roman"/>
                <w:b w:val="0"/>
                <w:bCs w:val="0"/>
                <w:sz w:val="16"/>
                <w:szCs w:val="16"/>
              </w:rPr>
              <w:t>100</w:t>
            </w:r>
          </w:p>
        </w:tc>
      </w:tr>
    </w:tbl>
    <w:p w14:paraId="08D6ACE0" w14:textId="68A1DDD5" w:rsidR="00AD35E7" w:rsidRPr="00516236" w:rsidRDefault="00516236" w:rsidP="00E62EFA">
      <w:pPr>
        <w:pStyle w:val="ConsPlusTitle"/>
        <w:jc w:val="both"/>
        <w:rPr>
          <w:rFonts w:ascii="Times New Roman" w:hAnsi="Times New Roman" w:cs="Times New Roman"/>
          <w:b w:val="0"/>
          <w:bCs w:val="0"/>
        </w:rPr>
      </w:pPr>
      <w:r w:rsidRPr="00516236">
        <w:rPr>
          <w:rFonts w:ascii="Times New Roman" w:hAnsi="Times New Roman" w:cs="Times New Roman"/>
          <w:b w:val="0"/>
          <w:bCs w:val="0"/>
          <w:vertAlign w:val="superscript"/>
        </w:rPr>
        <w:t>1</w:t>
      </w:r>
      <w:r w:rsidRPr="00516236">
        <w:rPr>
          <w:rFonts w:ascii="Times New Roman" w:hAnsi="Times New Roman" w:cs="Times New Roman"/>
          <w:b w:val="0"/>
          <w:bCs w:val="0"/>
        </w:rPr>
        <w:t>Без учета: безвозмездных поступлений до 01.01.2017 года разницы между полученными и погашенными Завитинским районом бюджетными кредитами, предоставленными бюджету Завитинского района другими бюджетами бюджетной системы Российской Федерации; и снижения остатков средств на счетах по учету средств районного бюджета.</w:t>
      </w:r>
    </w:p>
    <w:p w14:paraId="5C14F00B" w14:textId="64CD6CC5" w:rsidR="00516236" w:rsidRPr="00516236" w:rsidRDefault="00516236" w:rsidP="00516236">
      <w:pPr>
        <w:spacing w:after="0"/>
        <w:jc w:val="both"/>
        <w:rPr>
          <w:rFonts w:ascii="Times New Roman" w:hAnsi="Times New Roman" w:cs="Times New Roman"/>
          <w:sz w:val="20"/>
          <w:szCs w:val="16"/>
        </w:rPr>
      </w:pPr>
      <w:r w:rsidRPr="00516236">
        <w:rPr>
          <w:rFonts w:ascii="Times New Roman" w:hAnsi="Times New Roman" w:cs="Times New Roman"/>
          <w:b/>
          <w:bCs/>
          <w:sz w:val="20"/>
          <w:szCs w:val="16"/>
        </w:rPr>
        <w:t>Приложение № 2</w:t>
      </w:r>
      <w:r w:rsidRPr="00516236">
        <w:rPr>
          <w:rFonts w:ascii="Times New Roman" w:hAnsi="Times New Roman" w:cs="Times New Roman"/>
          <w:sz w:val="20"/>
          <w:szCs w:val="16"/>
        </w:rPr>
        <w:t xml:space="preserve"> к муниципальной программе «Повышение эффективности деятельности органов местного самоуправления Завитинского муниципального округа»</w:t>
      </w:r>
      <w:r>
        <w:rPr>
          <w:rFonts w:ascii="Times New Roman" w:hAnsi="Times New Roman" w:cs="Times New Roman"/>
          <w:sz w:val="20"/>
          <w:szCs w:val="16"/>
        </w:rPr>
        <w:t xml:space="preserve"> </w:t>
      </w:r>
      <w:r w:rsidRPr="00516236">
        <w:rPr>
          <w:rFonts w:ascii="Times New Roman" w:hAnsi="Times New Roman" w:cs="Times New Roman"/>
          <w:bCs/>
          <w:sz w:val="20"/>
          <w:szCs w:val="16"/>
        </w:rPr>
        <w:t>Предполагаемые к принятию меры правового регулирования в сфере реализации муниципальной программы</w:t>
      </w:r>
    </w:p>
    <w:tbl>
      <w:tblPr>
        <w:tblW w:w="15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082"/>
        <w:gridCol w:w="7089"/>
        <w:gridCol w:w="3690"/>
        <w:gridCol w:w="1031"/>
        <w:gridCol w:w="62"/>
      </w:tblGrid>
      <w:tr w:rsidR="00516236" w:rsidRPr="00516236" w14:paraId="08B84DC0" w14:textId="77777777" w:rsidTr="00516236">
        <w:trPr>
          <w:gridAfter w:val="1"/>
          <w:wAfter w:w="62" w:type="dxa"/>
          <w:trHeight w:val="184"/>
          <w:tblHeader/>
        </w:trPr>
        <w:tc>
          <w:tcPr>
            <w:tcW w:w="0" w:type="auto"/>
            <w:vMerge w:val="restart"/>
            <w:shd w:val="clear" w:color="auto" w:fill="auto"/>
            <w:vAlign w:val="center"/>
          </w:tcPr>
          <w:p w14:paraId="3344F5BF"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w:t>
            </w:r>
          </w:p>
        </w:tc>
        <w:tc>
          <w:tcPr>
            <w:tcW w:w="3082" w:type="dxa"/>
            <w:vMerge w:val="restart"/>
            <w:shd w:val="clear" w:color="auto" w:fill="auto"/>
            <w:vAlign w:val="center"/>
          </w:tcPr>
          <w:p w14:paraId="779476B3" w14:textId="77777777" w:rsidR="00516236" w:rsidRPr="00516236" w:rsidRDefault="00516236" w:rsidP="00516236">
            <w:pPr>
              <w:suppressAutoHyphens/>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Вид нормативного правового акта</w:t>
            </w:r>
          </w:p>
        </w:tc>
        <w:tc>
          <w:tcPr>
            <w:tcW w:w="7089" w:type="dxa"/>
            <w:vMerge w:val="restart"/>
            <w:shd w:val="clear" w:color="auto" w:fill="auto"/>
            <w:vAlign w:val="center"/>
          </w:tcPr>
          <w:p w14:paraId="159ABAD3" w14:textId="77777777" w:rsidR="00516236" w:rsidRPr="00516236" w:rsidRDefault="00516236" w:rsidP="00516236">
            <w:pPr>
              <w:suppressAutoHyphens/>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Основные положения (наименование) нормативного правового акта</w:t>
            </w:r>
          </w:p>
        </w:tc>
        <w:tc>
          <w:tcPr>
            <w:tcW w:w="3690" w:type="dxa"/>
            <w:vMerge w:val="restart"/>
            <w:vAlign w:val="center"/>
          </w:tcPr>
          <w:p w14:paraId="6BFDE5A0" w14:textId="77777777" w:rsidR="00516236" w:rsidRPr="00516236" w:rsidRDefault="00516236" w:rsidP="00516236">
            <w:pPr>
              <w:suppressAutoHyphens/>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Координатор муниципальной программы, координатор подпрограммы</w:t>
            </w:r>
          </w:p>
        </w:tc>
        <w:tc>
          <w:tcPr>
            <w:tcW w:w="1031" w:type="dxa"/>
            <w:vMerge w:val="restart"/>
            <w:vAlign w:val="center"/>
          </w:tcPr>
          <w:p w14:paraId="065F1514" w14:textId="77777777" w:rsidR="00516236" w:rsidRPr="00516236" w:rsidRDefault="00516236" w:rsidP="00516236">
            <w:pPr>
              <w:suppressAutoHyphens/>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Ожидаемые сроки принятия</w:t>
            </w:r>
          </w:p>
        </w:tc>
      </w:tr>
      <w:tr w:rsidR="00516236" w:rsidRPr="00516236" w14:paraId="3D178998" w14:textId="77777777" w:rsidTr="00516236">
        <w:trPr>
          <w:gridAfter w:val="1"/>
          <w:wAfter w:w="62" w:type="dxa"/>
          <w:trHeight w:val="184"/>
          <w:tblHeader/>
        </w:trPr>
        <w:tc>
          <w:tcPr>
            <w:tcW w:w="0" w:type="auto"/>
            <w:vMerge/>
            <w:shd w:val="clear" w:color="auto" w:fill="auto"/>
            <w:vAlign w:val="center"/>
          </w:tcPr>
          <w:p w14:paraId="218B7C0B" w14:textId="77777777" w:rsidR="00516236" w:rsidRPr="00516236" w:rsidRDefault="00516236" w:rsidP="00516236">
            <w:pPr>
              <w:spacing w:after="0" w:line="240" w:lineRule="auto"/>
              <w:jc w:val="center"/>
              <w:rPr>
                <w:rFonts w:ascii="Times New Roman" w:hAnsi="Times New Roman" w:cs="Times New Roman"/>
                <w:sz w:val="16"/>
                <w:szCs w:val="16"/>
              </w:rPr>
            </w:pPr>
          </w:p>
        </w:tc>
        <w:tc>
          <w:tcPr>
            <w:tcW w:w="3082" w:type="dxa"/>
            <w:vMerge/>
            <w:shd w:val="clear" w:color="auto" w:fill="auto"/>
            <w:vAlign w:val="center"/>
          </w:tcPr>
          <w:p w14:paraId="7F227BCC" w14:textId="77777777" w:rsidR="00516236" w:rsidRPr="00516236" w:rsidRDefault="00516236" w:rsidP="00516236">
            <w:pPr>
              <w:suppressAutoHyphens/>
              <w:spacing w:after="0" w:line="240" w:lineRule="auto"/>
              <w:jc w:val="center"/>
              <w:rPr>
                <w:rFonts w:ascii="Times New Roman" w:hAnsi="Times New Roman" w:cs="Times New Roman"/>
                <w:sz w:val="16"/>
                <w:szCs w:val="16"/>
              </w:rPr>
            </w:pPr>
          </w:p>
        </w:tc>
        <w:tc>
          <w:tcPr>
            <w:tcW w:w="7089" w:type="dxa"/>
            <w:vMerge/>
            <w:shd w:val="clear" w:color="auto" w:fill="auto"/>
            <w:vAlign w:val="center"/>
          </w:tcPr>
          <w:p w14:paraId="68F43E16" w14:textId="77777777" w:rsidR="00516236" w:rsidRPr="00516236" w:rsidRDefault="00516236" w:rsidP="00516236">
            <w:pPr>
              <w:suppressAutoHyphens/>
              <w:spacing w:after="0" w:line="240" w:lineRule="auto"/>
              <w:jc w:val="center"/>
              <w:rPr>
                <w:rFonts w:ascii="Times New Roman" w:hAnsi="Times New Roman" w:cs="Times New Roman"/>
                <w:sz w:val="16"/>
                <w:szCs w:val="16"/>
              </w:rPr>
            </w:pPr>
          </w:p>
        </w:tc>
        <w:tc>
          <w:tcPr>
            <w:tcW w:w="3690" w:type="dxa"/>
            <w:vMerge/>
            <w:vAlign w:val="center"/>
          </w:tcPr>
          <w:p w14:paraId="7CFED14B" w14:textId="77777777" w:rsidR="00516236" w:rsidRPr="00516236" w:rsidRDefault="00516236" w:rsidP="00516236">
            <w:pPr>
              <w:suppressAutoHyphens/>
              <w:spacing w:after="0" w:line="240" w:lineRule="auto"/>
              <w:jc w:val="center"/>
              <w:rPr>
                <w:rFonts w:ascii="Times New Roman" w:hAnsi="Times New Roman" w:cs="Times New Roman"/>
                <w:i/>
                <w:sz w:val="16"/>
                <w:szCs w:val="16"/>
              </w:rPr>
            </w:pPr>
          </w:p>
        </w:tc>
        <w:tc>
          <w:tcPr>
            <w:tcW w:w="1031" w:type="dxa"/>
            <w:vMerge/>
            <w:vAlign w:val="center"/>
          </w:tcPr>
          <w:p w14:paraId="56B01B63" w14:textId="77777777" w:rsidR="00516236" w:rsidRPr="00516236" w:rsidRDefault="00516236" w:rsidP="00516236">
            <w:pPr>
              <w:suppressAutoHyphens/>
              <w:spacing w:after="0" w:line="240" w:lineRule="auto"/>
              <w:jc w:val="center"/>
              <w:rPr>
                <w:rFonts w:ascii="Times New Roman" w:hAnsi="Times New Roman" w:cs="Times New Roman"/>
                <w:i/>
                <w:sz w:val="16"/>
                <w:szCs w:val="16"/>
              </w:rPr>
            </w:pPr>
          </w:p>
        </w:tc>
      </w:tr>
      <w:tr w:rsidR="00516236" w:rsidRPr="00516236" w14:paraId="7ED7E09A" w14:textId="77777777" w:rsidTr="00516236">
        <w:trPr>
          <w:gridAfter w:val="1"/>
          <w:wAfter w:w="62" w:type="dxa"/>
          <w:trHeight w:val="20"/>
          <w:tblHeader/>
        </w:trPr>
        <w:tc>
          <w:tcPr>
            <w:tcW w:w="0" w:type="auto"/>
            <w:shd w:val="clear" w:color="auto" w:fill="auto"/>
            <w:vAlign w:val="center"/>
          </w:tcPr>
          <w:p w14:paraId="4B0663E2"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1</w:t>
            </w:r>
          </w:p>
        </w:tc>
        <w:tc>
          <w:tcPr>
            <w:tcW w:w="3082" w:type="dxa"/>
            <w:shd w:val="clear" w:color="auto" w:fill="auto"/>
            <w:vAlign w:val="center"/>
          </w:tcPr>
          <w:p w14:paraId="4F32C2DF"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2</w:t>
            </w:r>
          </w:p>
        </w:tc>
        <w:tc>
          <w:tcPr>
            <w:tcW w:w="7089" w:type="dxa"/>
            <w:shd w:val="clear" w:color="auto" w:fill="auto"/>
            <w:vAlign w:val="center"/>
          </w:tcPr>
          <w:p w14:paraId="696AC2D2"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3</w:t>
            </w:r>
          </w:p>
        </w:tc>
        <w:tc>
          <w:tcPr>
            <w:tcW w:w="3690" w:type="dxa"/>
            <w:vAlign w:val="center"/>
          </w:tcPr>
          <w:p w14:paraId="3FC0DC03"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4</w:t>
            </w:r>
          </w:p>
        </w:tc>
        <w:tc>
          <w:tcPr>
            <w:tcW w:w="1031" w:type="dxa"/>
            <w:vAlign w:val="center"/>
          </w:tcPr>
          <w:p w14:paraId="64C5443E"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5</w:t>
            </w:r>
          </w:p>
        </w:tc>
      </w:tr>
      <w:tr w:rsidR="00516236" w:rsidRPr="00516236" w14:paraId="51D5E836" w14:textId="77777777" w:rsidTr="00516236">
        <w:trPr>
          <w:trHeight w:val="20"/>
          <w:tblHeader/>
        </w:trPr>
        <w:tc>
          <w:tcPr>
            <w:tcW w:w="0" w:type="auto"/>
            <w:shd w:val="clear" w:color="auto" w:fill="auto"/>
            <w:vAlign w:val="center"/>
          </w:tcPr>
          <w:p w14:paraId="3AD06B3B"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1.</w:t>
            </w:r>
          </w:p>
        </w:tc>
        <w:tc>
          <w:tcPr>
            <w:tcW w:w="14954" w:type="dxa"/>
            <w:gridSpan w:val="5"/>
            <w:shd w:val="clear" w:color="auto" w:fill="auto"/>
            <w:vAlign w:val="center"/>
          </w:tcPr>
          <w:p w14:paraId="0CDE93B9" w14:textId="6EF0838F"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b/>
                <w:sz w:val="16"/>
                <w:szCs w:val="16"/>
              </w:rPr>
              <w:t>Подпрограмма 1</w:t>
            </w:r>
            <w:r>
              <w:rPr>
                <w:rFonts w:ascii="Times New Roman" w:hAnsi="Times New Roman" w:cs="Times New Roman"/>
                <w:b/>
                <w:sz w:val="16"/>
                <w:szCs w:val="16"/>
              </w:rPr>
              <w:t xml:space="preserve"> </w:t>
            </w:r>
            <w:r w:rsidRPr="00516236">
              <w:rPr>
                <w:rFonts w:ascii="Times New Roman" w:hAnsi="Times New Roman" w:cs="Times New Roman"/>
                <w:b/>
                <w:sz w:val="16"/>
                <w:szCs w:val="16"/>
              </w:rPr>
              <w:t>«Повышение эффективности управления муниципальными финансами и муниципальным долгом Завитинского муниципального округа»</w:t>
            </w:r>
          </w:p>
        </w:tc>
      </w:tr>
      <w:tr w:rsidR="00516236" w:rsidRPr="00516236" w14:paraId="0FD38EA9" w14:textId="77777777" w:rsidTr="00516236">
        <w:trPr>
          <w:gridAfter w:val="1"/>
          <w:wAfter w:w="62" w:type="dxa"/>
          <w:trHeight w:val="20"/>
          <w:tblHeader/>
        </w:trPr>
        <w:tc>
          <w:tcPr>
            <w:tcW w:w="0" w:type="auto"/>
            <w:shd w:val="clear" w:color="auto" w:fill="auto"/>
            <w:vAlign w:val="center"/>
          </w:tcPr>
          <w:p w14:paraId="163A4ED0"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1.1</w:t>
            </w:r>
          </w:p>
        </w:tc>
        <w:tc>
          <w:tcPr>
            <w:tcW w:w="3082" w:type="dxa"/>
            <w:shd w:val="clear" w:color="auto" w:fill="auto"/>
            <w:vAlign w:val="center"/>
          </w:tcPr>
          <w:p w14:paraId="55EE4A51" w14:textId="77777777" w:rsidR="00516236" w:rsidRPr="00516236" w:rsidRDefault="00516236" w:rsidP="00516236">
            <w:pPr>
              <w:suppressAutoHyphens/>
              <w:spacing w:after="0" w:line="240" w:lineRule="auto"/>
              <w:rPr>
                <w:rFonts w:ascii="Times New Roman" w:hAnsi="Times New Roman" w:cs="Times New Roman"/>
                <w:sz w:val="16"/>
                <w:szCs w:val="16"/>
              </w:rPr>
            </w:pPr>
            <w:r w:rsidRPr="00516236">
              <w:rPr>
                <w:rFonts w:ascii="Times New Roman" w:hAnsi="Times New Roman" w:cs="Times New Roman"/>
                <w:sz w:val="16"/>
                <w:szCs w:val="16"/>
              </w:rPr>
              <w:t xml:space="preserve">Решение Завитинского районного Совета народных депутатов </w:t>
            </w:r>
          </w:p>
        </w:tc>
        <w:tc>
          <w:tcPr>
            <w:tcW w:w="7089" w:type="dxa"/>
            <w:shd w:val="clear" w:color="auto" w:fill="auto"/>
            <w:vAlign w:val="center"/>
          </w:tcPr>
          <w:p w14:paraId="31A5ED94" w14:textId="77777777" w:rsidR="00516236" w:rsidRPr="00516236" w:rsidRDefault="00516236" w:rsidP="00516236">
            <w:pPr>
              <w:spacing w:after="0" w:line="240" w:lineRule="auto"/>
              <w:rPr>
                <w:rFonts w:ascii="Times New Roman" w:hAnsi="Times New Roman" w:cs="Times New Roman"/>
                <w:sz w:val="16"/>
                <w:szCs w:val="16"/>
              </w:rPr>
            </w:pPr>
            <w:r w:rsidRPr="00516236">
              <w:rPr>
                <w:rFonts w:ascii="Times New Roman" w:hAnsi="Times New Roman" w:cs="Times New Roman"/>
                <w:sz w:val="16"/>
                <w:szCs w:val="16"/>
              </w:rPr>
              <w:t>«О внесении изменений в решение СНД Завитинского муниципального округа «О бюджетном процессе в Завитинском муниципальном округе»</w:t>
            </w:r>
          </w:p>
        </w:tc>
        <w:tc>
          <w:tcPr>
            <w:tcW w:w="3690" w:type="dxa"/>
            <w:vAlign w:val="center"/>
          </w:tcPr>
          <w:p w14:paraId="45980CAC" w14:textId="77777777" w:rsidR="00516236" w:rsidRPr="00516236" w:rsidRDefault="00516236" w:rsidP="00516236">
            <w:pPr>
              <w:spacing w:after="0" w:line="240" w:lineRule="auto"/>
              <w:rPr>
                <w:rFonts w:ascii="Times New Roman" w:hAnsi="Times New Roman" w:cs="Times New Roman"/>
                <w:sz w:val="16"/>
                <w:szCs w:val="16"/>
              </w:rPr>
            </w:pPr>
            <w:r w:rsidRPr="00516236">
              <w:rPr>
                <w:rFonts w:ascii="Times New Roman" w:hAnsi="Times New Roman" w:cs="Times New Roman"/>
                <w:sz w:val="16"/>
                <w:szCs w:val="16"/>
              </w:rPr>
              <w:t xml:space="preserve">Финансовый отдел администрации Завитинского района </w:t>
            </w:r>
          </w:p>
        </w:tc>
        <w:tc>
          <w:tcPr>
            <w:tcW w:w="1031" w:type="dxa"/>
            <w:vAlign w:val="center"/>
          </w:tcPr>
          <w:p w14:paraId="752B0E61"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2015</w:t>
            </w:r>
          </w:p>
        </w:tc>
      </w:tr>
      <w:tr w:rsidR="00516236" w:rsidRPr="00516236" w14:paraId="20FC8A97" w14:textId="77777777" w:rsidTr="00516236">
        <w:trPr>
          <w:gridAfter w:val="1"/>
          <w:wAfter w:w="62" w:type="dxa"/>
          <w:trHeight w:val="20"/>
          <w:tblHeader/>
        </w:trPr>
        <w:tc>
          <w:tcPr>
            <w:tcW w:w="0" w:type="auto"/>
            <w:shd w:val="clear" w:color="auto" w:fill="auto"/>
            <w:vAlign w:val="center"/>
          </w:tcPr>
          <w:p w14:paraId="4214A0C4"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 xml:space="preserve">1.2 </w:t>
            </w:r>
          </w:p>
        </w:tc>
        <w:tc>
          <w:tcPr>
            <w:tcW w:w="3082" w:type="dxa"/>
            <w:shd w:val="clear" w:color="auto" w:fill="auto"/>
            <w:vAlign w:val="center"/>
          </w:tcPr>
          <w:p w14:paraId="2C6861F6" w14:textId="77777777" w:rsidR="00516236" w:rsidRPr="00516236" w:rsidRDefault="00516236" w:rsidP="00516236">
            <w:pPr>
              <w:suppressAutoHyphens/>
              <w:spacing w:after="0" w:line="240" w:lineRule="auto"/>
              <w:rPr>
                <w:rFonts w:ascii="Times New Roman" w:hAnsi="Times New Roman" w:cs="Times New Roman"/>
                <w:sz w:val="16"/>
                <w:szCs w:val="16"/>
              </w:rPr>
            </w:pPr>
            <w:r w:rsidRPr="00516236">
              <w:rPr>
                <w:rFonts w:ascii="Times New Roman" w:hAnsi="Times New Roman" w:cs="Times New Roman"/>
                <w:sz w:val="16"/>
                <w:szCs w:val="16"/>
              </w:rPr>
              <w:t xml:space="preserve">Решение Завитинского районного Совета народных депутатов </w:t>
            </w:r>
          </w:p>
        </w:tc>
        <w:tc>
          <w:tcPr>
            <w:tcW w:w="7089" w:type="dxa"/>
            <w:shd w:val="clear" w:color="auto" w:fill="auto"/>
            <w:vAlign w:val="center"/>
          </w:tcPr>
          <w:p w14:paraId="3B82DD47" w14:textId="77777777" w:rsidR="00516236" w:rsidRPr="00516236" w:rsidRDefault="00516236" w:rsidP="00516236">
            <w:pPr>
              <w:spacing w:after="0" w:line="240" w:lineRule="auto"/>
              <w:rPr>
                <w:rFonts w:ascii="Times New Roman" w:hAnsi="Times New Roman" w:cs="Times New Roman"/>
                <w:sz w:val="16"/>
                <w:szCs w:val="16"/>
              </w:rPr>
            </w:pPr>
            <w:r w:rsidRPr="00516236">
              <w:rPr>
                <w:rFonts w:ascii="Times New Roman" w:hAnsi="Times New Roman" w:cs="Times New Roman"/>
                <w:sz w:val="16"/>
                <w:szCs w:val="16"/>
              </w:rPr>
              <w:t>«О районном бюджете на очередной финансовый год и плановый период»</w:t>
            </w:r>
          </w:p>
        </w:tc>
        <w:tc>
          <w:tcPr>
            <w:tcW w:w="3690" w:type="dxa"/>
            <w:vAlign w:val="center"/>
          </w:tcPr>
          <w:p w14:paraId="266FCE80" w14:textId="77777777" w:rsidR="00516236" w:rsidRPr="00516236" w:rsidRDefault="00516236" w:rsidP="00516236">
            <w:pPr>
              <w:spacing w:after="0" w:line="240" w:lineRule="auto"/>
              <w:rPr>
                <w:rFonts w:ascii="Times New Roman" w:hAnsi="Times New Roman" w:cs="Times New Roman"/>
                <w:sz w:val="16"/>
                <w:szCs w:val="16"/>
              </w:rPr>
            </w:pPr>
            <w:r w:rsidRPr="00516236">
              <w:rPr>
                <w:rFonts w:ascii="Times New Roman" w:hAnsi="Times New Roman" w:cs="Times New Roman"/>
                <w:sz w:val="16"/>
                <w:szCs w:val="16"/>
              </w:rPr>
              <w:t xml:space="preserve">Финансовый отдел администрации Завитинского района </w:t>
            </w:r>
          </w:p>
        </w:tc>
        <w:tc>
          <w:tcPr>
            <w:tcW w:w="1031" w:type="dxa"/>
            <w:vAlign w:val="center"/>
          </w:tcPr>
          <w:p w14:paraId="2A51D8F2"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Ежегодно 2015-2021</w:t>
            </w:r>
          </w:p>
        </w:tc>
      </w:tr>
      <w:tr w:rsidR="00516236" w:rsidRPr="00516236" w14:paraId="145BA115" w14:textId="77777777" w:rsidTr="00516236">
        <w:trPr>
          <w:gridAfter w:val="1"/>
          <w:wAfter w:w="62" w:type="dxa"/>
          <w:trHeight w:val="20"/>
          <w:tblHeader/>
        </w:trPr>
        <w:tc>
          <w:tcPr>
            <w:tcW w:w="0" w:type="auto"/>
            <w:shd w:val="clear" w:color="auto" w:fill="auto"/>
            <w:vAlign w:val="center"/>
          </w:tcPr>
          <w:p w14:paraId="135D920F"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1.3</w:t>
            </w:r>
          </w:p>
        </w:tc>
        <w:tc>
          <w:tcPr>
            <w:tcW w:w="3082" w:type="dxa"/>
            <w:shd w:val="clear" w:color="auto" w:fill="auto"/>
            <w:vAlign w:val="center"/>
          </w:tcPr>
          <w:p w14:paraId="07B8FCB4" w14:textId="77777777" w:rsidR="00516236" w:rsidRPr="00516236" w:rsidRDefault="00516236" w:rsidP="00516236">
            <w:pPr>
              <w:suppressAutoHyphens/>
              <w:spacing w:after="0" w:line="240" w:lineRule="auto"/>
              <w:rPr>
                <w:rFonts w:ascii="Times New Roman" w:hAnsi="Times New Roman" w:cs="Times New Roman"/>
                <w:sz w:val="16"/>
                <w:szCs w:val="16"/>
              </w:rPr>
            </w:pPr>
            <w:r w:rsidRPr="00516236">
              <w:rPr>
                <w:rFonts w:ascii="Times New Roman" w:hAnsi="Times New Roman" w:cs="Times New Roman"/>
                <w:sz w:val="16"/>
                <w:szCs w:val="16"/>
              </w:rPr>
              <w:t>Решение Завитинского районного Совета народных депутатов</w:t>
            </w:r>
          </w:p>
        </w:tc>
        <w:tc>
          <w:tcPr>
            <w:tcW w:w="7089" w:type="dxa"/>
            <w:shd w:val="clear" w:color="auto" w:fill="auto"/>
            <w:vAlign w:val="center"/>
          </w:tcPr>
          <w:p w14:paraId="5EC34228" w14:textId="77777777" w:rsidR="00516236" w:rsidRPr="00516236" w:rsidRDefault="00516236" w:rsidP="00516236">
            <w:pPr>
              <w:spacing w:after="0" w:line="240" w:lineRule="auto"/>
              <w:rPr>
                <w:rFonts w:ascii="Times New Roman" w:hAnsi="Times New Roman" w:cs="Times New Roman"/>
                <w:sz w:val="16"/>
                <w:szCs w:val="16"/>
              </w:rPr>
            </w:pPr>
            <w:r w:rsidRPr="00516236">
              <w:rPr>
                <w:rFonts w:ascii="Times New Roman" w:hAnsi="Times New Roman" w:cs="Times New Roman"/>
                <w:sz w:val="16"/>
                <w:szCs w:val="16"/>
              </w:rPr>
              <w:t>Утверждение методики предоставления иных межбюджетных трансфертов из районного бюджета бюджетам поселений на поддержку мер по обеспечению сбалансированности местных бюджетов</w:t>
            </w:r>
          </w:p>
        </w:tc>
        <w:tc>
          <w:tcPr>
            <w:tcW w:w="3690" w:type="dxa"/>
            <w:vAlign w:val="center"/>
          </w:tcPr>
          <w:p w14:paraId="03CDDE4A" w14:textId="77777777" w:rsidR="00516236" w:rsidRPr="00516236" w:rsidRDefault="00516236" w:rsidP="00516236">
            <w:pPr>
              <w:spacing w:after="0" w:line="240" w:lineRule="auto"/>
              <w:rPr>
                <w:rFonts w:ascii="Times New Roman" w:hAnsi="Times New Roman" w:cs="Times New Roman"/>
                <w:sz w:val="16"/>
                <w:szCs w:val="16"/>
              </w:rPr>
            </w:pPr>
            <w:r w:rsidRPr="00516236">
              <w:rPr>
                <w:rFonts w:ascii="Times New Roman" w:hAnsi="Times New Roman" w:cs="Times New Roman"/>
                <w:sz w:val="16"/>
                <w:szCs w:val="16"/>
              </w:rPr>
              <w:t xml:space="preserve">Финансовый отдел администрации Завитинского района </w:t>
            </w:r>
          </w:p>
        </w:tc>
        <w:tc>
          <w:tcPr>
            <w:tcW w:w="1031" w:type="dxa"/>
            <w:vAlign w:val="center"/>
          </w:tcPr>
          <w:p w14:paraId="0BD563A0"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Ежегодно 2015-2021</w:t>
            </w:r>
          </w:p>
        </w:tc>
      </w:tr>
      <w:tr w:rsidR="00516236" w:rsidRPr="00516236" w14:paraId="41B5F406" w14:textId="77777777" w:rsidTr="00516236">
        <w:trPr>
          <w:gridAfter w:val="1"/>
          <w:wAfter w:w="62" w:type="dxa"/>
          <w:trHeight w:val="20"/>
          <w:tblHeader/>
        </w:trPr>
        <w:tc>
          <w:tcPr>
            <w:tcW w:w="0" w:type="auto"/>
            <w:shd w:val="clear" w:color="auto" w:fill="auto"/>
            <w:vAlign w:val="center"/>
          </w:tcPr>
          <w:p w14:paraId="1A3F5FB3"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1.4</w:t>
            </w:r>
          </w:p>
        </w:tc>
        <w:tc>
          <w:tcPr>
            <w:tcW w:w="3082" w:type="dxa"/>
            <w:shd w:val="clear" w:color="auto" w:fill="auto"/>
            <w:vAlign w:val="center"/>
          </w:tcPr>
          <w:p w14:paraId="0C470AEE" w14:textId="77777777" w:rsidR="00516236" w:rsidRPr="00516236" w:rsidRDefault="00516236" w:rsidP="00516236">
            <w:pPr>
              <w:suppressAutoHyphens/>
              <w:spacing w:after="0" w:line="240" w:lineRule="auto"/>
              <w:rPr>
                <w:rFonts w:ascii="Times New Roman" w:hAnsi="Times New Roman" w:cs="Times New Roman"/>
                <w:sz w:val="16"/>
                <w:szCs w:val="16"/>
              </w:rPr>
            </w:pPr>
            <w:r w:rsidRPr="00516236">
              <w:rPr>
                <w:rFonts w:ascii="Times New Roman" w:hAnsi="Times New Roman" w:cs="Times New Roman"/>
                <w:sz w:val="16"/>
                <w:szCs w:val="16"/>
              </w:rPr>
              <w:t>Решение Совета народных депутатов Завитинского муниципального округа</w:t>
            </w:r>
          </w:p>
        </w:tc>
        <w:tc>
          <w:tcPr>
            <w:tcW w:w="7089" w:type="dxa"/>
            <w:shd w:val="clear" w:color="auto" w:fill="auto"/>
            <w:vAlign w:val="center"/>
          </w:tcPr>
          <w:p w14:paraId="1C7B0915" w14:textId="77777777" w:rsidR="00516236" w:rsidRPr="00516236" w:rsidRDefault="00516236" w:rsidP="00516236">
            <w:pPr>
              <w:spacing w:after="0" w:line="240" w:lineRule="auto"/>
              <w:rPr>
                <w:rFonts w:ascii="Times New Roman" w:hAnsi="Times New Roman" w:cs="Times New Roman"/>
                <w:sz w:val="16"/>
                <w:szCs w:val="16"/>
              </w:rPr>
            </w:pPr>
            <w:r w:rsidRPr="00516236">
              <w:rPr>
                <w:rFonts w:ascii="Times New Roman" w:hAnsi="Times New Roman" w:cs="Times New Roman"/>
                <w:sz w:val="16"/>
                <w:szCs w:val="16"/>
              </w:rPr>
              <w:t>«Об утверждении положения «О бюджетном процессе в Завитинском муниципальном округе Амурской области»</w:t>
            </w:r>
          </w:p>
        </w:tc>
        <w:tc>
          <w:tcPr>
            <w:tcW w:w="3690" w:type="dxa"/>
            <w:vAlign w:val="center"/>
          </w:tcPr>
          <w:p w14:paraId="37181C15" w14:textId="77777777" w:rsidR="00516236" w:rsidRPr="00516236" w:rsidRDefault="00516236" w:rsidP="00516236">
            <w:pPr>
              <w:spacing w:after="0" w:line="240" w:lineRule="auto"/>
              <w:rPr>
                <w:rFonts w:ascii="Times New Roman" w:hAnsi="Times New Roman" w:cs="Times New Roman"/>
                <w:sz w:val="16"/>
                <w:szCs w:val="16"/>
              </w:rPr>
            </w:pPr>
            <w:r w:rsidRPr="00516236">
              <w:rPr>
                <w:rFonts w:ascii="Times New Roman" w:hAnsi="Times New Roman" w:cs="Times New Roman"/>
                <w:sz w:val="16"/>
                <w:szCs w:val="16"/>
              </w:rPr>
              <w:t>Финансовый отдел администрации Завитинского муниципального округа</w:t>
            </w:r>
          </w:p>
        </w:tc>
        <w:tc>
          <w:tcPr>
            <w:tcW w:w="1031" w:type="dxa"/>
            <w:vAlign w:val="center"/>
          </w:tcPr>
          <w:p w14:paraId="32FA26F9"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2021</w:t>
            </w:r>
          </w:p>
        </w:tc>
      </w:tr>
      <w:tr w:rsidR="00516236" w:rsidRPr="00516236" w14:paraId="0679A8C2" w14:textId="77777777" w:rsidTr="00516236">
        <w:trPr>
          <w:gridAfter w:val="1"/>
          <w:wAfter w:w="62" w:type="dxa"/>
          <w:trHeight w:val="20"/>
          <w:tblHeader/>
        </w:trPr>
        <w:tc>
          <w:tcPr>
            <w:tcW w:w="0" w:type="auto"/>
            <w:shd w:val="clear" w:color="auto" w:fill="auto"/>
            <w:vAlign w:val="center"/>
          </w:tcPr>
          <w:p w14:paraId="7C5F74A6"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1.2.</w:t>
            </w:r>
          </w:p>
        </w:tc>
        <w:tc>
          <w:tcPr>
            <w:tcW w:w="3082" w:type="dxa"/>
            <w:shd w:val="clear" w:color="auto" w:fill="auto"/>
            <w:vAlign w:val="center"/>
          </w:tcPr>
          <w:p w14:paraId="750B08C6" w14:textId="77777777" w:rsidR="00516236" w:rsidRPr="00516236" w:rsidRDefault="00516236" w:rsidP="00516236">
            <w:pPr>
              <w:suppressAutoHyphens/>
              <w:spacing w:after="0" w:line="240" w:lineRule="auto"/>
              <w:rPr>
                <w:rFonts w:ascii="Times New Roman" w:hAnsi="Times New Roman" w:cs="Times New Roman"/>
                <w:sz w:val="16"/>
                <w:szCs w:val="16"/>
              </w:rPr>
            </w:pPr>
            <w:r w:rsidRPr="00516236">
              <w:rPr>
                <w:rFonts w:ascii="Times New Roman" w:hAnsi="Times New Roman" w:cs="Times New Roman"/>
                <w:sz w:val="16"/>
                <w:szCs w:val="16"/>
              </w:rPr>
              <w:t>Решение Совета народных депутатов Завитинского муниципального округа</w:t>
            </w:r>
          </w:p>
        </w:tc>
        <w:tc>
          <w:tcPr>
            <w:tcW w:w="7089" w:type="dxa"/>
            <w:shd w:val="clear" w:color="auto" w:fill="auto"/>
            <w:vAlign w:val="center"/>
          </w:tcPr>
          <w:p w14:paraId="435C9987" w14:textId="77777777" w:rsidR="00516236" w:rsidRPr="00516236" w:rsidRDefault="00516236" w:rsidP="00516236">
            <w:pPr>
              <w:autoSpaceDE w:val="0"/>
              <w:autoSpaceDN w:val="0"/>
              <w:adjustRightInd w:val="0"/>
              <w:spacing w:after="0" w:line="240" w:lineRule="auto"/>
              <w:rPr>
                <w:rFonts w:ascii="Times New Roman" w:hAnsi="Times New Roman" w:cs="Times New Roman"/>
                <w:sz w:val="16"/>
                <w:szCs w:val="16"/>
              </w:rPr>
            </w:pPr>
            <w:r w:rsidRPr="00516236">
              <w:rPr>
                <w:rFonts w:ascii="Times New Roman" w:hAnsi="Times New Roman" w:cs="Times New Roman"/>
                <w:sz w:val="16"/>
                <w:szCs w:val="16"/>
              </w:rPr>
              <w:t>«О бюджете Завитинского муниципального округа на очередной финансовый год и плановый период»</w:t>
            </w:r>
          </w:p>
        </w:tc>
        <w:tc>
          <w:tcPr>
            <w:tcW w:w="3690" w:type="dxa"/>
          </w:tcPr>
          <w:p w14:paraId="527AA4C9" w14:textId="77777777" w:rsidR="00516236" w:rsidRPr="00516236" w:rsidRDefault="00516236" w:rsidP="00516236">
            <w:pPr>
              <w:spacing w:after="0" w:line="240" w:lineRule="auto"/>
              <w:rPr>
                <w:rFonts w:ascii="Times New Roman" w:hAnsi="Times New Roman" w:cs="Times New Roman"/>
                <w:sz w:val="16"/>
                <w:szCs w:val="16"/>
              </w:rPr>
            </w:pPr>
            <w:r w:rsidRPr="00516236">
              <w:rPr>
                <w:rFonts w:ascii="Times New Roman" w:hAnsi="Times New Roman" w:cs="Times New Roman"/>
                <w:sz w:val="16"/>
                <w:szCs w:val="16"/>
              </w:rPr>
              <w:t xml:space="preserve">Финансовый отдел администрации Завитинского муниципального округа </w:t>
            </w:r>
          </w:p>
        </w:tc>
        <w:tc>
          <w:tcPr>
            <w:tcW w:w="1031" w:type="dxa"/>
            <w:vAlign w:val="center"/>
          </w:tcPr>
          <w:p w14:paraId="46109D91" w14:textId="77777777" w:rsidR="00516236" w:rsidRPr="00516236" w:rsidRDefault="00516236" w:rsidP="00516236">
            <w:pPr>
              <w:spacing w:after="0" w:line="240" w:lineRule="auto"/>
              <w:jc w:val="center"/>
              <w:rPr>
                <w:rFonts w:ascii="Times New Roman" w:hAnsi="Times New Roman" w:cs="Times New Roman"/>
                <w:sz w:val="16"/>
                <w:szCs w:val="16"/>
              </w:rPr>
            </w:pPr>
            <w:r w:rsidRPr="00516236">
              <w:rPr>
                <w:rFonts w:ascii="Times New Roman" w:hAnsi="Times New Roman" w:cs="Times New Roman"/>
                <w:sz w:val="16"/>
                <w:szCs w:val="16"/>
              </w:rPr>
              <w:t>Ежегодно 2022-2025</w:t>
            </w:r>
          </w:p>
        </w:tc>
      </w:tr>
    </w:tbl>
    <w:p w14:paraId="1C5AC8D3" w14:textId="0747DD16" w:rsidR="00AD35E7" w:rsidRDefault="00AD35E7" w:rsidP="00CD19E0">
      <w:pPr>
        <w:pStyle w:val="ConsPlusTitle"/>
        <w:jc w:val="center"/>
        <w:rPr>
          <w:rFonts w:ascii="Times New Roman" w:hAnsi="Times New Roman" w:cs="Times New Roman"/>
        </w:rPr>
      </w:pPr>
    </w:p>
    <w:p w14:paraId="6AF94E76" w14:textId="3BD3C1D7" w:rsidR="00516236" w:rsidRPr="00516236" w:rsidRDefault="00516236" w:rsidP="00794CF0">
      <w:pPr>
        <w:pStyle w:val="ConsPlusTitle"/>
        <w:jc w:val="both"/>
        <w:rPr>
          <w:rFonts w:ascii="Times New Roman" w:hAnsi="Times New Roman" w:cs="Times New Roman"/>
          <w:b w:val="0"/>
          <w:bCs w:val="0"/>
        </w:rPr>
      </w:pPr>
      <w:r w:rsidRPr="00516236">
        <w:rPr>
          <w:rFonts w:ascii="Times New Roman" w:hAnsi="Times New Roman" w:cs="Times New Roman"/>
          <w:szCs w:val="16"/>
        </w:rPr>
        <w:t>Приложение № 3</w:t>
      </w:r>
      <w:r w:rsidRPr="00516236">
        <w:rPr>
          <w:rFonts w:ascii="Times New Roman" w:hAnsi="Times New Roman" w:cs="Times New Roman"/>
          <w:b w:val="0"/>
          <w:bCs w:val="0"/>
          <w:szCs w:val="16"/>
        </w:rPr>
        <w:t xml:space="preserve"> к муниципальной программе «Повышение эффективности деятельности органов местного самоуправления Завитинского муниципального округа»</w:t>
      </w:r>
    </w:p>
    <w:tbl>
      <w:tblPr>
        <w:tblW w:w="15770" w:type="dxa"/>
        <w:tblLayout w:type="fixed"/>
        <w:tblLook w:val="04A0" w:firstRow="1" w:lastRow="0" w:firstColumn="1" w:lastColumn="0" w:noHBand="0" w:noVBand="1"/>
      </w:tblPr>
      <w:tblGrid>
        <w:gridCol w:w="1191"/>
        <w:gridCol w:w="1757"/>
        <w:gridCol w:w="973"/>
        <w:gridCol w:w="637"/>
        <w:gridCol w:w="430"/>
        <w:gridCol w:w="554"/>
        <w:gridCol w:w="919"/>
        <w:gridCol w:w="839"/>
        <w:gridCol w:w="839"/>
        <w:gridCol w:w="839"/>
        <w:gridCol w:w="839"/>
        <w:gridCol w:w="839"/>
        <w:gridCol w:w="839"/>
        <w:gridCol w:w="919"/>
        <w:gridCol w:w="839"/>
        <w:gridCol w:w="839"/>
        <w:gridCol w:w="839"/>
        <w:gridCol w:w="839"/>
      </w:tblGrid>
      <w:tr w:rsidR="00794CF0" w:rsidRPr="0048453F" w14:paraId="0DA6C6A0" w14:textId="77777777" w:rsidTr="00980B42">
        <w:trPr>
          <w:trHeight w:val="20"/>
        </w:trPr>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34909"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Статус</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5D4F6" w14:textId="4C9FDBD6"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Наименование муни</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ципальной про</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граммы, подпро</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граммы, основного мероприятия</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7871EE" w14:textId="77777777" w:rsidR="00794CF0" w:rsidRPr="00570BC9" w:rsidRDefault="0048453F" w:rsidP="00794CF0">
            <w:pPr>
              <w:pStyle w:val="ConsPlusTitle"/>
              <w:ind w:left="-57" w:right="-567"/>
              <w:rPr>
                <w:rFonts w:ascii="Times New Roman" w:hAnsi="Times New Roman" w:cs="Times New Roman"/>
                <w:b w:val="0"/>
                <w:bCs w:val="0"/>
                <w:sz w:val="16"/>
                <w:szCs w:val="16"/>
              </w:rPr>
            </w:pPr>
            <w:r w:rsidRPr="00570BC9">
              <w:rPr>
                <w:rFonts w:ascii="Times New Roman" w:hAnsi="Times New Roman" w:cs="Times New Roman"/>
                <w:b w:val="0"/>
                <w:bCs w:val="0"/>
                <w:sz w:val="16"/>
                <w:szCs w:val="16"/>
              </w:rPr>
              <w:t xml:space="preserve">Источники </w:t>
            </w:r>
            <w:proofErr w:type="spellStart"/>
            <w:r w:rsidRPr="00570BC9">
              <w:rPr>
                <w:rFonts w:ascii="Times New Roman" w:hAnsi="Times New Roman" w:cs="Times New Roman"/>
                <w:b w:val="0"/>
                <w:bCs w:val="0"/>
                <w:sz w:val="16"/>
                <w:szCs w:val="16"/>
              </w:rPr>
              <w:t>финансир</w:t>
            </w:r>
            <w:proofErr w:type="spellEnd"/>
          </w:p>
          <w:p w14:paraId="2B378A0E" w14:textId="12BBDF76" w:rsidR="0048453F" w:rsidRPr="00570BC9" w:rsidRDefault="0048453F" w:rsidP="00794CF0">
            <w:pPr>
              <w:pStyle w:val="ConsPlusTitle"/>
              <w:ind w:left="-57" w:right="-567"/>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ования</w:t>
            </w:r>
          </w:p>
        </w:tc>
        <w:tc>
          <w:tcPr>
            <w:tcW w:w="1621" w:type="dxa"/>
            <w:gridSpan w:val="3"/>
            <w:tcBorders>
              <w:top w:val="single" w:sz="4" w:space="0" w:color="auto"/>
              <w:left w:val="nil"/>
              <w:bottom w:val="single" w:sz="4" w:space="0" w:color="auto"/>
              <w:right w:val="single" w:sz="4" w:space="0" w:color="auto"/>
            </w:tcBorders>
            <w:shd w:val="clear" w:color="auto" w:fill="auto"/>
            <w:vAlign w:val="center"/>
            <w:hideMark/>
          </w:tcPr>
          <w:p w14:paraId="0CB806C4"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код бюджетной классификации</w:t>
            </w:r>
          </w:p>
        </w:tc>
        <w:tc>
          <w:tcPr>
            <w:tcW w:w="10228" w:type="dxa"/>
            <w:gridSpan w:val="12"/>
            <w:tcBorders>
              <w:top w:val="single" w:sz="4" w:space="0" w:color="auto"/>
              <w:left w:val="nil"/>
              <w:bottom w:val="single" w:sz="4" w:space="0" w:color="auto"/>
              <w:right w:val="single" w:sz="4" w:space="0" w:color="auto"/>
            </w:tcBorders>
            <w:shd w:val="clear" w:color="auto" w:fill="auto"/>
            <w:vAlign w:val="center"/>
            <w:hideMark/>
          </w:tcPr>
          <w:p w14:paraId="0AE85237" w14:textId="7A9AE35D"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Оценка расходов (тыс. руб.)</w:t>
            </w:r>
          </w:p>
        </w:tc>
      </w:tr>
      <w:tr w:rsidR="00794CF0" w:rsidRPr="0048453F" w14:paraId="44EFB69F" w14:textId="77777777" w:rsidTr="00980B42">
        <w:trPr>
          <w:trHeight w:val="20"/>
        </w:trPr>
        <w:tc>
          <w:tcPr>
            <w:tcW w:w="1191" w:type="dxa"/>
            <w:vMerge/>
            <w:tcBorders>
              <w:top w:val="single" w:sz="4" w:space="0" w:color="auto"/>
              <w:left w:val="single" w:sz="4" w:space="0" w:color="auto"/>
              <w:bottom w:val="single" w:sz="4" w:space="0" w:color="auto"/>
              <w:right w:val="single" w:sz="4" w:space="0" w:color="auto"/>
            </w:tcBorders>
            <w:vAlign w:val="center"/>
            <w:hideMark/>
          </w:tcPr>
          <w:p w14:paraId="521E95E8"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7A69BE7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14:paraId="45BBFB19"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p>
        </w:tc>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14:paraId="579CC646"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ГРБС</w:t>
            </w:r>
          </w:p>
        </w:tc>
        <w:tc>
          <w:tcPr>
            <w:tcW w:w="430" w:type="dxa"/>
            <w:vMerge w:val="restart"/>
            <w:tcBorders>
              <w:top w:val="nil"/>
              <w:left w:val="single" w:sz="4" w:space="0" w:color="auto"/>
              <w:bottom w:val="single" w:sz="4" w:space="0" w:color="auto"/>
              <w:right w:val="single" w:sz="4" w:space="0" w:color="auto"/>
            </w:tcBorders>
            <w:shd w:val="clear" w:color="auto" w:fill="auto"/>
            <w:vAlign w:val="center"/>
            <w:hideMark/>
          </w:tcPr>
          <w:p w14:paraId="346F3D41" w14:textId="77777777" w:rsidR="0048453F" w:rsidRPr="00570BC9" w:rsidRDefault="0048453F" w:rsidP="00CD19E0">
            <w:pPr>
              <w:pStyle w:val="ConsPlusTitle"/>
              <w:jc w:val="center"/>
              <w:rPr>
                <w:rFonts w:ascii="Times New Roman" w:hAnsi="Times New Roman" w:cs="Times New Roman"/>
                <w:b w:val="0"/>
                <w:bCs w:val="0"/>
                <w:sz w:val="16"/>
                <w:szCs w:val="16"/>
              </w:rPr>
            </w:pPr>
            <w:proofErr w:type="spellStart"/>
            <w:r w:rsidRPr="00570BC9">
              <w:rPr>
                <w:rFonts w:ascii="Times New Roman" w:hAnsi="Times New Roman" w:cs="Times New Roman"/>
                <w:b w:val="0"/>
                <w:bCs w:val="0"/>
                <w:sz w:val="16"/>
                <w:szCs w:val="16"/>
              </w:rPr>
              <w:t>Рз</w:t>
            </w:r>
            <w:proofErr w:type="spellEnd"/>
            <w:r w:rsidRPr="00570BC9">
              <w:rPr>
                <w:rFonts w:ascii="Times New Roman" w:hAnsi="Times New Roman" w:cs="Times New Roman"/>
                <w:b w:val="0"/>
                <w:bCs w:val="0"/>
                <w:sz w:val="16"/>
                <w:szCs w:val="16"/>
              </w:rPr>
              <w:t xml:space="preserve"> </w:t>
            </w:r>
            <w:proofErr w:type="spellStart"/>
            <w:r w:rsidRPr="00570BC9">
              <w:rPr>
                <w:rFonts w:ascii="Times New Roman" w:hAnsi="Times New Roman" w:cs="Times New Roman"/>
                <w:b w:val="0"/>
                <w:bCs w:val="0"/>
                <w:sz w:val="16"/>
                <w:szCs w:val="16"/>
              </w:rPr>
              <w:t>Пр</w:t>
            </w:r>
            <w:proofErr w:type="spellEnd"/>
          </w:p>
        </w:tc>
        <w:tc>
          <w:tcPr>
            <w:tcW w:w="554" w:type="dxa"/>
            <w:vMerge w:val="restart"/>
            <w:tcBorders>
              <w:top w:val="nil"/>
              <w:left w:val="single" w:sz="4" w:space="0" w:color="auto"/>
              <w:bottom w:val="single" w:sz="4" w:space="0" w:color="auto"/>
              <w:right w:val="single" w:sz="4" w:space="0" w:color="auto"/>
            </w:tcBorders>
            <w:shd w:val="clear" w:color="auto" w:fill="auto"/>
            <w:vAlign w:val="center"/>
            <w:hideMark/>
          </w:tcPr>
          <w:p w14:paraId="2A8DA794"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ЦСР</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hideMark/>
          </w:tcPr>
          <w:p w14:paraId="17629EC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839" w:type="dxa"/>
            <w:tcBorders>
              <w:top w:val="nil"/>
              <w:left w:val="nil"/>
              <w:bottom w:val="nil"/>
              <w:right w:val="single" w:sz="4" w:space="0" w:color="auto"/>
            </w:tcBorders>
            <w:shd w:val="clear" w:color="auto" w:fill="auto"/>
            <w:vAlign w:val="bottom"/>
            <w:hideMark/>
          </w:tcPr>
          <w:p w14:paraId="3D70F84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2015</w:t>
            </w:r>
          </w:p>
        </w:tc>
        <w:tc>
          <w:tcPr>
            <w:tcW w:w="839" w:type="dxa"/>
            <w:tcBorders>
              <w:top w:val="nil"/>
              <w:left w:val="nil"/>
              <w:bottom w:val="nil"/>
              <w:right w:val="single" w:sz="4" w:space="0" w:color="auto"/>
            </w:tcBorders>
            <w:shd w:val="clear" w:color="auto" w:fill="auto"/>
            <w:noWrap/>
            <w:vAlign w:val="bottom"/>
            <w:hideMark/>
          </w:tcPr>
          <w:p w14:paraId="31F09A8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2016</w:t>
            </w:r>
          </w:p>
        </w:tc>
        <w:tc>
          <w:tcPr>
            <w:tcW w:w="839" w:type="dxa"/>
            <w:tcBorders>
              <w:top w:val="nil"/>
              <w:left w:val="nil"/>
              <w:bottom w:val="nil"/>
              <w:right w:val="nil"/>
            </w:tcBorders>
            <w:shd w:val="clear" w:color="auto" w:fill="auto"/>
            <w:noWrap/>
            <w:vAlign w:val="bottom"/>
            <w:hideMark/>
          </w:tcPr>
          <w:p w14:paraId="7665CAE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2017</w:t>
            </w:r>
          </w:p>
        </w:tc>
        <w:tc>
          <w:tcPr>
            <w:tcW w:w="839" w:type="dxa"/>
            <w:tcBorders>
              <w:top w:val="nil"/>
              <w:left w:val="nil"/>
              <w:bottom w:val="nil"/>
              <w:right w:val="nil"/>
            </w:tcBorders>
            <w:shd w:val="clear" w:color="auto" w:fill="auto"/>
            <w:noWrap/>
            <w:vAlign w:val="bottom"/>
            <w:hideMark/>
          </w:tcPr>
          <w:p w14:paraId="3A258B7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2018</w:t>
            </w:r>
          </w:p>
        </w:tc>
        <w:tc>
          <w:tcPr>
            <w:tcW w:w="839" w:type="dxa"/>
            <w:tcBorders>
              <w:top w:val="nil"/>
              <w:left w:val="nil"/>
              <w:bottom w:val="nil"/>
              <w:right w:val="nil"/>
            </w:tcBorders>
            <w:shd w:val="clear" w:color="auto" w:fill="auto"/>
            <w:noWrap/>
            <w:vAlign w:val="bottom"/>
            <w:hideMark/>
          </w:tcPr>
          <w:p w14:paraId="4D63E07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2019</w:t>
            </w:r>
          </w:p>
        </w:tc>
        <w:tc>
          <w:tcPr>
            <w:tcW w:w="839" w:type="dxa"/>
            <w:tcBorders>
              <w:top w:val="nil"/>
              <w:left w:val="nil"/>
              <w:bottom w:val="nil"/>
              <w:right w:val="nil"/>
            </w:tcBorders>
            <w:shd w:val="clear" w:color="auto" w:fill="auto"/>
            <w:noWrap/>
            <w:vAlign w:val="bottom"/>
            <w:hideMark/>
          </w:tcPr>
          <w:p w14:paraId="0BA6403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2020</w:t>
            </w:r>
          </w:p>
        </w:tc>
        <w:tc>
          <w:tcPr>
            <w:tcW w:w="919" w:type="dxa"/>
            <w:tcBorders>
              <w:top w:val="nil"/>
              <w:left w:val="nil"/>
              <w:bottom w:val="nil"/>
              <w:right w:val="nil"/>
            </w:tcBorders>
            <w:shd w:val="clear" w:color="auto" w:fill="auto"/>
            <w:noWrap/>
            <w:vAlign w:val="bottom"/>
            <w:hideMark/>
          </w:tcPr>
          <w:p w14:paraId="03F97C4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2021</w:t>
            </w:r>
          </w:p>
        </w:tc>
        <w:tc>
          <w:tcPr>
            <w:tcW w:w="839" w:type="dxa"/>
            <w:tcBorders>
              <w:top w:val="nil"/>
              <w:left w:val="nil"/>
              <w:bottom w:val="nil"/>
              <w:right w:val="nil"/>
            </w:tcBorders>
            <w:shd w:val="clear" w:color="auto" w:fill="auto"/>
            <w:noWrap/>
            <w:vAlign w:val="bottom"/>
            <w:hideMark/>
          </w:tcPr>
          <w:p w14:paraId="15219FE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2022</w:t>
            </w:r>
          </w:p>
        </w:tc>
        <w:tc>
          <w:tcPr>
            <w:tcW w:w="839" w:type="dxa"/>
            <w:tcBorders>
              <w:top w:val="nil"/>
              <w:left w:val="nil"/>
              <w:bottom w:val="nil"/>
              <w:right w:val="nil"/>
            </w:tcBorders>
            <w:shd w:val="clear" w:color="auto" w:fill="auto"/>
            <w:noWrap/>
            <w:vAlign w:val="bottom"/>
            <w:hideMark/>
          </w:tcPr>
          <w:p w14:paraId="45FF971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2023</w:t>
            </w:r>
          </w:p>
        </w:tc>
        <w:tc>
          <w:tcPr>
            <w:tcW w:w="839" w:type="dxa"/>
            <w:tcBorders>
              <w:top w:val="nil"/>
              <w:left w:val="nil"/>
              <w:bottom w:val="nil"/>
              <w:right w:val="nil"/>
            </w:tcBorders>
            <w:shd w:val="clear" w:color="auto" w:fill="auto"/>
            <w:noWrap/>
            <w:vAlign w:val="bottom"/>
            <w:hideMark/>
          </w:tcPr>
          <w:p w14:paraId="7955109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2024</w:t>
            </w:r>
          </w:p>
        </w:tc>
        <w:tc>
          <w:tcPr>
            <w:tcW w:w="839" w:type="dxa"/>
            <w:tcBorders>
              <w:top w:val="nil"/>
              <w:left w:val="nil"/>
              <w:bottom w:val="nil"/>
              <w:right w:val="single" w:sz="4" w:space="0" w:color="auto"/>
            </w:tcBorders>
            <w:shd w:val="clear" w:color="auto" w:fill="auto"/>
            <w:noWrap/>
            <w:vAlign w:val="bottom"/>
            <w:hideMark/>
          </w:tcPr>
          <w:p w14:paraId="4F6A87FC"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2025</w:t>
            </w:r>
          </w:p>
        </w:tc>
      </w:tr>
      <w:tr w:rsidR="00794CF0" w:rsidRPr="0048453F" w14:paraId="56105B77" w14:textId="77777777" w:rsidTr="00980B42">
        <w:trPr>
          <w:trHeight w:val="20"/>
        </w:trPr>
        <w:tc>
          <w:tcPr>
            <w:tcW w:w="1191" w:type="dxa"/>
            <w:vMerge/>
            <w:tcBorders>
              <w:top w:val="single" w:sz="4" w:space="0" w:color="auto"/>
              <w:left w:val="single" w:sz="4" w:space="0" w:color="auto"/>
              <w:bottom w:val="single" w:sz="4" w:space="0" w:color="auto"/>
              <w:right w:val="single" w:sz="4" w:space="0" w:color="auto"/>
            </w:tcBorders>
            <w:vAlign w:val="center"/>
            <w:hideMark/>
          </w:tcPr>
          <w:p w14:paraId="3B3DD711"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4E7070D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14:paraId="4AA5640F"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p>
        </w:tc>
        <w:tc>
          <w:tcPr>
            <w:tcW w:w="637" w:type="dxa"/>
            <w:vMerge/>
            <w:tcBorders>
              <w:top w:val="nil"/>
              <w:left w:val="single" w:sz="4" w:space="0" w:color="auto"/>
              <w:bottom w:val="single" w:sz="4" w:space="0" w:color="auto"/>
              <w:right w:val="single" w:sz="4" w:space="0" w:color="auto"/>
            </w:tcBorders>
            <w:vAlign w:val="center"/>
            <w:hideMark/>
          </w:tcPr>
          <w:p w14:paraId="45FC74A2"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011334E3"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58E08742"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vMerge/>
            <w:tcBorders>
              <w:top w:val="nil"/>
              <w:left w:val="single" w:sz="4" w:space="0" w:color="auto"/>
              <w:bottom w:val="single" w:sz="4" w:space="0" w:color="auto"/>
              <w:right w:val="single" w:sz="4" w:space="0" w:color="auto"/>
            </w:tcBorders>
            <w:vAlign w:val="center"/>
            <w:hideMark/>
          </w:tcPr>
          <w:p w14:paraId="38B1E1E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nil"/>
              <w:right w:val="single" w:sz="4" w:space="0" w:color="auto"/>
            </w:tcBorders>
            <w:shd w:val="clear" w:color="auto" w:fill="auto"/>
            <w:vAlign w:val="center"/>
            <w:hideMark/>
          </w:tcPr>
          <w:p w14:paraId="1B34CBB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839" w:type="dxa"/>
            <w:tcBorders>
              <w:top w:val="nil"/>
              <w:left w:val="nil"/>
              <w:bottom w:val="nil"/>
              <w:right w:val="single" w:sz="4" w:space="0" w:color="auto"/>
            </w:tcBorders>
            <w:shd w:val="clear" w:color="auto" w:fill="auto"/>
            <w:vAlign w:val="center"/>
            <w:hideMark/>
          </w:tcPr>
          <w:p w14:paraId="5378E38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839" w:type="dxa"/>
            <w:tcBorders>
              <w:top w:val="nil"/>
              <w:left w:val="nil"/>
              <w:bottom w:val="nil"/>
              <w:right w:val="nil"/>
            </w:tcBorders>
            <w:shd w:val="clear" w:color="auto" w:fill="auto"/>
            <w:vAlign w:val="center"/>
            <w:hideMark/>
          </w:tcPr>
          <w:p w14:paraId="5FBEACE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839" w:type="dxa"/>
            <w:tcBorders>
              <w:top w:val="nil"/>
              <w:left w:val="nil"/>
              <w:bottom w:val="nil"/>
              <w:right w:val="nil"/>
            </w:tcBorders>
            <w:shd w:val="clear" w:color="auto" w:fill="auto"/>
            <w:vAlign w:val="center"/>
            <w:hideMark/>
          </w:tcPr>
          <w:p w14:paraId="30FB1BF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839" w:type="dxa"/>
            <w:tcBorders>
              <w:top w:val="nil"/>
              <w:left w:val="nil"/>
              <w:bottom w:val="nil"/>
              <w:right w:val="nil"/>
            </w:tcBorders>
            <w:shd w:val="clear" w:color="auto" w:fill="auto"/>
            <w:vAlign w:val="center"/>
            <w:hideMark/>
          </w:tcPr>
          <w:p w14:paraId="2C6C9F9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839" w:type="dxa"/>
            <w:tcBorders>
              <w:top w:val="nil"/>
              <w:left w:val="nil"/>
              <w:bottom w:val="single" w:sz="4" w:space="0" w:color="auto"/>
              <w:right w:val="nil"/>
            </w:tcBorders>
            <w:shd w:val="clear" w:color="auto" w:fill="auto"/>
            <w:vAlign w:val="center"/>
            <w:hideMark/>
          </w:tcPr>
          <w:p w14:paraId="5E33E51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919" w:type="dxa"/>
            <w:tcBorders>
              <w:top w:val="nil"/>
              <w:left w:val="nil"/>
              <w:bottom w:val="single" w:sz="4" w:space="0" w:color="auto"/>
              <w:right w:val="nil"/>
            </w:tcBorders>
            <w:shd w:val="clear" w:color="auto" w:fill="auto"/>
            <w:vAlign w:val="center"/>
            <w:hideMark/>
          </w:tcPr>
          <w:p w14:paraId="07E8466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839" w:type="dxa"/>
            <w:tcBorders>
              <w:top w:val="nil"/>
              <w:left w:val="nil"/>
              <w:bottom w:val="single" w:sz="4" w:space="0" w:color="auto"/>
              <w:right w:val="nil"/>
            </w:tcBorders>
            <w:shd w:val="clear" w:color="auto" w:fill="auto"/>
            <w:vAlign w:val="center"/>
            <w:hideMark/>
          </w:tcPr>
          <w:p w14:paraId="74E2775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839" w:type="dxa"/>
            <w:tcBorders>
              <w:top w:val="nil"/>
              <w:left w:val="nil"/>
              <w:bottom w:val="single" w:sz="4" w:space="0" w:color="auto"/>
              <w:right w:val="nil"/>
            </w:tcBorders>
            <w:shd w:val="clear" w:color="auto" w:fill="auto"/>
            <w:vAlign w:val="center"/>
            <w:hideMark/>
          </w:tcPr>
          <w:p w14:paraId="2F0A650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839" w:type="dxa"/>
            <w:tcBorders>
              <w:top w:val="nil"/>
              <w:left w:val="nil"/>
              <w:bottom w:val="single" w:sz="4" w:space="0" w:color="auto"/>
              <w:right w:val="nil"/>
            </w:tcBorders>
            <w:shd w:val="clear" w:color="auto" w:fill="auto"/>
            <w:vAlign w:val="center"/>
            <w:hideMark/>
          </w:tcPr>
          <w:p w14:paraId="3CD3B98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год</w:t>
            </w:r>
          </w:p>
        </w:tc>
        <w:tc>
          <w:tcPr>
            <w:tcW w:w="839" w:type="dxa"/>
            <w:tcBorders>
              <w:top w:val="nil"/>
              <w:left w:val="nil"/>
              <w:bottom w:val="single" w:sz="4" w:space="0" w:color="auto"/>
              <w:right w:val="single" w:sz="4" w:space="0" w:color="auto"/>
            </w:tcBorders>
            <w:shd w:val="clear" w:color="auto" w:fill="auto"/>
            <w:vAlign w:val="center"/>
            <w:hideMark/>
          </w:tcPr>
          <w:p w14:paraId="21806787"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год</w:t>
            </w:r>
          </w:p>
        </w:tc>
      </w:tr>
      <w:tr w:rsidR="00794CF0" w:rsidRPr="0048453F" w14:paraId="583A5E60"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4C91D1A0"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Муниципальная программа:</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1123C876" w14:textId="06462902"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Повышение эффективности деятельности органов местного само</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управления Завитин</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 xml:space="preserve">ского </w:t>
            </w:r>
            <w:r w:rsidR="00E83DB2" w:rsidRPr="00570BC9">
              <w:rPr>
                <w:rFonts w:ascii="Times New Roman" w:hAnsi="Times New Roman" w:cs="Times New Roman"/>
                <w:b w:val="0"/>
                <w:bCs w:val="0"/>
                <w:sz w:val="16"/>
                <w:szCs w:val="16"/>
              </w:rPr>
              <w:t>МО</w:t>
            </w:r>
          </w:p>
        </w:tc>
        <w:tc>
          <w:tcPr>
            <w:tcW w:w="973" w:type="dxa"/>
            <w:tcBorders>
              <w:top w:val="single" w:sz="4" w:space="0" w:color="auto"/>
              <w:left w:val="nil"/>
              <w:bottom w:val="single" w:sz="4" w:space="0" w:color="auto"/>
              <w:right w:val="single" w:sz="4" w:space="0" w:color="auto"/>
            </w:tcBorders>
            <w:shd w:val="clear" w:color="auto" w:fill="auto"/>
            <w:vAlign w:val="center"/>
            <w:hideMark/>
          </w:tcPr>
          <w:p w14:paraId="24CE0879" w14:textId="231162B8" w:rsidR="0048453F" w:rsidRPr="00570BC9" w:rsidRDefault="0048453F" w:rsidP="00CD19E0">
            <w:pPr>
              <w:pStyle w:val="ConsPlusTitle"/>
              <w:ind w:left="-57" w:right="-567"/>
              <w:jc w:val="center"/>
              <w:rPr>
                <w:rFonts w:ascii="Times New Roman" w:hAnsi="Times New Roman" w:cs="Times New Roman"/>
                <w:b w:val="0"/>
                <w:bCs w:val="0"/>
                <w:sz w:val="16"/>
                <w:szCs w:val="16"/>
              </w:rPr>
            </w:pPr>
          </w:p>
        </w:tc>
        <w:tc>
          <w:tcPr>
            <w:tcW w:w="63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F27C6E1"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4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4054CB4"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0000</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A5C5A40"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6100000000</w:t>
            </w:r>
          </w:p>
        </w:tc>
        <w:tc>
          <w:tcPr>
            <w:tcW w:w="919" w:type="dxa"/>
            <w:tcBorders>
              <w:top w:val="nil"/>
              <w:left w:val="nil"/>
              <w:bottom w:val="single" w:sz="4" w:space="0" w:color="auto"/>
              <w:right w:val="single" w:sz="4" w:space="0" w:color="auto"/>
            </w:tcBorders>
            <w:shd w:val="clear" w:color="auto" w:fill="auto"/>
            <w:noWrap/>
            <w:vAlign w:val="center"/>
            <w:hideMark/>
          </w:tcPr>
          <w:p w14:paraId="23FF205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593075,05</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0D879FD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25016,40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270AC6F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24845,55</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63804B8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28943,00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4BDF14D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29725,90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482EA9C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33275,70</w:t>
            </w:r>
          </w:p>
        </w:tc>
        <w:tc>
          <w:tcPr>
            <w:tcW w:w="839" w:type="dxa"/>
            <w:tcBorders>
              <w:top w:val="nil"/>
              <w:left w:val="nil"/>
              <w:bottom w:val="single" w:sz="4" w:space="0" w:color="auto"/>
              <w:right w:val="single" w:sz="4" w:space="0" w:color="auto"/>
            </w:tcBorders>
            <w:shd w:val="clear" w:color="auto" w:fill="auto"/>
            <w:vAlign w:val="center"/>
            <w:hideMark/>
          </w:tcPr>
          <w:p w14:paraId="41335FC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41767,90</w:t>
            </w:r>
          </w:p>
        </w:tc>
        <w:tc>
          <w:tcPr>
            <w:tcW w:w="919" w:type="dxa"/>
            <w:tcBorders>
              <w:top w:val="nil"/>
              <w:left w:val="nil"/>
              <w:bottom w:val="single" w:sz="4" w:space="0" w:color="auto"/>
              <w:right w:val="single" w:sz="4" w:space="0" w:color="auto"/>
            </w:tcBorders>
            <w:shd w:val="clear" w:color="auto" w:fill="auto"/>
            <w:vAlign w:val="center"/>
            <w:hideMark/>
          </w:tcPr>
          <w:p w14:paraId="6AEE292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112484,60</w:t>
            </w:r>
          </w:p>
        </w:tc>
        <w:tc>
          <w:tcPr>
            <w:tcW w:w="839" w:type="dxa"/>
            <w:tcBorders>
              <w:top w:val="nil"/>
              <w:left w:val="nil"/>
              <w:bottom w:val="single" w:sz="4" w:space="0" w:color="auto"/>
              <w:right w:val="single" w:sz="4" w:space="0" w:color="auto"/>
            </w:tcBorders>
            <w:shd w:val="clear" w:color="auto" w:fill="auto"/>
            <w:vAlign w:val="center"/>
            <w:hideMark/>
          </w:tcPr>
          <w:p w14:paraId="4DAD075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68943,40</w:t>
            </w:r>
          </w:p>
        </w:tc>
        <w:tc>
          <w:tcPr>
            <w:tcW w:w="839" w:type="dxa"/>
            <w:tcBorders>
              <w:top w:val="nil"/>
              <w:left w:val="nil"/>
              <w:bottom w:val="single" w:sz="4" w:space="0" w:color="auto"/>
              <w:right w:val="single" w:sz="4" w:space="0" w:color="auto"/>
            </w:tcBorders>
            <w:shd w:val="clear" w:color="auto" w:fill="auto"/>
            <w:vAlign w:val="center"/>
            <w:hideMark/>
          </w:tcPr>
          <w:p w14:paraId="0200917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76154,20</w:t>
            </w:r>
          </w:p>
        </w:tc>
        <w:tc>
          <w:tcPr>
            <w:tcW w:w="839" w:type="dxa"/>
            <w:tcBorders>
              <w:top w:val="nil"/>
              <w:left w:val="nil"/>
              <w:bottom w:val="single" w:sz="4" w:space="0" w:color="auto"/>
              <w:right w:val="single" w:sz="4" w:space="0" w:color="auto"/>
            </w:tcBorders>
            <w:shd w:val="clear" w:color="auto" w:fill="auto"/>
            <w:vAlign w:val="center"/>
            <w:hideMark/>
          </w:tcPr>
          <w:p w14:paraId="6AD966C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76154,20</w:t>
            </w:r>
          </w:p>
        </w:tc>
        <w:tc>
          <w:tcPr>
            <w:tcW w:w="839" w:type="dxa"/>
            <w:tcBorders>
              <w:top w:val="nil"/>
              <w:left w:val="nil"/>
              <w:bottom w:val="single" w:sz="4" w:space="0" w:color="auto"/>
              <w:right w:val="single" w:sz="4" w:space="0" w:color="auto"/>
            </w:tcBorders>
            <w:shd w:val="clear" w:color="auto" w:fill="auto"/>
            <w:vAlign w:val="center"/>
            <w:hideMark/>
          </w:tcPr>
          <w:p w14:paraId="3148FDB9"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75764,20</w:t>
            </w:r>
          </w:p>
        </w:tc>
      </w:tr>
      <w:tr w:rsidR="00794CF0" w:rsidRPr="0048453F" w14:paraId="64A2F684"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52435D3E"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7D5D019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7412F789"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single" w:sz="4" w:space="0" w:color="auto"/>
              <w:left w:val="single" w:sz="4" w:space="0" w:color="auto"/>
              <w:bottom w:val="single" w:sz="4" w:space="0" w:color="auto"/>
              <w:right w:val="single" w:sz="4" w:space="0" w:color="auto"/>
            </w:tcBorders>
            <w:vAlign w:val="center"/>
            <w:hideMark/>
          </w:tcPr>
          <w:p w14:paraId="16AF4260"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single" w:sz="4" w:space="0" w:color="auto"/>
              <w:left w:val="single" w:sz="4" w:space="0" w:color="auto"/>
              <w:bottom w:val="single" w:sz="4" w:space="0" w:color="auto"/>
              <w:right w:val="single" w:sz="4" w:space="0" w:color="auto"/>
            </w:tcBorders>
            <w:vAlign w:val="center"/>
            <w:hideMark/>
          </w:tcPr>
          <w:p w14:paraId="5C921D3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14:paraId="6C78881F"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670AFAB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9688,4</w:t>
            </w:r>
          </w:p>
        </w:tc>
        <w:tc>
          <w:tcPr>
            <w:tcW w:w="839" w:type="dxa"/>
            <w:tcBorders>
              <w:top w:val="nil"/>
              <w:left w:val="nil"/>
              <w:bottom w:val="single" w:sz="4" w:space="0" w:color="auto"/>
              <w:right w:val="single" w:sz="4" w:space="0" w:color="auto"/>
            </w:tcBorders>
            <w:shd w:val="clear" w:color="auto" w:fill="auto"/>
            <w:vAlign w:val="center"/>
            <w:hideMark/>
          </w:tcPr>
          <w:p w14:paraId="2B41C04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47B718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EBE8E1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F5F2BC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12050E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FCDA52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2F45E28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710E7B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2422,10</w:t>
            </w:r>
          </w:p>
        </w:tc>
        <w:tc>
          <w:tcPr>
            <w:tcW w:w="839" w:type="dxa"/>
            <w:tcBorders>
              <w:top w:val="nil"/>
              <w:left w:val="nil"/>
              <w:bottom w:val="single" w:sz="4" w:space="0" w:color="auto"/>
              <w:right w:val="single" w:sz="4" w:space="0" w:color="auto"/>
            </w:tcBorders>
            <w:shd w:val="clear" w:color="auto" w:fill="auto"/>
            <w:vAlign w:val="center"/>
            <w:hideMark/>
          </w:tcPr>
          <w:p w14:paraId="4E96C6B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2422,10</w:t>
            </w:r>
          </w:p>
        </w:tc>
        <w:tc>
          <w:tcPr>
            <w:tcW w:w="839" w:type="dxa"/>
            <w:tcBorders>
              <w:top w:val="nil"/>
              <w:left w:val="nil"/>
              <w:bottom w:val="single" w:sz="4" w:space="0" w:color="auto"/>
              <w:right w:val="single" w:sz="4" w:space="0" w:color="auto"/>
            </w:tcBorders>
            <w:shd w:val="clear" w:color="auto" w:fill="auto"/>
            <w:vAlign w:val="center"/>
            <w:hideMark/>
          </w:tcPr>
          <w:p w14:paraId="0952A69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2422,10</w:t>
            </w:r>
          </w:p>
        </w:tc>
        <w:tc>
          <w:tcPr>
            <w:tcW w:w="839" w:type="dxa"/>
            <w:tcBorders>
              <w:top w:val="nil"/>
              <w:left w:val="nil"/>
              <w:bottom w:val="single" w:sz="4" w:space="0" w:color="auto"/>
              <w:right w:val="single" w:sz="4" w:space="0" w:color="auto"/>
            </w:tcBorders>
            <w:shd w:val="clear" w:color="auto" w:fill="auto"/>
            <w:vAlign w:val="center"/>
            <w:hideMark/>
          </w:tcPr>
          <w:p w14:paraId="42CD9A3D"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2422,10</w:t>
            </w:r>
          </w:p>
        </w:tc>
      </w:tr>
      <w:tr w:rsidR="00794CF0" w:rsidRPr="0048453F" w14:paraId="7DBF5E66"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5AD8166B"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2EE0F95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07CB2D3F"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single" w:sz="4" w:space="0" w:color="auto"/>
              <w:left w:val="single" w:sz="4" w:space="0" w:color="auto"/>
              <w:bottom w:val="single" w:sz="4" w:space="0" w:color="auto"/>
              <w:right w:val="single" w:sz="4" w:space="0" w:color="auto"/>
            </w:tcBorders>
            <w:vAlign w:val="center"/>
            <w:hideMark/>
          </w:tcPr>
          <w:p w14:paraId="18936FCE"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single" w:sz="4" w:space="0" w:color="auto"/>
              <w:left w:val="single" w:sz="4" w:space="0" w:color="auto"/>
              <w:bottom w:val="single" w:sz="4" w:space="0" w:color="auto"/>
              <w:right w:val="single" w:sz="4" w:space="0" w:color="auto"/>
            </w:tcBorders>
            <w:vAlign w:val="center"/>
            <w:hideMark/>
          </w:tcPr>
          <w:p w14:paraId="6B34E1D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14:paraId="66C9C5AE"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65B1A1B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583386,65</w:t>
            </w:r>
          </w:p>
        </w:tc>
        <w:tc>
          <w:tcPr>
            <w:tcW w:w="839" w:type="dxa"/>
            <w:tcBorders>
              <w:top w:val="nil"/>
              <w:left w:val="nil"/>
              <w:bottom w:val="single" w:sz="4" w:space="0" w:color="auto"/>
              <w:right w:val="single" w:sz="4" w:space="0" w:color="auto"/>
            </w:tcBorders>
            <w:shd w:val="clear" w:color="auto" w:fill="auto"/>
            <w:noWrap/>
            <w:vAlign w:val="center"/>
            <w:hideMark/>
          </w:tcPr>
          <w:p w14:paraId="6A95CCD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25016,40</w:t>
            </w:r>
          </w:p>
        </w:tc>
        <w:tc>
          <w:tcPr>
            <w:tcW w:w="839" w:type="dxa"/>
            <w:tcBorders>
              <w:top w:val="nil"/>
              <w:left w:val="nil"/>
              <w:bottom w:val="single" w:sz="4" w:space="0" w:color="auto"/>
              <w:right w:val="single" w:sz="4" w:space="0" w:color="auto"/>
            </w:tcBorders>
            <w:shd w:val="clear" w:color="auto" w:fill="auto"/>
            <w:noWrap/>
            <w:vAlign w:val="center"/>
            <w:hideMark/>
          </w:tcPr>
          <w:p w14:paraId="0FE0020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24845,55</w:t>
            </w:r>
          </w:p>
        </w:tc>
        <w:tc>
          <w:tcPr>
            <w:tcW w:w="839" w:type="dxa"/>
            <w:tcBorders>
              <w:top w:val="nil"/>
              <w:left w:val="nil"/>
              <w:bottom w:val="single" w:sz="4" w:space="0" w:color="auto"/>
              <w:right w:val="single" w:sz="4" w:space="0" w:color="auto"/>
            </w:tcBorders>
            <w:shd w:val="clear" w:color="auto" w:fill="auto"/>
            <w:noWrap/>
            <w:vAlign w:val="center"/>
            <w:hideMark/>
          </w:tcPr>
          <w:p w14:paraId="1FBAFA6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28943,00</w:t>
            </w:r>
          </w:p>
        </w:tc>
        <w:tc>
          <w:tcPr>
            <w:tcW w:w="839" w:type="dxa"/>
            <w:tcBorders>
              <w:top w:val="nil"/>
              <w:left w:val="nil"/>
              <w:bottom w:val="single" w:sz="4" w:space="0" w:color="auto"/>
              <w:right w:val="single" w:sz="4" w:space="0" w:color="auto"/>
            </w:tcBorders>
            <w:shd w:val="clear" w:color="auto" w:fill="auto"/>
            <w:noWrap/>
            <w:vAlign w:val="center"/>
            <w:hideMark/>
          </w:tcPr>
          <w:p w14:paraId="6323E5F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29725,90</w:t>
            </w:r>
          </w:p>
        </w:tc>
        <w:tc>
          <w:tcPr>
            <w:tcW w:w="839" w:type="dxa"/>
            <w:tcBorders>
              <w:top w:val="nil"/>
              <w:left w:val="nil"/>
              <w:bottom w:val="single" w:sz="4" w:space="0" w:color="auto"/>
              <w:right w:val="single" w:sz="4" w:space="0" w:color="auto"/>
            </w:tcBorders>
            <w:shd w:val="clear" w:color="auto" w:fill="auto"/>
            <w:noWrap/>
            <w:vAlign w:val="center"/>
            <w:hideMark/>
          </w:tcPr>
          <w:p w14:paraId="73399A8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33275,70</w:t>
            </w:r>
          </w:p>
        </w:tc>
        <w:tc>
          <w:tcPr>
            <w:tcW w:w="839" w:type="dxa"/>
            <w:tcBorders>
              <w:top w:val="nil"/>
              <w:left w:val="nil"/>
              <w:bottom w:val="single" w:sz="4" w:space="0" w:color="auto"/>
              <w:right w:val="single" w:sz="4" w:space="0" w:color="auto"/>
            </w:tcBorders>
            <w:shd w:val="clear" w:color="auto" w:fill="auto"/>
            <w:noWrap/>
            <w:vAlign w:val="center"/>
            <w:hideMark/>
          </w:tcPr>
          <w:p w14:paraId="03E9310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41767,90</w:t>
            </w:r>
          </w:p>
        </w:tc>
        <w:tc>
          <w:tcPr>
            <w:tcW w:w="919" w:type="dxa"/>
            <w:tcBorders>
              <w:top w:val="nil"/>
              <w:left w:val="nil"/>
              <w:bottom w:val="single" w:sz="4" w:space="0" w:color="auto"/>
              <w:right w:val="single" w:sz="4" w:space="0" w:color="auto"/>
            </w:tcBorders>
            <w:shd w:val="clear" w:color="auto" w:fill="auto"/>
            <w:noWrap/>
            <w:vAlign w:val="center"/>
            <w:hideMark/>
          </w:tcPr>
          <w:p w14:paraId="240B0EF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112484,60</w:t>
            </w:r>
          </w:p>
        </w:tc>
        <w:tc>
          <w:tcPr>
            <w:tcW w:w="839" w:type="dxa"/>
            <w:tcBorders>
              <w:top w:val="nil"/>
              <w:left w:val="nil"/>
              <w:bottom w:val="single" w:sz="4" w:space="0" w:color="auto"/>
              <w:right w:val="single" w:sz="4" w:space="0" w:color="auto"/>
            </w:tcBorders>
            <w:shd w:val="clear" w:color="auto" w:fill="auto"/>
            <w:noWrap/>
            <w:vAlign w:val="center"/>
            <w:hideMark/>
          </w:tcPr>
          <w:p w14:paraId="57492A3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66521,30</w:t>
            </w:r>
          </w:p>
        </w:tc>
        <w:tc>
          <w:tcPr>
            <w:tcW w:w="839" w:type="dxa"/>
            <w:tcBorders>
              <w:top w:val="nil"/>
              <w:left w:val="nil"/>
              <w:bottom w:val="single" w:sz="4" w:space="0" w:color="auto"/>
              <w:right w:val="single" w:sz="4" w:space="0" w:color="auto"/>
            </w:tcBorders>
            <w:shd w:val="clear" w:color="auto" w:fill="auto"/>
            <w:noWrap/>
            <w:vAlign w:val="center"/>
            <w:hideMark/>
          </w:tcPr>
          <w:p w14:paraId="2CE6353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73732,10</w:t>
            </w:r>
          </w:p>
        </w:tc>
        <w:tc>
          <w:tcPr>
            <w:tcW w:w="839" w:type="dxa"/>
            <w:tcBorders>
              <w:top w:val="nil"/>
              <w:left w:val="nil"/>
              <w:bottom w:val="single" w:sz="4" w:space="0" w:color="auto"/>
              <w:right w:val="single" w:sz="4" w:space="0" w:color="auto"/>
            </w:tcBorders>
            <w:shd w:val="clear" w:color="auto" w:fill="auto"/>
            <w:noWrap/>
            <w:vAlign w:val="center"/>
            <w:hideMark/>
          </w:tcPr>
          <w:p w14:paraId="1694244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73732,10</w:t>
            </w:r>
          </w:p>
        </w:tc>
        <w:tc>
          <w:tcPr>
            <w:tcW w:w="839" w:type="dxa"/>
            <w:tcBorders>
              <w:top w:val="nil"/>
              <w:left w:val="nil"/>
              <w:bottom w:val="single" w:sz="4" w:space="0" w:color="auto"/>
              <w:right w:val="single" w:sz="4" w:space="0" w:color="auto"/>
            </w:tcBorders>
            <w:shd w:val="clear" w:color="auto" w:fill="auto"/>
            <w:noWrap/>
            <w:vAlign w:val="center"/>
            <w:hideMark/>
          </w:tcPr>
          <w:p w14:paraId="4C413C9E"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73342,10</w:t>
            </w:r>
          </w:p>
        </w:tc>
      </w:tr>
      <w:tr w:rsidR="00794CF0" w:rsidRPr="0048453F" w14:paraId="0DDD9AEA" w14:textId="77777777" w:rsidTr="00980B42">
        <w:trPr>
          <w:trHeight w:val="20"/>
        </w:trPr>
        <w:tc>
          <w:tcPr>
            <w:tcW w:w="1191" w:type="dxa"/>
            <w:vMerge w:val="restart"/>
            <w:tcBorders>
              <w:top w:val="nil"/>
              <w:left w:val="single" w:sz="4" w:space="0" w:color="auto"/>
              <w:bottom w:val="single" w:sz="4" w:space="0" w:color="000000"/>
              <w:right w:val="single" w:sz="4" w:space="0" w:color="auto"/>
            </w:tcBorders>
            <w:shd w:val="clear" w:color="auto" w:fill="auto"/>
            <w:vAlign w:val="center"/>
            <w:hideMark/>
          </w:tcPr>
          <w:p w14:paraId="31956990"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 xml:space="preserve">Подпрограмма </w:t>
            </w:r>
            <w:r w:rsidRPr="00570BC9">
              <w:rPr>
                <w:rFonts w:ascii="Times New Roman" w:hAnsi="Times New Roman" w:cs="Times New Roman"/>
                <w:b w:val="0"/>
                <w:bCs w:val="0"/>
                <w:sz w:val="16"/>
                <w:szCs w:val="16"/>
              </w:rPr>
              <w:lastRenderedPageBreak/>
              <w:t>1</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14:paraId="4BFF928D" w14:textId="7FA5CB73"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lastRenderedPageBreak/>
              <w:t xml:space="preserve">Повышение </w:t>
            </w:r>
            <w:r w:rsidRPr="00570BC9">
              <w:rPr>
                <w:rFonts w:ascii="Times New Roman" w:hAnsi="Times New Roman" w:cs="Times New Roman"/>
                <w:b w:val="0"/>
                <w:bCs w:val="0"/>
                <w:sz w:val="16"/>
                <w:szCs w:val="16"/>
              </w:rPr>
              <w:lastRenderedPageBreak/>
              <w:t>эффективности управления му</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 xml:space="preserve">ниципальными финансами и муниципальным долгом Завитинского </w:t>
            </w:r>
            <w:r w:rsidR="00E83DB2" w:rsidRPr="00570BC9">
              <w:rPr>
                <w:rFonts w:ascii="Times New Roman" w:hAnsi="Times New Roman" w:cs="Times New Roman"/>
                <w:b w:val="0"/>
                <w:bCs w:val="0"/>
                <w:sz w:val="16"/>
                <w:szCs w:val="16"/>
              </w:rPr>
              <w:t>МО</w:t>
            </w:r>
          </w:p>
        </w:tc>
        <w:tc>
          <w:tcPr>
            <w:tcW w:w="973" w:type="dxa"/>
            <w:tcBorders>
              <w:top w:val="nil"/>
              <w:left w:val="nil"/>
              <w:bottom w:val="single" w:sz="4" w:space="0" w:color="auto"/>
              <w:right w:val="single" w:sz="4" w:space="0" w:color="auto"/>
            </w:tcBorders>
            <w:shd w:val="clear" w:color="auto" w:fill="auto"/>
            <w:vAlign w:val="center"/>
            <w:hideMark/>
          </w:tcPr>
          <w:p w14:paraId="26A611E0"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lastRenderedPageBreak/>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C08925F"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004</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FE411BC"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0000</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B896795"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611000000</w:t>
            </w:r>
          </w:p>
        </w:tc>
        <w:tc>
          <w:tcPr>
            <w:tcW w:w="919" w:type="dxa"/>
            <w:tcBorders>
              <w:top w:val="nil"/>
              <w:left w:val="nil"/>
              <w:bottom w:val="single" w:sz="4" w:space="0" w:color="auto"/>
              <w:right w:val="single" w:sz="4" w:space="0" w:color="auto"/>
            </w:tcBorders>
            <w:shd w:val="clear" w:color="auto" w:fill="auto"/>
            <w:noWrap/>
            <w:vAlign w:val="center"/>
            <w:hideMark/>
          </w:tcPr>
          <w:p w14:paraId="1157BCF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254797,4</w:t>
            </w:r>
          </w:p>
        </w:tc>
        <w:tc>
          <w:tcPr>
            <w:tcW w:w="839" w:type="dxa"/>
            <w:tcBorders>
              <w:top w:val="nil"/>
              <w:left w:val="nil"/>
              <w:bottom w:val="single" w:sz="4" w:space="0" w:color="auto"/>
              <w:right w:val="single" w:sz="4" w:space="0" w:color="auto"/>
            </w:tcBorders>
            <w:shd w:val="clear" w:color="auto" w:fill="auto"/>
            <w:noWrap/>
            <w:vAlign w:val="center"/>
            <w:hideMark/>
          </w:tcPr>
          <w:p w14:paraId="6DF7F5C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20990,70</w:t>
            </w:r>
          </w:p>
        </w:tc>
        <w:tc>
          <w:tcPr>
            <w:tcW w:w="839" w:type="dxa"/>
            <w:tcBorders>
              <w:top w:val="nil"/>
              <w:left w:val="nil"/>
              <w:bottom w:val="single" w:sz="4" w:space="0" w:color="auto"/>
              <w:right w:val="single" w:sz="4" w:space="0" w:color="auto"/>
            </w:tcBorders>
            <w:shd w:val="clear" w:color="auto" w:fill="auto"/>
            <w:noWrap/>
            <w:vAlign w:val="center"/>
            <w:hideMark/>
          </w:tcPr>
          <w:p w14:paraId="5C9C2AF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20976,40</w:t>
            </w:r>
          </w:p>
        </w:tc>
        <w:tc>
          <w:tcPr>
            <w:tcW w:w="839" w:type="dxa"/>
            <w:tcBorders>
              <w:top w:val="nil"/>
              <w:left w:val="nil"/>
              <w:bottom w:val="single" w:sz="4" w:space="0" w:color="auto"/>
              <w:right w:val="single" w:sz="4" w:space="0" w:color="auto"/>
            </w:tcBorders>
            <w:shd w:val="clear" w:color="auto" w:fill="auto"/>
            <w:noWrap/>
            <w:vAlign w:val="center"/>
            <w:hideMark/>
          </w:tcPr>
          <w:p w14:paraId="6E29C3C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24640,70</w:t>
            </w:r>
          </w:p>
        </w:tc>
        <w:tc>
          <w:tcPr>
            <w:tcW w:w="839" w:type="dxa"/>
            <w:tcBorders>
              <w:top w:val="nil"/>
              <w:left w:val="nil"/>
              <w:bottom w:val="single" w:sz="4" w:space="0" w:color="auto"/>
              <w:right w:val="single" w:sz="4" w:space="0" w:color="auto"/>
            </w:tcBorders>
            <w:shd w:val="clear" w:color="auto" w:fill="auto"/>
            <w:noWrap/>
            <w:vAlign w:val="center"/>
            <w:hideMark/>
          </w:tcPr>
          <w:p w14:paraId="5349DA3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24332,80</w:t>
            </w:r>
          </w:p>
        </w:tc>
        <w:tc>
          <w:tcPr>
            <w:tcW w:w="839" w:type="dxa"/>
            <w:tcBorders>
              <w:top w:val="nil"/>
              <w:left w:val="nil"/>
              <w:bottom w:val="single" w:sz="4" w:space="0" w:color="auto"/>
              <w:right w:val="single" w:sz="4" w:space="0" w:color="auto"/>
            </w:tcBorders>
            <w:shd w:val="clear" w:color="auto" w:fill="auto"/>
            <w:noWrap/>
            <w:vAlign w:val="center"/>
            <w:hideMark/>
          </w:tcPr>
          <w:p w14:paraId="5345D0F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28151,60</w:t>
            </w:r>
          </w:p>
        </w:tc>
        <w:tc>
          <w:tcPr>
            <w:tcW w:w="839" w:type="dxa"/>
            <w:tcBorders>
              <w:top w:val="nil"/>
              <w:left w:val="nil"/>
              <w:bottom w:val="single" w:sz="4" w:space="0" w:color="auto"/>
              <w:right w:val="single" w:sz="4" w:space="0" w:color="auto"/>
            </w:tcBorders>
            <w:shd w:val="clear" w:color="auto" w:fill="auto"/>
            <w:noWrap/>
            <w:vAlign w:val="center"/>
            <w:hideMark/>
          </w:tcPr>
          <w:p w14:paraId="386F65A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31745,70</w:t>
            </w:r>
          </w:p>
        </w:tc>
        <w:tc>
          <w:tcPr>
            <w:tcW w:w="919" w:type="dxa"/>
            <w:tcBorders>
              <w:top w:val="nil"/>
              <w:left w:val="nil"/>
              <w:bottom w:val="single" w:sz="4" w:space="0" w:color="auto"/>
              <w:right w:val="single" w:sz="4" w:space="0" w:color="auto"/>
            </w:tcBorders>
            <w:shd w:val="clear" w:color="auto" w:fill="auto"/>
            <w:noWrap/>
            <w:vAlign w:val="center"/>
            <w:hideMark/>
          </w:tcPr>
          <w:p w14:paraId="249BBF8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63200,90</w:t>
            </w:r>
          </w:p>
        </w:tc>
        <w:tc>
          <w:tcPr>
            <w:tcW w:w="839" w:type="dxa"/>
            <w:tcBorders>
              <w:top w:val="nil"/>
              <w:left w:val="nil"/>
              <w:bottom w:val="single" w:sz="4" w:space="0" w:color="auto"/>
              <w:right w:val="single" w:sz="4" w:space="0" w:color="auto"/>
            </w:tcBorders>
            <w:shd w:val="clear" w:color="auto" w:fill="auto"/>
            <w:noWrap/>
            <w:vAlign w:val="center"/>
            <w:hideMark/>
          </w:tcPr>
          <w:p w14:paraId="060EEA7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9807,90</w:t>
            </w:r>
          </w:p>
        </w:tc>
        <w:tc>
          <w:tcPr>
            <w:tcW w:w="839" w:type="dxa"/>
            <w:tcBorders>
              <w:top w:val="nil"/>
              <w:left w:val="nil"/>
              <w:bottom w:val="single" w:sz="4" w:space="0" w:color="auto"/>
              <w:right w:val="single" w:sz="4" w:space="0" w:color="auto"/>
            </w:tcBorders>
            <w:shd w:val="clear" w:color="auto" w:fill="auto"/>
            <w:noWrap/>
            <w:vAlign w:val="center"/>
            <w:hideMark/>
          </w:tcPr>
          <w:p w14:paraId="0546BED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10316,90</w:t>
            </w:r>
          </w:p>
        </w:tc>
        <w:tc>
          <w:tcPr>
            <w:tcW w:w="839" w:type="dxa"/>
            <w:tcBorders>
              <w:top w:val="nil"/>
              <w:left w:val="nil"/>
              <w:bottom w:val="single" w:sz="4" w:space="0" w:color="auto"/>
              <w:right w:val="single" w:sz="4" w:space="0" w:color="auto"/>
            </w:tcBorders>
            <w:shd w:val="clear" w:color="auto" w:fill="auto"/>
            <w:noWrap/>
            <w:vAlign w:val="center"/>
            <w:hideMark/>
          </w:tcPr>
          <w:p w14:paraId="0612FFA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10316,90</w:t>
            </w:r>
          </w:p>
        </w:tc>
        <w:tc>
          <w:tcPr>
            <w:tcW w:w="839" w:type="dxa"/>
            <w:tcBorders>
              <w:top w:val="nil"/>
              <w:left w:val="nil"/>
              <w:bottom w:val="single" w:sz="4" w:space="0" w:color="auto"/>
              <w:right w:val="single" w:sz="4" w:space="0" w:color="auto"/>
            </w:tcBorders>
            <w:shd w:val="clear" w:color="auto" w:fill="auto"/>
            <w:noWrap/>
            <w:vAlign w:val="center"/>
            <w:hideMark/>
          </w:tcPr>
          <w:p w14:paraId="21E5F465"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10316,90</w:t>
            </w:r>
          </w:p>
        </w:tc>
      </w:tr>
      <w:tr w:rsidR="00794CF0" w:rsidRPr="0048453F" w14:paraId="3FBDFF4C" w14:textId="77777777" w:rsidTr="00980B42">
        <w:trPr>
          <w:trHeight w:val="20"/>
        </w:trPr>
        <w:tc>
          <w:tcPr>
            <w:tcW w:w="1191" w:type="dxa"/>
            <w:vMerge/>
            <w:tcBorders>
              <w:top w:val="nil"/>
              <w:left w:val="single" w:sz="4" w:space="0" w:color="auto"/>
              <w:bottom w:val="single" w:sz="4" w:space="0" w:color="000000"/>
              <w:right w:val="single" w:sz="4" w:space="0" w:color="auto"/>
            </w:tcBorders>
            <w:vAlign w:val="center"/>
            <w:hideMark/>
          </w:tcPr>
          <w:p w14:paraId="098CBCC8"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000000"/>
              <w:right w:val="single" w:sz="4" w:space="0" w:color="auto"/>
            </w:tcBorders>
            <w:vAlign w:val="center"/>
            <w:hideMark/>
          </w:tcPr>
          <w:p w14:paraId="7732F9D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79A81F0C"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41BBFD21"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63EAB8DF"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3EC333B4"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61A3616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3DD4EB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C20A9B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C1B2A3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92F794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D4CE8A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A85D6F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7B95619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CCE4C0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148795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464110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DED9D73"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046A411F" w14:textId="77777777" w:rsidTr="00980B42">
        <w:trPr>
          <w:trHeight w:val="20"/>
        </w:trPr>
        <w:tc>
          <w:tcPr>
            <w:tcW w:w="1191" w:type="dxa"/>
            <w:vMerge/>
            <w:tcBorders>
              <w:top w:val="nil"/>
              <w:left w:val="single" w:sz="4" w:space="0" w:color="auto"/>
              <w:bottom w:val="single" w:sz="4" w:space="0" w:color="000000"/>
              <w:right w:val="single" w:sz="4" w:space="0" w:color="auto"/>
            </w:tcBorders>
            <w:vAlign w:val="center"/>
            <w:hideMark/>
          </w:tcPr>
          <w:p w14:paraId="76F7DB20"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000000"/>
              <w:right w:val="single" w:sz="4" w:space="0" w:color="auto"/>
            </w:tcBorders>
            <w:vAlign w:val="center"/>
            <w:hideMark/>
          </w:tcPr>
          <w:p w14:paraId="1D9E56A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5E6E5001"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49001752"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238B8047"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39C4F551"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5403EFE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254797,4</w:t>
            </w:r>
          </w:p>
        </w:tc>
        <w:tc>
          <w:tcPr>
            <w:tcW w:w="839" w:type="dxa"/>
            <w:tcBorders>
              <w:top w:val="nil"/>
              <w:left w:val="nil"/>
              <w:bottom w:val="single" w:sz="4" w:space="0" w:color="auto"/>
              <w:right w:val="single" w:sz="4" w:space="0" w:color="auto"/>
            </w:tcBorders>
            <w:shd w:val="clear" w:color="auto" w:fill="auto"/>
            <w:vAlign w:val="center"/>
            <w:hideMark/>
          </w:tcPr>
          <w:p w14:paraId="3616613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20990,70</w:t>
            </w:r>
          </w:p>
        </w:tc>
        <w:tc>
          <w:tcPr>
            <w:tcW w:w="839" w:type="dxa"/>
            <w:tcBorders>
              <w:top w:val="nil"/>
              <w:left w:val="nil"/>
              <w:bottom w:val="single" w:sz="4" w:space="0" w:color="auto"/>
              <w:right w:val="single" w:sz="4" w:space="0" w:color="auto"/>
            </w:tcBorders>
            <w:shd w:val="clear" w:color="auto" w:fill="auto"/>
            <w:vAlign w:val="center"/>
            <w:hideMark/>
          </w:tcPr>
          <w:p w14:paraId="139BF94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20976,40</w:t>
            </w:r>
          </w:p>
        </w:tc>
        <w:tc>
          <w:tcPr>
            <w:tcW w:w="839" w:type="dxa"/>
            <w:tcBorders>
              <w:top w:val="nil"/>
              <w:left w:val="nil"/>
              <w:bottom w:val="single" w:sz="4" w:space="0" w:color="auto"/>
              <w:right w:val="single" w:sz="4" w:space="0" w:color="auto"/>
            </w:tcBorders>
            <w:shd w:val="clear" w:color="auto" w:fill="auto"/>
            <w:vAlign w:val="center"/>
            <w:hideMark/>
          </w:tcPr>
          <w:p w14:paraId="61B62BF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24640,70</w:t>
            </w:r>
          </w:p>
        </w:tc>
        <w:tc>
          <w:tcPr>
            <w:tcW w:w="839" w:type="dxa"/>
            <w:tcBorders>
              <w:top w:val="nil"/>
              <w:left w:val="nil"/>
              <w:bottom w:val="single" w:sz="4" w:space="0" w:color="auto"/>
              <w:right w:val="single" w:sz="4" w:space="0" w:color="auto"/>
            </w:tcBorders>
            <w:shd w:val="clear" w:color="auto" w:fill="auto"/>
            <w:vAlign w:val="center"/>
            <w:hideMark/>
          </w:tcPr>
          <w:p w14:paraId="24C2B95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24332,80</w:t>
            </w:r>
          </w:p>
        </w:tc>
        <w:tc>
          <w:tcPr>
            <w:tcW w:w="839" w:type="dxa"/>
            <w:tcBorders>
              <w:top w:val="nil"/>
              <w:left w:val="nil"/>
              <w:bottom w:val="single" w:sz="4" w:space="0" w:color="auto"/>
              <w:right w:val="single" w:sz="4" w:space="0" w:color="auto"/>
            </w:tcBorders>
            <w:shd w:val="clear" w:color="auto" w:fill="auto"/>
            <w:vAlign w:val="center"/>
            <w:hideMark/>
          </w:tcPr>
          <w:p w14:paraId="5D4E1BE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28151,60</w:t>
            </w:r>
          </w:p>
        </w:tc>
        <w:tc>
          <w:tcPr>
            <w:tcW w:w="839" w:type="dxa"/>
            <w:tcBorders>
              <w:top w:val="nil"/>
              <w:left w:val="nil"/>
              <w:bottom w:val="single" w:sz="4" w:space="0" w:color="auto"/>
              <w:right w:val="single" w:sz="4" w:space="0" w:color="auto"/>
            </w:tcBorders>
            <w:shd w:val="clear" w:color="auto" w:fill="auto"/>
            <w:vAlign w:val="center"/>
            <w:hideMark/>
          </w:tcPr>
          <w:p w14:paraId="1891FF3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31745,70</w:t>
            </w:r>
          </w:p>
        </w:tc>
        <w:tc>
          <w:tcPr>
            <w:tcW w:w="919" w:type="dxa"/>
            <w:tcBorders>
              <w:top w:val="nil"/>
              <w:left w:val="nil"/>
              <w:bottom w:val="single" w:sz="4" w:space="0" w:color="auto"/>
              <w:right w:val="single" w:sz="4" w:space="0" w:color="auto"/>
            </w:tcBorders>
            <w:shd w:val="clear" w:color="auto" w:fill="auto"/>
            <w:vAlign w:val="center"/>
            <w:hideMark/>
          </w:tcPr>
          <w:p w14:paraId="33F953C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63200,90</w:t>
            </w:r>
          </w:p>
        </w:tc>
        <w:tc>
          <w:tcPr>
            <w:tcW w:w="839" w:type="dxa"/>
            <w:tcBorders>
              <w:top w:val="nil"/>
              <w:left w:val="nil"/>
              <w:bottom w:val="single" w:sz="4" w:space="0" w:color="auto"/>
              <w:right w:val="single" w:sz="4" w:space="0" w:color="auto"/>
            </w:tcBorders>
            <w:shd w:val="clear" w:color="auto" w:fill="auto"/>
            <w:vAlign w:val="center"/>
            <w:hideMark/>
          </w:tcPr>
          <w:p w14:paraId="7F0EB40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9807,90</w:t>
            </w:r>
          </w:p>
        </w:tc>
        <w:tc>
          <w:tcPr>
            <w:tcW w:w="839" w:type="dxa"/>
            <w:tcBorders>
              <w:top w:val="nil"/>
              <w:left w:val="nil"/>
              <w:bottom w:val="single" w:sz="4" w:space="0" w:color="auto"/>
              <w:right w:val="single" w:sz="4" w:space="0" w:color="auto"/>
            </w:tcBorders>
            <w:shd w:val="clear" w:color="auto" w:fill="auto"/>
            <w:vAlign w:val="center"/>
            <w:hideMark/>
          </w:tcPr>
          <w:p w14:paraId="721C809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10316,90</w:t>
            </w:r>
          </w:p>
        </w:tc>
        <w:tc>
          <w:tcPr>
            <w:tcW w:w="839" w:type="dxa"/>
            <w:tcBorders>
              <w:top w:val="nil"/>
              <w:left w:val="nil"/>
              <w:bottom w:val="single" w:sz="4" w:space="0" w:color="auto"/>
              <w:right w:val="single" w:sz="4" w:space="0" w:color="auto"/>
            </w:tcBorders>
            <w:shd w:val="clear" w:color="auto" w:fill="auto"/>
            <w:vAlign w:val="center"/>
            <w:hideMark/>
          </w:tcPr>
          <w:p w14:paraId="4A7E5FB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10316,90</w:t>
            </w:r>
          </w:p>
        </w:tc>
        <w:tc>
          <w:tcPr>
            <w:tcW w:w="839" w:type="dxa"/>
            <w:tcBorders>
              <w:top w:val="nil"/>
              <w:left w:val="nil"/>
              <w:bottom w:val="single" w:sz="4" w:space="0" w:color="auto"/>
              <w:right w:val="single" w:sz="4" w:space="0" w:color="auto"/>
            </w:tcBorders>
            <w:shd w:val="clear" w:color="auto" w:fill="auto"/>
            <w:vAlign w:val="center"/>
            <w:hideMark/>
          </w:tcPr>
          <w:p w14:paraId="6D2A2214"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10316,90</w:t>
            </w:r>
          </w:p>
        </w:tc>
      </w:tr>
      <w:tr w:rsidR="00794CF0" w:rsidRPr="0048453F" w14:paraId="1AA36DC2" w14:textId="77777777" w:rsidTr="00980B42">
        <w:trPr>
          <w:trHeight w:val="20"/>
        </w:trPr>
        <w:tc>
          <w:tcPr>
            <w:tcW w:w="1191" w:type="dxa"/>
            <w:vMerge w:val="restart"/>
            <w:tcBorders>
              <w:top w:val="nil"/>
              <w:left w:val="single" w:sz="4" w:space="0" w:color="auto"/>
              <w:bottom w:val="single" w:sz="4" w:space="0" w:color="000000"/>
              <w:right w:val="single" w:sz="4" w:space="0" w:color="auto"/>
            </w:tcBorders>
            <w:shd w:val="clear" w:color="auto" w:fill="auto"/>
            <w:vAlign w:val="center"/>
            <w:hideMark/>
          </w:tcPr>
          <w:p w14:paraId="7B50EC71"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1.1.</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14:paraId="6A8BB55E" w14:textId="43AD7160"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Обслуживание муни</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ципального долга округа</w:t>
            </w:r>
          </w:p>
        </w:tc>
        <w:tc>
          <w:tcPr>
            <w:tcW w:w="973" w:type="dxa"/>
            <w:tcBorders>
              <w:top w:val="nil"/>
              <w:left w:val="nil"/>
              <w:bottom w:val="single" w:sz="4" w:space="0" w:color="auto"/>
              <w:right w:val="single" w:sz="4" w:space="0" w:color="auto"/>
            </w:tcBorders>
            <w:shd w:val="clear" w:color="auto" w:fill="auto"/>
            <w:vAlign w:val="center"/>
            <w:hideMark/>
          </w:tcPr>
          <w:p w14:paraId="0CB9BCFB"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C9396E4"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004</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5107B06"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0106</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44C78FB"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6110200170</w:t>
            </w:r>
          </w:p>
        </w:tc>
        <w:tc>
          <w:tcPr>
            <w:tcW w:w="919" w:type="dxa"/>
            <w:tcBorders>
              <w:top w:val="nil"/>
              <w:left w:val="nil"/>
              <w:bottom w:val="single" w:sz="4" w:space="0" w:color="auto"/>
              <w:right w:val="single" w:sz="4" w:space="0" w:color="auto"/>
            </w:tcBorders>
            <w:shd w:val="clear" w:color="auto" w:fill="auto"/>
            <w:noWrap/>
            <w:vAlign w:val="center"/>
            <w:hideMark/>
          </w:tcPr>
          <w:p w14:paraId="34CA334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5092,90</w:t>
            </w:r>
          </w:p>
        </w:tc>
        <w:tc>
          <w:tcPr>
            <w:tcW w:w="839" w:type="dxa"/>
            <w:tcBorders>
              <w:top w:val="nil"/>
              <w:left w:val="nil"/>
              <w:bottom w:val="single" w:sz="4" w:space="0" w:color="auto"/>
              <w:right w:val="single" w:sz="4" w:space="0" w:color="auto"/>
            </w:tcBorders>
            <w:shd w:val="clear" w:color="auto" w:fill="auto"/>
            <w:vAlign w:val="center"/>
            <w:hideMark/>
          </w:tcPr>
          <w:p w14:paraId="4C1E6C5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819,00</w:t>
            </w:r>
          </w:p>
        </w:tc>
        <w:tc>
          <w:tcPr>
            <w:tcW w:w="839" w:type="dxa"/>
            <w:tcBorders>
              <w:top w:val="nil"/>
              <w:left w:val="nil"/>
              <w:bottom w:val="single" w:sz="4" w:space="0" w:color="auto"/>
              <w:right w:val="single" w:sz="4" w:space="0" w:color="auto"/>
            </w:tcBorders>
            <w:shd w:val="clear" w:color="auto" w:fill="auto"/>
            <w:vAlign w:val="center"/>
            <w:hideMark/>
          </w:tcPr>
          <w:p w14:paraId="462ED98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855,00</w:t>
            </w:r>
          </w:p>
        </w:tc>
        <w:tc>
          <w:tcPr>
            <w:tcW w:w="839" w:type="dxa"/>
            <w:tcBorders>
              <w:top w:val="nil"/>
              <w:left w:val="nil"/>
              <w:bottom w:val="single" w:sz="4" w:space="0" w:color="auto"/>
              <w:right w:val="single" w:sz="4" w:space="0" w:color="auto"/>
            </w:tcBorders>
            <w:shd w:val="clear" w:color="auto" w:fill="auto"/>
            <w:vAlign w:val="center"/>
            <w:hideMark/>
          </w:tcPr>
          <w:p w14:paraId="0E5C42C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1360,50</w:t>
            </w:r>
          </w:p>
        </w:tc>
        <w:tc>
          <w:tcPr>
            <w:tcW w:w="839" w:type="dxa"/>
            <w:tcBorders>
              <w:top w:val="nil"/>
              <w:left w:val="nil"/>
              <w:bottom w:val="single" w:sz="4" w:space="0" w:color="auto"/>
              <w:right w:val="single" w:sz="4" w:space="0" w:color="auto"/>
            </w:tcBorders>
            <w:shd w:val="clear" w:color="auto" w:fill="auto"/>
            <w:vAlign w:val="center"/>
            <w:hideMark/>
          </w:tcPr>
          <w:p w14:paraId="04797B6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802,90</w:t>
            </w:r>
          </w:p>
        </w:tc>
        <w:tc>
          <w:tcPr>
            <w:tcW w:w="839" w:type="dxa"/>
            <w:tcBorders>
              <w:top w:val="nil"/>
              <w:left w:val="nil"/>
              <w:bottom w:val="single" w:sz="4" w:space="0" w:color="auto"/>
              <w:right w:val="single" w:sz="4" w:space="0" w:color="auto"/>
            </w:tcBorders>
            <w:shd w:val="clear" w:color="auto" w:fill="auto"/>
            <w:vAlign w:val="center"/>
            <w:hideMark/>
          </w:tcPr>
          <w:p w14:paraId="437F9BA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1051,70</w:t>
            </w:r>
          </w:p>
        </w:tc>
        <w:tc>
          <w:tcPr>
            <w:tcW w:w="839" w:type="dxa"/>
            <w:tcBorders>
              <w:top w:val="nil"/>
              <w:left w:val="nil"/>
              <w:bottom w:val="single" w:sz="4" w:space="0" w:color="auto"/>
              <w:right w:val="single" w:sz="4" w:space="0" w:color="auto"/>
            </w:tcBorders>
            <w:shd w:val="clear" w:color="auto" w:fill="auto"/>
            <w:vAlign w:val="center"/>
            <w:hideMark/>
          </w:tcPr>
          <w:p w14:paraId="1182ED8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203,80</w:t>
            </w:r>
          </w:p>
        </w:tc>
        <w:tc>
          <w:tcPr>
            <w:tcW w:w="919" w:type="dxa"/>
            <w:tcBorders>
              <w:top w:val="nil"/>
              <w:left w:val="nil"/>
              <w:bottom w:val="single" w:sz="4" w:space="0" w:color="auto"/>
              <w:right w:val="single" w:sz="4" w:space="0" w:color="auto"/>
            </w:tcBorders>
            <w:shd w:val="clear" w:color="auto" w:fill="auto"/>
            <w:vAlign w:val="center"/>
            <w:hideMark/>
          </w:tcPr>
          <w:p w14:paraId="66DDF1D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B936A4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160B68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64639D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F2507A8"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5E404DCC" w14:textId="77777777" w:rsidTr="00980B42">
        <w:trPr>
          <w:trHeight w:val="20"/>
        </w:trPr>
        <w:tc>
          <w:tcPr>
            <w:tcW w:w="1191" w:type="dxa"/>
            <w:vMerge/>
            <w:tcBorders>
              <w:top w:val="nil"/>
              <w:left w:val="single" w:sz="4" w:space="0" w:color="auto"/>
              <w:bottom w:val="single" w:sz="4" w:space="0" w:color="000000"/>
              <w:right w:val="single" w:sz="4" w:space="0" w:color="auto"/>
            </w:tcBorders>
            <w:vAlign w:val="center"/>
            <w:hideMark/>
          </w:tcPr>
          <w:p w14:paraId="0AB66806"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000000"/>
              <w:right w:val="single" w:sz="4" w:space="0" w:color="auto"/>
            </w:tcBorders>
            <w:vAlign w:val="center"/>
            <w:hideMark/>
          </w:tcPr>
          <w:p w14:paraId="12C158A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1E734B39"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48199EE6"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19F1CB8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6C1AAC92"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565B60C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A9BFF4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D9CB92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0780B2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84F8B1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E96C6B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953505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6C3F352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FE842C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C5601E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A93538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0F7673C"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70C80145" w14:textId="77777777" w:rsidTr="00980B42">
        <w:trPr>
          <w:trHeight w:val="20"/>
        </w:trPr>
        <w:tc>
          <w:tcPr>
            <w:tcW w:w="1191" w:type="dxa"/>
            <w:vMerge/>
            <w:tcBorders>
              <w:top w:val="nil"/>
              <w:left w:val="single" w:sz="4" w:space="0" w:color="auto"/>
              <w:bottom w:val="single" w:sz="4" w:space="0" w:color="000000"/>
              <w:right w:val="single" w:sz="4" w:space="0" w:color="auto"/>
            </w:tcBorders>
            <w:vAlign w:val="center"/>
            <w:hideMark/>
          </w:tcPr>
          <w:p w14:paraId="63F5859E"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000000"/>
              <w:right w:val="single" w:sz="4" w:space="0" w:color="auto"/>
            </w:tcBorders>
            <w:vAlign w:val="center"/>
            <w:hideMark/>
          </w:tcPr>
          <w:p w14:paraId="5D13D79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5D418EFF"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3717A4C1"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21184AF8"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3C00D12E"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0665975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5092,90</w:t>
            </w:r>
          </w:p>
        </w:tc>
        <w:tc>
          <w:tcPr>
            <w:tcW w:w="839" w:type="dxa"/>
            <w:tcBorders>
              <w:top w:val="nil"/>
              <w:left w:val="nil"/>
              <w:bottom w:val="single" w:sz="4" w:space="0" w:color="auto"/>
              <w:right w:val="single" w:sz="4" w:space="0" w:color="auto"/>
            </w:tcBorders>
            <w:shd w:val="clear" w:color="auto" w:fill="auto"/>
            <w:vAlign w:val="center"/>
            <w:hideMark/>
          </w:tcPr>
          <w:p w14:paraId="026AF4D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819,00</w:t>
            </w:r>
          </w:p>
        </w:tc>
        <w:tc>
          <w:tcPr>
            <w:tcW w:w="839" w:type="dxa"/>
            <w:tcBorders>
              <w:top w:val="nil"/>
              <w:left w:val="nil"/>
              <w:bottom w:val="single" w:sz="4" w:space="0" w:color="auto"/>
              <w:right w:val="single" w:sz="4" w:space="0" w:color="auto"/>
            </w:tcBorders>
            <w:shd w:val="clear" w:color="auto" w:fill="auto"/>
            <w:noWrap/>
            <w:vAlign w:val="bottom"/>
            <w:hideMark/>
          </w:tcPr>
          <w:p w14:paraId="5C3EA91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855,00</w:t>
            </w:r>
          </w:p>
        </w:tc>
        <w:tc>
          <w:tcPr>
            <w:tcW w:w="839" w:type="dxa"/>
            <w:tcBorders>
              <w:top w:val="nil"/>
              <w:left w:val="nil"/>
              <w:bottom w:val="single" w:sz="4" w:space="0" w:color="auto"/>
              <w:right w:val="single" w:sz="4" w:space="0" w:color="auto"/>
            </w:tcBorders>
            <w:shd w:val="clear" w:color="auto" w:fill="auto"/>
            <w:noWrap/>
            <w:vAlign w:val="bottom"/>
            <w:hideMark/>
          </w:tcPr>
          <w:p w14:paraId="6AEA269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1360,50</w:t>
            </w:r>
          </w:p>
        </w:tc>
        <w:tc>
          <w:tcPr>
            <w:tcW w:w="839" w:type="dxa"/>
            <w:tcBorders>
              <w:top w:val="nil"/>
              <w:left w:val="nil"/>
              <w:bottom w:val="single" w:sz="4" w:space="0" w:color="auto"/>
              <w:right w:val="single" w:sz="4" w:space="0" w:color="auto"/>
            </w:tcBorders>
            <w:shd w:val="clear" w:color="auto" w:fill="auto"/>
            <w:noWrap/>
            <w:vAlign w:val="bottom"/>
            <w:hideMark/>
          </w:tcPr>
          <w:p w14:paraId="33D8093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802,90</w:t>
            </w:r>
          </w:p>
        </w:tc>
        <w:tc>
          <w:tcPr>
            <w:tcW w:w="839" w:type="dxa"/>
            <w:tcBorders>
              <w:top w:val="nil"/>
              <w:left w:val="nil"/>
              <w:bottom w:val="single" w:sz="4" w:space="0" w:color="auto"/>
              <w:right w:val="single" w:sz="4" w:space="0" w:color="auto"/>
            </w:tcBorders>
            <w:shd w:val="clear" w:color="auto" w:fill="auto"/>
            <w:noWrap/>
            <w:vAlign w:val="bottom"/>
            <w:hideMark/>
          </w:tcPr>
          <w:p w14:paraId="01E53A1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1051,70</w:t>
            </w:r>
          </w:p>
        </w:tc>
        <w:tc>
          <w:tcPr>
            <w:tcW w:w="839" w:type="dxa"/>
            <w:tcBorders>
              <w:top w:val="nil"/>
              <w:left w:val="nil"/>
              <w:bottom w:val="single" w:sz="4" w:space="0" w:color="auto"/>
              <w:right w:val="single" w:sz="4" w:space="0" w:color="auto"/>
            </w:tcBorders>
            <w:shd w:val="clear" w:color="auto" w:fill="auto"/>
            <w:noWrap/>
            <w:vAlign w:val="bottom"/>
            <w:hideMark/>
          </w:tcPr>
          <w:p w14:paraId="51F2ABB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203,80</w:t>
            </w:r>
          </w:p>
        </w:tc>
        <w:tc>
          <w:tcPr>
            <w:tcW w:w="919" w:type="dxa"/>
            <w:tcBorders>
              <w:top w:val="nil"/>
              <w:left w:val="nil"/>
              <w:bottom w:val="single" w:sz="4" w:space="0" w:color="auto"/>
              <w:right w:val="single" w:sz="4" w:space="0" w:color="auto"/>
            </w:tcBorders>
            <w:shd w:val="clear" w:color="auto" w:fill="auto"/>
            <w:vAlign w:val="center"/>
            <w:hideMark/>
          </w:tcPr>
          <w:p w14:paraId="65B38FF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4A79FF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DB0DCB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5110AD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9DA8FB6"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3C22EFC9" w14:textId="77777777" w:rsidTr="00980B42">
        <w:trPr>
          <w:trHeight w:val="20"/>
        </w:trPr>
        <w:tc>
          <w:tcPr>
            <w:tcW w:w="1191" w:type="dxa"/>
            <w:vMerge w:val="restart"/>
            <w:tcBorders>
              <w:top w:val="nil"/>
              <w:left w:val="single" w:sz="4" w:space="0" w:color="auto"/>
              <w:bottom w:val="single" w:sz="4" w:space="0" w:color="000000"/>
              <w:right w:val="single" w:sz="4" w:space="0" w:color="auto"/>
            </w:tcBorders>
            <w:shd w:val="clear" w:color="auto" w:fill="auto"/>
            <w:vAlign w:val="center"/>
            <w:hideMark/>
          </w:tcPr>
          <w:p w14:paraId="43E5B132"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1.2</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14:paraId="5DCBB230" w14:textId="371B0E84"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Выравнивание бюд</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жетной обеспеченности поселений</w:t>
            </w:r>
          </w:p>
        </w:tc>
        <w:tc>
          <w:tcPr>
            <w:tcW w:w="973" w:type="dxa"/>
            <w:tcBorders>
              <w:top w:val="nil"/>
              <w:left w:val="nil"/>
              <w:bottom w:val="single" w:sz="4" w:space="0" w:color="auto"/>
              <w:right w:val="single" w:sz="4" w:space="0" w:color="auto"/>
            </w:tcBorders>
            <w:shd w:val="clear" w:color="auto" w:fill="auto"/>
            <w:vAlign w:val="center"/>
            <w:hideMark/>
          </w:tcPr>
          <w:p w14:paraId="6A7FD246"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4B2A46A"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004</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45A604F"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1401</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A2D7C75"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61.1.04.00000</w:t>
            </w:r>
          </w:p>
        </w:tc>
        <w:tc>
          <w:tcPr>
            <w:tcW w:w="919" w:type="dxa"/>
            <w:tcBorders>
              <w:top w:val="nil"/>
              <w:left w:val="nil"/>
              <w:bottom w:val="single" w:sz="4" w:space="0" w:color="auto"/>
              <w:right w:val="single" w:sz="4" w:space="0" w:color="auto"/>
            </w:tcBorders>
            <w:shd w:val="clear" w:color="auto" w:fill="auto"/>
            <w:noWrap/>
            <w:vAlign w:val="center"/>
            <w:hideMark/>
          </w:tcPr>
          <w:p w14:paraId="6E0C727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69599,90</w:t>
            </w:r>
          </w:p>
        </w:tc>
        <w:tc>
          <w:tcPr>
            <w:tcW w:w="839" w:type="dxa"/>
            <w:tcBorders>
              <w:top w:val="nil"/>
              <w:left w:val="nil"/>
              <w:bottom w:val="single" w:sz="4" w:space="0" w:color="auto"/>
              <w:right w:val="single" w:sz="4" w:space="0" w:color="auto"/>
            </w:tcBorders>
            <w:shd w:val="clear" w:color="auto" w:fill="auto"/>
            <w:vAlign w:val="center"/>
            <w:hideMark/>
          </w:tcPr>
          <w:p w14:paraId="6E90108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10002,00</w:t>
            </w:r>
          </w:p>
        </w:tc>
        <w:tc>
          <w:tcPr>
            <w:tcW w:w="839" w:type="dxa"/>
            <w:tcBorders>
              <w:top w:val="nil"/>
              <w:left w:val="nil"/>
              <w:bottom w:val="single" w:sz="4" w:space="0" w:color="auto"/>
              <w:right w:val="single" w:sz="4" w:space="0" w:color="auto"/>
            </w:tcBorders>
            <w:shd w:val="clear" w:color="auto" w:fill="auto"/>
            <w:vAlign w:val="center"/>
            <w:hideMark/>
          </w:tcPr>
          <w:p w14:paraId="27D6E80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10002,00</w:t>
            </w:r>
          </w:p>
        </w:tc>
        <w:tc>
          <w:tcPr>
            <w:tcW w:w="839" w:type="dxa"/>
            <w:tcBorders>
              <w:top w:val="nil"/>
              <w:left w:val="nil"/>
              <w:bottom w:val="single" w:sz="4" w:space="0" w:color="auto"/>
              <w:right w:val="single" w:sz="4" w:space="0" w:color="auto"/>
            </w:tcBorders>
            <w:shd w:val="clear" w:color="auto" w:fill="auto"/>
            <w:vAlign w:val="center"/>
            <w:hideMark/>
          </w:tcPr>
          <w:p w14:paraId="7A903E6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10398,30</w:t>
            </w:r>
          </w:p>
        </w:tc>
        <w:tc>
          <w:tcPr>
            <w:tcW w:w="839" w:type="dxa"/>
            <w:tcBorders>
              <w:top w:val="nil"/>
              <w:left w:val="nil"/>
              <w:bottom w:val="single" w:sz="4" w:space="0" w:color="auto"/>
              <w:right w:val="single" w:sz="4" w:space="0" w:color="auto"/>
            </w:tcBorders>
            <w:shd w:val="clear" w:color="auto" w:fill="auto"/>
            <w:vAlign w:val="center"/>
            <w:hideMark/>
          </w:tcPr>
          <w:p w14:paraId="0AB75B9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4774,80</w:t>
            </w:r>
          </w:p>
        </w:tc>
        <w:tc>
          <w:tcPr>
            <w:tcW w:w="839" w:type="dxa"/>
            <w:tcBorders>
              <w:top w:val="nil"/>
              <w:left w:val="nil"/>
              <w:bottom w:val="single" w:sz="4" w:space="0" w:color="auto"/>
              <w:right w:val="single" w:sz="4" w:space="0" w:color="auto"/>
            </w:tcBorders>
            <w:shd w:val="clear" w:color="auto" w:fill="auto"/>
            <w:vAlign w:val="center"/>
            <w:hideMark/>
          </w:tcPr>
          <w:p w14:paraId="3741D66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13650,30</w:t>
            </w:r>
          </w:p>
        </w:tc>
        <w:tc>
          <w:tcPr>
            <w:tcW w:w="839" w:type="dxa"/>
            <w:tcBorders>
              <w:top w:val="nil"/>
              <w:left w:val="nil"/>
              <w:bottom w:val="single" w:sz="4" w:space="0" w:color="auto"/>
              <w:right w:val="single" w:sz="4" w:space="0" w:color="auto"/>
            </w:tcBorders>
            <w:shd w:val="clear" w:color="auto" w:fill="auto"/>
            <w:vAlign w:val="center"/>
            <w:hideMark/>
          </w:tcPr>
          <w:p w14:paraId="73CBBEE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8555,00</w:t>
            </w:r>
          </w:p>
        </w:tc>
        <w:tc>
          <w:tcPr>
            <w:tcW w:w="919" w:type="dxa"/>
            <w:tcBorders>
              <w:top w:val="nil"/>
              <w:left w:val="nil"/>
              <w:bottom w:val="single" w:sz="4" w:space="0" w:color="auto"/>
              <w:right w:val="single" w:sz="4" w:space="0" w:color="auto"/>
            </w:tcBorders>
            <w:shd w:val="clear" w:color="auto" w:fill="auto"/>
            <w:vAlign w:val="center"/>
            <w:hideMark/>
          </w:tcPr>
          <w:p w14:paraId="6A67A3A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12217,50</w:t>
            </w:r>
          </w:p>
        </w:tc>
        <w:tc>
          <w:tcPr>
            <w:tcW w:w="839" w:type="dxa"/>
            <w:tcBorders>
              <w:top w:val="nil"/>
              <w:left w:val="nil"/>
              <w:bottom w:val="single" w:sz="4" w:space="0" w:color="auto"/>
              <w:right w:val="single" w:sz="4" w:space="0" w:color="auto"/>
            </w:tcBorders>
            <w:shd w:val="clear" w:color="auto" w:fill="auto"/>
            <w:vAlign w:val="center"/>
            <w:hideMark/>
          </w:tcPr>
          <w:p w14:paraId="24FECBC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DDCB0B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67530E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8E10900"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2C835548" w14:textId="77777777" w:rsidTr="00980B42">
        <w:trPr>
          <w:trHeight w:val="20"/>
        </w:trPr>
        <w:tc>
          <w:tcPr>
            <w:tcW w:w="1191" w:type="dxa"/>
            <w:vMerge/>
            <w:tcBorders>
              <w:top w:val="nil"/>
              <w:left w:val="single" w:sz="4" w:space="0" w:color="auto"/>
              <w:bottom w:val="single" w:sz="4" w:space="0" w:color="000000"/>
              <w:right w:val="single" w:sz="4" w:space="0" w:color="auto"/>
            </w:tcBorders>
            <w:vAlign w:val="center"/>
            <w:hideMark/>
          </w:tcPr>
          <w:p w14:paraId="2355C0FF"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000000"/>
              <w:right w:val="single" w:sz="4" w:space="0" w:color="auto"/>
            </w:tcBorders>
            <w:vAlign w:val="center"/>
            <w:hideMark/>
          </w:tcPr>
          <w:p w14:paraId="2BD9BB5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5AF50E76"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0638A980"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46CB44C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7F1B5A3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5761DA5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001D89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1DF711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402AE2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5E0522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9BD8F2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8294F8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53DC42F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401A03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D6B8D4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217EB4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AAAFB9C"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0258F43F" w14:textId="77777777" w:rsidTr="00980B42">
        <w:trPr>
          <w:trHeight w:val="20"/>
        </w:trPr>
        <w:tc>
          <w:tcPr>
            <w:tcW w:w="1191" w:type="dxa"/>
            <w:vMerge/>
            <w:tcBorders>
              <w:top w:val="nil"/>
              <w:left w:val="single" w:sz="4" w:space="0" w:color="auto"/>
              <w:bottom w:val="single" w:sz="4" w:space="0" w:color="000000"/>
              <w:right w:val="single" w:sz="4" w:space="0" w:color="auto"/>
            </w:tcBorders>
            <w:vAlign w:val="center"/>
            <w:hideMark/>
          </w:tcPr>
          <w:p w14:paraId="456B7B2E"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000000"/>
              <w:right w:val="single" w:sz="4" w:space="0" w:color="auto"/>
            </w:tcBorders>
            <w:vAlign w:val="center"/>
            <w:hideMark/>
          </w:tcPr>
          <w:p w14:paraId="47616D4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7FA90C69"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134E0205"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32B0469E"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2F91FC35"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0E854AC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69599,90</w:t>
            </w:r>
          </w:p>
        </w:tc>
        <w:tc>
          <w:tcPr>
            <w:tcW w:w="839" w:type="dxa"/>
            <w:tcBorders>
              <w:top w:val="nil"/>
              <w:left w:val="nil"/>
              <w:bottom w:val="single" w:sz="4" w:space="0" w:color="auto"/>
              <w:right w:val="single" w:sz="4" w:space="0" w:color="auto"/>
            </w:tcBorders>
            <w:shd w:val="clear" w:color="auto" w:fill="auto"/>
            <w:vAlign w:val="center"/>
            <w:hideMark/>
          </w:tcPr>
          <w:p w14:paraId="2A939A9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10002,00</w:t>
            </w:r>
          </w:p>
        </w:tc>
        <w:tc>
          <w:tcPr>
            <w:tcW w:w="839" w:type="dxa"/>
            <w:tcBorders>
              <w:top w:val="nil"/>
              <w:left w:val="nil"/>
              <w:bottom w:val="single" w:sz="4" w:space="0" w:color="auto"/>
              <w:right w:val="single" w:sz="4" w:space="0" w:color="auto"/>
            </w:tcBorders>
            <w:shd w:val="clear" w:color="auto" w:fill="auto"/>
            <w:noWrap/>
            <w:vAlign w:val="center"/>
            <w:hideMark/>
          </w:tcPr>
          <w:p w14:paraId="7B9ED0A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10002,00</w:t>
            </w:r>
          </w:p>
        </w:tc>
        <w:tc>
          <w:tcPr>
            <w:tcW w:w="839" w:type="dxa"/>
            <w:tcBorders>
              <w:top w:val="nil"/>
              <w:left w:val="nil"/>
              <w:bottom w:val="single" w:sz="4" w:space="0" w:color="auto"/>
              <w:right w:val="single" w:sz="4" w:space="0" w:color="auto"/>
            </w:tcBorders>
            <w:shd w:val="clear" w:color="auto" w:fill="auto"/>
            <w:noWrap/>
            <w:vAlign w:val="center"/>
            <w:hideMark/>
          </w:tcPr>
          <w:p w14:paraId="16B74DD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10398,30</w:t>
            </w:r>
          </w:p>
        </w:tc>
        <w:tc>
          <w:tcPr>
            <w:tcW w:w="839" w:type="dxa"/>
            <w:tcBorders>
              <w:top w:val="nil"/>
              <w:left w:val="nil"/>
              <w:bottom w:val="single" w:sz="4" w:space="0" w:color="auto"/>
              <w:right w:val="single" w:sz="4" w:space="0" w:color="auto"/>
            </w:tcBorders>
            <w:shd w:val="clear" w:color="auto" w:fill="auto"/>
            <w:noWrap/>
            <w:vAlign w:val="center"/>
            <w:hideMark/>
          </w:tcPr>
          <w:p w14:paraId="113118C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4774,80</w:t>
            </w:r>
          </w:p>
        </w:tc>
        <w:tc>
          <w:tcPr>
            <w:tcW w:w="839" w:type="dxa"/>
            <w:tcBorders>
              <w:top w:val="nil"/>
              <w:left w:val="nil"/>
              <w:bottom w:val="single" w:sz="4" w:space="0" w:color="auto"/>
              <w:right w:val="single" w:sz="4" w:space="0" w:color="auto"/>
            </w:tcBorders>
            <w:shd w:val="clear" w:color="auto" w:fill="auto"/>
            <w:noWrap/>
            <w:vAlign w:val="center"/>
            <w:hideMark/>
          </w:tcPr>
          <w:p w14:paraId="2390599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13650,30</w:t>
            </w:r>
          </w:p>
        </w:tc>
        <w:tc>
          <w:tcPr>
            <w:tcW w:w="839" w:type="dxa"/>
            <w:tcBorders>
              <w:top w:val="nil"/>
              <w:left w:val="nil"/>
              <w:bottom w:val="nil"/>
              <w:right w:val="single" w:sz="4" w:space="0" w:color="auto"/>
            </w:tcBorders>
            <w:shd w:val="clear" w:color="auto" w:fill="auto"/>
            <w:noWrap/>
            <w:vAlign w:val="center"/>
            <w:hideMark/>
          </w:tcPr>
          <w:p w14:paraId="73C8F04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8555,00</w:t>
            </w:r>
          </w:p>
        </w:tc>
        <w:tc>
          <w:tcPr>
            <w:tcW w:w="919" w:type="dxa"/>
            <w:tcBorders>
              <w:top w:val="nil"/>
              <w:left w:val="nil"/>
              <w:bottom w:val="nil"/>
              <w:right w:val="single" w:sz="4" w:space="0" w:color="auto"/>
            </w:tcBorders>
            <w:shd w:val="clear" w:color="auto" w:fill="auto"/>
            <w:noWrap/>
            <w:vAlign w:val="center"/>
            <w:hideMark/>
          </w:tcPr>
          <w:p w14:paraId="7EB5F2F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12217,50</w:t>
            </w:r>
          </w:p>
        </w:tc>
        <w:tc>
          <w:tcPr>
            <w:tcW w:w="839" w:type="dxa"/>
            <w:tcBorders>
              <w:top w:val="nil"/>
              <w:left w:val="nil"/>
              <w:bottom w:val="single" w:sz="4" w:space="0" w:color="auto"/>
              <w:right w:val="single" w:sz="4" w:space="0" w:color="auto"/>
            </w:tcBorders>
            <w:shd w:val="clear" w:color="auto" w:fill="auto"/>
            <w:vAlign w:val="center"/>
            <w:hideMark/>
          </w:tcPr>
          <w:p w14:paraId="253793A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0291D8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45DA68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7CB03AE"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7007C77A"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299EB3AF"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1.3.</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48600D27" w14:textId="7392BC49"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Поддержка мер по обеспечению сбалансированности поселений</w:t>
            </w:r>
          </w:p>
        </w:tc>
        <w:tc>
          <w:tcPr>
            <w:tcW w:w="973" w:type="dxa"/>
            <w:tcBorders>
              <w:top w:val="nil"/>
              <w:left w:val="nil"/>
              <w:bottom w:val="single" w:sz="4" w:space="0" w:color="auto"/>
              <w:right w:val="single" w:sz="4" w:space="0" w:color="auto"/>
            </w:tcBorders>
            <w:shd w:val="clear" w:color="auto" w:fill="auto"/>
            <w:vAlign w:val="center"/>
            <w:hideMark/>
          </w:tcPr>
          <w:p w14:paraId="27E57413"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8A2CDC0"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004</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8BC1838"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1403</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2F9CB2D"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61.1.03.00000</w:t>
            </w:r>
          </w:p>
        </w:tc>
        <w:tc>
          <w:tcPr>
            <w:tcW w:w="919" w:type="dxa"/>
            <w:tcBorders>
              <w:top w:val="nil"/>
              <w:left w:val="nil"/>
              <w:bottom w:val="single" w:sz="4" w:space="0" w:color="auto"/>
              <w:right w:val="single" w:sz="4" w:space="0" w:color="auto"/>
            </w:tcBorders>
            <w:shd w:val="clear" w:color="auto" w:fill="auto"/>
            <w:noWrap/>
            <w:vAlign w:val="center"/>
            <w:hideMark/>
          </w:tcPr>
          <w:p w14:paraId="33F444F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90292,60</w:t>
            </w:r>
          </w:p>
        </w:tc>
        <w:tc>
          <w:tcPr>
            <w:tcW w:w="839" w:type="dxa"/>
            <w:tcBorders>
              <w:top w:val="nil"/>
              <w:left w:val="nil"/>
              <w:bottom w:val="single" w:sz="4" w:space="0" w:color="auto"/>
              <w:right w:val="single" w:sz="4" w:space="0" w:color="auto"/>
            </w:tcBorders>
            <w:shd w:val="clear" w:color="auto" w:fill="auto"/>
            <w:vAlign w:val="center"/>
            <w:hideMark/>
          </w:tcPr>
          <w:p w14:paraId="3D071D8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4818,70</w:t>
            </w:r>
          </w:p>
        </w:tc>
        <w:tc>
          <w:tcPr>
            <w:tcW w:w="839" w:type="dxa"/>
            <w:tcBorders>
              <w:top w:val="nil"/>
              <w:left w:val="nil"/>
              <w:bottom w:val="single" w:sz="4" w:space="0" w:color="auto"/>
              <w:right w:val="single" w:sz="4" w:space="0" w:color="auto"/>
            </w:tcBorders>
            <w:shd w:val="clear" w:color="auto" w:fill="auto"/>
            <w:vAlign w:val="center"/>
            <w:hideMark/>
          </w:tcPr>
          <w:p w14:paraId="5504EE2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4818,70</w:t>
            </w:r>
          </w:p>
        </w:tc>
        <w:tc>
          <w:tcPr>
            <w:tcW w:w="839" w:type="dxa"/>
            <w:tcBorders>
              <w:top w:val="nil"/>
              <w:left w:val="nil"/>
              <w:bottom w:val="single" w:sz="4" w:space="0" w:color="auto"/>
              <w:right w:val="single" w:sz="4" w:space="0" w:color="auto"/>
            </w:tcBorders>
            <w:shd w:val="clear" w:color="auto" w:fill="auto"/>
            <w:vAlign w:val="center"/>
            <w:hideMark/>
          </w:tcPr>
          <w:p w14:paraId="39304E4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6682,90</w:t>
            </w:r>
          </w:p>
        </w:tc>
        <w:tc>
          <w:tcPr>
            <w:tcW w:w="839" w:type="dxa"/>
            <w:tcBorders>
              <w:top w:val="nil"/>
              <w:left w:val="nil"/>
              <w:bottom w:val="single" w:sz="4" w:space="0" w:color="auto"/>
              <w:right w:val="single" w:sz="4" w:space="0" w:color="auto"/>
            </w:tcBorders>
            <w:shd w:val="clear" w:color="auto" w:fill="auto"/>
            <w:vAlign w:val="center"/>
            <w:hideMark/>
          </w:tcPr>
          <w:p w14:paraId="0D375E3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13449,70</w:t>
            </w:r>
          </w:p>
        </w:tc>
        <w:tc>
          <w:tcPr>
            <w:tcW w:w="839" w:type="dxa"/>
            <w:tcBorders>
              <w:top w:val="nil"/>
              <w:left w:val="nil"/>
              <w:bottom w:val="single" w:sz="4" w:space="0" w:color="auto"/>
              <w:right w:val="single" w:sz="4" w:space="0" w:color="auto"/>
            </w:tcBorders>
            <w:shd w:val="clear" w:color="auto" w:fill="auto"/>
            <w:vAlign w:val="center"/>
            <w:hideMark/>
          </w:tcPr>
          <w:p w14:paraId="20266A2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7223,50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7CC4266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13611,90</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0C02000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39687,20</w:t>
            </w:r>
          </w:p>
        </w:tc>
        <w:tc>
          <w:tcPr>
            <w:tcW w:w="839" w:type="dxa"/>
            <w:tcBorders>
              <w:top w:val="nil"/>
              <w:left w:val="nil"/>
              <w:bottom w:val="single" w:sz="4" w:space="0" w:color="auto"/>
              <w:right w:val="single" w:sz="4" w:space="0" w:color="auto"/>
            </w:tcBorders>
            <w:shd w:val="clear" w:color="auto" w:fill="auto"/>
            <w:vAlign w:val="center"/>
            <w:hideMark/>
          </w:tcPr>
          <w:p w14:paraId="43C7F8D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9A12F7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7A68AE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B2C5D64"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67342FA9"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757C80CA"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4465ADC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0BC7C65E"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0A11C44A"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66A410F0"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3F2AC105"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663BC3F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DDAC5A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CDE9F5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392D0F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267C5B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217B3A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252CDE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1DB2DDE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1F7F1D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0056F7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B910DA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6C5A413"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2245D880"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58156087"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4724F7B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70408EDB"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77B56429"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04D07BCC"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4D2A012C"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5F7BDA7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90292,60</w:t>
            </w:r>
          </w:p>
        </w:tc>
        <w:tc>
          <w:tcPr>
            <w:tcW w:w="839" w:type="dxa"/>
            <w:tcBorders>
              <w:top w:val="nil"/>
              <w:left w:val="nil"/>
              <w:bottom w:val="single" w:sz="4" w:space="0" w:color="auto"/>
              <w:right w:val="single" w:sz="4" w:space="0" w:color="auto"/>
            </w:tcBorders>
            <w:shd w:val="clear" w:color="auto" w:fill="auto"/>
            <w:vAlign w:val="center"/>
            <w:hideMark/>
          </w:tcPr>
          <w:p w14:paraId="2D77D24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4818,70</w:t>
            </w:r>
          </w:p>
        </w:tc>
        <w:tc>
          <w:tcPr>
            <w:tcW w:w="839" w:type="dxa"/>
            <w:tcBorders>
              <w:top w:val="nil"/>
              <w:left w:val="nil"/>
              <w:bottom w:val="single" w:sz="4" w:space="0" w:color="auto"/>
              <w:right w:val="single" w:sz="4" w:space="0" w:color="auto"/>
            </w:tcBorders>
            <w:shd w:val="clear" w:color="auto" w:fill="auto"/>
            <w:noWrap/>
            <w:vAlign w:val="bottom"/>
            <w:hideMark/>
          </w:tcPr>
          <w:p w14:paraId="68CAD49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4818,70</w:t>
            </w:r>
          </w:p>
        </w:tc>
        <w:tc>
          <w:tcPr>
            <w:tcW w:w="839" w:type="dxa"/>
            <w:tcBorders>
              <w:top w:val="nil"/>
              <w:left w:val="nil"/>
              <w:bottom w:val="single" w:sz="4" w:space="0" w:color="auto"/>
              <w:right w:val="single" w:sz="4" w:space="0" w:color="auto"/>
            </w:tcBorders>
            <w:shd w:val="clear" w:color="auto" w:fill="auto"/>
            <w:noWrap/>
            <w:vAlign w:val="bottom"/>
            <w:hideMark/>
          </w:tcPr>
          <w:p w14:paraId="484AAD2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6682,90</w:t>
            </w:r>
          </w:p>
        </w:tc>
        <w:tc>
          <w:tcPr>
            <w:tcW w:w="839" w:type="dxa"/>
            <w:tcBorders>
              <w:top w:val="nil"/>
              <w:left w:val="nil"/>
              <w:bottom w:val="single" w:sz="4" w:space="0" w:color="auto"/>
              <w:right w:val="single" w:sz="4" w:space="0" w:color="auto"/>
            </w:tcBorders>
            <w:shd w:val="clear" w:color="auto" w:fill="auto"/>
            <w:noWrap/>
            <w:vAlign w:val="bottom"/>
            <w:hideMark/>
          </w:tcPr>
          <w:p w14:paraId="73E1742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13449,70</w:t>
            </w:r>
          </w:p>
        </w:tc>
        <w:tc>
          <w:tcPr>
            <w:tcW w:w="839" w:type="dxa"/>
            <w:tcBorders>
              <w:top w:val="nil"/>
              <w:left w:val="nil"/>
              <w:bottom w:val="single" w:sz="4" w:space="0" w:color="auto"/>
              <w:right w:val="single" w:sz="4" w:space="0" w:color="auto"/>
            </w:tcBorders>
            <w:shd w:val="clear" w:color="auto" w:fill="auto"/>
            <w:noWrap/>
            <w:vAlign w:val="bottom"/>
            <w:hideMark/>
          </w:tcPr>
          <w:p w14:paraId="2B31E4D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7223,50</w:t>
            </w:r>
          </w:p>
        </w:tc>
        <w:tc>
          <w:tcPr>
            <w:tcW w:w="839" w:type="dxa"/>
            <w:tcBorders>
              <w:top w:val="nil"/>
              <w:left w:val="nil"/>
              <w:bottom w:val="single" w:sz="4" w:space="0" w:color="auto"/>
              <w:right w:val="single" w:sz="4" w:space="0" w:color="auto"/>
            </w:tcBorders>
            <w:shd w:val="clear" w:color="auto" w:fill="auto"/>
            <w:noWrap/>
            <w:vAlign w:val="bottom"/>
            <w:hideMark/>
          </w:tcPr>
          <w:p w14:paraId="342502D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13611,90</w:t>
            </w:r>
          </w:p>
        </w:tc>
        <w:tc>
          <w:tcPr>
            <w:tcW w:w="919" w:type="dxa"/>
            <w:tcBorders>
              <w:top w:val="nil"/>
              <w:left w:val="nil"/>
              <w:bottom w:val="single" w:sz="4" w:space="0" w:color="auto"/>
              <w:right w:val="single" w:sz="4" w:space="0" w:color="auto"/>
            </w:tcBorders>
            <w:shd w:val="clear" w:color="auto" w:fill="auto"/>
            <w:noWrap/>
            <w:vAlign w:val="bottom"/>
            <w:hideMark/>
          </w:tcPr>
          <w:p w14:paraId="0AEBD4A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39687,20</w:t>
            </w:r>
          </w:p>
        </w:tc>
        <w:tc>
          <w:tcPr>
            <w:tcW w:w="839" w:type="dxa"/>
            <w:tcBorders>
              <w:top w:val="nil"/>
              <w:left w:val="nil"/>
              <w:bottom w:val="single" w:sz="4" w:space="0" w:color="auto"/>
              <w:right w:val="single" w:sz="4" w:space="0" w:color="auto"/>
            </w:tcBorders>
            <w:shd w:val="clear" w:color="auto" w:fill="auto"/>
            <w:vAlign w:val="center"/>
            <w:hideMark/>
          </w:tcPr>
          <w:p w14:paraId="144A6BA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611B79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0BD23B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30F6FEF"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303054B8" w14:textId="77777777" w:rsidTr="00980B42">
        <w:trPr>
          <w:trHeight w:val="20"/>
        </w:trPr>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BA821"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1.4.</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DD40D" w14:textId="4F7FC418"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Расходы на обеспече</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ние функций органов местного самоуправления</w:t>
            </w:r>
          </w:p>
        </w:tc>
        <w:tc>
          <w:tcPr>
            <w:tcW w:w="973" w:type="dxa"/>
            <w:tcBorders>
              <w:top w:val="single" w:sz="4" w:space="0" w:color="auto"/>
              <w:left w:val="nil"/>
              <w:bottom w:val="single" w:sz="4" w:space="0" w:color="auto"/>
              <w:right w:val="single" w:sz="4" w:space="0" w:color="auto"/>
            </w:tcBorders>
            <w:shd w:val="clear" w:color="auto" w:fill="auto"/>
            <w:vAlign w:val="center"/>
            <w:hideMark/>
          </w:tcPr>
          <w:p w14:paraId="1B3CDD4D"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02A001"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004</w:t>
            </w:r>
          </w:p>
        </w:tc>
        <w:tc>
          <w:tcPr>
            <w:tcW w:w="4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C0EF59"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0106</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8AB10E2"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61.1.01.00000</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14:paraId="15B388F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89812,00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239B386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5351,00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14D0009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5300,70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0AB28E2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6199,00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7F04089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5305,40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58CB73C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6226,10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1026A0F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9375,00</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34F9281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11296,20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55842C2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9807,90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4A9EFC0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10316,90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5036ADC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10316,90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5CB53EA0"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10316,90</w:t>
            </w:r>
          </w:p>
        </w:tc>
      </w:tr>
      <w:tr w:rsidR="00794CF0" w:rsidRPr="0048453F" w14:paraId="2CBED74B" w14:textId="77777777" w:rsidTr="00980B42">
        <w:trPr>
          <w:trHeight w:val="20"/>
        </w:trPr>
        <w:tc>
          <w:tcPr>
            <w:tcW w:w="1191" w:type="dxa"/>
            <w:vMerge/>
            <w:tcBorders>
              <w:top w:val="single" w:sz="4" w:space="0" w:color="auto"/>
              <w:left w:val="single" w:sz="4" w:space="0" w:color="auto"/>
              <w:bottom w:val="single" w:sz="4" w:space="0" w:color="auto"/>
              <w:right w:val="single" w:sz="4" w:space="0" w:color="auto"/>
            </w:tcBorders>
            <w:vAlign w:val="center"/>
            <w:hideMark/>
          </w:tcPr>
          <w:p w14:paraId="492EF374"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293E967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611F073B"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single" w:sz="4" w:space="0" w:color="auto"/>
              <w:left w:val="single" w:sz="4" w:space="0" w:color="auto"/>
              <w:bottom w:val="single" w:sz="4" w:space="0" w:color="auto"/>
              <w:right w:val="single" w:sz="4" w:space="0" w:color="auto"/>
            </w:tcBorders>
            <w:vAlign w:val="center"/>
            <w:hideMark/>
          </w:tcPr>
          <w:p w14:paraId="7E653E84"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single" w:sz="4" w:space="0" w:color="auto"/>
              <w:left w:val="single" w:sz="4" w:space="0" w:color="auto"/>
              <w:bottom w:val="single" w:sz="4" w:space="0" w:color="auto"/>
              <w:right w:val="single" w:sz="4" w:space="0" w:color="auto"/>
            </w:tcBorders>
            <w:vAlign w:val="center"/>
            <w:hideMark/>
          </w:tcPr>
          <w:p w14:paraId="0D1C573A"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14:paraId="134AF68F"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3DE17F0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ED3EAE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2E8010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97B4FB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AADFCE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FCC8A4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4E0B30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3B4033E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9153A5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E6C896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4E108A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8165B72"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6B63B4F3" w14:textId="77777777" w:rsidTr="00980B42">
        <w:trPr>
          <w:trHeight w:val="20"/>
        </w:trPr>
        <w:tc>
          <w:tcPr>
            <w:tcW w:w="1191" w:type="dxa"/>
            <w:vMerge/>
            <w:tcBorders>
              <w:top w:val="single" w:sz="4" w:space="0" w:color="auto"/>
              <w:left w:val="single" w:sz="4" w:space="0" w:color="auto"/>
              <w:bottom w:val="single" w:sz="4" w:space="0" w:color="auto"/>
              <w:right w:val="single" w:sz="4" w:space="0" w:color="auto"/>
            </w:tcBorders>
            <w:vAlign w:val="center"/>
            <w:hideMark/>
          </w:tcPr>
          <w:p w14:paraId="30561889"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71F813C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nil"/>
              <w:right w:val="single" w:sz="4" w:space="0" w:color="auto"/>
            </w:tcBorders>
            <w:shd w:val="clear" w:color="auto" w:fill="auto"/>
            <w:vAlign w:val="center"/>
            <w:hideMark/>
          </w:tcPr>
          <w:p w14:paraId="551B116E"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single" w:sz="4" w:space="0" w:color="auto"/>
              <w:left w:val="single" w:sz="4" w:space="0" w:color="auto"/>
              <w:bottom w:val="single" w:sz="4" w:space="0" w:color="auto"/>
              <w:right w:val="single" w:sz="4" w:space="0" w:color="auto"/>
            </w:tcBorders>
            <w:vAlign w:val="center"/>
            <w:hideMark/>
          </w:tcPr>
          <w:p w14:paraId="0A7890E4"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single" w:sz="4" w:space="0" w:color="auto"/>
              <w:left w:val="single" w:sz="4" w:space="0" w:color="auto"/>
              <w:bottom w:val="single" w:sz="4" w:space="0" w:color="auto"/>
              <w:right w:val="single" w:sz="4" w:space="0" w:color="auto"/>
            </w:tcBorders>
            <w:vAlign w:val="center"/>
            <w:hideMark/>
          </w:tcPr>
          <w:p w14:paraId="4E5B2BD5"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14:paraId="1AAD5C47"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nil"/>
              <w:right w:val="single" w:sz="8" w:space="0" w:color="auto"/>
            </w:tcBorders>
            <w:shd w:val="clear" w:color="auto" w:fill="auto"/>
            <w:noWrap/>
            <w:vAlign w:val="center"/>
            <w:hideMark/>
          </w:tcPr>
          <w:p w14:paraId="07B9D7B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89812,00</w:t>
            </w:r>
          </w:p>
        </w:tc>
        <w:tc>
          <w:tcPr>
            <w:tcW w:w="839" w:type="dxa"/>
            <w:tcBorders>
              <w:top w:val="nil"/>
              <w:left w:val="nil"/>
              <w:bottom w:val="nil"/>
              <w:right w:val="single" w:sz="4" w:space="0" w:color="auto"/>
            </w:tcBorders>
            <w:shd w:val="clear" w:color="auto" w:fill="auto"/>
            <w:noWrap/>
            <w:vAlign w:val="center"/>
            <w:hideMark/>
          </w:tcPr>
          <w:p w14:paraId="7F95BC6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5351,00</w:t>
            </w:r>
          </w:p>
        </w:tc>
        <w:tc>
          <w:tcPr>
            <w:tcW w:w="839" w:type="dxa"/>
            <w:tcBorders>
              <w:top w:val="nil"/>
              <w:left w:val="nil"/>
              <w:bottom w:val="nil"/>
              <w:right w:val="single" w:sz="4" w:space="0" w:color="auto"/>
            </w:tcBorders>
            <w:shd w:val="clear" w:color="auto" w:fill="auto"/>
            <w:noWrap/>
            <w:vAlign w:val="bottom"/>
            <w:hideMark/>
          </w:tcPr>
          <w:p w14:paraId="2E6ABB3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5300,70</w:t>
            </w:r>
          </w:p>
        </w:tc>
        <w:tc>
          <w:tcPr>
            <w:tcW w:w="839" w:type="dxa"/>
            <w:tcBorders>
              <w:top w:val="nil"/>
              <w:left w:val="nil"/>
              <w:bottom w:val="nil"/>
              <w:right w:val="single" w:sz="4" w:space="0" w:color="auto"/>
            </w:tcBorders>
            <w:shd w:val="clear" w:color="auto" w:fill="auto"/>
            <w:noWrap/>
            <w:vAlign w:val="bottom"/>
            <w:hideMark/>
          </w:tcPr>
          <w:p w14:paraId="4F9C7B7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6199,00</w:t>
            </w:r>
          </w:p>
        </w:tc>
        <w:tc>
          <w:tcPr>
            <w:tcW w:w="839" w:type="dxa"/>
            <w:tcBorders>
              <w:top w:val="nil"/>
              <w:left w:val="nil"/>
              <w:bottom w:val="nil"/>
              <w:right w:val="single" w:sz="4" w:space="0" w:color="auto"/>
            </w:tcBorders>
            <w:shd w:val="clear" w:color="auto" w:fill="auto"/>
            <w:noWrap/>
            <w:vAlign w:val="bottom"/>
            <w:hideMark/>
          </w:tcPr>
          <w:p w14:paraId="4138E88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5305,40</w:t>
            </w:r>
          </w:p>
        </w:tc>
        <w:tc>
          <w:tcPr>
            <w:tcW w:w="839" w:type="dxa"/>
            <w:tcBorders>
              <w:top w:val="nil"/>
              <w:left w:val="nil"/>
              <w:bottom w:val="nil"/>
              <w:right w:val="single" w:sz="4" w:space="0" w:color="auto"/>
            </w:tcBorders>
            <w:shd w:val="clear" w:color="auto" w:fill="auto"/>
            <w:noWrap/>
            <w:vAlign w:val="bottom"/>
            <w:hideMark/>
          </w:tcPr>
          <w:p w14:paraId="3F3C952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6226,10</w:t>
            </w:r>
          </w:p>
        </w:tc>
        <w:tc>
          <w:tcPr>
            <w:tcW w:w="839" w:type="dxa"/>
            <w:tcBorders>
              <w:top w:val="nil"/>
              <w:left w:val="nil"/>
              <w:bottom w:val="nil"/>
              <w:right w:val="single" w:sz="4" w:space="0" w:color="auto"/>
            </w:tcBorders>
            <w:shd w:val="clear" w:color="auto" w:fill="auto"/>
            <w:noWrap/>
            <w:vAlign w:val="bottom"/>
            <w:hideMark/>
          </w:tcPr>
          <w:p w14:paraId="1231B48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9375,00</w:t>
            </w:r>
          </w:p>
        </w:tc>
        <w:tc>
          <w:tcPr>
            <w:tcW w:w="919" w:type="dxa"/>
            <w:tcBorders>
              <w:top w:val="nil"/>
              <w:left w:val="nil"/>
              <w:bottom w:val="nil"/>
              <w:right w:val="single" w:sz="4" w:space="0" w:color="auto"/>
            </w:tcBorders>
            <w:shd w:val="clear" w:color="auto" w:fill="auto"/>
            <w:noWrap/>
            <w:vAlign w:val="bottom"/>
            <w:hideMark/>
          </w:tcPr>
          <w:p w14:paraId="17E893D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11296,20</w:t>
            </w:r>
          </w:p>
        </w:tc>
        <w:tc>
          <w:tcPr>
            <w:tcW w:w="839" w:type="dxa"/>
            <w:tcBorders>
              <w:top w:val="nil"/>
              <w:left w:val="nil"/>
              <w:bottom w:val="nil"/>
              <w:right w:val="single" w:sz="4" w:space="0" w:color="auto"/>
            </w:tcBorders>
            <w:shd w:val="clear" w:color="auto" w:fill="auto"/>
            <w:noWrap/>
            <w:vAlign w:val="bottom"/>
            <w:hideMark/>
          </w:tcPr>
          <w:p w14:paraId="507B5F7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9807,90</w:t>
            </w:r>
          </w:p>
        </w:tc>
        <w:tc>
          <w:tcPr>
            <w:tcW w:w="839" w:type="dxa"/>
            <w:tcBorders>
              <w:top w:val="nil"/>
              <w:left w:val="nil"/>
              <w:bottom w:val="nil"/>
              <w:right w:val="single" w:sz="4" w:space="0" w:color="auto"/>
            </w:tcBorders>
            <w:shd w:val="clear" w:color="auto" w:fill="auto"/>
            <w:noWrap/>
            <w:vAlign w:val="bottom"/>
            <w:hideMark/>
          </w:tcPr>
          <w:p w14:paraId="2809337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10316,90</w:t>
            </w:r>
          </w:p>
        </w:tc>
        <w:tc>
          <w:tcPr>
            <w:tcW w:w="839" w:type="dxa"/>
            <w:tcBorders>
              <w:top w:val="nil"/>
              <w:left w:val="nil"/>
              <w:bottom w:val="nil"/>
              <w:right w:val="single" w:sz="4" w:space="0" w:color="auto"/>
            </w:tcBorders>
            <w:shd w:val="clear" w:color="auto" w:fill="auto"/>
            <w:noWrap/>
            <w:vAlign w:val="bottom"/>
            <w:hideMark/>
          </w:tcPr>
          <w:p w14:paraId="040825A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10316,90</w:t>
            </w:r>
          </w:p>
        </w:tc>
        <w:tc>
          <w:tcPr>
            <w:tcW w:w="839" w:type="dxa"/>
            <w:tcBorders>
              <w:top w:val="nil"/>
              <w:left w:val="nil"/>
              <w:bottom w:val="nil"/>
              <w:right w:val="single" w:sz="4" w:space="0" w:color="auto"/>
            </w:tcBorders>
            <w:shd w:val="clear" w:color="auto" w:fill="auto"/>
            <w:noWrap/>
            <w:vAlign w:val="bottom"/>
            <w:hideMark/>
          </w:tcPr>
          <w:p w14:paraId="47999E88"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10316,90</w:t>
            </w:r>
          </w:p>
        </w:tc>
      </w:tr>
      <w:tr w:rsidR="00794CF0" w:rsidRPr="0048453F" w14:paraId="6CE38DCC"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6B21BD8B"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Подпрограмма 2</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087173A9" w14:textId="54E4A053"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Повышение эффектив</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ности использования муниципального иму</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щества Завитинского муниципального округа</w:t>
            </w:r>
          </w:p>
        </w:tc>
        <w:tc>
          <w:tcPr>
            <w:tcW w:w="973" w:type="dxa"/>
            <w:tcBorders>
              <w:top w:val="nil"/>
              <w:left w:val="nil"/>
              <w:bottom w:val="single" w:sz="4" w:space="0" w:color="auto"/>
              <w:right w:val="single" w:sz="4" w:space="0" w:color="auto"/>
            </w:tcBorders>
            <w:shd w:val="clear" w:color="auto" w:fill="auto"/>
            <w:vAlign w:val="center"/>
            <w:hideMark/>
          </w:tcPr>
          <w:p w14:paraId="036EDF1C"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F71D7F0"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003</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D75F6D1"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0000</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8A8798"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6120000000</w:t>
            </w:r>
          </w:p>
        </w:tc>
        <w:tc>
          <w:tcPr>
            <w:tcW w:w="919" w:type="dxa"/>
            <w:tcBorders>
              <w:top w:val="nil"/>
              <w:left w:val="nil"/>
              <w:bottom w:val="single" w:sz="4" w:space="0" w:color="auto"/>
              <w:right w:val="single" w:sz="4" w:space="0" w:color="auto"/>
            </w:tcBorders>
            <w:shd w:val="clear" w:color="auto" w:fill="auto"/>
            <w:noWrap/>
            <w:vAlign w:val="center"/>
            <w:hideMark/>
          </w:tcPr>
          <w:p w14:paraId="0A8099A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154744,85</w:t>
            </w:r>
          </w:p>
        </w:tc>
        <w:tc>
          <w:tcPr>
            <w:tcW w:w="839" w:type="dxa"/>
            <w:tcBorders>
              <w:top w:val="nil"/>
              <w:left w:val="nil"/>
              <w:bottom w:val="single" w:sz="4" w:space="0" w:color="auto"/>
              <w:right w:val="single" w:sz="4" w:space="0" w:color="auto"/>
            </w:tcBorders>
            <w:shd w:val="clear" w:color="auto" w:fill="auto"/>
            <w:noWrap/>
            <w:vAlign w:val="center"/>
            <w:hideMark/>
          </w:tcPr>
          <w:p w14:paraId="02926CF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4025,70</w:t>
            </w:r>
          </w:p>
        </w:tc>
        <w:tc>
          <w:tcPr>
            <w:tcW w:w="839" w:type="dxa"/>
            <w:tcBorders>
              <w:top w:val="nil"/>
              <w:left w:val="nil"/>
              <w:bottom w:val="single" w:sz="4" w:space="0" w:color="auto"/>
              <w:right w:val="single" w:sz="4" w:space="0" w:color="auto"/>
            </w:tcBorders>
            <w:shd w:val="clear" w:color="auto" w:fill="auto"/>
            <w:noWrap/>
            <w:vAlign w:val="center"/>
            <w:hideMark/>
          </w:tcPr>
          <w:p w14:paraId="4669F68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3869,15</w:t>
            </w:r>
          </w:p>
        </w:tc>
        <w:tc>
          <w:tcPr>
            <w:tcW w:w="839" w:type="dxa"/>
            <w:tcBorders>
              <w:top w:val="nil"/>
              <w:left w:val="nil"/>
              <w:bottom w:val="single" w:sz="4" w:space="0" w:color="auto"/>
              <w:right w:val="single" w:sz="4" w:space="0" w:color="auto"/>
            </w:tcBorders>
            <w:shd w:val="clear" w:color="auto" w:fill="auto"/>
            <w:noWrap/>
            <w:vAlign w:val="center"/>
            <w:hideMark/>
          </w:tcPr>
          <w:p w14:paraId="6A243E0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4302,30</w:t>
            </w:r>
          </w:p>
        </w:tc>
        <w:tc>
          <w:tcPr>
            <w:tcW w:w="839" w:type="dxa"/>
            <w:tcBorders>
              <w:top w:val="nil"/>
              <w:left w:val="nil"/>
              <w:bottom w:val="single" w:sz="4" w:space="0" w:color="auto"/>
              <w:right w:val="single" w:sz="4" w:space="0" w:color="auto"/>
            </w:tcBorders>
            <w:shd w:val="clear" w:color="auto" w:fill="auto"/>
            <w:noWrap/>
            <w:vAlign w:val="center"/>
            <w:hideMark/>
          </w:tcPr>
          <w:p w14:paraId="0B6BF22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5393,10</w:t>
            </w:r>
          </w:p>
        </w:tc>
        <w:tc>
          <w:tcPr>
            <w:tcW w:w="839" w:type="dxa"/>
            <w:tcBorders>
              <w:top w:val="nil"/>
              <w:left w:val="nil"/>
              <w:bottom w:val="single" w:sz="4" w:space="0" w:color="auto"/>
              <w:right w:val="single" w:sz="4" w:space="0" w:color="auto"/>
            </w:tcBorders>
            <w:shd w:val="clear" w:color="auto" w:fill="auto"/>
            <w:noWrap/>
            <w:vAlign w:val="center"/>
            <w:hideMark/>
          </w:tcPr>
          <w:p w14:paraId="4736703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5124,10</w:t>
            </w:r>
          </w:p>
        </w:tc>
        <w:tc>
          <w:tcPr>
            <w:tcW w:w="839" w:type="dxa"/>
            <w:tcBorders>
              <w:top w:val="nil"/>
              <w:left w:val="nil"/>
              <w:bottom w:val="single" w:sz="4" w:space="0" w:color="auto"/>
              <w:right w:val="single" w:sz="4" w:space="0" w:color="auto"/>
            </w:tcBorders>
            <w:shd w:val="clear" w:color="auto" w:fill="auto"/>
            <w:noWrap/>
            <w:vAlign w:val="center"/>
            <w:hideMark/>
          </w:tcPr>
          <w:p w14:paraId="0E7B5C2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10022,20</w:t>
            </w:r>
          </w:p>
        </w:tc>
        <w:tc>
          <w:tcPr>
            <w:tcW w:w="919" w:type="dxa"/>
            <w:tcBorders>
              <w:top w:val="nil"/>
              <w:left w:val="nil"/>
              <w:bottom w:val="single" w:sz="4" w:space="0" w:color="auto"/>
              <w:right w:val="single" w:sz="4" w:space="0" w:color="auto"/>
            </w:tcBorders>
            <w:shd w:val="clear" w:color="auto" w:fill="auto"/>
            <w:noWrap/>
            <w:vAlign w:val="center"/>
            <w:hideMark/>
          </w:tcPr>
          <w:p w14:paraId="2D8AEEC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49283,70</w:t>
            </w:r>
          </w:p>
        </w:tc>
        <w:tc>
          <w:tcPr>
            <w:tcW w:w="839" w:type="dxa"/>
            <w:tcBorders>
              <w:top w:val="nil"/>
              <w:left w:val="nil"/>
              <w:bottom w:val="single" w:sz="4" w:space="0" w:color="auto"/>
              <w:right w:val="single" w:sz="4" w:space="0" w:color="auto"/>
            </w:tcBorders>
            <w:shd w:val="clear" w:color="auto" w:fill="auto"/>
            <w:noWrap/>
            <w:vAlign w:val="center"/>
            <w:hideMark/>
          </w:tcPr>
          <w:p w14:paraId="45F815E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14565,70</w:t>
            </w:r>
          </w:p>
        </w:tc>
        <w:tc>
          <w:tcPr>
            <w:tcW w:w="839" w:type="dxa"/>
            <w:tcBorders>
              <w:top w:val="nil"/>
              <w:left w:val="nil"/>
              <w:bottom w:val="single" w:sz="4" w:space="0" w:color="auto"/>
              <w:right w:val="single" w:sz="4" w:space="0" w:color="auto"/>
            </w:tcBorders>
            <w:shd w:val="clear" w:color="auto" w:fill="auto"/>
            <w:noWrap/>
            <w:vAlign w:val="center"/>
            <w:hideMark/>
          </w:tcPr>
          <w:p w14:paraId="596BFF5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19386,30</w:t>
            </w:r>
          </w:p>
        </w:tc>
        <w:tc>
          <w:tcPr>
            <w:tcW w:w="839" w:type="dxa"/>
            <w:tcBorders>
              <w:top w:val="nil"/>
              <w:left w:val="nil"/>
              <w:bottom w:val="single" w:sz="4" w:space="0" w:color="auto"/>
              <w:right w:val="single" w:sz="4" w:space="0" w:color="auto"/>
            </w:tcBorders>
            <w:shd w:val="clear" w:color="auto" w:fill="auto"/>
            <w:noWrap/>
            <w:vAlign w:val="center"/>
            <w:hideMark/>
          </w:tcPr>
          <w:p w14:paraId="1F2F01E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19386,30</w:t>
            </w:r>
          </w:p>
        </w:tc>
        <w:tc>
          <w:tcPr>
            <w:tcW w:w="839" w:type="dxa"/>
            <w:tcBorders>
              <w:top w:val="nil"/>
              <w:left w:val="nil"/>
              <w:bottom w:val="single" w:sz="4" w:space="0" w:color="auto"/>
              <w:right w:val="single" w:sz="4" w:space="0" w:color="auto"/>
            </w:tcBorders>
            <w:shd w:val="clear" w:color="auto" w:fill="auto"/>
            <w:noWrap/>
            <w:vAlign w:val="center"/>
            <w:hideMark/>
          </w:tcPr>
          <w:p w14:paraId="696899DC"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19386,30</w:t>
            </w:r>
          </w:p>
        </w:tc>
      </w:tr>
      <w:tr w:rsidR="00794CF0" w:rsidRPr="0048453F" w14:paraId="3512057D"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70C3B521"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1F08B41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2BF1AEFF"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71D341E7"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50942FE1"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5FFDB968"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23BEAF7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55F06A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9902AD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AC9181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FAEAA0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ABD05A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08E222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67C1B14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CBB9D1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486FAB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94CF32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819139B"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69C5A1D2"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0F6960A2"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8ACE09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7B320F52"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4A82BBA4"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1465705A"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1293E425"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4EA422C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154744,85</w:t>
            </w:r>
          </w:p>
        </w:tc>
        <w:tc>
          <w:tcPr>
            <w:tcW w:w="839" w:type="dxa"/>
            <w:tcBorders>
              <w:top w:val="nil"/>
              <w:left w:val="nil"/>
              <w:bottom w:val="single" w:sz="4" w:space="0" w:color="auto"/>
              <w:right w:val="single" w:sz="4" w:space="0" w:color="auto"/>
            </w:tcBorders>
            <w:shd w:val="clear" w:color="auto" w:fill="auto"/>
            <w:vAlign w:val="center"/>
            <w:hideMark/>
          </w:tcPr>
          <w:p w14:paraId="09D7F7A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4025,70</w:t>
            </w:r>
          </w:p>
        </w:tc>
        <w:tc>
          <w:tcPr>
            <w:tcW w:w="839" w:type="dxa"/>
            <w:tcBorders>
              <w:top w:val="nil"/>
              <w:left w:val="nil"/>
              <w:bottom w:val="single" w:sz="4" w:space="0" w:color="auto"/>
              <w:right w:val="single" w:sz="4" w:space="0" w:color="auto"/>
            </w:tcBorders>
            <w:shd w:val="clear" w:color="auto" w:fill="auto"/>
            <w:vAlign w:val="center"/>
            <w:hideMark/>
          </w:tcPr>
          <w:p w14:paraId="3D43973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3869,15</w:t>
            </w:r>
          </w:p>
        </w:tc>
        <w:tc>
          <w:tcPr>
            <w:tcW w:w="839" w:type="dxa"/>
            <w:tcBorders>
              <w:top w:val="nil"/>
              <w:left w:val="nil"/>
              <w:bottom w:val="single" w:sz="4" w:space="0" w:color="auto"/>
              <w:right w:val="single" w:sz="4" w:space="0" w:color="auto"/>
            </w:tcBorders>
            <w:shd w:val="clear" w:color="auto" w:fill="auto"/>
            <w:vAlign w:val="center"/>
            <w:hideMark/>
          </w:tcPr>
          <w:p w14:paraId="650C9D2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4302,30</w:t>
            </w:r>
          </w:p>
        </w:tc>
        <w:tc>
          <w:tcPr>
            <w:tcW w:w="839" w:type="dxa"/>
            <w:tcBorders>
              <w:top w:val="nil"/>
              <w:left w:val="nil"/>
              <w:bottom w:val="single" w:sz="4" w:space="0" w:color="auto"/>
              <w:right w:val="single" w:sz="4" w:space="0" w:color="auto"/>
            </w:tcBorders>
            <w:shd w:val="clear" w:color="auto" w:fill="auto"/>
            <w:vAlign w:val="center"/>
            <w:hideMark/>
          </w:tcPr>
          <w:p w14:paraId="2FF6A7C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5393,10</w:t>
            </w:r>
          </w:p>
        </w:tc>
        <w:tc>
          <w:tcPr>
            <w:tcW w:w="839" w:type="dxa"/>
            <w:tcBorders>
              <w:top w:val="nil"/>
              <w:left w:val="nil"/>
              <w:bottom w:val="single" w:sz="4" w:space="0" w:color="auto"/>
              <w:right w:val="single" w:sz="4" w:space="0" w:color="auto"/>
            </w:tcBorders>
            <w:shd w:val="clear" w:color="auto" w:fill="auto"/>
            <w:vAlign w:val="center"/>
            <w:hideMark/>
          </w:tcPr>
          <w:p w14:paraId="248F74B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5124,10</w:t>
            </w:r>
          </w:p>
        </w:tc>
        <w:tc>
          <w:tcPr>
            <w:tcW w:w="839" w:type="dxa"/>
            <w:tcBorders>
              <w:top w:val="nil"/>
              <w:left w:val="nil"/>
              <w:bottom w:val="single" w:sz="4" w:space="0" w:color="auto"/>
              <w:right w:val="single" w:sz="4" w:space="0" w:color="auto"/>
            </w:tcBorders>
            <w:shd w:val="clear" w:color="auto" w:fill="auto"/>
            <w:vAlign w:val="center"/>
            <w:hideMark/>
          </w:tcPr>
          <w:p w14:paraId="2E7DF1F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10022,20</w:t>
            </w:r>
          </w:p>
        </w:tc>
        <w:tc>
          <w:tcPr>
            <w:tcW w:w="919" w:type="dxa"/>
            <w:tcBorders>
              <w:top w:val="nil"/>
              <w:left w:val="nil"/>
              <w:bottom w:val="single" w:sz="4" w:space="0" w:color="auto"/>
              <w:right w:val="single" w:sz="4" w:space="0" w:color="auto"/>
            </w:tcBorders>
            <w:shd w:val="clear" w:color="auto" w:fill="auto"/>
            <w:vAlign w:val="center"/>
            <w:hideMark/>
          </w:tcPr>
          <w:p w14:paraId="30B7736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49283,70</w:t>
            </w:r>
          </w:p>
        </w:tc>
        <w:tc>
          <w:tcPr>
            <w:tcW w:w="839" w:type="dxa"/>
            <w:tcBorders>
              <w:top w:val="nil"/>
              <w:left w:val="nil"/>
              <w:bottom w:val="single" w:sz="4" w:space="0" w:color="auto"/>
              <w:right w:val="single" w:sz="4" w:space="0" w:color="auto"/>
            </w:tcBorders>
            <w:shd w:val="clear" w:color="auto" w:fill="auto"/>
            <w:vAlign w:val="center"/>
            <w:hideMark/>
          </w:tcPr>
          <w:p w14:paraId="08D23F5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14565,70</w:t>
            </w:r>
          </w:p>
        </w:tc>
        <w:tc>
          <w:tcPr>
            <w:tcW w:w="839" w:type="dxa"/>
            <w:tcBorders>
              <w:top w:val="nil"/>
              <w:left w:val="nil"/>
              <w:bottom w:val="single" w:sz="4" w:space="0" w:color="auto"/>
              <w:right w:val="single" w:sz="4" w:space="0" w:color="auto"/>
            </w:tcBorders>
            <w:shd w:val="clear" w:color="auto" w:fill="auto"/>
            <w:vAlign w:val="center"/>
            <w:hideMark/>
          </w:tcPr>
          <w:p w14:paraId="04D56E3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19386,30</w:t>
            </w:r>
          </w:p>
        </w:tc>
        <w:tc>
          <w:tcPr>
            <w:tcW w:w="839" w:type="dxa"/>
            <w:tcBorders>
              <w:top w:val="nil"/>
              <w:left w:val="nil"/>
              <w:bottom w:val="single" w:sz="4" w:space="0" w:color="auto"/>
              <w:right w:val="single" w:sz="4" w:space="0" w:color="auto"/>
            </w:tcBorders>
            <w:shd w:val="clear" w:color="auto" w:fill="auto"/>
            <w:vAlign w:val="center"/>
            <w:hideMark/>
          </w:tcPr>
          <w:p w14:paraId="0AF1D38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19386,30</w:t>
            </w:r>
          </w:p>
        </w:tc>
        <w:tc>
          <w:tcPr>
            <w:tcW w:w="839" w:type="dxa"/>
            <w:tcBorders>
              <w:top w:val="nil"/>
              <w:left w:val="nil"/>
              <w:bottom w:val="single" w:sz="4" w:space="0" w:color="auto"/>
              <w:right w:val="single" w:sz="4" w:space="0" w:color="auto"/>
            </w:tcBorders>
            <w:shd w:val="clear" w:color="auto" w:fill="auto"/>
            <w:vAlign w:val="center"/>
            <w:hideMark/>
          </w:tcPr>
          <w:p w14:paraId="7A4CA793"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19386,30</w:t>
            </w:r>
          </w:p>
        </w:tc>
      </w:tr>
      <w:tr w:rsidR="00794CF0" w:rsidRPr="0048453F" w14:paraId="6C0CD2F9"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5DDDD306"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2.1</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21F56FF0" w14:textId="2AB3D1AE"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Обеспечение эффек</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тивного управления, распоряжения, использования и сохранности муниципального иму</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щества</w:t>
            </w:r>
          </w:p>
        </w:tc>
        <w:tc>
          <w:tcPr>
            <w:tcW w:w="973" w:type="dxa"/>
            <w:tcBorders>
              <w:top w:val="nil"/>
              <w:left w:val="nil"/>
              <w:bottom w:val="single" w:sz="4" w:space="0" w:color="auto"/>
              <w:right w:val="single" w:sz="4" w:space="0" w:color="auto"/>
            </w:tcBorders>
            <w:shd w:val="clear" w:color="auto" w:fill="auto"/>
            <w:vAlign w:val="center"/>
            <w:hideMark/>
          </w:tcPr>
          <w:p w14:paraId="5FD40D19"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50759C9"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003</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60C6ED3"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0113</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60489B2"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61.2.02.00000</w:t>
            </w:r>
          </w:p>
        </w:tc>
        <w:tc>
          <w:tcPr>
            <w:tcW w:w="919" w:type="dxa"/>
            <w:tcBorders>
              <w:top w:val="nil"/>
              <w:left w:val="nil"/>
              <w:bottom w:val="single" w:sz="4" w:space="0" w:color="auto"/>
              <w:right w:val="single" w:sz="4" w:space="0" w:color="auto"/>
            </w:tcBorders>
            <w:shd w:val="clear" w:color="auto" w:fill="auto"/>
            <w:noWrap/>
            <w:vAlign w:val="center"/>
            <w:hideMark/>
          </w:tcPr>
          <w:p w14:paraId="77231A7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79697,90</w:t>
            </w:r>
          </w:p>
        </w:tc>
        <w:tc>
          <w:tcPr>
            <w:tcW w:w="839" w:type="dxa"/>
            <w:tcBorders>
              <w:top w:val="nil"/>
              <w:left w:val="nil"/>
              <w:bottom w:val="single" w:sz="4" w:space="0" w:color="auto"/>
              <w:right w:val="single" w:sz="4" w:space="0" w:color="auto"/>
            </w:tcBorders>
            <w:shd w:val="clear" w:color="auto" w:fill="auto"/>
            <w:vAlign w:val="center"/>
            <w:hideMark/>
          </w:tcPr>
          <w:p w14:paraId="18BC7A1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200,00</w:t>
            </w:r>
          </w:p>
        </w:tc>
        <w:tc>
          <w:tcPr>
            <w:tcW w:w="839" w:type="dxa"/>
            <w:tcBorders>
              <w:top w:val="nil"/>
              <w:left w:val="nil"/>
              <w:bottom w:val="single" w:sz="4" w:space="0" w:color="auto"/>
              <w:right w:val="single" w:sz="4" w:space="0" w:color="auto"/>
            </w:tcBorders>
            <w:shd w:val="clear" w:color="auto" w:fill="auto"/>
            <w:vAlign w:val="center"/>
            <w:hideMark/>
          </w:tcPr>
          <w:p w14:paraId="11A58DA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100,00</w:t>
            </w:r>
          </w:p>
        </w:tc>
        <w:tc>
          <w:tcPr>
            <w:tcW w:w="839" w:type="dxa"/>
            <w:tcBorders>
              <w:top w:val="nil"/>
              <w:left w:val="nil"/>
              <w:bottom w:val="single" w:sz="4" w:space="0" w:color="auto"/>
              <w:right w:val="single" w:sz="4" w:space="0" w:color="auto"/>
            </w:tcBorders>
            <w:shd w:val="clear" w:color="auto" w:fill="auto"/>
            <w:vAlign w:val="center"/>
            <w:hideMark/>
          </w:tcPr>
          <w:p w14:paraId="1738988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223,60</w:t>
            </w:r>
          </w:p>
        </w:tc>
        <w:tc>
          <w:tcPr>
            <w:tcW w:w="839" w:type="dxa"/>
            <w:tcBorders>
              <w:top w:val="nil"/>
              <w:left w:val="nil"/>
              <w:bottom w:val="single" w:sz="4" w:space="0" w:color="auto"/>
              <w:right w:val="single" w:sz="4" w:space="0" w:color="auto"/>
            </w:tcBorders>
            <w:shd w:val="clear" w:color="auto" w:fill="auto"/>
            <w:vAlign w:val="center"/>
            <w:hideMark/>
          </w:tcPr>
          <w:p w14:paraId="713FA6B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490,10</w:t>
            </w:r>
          </w:p>
        </w:tc>
        <w:tc>
          <w:tcPr>
            <w:tcW w:w="839" w:type="dxa"/>
            <w:tcBorders>
              <w:top w:val="nil"/>
              <w:left w:val="nil"/>
              <w:bottom w:val="single" w:sz="4" w:space="0" w:color="auto"/>
              <w:right w:val="single" w:sz="4" w:space="0" w:color="auto"/>
            </w:tcBorders>
            <w:shd w:val="clear" w:color="auto" w:fill="auto"/>
            <w:vAlign w:val="center"/>
            <w:hideMark/>
          </w:tcPr>
          <w:p w14:paraId="31EAAA9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370,00</w:t>
            </w:r>
          </w:p>
        </w:tc>
        <w:tc>
          <w:tcPr>
            <w:tcW w:w="839" w:type="dxa"/>
            <w:tcBorders>
              <w:top w:val="nil"/>
              <w:left w:val="nil"/>
              <w:bottom w:val="single" w:sz="4" w:space="0" w:color="auto"/>
              <w:right w:val="single" w:sz="4" w:space="0" w:color="auto"/>
            </w:tcBorders>
            <w:shd w:val="clear" w:color="auto" w:fill="auto"/>
            <w:vAlign w:val="center"/>
            <w:hideMark/>
          </w:tcPr>
          <w:p w14:paraId="12A052D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4465,10</w:t>
            </w:r>
          </w:p>
        </w:tc>
        <w:tc>
          <w:tcPr>
            <w:tcW w:w="919" w:type="dxa"/>
            <w:tcBorders>
              <w:top w:val="nil"/>
              <w:left w:val="nil"/>
              <w:bottom w:val="single" w:sz="4" w:space="0" w:color="auto"/>
              <w:right w:val="single" w:sz="4" w:space="0" w:color="auto"/>
            </w:tcBorders>
            <w:shd w:val="clear" w:color="auto" w:fill="auto"/>
            <w:vAlign w:val="center"/>
            <w:hideMark/>
          </w:tcPr>
          <w:p w14:paraId="2B966A4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43691,30</w:t>
            </w:r>
          </w:p>
        </w:tc>
        <w:tc>
          <w:tcPr>
            <w:tcW w:w="839" w:type="dxa"/>
            <w:tcBorders>
              <w:top w:val="nil"/>
              <w:left w:val="nil"/>
              <w:bottom w:val="single" w:sz="4" w:space="0" w:color="auto"/>
              <w:right w:val="single" w:sz="4" w:space="0" w:color="auto"/>
            </w:tcBorders>
            <w:shd w:val="clear" w:color="auto" w:fill="auto"/>
            <w:vAlign w:val="center"/>
            <w:hideMark/>
          </w:tcPr>
          <w:p w14:paraId="447808C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5168,70</w:t>
            </w:r>
          </w:p>
        </w:tc>
        <w:tc>
          <w:tcPr>
            <w:tcW w:w="839" w:type="dxa"/>
            <w:tcBorders>
              <w:top w:val="nil"/>
              <w:left w:val="nil"/>
              <w:bottom w:val="single" w:sz="4" w:space="0" w:color="auto"/>
              <w:right w:val="single" w:sz="4" w:space="0" w:color="auto"/>
            </w:tcBorders>
            <w:shd w:val="clear" w:color="auto" w:fill="auto"/>
            <w:vAlign w:val="center"/>
            <w:hideMark/>
          </w:tcPr>
          <w:p w14:paraId="4BF56BB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8329,70</w:t>
            </w:r>
          </w:p>
        </w:tc>
        <w:tc>
          <w:tcPr>
            <w:tcW w:w="839" w:type="dxa"/>
            <w:tcBorders>
              <w:top w:val="nil"/>
              <w:left w:val="nil"/>
              <w:bottom w:val="single" w:sz="4" w:space="0" w:color="auto"/>
              <w:right w:val="single" w:sz="4" w:space="0" w:color="auto"/>
            </w:tcBorders>
            <w:shd w:val="clear" w:color="auto" w:fill="auto"/>
            <w:vAlign w:val="center"/>
            <w:hideMark/>
          </w:tcPr>
          <w:p w14:paraId="213353B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8329,70</w:t>
            </w:r>
          </w:p>
        </w:tc>
        <w:tc>
          <w:tcPr>
            <w:tcW w:w="839" w:type="dxa"/>
            <w:tcBorders>
              <w:top w:val="nil"/>
              <w:left w:val="nil"/>
              <w:bottom w:val="single" w:sz="4" w:space="0" w:color="auto"/>
              <w:right w:val="single" w:sz="4" w:space="0" w:color="auto"/>
            </w:tcBorders>
            <w:shd w:val="clear" w:color="auto" w:fill="auto"/>
            <w:vAlign w:val="center"/>
            <w:hideMark/>
          </w:tcPr>
          <w:p w14:paraId="49200280"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8329,70</w:t>
            </w:r>
          </w:p>
        </w:tc>
      </w:tr>
      <w:tr w:rsidR="00794CF0" w:rsidRPr="0048453F" w14:paraId="24967EA3"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43067891"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6A4C31E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08238C51"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56CABCA4"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3AB3C8C7"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1E2A5509"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590CEC7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FD8AC4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65532B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D86C4E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63BF35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4F3E16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B1BAD4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1FD3236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2012F1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2771EB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EE29BF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6862DC3"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728C3856"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3C85032A"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5D734D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C12894D"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2E2A121C"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1F058C6C"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32E8D351"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28FF9A3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79697,90</w:t>
            </w:r>
          </w:p>
        </w:tc>
        <w:tc>
          <w:tcPr>
            <w:tcW w:w="839" w:type="dxa"/>
            <w:tcBorders>
              <w:top w:val="nil"/>
              <w:left w:val="nil"/>
              <w:bottom w:val="single" w:sz="4" w:space="0" w:color="auto"/>
              <w:right w:val="single" w:sz="4" w:space="0" w:color="auto"/>
            </w:tcBorders>
            <w:shd w:val="clear" w:color="auto" w:fill="auto"/>
            <w:vAlign w:val="center"/>
            <w:hideMark/>
          </w:tcPr>
          <w:p w14:paraId="70CC67B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200,00</w:t>
            </w:r>
          </w:p>
        </w:tc>
        <w:tc>
          <w:tcPr>
            <w:tcW w:w="839" w:type="dxa"/>
            <w:tcBorders>
              <w:top w:val="nil"/>
              <w:left w:val="nil"/>
              <w:bottom w:val="single" w:sz="4" w:space="0" w:color="auto"/>
              <w:right w:val="single" w:sz="4" w:space="0" w:color="auto"/>
            </w:tcBorders>
            <w:shd w:val="clear" w:color="auto" w:fill="auto"/>
            <w:noWrap/>
            <w:vAlign w:val="bottom"/>
            <w:hideMark/>
          </w:tcPr>
          <w:p w14:paraId="6CB34CE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100,00</w:t>
            </w:r>
          </w:p>
        </w:tc>
        <w:tc>
          <w:tcPr>
            <w:tcW w:w="839" w:type="dxa"/>
            <w:tcBorders>
              <w:top w:val="nil"/>
              <w:left w:val="nil"/>
              <w:bottom w:val="single" w:sz="4" w:space="0" w:color="auto"/>
              <w:right w:val="single" w:sz="4" w:space="0" w:color="auto"/>
            </w:tcBorders>
            <w:shd w:val="clear" w:color="auto" w:fill="auto"/>
            <w:noWrap/>
            <w:vAlign w:val="bottom"/>
            <w:hideMark/>
          </w:tcPr>
          <w:p w14:paraId="359A95D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223,60</w:t>
            </w:r>
          </w:p>
        </w:tc>
        <w:tc>
          <w:tcPr>
            <w:tcW w:w="839" w:type="dxa"/>
            <w:tcBorders>
              <w:top w:val="nil"/>
              <w:left w:val="nil"/>
              <w:bottom w:val="single" w:sz="4" w:space="0" w:color="auto"/>
              <w:right w:val="single" w:sz="4" w:space="0" w:color="auto"/>
            </w:tcBorders>
            <w:shd w:val="clear" w:color="auto" w:fill="auto"/>
            <w:noWrap/>
            <w:vAlign w:val="bottom"/>
            <w:hideMark/>
          </w:tcPr>
          <w:p w14:paraId="0672EAB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490,10</w:t>
            </w:r>
          </w:p>
        </w:tc>
        <w:tc>
          <w:tcPr>
            <w:tcW w:w="839" w:type="dxa"/>
            <w:tcBorders>
              <w:top w:val="nil"/>
              <w:left w:val="nil"/>
              <w:bottom w:val="single" w:sz="4" w:space="0" w:color="auto"/>
              <w:right w:val="single" w:sz="4" w:space="0" w:color="auto"/>
            </w:tcBorders>
            <w:shd w:val="clear" w:color="auto" w:fill="auto"/>
            <w:noWrap/>
            <w:vAlign w:val="bottom"/>
            <w:hideMark/>
          </w:tcPr>
          <w:p w14:paraId="01A33C4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370,00</w:t>
            </w:r>
          </w:p>
        </w:tc>
        <w:tc>
          <w:tcPr>
            <w:tcW w:w="839" w:type="dxa"/>
            <w:tcBorders>
              <w:top w:val="nil"/>
              <w:left w:val="nil"/>
              <w:bottom w:val="single" w:sz="4" w:space="0" w:color="auto"/>
              <w:right w:val="single" w:sz="4" w:space="0" w:color="auto"/>
            </w:tcBorders>
            <w:shd w:val="clear" w:color="auto" w:fill="auto"/>
            <w:noWrap/>
            <w:vAlign w:val="bottom"/>
            <w:hideMark/>
          </w:tcPr>
          <w:p w14:paraId="6E4B784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4465,10</w:t>
            </w:r>
          </w:p>
        </w:tc>
        <w:tc>
          <w:tcPr>
            <w:tcW w:w="919" w:type="dxa"/>
            <w:tcBorders>
              <w:top w:val="nil"/>
              <w:left w:val="nil"/>
              <w:bottom w:val="single" w:sz="4" w:space="0" w:color="auto"/>
              <w:right w:val="single" w:sz="4" w:space="0" w:color="auto"/>
            </w:tcBorders>
            <w:shd w:val="clear" w:color="auto" w:fill="auto"/>
            <w:noWrap/>
            <w:vAlign w:val="bottom"/>
            <w:hideMark/>
          </w:tcPr>
          <w:p w14:paraId="605246D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43691,30</w:t>
            </w:r>
          </w:p>
        </w:tc>
        <w:tc>
          <w:tcPr>
            <w:tcW w:w="839" w:type="dxa"/>
            <w:tcBorders>
              <w:top w:val="nil"/>
              <w:left w:val="nil"/>
              <w:bottom w:val="single" w:sz="4" w:space="0" w:color="auto"/>
              <w:right w:val="single" w:sz="4" w:space="0" w:color="auto"/>
            </w:tcBorders>
            <w:shd w:val="clear" w:color="auto" w:fill="auto"/>
            <w:noWrap/>
            <w:vAlign w:val="bottom"/>
            <w:hideMark/>
          </w:tcPr>
          <w:p w14:paraId="4F75501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5168,70</w:t>
            </w:r>
          </w:p>
        </w:tc>
        <w:tc>
          <w:tcPr>
            <w:tcW w:w="839" w:type="dxa"/>
            <w:tcBorders>
              <w:top w:val="nil"/>
              <w:left w:val="nil"/>
              <w:bottom w:val="single" w:sz="4" w:space="0" w:color="auto"/>
              <w:right w:val="single" w:sz="4" w:space="0" w:color="auto"/>
            </w:tcBorders>
            <w:shd w:val="clear" w:color="auto" w:fill="auto"/>
            <w:noWrap/>
            <w:vAlign w:val="bottom"/>
            <w:hideMark/>
          </w:tcPr>
          <w:p w14:paraId="628E915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8329,70</w:t>
            </w:r>
          </w:p>
        </w:tc>
        <w:tc>
          <w:tcPr>
            <w:tcW w:w="839" w:type="dxa"/>
            <w:tcBorders>
              <w:top w:val="nil"/>
              <w:left w:val="nil"/>
              <w:bottom w:val="single" w:sz="4" w:space="0" w:color="auto"/>
              <w:right w:val="single" w:sz="4" w:space="0" w:color="auto"/>
            </w:tcBorders>
            <w:shd w:val="clear" w:color="auto" w:fill="auto"/>
            <w:noWrap/>
            <w:vAlign w:val="bottom"/>
            <w:hideMark/>
          </w:tcPr>
          <w:p w14:paraId="1269C02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8329,70</w:t>
            </w:r>
          </w:p>
        </w:tc>
        <w:tc>
          <w:tcPr>
            <w:tcW w:w="839" w:type="dxa"/>
            <w:tcBorders>
              <w:top w:val="nil"/>
              <w:left w:val="nil"/>
              <w:bottom w:val="single" w:sz="4" w:space="0" w:color="auto"/>
              <w:right w:val="single" w:sz="4" w:space="0" w:color="auto"/>
            </w:tcBorders>
            <w:shd w:val="clear" w:color="auto" w:fill="auto"/>
            <w:noWrap/>
            <w:vAlign w:val="bottom"/>
            <w:hideMark/>
          </w:tcPr>
          <w:p w14:paraId="7DFD1E9C"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8329,70</w:t>
            </w:r>
          </w:p>
        </w:tc>
      </w:tr>
      <w:tr w:rsidR="00794CF0" w:rsidRPr="0048453F" w14:paraId="12DDB479"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085A2A37"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2.2.</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061233E9" w14:textId="4D77FC31"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Оценка муниципаль</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ного имущества, в том числе земельных участков, оформление правоустанавливаю</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щих документов на объекты муници</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пальной собственно</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сти Завитинского муниципального округа</w:t>
            </w:r>
          </w:p>
        </w:tc>
        <w:tc>
          <w:tcPr>
            <w:tcW w:w="973" w:type="dxa"/>
            <w:tcBorders>
              <w:top w:val="nil"/>
              <w:left w:val="nil"/>
              <w:bottom w:val="single" w:sz="4" w:space="0" w:color="auto"/>
              <w:right w:val="single" w:sz="4" w:space="0" w:color="auto"/>
            </w:tcBorders>
            <w:shd w:val="clear" w:color="auto" w:fill="auto"/>
            <w:vAlign w:val="center"/>
            <w:hideMark/>
          </w:tcPr>
          <w:p w14:paraId="035E2067"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0DD015"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003</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5F4861B"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0412</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0C9706F"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61.2.03.00000</w:t>
            </w:r>
          </w:p>
        </w:tc>
        <w:tc>
          <w:tcPr>
            <w:tcW w:w="919" w:type="dxa"/>
            <w:tcBorders>
              <w:top w:val="nil"/>
              <w:left w:val="nil"/>
              <w:bottom w:val="single" w:sz="4" w:space="0" w:color="auto"/>
              <w:right w:val="single" w:sz="4" w:space="0" w:color="auto"/>
            </w:tcBorders>
            <w:shd w:val="clear" w:color="auto" w:fill="auto"/>
            <w:noWrap/>
            <w:vAlign w:val="center"/>
            <w:hideMark/>
          </w:tcPr>
          <w:p w14:paraId="3AEB15C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11027,90</w:t>
            </w:r>
          </w:p>
        </w:tc>
        <w:tc>
          <w:tcPr>
            <w:tcW w:w="839" w:type="dxa"/>
            <w:tcBorders>
              <w:top w:val="nil"/>
              <w:left w:val="nil"/>
              <w:bottom w:val="single" w:sz="4" w:space="0" w:color="auto"/>
              <w:right w:val="single" w:sz="4" w:space="0" w:color="auto"/>
            </w:tcBorders>
            <w:shd w:val="clear" w:color="auto" w:fill="auto"/>
            <w:vAlign w:val="center"/>
            <w:hideMark/>
          </w:tcPr>
          <w:p w14:paraId="67AE9F9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504,10</w:t>
            </w:r>
          </w:p>
        </w:tc>
        <w:tc>
          <w:tcPr>
            <w:tcW w:w="839" w:type="dxa"/>
            <w:tcBorders>
              <w:top w:val="nil"/>
              <w:left w:val="nil"/>
              <w:bottom w:val="single" w:sz="4" w:space="0" w:color="auto"/>
              <w:right w:val="single" w:sz="4" w:space="0" w:color="auto"/>
            </w:tcBorders>
            <w:shd w:val="clear" w:color="auto" w:fill="auto"/>
            <w:vAlign w:val="center"/>
            <w:hideMark/>
          </w:tcPr>
          <w:p w14:paraId="312D8E8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200,00</w:t>
            </w:r>
          </w:p>
        </w:tc>
        <w:tc>
          <w:tcPr>
            <w:tcW w:w="839" w:type="dxa"/>
            <w:tcBorders>
              <w:top w:val="nil"/>
              <w:left w:val="nil"/>
              <w:bottom w:val="single" w:sz="4" w:space="0" w:color="auto"/>
              <w:right w:val="single" w:sz="4" w:space="0" w:color="auto"/>
            </w:tcBorders>
            <w:shd w:val="clear" w:color="auto" w:fill="auto"/>
            <w:vAlign w:val="center"/>
            <w:hideMark/>
          </w:tcPr>
          <w:p w14:paraId="3BC23BC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200,00</w:t>
            </w:r>
          </w:p>
        </w:tc>
        <w:tc>
          <w:tcPr>
            <w:tcW w:w="839" w:type="dxa"/>
            <w:tcBorders>
              <w:top w:val="nil"/>
              <w:left w:val="nil"/>
              <w:bottom w:val="single" w:sz="4" w:space="0" w:color="auto"/>
              <w:right w:val="single" w:sz="4" w:space="0" w:color="auto"/>
            </w:tcBorders>
            <w:shd w:val="clear" w:color="auto" w:fill="auto"/>
            <w:vAlign w:val="center"/>
            <w:hideMark/>
          </w:tcPr>
          <w:p w14:paraId="257CB7A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256,00</w:t>
            </w:r>
          </w:p>
        </w:tc>
        <w:tc>
          <w:tcPr>
            <w:tcW w:w="839" w:type="dxa"/>
            <w:tcBorders>
              <w:top w:val="nil"/>
              <w:left w:val="nil"/>
              <w:bottom w:val="single" w:sz="4" w:space="0" w:color="auto"/>
              <w:right w:val="single" w:sz="4" w:space="0" w:color="auto"/>
            </w:tcBorders>
            <w:shd w:val="clear" w:color="auto" w:fill="auto"/>
            <w:vAlign w:val="center"/>
            <w:hideMark/>
          </w:tcPr>
          <w:p w14:paraId="3C9E8AD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204,70</w:t>
            </w:r>
          </w:p>
        </w:tc>
        <w:tc>
          <w:tcPr>
            <w:tcW w:w="839" w:type="dxa"/>
            <w:tcBorders>
              <w:top w:val="nil"/>
              <w:left w:val="nil"/>
              <w:bottom w:val="single" w:sz="4" w:space="0" w:color="auto"/>
              <w:right w:val="single" w:sz="4" w:space="0" w:color="auto"/>
            </w:tcBorders>
            <w:shd w:val="clear" w:color="auto" w:fill="auto"/>
            <w:vAlign w:val="center"/>
            <w:hideMark/>
          </w:tcPr>
          <w:p w14:paraId="29420A2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410,00</w:t>
            </w:r>
          </w:p>
        </w:tc>
        <w:tc>
          <w:tcPr>
            <w:tcW w:w="919" w:type="dxa"/>
            <w:tcBorders>
              <w:top w:val="nil"/>
              <w:left w:val="nil"/>
              <w:bottom w:val="single" w:sz="4" w:space="0" w:color="auto"/>
              <w:right w:val="single" w:sz="4" w:space="0" w:color="auto"/>
            </w:tcBorders>
            <w:shd w:val="clear" w:color="auto" w:fill="auto"/>
            <w:vAlign w:val="center"/>
            <w:hideMark/>
          </w:tcPr>
          <w:p w14:paraId="658CCAD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805,00</w:t>
            </w:r>
          </w:p>
        </w:tc>
        <w:tc>
          <w:tcPr>
            <w:tcW w:w="839" w:type="dxa"/>
            <w:tcBorders>
              <w:top w:val="nil"/>
              <w:left w:val="nil"/>
              <w:bottom w:val="single" w:sz="4" w:space="0" w:color="auto"/>
              <w:right w:val="single" w:sz="4" w:space="0" w:color="auto"/>
            </w:tcBorders>
            <w:shd w:val="clear" w:color="auto" w:fill="auto"/>
            <w:vAlign w:val="center"/>
            <w:hideMark/>
          </w:tcPr>
          <w:p w14:paraId="654E954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555,10</w:t>
            </w:r>
          </w:p>
        </w:tc>
        <w:tc>
          <w:tcPr>
            <w:tcW w:w="839" w:type="dxa"/>
            <w:tcBorders>
              <w:top w:val="nil"/>
              <w:left w:val="nil"/>
              <w:bottom w:val="single" w:sz="4" w:space="0" w:color="auto"/>
              <w:right w:val="single" w:sz="4" w:space="0" w:color="auto"/>
            </w:tcBorders>
            <w:shd w:val="clear" w:color="auto" w:fill="auto"/>
            <w:vAlign w:val="center"/>
            <w:hideMark/>
          </w:tcPr>
          <w:p w14:paraId="12C2030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2631,00</w:t>
            </w:r>
          </w:p>
        </w:tc>
        <w:tc>
          <w:tcPr>
            <w:tcW w:w="839" w:type="dxa"/>
            <w:tcBorders>
              <w:top w:val="nil"/>
              <w:left w:val="nil"/>
              <w:bottom w:val="single" w:sz="4" w:space="0" w:color="auto"/>
              <w:right w:val="single" w:sz="4" w:space="0" w:color="auto"/>
            </w:tcBorders>
            <w:shd w:val="clear" w:color="auto" w:fill="auto"/>
            <w:vAlign w:val="center"/>
            <w:hideMark/>
          </w:tcPr>
          <w:p w14:paraId="37FB513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2631,00</w:t>
            </w:r>
          </w:p>
        </w:tc>
        <w:tc>
          <w:tcPr>
            <w:tcW w:w="839" w:type="dxa"/>
            <w:tcBorders>
              <w:top w:val="nil"/>
              <w:left w:val="nil"/>
              <w:bottom w:val="single" w:sz="4" w:space="0" w:color="auto"/>
              <w:right w:val="single" w:sz="4" w:space="0" w:color="auto"/>
            </w:tcBorders>
            <w:shd w:val="clear" w:color="auto" w:fill="auto"/>
            <w:vAlign w:val="center"/>
            <w:hideMark/>
          </w:tcPr>
          <w:p w14:paraId="3F67F98F"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2631,00</w:t>
            </w:r>
          </w:p>
        </w:tc>
      </w:tr>
      <w:tr w:rsidR="00794CF0" w:rsidRPr="0048453F" w14:paraId="0CDF3008"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5E615169"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67CFF9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1466F50B"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4CD353A7"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623D1165"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5BD146D3"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0697058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ABB4BE7" w14:textId="6D04F11A"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single" w:sz="4" w:space="0" w:color="auto"/>
              <w:right w:val="single" w:sz="4" w:space="0" w:color="auto"/>
            </w:tcBorders>
            <w:shd w:val="clear" w:color="auto" w:fill="auto"/>
            <w:noWrap/>
            <w:vAlign w:val="bottom"/>
            <w:hideMark/>
          </w:tcPr>
          <w:p w14:paraId="2E5BCA8A" w14:textId="71A25E7D"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single" w:sz="4" w:space="0" w:color="auto"/>
              <w:right w:val="single" w:sz="4" w:space="0" w:color="auto"/>
            </w:tcBorders>
            <w:shd w:val="clear" w:color="auto" w:fill="auto"/>
            <w:noWrap/>
            <w:vAlign w:val="bottom"/>
            <w:hideMark/>
          </w:tcPr>
          <w:p w14:paraId="1275E002" w14:textId="7D0FDEE9"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single" w:sz="4" w:space="0" w:color="auto"/>
              <w:right w:val="single" w:sz="4" w:space="0" w:color="auto"/>
            </w:tcBorders>
            <w:shd w:val="clear" w:color="auto" w:fill="auto"/>
            <w:noWrap/>
            <w:vAlign w:val="bottom"/>
            <w:hideMark/>
          </w:tcPr>
          <w:p w14:paraId="4F1F7854" w14:textId="64E79A70"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single" w:sz="4" w:space="0" w:color="auto"/>
              <w:right w:val="single" w:sz="4" w:space="0" w:color="auto"/>
            </w:tcBorders>
            <w:shd w:val="clear" w:color="auto" w:fill="auto"/>
            <w:noWrap/>
            <w:vAlign w:val="bottom"/>
            <w:hideMark/>
          </w:tcPr>
          <w:p w14:paraId="055812EC" w14:textId="241C960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single" w:sz="4" w:space="0" w:color="auto"/>
              <w:right w:val="single" w:sz="4" w:space="0" w:color="auto"/>
            </w:tcBorders>
            <w:shd w:val="clear" w:color="auto" w:fill="auto"/>
            <w:noWrap/>
            <w:vAlign w:val="bottom"/>
            <w:hideMark/>
          </w:tcPr>
          <w:p w14:paraId="1EDAAA7F" w14:textId="77B44E20"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bottom"/>
            <w:hideMark/>
          </w:tcPr>
          <w:p w14:paraId="45CB9DE8" w14:textId="5B261BAF"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single" w:sz="4" w:space="0" w:color="auto"/>
              <w:right w:val="single" w:sz="4" w:space="0" w:color="auto"/>
            </w:tcBorders>
            <w:shd w:val="clear" w:color="auto" w:fill="auto"/>
            <w:noWrap/>
            <w:vAlign w:val="bottom"/>
            <w:hideMark/>
          </w:tcPr>
          <w:p w14:paraId="2F75A9F8" w14:textId="6000DE5E"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single" w:sz="4" w:space="0" w:color="auto"/>
              <w:right w:val="single" w:sz="4" w:space="0" w:color="auto"/>
            </w:tcBorders>
            <w:shd w:val="clear" w:color="auto" w:fill="auto"/>
            <w:noWrap/>
            <w:vAlign w:val="bottom"/>
            <w:hideMark/>
          </w:tcPr>
          <w:p w14:paraId="50065D05" w14:textId="1C5F952A"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single" w:sz="4" w:space="0" w:color="auto"/>
              <w:right w:val="single" w:sz="4" w:space="0" w:color="auto"/>
            </w:tcBorders>
            <w:shd w:val="clear" w:color="auto" w:fill="auto"/>
            <w:noWrap/>
            <w:vAlign w:val="bottom"/>
            <w:hideMark/>
          </w:tcPr>
          <w:p w14:paraId="1F2B5F10" w14:textId="19EA3E02"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839" w:type="dxa"/>
            <w:tcBorders>
              <w:top w:val="nil"/>
              <w:left w:val="nil"/>
              <w:bottom w:val="single" w:sz="4" w:space="0" w:color="auto"/>
              <w:right w:val="single" w:sz="4" w:space="0" w:color="auto"/>
            </w:tcBorders>
            <w:shd w:val="clear" w:color="auto" w:fill="auto"/>
            <w:noWrap/>
            <w:vAlign w:val="bottom"/>
            <w:hideMark/>
          </w:tcPr>
          <w:p w14:paraId="5DEA9EE9" w14:textId="4A598CB9" w:rsidR="0048453F" w:rsidRPr="0048453F" w:rsidRDefault="0048453F" w:rsidP="00CD19E0">
            <w:pPr>
              <w:pStyle w:val="ConsPlusTitle"/>
              <w:ind w:left="-57" w:right="-57"/>
              <w:jc w:val="center"/>
              <w:rPr>
                <w:rFonts w:ascii="Times New Roman" w:hAnsi="Times New Roman" w:cs="Times New Roman"/>
                <w:sz w:val="16"/>
                <w:szCs w:val="16"/>
              </w:rPr>
            </w:pPr>
          </w:p>
        </w:tc>
      </w:tr>
      <w:tr w:rsidR="00794CF0" w:rsidRPr="0048453F" w14:paraId="5EBDFC67"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69425F25"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3249102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7FD1F07"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049C233E"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7500B0E0"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368E79C9"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12E2E9F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11027,90</w:t>
            </w:r>
          </w:p>
        </w:tc>
        <w:tc>
          <w:tcPr>
            <w:tcW w:w="839" w:type="dxa"/>
            <w:tcBorders>
              <w:top w:val="nil"/>
              <w:left w:val="nil"/>
              <w:bottom w:val="single" w:sz="4" w:space="0" w:color="auto"/>
              <w:right w:val="single" w:sz="4" w:space="0" w:color="auto"/>
            </w:tcBorders>
            <w:shd w:val="clear" w:color="auto" w:fill="auto"/>
            <w:vAlign w:val="center"/>
            <w:hideMark/>
          </w:tcPr>
          <w:p w14:paraId="2636695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504,10</w:t>
            </w:r>
          </w:p>
        </w:tc>
        <w:tc>
          <w:tcPr>
            <w:tcW w:w="839" w:type="dxa"/>
            <w:tcBorders>
              <w:top w:val="nil"/>
              <w:left w:val="nil"/>
              <w:bottom w:val="single" w:sz="4" w:space="0" w:color="auto"/>
              <w:right w:val="single" w:sz="4" w:space="0" w:color="auto"/>
            </w:tcBorders>
            <w:shd w:val="clear" w:color="auto" w:fill="auto"/>
            <w:noWrap/>
            <w:vAlign w:val="bottom"/>
            <w:hideMark/>
          </w:tcPr>
          <w:p w14:paraId="1073384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200,00</w:t>
            </w:r>
          </w:p>
        </w:tc>
        <w:tc>
          <w:tcPr>
            <w:tcW w:w="839" w:type="dxa"/>
            <w:tcBorders>
              <w:top w:val="nil"/>
              <w:left w:val="nil"/>
              <w:bottom w:val="single" w:sz="4" w:space="0" w:color="auto"/>
              <w:right w:val="single" w:sz="4" w:space="0" w:color="auto"/>
            </w:tcBorders>
            <w:shd w:val="clear" w:color="auto" w:fill="auto"/>
            <w:noWrap/>
            <w:vAlign w:val="bottom"/>
            <w:hideMark/>
          </w:tcPr>
          <w:p w14:paraId="2F43765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200,00</w:t>
            </w:r>
          </w:p>
        </w:tc>
        <w:tc>
          <w:tcPr>
            <w:tcW w:w="839" w:type="dxa"/>
            <w:tcBorders>
              <w:top w:val="nil"/>
              <w:left w:val="nil"/>
              <w:bottom w:val="single" w:sz="4" w:space="0" w:color="auto"/>
              <w:right w:val="single" w:sz="4" w:space="0" w:color="auto"/>
            </w:tcBorders>
            <w:shd w:val="clear" w:color="auto" w:fill="auto"/>
            <w:noWrap/>
            <w:vAlign w:val="bottom"/>
            <w:hideMark/>
          </w:tcPr>
          <w:p w14:paraId="4A20441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256,00</w:t>
            </w:r>
          </w:p>
        </w:tc>
        <w:tc>
          <w:tcPr>
            <w:tcW w:w="839" w:type="dxa"/>
            <w:tcBorders>
              <w:top w:val="nil"/>
              <w:left w:val="nil"/>
              <w:bottom w:val="single" w:sz="4" w:space="0" w:color="auto"/>
              <w:right w:val="single" w:sz="4" w:space="0" w:color="auto"/>
            </w:tcBorders>
            <w:shd w:val="clear" w:color="auto" w:fill="auto"/>
            <w:noWrap/>
            <w:vAlign w:val="bottom"/>
            <w:hideMark/>
          </w:tcPr>
          <w:p w14:paraId="52E2228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204,70</w:t>
            </w:r>
          </w:p>
        </w:tc>
        <w:tc>
          <w:tcPr>
            <w:tcW w:w="839" w:type="dxa"/>
            <w:tcBorders>
              <w:top w:val="nil"/>
              <w:left w:val="nil"/>
              <w:bottom w:val="single" w:sz="4" w:space="0" w:color="auto"/>
              <w:right w:val="single" w:sz="4" w:space="0" w:color="auto"/>
            </w:tcBorders>
            <w:shd w:val="clear" w:color="auto" w:fill="auto"/>
            <w:noWrap/>
            <w:vAlign w:val="bottom"/>
            <w:hideMark/>
          </w:tcPr>
          <w:p w14:paraId="4853FAB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410,00</w:t>
            </w:r>
          </w:p>
        </w:tc>
        <w:tc>
          <w:tcPr>
            <w:tcW w:w="919" w:type="dxa"/>
            <w:tcBorders>
              <w:top w:val="nil"/>
              <w:left w:val="nil"/>
              <w:bottom w:val="single" w:sz="4" w:space="0" w:color="auto"/>
              <w:right w:val="single" w:sz="4" w:space="0" w:color="auto"/>
            </w:tcBorders>
            <w:shd w:val="clear" w:color="auto" w:fill="auto"/>
            <w:noWrap/>
            <w:vAlign w:val="bottom"/>
            <w:hideMark/>
          </w:tcPr>
          <w:p w14:paraId="58C5747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805,00</w:t>
            </w:r>
          </w:p>
        </w:tc>
        <w:tc>
          <w:tcPr>
            <w:tcW w:w="839" w:type="dxa"/>
            <w:tcBorders>
              <w:top w:val="nil"/>
              <w:left w:val="nil"/>
              <w:bottom w:val="single" w:sz="4" w:space="0" w:color="auto"/>
              <w:right w:val="single" w:sz="4" w:space="0" w:color="auto"/>
            </w:tcBorders>
            <w:shd w:val="clear" w:color="auto" w:fill="auto"/>
            <w:noWrap/>
            <w:vAlign w:val="bottom"/>
            <w:hideMark/>
          </w:tcPr>
          <w:p w14:paraId="2A114E4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555,10</w:t>
            </w:r>
          </w:p>
        </w:tc>
        <w:tc>
          <w:tcPr>
            <w:tcW w:w="839" w:type="dxa"/>
            <w:tcBorders>
              <w:top w:val="nil"/>
              <w:left w:val="nil"/>
              <w:bottom w:val="single" w:sz="4" w:space="0" w:color="auto"/>
              <w:right w:val="single" w:sz="4" w:space="0" w:color="auto"/>
            </w:tcBorders>
            <w:shd w:val="clear" w:color="auto" w:fill="auto"/>
            <w:noWrap/>
            <w:vAlign w:val="bottom"/>
            <w:hideMark/>
          </w:tcPr>
          <w:p w14:paraId="74F5906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2631,00</w:t>
            </w:r>
          </w:p>
        </w:tc>
        <w:tc>
          <w:tcPr>
            <w:tcW w:w="839" w:type="dxa"/>
            <w:tcBorders>
              <w:top w:val="nil"/>
              <w:left w:val="nil"/>
              <w:bottom w:val="single" w:sz="4" w:space="0" w:color="auto"/>
              <w:right w:val="single" w:sz="4" w:space="0" w:color="auto"/>
            </w:tcBorders>
            <w:shd w:val="clear" w:color="auto" w:fill="auto"/>
            <w:noWrap/>
            <w:vAlign w:val="bottom"/>
            <w:hideMark/>
          </w:tcPr>
          <w:p w14:paraId="0BB099C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2631,00</w:t>
            </w:r>
          </w:p>
        </w:tc>
        <w:tc>
          <w:tcPr>
            <w:tcW w:w="839" w:type="dxa"/>
            <w:tcBorders>
              <w:top w:val="nil"/>
              <w:left w:val="nil"/>
              <w:bottom w:val="single" w:sz="4" w:space="0" w:color="auto"/>
              <w:right w:val="single" w:sz="4" w:space="0" w:color="auto"/>
            </w:tcBorders>
            <w:shd w:val="clear" w:color="auto" w:fill="auto"/>
            <w:noWrap/>
            <w:vAlign w:val="bottom"/>
            <w:hideMark/>
          </w:tcPr>
          <w:p w14:paraId="110743BA"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2631,00</w:t>
            </w:r>
          </w:p>
        </w:tc>
      </w:tr>
      <w:tr w:rsidR="00794CF0" w:rsidRPr="0048453F" w14:paraId="0362C84D"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3988E059"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2.3.</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53138382" w14:textId="36595EF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Расходы на обеспе</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чение функций ор</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ганов местного са</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моуправления</w:t>
            </w:r>
          </w:p>
        </w:tc>
        <w:tc>
          <w:tcPr>
            <w:tcW w:w="973" w:type="dxa"/>
            <w:tcBorders>
              <w:top w:val="nil"/>
              <w:left w:val="nil"/>
              <w:bottom w:val="single" w:sz="4" w:space="0" w:color="auto"/>
              <w:right w:val="single" w:sz="4" w:space="0" w:color="auto"/>
            </w:tcBorders>
            <w:shd w:val="clear" w:color="auto" w:fill="auto"/>
            <w:vAlign w:val="center"/>
            <w:hideMark/>
          </w:tcPr>
          <w:p w14:paraId="2EA8EF83"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1F953E7"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003</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5147A30"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0113</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DA08943"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61.2.01.00000</w:t>
            </w:r>
          </w:p>
        </w:tc>
        <w:tc>
          <w:tcPr>
            <w:tcW w:w="919" w:type="dxa"/>
            <w:tcBorders>
              <w:top w:val="nil"/>
              <w:left w:val="nil"/>
              <w:bottom w:val="single" w:sz="4" w:space="0" w:color="auto"/>
              <w:right w:val="single" w:sz="4" w:space="0" w:color="auto"/>
            </w:tcBorders>
            <w:shd w:val="clear" w:color="auto" w:fill="auto"/>
            <w:noWrap/>
            <w:vAlign w:val="center"/>
            <w:hideMark/>
          </w:tcPr>
          <w:p w14:paraId="02BE92B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63405,65</w:t>
            </w:r>
          </w:p>
        </w:tc>
        <w:tc>
          <w:tcPr>
            <w:tcW w:w="839" w:type="dxa"/>
            <w:tcBorders>
              <w:top w:val="nil"/>
              <w:left w:val="nil"/>
              <w:bottom w:val="single" w:sz="4" w:space="0" w:color="auto"/>
              <w:right w:val="single" w:sz="4" w:space="0" w:color="auto"/>
            </w:tcBorders>
            <w:shd w:val="clear" w:color="auto" w:fill="auto"/>
            <w:vAlign w:val="center"/>
            <w:hideMark/>
          </w:tcPr>
          <w:p w14:paraId="640EC22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3321,60</w:t>
            </w:r>
          </w:p>
        </w:tc>
        <w:tc>
          <w:tcPr>
            <w:tcW w:w="839" w:type="dxa"/>
            <w:tcBorders>
              <w:top w:val="nil"/>
              <w:left w:val="nil"/>
              <w:bottom w:val="single" w:sz="4" w:space="0" w:color="auto"/>
              <w:right w:val="single" w:sz="4" w:space="0" w:color="auto"/>
            </w:tcBorders>
            <w:shd w:val="clear" w:color="auto" w:fill="auto"/>
            <w:vAlign w:val="center"/>
            <w:hideMark/>
          </w:tcPr>
          <w:p w14:paraId="253C40C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3569,15</w:t>
            </w:r>
          </w:p>
        </w:tc>
        <w:tc>
          <w:tcPr>
            <w:tcW w:w="839" w:type="dxa"/>
            <w:tcBorders>
              <w:top w:val="nil"/>
              <w:left w:val="nil"/>
              <w:bottom w:val="single" w:sz="4" w:space="0" w:color="auto"/>
              <w:right w:val="single" w:sz="4" w:space="0" w:color="auto"/>
            </w:tcBorders>
            <w:shd w:val="clear" w:color="auto" w:fill="auto"/>
            <w:vAlign w:val="center"/>
            <w:hideMark/>
          </w:tcPr>
          <w:p w14:paraId="138E93A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3878,70</w:t>
            </w:r>
          </w:p>
        </w:tc>
        <w:tc>
          <w:tcPr>
            <w:tcW w:w="839" w:type="dxa"/>
            <w:tcBorders>
              <w:top w:val="nil"/>
              <w:left w:val="nil"/>
              <w:bottom w:val="single" w:sz="4" w:space="0" w:color="auto"/>
              <w:right w:val="single" w:sz="4" w:space="0" w:color="auto"/>
            </w:tcBorders>
            <w:shd w:val="clear" w:color="auto" w:fill="auto"/>
            <w:vAlign w:val="center"/>
            <w:hideMark/>
          </w:tcPr>
          <w:p w14:paraId="5FC404D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4647,00</w:t>
            </w:r>
          </w:p>
        </w:tc>
        <w:tc>
          <w:tcPr>
            <w:tcW w:w="839" w:type="dxa"/>
            <w:tcBorders>
              <w:top w:val="nil"/>
              <w:left w:val="nil"/>
              <w:bottom w:val="single" w:sz="4" w:space="0" w:color="auto"/>
              <w:right w:val="single" w:sz="4" w:space="0" w:color="auto"/>
            </w:tcBorders>
            <w:shd w:val="clear" w:color="auto" w:fill="auto"/>
            <w:vAlign w:val="center"/>
            <w:hideMark/>
          </w:tcPr>
          <w:p w14:paraId="7DFAF11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4549,40</w:t>
            </w:r>
          </w:p>
        </w:tc>
        <w:tc>
          <w:tcPr>
            <w:tcW w:w="839" w:type="dxa"/>
            <w:tcBorders>
              <w:top w:val="nil"/>
              <w:left w:val="nil"/>
              <w:bottom w:val="single" w:sz="4" w:space="0" w:color="auto"/>
              <w:right w:val="single" w:sz="4" w:space="0" w:color="auto"/>
            </w:tcBorders>
            <w:shd w:val="clear" w:color="auto" w:fill="auto"/>
            <w:vAlign w:val="center"/>
            <w:hideMark/>
          </w:tcPr>
          <w:p w14:paraId="1EFFEDA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4533,70</w:t>
            </w:r>
          </w:p>
        </w:tc>
        <w:tc>
          <w:tcPr>
            <w:tcW w:w="919" w:type="dxa"/>
            <w:tcBorders>
              <w:top w:val="nil"/>
              <w:left w:val="nil"/>
              <w:bottom w:val="single" w:sz="4" w:space="0" w:color="auto"/>
              <w:right w:val="single" w:sz="4" w:space="0" w:color="auto"/>
            </w:tcBorders>
            <w:shd w:val="clear" w:color="auto" w:fill="auto"/>
            <w:vAlign w:val="center"/>
            <w:hideMark/>
          </w:tcPr>
          <w:p w14:paraId="5B4CE18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4787,40</w:t>
            </w:r>
          </w:p>
        </w:tc>
        <w:tc>
          <w:tcPr>
            <w:tcW w:w="839" w:type="dxa"/>
            <w:tcBorders>
              <w:top w:val="nil"/>
              <w:left w:val="nil"/>
              <w:bottom w:val="single" w:sz="4" w:space="0" w:color="auto"/>
              <w:right w:val="single" w:sz="4" w:space="0" w:color="auto"/>
            </w:tcBorders>
            <w:shd w:val="clear" w:color="auto" w:fill="auto"/>
            <w:vAlign w:val="center"/>
            <w:hideMark/>
          </w:tcPr>
          <w:p w14:paraId="2F74EB4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8841,90</w:t>
            </w:r>
          </w:p>
        </w:tc>
        <w:tc>
          <w:tcPr>
            <w:tcW w:w="839" w:type="dxa"/>
            <w:tcBorders>
              <w:top w:val="nil"/>
              <w:left w:val="nil"/>
              <w:bottom w:val="single" w:sz="4" w:space="0" w:color="auto"/>
              <w:right w:val="single" w:sz="4" w:space="0" w:color="auto"/>
            </w:tcBorders>
            <w:shd w:val="clear" w:color="auto" w:fill="auto"/>
            <w:vAlign w:val="center"/>
            <w:hideMark/>
          </w:tcPr>
          <w:p w14:paraId="337310E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8425,60</w:t>
            </w:r>
          </w:p>
        </w:tc>
        <w:tc>
          <w:tcPr>
            <w:tcW w:w="839" w:type="dxa"/>
            <w:tcBorders>
              <w:top w:val="nil"/>
              <w:left w:val="nil"/>
              <w:bottom w:val="single" w:sz="4" w:space="0" w:color="auto"/>
              <w:right w:val="single" w:sz="4" w:space="0" w:color="auto"/>
            </w:tcBorders>
            <w:shd w:val="clear" w:color="auto" w:fill="auto"/>
            <w:vAlign w:val="center"/>
            <w:hideMark/>
          </w:tcPr>
          <w:p w14:paraId="605D6A4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8425,60</w:t>
            </w:r>
          </w:p>
        </w:tc>
        <w:tc>
          <w:tcPr>
            <w:tcW w:w="839" w:type="dxa"/>
            <w:tcBorders>
              <w:top w:val="nil"/>
              <w:left w:val="nil"/>
              <w:bottom w:val="single" w:sz="4" w:space="0" w:color="auto"/>
              <w:right w:val="single" w:sz="4" w:space="0" w:color="auto"/>
            </w:tcBorders>
            <w:shd w:val="clear" w:color="auto" w:fill="auto"/>
            <w:vAlign w:val="center"/>
            <w:hideMark/>
          </w:tcPr>
          <w:p w14:paraId="7AC219C0"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8425,60</w:t>
            </w:r>
          </w:p>
        </w:tc>
      </w:tr>
      <w:tr w:rsidR="00794CF0" w:rsidRPr="0048453F" w14:paraId="1A891B1D"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7FAAD4A9"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7AD5B6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098F3CF"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76CE212A"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5CDB47B6"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635AE9E8"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31CC4C7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59F1DC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445D78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66AEC8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F01BD2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0C1880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B8B999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258FAF5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44657A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99D5A3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49BB55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487D87D"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69B776C4"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18E1EA00"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2DDAB9E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B1A735D"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00C88337"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275E92F3"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72383012"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709905E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63405,65</w:t>
            </w:r>
          </w:p>
        </w:tc>
        <w:tc>
          <w:tcPr>
            <w:tcW w:w="839" w:type="dxa"/>
            <w:tcBorders>
              <w:top w:val="nil"/>
              <w:left w:val="nil"/>
              <w:bottom w:val="single" w:sz="4" w:space="0" w:color="auto"/>
              <w:right w:val="single" w:sz="4" w:space="0" w:color="auto"/>
            </w:tcBorders>
            <w:shd w:val="clear" w:color="auto" w:fill="auto"/>
            <w:vAlign w:val="center"/>
            <w:hideMark/>
          </w:tcPr>
          <w:p w14:paraId="3985668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3321,60</w:t>
            </w:r>
          </w:p>
        </w:tc>
        <w:tc>
          <w:tcPr>
            <w:tcW w:w="839" w:type="dxa"/>
            <w:tcBorders>
              <w:top w:val="nil"/>
              <w:left w:val="nil"/>
              <w:bottom w:val="single" w:sz="4" w:space="0" w:color="auto"/>
              <w:right w:val="single" w:sz="4" w:space="0" w:color="auto"/>
            </w:tcBorders>
            <w:shd w:val="clear" w:color="auto" w:fill="auto"/>
            <w:noWrap/>
            <w:vAlign w:val="bottom"/>
            <w:hideMark/>
          </w:tcPr>
          <w:p w14:paraId="4DBB5EF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3569,15</w:t>
            </w:r>
          </w:p>
        </w:tc>
        <w:tc>
          <w:tcPr>
            <w:tcW w:w="839" w:type="dxa"/>
            <w:tcBorders>
              <w:top w:val="nil"/>
              <w:left w:val="nil"/>
              <w:bottom w:val="single" w:sz="4" w:space="0" w:color="auto"/>
              <w:right w:val="single" w:sz="4" w:space="0" w:color="auto"/>
            </w:tcBorders>
            <w:shd w:val="clear" w:color="auto" w:fill="auto"/>
            <w:noWrap/>
            <w:vAlign w:val="bottom"/>
            <w:hideMark/>
          </w:tcPr>
          <w:p w14:paraId="2837620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3878,70</w:t>
            </w:r>
          </w:p>
        </w:tc>
        <w:tc>
          <w:tcPr>
            <w:tcW w:w="839" w:type="dxa"/>
            <w:tcBorders>
              <w:top w:val="nil"/>
              <w:left w:val="nil"/>
              <w:bottom w:val="single" w:sz="4" w:space="0" w:color="auto"/>
              <w:right w:val="single" w:sz="4" w:space="0" w:color="auto"/>
            </w:tcBorders>
            <w:shd w:val="clear" w:color="auto" w:fill="auto"/>
            <w:noWrap/>
            <w:vAlign w:val="bottom"/>
            <w:hideMark/>
          </w:tcPr>
          <w:p w14:paraId="6FB986A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4647,00</w:t>
            </w:r>
          </w:p>
        </w:tc>
        <w:tc>
          <w:tcPr>
            <w:tcW w:w="839" w:type="dxa"/>
            <w:tcBorders>
              <w:top w:val="nil"/>
              <w:left w:val="nil"/>
              <w:bottom w:val="single" w:sz="4" w:space="0" w:color="auto"/>
              <w:right w:val="single" w:sz="4" w:space="0" w:color="auto"/>
            </w:tcBorders>
            <w:shd w:val="clear" w:color="auto" w:fill="auto"/>
            <w:noWrap/>
            <w:vAlign w:val="bottom"/>
            <w:hideMark/>
          </w:tcPr>
          <w:p w14:paraId="3B6EBCA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4549,40</w:t>
            </w:r>
          </w:p>
        </w:tc>
        <w:tc>
          <w:tcPr>
            <w:tcW w:w="839" w:type="dxa"/>
            <w:tcBorders>
              <w:top w:val="nil"/>
              <w:left w:val="nil"/>
              <w:bottom w:val="single" w:sz="4" w:space="0" w:color="auto"/>
              <w:right w:val="single" w:sz="4" w:space="0" w:color="auto"/>
            </w:tcBorders>
            <w:shd w:val="clear" w:color="auto" w:fill="auto"/>
            <w:noWrap/>
            <w:vAlign w:val="bottom"/>
            <w:hideMark/>
          </w:tcPr>
          <w:p w14:paraId="22476D4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4533,70</w:t>
            </w:r>
          </w:p>
        </w:tc>
        <w:tc>
          <w:tcPr>
            <w:tcW w:w="919" w:type="dxa"/>
            <w:tcBorders>
              <w:top w:val="nil"/>
              <w:left w:val="nil"/>
              <w:bottom w:val="single" w:sz="4" w:space="0" w:color="auto"/>
              <w:right w:val="single" w:sz="4" w:space="0" w:color="auto"/>
            </w:tcBorders>
            <w:shd w:val="clear" w:color="auto" w:fill="auto"/>
            <w:noWrap/>
            <w:vAlign w:val="bottom"/>
            <w:hideMark/>
          </w:tcPr>
          <w:p w14:paraId="293892F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4787,40</w:t>
            </w:r>
          </w:p>
        </w:tc>
        <w:tc>
          <w:tcPr>
            <w:tcW w:w="839" w:type="dxa"/>
            <w:tcBorders>
              <w:top w:val="nil"/>
              <w:left w:val="nil"/>
              <w:bottom w:val="single" w:sz="4" w:space="0" w:color="auto"/>
              <w:right w:val="single" w:sz="4" w:space="0" w:color="auto"/>
            </w:tcBorders>
            <w:shd w:val="clear" w:color="auto" w:fill="auto"/>
            <w:noWrap/>
            <w:vAlign w:val="bottom"/>
            <w:hideMark/>
          </w:tcPr>
          <w:p w14:paraId="7A69DFF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8841,90</w:t>
            </w:r>
          </w:p>
        </w:tc>
        <w:tc>
          <w:tcPr>
            <w:tcW w:w="839" w:type="dxa"/>
            <w:tcBorders>
              <w:top w:val="nil"/>
              <w:left w:val="nil"/>
              <w:bottom w:val="single" w:sz="4" w:space="0" w:color="auto"/>
              <w:right w:val="single" w:sz="4" w:space="0" w:color="auto"/>
            </w:tcBorders>
            <w:shd w:val="clear" w:color="auto" w:fill="auto"/>
            <w:noWrap/>
            <w:vAlign w:val="bottom"/>
            <w:hideMark/>
          </w:tcPr>
          <w:p w14:paraId="4AC224A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8425,60</w:t>
            </w:r>
          </w:p>
        </w:tc>
        <w:tc>
          <w:tcPr>
            <w:tcW w:w="839" w:type="dxa"/>
            <w:tcBorders>
              <w:top w:val="nil"/>
              <w:left w:val="nil"/>
              <w:bottom w:val="single" w:sz="4" w:space="0" w:color="auto"/>
              <w:right w:val="single" w:sz="4" w:space="0" w:color="auto"/>
            </w:tcBorders>
            <w:shd w:val="clear" w:color="auto" w:fill="auto"/>
            <w:noWrap/>
            <w:vAlign w:val="bottom"/>
            <w:hideMark/>
          </w:tcPr>
          <w:p w14:paraId="1505FD2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8425,60</w:t>
            </w:r>
          </w:p>
        </w:tc>
        <w:tc>
          <w:tcPr>
            <w:tcW w:w="839" w:type="dxa"/>
            <w:tcBorders>
              <w:top w:val="nil"/>
              <w:left w:val="nil"/>
              <w:bottom w:val="single" w:sz="4" w:space="0" w:color="auto"/>
              <w:right w:val="single" w:sz="4" w:space="0" w:color="auto"/>
            </w:tcBorders>
            <w:shd w:val="clear" w:color="auto" w:fill="auto"/>
            <w:noWrap/>
            <w:vAlign w:val="bottom"/>
            <w:hideMark/>
          </w:tcPr>
          <w:p w14:paraId="21CDA81F"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8425,60</w:t>
            </w:r>
          </w:p>
        </w:tc>
      </w:tr>
      <w:tr w:rsidR="00794CF0" w:rsidRPr="0048453F" w14:paraId="2BE2EFF1"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3E541E50"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2.4.</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3C1BA620" w14:textId="029AD9A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Обеспечение эффек</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тивного управле</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ния, распоряжения, использования и со</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хранности муници</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пального имущества за счет средств суб</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сидий поселений</w:t>
            </w:r>
          </w:p>
        </w:tc>
        <w:tc>
          <w:tcPr>
            <w:tcW w:w="973" w:type="dxa"/>
            <w:tcBorders>
              <w:top w:val="nil"/>
              <w:left w:val="nil"/>
              <w:bottom w:val="single" w:sz="4" w:space="0" w:color="auto"/>
              <w:right w:val="single" w:sz="4" w:space="0" w:color="auto"/>
            </w:tcBorders>
            <w:shd w:val="clear" w:color="auto" w:fill="auto"/>
            <w:vAlign w:val="center"/>
            <w:hideMark/>
          </w:tcPr>
          <w:p w14:paraId="0BC0E2E9"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1CDAA7D"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003</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A122678"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0113</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55AB81E"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61.2.01.97043</w:t>
            </w:r>
          </w:p>
        </w:tc>
        <w:tc>
          <w:tcPr>
            <w:tcW w:w="919" w:type="dxa"/>
            <w:tcBorders>
              <w:top w:val="nil"/>
              <w:left w:val="nil"/>
              <w:bottom w:val="single" w:sz="4" w:space="0" w:color="auto"/>
              <w:right w:val="single" w:sz="4" w:space="0" w:color="auto"/>
            </w:tcBorders>
            <w:shd w:val="clear" w:color="auto" w:fill="auto"/>
            <w:noWrap/>
            <w:vAlign w:val="center"/>
            <w:hideMark/>
          </w:tcPr>
          <w:p w14:paraId="74561E4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613,40</w:t>
            </w:r>
          </w:p>
        </w:tc>
        <w:tc>
          <w:tcPr>
            <w:tcW w:w="839" w:type="dxa"/>
            <w:tcBorders>
              <w:top w:val="nil"/>
              <w:left w:val="nil"/>
              <w:bottom w:val="single" w:sz="4" w:space="0" w:color="auto"/>
              <w:right w:val="single" w:sz="4" w:space="0" w:color="auto"/>
            </w:tcBorders>
            <w:shd w:val="clear" w:color="auto" w:fill="auto"/>
            <w:vAlign w:val="center"/>
            <w:hideMark/>
          </w:tcPr>
          <w:p w14:paraId="26D5742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5D5992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E61C56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7DF2F3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82394F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817B4B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613,40</w:t>
            </w:r>
          </w:p>
        </w:tc>
        <w:tc>
          <w:tcPr>
            <w:tcW w:w="919" w:type="dxa"/>
            <w:tcBorders>
              <w:top w:val="nil"/>
              <w:left w:val="nil"/>
              <w:bottom w:val="single" w:sz="4" w:space="0" w:color="auto"/>
              <w:right w:val="single" w:sz="4" w:space="0" w:color="auto"/>
            </w:tcBorders>
            <w:shd w:val="clear" w:color="auto" w:fill="auto"/>
            <w:vAlign w:val="center"/>
            <w:hideMark/>
          </w:tcPr>
          <w:p w14:paraId="007C54D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CCF110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ECCDC0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421334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8BA3DD5"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118EFD1C"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3C1BC90B"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10FC725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FBAD75C"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7DE4ABE6"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48A3A1B2"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487F0F57"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4D7C691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8D8E4E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3D1952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A53FE5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3503AB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7E9A81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9E369B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145BF4D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6CBAD2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EBE5F9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867484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D4CACD3"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0FE4B485"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3590E893"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13371B3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nil"/>
              <w:right w:val="single" w:sz="4" w:space="0" w:color="auto"/>
            </w:tcBorders>
            <w:shd w:val="clear" w:color="auto" w:fill="auto"/>
            <w:vAlign w:val="center"/>
            <w:hideMark/>
          </w:tcPr>
          <w:p w14:paraId="441C7961"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13695B01"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4BD4E3E5"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41379A50"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0D27CBE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613,40</w:t>
            </w:r>
          </w:p>
        </w:tc>
        <w:tc>
          <w:tcPr>
            <w:tcW w:w="839" w:type="dxa"/>
            <w:tcBorders>
              <w:top w:val="nil"/>
              <w:left w:val="nil"/>
              <w:bottom w:val="single" w:sz="4" w:space="0" w:color="auto"/>
              <w:right w:val="single" w:sz="4" w:space="0" w:color="auto"/>
            </w:tcBorders>
            <w:shd w:val="clear" w:color="auto" w:fill="auto"/>
            <w:vAlign w:val="center"/>
            <w:hideMark/>
          </w:tcPr>
          <w:p w14:paraId="4AC6126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BBD60D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B3A283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125EB0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6B70B1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77325CF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613,40</w:t>
            </w:r>
          </w:p>
        </w:tc>
        <w:tc>
          <w:tcPr>
            <w:tcW w:w="919" w:type="dxa"/>
            <w:tcBorders>
              <w:top w:val="nil"/>
              <w:left w:val="nil"/>
              <w:bottom w:val="single" w:sz="4" w:space="0" w:color="auto"/>
              <w:right w:val="single" w:sz="4" w:space="0" w:color="auto"/>
            </w:tcBorders>
            <w:shd w:val="clear" w:color="auto" w:fill="auto"/>
            <w:vAlign w:val="center"/>
            <w:hideMark/>
          </w:tcPr>
          <w:p w14:paraId="6225F64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565ED9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259887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FD5DED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AD2466E"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055FC58C"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53EDFB87"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Подпрограмма 3</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6BD74022" w14:textId="23ABAB43"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Развитие муници</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 xml:space="preserve">пальной службы в </w:t>
            </w:r>
            <w:r w:rsidRPr="00570BC9">
              <w:rPr>
                <w:rFonts w:ascii="Times New Roman" w:hAnsi="Times New Roman" w:cs="Times New Roman"/>
                <w:b w:val="0"/>
                <w:bCs w:val="0"/>
                <w:sz w:val="16"/>
                <w:szCs w:val="16"/>
              </w:rPr>
              <w:lastRenderedPageBreak/>
              <w:t>Завитинском муни</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ципальном округе</w:t>
            </w:r>
          </w:p>
        </w:tc>
        <w:tc>
          <w:tcPr>
            <w:tcW w:w="973" w:type="dxa"/>
            <w:tcBorders>
              <w:top w:val="single" w:sz="4" w:space="0" w:color="auto"/>
              <w:left w:val="nil"/>
              <w:bottom w:val="single" w:sz="4" w:space="0" w:color="auto"/>
              <w:right w:val="single" w:sz="4" w:space="0" w:color="auto"/>
            </w:tcBorders>
            <w:shd w:val="clear" w:color="auto" w:fill="auto"/>
            <w:vAlign w:val="center"/>
            <w:hideMark/>
          </w:tcPr>
          <w:p w14:paraId="3BC44D3E"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lastRenderedPageBreak/>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4D404C8"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002</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4C874E1"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0000</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3897E9"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6130000000</w:t>
            </w:r>
          </w:p>
        </w:tc>
        <w:tc>
          <w:tcPr>
            <w:tcW w:w="919" w:type="dxa"/>
            <w:tcBorders>
              <w:top w:val="nil"/>
              <w:left w:val="nil"/>
              <w:bottom w:val="single" w:sz="4" w:space="0" w:color="auto"/>
              <w:right w:val="single" w:sz="4" w:space="0" w:color="auto"/>
            </w:tcBorders>
            <w:shd w:val="clear" w:color="auto" w:fill="auto"/>
            <w:noWrap/>
            <w:vAlign w:val="center"/>
            <w:hideMark/>
          </w:tcPr>
          <w:p w14:paraId="2B2873A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183532,80</w:t>
            </w:r>
          </w:p>
        </w:tc>
        <w:tc>
          <w:tcPr>
            <w:tcW w:w="839" w:type="dxa"/>
            <w:tcBorders>
              <w:top w:val="nil"/>
              <w:left w:val="nil"/>
              <w:bottom w:val="single" w:sz="4" w:space="0" w:color="auto"/>
              <w:right w:val="single" w:sz="4" w:space="0" w:color="auto"/>
            </w:tcBorders>
            <w:shd w:val="clear" w:color="auto" w:fill="auto"/>
            <w:noWrap/>
            <w:vAlign w:val="center"/>
            <w:hideMark/>
          </w:tcPr>
          <w:p w14:paraId="49E9956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2114573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2461F26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5C9D401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17AFC68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4D6040F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noWrap/>
            <w:vAlign w:val="center"/>
            <w:hideMark/>
          </w:tcPr>
          <w:p w14:paraId="00AA5E9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22FA91A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44569,80</w:t>
            </w:r>
          </w:p>
        </w:tc>
        <w:tc>
          <w:tcPr>
            <w:tcW w:w="839" w:type="dxa"/>
            <w:tcBorders>
              <w:top w:val="nil"/>
              <w:left w:val="nil"/>
              <w:bottom w:val="single" w:sz="4" w:space="0" w:color="auto"/>
              <w:right w:val="single" w:sz="4" w:space="0" w:color="auto"/>
            </w:tcBorders>
            <w:shd w:val="clear" w:color="auto" w:fill="auto"/>
            <w:noWrap/>
            <w:vAlign w:val="center"/>
            <w:hideMark/>
          </w:tcPr>
          <w:p w14:paraId="01B3921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46451,00</w:t>
            </w:r>
          </w:p>
        </w:tc>
        <w:tc>
          <w:tcPr>
            <w:tcW w:w="839" w:type="dxa"/>
            <w:tcBorders>
              <w:top w:val="nil"/>
              <w:left w:val="nil"/>
              <w:bottom w:val="single" w:sz="4" w:space="0" w:color="auto"/>
              <w:right w:val="single" w:sz="4" w:space="0" w:color="auto"/>
            </w:tcBorders>
            <w:shd w:val="clear" w:color="auto" w:fill="auto"/>
            <w:noWrap/>
            <w:vAlign w:val="center"/>
            <w:hideMark/>
          </w:tcPr>
          <w:p w14:paraId="60F90F9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46451,00</w:t>
            </w:r>
          </w:p>
        </w:tc>
        <w:tc>
          <w:tcPr>
            <w:tcW w:w="839" w:type="dxa"/>
            <w:tcBorders>
              <w:top w:val="nil"/>
              <w:left w:val="nil"/>
              <w:bottom w:val="single" w:sz="4" w:space="0" w:color="auto"/>
              <w:right w:val="single" w:sz="4" w:space="0" w:color="auto"/>
            </w:tcBorders>
            <w:shd w:val="clear" w:color="auto" w:fill="auto"/>
            <w:noWrap/>
            <w:vAlign w:val="center"/>
            <w:hideMark/>
          </w:tcPr>
          <w:p w14:paraId="4DD87DD2"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46061,00</w:t>
            </w:r>
          </w:p>
        </w:tc>
      </w:tr>
      <w:tr w:rsidR="00794CF0" w:rsidRPr="0048453F" w14:paraId="676F6662"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462A40AF"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E00559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4DE0376E"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2DBB4BEE"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055CC28E"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52A073F0"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708C9A6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9688,40</w:t>
            </w:r>
          </w:p>
        </w:tc>
        <w:tc>
          <w:tcPr>
            <w:tcW w:w="839" w:type="dxa"/>
            <w:tcBorders>
              <w:top w:val="nil"/>
              <w:left w:val="nil"/>
              <w:bottom w:val="single" w:sz="4" w:space="0" w:color="auto"/>
              <w:right w:val="single" w:sz="4" w:space="0" w:color="auto"/>
            </w:tcBorders>
            <w:shd w:val="clear" w:color="auto" w:fill="auto"/>
            <w:noWrap/>
            <w:vAlign w:val="center"/>
            <w:hideMark/>
          </w:tcPr>
          <w:p w14:paraId="5D0D121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597B520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6B0671F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714EFD0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7E4CD4F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6493248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noWrap/>
            <w:vAlign w:val="center"/>
            <w:hideMark/>
          </w:tcPr>
          <w:p w14:paraId="7BEE3C2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7D871CA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2422,10</w:t>
            </w:r>
          </w:p>
        </w:tc>
        <w:tc>
          <w:tcPr>
            <w:tcW w:w="839" w:type="dxa"/>
            <w:tcBorders>
              <w:top w:val="nil"/>
              <w:left w:val="nil"/>
              <w:bottom w:val="single" w:sz="4" w:space="0" w:color="auto"/>
              <w:right w:val="single" w:sz="4" w:space="0" w:color="auto"/>
            </w:tcBorders>
            <w:shd w:val="clear" w:color="auto" w:fill="auto"/>
            <w:noWrap/>
            <w:vAlign w:val="center"/>
            <w:hideMark/>
          </w:tcPr>
          <w:p w14:paraId="4362329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2422,10</w:t>
            </w:r>
          </w:p>
        </w:tc>
        <w:tc>
          <w:tcPr>
            <w:tcW w:w="839" w:type="dxa"/>
            <w:tcBorders>
              <w:top w:val="nil"/>
              <w:left w:val="nil"/>
              <w:bottom w:val="single" w:sz="4" w:space="0" w:color="auto"/>
              <w:right w:val="single" w:sz="4" w:space="0" w:color="auto"/>
            </w:tcBorders>
            <w:shd w:val="clear" w:color="auto" w:fill="auto"/>
            <w:noWrap/>
            <w:vAlign w:val="center"/>
            <w:hideMark/>
          </w:tcPr>
          <w:p w14:paraId="293CA10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2422,10</w:t>
            </w:r>
          </w:p>
        </w:tc>
        <w:tc>
          <w:tcPr>
            <w:tcW w:w="839" w:type="dxa"/>
            <w:tcBorders>
              <w:top w:val="nil"/>
              <w:left w:val="nil"/>
              <w:bottom w:val="single" w:sz="4" w:space="0" w:color="auto"/>
              <w:right w:val="single" w:sz="4" w:space="0" w:color="auto"/>
            </w:tcBorders>
            <w:shd w:val="clear" w:color="auto" w:fill="auto"/>
            <w:noWrap/>
            <w:vAlign w:val="center"/>
            <w:hideMark/>
          </w:tcPr>
          <w:p w14:paraId="15FB5EC5"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2422,10</w:t>
            </w:r>
          </w:p>
        </w:tc>
      </w:tr>
      <w:tr w:rsidR="00794CF0" w:rsidRPr="0048453F" w14:paraId="057B1307"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37B7ADFF"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1C9AD4C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7AE262AF"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59F0C5D7"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04E2A319"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0597AF55"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272DFAA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173844,40</w:t>
            </w:r>
          </w:p>
        </w:tc>
        <w:tc>
          <w:tcPr>
            <w:tcW w:w="839" w:type="dxa"/>
            <w:tcBorders>
              <w:top w:val="nil"/>
              <w:left w:val="nil"/>
              <w:bottom w:val="single" w:sz="4" w:space="0" w:color="auto"/>
              <w:right w:val="single" w:sz="4" w:space="0" w:color="auto"/>
            </w:tcBorders>
            <w:shd w:val="clear" w:color="auto" w:fill="auto"/>
            <w:noWrap/>
            <w:vAlign w:val="center"/>
            <w:hideMark/>
          </w:tcPr>
          <w:p w14:paraId="29F61AB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616C630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161F0CD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403D123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01EF931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5EEB3A3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noWrap/>
            <w:vAlign w:val="center"/>
            <w:hideMark/>
          </w:tcPr>
          <w:p w14:paraId="01252DC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center"/>
            <w:hideMark/>
          </w:tcPr>
          <w:p w14:paraId="0A5A9F1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42147,70</w:t>
            </w:r>
          </w:p>
        </w:tc>
        <w:tc>
          <w:tcPr>
            <w:tcW w:w="839" w:type="dxa"/>
            <w:tcBorders>
              <w:top w:val="nil"/>
              <w:left w:val="nil"/>
              <w:bottom w:val="single" w:sz="4" w:space="0" w:color="auto"/>
              <w:right w:val="single" w:sz="4" w:space="0" w:color="auto"/>
            </w:tcBorders>
            <w:shd w:val="clear" w:color="auto" w:fill="auto"/>
            <w:noWrap/>
            <w:vAlign w:val="center"/>
            <w:hideMark/>
          </w:tcPr>
          <w:p w14:paraId="5196D14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44028,90</w:t>
            </w:r>
          </w:p>
        </w:tc>
        <w:tc>
          <w:tcPr>
            <w:tcW w:w="839" w:type="dxa"/>
            <w:tcBorders>
              <w:top w:val="nil"/>
              <w:left w:val="nil"/>
              <w:bottom w:val="single" w:sz="4" w:space="0" w:color="auto"/>
              <w:right w:val="single" w:sz="4" w:space="0" w:color="auto"/>
            </w:tcBorders>
            <w:shd w:val="clear" w:color="auto" w:fill="auto"/>
            <w:noWrap/>
            <w:vAlign w:val="center"/>
            <w:hideMark/>
          </w:tcPr>
          <w:p w14:paraId="21E6BF6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44028,90</w:t>
            </w:r>
          </w:p>
        </w:tc>
        <w:tc>
          <w:tcPr>
            <w:tcW w:w="839" w:type="dxa"/>
            <w:tcBorders>
              <w:top w:val="nil"/>
              <w:left w:val="nil"/>
              <w:bottom w:val="single" w:sz="4" w:space="0" w:color="auto"/>
              <w:right w:val="single" w:sz="4" w:space="0" w:color="auto"/>
            </w:tcBorders>
            <w:shd w:val="clear" w:color="auto" w:fill="auto"/>
            <w:noWrap/>
            <w:vAlign w:val="center"/>
            <w:hideMark/>
          </w:tcPr>
          <w:p w14:paraId="2C48F210"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43638,90</w:t>
            </w:r>
          </w:p>
        </w:tc>
      </w:tr>
      <w:tr w:rsidR="00794CF0" w:rsidRPr="0048453F" w14:paraId="6FC51A78"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5D95A465"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3.1</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50D0A104" w14:textId="4FFCA78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Обеспечение функ</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ций органов местного самоуправления</w:t>
            </w:r>
          </w:p>
        </w:tc>
        <w:tc>
          <w:tcPr>
            <w:tcW w:w="973" w:type="dxa"/>
            <w:tcBorders>
              <w:top w:val="nil"/>
              <w:left w:val="nil"/>
              <w:bottom w:val="single" w:sz="4" w:space="0" w:color="auto"/>
              <w:right w:val="single" w:sz="4" w:space="0" w:color="auto"/>
            </w:tcBorders>
            <w:shd w:val="clear" w:color="auto" w:fill="auto"/>
            <w:vAlign w:val="center"/>
            <w:hideMark/>
          </w:tcPr>
          <w:p w14:paraId="6EBDE6A0"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6456F9B"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002</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0D73AF1"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0104</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BFCFAC7"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61.3.01.0000</w:t>
            </w:r>
          </w:p>
        </w:tc>
        <w:tc>
          <w:tcPr>
            <w:tcW w:w="919" w:type="dxa"/>
            <w:tcBorders>
              <w:top w:val="nil"/>
              <w:left w:val="nil"/>
              <w:bottom w:val="single" w:sz="4" w:space="0" w:color="auto"/>
              <w:right w:val="single" w:sz="4" w:space="0" w:color="auto"/>
            </w:tcBorders>
            <w:shd w:val="clear" w:color="auto" w:fill="auto"/>
            <w:noWrap/>
            <w:vAlign w:val="center"/>
            <w:hideMark/>
          </w:tcPr>
          <w:p w14:paraId="432D8C3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136356,00</w:t>
            </w:r>
          </w:p>
        </w:tc>
        <w:tc>
          <w:tcPr>
            <w:tcW w:w="839" w:type="dxa"/>
            <w:tcBorders>
              <w:top w:val="nil"/>
              <w:left w:val="nil"/>
              <w:bottom w:val="single" w:sz="4" w:space="0" w:color="auto"/>
              <w:right w:val="single" w:sz="4" w:space="0" w:color="auto"/>
            </w:tcBorders>
            <w:shd w:val="clear" w:color="auto" w:fill="auto"/>
            <w:vAlign w:val="center"/>
            <w:hideMark/>
          </w:tcPr>
          <w:p w14:paraId="456917B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BBF730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AAC286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9961FD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F4FD4E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4A7169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091B01D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C2169A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34371,90</w:t>
            </w:r>
          </w:p>
        </w:tc>
        <w:tc>
          <w:tcPr>
            <w:tcW w:w="839" w:type="dxa"/>
            <w:tcBorders>
              <w:top w:val="nil"/>
              <w:left w:val="nil"/>
              <w:bottom w:val="single" w:sz="4" w:space="0" w:color="auto"/>
              <w:right w:val="single" w:sz="4" w:space="0" w:color="auto"/>
            </w:tcBorders>
            <w:shd w:val="clear" w:color="auto" w:fill="auto"/>
            <w:vAlign w:val="center"/>
            <w:hideMark/>
          </w:tcPr>
          <w:p w14:paraId="58DFAE8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33994,70</w:t>
            </w:r>
          </w:p>
        </w:tc>
        <w:tc>
          <w:tcPr>
            <w:tcW w:w="839" w:type="dxa"/>
            <w:tcBorders>
              <w:top w:val="nil"/>
              <w:left w:val="nil"/>
              <w:bottom w:val="single" w:sz="4" w:space="0" w:color="auto"/>
              <w:right w:val="single" w:sz="4" w:space="0" w:color="auto"/>
            </w:tcBorders>
            <w:shd w:val="clear" w:color="auto" w:fill="auto"/>
            <w:vAlign w:val="center"/>
            <w:hideMark/>
          </w:tcPr>
          <w:p w14:paraId="1837FA3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33994,70</w:t>
            </w:r>
          </w:p>
        </w:tc>
        <w:tc>
          <w:tcPr>
            <w:tcW w:w="839" w:type="dxa"/>
            <w:tcBorders>
              <w:top w:val="nil"/>
              <w:left w:val="nil"/>
              <w:bottom w:val="single" w:sz="4" w:space="0" w:color="auto"/>
              <w:right w:val="single" w:sz="4" w:space="0" w:color="auto"/>
            </w:tcBorders>
            <w:shd w:val="clear" w:color="auto" w:fill="auto"/>
            <w:vAlign w:val="center"/>
            <w:hideMark/>
          </w:tcPr>
          <w:p w14:paraId="3686E327"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33994,70</w:t>
            </w:r>
          </w:p>
        </w:tc>
      </w:tr>
      <w:tr w:rsidR="00794CF0" w:rsidRPr="0048453F" w14:paraId="77AAAD07"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77955C7C"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3809FAA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71E1D160"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7F2A419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13241A0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6B081B7E"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3113A88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A34674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76A154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BBE6D5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375F08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E988AC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D10250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4F6903E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AC7EC5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2C2B89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3317EA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CD3E2A5"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3C84062D"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69BCE49E"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0E9B840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7F23BE7A"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194F3D4B"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0FEF1A2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62CBDF1A"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423ACF7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136356,00</w:t>
            </w:r>
          </w:p>
        </w:tc>
        <w:tc>
          <w:tcPr>
            <w:tcW w:w="839" w:type="dxa"/>
            <w:tcBorders>
              <w:top w:val="nil"/>
              <w:left w:val="nil"/>
              <w:bottom w:val="single" w:sz="4" w:space="0" w:color="auto"/>
              <w:right w:val="single" w:sz="4" w:space="0" w:color="auto"/>
            </w:tcBorders>
            <w:shd w:val="clear" w:color="auto" w:fill="auto"/>
            <w:vAlign w:val="center"/>
            <w:hideMark/>
          </w:tcPr>
          <w:p w14:paraId="6536256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6946C9F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5BBE32B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2AAC5C3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315B6E1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1B9C6C9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noWrap/>
            <w:vAlign w:val="bottom"/>
            <w:hideMark/>
          </w:tcPr>
          <w:p w14:paraId="5AFD86D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4B2B88C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34371,90</w:t>
            </w:r>
          </w:p>
        </w:tc>
        <w:tc>
          <w:tcPr>
            <w:tcW w:w="839" w:type="dxa"/>
            <w:tcBorders>
              <w:top w:val="nil"/>
              <w:left w:val="nil"/>
              <w:bottom w:val="single" w:sz="4" w:space="0" w:color="auto"/>
              <w:right w:val="single" w:sz="4" w:space="0" w:color="auto"/>
            </w:tcBorders>
            <w:shd w:val="clear" w:color="auto" w:fill="auto"/>
            <w:noWrap/>
            <w:vAlign w:val="bottom"/>
            <w:hideMark/>
          </w:tcPr>
          <w:p w14:paraId="602A1DF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33994,70</w:t>
            </w:r>
          </w:p>
        </w:tc>
        <w:tc>
          <w:tcPr>
            <w:tcW w:w="839" w:type="dxa"/>
            <w:tcBorders>
              <w:top w:val="nil"/>
              <w:left w:val="nil"/>
              <w:bottom w:val="single" w:sz="4" w:space="0" w:color="auto"/>
              <w:right w:val="single" w:sz="4" w:space="0" w:color="auto"/>
            </w:tcBorders>
            <w:shd w:val="clear" w:color="auto" w:fill="auto"/>
            <w:noWrap/>
            <w:vAlign w:val="bottom"/>
            <w:hideMark/>
          </w:tcPr>
          <w:p w14:paraId="4ACD76D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33994,70</w:t>
            </w:r>
          </w:p>
        </w:tc>
        <w:tc>
          <w:tcPr>
            <w:tcW w:w="839" w:type="dxa"/>
            <w:tcBorders>
              <w:top w:val="nil"/>
              <w:left w:val="nil"/>
              <w:bottom w:val="single" w:sz="4" w:space="0" w:color="auto"/>
              <w:right w:val="single" w:sz="4" w:space="0" w:color="auto"/>
            </w:tcBorders>
            <w:shd w:val="clear" w:color="auto" w:fill="auto"/>
            <w:noWrap/>
            <w:vAlign w:val="bottom"/>
            <w:hideMark/>
          </w:tcPr>
          <w:p w14:paraId="4755AABE"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33994,70</w:t>
            </w:r>
          </w:p>
        </w:tc>
      </w:tr>
      <w:tr w:rsidR="00794CF0" w:rsidRPr="0048453F" w14:paraId="12BB6254"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2FEDCD4E"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3.2.</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50EA04D3" w14:textId="4FDD27F5"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переаттестация объ</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ектов вычислитель</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ной техники</w:t>
            </w:r>
          </w:p>
        </w:tc>
        <w:tc>
          <w:tcPr>
            <w:tcW w:w="973" w:type="dxa"/>
            <w:tcBorders>
              <w:top w:val="nil"/>
              <w:left w:val="nil"/>
              <w:bottom w:val="single" w:sz="4" w:space="0" w:color="auto"/>
              <w:right w:val="single" w:sz="4" w:space="0" w:color="auto"/>
            </w:tcBorders>
            <w:shd w:val="clear" w:color="auto" w:fill="auto"/>
            <w:vAlign w:val="center"/>
            <w:hideMark/>
          </w:tcPr>
          <w:p w14:paraId="3CC7E42D"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B895DCD"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002</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FE057F1"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0104</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C9A838E"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61.3.02.00000</w:t>
            </w:r>
          </w:p>
        </w:tc>
        <w:tc>
          <w:tcPr>
            <w:tcW w:w="919" w:type="dxa"/>
            <w:tcBorders>
              <w:top w:val="nil"/>
              <w:left w:val="nil"/>
              <w:bottom w:val="single" w:sz="4" w:space="0" w:color="auto"/>
              <w:right w:val="single" w:sz="4" w:space="0" w:color="auto"/>
            </w:tcBorders>
            <w:shd w:val="clear" w:color="auto" w:fill="auto"/>
            <w:noWrap/>
            <w:vAlign w:val="center"/>
            <w:hideMark/>
          </w:tcPr>
          <w:p w14:paraId="6EB5B19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780,00</w:t>
            </w:r>
          </w:p>
        </w:tc>
        <w:tc>
          <w:tcPr>
            <w:tcW w:w="839" w:type="dxa"/>
            <w:tcBorders>
              <w:top w:val="nil"/>
              <w:left w:val="nil"/>
              <w:bottom w:val="single" w:sz="4" w:space="0" w:color="auto"/>
              <w:right w:val="single" w:sz="4" w:space="0" w:color="auto"/>
            </w:tcBorders>
            <w:shd w:val="clear" w:color="auto" w:fill="auto"/>
            <w:vAlign w:val="center"/>
            <w:hideMark/>
          </w:tcPr>
          <w:p w14:paraId="4B6B6B0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2F62F7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9885B2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F1D962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D16056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0D8F7F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4EAE5CA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225784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2839D5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390,00</w:t>
            </w:r>
          </w:p>
        </w:tc>
        <w:tc>
          <w:tcPr>
            <w:tcW w:w="839" w:type="dxa"/>
            <w:tcBorders>
              <w:top w:val="nil"/>
              <w:left w:val="nil"/>
              <w:bottom w:val="single" w:sz="4" w:space="0" w:color="auto"/>
              <w:right w:val="single" w:sz="4" w:space="0" w:color="auto"/>
            </w:tcBorders>
            <w:shd w:val="clear" w:color="auto" w:fill="auto"/>
            <w:vAlign w:val="center"/>
            <w:hideMark/>
          </w:tcPr>
          <w:p w14:paraId="4E39291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390,00</w:t>
            </w:r>
          </w:p>
        </w:tc>
        <w:tc>
          <w:tcPr>
            <w:tcW w:w="839" w:type="dxa"/>
            <w:tcBorders>
              <w:top w:val="nil"/>
              <w:left w:val="nil"/>
              <w:bottom w:val="single" w:sz="4" w:space="0" w:color="auto"/>
              <w:right w:val="single" w:sz="4" w:space="0" w:color="auto"/>
            </w:tcBorders>
            <w:shd w:val="clear" w:color="auto" w:fill="auto"/>
            <w:vAlign w:val="center"/>
            <w:hideMark/>
          </w:tcPr>
          <w:p w14:paraId="01EA408F"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7F9D0898"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39B7E2B8"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E81922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2BD08576"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799CC88B"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0EC6840B"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70C46419"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3941059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E7FA0D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14AE43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1214EE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5DD77C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C4897B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7F0DE1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4E85AC7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936385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01BEC5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A45DEB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57E76B7"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2057F68D"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465F9F50"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D6F8FB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1BE9162E"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5804AD1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46721989"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224A7B1B"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1E61889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780,00</w:t>
            </w:r>
          </w:p>
        </w:tc>
        <w:tc>
          <w:tcPr>
            <w:tcW w:w="839" w:type="dxa"/>
            <w:tcBorders>
              <w:top w:val="nil"/>
              <w:left w:val="nil"/>
              <w:bottom w:val="single" w:sz="4" w:space="0" w:color="auto"/>
              <w:right w:val="single" w:sz="4" w:space="0" w:color="auto"/>
            </w:tcBorders>
            <w:shd w:val="clear" w:color="auto" w:fill="auto"/>
            <w:vAlign w:val="center"/>
            <w:hideMark/>
          </w:tcPr>
          <w:p w14:paraId="1EC1AAC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6C238D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40A623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D6601C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D6066B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65293A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28F7B84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4265354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3FB9316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390,00</w:t>
            </w:r>
          </w:p>
        </w:tc>
        <w:tc>
          <w:tcPr>
            <w:tcW w:w="839" w:type="dxa"/>
            <w:tcBorders>
              <w:top w:val="nil"/>
              <w:left w:val="nil"/>
              <w:bottom w:val="single" w:sz="4" w:space="0" w:color="auto"/>
              <w:right w:val="single" w:sz="4" w:space="0" w:color="auto"/>
            </w:tcBorders>
            <w:shd w:val="clear" w:color="auto" w:fill="auto"/>
            <w:noWrap/>
            <w:vAlign w:val="bottom"/>
            <w:hideMark/>
          </w:tcPr>
          <w:p w14:paraId="3EA8B24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390,00</w:t>
            </w:r>
          </w:p>
        </w:tc>
        <w:tc>
          <w:tcPr>
            <w:tcW w:w="839" w:type="dxa"/>
            <w:tcBorders>
              <w:top w:val="nil"/>
              <w:left w:val="nil"/>
              <w:bottom w:val="single" w:sz="4" w:space="0" w:color="auto"/>
              <w:right w:val="single" w:sz="4" w:space="0" w:color="auto"/>
            </w:tcBorders>
            <w:shd w:val="clear" w:color="auto" w:fill="auto"/>
            <w:noWrap/>
            <w:vAlign w:val="bottom"/>
            <w:hideMark/>
          </w:tcPr>
          <w:p w14:paraId="68CD202B"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6D0ACE5D"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699A4C66"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3.3.</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5F71C257" w14:textId="006D9E52"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финансовое обеспе</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 xml:space="preserve">чение </w:t>
            </w:r>
            <w:r w:rsidR="00CD19E0" w:rsidRPr="00570BC9">
              <w:rPr>
                <w:rFonts w:ascii="Times New Roman" w:hAnsi="Times New Roman" w:cs="Times New Roman"/>
                <w:b w:val="0"/>
                <w:bCs w:val="0"/>
                <w:sz w:val="16"/>
                <w:szCs w:val="16"/>
              </w:rPr>
              <w:t>государствен</w:t>
            </w:r>
            <w:r w:rsidR="00794CF0" w:rsidRPr="00570BC9">
              <w:rPr>
                <w:rFonts w:ascii="Times New Roman" w:hAnsi="Times New Roman" w:cs="Times New Roman"/>
                <w:b w:val="0"/>
                <w:bCs w:val="0"/>
                <w:sz w:val="16"/>
                <w:szCs w:val="16"/>
              </w:rPr>
              <w:softHyphen/>
            </w:r>
            <w:r w:rsidR="00CD19E0" w:rsidRPr="00570BC9">
              <w:rPr>
                <w:rFonts w:ascii="Times New Roman" w:hAnsi="Times New Roman" w:cs="Times New Roman"/>
                <w:b w:val="0"/>
                <w:bCs w:val="0"/>
                <w:sz w:val="16"/>
                <w:szCs w:val="16"/>
              </w:rPr>
              <w:t>ных</w:t>
            </w:r>
            <w:r w:rsidRPr="00570BC9">
              <w:rPr>
                <w:rFonts w:ascii="Times New Roman" w:hAnsi="Times New Roman" w:cs="Times New Roman"/>
                <w:b w:val="0"/>
                <w:bCs w:val="0"/>
                <w:sz w:val="16"/>
                <w:szCs w:val="16"/>
              </w:rPr>
              <w:t xml:space="preserve"> полномочий по организационному обеспечению дея</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тельности админи</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стративных комиссий</w:t>
            </w:r>
          </w:p>
        </w:tc>
        <w:tc>
          <w:tcPr>
            <w:tcW w:w="973" w:type="dxa"/>
            <w:tcBorders>
              <w:top w:val="nil"/>
              <w:left w:val="nil"/>
              <w:bottom w:val="single" w:sz="4" w:space="0" w:color="auto"/>
              <w:right w:val="single" w:sz="4" w:space="0" w:color="auto"/>
            </w:tcBorders>
            <w:shd w:val="clear" w:color="auto" w:fill="auto"/>
            <w:vAlign w:val="center"/>
            <w:hideMark/>
          </w:tcPr>
          <w:p w14:paraId="2A3962EA"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69486A4"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002</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AFE4767"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0113</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05FDC7"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61.3.03.00000</w:t>
            </w:r>
          </w:p>
        </w:tc>
        <w:tc>
          <w:tcPr>
            <w:tcW w:w="919" w:type="dxa"/>
            <w:tcBorders>
              <w:top w:val="nil"/>
              <w:left w:val="nil"/>
              <w:bottom w:val="single" w:sz="4" w:space="0" w:color="auto"/>
              <w:right w:val="single" w:sz="4" w:space="0" w:color="auto"/>
            </w:tcBorders>
            <w:shd w:val="clear" w:color="auto" w:fill="auto"/>
            <w:noWrap/>
            <w:vAlign w:val="center"/>
            <w:hideMark/>
          </w:tcPr>
          <w:p w14:paraId="28E5A07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4793,20</w:t>
            </w:r>
          </w:p>
        </w:tc>
        <w:tc>
          <w:tcPr>
            <w:tcW w:w="839" w:type="dxa"/>
            <w:tcBorders>
              <w:top w:val="nil"/>
              <w:left w:val="nil"/>
              <w:bottom w:val="single" w:sz="4" w:space="0" w:color="auto"/>
              <w:right w:val="single" w:sz="4" w:space="0" w:color="auto"/>
            </w:tcBorders>
            <w:shd w:val="clear" w:color="auto" w:fill="auto"/>
            <w:vAlign w:val="center"/>
            <w:hideMark/>
          </w:tcPr>
          <w:p w14:paraId="0C49178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B17340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43503E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0E2C64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6DC544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D9AD9A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489CA0A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BCCF1D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1198,30</w:t>
            </w:r>
          </w:p>
        </w:tc>
        <w:tc>
          <w:tcPr>
            <w:tcW w:w="839" w:type="dxa"/>
            <w:tcBorders>
              <w:top w:val="nil"/>
              <w:left w:val="nil"/>
              <w:bottom w:val="single" w:sz="4" w:space="0" w:color="auto"/>
              <w:right w:val="single" w:sz="4" w:space="0" w:color="auto"/>
            </w:tcBorders>
            <w:shd w:val="clear" w:color="auto" w:fill="auto"/>
            <w:vAlign w:val="center"/>
            <w:hideMark/>
          </w:tcPr>
          <w:p w14:paraId="40670C5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1198,30</w:t>
            </w:r>
          </w:p>
        </w:tc>
        <w:tc>
          <w:tcPr>
            <w:tcW w:w="839" w:type="dxa"/>
            <w:tcBorders>
              <w:top w:val="nil"/>
              <w:left w:val="nil"/>
              <w:bottom w:val="single" w:sz="4" w:space="0" w:color="auto"/>
              <w:right w:val="single" w:sz="4" w:space="0" w:color="auto"/>
            </w:tcBorders>
            <w:shd w:val="clear" w:color="auto" w:fill="auto"/>
            <w:vAlign w:val="center"/>
            <w:hideMark/>
          </w:tcPr>
          <w:p w14:paraId="4C513EC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1198,30</w:t>
            </w:r>
          </w:p>
        </w:tc>
        <w:tc>
          <w:tcPr>
            <w:tcW w:w="839" w:type="dxa"/>
            <w:tcBorders>
              <w:top w:val="nil"/>
              <w:left w:val="nil"/>
              <w:bottom w:val="single" w:sz="4" w:space="0" w:color="auto"/>
              <w:right w:val="single" w:sz="4" w:space="0" w:color="auto"/>
            </w:tcBorders>
            <w:shd w:val="clear" w:color="auto" w:fill="auto"/>
            <w:vAlign w:val="center"/>
            <w:hideMark/>
          </w:tcPr>
          <w:p w14:paraId="63E1EB3F"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1198,30</w:t>
            </w:r>
          </w:p>
        </w:tc>
      </w:tr>
      <w:tr w:rsidR="00794CF0" w:rsidRPr="0048453F" w14:paraId="03299786"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529BB700"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3AC8668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511EF42"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0C1482E2"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09EDCBA8"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02AA9E50"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668811F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4793,20</w:t>
            </w:r>
          </w:p>
        </w:tc>
        <w:tc>
          <w:tcPr>
            <w:tcW w:w="839" w:type="dxa"/>
            <w:tcBorders>
              <w:top w:val="nil"/>
              <w:left w:val="nil"/>
              <w:bottom w:val="single" w:sz="4" w:space="0" w:color="auto"/>
              <w:right w:val="single" w:sz="4" w:space="0" w:color="auto"/>
            </w:tcBorders>
            <w:shd w:val="clear" w:color="auto" w:fill="auto"/>
            <w:vAlign w:val="center"/>
            <w:hideMark/>
          </w:tcPr>
          <w:p w14:paraId="0D2625B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B80FCE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E72D83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6DDE64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9D867C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E12B87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7F3B0E9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14:paraId="17AB5F2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1198,30</w:t>
            </w:r>
          </w:p>
        </w:tc>
        <w:tc>
          <w:tcPr>
            <w:tcW w:w="839" w:type="dxa"/>
            <w:tcBorders>
              <w:top w:val="nil"/>
              <w:left w:val="nil"/>
              <w:bottom w:val="single" w:sz="4" w:space="0" w:color="auto"/>
              <w:right w:val="single" w:sz="4" w:space="0" w:color="auto"/>
            </w:tcBorders>
            <w:shd w:val="clear" w:color="auto" w:fill="auto"/>
            <w:noWrap/>
            <w:vAlign w:val="bottom"/>
            <w:hideMark/>
          </w:tcPr>
          <w:p w14:paraId="246EC3F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1198,30</w:t>
            </w:r>
          </w:p>
        </w:tc>
        <w:tc>
          <w:tcPr>
            <w:tcW w:w="839" w:type="dxa"/>
            <w:tcBorders>
              <w:top w:val="nil"/>
              <w:left w:val="nil"/>
              <w:bottom w:val="single" w:sz="4" w:space="0" w:color="auto"/>
              <w:right w:val="single" w:sz="4" w:space="0" w:color="auto"/>
            </w:tcBorders>
            <w:shd w:val="clear" w:color="auto" w:fill="auto"/>
            <w:noWrap/>
            <w:vAlign w:val="bottom"/>
            <w:hideMark/>
          </w:tcPr>
          <w:p w14:paraId="4860E8A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1198,30</w:t>
            </w:r>
          </w:p>
        </w:tc>
        <w:tc>
          <w:tcPr>
            <w:tcW w:w="839" w:type="dxa"/>
            <w:tcBorders>
              <w:top w:val="nil"/>
              <w:left w:val="nil"/>
              <w:bottom w:val="single" w:sz="4" w:space="0" w:color="auto"/>
              <w:right w:val="single" w:sz="4" w:space="0" w:color="auto"/>
            </w:tcBorders>
            <w:shd w:val="clear" w:color="auto" w:fill="auto"/>
            <w:noWrap/>
            <w:vAlign w:val="bottom"/>
            <w:hideMark/>
          </w:tcPr>
          <w:p w14:paraId="48C9DCD4"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1198,30</w:t>
            </w:r>
          </w:p>
        </w:tc>
      </w:tr>
      <w:tr w:rsidR="00794CF0" w:rsidRPr="0048453F" w14:paraId="315459F4"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6DA68F5F"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29D7295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E5A1339"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20A04E05"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40DDE744"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1BFDE031"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758E6C06"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3D3132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393558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644EE1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D6EBE3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C8470B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FE403E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69777BD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7D6610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6557B1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86140D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6010CC9"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0C64CE29"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0C0BC4CE"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3.4.</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3A89BA2D" w14:textId="6F85F0A3"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Обеспечение функ</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ционирования долж</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ностей не отнесенных к должностям муниципальной службы</w:t>
            </w:r>
          </w:p>
        </w:tc>
        <w:tc>
          <w:tcPr>
            <w:tcW w:w="973" w:type="dxa"/>
            <w:tcBorders>
              <w:top w:val="nil"/>
              <w:left w:val="nil"/>
              <w:bottom w:val="single" w:sz="4" w:space="0" w:color="auto"/>
              <w:right w:val="single" w:sz="4" w:space="0" w:color="auto"/>
            </w:tcBorders>
            <w:shd w:val="clear" w:color="auto" w:fill="auto"/>
            <w:vAlign w:val="center"/>
            <w:hideMark/>
          </w:tcPr>
          <w:p w14:paraId="50B811AF"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08B4F66"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002</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B71DA51"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0113</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D11C3C"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61.3.04.00000</w:t>
            </w:r>
          </w:p>
        </w:tc>
        <w:tc>
          <w:tcPr>
            <w:tcW w:w="919" w:type="dxa"/>
            <w:tcBorders>
              <w:top w:val="nil"/>
              <w:left w:val="nil"/>
              <w:bottom w:val="single" w:sz="4" w:space="0" w:color="auto"/>
              <w:right w:val="single" w:sz="4" w:space="0" w:color="auto"/>
            </w:tcBorders>
            <w:shd w:val="clear" w:color="auto" w:fill="auto"/>
            <w:noWrap/>
            <w:vAlign w:val="center"/>
            <w:hideMark/>
          </w:tcPr>
          <w:p w14:paraId="0634F63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36311,00</w:t>
            </w:r>
          </w:p>
        </w:tc>
        <w:tc>
          <w:tcPr>
            <w:tcW w:w="839" w:type="dxa"/>
            <w:tcBorders>
              <w:top w:val="nil"/>
              <w:left w:val="nil"/>
              <w:bottom w:val="single" w:sz="4" w:space="0" w:color="auto"/>
              <w:right w:val="single" w:sz="4" w:space="0" w:color="auto"/>
            </w:tcBorders>
            <w:shd w:val="clear" w:color="auto" w:fill="auto"/>
            <w:vAlign w:val="center"/>
            <w:hideMark/>
          </w:tcPr>
          <w:p w14:paraId="38D6CD0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384B46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50A917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17C44B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7653EA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221779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28F5BD6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670520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7678,40</w:t>
            </w:r>
          </w:p>
        </w:tc>
        <w:tc>
          <w:tcPr>
            <w:tcW w:w="839" w:type="dxa"/>
            <w:tcBorders>
              <w:top w:val="nil"/>
              <w:left w:val="nil"/>
              <w:bottom w:val="single" w:sz="4" w:space="0" w:color="auto"/>
              <w:right w:val="single" w:sz="4" w:space="0" w:color="auto"/>
            </w:tcBorders>
            <w:shd w:val="clear" w:color="auto" w:fill="auto"/>
            <w:vAlign w:val="center"/>
            <w:hideMark/>
          </w:tcPr>
          <w:p w14:paraId="4E073A5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9544,20</w:t>
            </w:r>
          </w:p>
        </w:tc>
        <w:tc>
          <w:tcPr>
            <w:tcW w:w="839" w:type="dxa"/>
            <w:tcBorders>
              <w:top w:val="nil"/>
              <w:left w:val="nil"/>
              <w:bottom w:val="single" w:sz="4" w:space="0" w:color="auto"/>
              <w:right w:val="single" w:sz="4" w:space="0" w:color="auto"/>
            </w:tcBorders>
            <w:shd w:val="clear" w:color="auto" w:fill="auto"/>
            <w:vAlign w:val="center"/>
            <w:hideMark/>
          </w:tcPr>
          <w:p w14:paraId="06571CF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9544,20</w:t>
            </w:r>
          </w:p>
        </w:tc>
        <w:tc>
          <w:tcPr>
            <w:tcW w:w="839" w:type="dxa"/>
            <w:tcBorders>
              <w:top w:val="nil"/>
              <w:left w:val="nil"/>
              <w:bottom w:val="single" w:sz="4" w:space="0" w:color="auto"/>
              <w:right w:val="single" w:sz="4" w:space="0" w:color="auto"/>
            </w:tcBorders>
            <w:shd w:val="clear" w:color="auto" w:fill="auto"/>
            <w:vAlign w:val="center"/>
            <w:hideMark/>
          </w:tcPr>
          <w:p w14:paraId="56FEEA06"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9544,20</w:t>
            </w:r>
          </w:p>
        </w:tc>
      </w:tr>
      <w:tr w:rsidR="00794CF0" w:rsidRPr="0048453F" w14:paraId="2F0E62C0"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1245B68A"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1778961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0822AE8D"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358F018F"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4A3B967A"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6B08A3C1"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457F105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6A36CF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6982DE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724C4A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89982E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43EB26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44EE9E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326FACD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145915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4E6628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55F4C7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4050143"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5EE9C1AF"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55EF1972"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0AFFF0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0AD6CC57"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6D69EC8F"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13A52AAE"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42630B16"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6CAD157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36311,00</w:t>
            </w:r>
          </w:p>
        </w:tc>
        <w:tc>
          <w:tcPr>
            <w:tcW w:w="839" w:type="dxa"/>
            <w:tcBorders>
              <w:top w:val="nil"/>
              <w:left w:val="nil"/>
              <w:bottom w:val="single" w:sz="4" w:space="0" w:color="auto"/>
              <w:right w:val="single" w:sz="4" w:space="0" w:color="auto"/>
            </w:tcBorders>
            <w:shd w:val="clear" w:color="auto" w:fill="auto"/>
            <w:vAlign w:val="center"/>
            <w:hideMark/>
          </w:tcPr>
          <w:p w14:paraId="471D8B9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37FED9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DCB021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01B06D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7E236A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C57889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5521217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30CB22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7678,40</w:t>
            </w:r>
          </w:p>
        </w:tc>
        <w:tc>
          <w:tcPr>
            <w:tcW w:w="839" w:type="dxa"/>
            <w:tcBorders>
              <w:top w:val="nil"/>
              <w:left w:val="nil"/>
              <w:bottom w:val="single" w:sz="4" w:space="0" w:color="auto"/>
              <w:right w:val="single" w:sz="4" w:space="0" w:color="auto"/>
            </w:tcBorders>
            <w:shd w:val="clear" w:color="auto" w:fill="auto"/>
            <w:vAlign w:val="center"/>
            <w:hideMark/>
          </w:tcPr>
          <w:p w14:paraId="491C8F8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9544,20</w:t>
            </w:r>
          </w:p>
        </w:tc>
        <w:tc>
          <w:tcPr>
            <w:tcW w:w="839" w:type="dxa"/>
            <w:tcBorders>
              <w:top w:val="nil"/>
              <w:left w:val="nil"/>
              <w:bottom w:val="single" w:sz="4" w:space="0" w:color="auto"/>
              <w:right w:val="single" w:sz="4" w:space="0" w:color="auto"/>
            </w:tcBorders>
            <w:shd w:val="clear" w:color="auto" w:fill="auto"/>
            <w:vAlign w:val="center"/>
            <w:hideMark/>
          </w:tcPr>
          <w:p w14:paraId="67BA77B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9544,20</w:t>
            </w:r>
          </w:p>
        </w:tc>
        <w:tc>
          <w:tcPr>
            <w:tcW w:w="839" w:type="dxa"/>
            <w:tcBorders>
              <w:top w:val="nil"/>
              <w:left w:val="nil"/>
              <w:bottom w:val="single" w:sz="4" w:space="0" w:color="auto"/>
              <w:right w:val="single" w:sz="4" w:space="0" w:color="auto"/>
            </w:tcBorders>
            <w:shd w:val="clear" w:color="auto" w:fill="auto"/>
            <w:vAlign w:val="center"/>
            <w:hideMark/>
          </w:tcPr>
          <w:p w14:paraId="778FB398"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9544,20</w:t>
            </w:r>
          </w:p>
        </w:tc>
      </w:tr>
      <w:tr w:rsidR="00794CF0" w:rsidRPr="0048453F" w14:paraId="6A3FA20E"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48B82CF7"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3.5.</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5CA1EA21" w14:textId="0091AC26"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расходы на оплату администрацией округа членских взносов в ассоциа</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цию муниципальных образований Амурской области</w:t>
            </w:r>
          </w:p>
        </w:tc>
        <w:tc>
          <w:tcPr>
            <w:tcW w:w="973" w:type="dxa"/>
            <w:tcBorders>
              <w:top w:val="nil"/>
              <w:left w:val="nil"/>
              <w:bottom w:val="single" w:sz="4" w:space="0" w:color="auto"/>
              <w:right w:val="single" w:sz="4" w:space="0" w:color="auto"/>
            </w:tcBorders>
            <w:shd w:val="clear" w:color="auto" w:fill="auto"/>
            <w:vAlign w:val="center"/>
            <w:hideMark/>
          </w:tcPr>
          <w:p w14:paraId="4A9FCB21"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F409457"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002</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B87C844"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0113</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31A9984"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61.03.05.00000</w:t>
            </w:r>
          </w:p>
        </w:tc>
        <w:tc>
          <w:tcPr>
            <w:tcW w:w="919" w:type="dxa"/>
            <w:tcBorders>
              <w:top w:val="nil"/>
              <w:left w:val="nil"/>
              <w:bottom w:val="single" w:sz="4" w:space="0" w:color="auto"/>
              <w:right w:val="single" w:sz="4" w:space="0" w:color="auto"/>
            </w:tcBorders>
            <w:shd w:val="clear" w:color="auto" w:fill="auto"/>
            <w:noWrap/>
            <w:vAlign w:val="center"/>
            <w:hideMark/>
          </w:tcPr>
          <w:p w14:paraId="6E803B5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377,40</w:t>
            </w:r>
          </w:p>
        </w:tc>
        <w:tc>
          <w:tcPr>
            <w:tcW w:w="839" w:type="dxa"/>
            <w:tcBorders>
              <w:top w:val="nil"/>
              <w:left w:val="nil"/>
              <w:bottom w:val="single" w:sz="4" w:space="0" w:color="auto"/>
              <w:right w:val="single" w:sz="4" w:space="0" w:color="auto"/>
            </w:tcBorders>
            <w:shd w:val="clear" w:color="auto" w:fill="auto"/>
            <w:vAlign w:val="center"/>
            <w:hideMark/>
          </w:tcPr>
          <w:p w14:paraId="4872338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02FACA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FFFE1C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68672D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EF0046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8E6F2D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0EFFC84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5B303E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77,40</w:t>
            </w:r>
          </w:p>
        </w:tc>
        <w:tc>
          <w:tcPr>
            <w:tcW w:w="839" w:type="dxa"/>
            <w:tcBorders>
              <w:top w:val="nil"/>
              <w:left w:val="nil"/>
              <w:bottom w:val="single" w:sz="4" w:space="0" w:color="auto"/>
              <w:right w:val="single" w:sz="4" w:space="0" w:color="auto"/>
            </w:tcBorders>
            <w:shd w:val="clear" w:color="auto" w:fill="auto"/>
            <w:vAlign w:val="center"/>
            <w:hideMark/>
          </w:tcPr>
          <w:p w14:paraId="3FAA03B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100,00</w:t>
            </w:r>
          </w:p>
        </w:tc>
        <w:tc>
          <w:tcPr>
            <w:tcW w:w="839" w:type="dxa"/>
            <w:tcBorders>
              <w:top w:val="nil"/>
              <w:left w:val="nil"/>
              <w:bottom w:val="single" w:sz="4" w:space="0" w:color="auto"/>
              <w:right w:val="single" w:sz="4" w:space="0" w:color="auto"/>
            </w:tcBorders>
            <w:shd w:val="clear" w:color="auto" w:fill="auto"/>
            <w:vAlign w:val="center"/>
            <w:hideMark/>
          </w:tcPr>
          <w:p w14:paraId="785D904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100,00</w:t>
            </w:r>
          </w:p>
        </w:tc>
        <w:tc>
          <w:tcPr>
            <w:tcW w:w="839" w:type="dxa"/>
            <w:tcBorders>
              <w:top w:val="nil"/>
              <w:left w:val="nil"/>
              <w:bottom w:val="single" w:sz="4" w:space="0" w:color="auto"/>
              <w:right w:val="single" w:sz="4" w:space="0" w:color="auto"/>
            </w:tcBorders>
            <w:shd w:val="clear" w:color="auto" w:fill="auto"/>
            <w:vAlign w:val="center"/>
            <w:hideMark/>
          </w:tcPr>
          <w:p w14:paraId="38748C85"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100,00</w:t>
            </w:r>
          </w:p>
        </w:tc>
      </w:tr>
      <w:tr w:rsidR="00794CF0" w:rsidRPr="0048453F" w14:paraId="10039AD6"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2638E7D3"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7022635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7249EAB4"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18BDDD06"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46D4FCBB"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73F06BB2"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69607CB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59DEF85"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6FA962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65E87D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38F309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74885C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441B4A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07BB764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DB664C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945FDD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D27F42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0CD535A"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76D375E9"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7557B006"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4008BD6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2A580A7E"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0E973BF9"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5AE47BC6"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0A6D3D3D"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1BD30CA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377,40</w:t>
            </w:r>
          </w:p>
        </w:tc>
        <w:tc>
          <w:tcPr>
            <w:tcW w:w="839" w:type="dxa"/>
            <w:tcBorders>
              <w:top w:val="nil"/>
              <w:left w:val="nil"/>
              <w:bottom w:val="single" w:sz="4" w:space="0" w:color="auto"/>
              <w:right w:val="single" w:sz="4" w:space="0" w:color="auto"/>
            </w:tcBorders>
            <w:shd w:val="clear" w:color="auto" w:fill="auto"/>
            <w:vAlign w:val="center"/>
            <w:hideMark/>
          </w:tcPr>
          <w:p w14:paraId="0A982A3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A97925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3D6B73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F4003D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5DF110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99C80B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0404055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94EA2D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77,40</w:t>
            </w:r>
          </w:p>
        </w:tc>
        <w:tc>
          <w:tcPr>
            <w:tcW w:w="839" w:type="dxa"/>
            <w:tcBorders>
              <w:top w:val="nil"/>
              <w:left w:val="nil"/>
              <w:bottom w:val="single" w:sz="4" w:space="0" w:color="auto"/>
              <w:right w:val="single" w:sz="4" w:space="0" w:color="auto"/>
            </w:tcBorders>
            <w:shd w:val="clear" w:color="auto" w:fill="auto"/>
            <w:vAlign w:val="center"/>
            <w:hideMark/>
          </w:tcPr>
          <w:p w14:paraId="48CAEF9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100,00</w:t>
            </w:r>
          </w:p>
        </w:tc>
        <w:tc>
          <w:tcPr>
            <w:tcW w:w="839" w:type="dxa"/>
            <w:tcBorders>
              <w:top w:val="nil"/>
              <w:left w:val="nil"/>
              <w:bottom w:val="single" w:sz="4" w:space="0" w:color="auto"/>
              <w:right w:val="single" w:sz="4" w:space="0" w:color="auto"/>
            </w:tcBorders>
            <w:shd w:val="clear" w:color="auto" w:fill="auto"/>
            <w:vAlign w:val="center"/>
            <w:hideMark/>
          </w:tcPr>
          <w:p w14:paraId="2C55947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100,00</w:t>
            </w:r>
          </w:p>
        </w:tc>
        <w:tc>
          <w:tcPr>
            <w:tcW w:w="839" w:type="dxa"/>
            <w:tcBorders>
              <w:top w:val="nil"/>
              <w:left w:val="nil"/>
              <w:bottom w:val="single" w:sz="4" w:space="0" w:color="auto"/>
              <w:right w:val="single" w:sz="4" w:space="0" w:color="auto"/>
            </w:tcBorders>
            <w:shd w:val="clear" w:color="auto" w:fill="auto"/>
            <w:vAlign w:val="center"/>
            <w:hideMark/>
          </w:tcPr>
          <w:p w14:paraId="6A2DB707"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100,00</w:t>
            </w:r>
          </w:p>
        </w:tc>
      </w:tr>
      <w:tr w:rsidR="00794CF0" w:rsidRPr="0048453F" w14:paraId="3ED6D0C2"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295F5AD7"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3.6.</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4A2CB2DC" w14:textId="13AA1FC6"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финансовое обеспе</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 xml:space="preserve">чение </w:t>
            </w:r>
            <w:r w:rsidR="00CD19E0" w:rsidRPr="00570BC9">
              <w:rPr>
                <w:rFonts w:ascii="Times New Roman" w:hAnsi="Times New Roman" w:cs="Times New Roman"/>
                <w:b w:val="0"/>
                <w:bCs w:val="0"/>
                <w:sz w:val="16"/>
                <w:szCs w:val="16"/>
              </w:rPr>
              <w:t>государствен</w:t>
            </w:r>
            <w:r w:rsidR="00794CF0" w:rsidRPr="00570BC9">
              <w:rPr>
                <w:rFonts w:ascii="Times New Roman" w:hAnsi="Times New Roman" w:cs="Times New Roman"/>
                <w:b w:val="0"/>
                <w:bCs w:val="0"/>
                <w:sz w:val="16"/>
                <w:szCs w:val="16"/>
              </w:rPr>
              <w:softHyphen/>
            </w:r>
            <w:r w:rsidR="00CD19E0" w:rsidRPr="00570BC9">
              <w:rPr>
                <w:rFonts w:ascii="Times New Roman" w:hAnsi="Times New Roman" w:cs="Times New Roman"/>
                <w:b w:val="0"/>
                <w:bCs w:val="0"/>
                <w:sz w:val="16"/>
                <w:szCs w:val="16"/>
              </w:rPr>
              <w:t>ных</w:t>
            </w:r>
            <w:r w:rsidRPr="00570BC9">
              <w:rPr>
                <w:rFonts w:ascii="Times New Roman" w:hAnsi="Times New Roman" w:cs="Times New Roman"/>
                <w:b w:val="0"/>
                <w:bCs w:val="0"/>
                <w:sz w:val="16"/>
                <w:szCs w:val="16"/>
              </w:rPr>
              <w:t xml:space="preserve"> полномочий по </w:t>
            </w:r>
            <w:r w:rsidR="00CD19E0" w:rsidRPr="00570BC9">
              <w:rPr>
                <w:rFonts w:ascii="Times New Roman" w:hAnsi="Times New Roman" w:cs="Times New Roman"/>
                <w:b w:val="0"/>
                <w:bCs w:val="0"/>
                <w:sz w:val="16"/>
                <w:szCs w:val="16"/>
              </w:rPr>
              <w:t>созданию</w:t>
            </w:r>
            <w:r w:rsidRPr="00570BC9">
              <w:rPr>
                <w:rFonts w:ascii="Times New Roman" w:hAnsi="Times New Roman" w:cs="Times New Roman"/>
                <w:b w:val="0"/>
                <w:bCs w:val="0"/>
                <w:sz w:val="16"/>
                <w:szCs w:val="16"/>
              </w:rPr>
              <w:t xml:space="preserve"> и органи</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зации деятельности муниципальной ко</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миссии по делам несовершеннолетних и защите их прав</w:t>
            </w:r>
          </w:p>
        </w:tc>
        <w:tc>
          <w:tcPr>
            <w:tcW w:w="973" w:type="dxa"/>
            <w:tcBorders>
              <w:top w:val="nil"/>
              <w:left w:val="nil"/>
              <w:bottom w:val="single" w:sz="4" w:space="0" w:color="auto"/>
              <w:right w:val="single" w:sz="4" w:space="0" w:color="auto"/>
            </w:tcBorders>
            <w:shd w:val="clear" w:color="auto" w:fill="auto"/>
            <w:vAlign w:val="center"/>
            <w:hideMark/>
          </w:tcPr>
          <w:p w14:paraId="2FD68A13"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47BC0CF"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002</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A0B119"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0709</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1B6D522"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61.03.06.00000</w:t>
            </w:r>
          </w:p>
        </w:tc>
        <w:tc>
          <w:tcPr>
            <w:tcW w:w="919" w:type="dxa"/>
            <w:tcBorders>
              <w:top w:val="nil"/>
              <w:left w:val="nil"/>
              <w:bottom w:val="single" w:sz="4" w:space="0" w:color="auto"/>
              <w:right w:val="single" w:sz="4" w:space="0" w:color="auto"/>
            </w:tcBorders>
            <w:shd w:val="clear" w:color="auto" w:fill="auto"/>
            <w:noWrap/>
            <w:vAlign w:val="center"/>
            <w:hideMark/>
          </w:tcPr>
          <w:p w14:paraId="0E1B7D6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2467,60</w:t>
            </w:r>
          </w:p>
        </w:tc>
        <w:tc>
          <w:tcPr>
            <w:tcW w:w="839" w:type="dxa"/>
            <w:tcBorders>
              <w:top w:val="nil"/>
              <w:left w:val="nil"/>
              <w:bottom w:val="single" w:sz="4" w:space="0" w:color="auto"/>
              <w:right w:val="single" w:sz="4" w:space="0" w:color="auto"/>
            </w:tcBorders>
            <w:shd w:val="clear" w:color="auto" w:fill="auto"/>
            <w:vAlign w:val="center"/>
            <w:hideMark/>
          </w:tcPr>
          <w:p w14:paraId="4FA5A7D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123AB8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078597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40E35D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034C86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3FA14C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6BFCEB7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0E1284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631,90</w:t>
            </w:r>
          </w:p>
        </w:tc>
        <w:tc>
          <w:tcPr>
            <w:tcW w:w="839" w:type="dxa"/>
            <w:tcBorders>
              <w:top w:val="nil"/>
              <w:left w:val="nil"/>
              <w:bottom w:val="single" w:sz="4" w:space="0" w:color="auto"/>
              <w:right w:val="single" w:sz="4" w:space="0" w:color="auto"/>
            </w:tcBorders>
            <w:shd w:val="clear" w:color="auto" w:fill="auto"/>
            <w:vAlign w:val="center"/>
            <w:hideMark/>
          </w:tcPr>
          <w:p w14:paraId="38D286D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7F8C445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4326B411"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611,90</w:t>
            </w:r>
          </w:p>
        </w:tc>
      </w:tr>
      <w:tr w:rsidR="00794CF0" w:rsidRPr="0048453F" w14:paraId="33E2D755"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5213817C"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15B582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8527FEE"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50028F2C"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0D3B704A"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3C4F908A"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5368C6D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2447,60</w:t>
            </w:r>
          </w:p>
        </w:tc>
        <w:tc>
          <w:tcPr>
            <w:tcW w:w="839" w:type="dxa"/>
            <w:tcBorders>
              <w:top w:val="nil"/>
              <w:left w:val="nil"/>
              <w:bottom w:val="single" w:sz="4" w:space="0" w:color="auto"/>
              <w:right w:val="single" w:sz="4" w:space="0" w:color="auto"/>
            </w:tcBorders>
            <w:shd w:val="clear" w:color="auto" w:fill="auto"/>
            <w:vAlign w:val="center"/>
            <w:hideMark/>
          </w:tcPr>
          <w:p w14:paraId="759FFABE"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5633B6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AEB3D0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D91287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4CAE8F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7578C3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44AA0C7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AAC205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4860B86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418E9C8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1718F7B0"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611,90</w:t>
            </w:r>
          </w:p>
        </w:tc>
      </w:tr>
      <w:tr w:rsidR="00794CF0" w:rsidRPr="0048453F" w14:paraId="58B05B73"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206B9ACB"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5B1E191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2CB55BCD"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448F9626"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537FFF01"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7066A2FA"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2C8733F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20,00</w:t>
            </w:r>
          </w:p>
        </w:tc>
        <w:tc>
          <w:tcPr>
            <w:tcW w:w="839" w:type="dxa"/>
            <w:tcBorders>
              <w:top w:val="nil"/>
              <w:left w:val="nil"/>
              <w:bottom w:val="single" w:sz="4" w:space="0" w:color="auto"/>
              <w:right w:val="single" w:sz="4" w:space="0" w:color="auto"/>
            </w:tcBorders>
            <w:shd w:val="clear" w:color="auto" w:fill="auto"/>
            <w:vAlign w:val="center"/>
            <w:hideMark/>
          </w:tcPr>
          <w:p w14:paraId="59E0D71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1A8FAE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AAD5BE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7ACC3A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9D9CF3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13EFD8D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735D56E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EDB2C9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20,00</w:t>
            </w:r>
          </w:p>
        </w:tc>
        <w:tc>
          <w:tcPr>
            <w:tcW w:w="839" w:type="dxa"/>
            <w:tcBorders>
              <w:top w:val="nil"/>
              <w:left w:val="nil"/>
              <w:bottom w:val="single" w:sz="4" w:space="0" w:color="auto"/>
              <w:right w:val="single" w:sz="4" w:space="0" w:color="auto"/>
            </w:tcBorders>
            <w:shd w:val="clear" w:color="auto" w:fill="auto"/>
            <w:vAlign w:val="center"/>
            <w:hideMark/>
          </w:tcPr>
          <w:p w14:paraId="194971F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1A51E6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68BB520"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r w:rsidR="00794CF0" w:rsidRPr="0048453F" w14:paraId="2D7936C2" w14:textId="77777777" w:rsidTr="00980B42">
        <w:trPr>
          <w:trHeight w:val="20"/>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00B127EB" w14:textId="77777777" w:rsidR="0048453F" w:rsidRPr="00570BC9" w:rsidRDefault="0048453F" w:rsidP="00CD19E0">
            <w:pPr>
              <w:pStyle w:val="ConsPlusTitle"/>
              <w:ind w:lef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Основное мероприятие 3.7.</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27550D62" w14:textId="283851E2"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Финансовое обеспе</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чение государствен</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ных полномочий по организации и осу</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ществлению дея</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тельности по опеке и попечительству в отношении совер</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шеннолетних лиц, признанных судом недееспособными или ограниченными в дееспособности по основаниям, указан</w:t>
            </w:r>
            <w:r w:rsidR="00794CF0" w:rsidRPr="00570BC9">
              <w:rPr>
                <w:rFonts w:ascii="Times New Roman" w:hAnsi="Times New Roman" w:cs="Times New Roman"/>
                <w:b w:val="0"/>
                <w:bCs w:val="0"/>
                <w:sz w:val="16"/>
                <w:szCs w:val="16"/>
              </w:rPr>
              <w:softHyphen/>
            </w:r>
            <w:r w:rsidRPr="00570BC9">
              <w:rPr>
                <w:rFonts w:ascii="Times New Roman" w:hAnsi="Times New Roman" w:cs="Times New Roman"/>
                <w:b w:val="0"/>
                <w:bCs w:val="0"/>
                <w:sz w:val="16"/>
                <w:szCs w:val="16"/>
              </w:rPr>
              <w:t>ным в статьях 29 и 30 Гражданского кодекса Р</w:t>
            </w:r>
            <w:r w:rsidR="00980B42" w:rsidRPr="00570BC9">
              <w:rPr>
                <w:rFonts w:ascii="Times New Roman" w:hAnsi="Times New Roman" w:cs="Times New Roman"/>
                <w:b w:val="0"/>
                <w:bCs w:val="0"/>
                <w:sz w:val="16"/>
                <w:szCs w:val="16"/>
              </w:rPr>
              <w:t>Ф</w:t>
            </w:r>
          </w:p>
        </w:tc>
        <w:tc>
          <w:tcPr>
            <w:tcW w:w="973" w:type="dxa"/>
            <w:tcBorders>
              <w:top w:val="nil"/>
              <w:left w:val="nil"/>
              <w:bottom w:val="single" w:sz="4" w:space="0" w:color="auto"/>
              <w:right w:val="single" w:sz="4" w:space="0" w:color="auto"/>
            </w:tcBorders>
            <w:shd w:val="clear" w:color="auto" w:fill="auto"/>
            <w:vAlign w:val="center"/>
            <w:hideMark/>
          </w:tcPr>
          <w:p w14:paraId="04EF261F"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Всего</w:t>
            </w:r>
          </w:p>
        </w:tc>
        <w:tc>
          <w:tcPr>
            <w:tcW w:w="6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596371B"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002</w:t>
            </w:r>
          </w:p>
        </w:tc>
        <w:tc>
          <w:tcPr>
            <w:tcW w:w="4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ECD0613"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0909</w:t>
            </w:r>
          </w:p>
        </w:tc>
        <w:tc>
          <w:tcPr>
            <w:tcW w:w="5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6EE16B" w14:textId="77777777" w:rsidR="0048453F" w:rsidRPr="00570BC9" w:rsidRDefault="0048453F" w:rsidP="00CD19E0">
            <w:pPr>
              <w:pStyle w:val="ConsPlusTitle"/>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61.03.07.00000</w:t>
            </w:r>
          </w:p>
        </w:tc>
        <w:tc>
          <w:tcPr>
            <w:tcW w:w="919" w:type="dxa"/>
            <w:tcBorders>
              <w:top w:val="nil"/>
              <w:left w:val="nil"/>
              <w:bottom w:val="single" w:sz="4" w:space="0" w:color="auto"/>
              <w:right w:val="single" w:sz="4" w:space="0" w:color="auto"/>
            </w:tcBorders>
            <w:shd w:val="clear" w:color="auto" w:fill="auto"/>
            <w:noWrap/>
            <w:vAlign w:val="center"/>
            <w:hideMark/>
          </w:tcPr>
          <w:p w14:paraId="7ACA898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2447,60</w:t>
            </w:r>
          </w:p>
        </w:tc>
        <w:tc>
          <w:tcPr>
            <w:tcW w:w="839" w:type="dxa"/>
            <w:tcBorders>
              <w:top w:val="nil"/>
              <w:left w:val="nil"/>
              <w:bottom w:val="single" w:sz="4" w:space="0" w:color="auto"/>
              <w:right w:val="single" w:sz="4" w:space="0" w:color="auto"/>
            </w:tcBorders>
            <w:shd w:val="clear" w:color="auto" w:fill="auto"/>
            <w:vAlign w:val="center"/>
            <w:hideMark/>
          </w:tcPr>
          <w:p w14:paraId="470B011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C34E14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3B38DE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A56BAD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C4ABC9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0A32020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3B8505F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94371E8"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2B75B78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5E0FC08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1D5A54F0"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611,90</w:t>
            </w:r>
          </w:p>
        </w:tc>
      </w:tr>
      <w:tr w:rsidR="00794CF0" w:rsidRPr="0048453F" w14:paraId="0DC3889D"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1E367377"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29F85E8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84FCAD2"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ОБ</w:t>
            </w:r>
          </w:p>
        </w:tc>
        <w:tc>
          <w:tcPr>
            <w:tcW w:w="637" w:type="dxa"/>
            <w:vMerge/>
            <w:tcBorders>
              <w:top w:val="nil"/>
              <w:left w:val="single" w:sz="4" w:space="0" w:color="auto"/>
              <w:bottom w:val="single" w:sz="4" w:space="0" w:color="auto"/>
              <w:right w:val="single" w:sz="4" w:space="0" w:color="auto"/>
            </w:tcBorders>
            <w:vAlign w:val="center"/>
            <w:hideMark/>
          </w:tcPr>
          <w:p w14:paraId="6824A956"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61813A48"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35A5C788"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33E46B0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2447,60</w:t>
            </w:r>
          </w:p>
        </w:tc>
        <w:tc>
          <w:tcPr>
            <w:tcW w:w="839" w:type="dxa"/>
            <w:tcBorders>
              <w:top w:val="nil"/>
              <w:left w:val="nil"/>
              <w:bottom w:val="single" w:sz="4" w:space="0" w:color="auto"/>
              <w:right w:val="single" w:sz="4" w:space="0" w:color="auto"/>
            </w:tcBorders>
            <w:shd w:val="clear" w:color="auto" w:fill="auto"/>
            <w:vAlign w:val="center"/>
            <w:hideMark/>
          </w:tcPr>
          <w:p w14:paraId="5CEB7F81"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187510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F3C593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937DE2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4F53A24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685DC54"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68626E7C"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335817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56B358D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3964F27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611,90</w:t>
            </w:r>
          </w:p>
        </w:tc>
        <w:tc>
          <w:tcPr>
            <w:tcW w:w="839" w:type="dxa"/>
            <w:tcBorders>
              <w:top w:val="nil"/>
              <w:left w:val="nil"/>
              <w:bottom w:val="single" w:sz="4" w:space="0" w:color="auto"/>
              <w:right w:val="single" w:sz="4" w:space="0" w:color="auto"/>
            </w:tcBorders>
            <w:shd w:val="clear" w:color="auto" w:fill="auto"/>
            <w:vAlign w:val="center"/>
            <w:hideMark/>
          </w:tcPr>
          <w:p w14:paraId="70B5E949"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611,90</w:t>
            </w:r>
          </w:p>
        </w:tc>
      </w:tr>
      <w:tr w:rsidR="00794CF0" w:rsidRPr="0048453F" w14:paraId="5F790484" w14:textId="77777777" w:rsidTr="00980B42">
        <w:trPr>
          <w:trHeight w:val="20"/>
        </w:trPr>
        <w:tc>
          <w:tcPr>
            <w:tcW w:w="1191" w:type="dxa"/>
            <w:vMerge/>
            <w:tcBorders>
              <w:top w:val="nil"/>
              <w:left w:val="single" w:sz="4" w:space="0" w:color="auto"/>
              <w:bottom w:val="single" w:sz="4" w:space="0" w:color="auto"/>
              <w:right w:val="single" w:sz="4" w:space="0" w:color="auto"/>
            </w:tcBorders>
            <w:vAlign w:val="center"/>
            <w:hideMark/>
          </w:tcPr>
          <w:p w14:paraId="215CA283" w14:textId="77777777" w:rsidR="0048453F" w:rsidRPr="00570BC9" w:rsidRDefault="0048453F" w:rsidP="00CD19E0">
            <w:pPr>
              <w:pStyle w:val="ConsPlusTitle"/>
              <w:ind w:left="-57"/>
              <w:jc w:val="center"/>
              <w:rPr>
                <w:rFonts w:ascii="Times New Roman" w:hAnsi="Times New Roman" w:cs="Times New Roman"/>
                <w:b w:val="0"/>
                <w:bCs w:val="0"/>
                <w:sz w:val="16"/>
                <w:szCs w:val="16"/>
              </w:rPr>
            </w:pPr>
          </w:p>
        </w:tc>
        <w:tc>
          <w:tcPr>
            <w:tcW w:w="1757" w:type="dxa"/>
            <w:vMerge/>
            <w:tcBorders>
              <w:top w:val="nil"/>
              <w:left w:val="single" w:sz="4" w:space="0" w:color="auto"/>
              <w:bottom w:val="single" w:sz="4" w:space="0" w:color="auto"/>
              <w:right w:val="single" w:sz="4" w:space="0" w:color="auto"/>
            </w:tcBorders>
            <w:vAlign w:val="center"/>
            <w:hideMark/>
          </w:tcPr>
          <w:p w14:paraId="79D34D4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p>
        </w:tc>
        <w:tc>
          <w:tcPr>
            <w:tcW w:w="973" w:type="dxa"/>
            <w:tcBorders>
              <w:top w:val="nil"/>
              <w:left w:val="nil"/>
              <w:bottom w:val="single" w:sz="4" w:space="0" w:color="auto"/>
              <w:right w:val="single" w:sz="4" w:space="0" w:color="auto"/>
            </w:tcBorders>
            <w:shd w:val="clear" w:color="auto" w:fill="auto"/>
            <w:vAlign w:val="center"/>
            <w:hideMark/>
          </w:tcPr>
          <w:p w14:paraId="3A47DCBB" w14:textId="77777777" w:rsidR="0048453F" w:rsidRPr="00570BC9" w:rsidRDefault="0048453F" w:rsidP="00CD19E0">
            <w:pPr>
              <w:pStyle w:val="ConsPlusTitle"/>
              <w:ind w:left="-57" w:right="-56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РБ</w:t>
            </w:r>
          </w:p>
        </w:tc>
        <w:tc>
          <w:tcPr>
            <w:tcW w:w="637" w:type="dxa"/>
            <w:vMerge/>
            <w:tcBorders>
              <w:top w:val="nil"/>
              <w:left w:val="single" w:sz="4" w:space="0" w:color="auto"/>
              <w:bottom w:val="single" w:sz="4" w:space="0" w:color="auto"/>
              <w:right w:val="single" w:sz="4" w:space="0" w:color="auto"/>
            </w:tcBorders>
            <w:vAlign w:val="center"/>
            <w:hideMark/>
          </w:tcPr>
          <w:p w14:paraId="71EBC03B"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430" w:type="dxa"/>
            <w:vMerge/>
            <w:tcBorders>
              <w:top w:val="nil"/>
              <w:left w:val="single" w:sz="4" w:space="0" w:color="auto"/>
              <w:bottom w:val="single" w:sz="4" w:space="0" w:color="auto"/>
              <w:right w:val="single" w:sz="4" w:space="0" w:color="auto"/>
            </w:tcBorders>
            <w:vAlign w:val="center"/>
            <w:hideMark/>
          </w:tcPr>
          <w:p w14:paraId="7C3A9084"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6DC7062C" w14:textId="77777777" w:rsidR="0048453F" w:rsidRPr="00570BC9" w:rsidRDefault="0048453F" w:rsidP="00CD19E0">
            <w:pPr>
              <w:pStyle w:val="ConsPlusTitle"/>
              <w:jc w:val="center"/>
              <w:rPr>
                <w:rFonts w:ascii="Times New Roman" w:hAnsi="Times New Roman" w:cs="Times New Roman"/>
                <w:b w:val="0"/>
                <w:bCs w:val="0"/>
                <w:sz w:val="16"/>
                <w:szCs w:val="16"/>
              </w:rPr>
            </w:pPr>
          </w:p>
        </w:tc>
        <w:tc>
          <w:tcPr>
            <w:tcW w:w="919" w:type="dxa"/>
            <w:tcBorders>
              <w:top w:val="nil"/>
              <w:left w:val="nil"/>
              <w:bottom w:val="single" w:sz="4" w:space="0" w:color="auto"/>
              <w:right w:val="single" w:sz="4" w:space="0" w:color="auto"/>
            </w:tcBorders>
            <w:shd w:val="clear" w:color="auto" w:fill="auto"/>
            <w:noWrap/>
            <w:vAlign w:val="center"/>
            <w:hideMark/>
          </w:tcPr>
          <w:p w14:paraId="0744A752"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FD3A677"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25A60D7B"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E5FF109"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71AEDFC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CCCAD4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3320C66D"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919" w:type="dxa"/>
            <w:tcBorders>
              <w:top w:val="nil"/>
              <w:left w:val="nil"/>
              <w:bottom w:val="single" w:sz="4" w:space="0" w:color="auto"/>
              <w:right w:val="single" w:sz="4" w:space="0" w:color="auto"/>
            </w:tcBorders>
            <w:shd w:val="clear" w:color="auto" w:fill="auto"/>
            <w:vAlign w:val="center"/>
            <w:hideMark/>
          </w:tcPr>
          <w:p w14:paraId="0B691593"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96D50F0"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1C6EB4A"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573D697F" w14:textId="77777777" w:rsidR="0048453F" w:rsidRPr="00570BC9" w:rsidRDefault="0048453F" w:rsidP="00CD19E0">
            <w:pPr>
              <w:pStyle w:val="ConsPlusTitle"/>
              <w:ind w:left="-57" w:right="-57"/>
              <w:jc w:val="center"/>
              <w:rPr>
                <w:rFonts w:ascii="Times New Roman" w:hAnsi="Times New Roman" w:cs="Times New Roman"/>
                <w:b w:val="0"/>
                <w:bCs w:val="0"/>
                <w:sz w:val="16"/>
                <w:szCs w:val="16"/>
              </w:rPr>
            </w:pPr>
            <w:r w:rsidRPr="00570BC9">
              <w:rPr>
                <w:rFonts w:ascii="Times New Roman" w:hAnsi="Times New Roman" w:cs="Times New Roman"/>
                <w:b w:val="0"/>
                <w:bCs w:val="0"/>
                <w:sz w:val="16"/>
                <w:szCs w:val="16"/>
              </w:rPr>
              <w:t>0,00</w:t>
            </w:r>
          </w:p>
        </w:tc>
        <w:tc>
          <w:tcPr>
            <w:tcW w:w="839" w:type="dxa"/>
            <w:tcBorders>
              <w:top w:val="nil"/>
              <w:left w:val="nil"/>
              <w:bottom w:val="single" w:sz="4" w:space="0" w:color="auto"/>
              <w:right w:val="single" w:sz="4" w:space="0" w:color="auto"/>
            </w:tcBorders>
            <w:shd w:val="clear" w:color="auto" w:fill="auto"/>
            <w:vAlign w:val="center"/>
            <w:hideMark/>
          </w:tcPr>
          <w:p w14:paraId="6A051163" w14:textId="77777777" w:rsidR="0048453F" w:rsidRPr="0048453F" w:rsidRDefault="0048453F" w:rsidP="00CD19E0">
            <w:pPr>
              <w:pStyle w:val="ConsPlusTitle"/>
              <w:ind w:left="-57" w:right="-57"/>
              <w:jc w:val="center"/>
              <w:rPr>
                <w:rFonts w:ascii="Times New Roman" w:hAnsi="Times New Roman" w:cs="Times New Roman"/>
                <w:sz w:val="16"/>
                <w:szCs w:val="16"/>
              </w:rPr>
            </w:pPr>
            <w:r w:rsidRPr="0048453F">
              <w:rPr>
                <w:rFonts w:ascii="Times New Roman" w:hAnsi="Times New Roman" w:cs="Times New Roman"/>
                <w:sz w:val="16"/>
                <w:szCs w:val="16"/>
              </w:rPr>
              <w:t>0,00</w:t>
            </w:r>
          </w:p>
        </w:tc>
      </w:tr>
    </w:tbl>
    <w:p w14:paraId="327406DE" w14:textId="77777777" w:rsidR="00980B42" w:rsidRDefault="00980B42" w:rsidP="00CD19E0">
      <w:pPr>
        <w:pStyle w:val="ConsPlusTitle"/>
        <w:jc w:val="center"/>
        <w:rPr>
          <w:rFonts w:ascii="Times New Roman" w:hAnsi="Times New Roman" w:cs="Times New Roman"/>
        </w:rPr>
        <w:sectPr w:rsidR="00980B42" w:rsidSect="00AD35E7">
          <w:pgSz w:w="16838" w:h="11906" w:orient="landscape"/>
          <w:pgMar w:top="680" w:right="567" w:bottom="567" w:left="567" w:header="0" w:footer="0" w:gutter="0"/>
          <w:cols w:space="708"/>
          <w:docGrid w:linePitch="360"/>
        </w:sectPr>
      </w:pPr>
    </w:p>
    <w:p w14:paraId="154BF9BE" w14:textId="3684CC0B" w:rsidR="00A273E6" w:rsidRPr="000C741B" w:rsidRDefault="00AD35E7" w:rsidP="000C741B">
      <w:pPr>
        <w:pStyle w:val="ConsPlusTitle"/>
        <w:jc w:val="both"/>
        <w:rPr>
          <w:rFonts w:ascii="Times New Roman" w:hAnsi="Times New Roman" w:cs="Times New Roman"/>
          <w:b w:val="0"/>
          <w:bCs w:val="0"/>
        </w:rPr>
      </w:pPr>
      <w:r w:rsidRPr="000C741B">
        <w:rPr>
          <w:rFonts w:ascii="Times New Roman" w:hAnsi="Times New Roman" w:cs="Times New Roman"/>
        </w:rPr>
        <w:lastRenderedPageBreak/>
        <w:t>Пос</w:t>
      </w:r>
      <w:r w:rsidR="00A273E6" w:rsidRPr="000C741B">
        <w:rPr>
          <w:rFonts w:ascii="Times New Roman" w:hAnsi="Times New Roman" w:cs="Times New Roman"/>
        </w:rPr>
        <w:t>тановление от 21.11.2022</w:t>
      </w:r>
      <w:r w:rsidR="00A273E6" w:rsidRPr="000C741B">
        <w:rPr>
          <w:rFonts w:ascii="Times New Roman" w:hAnsi="Times New Roman" w:cs="Times New Roman"/>
        </w:rPr>
        <w:tab/>
      </w:r>
      <w:r w:rsidR="00A273E6" w:rsidRPr="000C741B">
        <w:rPr>
          <w:rFonts w:ascii="Times New Roman" w:hAnsi="Times New Roman" w:cs="Times New Roman"/>
        </w:rPr>
        <w:tab/>
      </w:r>
      <w:r w:rsidR="00A273E6" w:rsidRPr="000C741B">
        <w:rPr>
          <w:rFonts w:ascii="Times New Roman" w:hAnsi="Times New Roman" w:cs="Times New Roman"/>
        </w:rPr>
        <w:tab/>
      </w:r>
      <w:r w:rsidR="00A273E6" w:rsidRPr="000C741B">
        <w:rPr>
          <w:rFonts w:ascii="Times New Roman" w:hAnsi="Times New Roman" w:cs="Times New Roman"/>
        </w:rPr>
        <w:tab/>
      </w:r>
      <w:r w:rsidR="00A273E6" w:rsidRPr="000C741B">
        <w:rPr>
          <w:rFonts w:ascii="Times New Roman" w:hAnsi="Times New Roman" w:cs="Times New Roman"/>
        </w:rPr>
        <w:tab/>
      </w:r>
      <w:r w:rsidR="00A273E6" w:rsidRPr="000C741B">
        <w:rPr>
          <w:rFonts w:ascii="Times New Roman" w:hAnsi="Times New Roman" w:cs="Times New Roman"/>
        </w:rPr>
        <w:tab/>
      </w:r>
      <w:r w:rsidR="00A273E6" w:rsidRPr="000C741B">
        <w:rPr>
          <w:rFonts w:ascii="Times New Roman" w:hAnsi="Times New Roman" w:cs="Times New Roman"/>
        </w:rPr>
        <w:tab/>
      </w:r>
      <w:r w:rsidR="00A273E6" w:rsidRPr="000C741B">
        <w:rPr>
          <w:rFonts w:ascii="Times New Roman" w:hAnsi="Times New Roman" w:cs="Times New Roman"/>
        </w:rPr>
        <w:tab/>
        <w:t xml:space="preserve">                            </w:t>
      </w:r>
      <w:r w:rsidR="002D431A">
        <w:rPr>
          <w:rFonts w:ascii="Times New Roman" w:hAnsi="Times New Roman" w:cs="Times New Roman"/>
        </w:rPr>
        <w:t xml:space="preserve">             </w:t>
      </w:r>
      <w:r w:rsidR="00A273E6" w:rsidRPr="000C741B">
        <w:rPr>
          <w:rFonts w:ascii="Times New Roman" w:hAnsi="Times New Roman" w:cs="Times New Roman"/>
        </w:rPr>
        <w:t xml:space="preserve">  № 1028</w:t>
      </w:r>
    </w:p>
    <w:p w14:paraId="1E879542" w14:textId="48A4DEFB" w:rsidR="00A816F8" w:rsidRPr="000C741B" w:rsidRDefault="00A816F8" w:rsidP="000C741B">
      <w:pPr>
        <w:spacing w:after="0" w:line="240" w:lineRule="auto"/>
        <w:jc w:val="both"/>
        <w:rPr>
          <w:rFonts w:ascii="Times New Roman" w:hAnsi="Times New Roman"/>
          <w:sz w:val="20"/>
          <w:szCs w:val="20"/>
        </w:rPr>
      </w:pPr>
      <w:bookmarkStart w:id="27" w:name="_Hlk120974246"/>
      <w:r w:rsidRPr="000C741B">
        <w:rPr>
          <w:rFonts w:ascii="Times New Roman" w:hAnsi="Times New Roman"/>
          <w:sz w:val="20"/>
          <w:szCs w:val="20"/>
        </w:rPr>
        <w:t>О предоставлении разрешения на условно разрешенный вид</w:t>
      </w:r>
      <w:r w:rsidR="000C741B">
        <w:rPr>
          <w:rFonts w:ascii="Times New Roman" w:hAnsi="Times New Roman"/>
          <w:sz w:val="20"/>
          <w:szCs w:val="20"/>
        </w:rPr>
        <w:t xml:space="preserve"> </w:t>
      </w:r>
      <w:r w:rsidRPr="000C741B">
        <w:rPr>
          <w:rFonts w:ascii="Times New Roman" w:hAnsi="Times New Roman"/>
          <w:sz w:val="20"/>
          <w:szCs w:val="20"/>
        </w:rPr>
        <w:t>использования земельного участка</w:t>
      </w:r>
      <w:bookmarkEnd w:id="27"/>
      <w:r w:rsidR="000C741B">
        <w:rPr>
          <w:rFonts w:ascii="Times New Roman" w:hAnsi="Times New Roman"/>
          <w:sz w:val="20"/>
          <w:szCs w:val="20"/>
        </w:rPr>
        <w:t xml:space="preserve"> </w:t>
      </w:r>
      <w:r w:rsidRPr="000C741B">
        <w:rPr>
          <w:rFonts w:ascii="Times New Roman" w:hAnsi="Times New Roman"/>
          <w:sz w:val="20"/>
          <w:szCs w:val="20"/>
        </w:rPr>
        <w:t>Руководствуясь статьей 39 Градостроительного кодекса Российской Федерации, Правилами землепользования и застройки городского поселения «город Завитинск», утвержденными решением Завитинского городского Совета народных депутатов от 22.12.2017 № 211, Уставом Завитинского муниципального округа, результатами проведения общественных обсуждений</w:t>
      </w:r>
      <w:r w:rsidR="000C741B">
        <w:rPr>
          <w:rFonts w:ascii="Times New Roman" w:hAnsi="Times New Roman"/>
          <w:sz w:val="20"/>
          <w:szCs w:val="20"/>
        </w:rPr>
        <w:t xml:space="preserve"> </w:t>
      </w:r>
      <w:r w:rsidRPr="000C741B">
        <w:rPr>
          <w:rFonts w:ascii="Times New Roman" w:hAnsi="Times New Roman"/>
          <w:b/>
          <w:bCs/>
          <w:sz w:val="20"/>
          <w:szCs w:val="20"/>
        </w:rPr>
        <w:t>п о с т а н о в л я ю:</w:t>
      </w:r>
      <w:r w:rsidR="000C741B">
        <w:rPr>
          <w:rFonts w:ascii="Times New Roman" w:hAnsi="Times New Roman"/>
          <w:b/>
          <w:bCs/>
          <w:sz w:val="20"/>
          <w:szCs w:val="20"/>
        </w:rPr>
        <w:t xml:space="preserve"> </w:t>
      </w:r>
      <w:r w:rsidRPr="000C741B">
        <w:rPr>
          <w:rFonts w:ascii="Times New Roman" w:hAnsi="Times New Roman"/>
          <w:sz w:val="20"/>
          <w:szCs w:val="20"/>
        </w:rPr>
        <w:t xml:space="preserve">Предоставить Государственному бюджетному учреждению Амурской области «Станция по борьбе с болезнями животных по Октябрьскому району и Завитинскому муниципальному округу» разрешение на условно разрешенный вид использования «Амбулаторное ветеринарное обслуживание»  земельному участку с кадастровым номером 28:12:010569:25, общей площадью 1784 </w:t>
      </w:r>
      <w:proofErr w:type="spellStart"/>
      <w:r w:rsidRPr="000C741B">
        <w:rPr>
          <w:rFonts w:ascii="Times New Roman" w:hAnsi="Times New Roman"/>
          <w:sz w:val="20"/>
          <w:szCs w:val="20"/>
        </w:rPr>
        <w:t>кв.м</w:t>
      </w:r>
      <w:proofErr w:type="spellEnd"/>
      <w:r w:rsidRPr="000C741B">
        <w:rPr>
          <w:rFonts w:ascii="Times New Roman" w:hAnsi="Times New Roman"/>
          <w:sz w:val="20"/>
          <w:szCs w:val="20"/>
        </w:rPr>
        <w:t>., находящемуся в границе территориальной зоны Ж-1 «Зона индивидуальной и малоэтажной жилой застройки» Правил землепользования и застройки городского поселения «Город Завитинск», расположенному по адресу: Амурская область, Завитинский район, г. Завитинск, ул. Завитинская, д.61 «а».</w:t>
      </w:r>
      <w:r w:rsidR="000C741B">
        <w:rPr>
          <w:rFonts w:ascii="Times New Roman" w:hAnsi="Times New Roman"/>
          <w:sz w:val="20"/>
          <w:szCs w:val="20"/>
        </w:rPr>
        <w:t xml:space="preserve"> </w:t>
      </w:r>
      <w:r w:rsidRPr="000C741B">
        <w:rPr>
          <w:rFonts w:ascii="Times New Roman" w:hAnsi="Times New Roman"/>
          <w:sz w:val="20"/>
          <w:szCs w:val="20"/>
        </w:rPr>
        <w:t>Настоящее постановление подлежит официальному опубликованию.</w:t>
      </w:r>
      <w:r w:rsidR="000C741B">
        <w:rPr>
          <w:rFonts w:ascii="Times New Roman" w:hAnsi="Times New Roman"/>
          <w:sz w:val="20"/>
          <w:szCs w:val="20"/>
        </w:rPr>
        <w:t xml:space="preserve"> </w:t>
      </w:r>
      <w:r w:rsidRPr="000C741B">
        <w:rPr>
          <w:rFonts w:ascii="Times New Roman" w:hAnsi="Times New Roman"/>
          <w:sz w:val="20"/>
          <w:szCs w:val="20"/>
        </w:rPr>
        <w:t>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77AFC624" w14:textId="04334774" w:rsidR="00A816F8" w:rsidRPr="000C741B" w:rsidRDefault="00A816F8" w:rsidP="000C741B">
      <w:pPr>
        <w:spacing w:after="0" w:line="240" w:lineRule="auto"/>
        <w:jc w:val="both"/>
        <w:rPr>
          <w:rFonts w:ascii="Times New Roman" w:hAnsi="Times New Roman"/>
          <w:sz w:val="20"/>
          <w:szCs w:val="20"/>
        </w:rPr>
      </w:pPr>
      <w:r w:rsidRPr="000C741B">
        <w:rPr>
          <w:rFonts w:ascii="Times New Roman" w:hAnsi="Times New Roman"/>
          <w:sz w:val="20"/>
          <w:szCs w:val="20"/>
        </w:rPr>
        <w:t xml:space="preserve">Глава Завитинского муниципального округа                                      </w:t>
      </w:r>
      <w:r w:rsidR="000C741B">
        <w:rPr>
          <w:rFonts w:ascii="Times New Roman" w:hAnsi="Times New Roman"/>
          <w:sz w:val="20"/>
          <w:szCs w:val="20"/>
        </w:rPr>
        <w:t xml:space="preserve">                                                                              </w:t>
      </w:r>
      <w:r w:rsidRPr="000C741B">
        <w:rPr>
          <w:rFonts w:ascii="Times New Roman" w:hAnsi="Times New Roman"/>
          <w:sz w:val="20"/>
          <w:szCs w:val="20"/>
        </w:rPr>
        <w:t>С.С. Линевич</w:t>
      </w:r>
    </w:p>
    <w:p w14:paraId="1D9C6E9B" w14:textId="088E05AD" w:rsidR="00A273E6" w:rsidRPr="00487A25" w:rsidRDefault="00A273E6" w:rsidP="00487A25">
      <w:pPr>
        <w:pStyle w:val="af"/>
        <w:tabs>
          <w:tab w:val="left" w:pos="5954"/>
        </w:tabs>
        <w:spacing w:after="0"/>
        <w:jc w:val="both"/>
        <w:rPr>
          <w:sz w:val="20"/>
          <w:szCs w:val="20"/>
        </w:rPr>
      </w:pPr>
    </w:p>
    <w:p w14:paraId="02E5CE5E" w14:textId="77B24278" w:rsidR="00A273E6" w:rsidRPr="00487A25" w:rsidRDefault="00A273E6" w:rsidP="00487A25">
      <w:pPr>
        <w:pStyle w:val="ConsPlusTitle"/>
        <w:jc w:val="both"/>
        <w:rPr>
          <w:rFonts w:ascii="Times New Roman" w:hAnsi="Times New Roman" w:cs="Times New Roman"/>
          <w:b w:val="0"/>
          <w:bCs w:val="0"/>
        </w:rPr>
      </w:pPr>
      <w:r w:rsidRPr="00487A25">
        <w:rPr>
          <w:rFonts w:ascii="Times New Roman" w:hAnsi="Times New Roman" w:cs="Times New Roman"/>
        </w:rPr>
        <w:t>Постановление от 21.11.2022</w:t>
      </w:r>
      <w:r w:rsidRPr="00487A25">
        <w:rPr>
          <w:rFonts w:ascii="Times New Roman" w:hAnsi="Times New Roman" w:cs="Times New Roman"/>
        </w:rPr>
        <w:tab/>
      </w:r>
      <w:r w:rsidRPr="00487A25">
        <w:rPr>
          <w:rFonts w:ascii="Times New Roman" w:hAnsi="Times New Roman" w:cs="Times New Roman"/>
        </w:rPr>
        <w:tab/>
      </w:r>
      <w:r w:rsidRPr="00487A25">
        <w:rPr>
          <w:rFonts w:ascii="Times New Roman" w:hAnsi="Times New Roman" w:cs="Times New Roman"/>
        </w:rPr>
        <w:tab/>
      </w:r>
      <w:r w:rsidRPr="00487A25">
        <w:rPr>
          <w:rFonts w:ascii="Times New Roman" w:hAnsi="Times New Roman" w:cs="Times New Roman"/>
        </w:rPr>
        <w:tab/>
      </w:r>
      <w:r w:rsidRPr="00487A25">
        <w:rPr>
          <w:rFonts w:ascii="Times New Roman" w:hAnsi="Times New Roman" w:cs="Times New Roman"/>
        </w:rPr>
        <w:tab/>
      </w:r>
      <w:r w:rsidRPr="00487A25">
        <w:rPr>
          <w:rFonts w:ascii="Times New Roman" w:hAnsi="Times New Roman" w:cs="Times New Roman"/>
        </w:rPr>
        <w:tab/>
      </w:r>
      <w:r w:rsidRPr="00487A25">
        <w:rPr>
          <w:rFonts w:ascii="Times New Roman" w:hAnsi="Times New Roman" w:cs="Times New Roman"/>
        </w:rPr>
        <w:tab/>
      </w:r>
      <w:r w:rsidRPr="00487A25">
        <w:rPr>
          <w:rFonts w:ascii="Times New Roman" w:hAnsi="Times New Roman" w:cs="Times New Roman"/>
        </w:rPr>
        <w:tab/>
        <w:t xml:space="preserve">                            </w:t>
      </w:r>
      <w:r w:rsidR="002D431A">
        <w:rPr>
          <w:rFonts w:ascii="Times New Roman" w:hAnsi="Times New Roman" w:cs="Times New Roman"/>
        </w:rPr>
        <w:t xml:space="preserve">            </w:t>
      </w:r>
      <w:r w:rsidRPr="00487A25">
        <w:rPr>
          <w:rFonts w:ascii="Times New Roman" w:hAnsi="Times New Roman" w:cs="Times New Roman"/>
        </w:rPr>
        <w:t xml:space="preserve">  № 1029</w:t>
      </w:r>
    </w:p>
    <w:p w14:paraId="544D4871" w14:textId="6B7929D1" w:rsidR="00487A25" w:rsidRPr="00487A25" w:rsidRDefault="00487A25" w:rsidP="00487A25">
      <w:pPr>
        <w:spacing w:after="0" w:line="240" w:lineRule="auto"/>
        <w:jc w:val="both"/>
        <w:rPr>
          <w:rFonts w:ascii="Times New Roman" w:hAnsi="Times New Roman"/>
          <w:sz w:val="20"/>
          <w:szCs w:val="20"/>
        </w:rPr>
      </w:pPr>
      <w:r w:rsidRPr="00487A25">
        <w:rPr>
          <w:rFonts w:ascii="Times New Roman" w:hAnsi="Times New Roman"/>
          <w:sz w:val="20"/>
          <w:szCs w:val="20"/>
        </w:rPr>
        <w:t>О внесении изменений в постановление главы Завитинского муниципального округа от 15.04.2022 № 302</w:t>
      </w:r>
      <w:r>
        <w:rPr>
          <w:rFonts w:ascii="Times New Roman" w:hAnsi="Times New Roman"/>
          <w:sz w:val="20"/>
          <w:szCs w:val="20"/>
        </w:rPr>
        <w:t xml:space="preserve"> </w:t>
      </w:r>
      <w:r w:rsidRPr="00487A25">
        <w:rPr>
          <w:rFonts w:ascii="Times New Roman" w:hAnsi="Times New Roman"/>
          <w:sz w:val="20"/>
          <w:szCs w:val="20"/>
        </w:rPr>
        <w:t xml:space="preserve">С целью приведения муниципальных правовых актов в соответствие с нормами действующего законодательства </w:t>
      </w:r>
      <w:r w:rsidRPr="00487A25">
        <w:rPr>
          <w:rFonts w:ascii="Times New Roman" w:eastAsia="Times New Roman" w:hAnsi="Times New Roman" w:cs="Arial"/>
          <w:b/>
          <w:sz w:val="20"/>
          <w:szCs w:val="20"/>
          <w:lang w:eastAsia="ru-RU"/>
        </w:rPr>
        <w:t>п о с т а н о в л я ю:</w:t>
      </w:r>
      <w:r>
        <w:rPr>
          <w:rFonts w:ascii="Times New Roman" w:eastAsia="Times New Roman" w:hAnsi="Times New Roman" w:cs="Arial"/>
          <w:b/>
          <w:sz w:val="20"/>
          <w:szCs w:val="20"/>
          <w:lang w:eastAsia="ru-RU"/>
        </w:rPr>
        <w:t xml:space="preserve"> </w:t>
      </w:r>
      <w:r w:rsidRPr="00487A25">
        <w:rPr>
          <w:rFonts w:ascii="Times New Roman" w:hAnsi="Times New Roman"/>
          <w:sz w:val="20"/>
          <w:szCs w:val="20"/>
        </w:rPr>
        <w:t>1. Внести в постановление главы Завитинского муниципального округа от 15.04.2022 № 302 «</w:t>
      </w:r>
      <w:r w:rsidRPr="00487A25">
        <w:rPr>
          <w:rFonts w:ascii="Times New Roman" w:eastAsia="Times New Roman" w:hAnsi="Times New Roman"/>
          <w:sz w:val="20"/>
          <w:szCs w:val="20"/>
          <w:lang w:eastAsia="ru-RU"/>
        </w:rPr>
        <w:t>Об утверждении Положения о межведомственной комиссии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на территории Завитинского муниципального округа» следующие изменения:</w:t>
      </w:r>
      <w:r>
        <w:rPr>
          <w:rFonts w:ascii="Times New Roman" w:eastAsia="Times New Roman" w:hAnsi="Times New Roman"/>
          <w:sz w:val="20"/>
          <w:szCs w:val="20"/>
          <w:lang w:eastAsia="ru-RU"/>
        </w:rPr>
        <w:t xml:space="preserve"> </w:t>
      </w:r>
      <w:r w:rsidRPr="00487A25">
        <w:rPr>
          <w:rFonts w:ascii="Times New Roman" w:eastAsia="Times New Roman" w:hAnsi="Times New Roman"/>
          <w:sz w:val="20"/>
          <w:szCs w:val="20"/>
          <w:lang w:eastAsia="ru-RU"/>
        </w:rPr>
        <w:t>1.1. В приложении №1 к постановлению в абзаце втором пункта 3 раздела 3 слово «пожарной» исключить.</w:t>
      </w:r>
      <w:r w:rsidRPr="00487A25">
        <w:rPr>
          <w:rFonts w:ascii="Times New Roman" w:hAnsi="Times New Roman"/>
          <w:sz w:val="20"/>
          <w:szCs w:val="20"/>
        </w:rPr>
        <w:t xml:space="preserve"> 1.2.</w:t>
      </w:r>
      <w:r w:rsidRPr="00487A25">
        <w:rPr>
          <w:rFonts w:ascii="Times New Roman" w:eastAsia="Times New Roman" w:hAnsi="Times New Roman"/>
          <w:sz w:val="20"/>
          <w:szCs w:val="20"/>
          <w:lang w:eastAsia="ru-RU"/>
        </w:rPr>
        <w:t xml:space="preserve"> В приложении №2 к постановлению </w:t>
      </w:r>
      <w:r w:rsidRPr="00487A25">
        <w:rPr>
          <w:rFonts w:ascii="Times New Roman" w:hAnsi="Times New Roman"/>
          <w:sz w:val="20"/>
          <w:szCs w:val="20"/>
        </w:rPr>
        <w:t>вывести из состава комиссии Киселева Сергея Анатольевича, дознавателя отдела надзорной деятельности и профилактической работы по Завитинскому и Октябрьским районам. 2. Настоящее распоряжение подлежит официальному опубликованию. 3. Контроль за исполнением настоящего распоряжения возложить на заместителя главы администрации Завитинского муниципального округа по муниципальному хозяйству П.В. Ломако.</w:t>
      </w:r>
    </w:p>
    <w:p w14:paraId="5B885E54" w14:textId="4E65D04F" w:rsidR="00487A25" w:rsidRPr="00487A25" w:rsidRDefault="00487A25" w:rsidP="00487A25">
      <w:pPr>
        <w:spacing w:after="0" w:line="240" w:lineRule="auto"/>
        <w:jc w:val="both"/>
        <w:rPr>
          <w:rFonts w:ascii="Times New Roman" w:hAnsi="Times New Roman"/>
          <w:sz w:val="20"/>
          <w:szCs w:val="20"/>
        </w:rPr>
      </w:pPr>
      <w:r w:rsidRPr="00487A25">
        <w:rPr>
          <w:rFonts w:ascii="Times New Roman" w:hAnsi="Times New Roman"/>
          <w:sz w:val="20"/>
          <w:szCs w:val="20"/>
        </w:rPr>
        <w:t xml:space="preserve">Глава Завитинского муниципального округа                                                                       </w:t>
      </w:r>
      <w:r>
        <w:rPr>
          <w:rFonts w:ascii="Times New Roman" w:hAnsi="Times New Roman"/>
          <w:sz w:val="20"/>
          <w:szCs w:val="20"/>
        </w:rPr>
        <w:t xml:space="preserve">                                             </w:t>
      </w:r>
      <w:r w:rsidRPr="00487A25">
        <w:rPr>
          <w:rFonts w:ascii="Times New Roman" w:hAnsi="Times New Roman"/>
          <w:sz w:val="20"/>
          <w:szCs w:val="20"/>
        </w:rPr>
        <w:t xml:space="preserve"> С.С. Линевич</w:t>
      </w:r>
    </w:p>
    <w:p w14:paraId="4B7C8421" w14:textId="7380D029" w:rsidR="00A273E6" w:rsidRDefault="00A273E6" w:rsidP="00A273E6">
      <w:pPr>
        <w:pStyle w:val="af"/>
        <w:tabs>
          <w:tab w:val="left" w:pos="5954"/>
        </w:tabs>
        <w:spacing w:after="0"/>
        <w:jc w:val="both"/>
        <w:rPr>
          <w:sz w:val="20"/>
          <w:szCs w:val="20"/>
        </w:rPr>
      </w:pPr>
    </w:p>
    <w:p w14:paraId="401FA9E2" w14:textId="692E04B5" w:rsidR="00A273E6" w:rsidRPr="000578DF" w:rsidRDefault="00A273E6" w:rsidP="000578DF">
      <w:pPr>
        <w:pStyle w:val="ConsPlusTitle"/>
        <w:jc w:val="both"/>
        <w:rPr>
          <w:rFonts w:ascii="Times New Roman" w:hAnsi="Times New Roman" w:cs="Times New Roman"/>
          <w:b w:val="0"/>
          <w:bCs w:val="0"/>
        </w:rPr>
      </w:pPr>
      <w:r w:rsidRPr="000578DF">
        <w:rPr>
          <w:rFonts w:ascii="Times New Roman" w:hAnsi="Times New Roman" w:cs="Times New Roman"/>
        </w:rPr>
        <w:t>Постановление от 25.11.2022</w:t>
      </w:r>
      <w:r w:rsidRPr="000578DF">
        <w:rPr>
          <w:rFonts w:ascii="Times New Roman" w:hAnsi="Times New Roman" w:cs="Times New Roman"/>
        </w:rPr>
        <w:tab/>
      </w:r>
      <w:r w:rsidRPr="000578DF">
        <w:rPr>
          <w:rFonts w:ascii="Times New Roman" w:hAnsi="Times New Roman" w:cs="Times New Roman"/>
        </w:rPr>
        <w:tab/>
      </w:r>
      <w:r w:rsidRPr="000578DF">
        <w:rPr>
          <w:rFonts w:ascii="Times New Roman" w:hAnsi="Times New Roman" w:cs="Times New Roman"/>
        </w:rPr>
        <w:tab/>
      </w:r>
      <w:r w:rsidRPr="000578DF">
        <w:rPr>
          <w:rFonts w:ascii="Times New Roman" w:hAnsi="Times New Roman" w:cs="Times New Roman"/>
        </w:rPr>
        <w:tab/>
      </w:r>
      <w:r w:rsidRPr="000578DF">
        <w:rPr>
          <w:rFonts w:ascii="Times New Roman" w:hAnsi="Times New Roman" w:cs="Times New Roman"/>
        </w:rPr>
        <w:tab/>
      </w:r>
      <w:r w:rsidRPr="000578DF">
        <w:rPr>
          <w:rFonts w:ascii="Times New Roman" w:hAnsi="Times New Roman" w:cs="Times New Roman"/>
        </w:rPr>
        <w:tab/>
      </w:r>
      <w:r w:rsidRPr="000578DF">
        <w:rPr>
          <w:rFonts w:ascii="Times New Roman" w:hAnsi="Times New Roman" w:cs="Times New Roman"/>
        </w:rPr>
        <w:tab/>
      </w:r>
      <w:r w:rsidRPr="000578DF">
        <w:rPr>
          <w:rFonts w:ascii="Times New Roman" w:hAnsi="Times New Roman" w:cs="Times New Roman"/>
        </w:rPr>
        <w:tab/>
        <w:t xml:space="preserve">                              </w:t>
      </w:r>
      <w:r w:rsidR="002D431A">
        <w:rPr>
          <w:rFonts w:ascii="Times New Roman" w:hAnsi="Times New Roman" w:cs="Times New Roman"/>
        </w:rPr>
        <w:t xml:space="preserve">             </w:t>
      </w:r>
      <w:r w:rsidRPr="000578DF">
        <w:rPr>
          <w:rFonts w:ascii="Times New Roman" w:hAnsi="Times New Roman" w:cs="Times New Roman"/>
        </w:rPr>
        <w:t>№ 10</w:t>
      </w:r>
      <w:r w:rsidR="00433B79" w:rsidRPr="000578DF">
        <w:rPr>
          <w:rFonts w:ascii="Times New Roman" w:hAnsi="Times New Roman" w:cs="Times New Roman"/>
        </w:rPr>
        <w:t>61</w:t>
      </w:r>
    </w:p>
    <w:p w14:paraId="63DBE5B2" w14:textId="0E4E8B66" w:rsidR="000578DF" w:rsidRPr="000578DF" w:rsidRDefault="000578DF" w:rsidP="000578DF">
      <w:pPr>
        <w:spacing w:after="0" w:line="240" w:lineRule="auto"/>
        <w:jc w:val="both"/>
        <w:rPr>
          <w:rFonts w:ascii="Times New Roman" w:hAnsi="Times New Roman" w:cs="Times New Roman"/>
          <w:sz w:val="20"/>
          <w:szCs w:val="20"/>
        </w:rPr>
      </w:pPr>
      <w:r w:rsidRPr="000578DF">
        <w:rPr>
          <w:rFonts w:ascii="Times New Roman" w:hAnsi="Times New Roman" w:cs="Times New Roman"/>
          <w:sz w:val="20"/>
          <w:szCs w:val="20"/>
        </w:rPr>
        <w:t>Об утверждении Порядка обеспечения условий для участия территориальной трехсторонней комиссии по регулированию социально-трудовых отношений в разработке и (или) обсуждении проектов нормативных правовых актов и иных актов администрации Завитинского муниципального округа в сфере труда</w:t>
      </w:r>
      <w:r>
        <w:rPr>
          <w:rFonts w:ascii="Times New Roman" w:hAnsi="Times New Roman" w:cs="Times New Roman"/>
          <w:sz w:val="20"/>
          <w:szCs w:val="20"/>
        </w:rPr>
        <w:t xml:space="preserve"> </w:t>
      </w:r>
      <w:r w:rsidRPr="000578DF">
        <w:rPr>
          <w:rFonts w:ascii="Times New Roman" w:hAnsi="Times New Roman" w:cs="Times New Roman"/>
          <w:sz w:val="20"/>
          <w:szCs w:val="20"/>
        </w:rPr>
        <w:t>В соответствии со статьей 35</w:t>
      </w:r>
      <w:r w:rsidRPr="000578DF">
        <w:rPr>
          <w:rFonts w:ascii="Times New Roman" w:hAnsi="Times New Roman" w:cs="Times New Roman"/>
          <w:sz w:val="20"/>
          <w:szCs w:val="20"/>
          <w:vertAlign w:val="superscript"/>
        </w:rPr>
        <w:t>1</w:t>
      </w:r>
      <w:r w:rsidRPr="000578DF">
        <w:rPr>
          <w:rFonts w:ascii="Times New Roman" w:hAnsi="Times New Roman" w:cs="Times New Roman"/>
          <w:sz w:val="20"/>
          <w:szCs w:val="20"/>
        </w:rPr>
        <w:t xml:space="preserve"> Трудового кодекса Российской Федерации, Законом Амурской области от 02.02.2004 № 297-03 </w:t>
      </w:r>
      <w:r w:rsidRPr="000578DF">
        <w:rPr>
          <w:rStyle w:val="105pt0"/>
          <w:rFonts w:ascii="Times New Roman" w:eastAsia="Constantia" w:hAnsi="Times New Roman" w:cs="Times New Roman"/>
          <w:b w:val="0"/>
          <w:sz w:val="20"/>
          <w:szCs w:val="20"/>
        </w:rPr>
        <w:t>«О</w:t>
      </w:r>
      <w:r w:rsidRPr="000578DF">
        <w:rPr>
          <w:rStyle w:val="105pt0"/>
          <w:rFonts w:ascii="Times New Roman" w:eastAsia="Constantia" w:hAnsi="Times New Roman" w:cs="Times New Roman"/>
          <w:sz w:val="20"/>
          <w:szCs w:val="20"/>
        </w:rPr>
        <w:t xml:space="preserve"> </w:t>
      </w:r>
      <w:r w:rsidRPr="000578DF">
        <w:rPr>
          <w:rFonts w:ascii="Times New Roman" w:hAnsi="Times New Roman" w:cs="Times New Roman"/>
          <w:sz w:val="20"/>
          <w:szCs w:val="20"/>
        </w:rPr>
        <w:t>трехсторонней комиссии по регулированию социально-трудовых отношений», Положением «О территориальной трёхсторонней комиссии по регулированию социально-трудовых отношений», утвержденным решением Совета народных депутатов Завитинского муниципального округа от 31.10.2022 № 168/14</w:t>
      </w:r>
      <w:r>
        <w:rPr>
          <w:rFonts w:ascii="Times New Roman" w:hAnsi="Times New Roman" w:cs="Times New Roman"/>
          <w:sz w:val="20"/>
          <w:szCs w:val="20"/>
        </w:rPr>
        <w:t xml:space="preserve"> </w:t>
      </w:r>
      <w:r w:rsidRPr="000578DF">
        <w:rPr>
          <w:rStyle w:val="3pt"/>
          <w:rFonts w:ascii="Times New Roman" w:hAnsi="Times New Roman" w:cs="Times New Roman"/>
          <w:sz w:val="20"/>
          <w:szCs w:val="20"/>
        </w:rPr>
        <w:t>постановля</w:t>
      </w:r>
      <w:r>
        <w:rPr>
          <w:rStyle w:val="3pt"/>
          <w:rFonts w:ascii="Times New Roman" w:hAnsi="Times New Roman" w:cs="Times New Roman"/>
          <w:sz w:val="20"/>
          <w:szCs w:val="20"/>
        </w:rPr>
        <w:t xml:space="preserve">ю: </w:t>
      </w:r>
      <w:r w:rsidRPr="000578DF">
        <w:rPr>
          <w:rFonts w:ascii="Times New Roman" w:hAnsi="Times New Roman" w:cs="Times New Roman"/>
          <w:sz w:val="20"/>
          <w:szCs w:val="20"/>
        </w:rPr>
        <w:t>Утвердить прилагаемый Порядок обеспечения условий для участия территориальной трехсторонней комиссии по регулированию социально-трудовых отношений в разработке и (или) обсуждении проектов нормативных правовых актов и иных актов администрации Завитинского муниципального округа в сфере труда.</w:t>
      </w:r>
      <w:r>
        <w:rPr>
          <w:rFonts w:ascii="Times New Roman" w:hAnsi="Times New Roman" w:cs="Times New Roman"/>
          <w:sz w:val="20"/>
          <w:szCs w:val="20"/>
        </w:rPr>
        <w:t xml:space="preserve"> </w:t>
      </w:r>
      <w:r w:rsidRPr="000578DF">
        <w:rPr>
          <w:rFonts w:ascii="Times New Roman" w:hAnsi="Times New Roman" w:cs="Times New Roman"/>
          <w:sz w:val="20"/>
          <w:szCs w:val="20"/>
        </w:rPr>
        <w:t>Признать утратившим силу постановление главы Завитинского района от 10.07.2018 № 225.</w:t>
      </w:r>
      <w:r>
        <w:rPr>
          <w:rFonts w:ascii="Times New Roman" w:hAnsi="Times New Roman" w:cs="Times New Roman"/>
          <w:sz w:val="20"/>
          <w:szCs w:val="20"/>
        </w:rPr>
        <w:t xml:space="preserve"> </w:t>
      </w:r>
      <w:r w:rsidRPr="000578DF">
        <w:rPr>
          <w:rFonts w:ascii="Times New Roman" w:hAnsi="Times New Roman" w:cs="Times New Roman"/>
          <w:sz w:val="20"/>
          <w:szCs w:val="20"/>
        </w:rPr>
        <w:t>Настоящее постановление подлежит официальному опубликованию.</w:t>
      </w:r>
      <w:r>
        <w:rPr>
          <w:rFonts w:ascii="Times New Roman" w:hAnsi="Times New Roman" w:cs="Times New Roman"/>
          <w:sz w:val="20"/>
          <w:szCs w:val="20"/>
        </w:rPr>
        <w:t xml:space="preserve"> </w:t>
      </w:r>
      <w:r w:rsidRPr="000578DF">
        <w:rPr>
          <w:rFonts w:ascii="Times New Roman" w:hAnsi="Times New Roman" w:cs="Times New Roman"/>
          <w:sz w:val="20"/>
          <w:szCs w:val="20"/>
        </w:rPr>
        <w:t>Контроль за исполнением настоящего постановления оставляю за собой.</w:t>
      </w:r>
    </w:p>
    <w:p w14:paraId="717C3D02" w14:textId="46C577ED" w:rsidR="000578DF" w:rsidRPr="000578DF" w:rsidRDefault="000578DF" w:rsidP="000578DF">
      <w:pPr>
        <w:spacing w:after="0" w:line="240" w:lineRule="auto"/>
        <w:contextualSpacing/>
        <w:jc w:val="both"/>
        <w:rPr>
          <w:rFonts w:ascii="Times New Roman" w:hAnsi="Times New Roman" w:cs="Times New Roman"/>
          <w:sz w:val="20"/>
          <w:szCs w:val="20"/>
        </w:rPr>
      </w:pPr>
      <w:r w:rsidRPr="000578DF">
        <w:rPr>
          <w:rFonts w:ascii="Times New Roman" w:hAnsi="Times New Roman" w:cs="Times New Roman"/>
          <w:sz w:val="20"/>
          <w:szCs w:val="20"/>
        </w:rPr>
        <w:t xml:space="preserve">Исполняющий обязанности главы Завитинского муниципального округа                                            </w:t>
      </w:r>
      <w:r>
        <w:rPr>
          <w:rFonts w:ascii="Times New Roman" w:hAnsi="Times New Roman" w:cs="Times New Roman"/>
          <w:sz w:val="20"/>
          <w:szCs w:val="20"/>
        </w:rPr>
        <w:t xml:space="preserve">                    </w:t>
      </w:r>
      <w:r w:rsidRPr="000578DF">
        <w:rPr>
          <w:rFonts w:ascii="Times New Roman" w:hAnsi="Times New Roman" w:cs="Times New Roman"/>
          <w:sz w:val="20"/>
          <w:szCs w:val="20"/>
        </w:rPr>
        <w:t xml:space="preserve">   </w:t>
      </w:r>
      <w:proofErr w:type="spellStart"/>
      <w:r w:rsidRPr="000578DF">
        <w:rPr>
          <w:rFonts w:ascii="Times New Roman" w:hAnsi="Times New Roman" w:cs="Times New Roman"/>
          <w:sz w:val="20"/>
          <w:szCs w:val="20"/>
        </w:rPr>
        <w:t>А.Н.Мацкан</w:t>
      </w:r>
      <w:proofErr w:type="spellEnd"/>
    </w:p>
    <w:p w14:paraId="608CDD70" w14:textId="77777777" w:rsidR="000578DF" w:rsidRDefault="000578DF" w:rsidP="000578DF">
      <w:pPr>
        <w:spacing w:after="0" w:line="240" w:lineRule="auto"/>
        <w:contextualSpacing/>
        <w:jc w:val="both"/>
        <w:rPr>
          <w:rFonts w:ascii="Times New Roman" w:hAnsi="Times New Roman" w:cs="Times New Roman"/>
          <w:sz w:val="20"/>
          <w:szCs w:val="20"/>
        </w:rPr>
      </w:pPr>
    </w:p>
    <w:p w14:paraId="03215AF7" w14:textId="756D6603" w:rsidR="000578DF" w:rsidRPr="000578DF" w:rsidRDefault="000578DF" w:rsidP="000578DF">
      <w:pPr>
        <w:spacing w:after="0" w:line="240" w:lineRule="auto"/>
        <w:contextualSpacing/>
        <w:jc w:val="both"/>
        <w:rPr>
          <w:rFonts w:ascii="Times New Roman" w:hAnsi="Times New Roman" w:cs="Times New Roman"/>
          <w:sz w:val="20"/>
          <w:szCs w:val="20"/>
        </w:rPr>
      </w:pPr>
      <w:r w:rsidRPr="00F97FA6">
        <w:rPr>
          <w:rFonts w:ascii="Times New Roman" w:hAnsi="Times New Roman" w:cs="Times New Roman"/>
          <w:b/>
          <w:bCs/>
          <w:sz w:val="20"/>
          <w:szCs w:val="20"/>
        </w:rPr>
        <w:t>Приложение</w:t>
      </w:r>
      <w:r w:rsidRPr="000578DF">
        <w:rPr>
          <w:rFonts w:ascii="Times New Roman" w:hAnsi="Times New Roman" w:cs="Times New Roman"/>
          <w:sz w:val="20"/>
          <w:szCs w:val="20"/>
        </w:rPr>
        <w:t xml:space="preserve"> УТВЕРЖДЕН</w:t>
      </w:r>
      <w:r>
        <w:rPr>
          <w:rFonts w:ascii="Times New Roman" w:hAnsi="Times New Roman" w:cs="Times New Roman"/>
          <w:sz w:val="20"/>
          <w:szCs w:val="20"/>
        </w:rPr>
        <w:t xml:space="preserve"> </w:t>
      </w:r>
      <w:r w:rsidRPr="000578DF">
        <w:rPr>
          <w:rFonts w:ascii="Times New Roman" w:hAnsi="Times New Roman" w:cs="Times New Roman"/>
          <w:sz w:val="20"/>
          <w:szCs w:val="20"/>
        </w:rPr>
        <w:t>постановлением главы Завитинского муниципального округа</w:t>
      </w:r>
      <w:r>
        <w:rPr>
          <w:rFonts w:ascii="Times New Roman" w:hAnsi="Times New Roman" w:cs="Times New Roman"/>
          <w:sz w:val="20"/>
          <w:szCs w:val="20"/>
        </w:rPr>
        <w:t xml:space="preserve"> </w:t>
      </w:r>
      <w:r w:rsidRPr="000578DF">
        <w:rPr>
          <w:rFonts w:ascii="Times New Roman" w:hAnsi="Times New Roman" w:cs="Times New Roman"/>
          <w:sz w:val="20"/>
          <w:szCs w:val="20"/>
        </w:rPr>
        <w:t>от 25.11.2022 № 1061</w:t>
      </w:r>
      <w:r>
        <w:rPr>
          <w:rFonts w:ascii="Times New Roman" w:hAnsi="Times New Roman" w:cs="Times New Roman"/>
          <w:sz w:val="20"/>
          <w:szCs w:val="20"/>
        </w:rPr>
        <w:t xml:space="preserve"> </w:t>
      </w:r>
      <w:r w:rsidRPr="000578DF">
        <w:rPr>
          <w:rFonts w:ascii="Times New Roman" w:hAnsi="Times New Roman" w:cs="Times New Roman"/>
          <w:sz w:val="20"/>
          <w:szCs w:val="20"/>
        </w:rPr>
        <w:t>Порядок</w:t>
      </w:r>
      <w:r>
        <w:rPr>
          <w:rFonts w:ascii="Times New Roman" w:hAnsi="Times New Roman" w:cs="Times New Roman"/>
          <w:sz w:val="20"/>
          <w:szCs w:val="20"/>
        </w:rPr>
        <w:t xml:space="preserve"> </w:t>
      </w:r>
      <w:r w:rsidRPr="000578DF">
        <w:rPr>
          <w:rFonts w:ascii="Times New Roman" w:hAnsi="Times New Roman" w:cs="Times New Roman"/>
          <w:sz w:val="20"/>
          <w:szCs w:val="20"/>
        </w:rPr>
        <w:t>обеспечения условий для участия территориальной трехсторонней комиссии по регулированию социально-трудовых отношений в разработке и (или) обсуждении проектов нормативных правовых актов и иных актов администрации Завитинского муниципального округа в сфере труда</w:t>
      </w:r>
      <w:r>
        <w:rPr>
          <w:rFonts w:ascii="Times New Roman" w:hAnsi="Times New Roman" w:cs="Times New Roman"/>
          <w:sz w:val="20"/>
          <w:szCs w:val="20"/>
        </w:rPr>
        <w:t xml:space="preserve"> </w:t>
      </w:r>
      <w:r w:rsidRPr="000578DF">
        <w:rPr>
          <w:rFonts w:ascii="Times New Roman" w:hAnsi="Times New Roman" w:cs="Times New Roman"/>
          <w:sz w:val="20"/>
          <w:szCs w:val="20"/>
        </w:rPr>
        <w:t>Настоящий Порядок регулирует участие территориальной трехсторонней комиссии по регулированию социально-трудовых отношений (далее -Комиссия) в разработке и (или) обсуждении проектов нормативных правовых актов и иных актов администрации Завитинского муниципального округа, принимаемых в сфере социально-трудовых отношений, программ социально- экономического развития, других актов в сфере труда (далее - акты в сфере труда).</w:t>
      </w:r>
      <w:r>
        <w:rPr>
          <w:rFonts w:ascii="Times New Roman" w:hAnsi="Times New Roman" w:cs="Times New Roman"/>
          <w:sz w:val="20"/>
          <w:szCs w:val="20"/>
        </w:rPr>
        <w:t xml:space="preserve"> </w:t>
      </w:r>
      <w:r w:rsidRPr="000578DF">
        <w:rPr>
          <w:rFonts w:ascii="Times New Roman" w:hAnsi="Times New Roman" w:cs="Times New Roman"/>
          <w:sz w:val="20"/>
          <w:szCs w:val="20"/>
        </w:rPr>
        <w:t>Администрация Завитинского муниципального округа, являющаяся разработчиком проекта акта в сфере труда (далее - разработчик), в течение 3 рабочих дней со дня внутреннего согласования проекта акта в сфере труда заинтересованными должностными лицами направляет проект, а также документы и материалы, необходимые для его обсуждения, в секретариат Комиссии (далее — секретариат), порядок работы которого определен регламентом Комиссии.</w:t>
      </w:r>
      <w:r>
        <w:rPr>
          <w:rFonts w:ascii="Times New Roman" w:hAnsi="Times New Roman" w:cs="Times New Roman"/>
          <w:sz w:val="20"/>
          <w:szCs w:val="20"/>
        </w:rPr>
        <w:t xml:space="preserve"> </w:t>
      </w:r>
      <w:r w:rsidRPr="000578DF">
        <w:rPr>
          <w:rFonts w:ascii="Times New Roman" w:hAnsi="Times New Roman" w:cs="Times New Roman"/>
          <w:sz w:val="20"/>
          <w:szCs w:val="20"/>
        </w:rPr>
        <w:t>Секретариат в течение 3 рабочих дней со дня получения проекта акта в сфере труда, а также документов и материалов, необходимых для его обсуждения, направляет их координаторам сторон Комиссии, представляющим администрацию Завитинского муниципального округа, представителям объединений профсоюзных организаций и работодателей (далее - координаторы сторон).</w:t>
      </w:r>
      <w:r>
        <w:rPr>
          <w:rFonts w:ascii="Times New Roman" w:hAnsi="Times New Roman" w:cs="Times New Roman"/>
          <w:sz w:val="20"/>
          <w:szCs w:val="20"/>
        </w:rPr>
        <w:t xml:space="preserve"> </w:t>
      </w:r>
      <w:r w:rsidRPr="000578DF">
        <w:rPr>
          <w:rFonts w:ascii="Times New Roman" w:hAnsi="Times New Roman" w:cs="Times New Roman"/>
          <w:sz w:val="20"/>
          <w:szCs w:val="20"/>
        </w:rPr>
        <w:t>Координаторы сторон в течение 7 рабочих дней со дня получения проекта акта в сфере труда организуют его обсуждение соответствующей стороной и направляют в письменной форме мнение стороны по представленному проекту в секретариат.</w:t>
      </w:r>
      <w:r>
        <w:rPr>
          <w:rFonts w:ascii="Times New Roman" w:hAnsi="Times New Roman" w:cs="Times New Roman"/>
          <w:sz w:val="20"/>
          <w:szCs w:val="20"/>
        </w:rPr>
        <w:t xml:space="preserve"> </w:t>
      </w:r>
      <w:r w:rsidRPr="000578DF">
        <w:rPr>
          <w:rFonts w:ascii="Times New Roman" w:hAnsi="Times New Roman" w:cs="Times New Roman"/>
          <w:sz w:val="20"/>
          <w:szCs w:val="20"/>
        </w:rPr>
        <w:t>Секретариат в течение 10 рабочих дней со дня получения от координаторов сторон их мнения по проекту акта в сфере труда организует подготовку и проведение заседания Комиссии для принятия решения в порядке, определенном статьей 6 Закона Амурской области от 02.02.2004 № 297-03 «О трехсторонней комиссии по регулированию социально-трудовых отношений» и регламентом Комиссии.</w:t>
      </w:r>
      <w:r>
        <w:rPr>
          <w:rFonts w:ascii="Times New Roman" w:hAnsi="Times New Roman" w:cs="Times New Roman"/>
          <w:sz w:val="20"/>
          <w:szCs w:val="20"/>
        </w:rPr>
        <w:t xml:space="preserve"> </w:t>
      </w:r>
      <w:r w:rsidRPr="000578DF">
        <w:rPr>
          <w:rFonts w:ascii="Times New Roman" w:hAnsi="Times New Roman" w:cs="Times New Roman"/>
          <w:sz w:val="20"/>
          <w:szCs w:val="20"/>
        </w:rPr>
        <w:t>По результатам рассмотрения проекта акта в сфере труда Комиссия принимает одно из следующих решений:</w:t>
      </w:r>
      <w:r>
        <w:rPr>
          <w:rFonts w:ascii="Times New Roman" w:hAnsi="Times New Roman" w:cs="Times New Roman"/>
          <w:sz w:val="20"/>
          <w:szCs w:val="20"/>
        </w:rPr>
        <w:t xml:space="preserve"> </w:t>
      </w:r>
      <w:r w:rsidRPr="000578DF">
        <w:rPr>
          <w:rFonts w:ascii="Times New Roman" w:hAnsi="Times New Roman" w:cs="Times New Roman"/>
          <w:sz w:val="20"/>
          <w:szCs w:val="20"/>
        </w:rPr>
        <w:t>об одобрении проекта акта в сфере труда;</w:t>
      </w:r>
      <w:r>
        <w:rPr>
          <w:rFonts w:ascii="Times New Roman" w:hAnsi="Times New Roman" w:cs="Times New Roman"/>
          <w:sz w:val="20"/>
          <w:szCs w:val="20"/>
        </w:rPr>
        <w:t xml:space="preserve"> </w:t>
      </w:r>
      <w:r w:rsidRPr="000578DF">
        <w:rPr>
          <w:rFonts w:ascii="Times New Roman" w:hAnsi="Times New Roman" w:cs="Times New Roman"/>
          <w:sz w:val="20"/>
          <w:szCs w:val="20"/>
        </w:rPr>
        <w:t>о необходимости внесения изменений в проект акта в сфере труда;</w:t>
      </w:r>
      <w:r>
        <w:rPr>
          <w:rFonts w:ascii="Times New Roman" w:hAnsi="Times New Roman" w:cs="Times New Roman"/>
          <w:sz w:val="20"/>
          <w:szCs w:val="20"/>
        </w:rPr>
        <w:t xml:space="preserve"> </w:t>
      </w:r>
      <w:r w:rsidRPr="000578DF">
        <w:rPr>
          <w:rFonts w:ascii="Times New Roman" w:hAnsi="Times New Roman" w:cs="Times New Roman"/>
          <w:sz w:val="20"/>
          <w:szCs w:val="20"/>
        </w:rPr>
        <w:t>об отклонении проекта акта в сфере труда.</w:t>
      </w:r>
      <w:r>
        <w:rPr>
          <w:rFonts w:ascii="Times New Roman" w:hAnsi="Times New Roman" w:cs="Times New Roman"/>
          <w:sz w:val="20"/>
          <w:szCs w:val="20"/>
        </w:rPr>
        <w:t xml:space="preserve"> </w:t>
      </w:r>
      <w:r w:rsidRPr="000578DF">
        <w:rPr>
          <w:rFonts w:ascii="Times New Roman" w:hAnsi="Times New Roman" w:cs="Times New Roman"/>
          <w:sz w:val="20"/>
          <w:szCs w:val="20"/>
        </w:rPr>
        <w:t xml:space="preserve">Решение Комиссии секретариат </w:t>
      </w:r>
      <w:r w:rsidRPr="000578DF">
        <w:rPr>
          <w:rFonts w:ascii="Times New Roman" w:hAnsi="Times New Roman" w:cs="Times New Roman"/>
          <w:sz w:val="20"/>
          <w:szCs w:val="20"/>
        </w:rPr>
        <w:lastRenderedPageBreak/>
        <w:t>направляет разработчику в течение 3 рабочих дней со дня проведения заседания Комиссии.</w:t>
      </w:r>
      <w:r>
        <w:rPr>
          <w:rFonts w:ascii="Times New Roman" w:hAnsi="Times New Roman" w:cs="Times New Roman"/>
          <w:sz w:val="20"/>
          <w:szCs w:val="20"/>
        </w:rPr>
        <w:t xml:space="preserve"> </w:t>
      </w:r>
      <w:r w:rsidRPr="000578DF">
        <w:rPr>
          <w:rFonts w:ascii="Times New Roman" w:hAnsi="Times New Roman" w:cs="Times New Roman"/>
          <w:sz w:val="20"/>
          <w:szCs w:val="20"/>
        </w:rPr>
        <w:t>Решение Комиссии носит рекомендательный характер и подлежит обязательному рассмотрению разработчиком в течение 7 рабочих дней со дня его получения с принятием одного из следующих решений:</w:t>
      </w:r>
      <w:r>
        <w:rPr>
          <w:rFonts w:ascii="Times New Roman" w:hAnsi="Times New Roman" w:cs="Times New Roman"/>
          <w:sz w:val="20"/>
          <w:szCs w:val="20"/>
        </w:rPr>
        <w:t xml:space="preserve"> </w:t>
      </w:r>
      <w:r w:rsidRPr="000578DF">
        <w:rPr>
          <w:rFonts w:ascii="Times New Roman" w:hAnsi="Times New Roman" w:cs="Times New Roman"/>
          <w:sz w:val="20"/>
          <w:szCs w:val="20"/>
        </w:rPr>
        <w:t>о согласии с решением Комиссии по проекту акта в сфере труда;</w:t>
      </w:r>
      <w:r>
        <w:rPr>
          <w:rFonts w:ascii="Times New Roman" w:hAnsi="Times New Roman" w:cs="Times New Roman"/>
          <w:sz w:val="20"/>
          <w:szCs w:val="20"/>
        </w:rPr>
        <w:t xml:space="preserve"> </w:t>
      </w:r>
      <w:r w:rsidRPr="000578DF">
        <w:rPr>
          <w:rFonts w:ascii="Times New Roman" w:hAnsi="Times New Roman" w:cs="Times New Roman"/>
          <w:sz w:val="20"/>
          <w:szCs w:val="20"/>
        </w:rPr>
        <w:t>о несогласии с решением Комиссии по проекту акта в сфере труда.</w:t>
      </w:r>
      <w:r>
        <w:rPr>
          <w:rFonts w:ascii="Times New Roman" w:hAnsi="Times New Roman" w:cs="Times New Roman"/>
          <w:sz w:val="20"/>
          <w:szCs w:val="20"/>
        </w:rPr>
        <w:t xml:space="preserve"> </w:t>
      </w:r>
      <w:r w:rsidRPr="000578DF">
        <w:rPr>
          <w:rFonts w:ascii="Times New Roman" w:hAnsi="Times New Roman" w:cs="Times New Roman"/>
          <w:sz w:val="20"/>
          <w:szCs w:val="20"/>
        </w:rPr>
        <w:t>Разработчик в течение 3 рабочих дней со дня принятия решения:</w:t>
      </w:r>
      <w:r>
        <w:rPr>
          <w:rFonts w:ascii="Times New Roman" w:hAnsi="Times New Roman" w:cs="Times New Roman"/>
          <w:sz w:val="20"/>
          <w:szCs w:val="20"/>
        </w:rPr>
        <w:t xml:space="preserve"> </w:t>
      </w:r>
      <w:r w:rsidRPr="000578DF">
        <w:rPr>
          <w:rFonts w:ascii="Times New Roman" w:hAnsi="Times New Roman" w:cs="Times New Roman"/>
          <w:sz w:val="20"/>
          <w:szCs w:val="20"/>
        </w:rPr>
        <w:t>указанного в подпункте 1 пункта 8 настоящего Порядка, направляет в секретариат уведомление о принятом решении;</w:t>
      </w:r>
      <w:r>
        <w:rPr>
          <w:rFonts w:ascii="Times New Roman" w:hAnsi="Times New Roman" w:cs="Times New Roman"/>
          <w:sz w:val="20"/>
          <w:szCs w:val="20"/>
        </w:rPr>
        <w:t xml:space="preserve"> </w:t>
      </w:r>
      <w:r w:rsidRPr="000578DF">
        <w:rPr>
          <w:rFonts w:ascii="Times New Roman" w:hAnsi="Times New Roman" w:cs="Times New Roman"/>
          <w:sz w:val="20"/>
          <w:szCs w:val="20"/>
        </w:rPr>
        <w:t>указанного в подпункте 2 пункта 8 настоящего Порядка, направляет в секретариат мотивированное заключение о несогласии с решением Комиссии.</w:t>
      </w:r>
      <w:r>
        <w:rPr>
          <w:rFonts w:ascii="Times New Roman" w:hAnsi="Times New Roman" w:cs="Times New Roman"/>
          <w:sz w:val="20"/>
          <w:szCs w:val="20"/>
        </w:rPr>
        <w:t xml:space="preserve"> </w:t>
      </w:r>
      <w:r w:rsidRPr="000578DF">
        <w:rPr>
          <w:rFonts w:ascii="Times New Roman" w:hAnsi="Times New Roman" w:cs="Times New Roman"/>
          <w:sz w:val="20"/>
          <w:szCs w:val="20"/>
        </w:rPr>
        <w:t>Проект акта в сфере труда проходит процедуру дальнейшего согласования с приложением решения Комиссии, указанного в пункте 6 настоящего Порядка, решения разработчика, указанного в пункте 8 настоящего Порядка, и мотивированного заключения (в случае несогласия с решением Комиссии).</w:t>
      </w:r>
    </w:p>
    <w:p w14:paraId="2FBEA729" w14:textId="246DE9F6" w:rsidR="00A273E6" w:rsidRDefault="00A273E6" w:rsidP="00A273E6">
      <w:pPr>
        <w:pStyle w:val="af"/>
        <w:tabs>
          <w:tab w:val="left" w:pos="5954"/>
        </w:tabs>
        <w:spacing w:after="0"/>
        <w:jc w:val="both"/>
        <w:rPr>
          <w:sz w:val="20"/>
          <w:szCs w:val="20"/>
        </w:rPr>
      </w:pPr>
    </w:p>
    <w:p w14:paraId="73827037" w14:textId="6DD9E84C" w:rsidR="00433B79" w:rsidRPr="00C02701" w:rsidRDefault="00433B79" w:rsidP="00354B45">
      <w:pPr>
        <w:pStyle w:val="ConsPlusTitle"/>
        <w:jc w:val="both"/>
        <w:rPr>
          <w:rFonts w:ascii="Times New Roman" w:hAnsi="Times New Roman" w:cs="Times New Roman"/>
          <w:b w:val="0"/>
          <w:bCs w:val="0"/>
        </w:rPr>
      </w:pPr>
      <w:r w:rsidRPr="00C02701">
        <w:rPr>
          <w:rFonts w:ascii="Times New Roman" w:hAnsi="Times New Roman" w:cs="Times New Roman"/>
        </w:rPr>
        <w:t>Постановление от 28.11.2022</w:t>
      </w:r>
      <w:r w:rsidRPr="00C02701">
        <w:rPr>
          <w:rFonts w:ascii="Times New Roman" w:hAnsi="Times New Roman" w:cs="Times New Roman"/>
        </w:rPr>
        <w:tab/>
      </w:r>
      <w:r w:rsidRPr="00C02701">
        <w:rPr>
          <w:rFonts w:ascii="Times New Roman" w:hAnsi="Times New Roman" w:cs="Times New Roman"/>
        </w:rPr>
        <w:tab/>
      </w:r>
      <w:r w:rsidRPr="00C02701">
        <w:rPr>
          <w:rFonts w:ascii="Times New Roman" w:hAnsi="Times New Roman" w:cs="Times New Roman"/>
        </w:rPr>
        <w:tab/>
      </w:r>
      <w:r w:rsidRPr="00C02701">
        <w:rPr>
          <w:rFonts w:ascii="Times New Roman" w:hAnsi="Times New Roman" w:cs="Times New Roman"/>
        </w:rPr>
        <w:tab/>
      </w:r>
      <w:r w:rsidRPr="00C02701">
        <w:rPr>
          <w:rFonts w:ascii="Times New Roman" w:hAnsi="Times New Roman" w:cs="Times New Roman"/>
        </w:rPr>
        <w:tab/>
      </w:r>
      <w:r w:rsidRPr="00C02701">
        <w:rPr>
          <w:rFonts w:ascii="Times New Roman" w:hAnsi="Times New Roman" w:cs="Times New Roman"/>
        </w:rPr>
        <w:tab/>
      </w:r>
      <w:r w:rsidRPr="00C02701">
        <w:rPr>
          <w:rFonts w:ascii="Times New Roman" w:hAnsi="Times New Roman" w:cs="Times New Roman"/>
        </w:rPr>
        <w:tab/>
      </w:r>
      <w:r w:rsidRPr="00C02701">
        <w:rPr>
          <w:rFonts w:ascii="Times New Roman" w:hAnsi="Times New Roman" w:cs="Times New Roman"/>
        </w:rPr>
        <w:tab/>
        <w:t xml:space="preserve">                             </w:t>
      </w:r>
      <w:r w:rsidR="002D431A" w:rsidRPr="00C02701">
        <w:rPr>
          <w:rFonts w:ascii="Times New Roman" w:hAnsi="Times New Roman" w:cs="Times New Roman"/>
        </w:rPr>
        <w:t xml:space="preserve">             </w:t>
      </w:r>
      <w:r w:rsidRPr="00C02701">
        <w:rPr>
          <w:rFonts w:ascii="Times New Roman" w:hAnsi="Times New Roman" w:cs="Times New Roman"/>
        </w:rPr>
        <w:t xml:space="preserve"> № 1066</w:t>
      </w:r>
    </w:p>
    <w:p w14:paraId="43F90490" w14:textId="7577C795" w:rsidR="00354B45" w:rsidRPr="00C02701" w:rsidRDefault="00354B45" w:rsidP="00354B45">
      <w:pPr>
        <w:spacing w:after="0" w:line="240" w:lineRule="auto"/>
        <w:jc w:val="both"/>
        <w:rPr>
          <w:rFonts w:ascii="Times New Roman" w:hAnsi="Times New Roman"/>
          <w:sz w:val="20"/>
          <w:szCs w:val="20"/>
        </w:rPr>
      </w:pPr>
      <w:r w:rsidRPr="00C02701">
        <w:rPr>
          <w:rFonts w:ascii="Times New Roman" w:hAnsi="Times New Roman"/>
          <w:sz w:val="20"/>
          <w:szCs w:val="20"/>
        </w:rPr>
        <w:t xml:space="preserve">Об утверждении инструкции по рассмотрению жалоб в подсистеме досудебного обжалования в государственной информационной системе «Типовое облачное решение по автоматизации контрольной (надзорной) деятельности», поступивших в администрацию Завитинского муниципального округа Амурской области В соответствии с главой 9, частью 3 статьи 21 Федерального закона от 31.07.2022 № 248-ФЗ «О государственном контроле (надзоре) и муниципальном контроле в Российской Федерации» </w:t>
      </w:r>
      <w:r w:rsidRPr="00C02701">
        <w:rPr>
          <w:rFonts w:ascii="Times New Roman" w:hAnsi="Times New Roman"/>
          <w:b/>
          <w:sz w:val="20"/>
          <w:szCs w:val="20"/>
        </w:rPr>
        <w:t xml:space="preserve">п о с т а н о в л я ю: </w:t>
      </w:r>
      <w:r w:rsidRPr="00C02701">
        <w:rPr>
          <w:rFonts w:ascii="Times New Roman" w:hAnsi="Times New Roman"/>
          <w:sz w:val="20"/>
          <w:szCs w:val="20"/>
        </w:rPr>
        <w:t xml:space="preserve">1. Утвердить инструкцию по рассмотрению жалоб в подсистеме досудебного обжалования в государственной информационной системе «Типовое облачное решение по автоматизации контрольной (надзорной) деятельности», поступивших в администрацию Завитинского муниципального округа Амурской области, согласно приложению к настоящему постановлению. 2. Настоящее постановление подлежит официальному опубликованию. 3.Контроль за исполнением настоящего постановления возложить на первого заместителя главы администрации Завитинского муниципального округа А.Н. </w:t>
      </w:r>
      <w:proofErr w:type="spellStart"/>
      <w:r w:rsidRPr="00C02701">
        <w:rPr>
          <w:rFonts w:ascii="Times New Roman" w:hAnsi="Times New Roman"/>
          <w:sz w:val="20"/>
          <w:szCs w:val="20"/>
        </w:rPr>
        <w:t>Мацкан</w:t>
      </w:r>
      <w:proofErr w:type="spellEnd"/>
      <w:r w:rsidRPr="00C02701">
        <w:rPr>
          <w:rFonts w:ascii="Times New Roman" w:hAnsi="Times New Roman"/>
          <w:sz w:val="20"/>
          <w:szCs w:val="20"/>
        </w:rPr>
        <w:t>.</w:t>
      </w:r>
    </w:p>
    <w:p w14:paraId="05044D5F" w14:textId="638D125C" w:rsidR="00354B45" w:rsidRDefault="00354B45" w:rsidP="00354B45">
      <w:pPr>
        <w:spacing w:after="0" w:line="240" w:lineRule="auto"/>
        <w:jc w:val="both"/>
        <w:rPr>
          <w:rFonts w:ascii="Times New Roman" w:hAnsi="Times New Roman"/>
          <w:sz w:val="20"/>
          <w:szCs w:val="20"/>
        </w:rPr>
      </w:pPr>
      <w:r w:rsidRPr="00C02701">
        <w:rPr>
          <w:rFonts w:ascii="Times New Roman" w:hAnsi="Times New Roman"/>
          <w:sz w:val="20"/>
          <w:szCs w:val="20"/>
        </w:rPr>
        <w:t>Глава Завитинского муниципального округа                                                                                                                      С.С. Линевич</w:t>
      </w:r>
    </w:p>
    <w:p w14:paraId="1E01B2AC" w14:textId="77777777" w:rsidR="00C02701" w:rsidRDefault="00C02701" w:rsidP="00C02701">
      <w:pPr>
        <w:spacing w:after="0" w:line="240" w:lineRule="auto"/>
        <w:rPr>
          <w:rFonts w:ascii="Times New Roman" w:hAnsi="Times New Roman" w:cs="Times New Roman"/>
          <w:sz w:val="20"/>
          <w:szCs w:val="20"/>
        </w:rPr>
      </w:pPr>
    </w:p>
    <w:p w14:paraId="3E05BE61" w14:textId="7E0995A9" w:rsidR="00C02701" w:rsidRPr="00C02701" w:rsidRDefault="00C02701" w:rsidP="00C02701">
      <w:pPr>
        <w:spacing w:after="0" w:line="240" w:lineRule="auto"/>
        <w:jc w:val="both"/>
        <w:rPr>
          <w:rFonts w:ascii="Times New Roman" w:hAnsi="Times New Roman" w:cs="Times New Roman"/>
          <w:sz w:val="20"/>
          <w:szCs w:val="20"/>
        </w:rPr>
      </w:pPr>
      <w:r w:rsidRPr="00C02701">
        <w:rPr>
          <w:rFonts w:ascii="Times New Roman" w:hAnsi="Times New Roman" w:cs="Times New Roman"/>
          <w:sz w:val="20"/>
          <w:szCs w:val="20"/>
        </w:rPr>
        <w:t>Приложение</w:t>
      </w:r>
      <w:r>
        <w:rPr>
          <w:rFonts w:ascii="Times New Roman" w:hAnsi="Times New Roman" w:cs="Times New Roman"/>
          <w:sz w:val="20"/>
          <w:szCs w:val="20"/>
        </w:rPr>
        <w:t xml:space="preserve"> </w:t>
      </w:r>
      <w:r w:rsidRPr="00C02701">
        <w:rPr>
          <w:rFonts w:ascii="Times New Roman" w:hAnsi="Times New Roman" w:cs="Times New Roman"/>
          <w:sz w:val="20"/>
          <w:szCs w:val="20"/>
        </w:rPr>
        <w:t>УТВЕРЖДЕНО</w:t>
      </w:r>
      <w:r>
        <w:rPr>
          <w:rFonts w:ascii="Times New Roman" w:hAnsi="Times New Roman" w:cs="Times New Roman"/>
          <w:sz w:val="20"/>
          <w:szCs w:val="20"/>
        </w:rPr>
        <w:t xml:space="preserve"> </w:t>
      </w:r>
      <w:r w:rsidRPr="00C02701">
        <w:rPr>
          <w:rFonts w:ascii="Times New Roman" w:hAnsi="Times New Roman" w:cs="Times New Roman"/>
          <w:sz w:val="20"/>
          <w:szCs w:val="20"/>
        </w:rPr>
        <w:t>постановлением главы муниципального Завитинского</w:t>
      </w:r>
      <w:r>
        <w:rPr>
          <w:rFonts w:ascii="Times New Roman" w:hAnsi="Times New Roman" w:cs="Times New Roman"/>
          <w:sz w:val="20"/>
          <w:szCs w:val="20"/>
        </w:rPr>
        <w:t xml:space="preserve"> </w:t>
      </w:r>
      <w:r w:rsidRPr="00C02701">
        <w:rPr>
          <w:rFonts w:ascii="Times New Roman" w:hAnsi="Times New Roman" w:cs="Times New Roman"/>
          <w:sz w:val="20"/>
          <w:szCs w:val="20"/>
        </w:rPr>
        <w:t>округа</w:t>
      </w:r>
      <w:r>
        <w:rPr>
          <w:rFonts w:ascii="Times New Roman" w:hAnsi="Times New Roman" w:cs="Times New Roman"/>
          <w:sz w:val="20"/>
          <w:szCs w:val="20"/>
        </w:rPr>
        <w:t xml:space="preserve"> </w:t>
      </w:r>
      <w:r w:rsidRPr="00C02701">
        <w:rPr>
          <w:rFonts w:ascii="Times New Roman" w:hAnsi="Times New Roman" w:cs="Times New Roman"/>
          <w:sz w:val="20"/>
          <w:szCs w:val="20"/>
        </w:rPr>
        <w:t>28.11.2022 № 1066</w:t>
      </w:r>
      <w:r>
        <w:rPr>
          <w:rFonts w:ascii="Times New Roman" w:hAnsi="Times New Roman" w:cs="Times New Roman"/>
          <w:sz w:val="20"/>
          <w:szCs w:val="20"/>
        </w:rPr>
        <w:t xml:space="preserve"> </w:t>
      </w:r>
      <w:r w:rsidRPr="00C02701">
        <w:rPr>
          <w:rFonts w:ascii="Times New Roman" w:hAnsi="Times New Roman" w:cs="Times New Roman"/>
          <w:sz w:val="20"/>
          <w:szCs w:val="20"/>
        </w:rPr>
        <w:t xml:space="preserve">Инструкция </w:t>
      </w:r>
    </w:p>
    <w:p w14:paraId="378BD448" w14:textId="1A9BB697" w:rsidR="00C02701" w:rsidRPr="00C02701" w:rsidRDefault="00C02701" w:rsidP="00C02701">
      <w:pPr>
        <w:pStyle w:val="1f3"/>
        <w:spacing w:after="0"/>
        <w:ind w:left="20"/>
        <w:jc w:val="both"/>
        <w:rPr>
          <w:rStyle w:val="1f9"/>
          <w:rFonts w:cs="Times New Roman"/>
          <w:b/>
          <w:color w:val="auto"/>
          <w:spacing w:val="20"/>
          <w:sz w:val="20"/>
          <w:szCs w:val="20"/>
          <w:shd w:val="clear" w:color="auto" w:fill="FFFFFF"/>
        </w:rPr>
      </w:pPr>
      <w:r w:rsidRPr="00C02701">
        <w:rPr>
          <w:rFonts w:cs="Times New Roman"/>
          <w:color w:val="auto"/>
          <w:sz w:val="20"/>
          <w:szCs w:val="20"/>
        </w:rPr>
        <w:t>по рассмотрению жалоб в подсистеме досудебного обжалования в государственной информационной системе «Типовое</w:t>
      </w:r>
      <w:r>
        <w:rPr>
          <w:rFonts w:cs="Times New Roman"/>
          <w:color w:val="auto"/>
          <w:sz w:val="20"/>
          <w:szCs w:val="20"/>
        </w:rPr>
        <w:t xml:space="preserve"> </w:t>
      </w:r>
      <w:r w:rsidRPr="00C02701">
        <w:rPr>
          <w:rFonts w:cs="Times New Roman"/>
          <w:color w:val="auto"/>
          <w:sz w:val="20"/>
          <w:szCs w:val="20"/>
        </w:rPr>
        <w:t>облачное решение по автоматизации контрольной (надзорной) деятельности», поступивших в</w:t>
      </w:r>
      <w:r w:rsidRPr="00C02701">
        <w:rPr>
          <w:rStyle w:val="25"/>
          <w:rFonts w:cs="Times New Roman"/>
          <w:b/>
          <w:color w:val="auto"/>
          <w:sz w:val="20"/>
          <w:szCs w:val="20"/>
        </w:rPr>
        <w:t xml:space="preserve"> администрацию Завитинского муниципального округа Амурской области</w:t>
      </w:r>
      <w:r>
        <w:rPr>
          <w:rStyle w:val="25"/>
          <w:rFonts w:cs="Times New Roman"/>
          <w:b/>
          <w:color w:val="auto"/>
          <w:sz w:val="20"/>
          <w:szCs w:val="20"/>
        </w:rPr>
        <w:t xml:space="preserve"> </w:t>
      </w:r>
      <w:r w:rsidRPr="00C02701">
        <w:rPr>
          <w:rFonts w:cs="Times New Roman"/>
          <w:color w:val="auto"/>
          <w:sz w:val="20"/>
          <w:szCs w:val="20"/>
        </w:rPr>
        <w:t xml:space="preserve">1. Администрация Завитинского муниципального округа при рассмотрении жалобы использует подсистему досудебного обжалования в государственной информационной системе «Типовое облачное решение по автоматизации контрольной (надзорной) деятельности» (далее – администрация, подсистема ДО),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w:t>
      </w:r>
      <w:r>
        <w:rPr>
          <w:rFonts w:cs="Times New Roman"/>
          <w:color w:val="auto"/>
          <w:sz w:val="20"/>
          <w:szCs w:val="20"/>
        </w:rPr>
        <w:t xml:space="preserve"> </w:t>
      </w:r>
      <w:r w:rsidRPr="00C02701">
        <w:rPr>
          <w:rFonts w:cs="Times New Roman"/>
          <w:color w:val="auto"/>
          <w:sz w:val="20"/>
          <w:szCs w:val="20"/>
        </w:rPr>
        <w:t>Функциональная и организационная структура рассмотрения жалобы в подсистеме ДО с учетом ролей и предусмотренных полномочий приведена в приложении к настоящей Инструкции.</w:t>
      </w:r>
      <w:r>
        <w:rPr>
          <w:rFonts w:cs="Times New Roman"/>
          <w:color w:val="auto"/>
          <w:sz w:val="20"/>
          <w:szCs w:val="20"/>
        </w:rPr>
        <w:t xml:space="preserve"> </w:t>
      </w:r>
      <w:r w:rsidRPr="00C02701">
        <w:rPr>
          <w:rFonts w:cs="Times New Roman"/>
          <w:color w:val="auto"/>
          <w:sz w:val="20"/>
          <w:szCs w:val="20"/>
        </w:rPr>
        <w:t>Администрация обеспечивает процесс рассмотрения жалобы в подсистеме досудебного обжалования, внесение сведений о ходе рассмотрения жалоб в соответствии с руководством по работе с подсистемой досудебного обжалования.</w:t>
      </w:r>
      <w:r>
        <w:rPr>
          <w:rFonts w:cs="Times New Roman"/>
          <w:color w:val="auto"/>
          <w:sz w:val="20"/>
          <w:szCs w:val="20"/>
        </w:rPr>
        <w:t xml:space="preserve"> </w:t>
      </w:r>
      <w:r w:rsidRPr="00C02701">
        <w:rPr>
          <w:rFonts w:cs="Times New Roman"/>
          <w:color w:val="auto"/>
          <w:sz w:val="20"/>
          <w:szCs w:val="20"/>
        </w:rPr>
        <w:t xml:space="preserve">В целях недопущения нарушения сроков рассмотрения жалоб в личных кабинетах пользователей подсистемы ДО должна быть обеспечена настройка уведомлений о поступающих жалобах на электронную почту, а также настройка уведомлений в </w:t>
      </w:r>
      <w:proofErr w:type="spellStart"/>
      <w:r w:rsidRPr="00C02701">
        <w:rPr>
          <w:rFonts w:cs="Times New Roman"/>
          <w:color w:val="auto"/>
          <w:sz w:val="20"/>
          <w:szCs w:val="20"/>
        </w:rPr>
        <w:t>Телеграм</w:t>
      </w:r>
      <w:proofErr w:type="spellEnd"/>
      <w:r w:rsidRPr="00C02701">
        <w:rPr>
          <w:rFonts w:cs="Times New Roman"/>
          <w:color w:val="auto"/>
          <w:sz w:val="20"/>
          <w:szCs w:val="20"/>
        </w:rPr>
        <w:t>, в соответствии с руководством пользователя по подключению, настройке и отключению уведомлений в мессенджере.</w:t>
      </w:r>
      <w:r>
        <w:rPr>
          <w:rFonts w:cs="Times New Roman"/>
          <w:color w:val="auto"/>
          <w:sz w:val="20"/>
          <w:szCs w:val="20"/>
        </w:rPr>
        <w:t xml:space="preserve"> </w:t>
      </w:r>
      <w:r w:rsidRPr="00C02701">
        <w:rPr>
          <w:rStyle w:val="1f9"/>
          <w:rFonts w:cs="Times New Roman"/>
          <w:color w:val="auto"/>
          <w:sz w:val="20"/>
          <w:szCs w:val="20"/>
        </w:rPr>
        <w:t>Во избежание блокировки пользователей подсистемы ДО, вход с систему необходимо осуществлять один раз в месяц, даже в случае отсутствия поступивших жалоб.</w:t>
      </w:r>
      <w:r>
        <w:rPr>
          <w:rStyle w:val="1f9"/>
          <w:rFonts w:cs="Times New Roman"/>
          <w:color w:val="auto"/>
          <w:sz w:val="20"/>
          <w:szCs w:val="20"/>
        </w:rPr>
        <w:t xml:space="preserve"> </w:t>
      </w:r>
      <w:r w:rsidRPr="00C02701">
        <w:rPr>
          <w:rFonts w:cs="Times New Roman"/>
          <w:color w:val="auto"/>
          <w:sz w:val="20"/>
          <w:szCs w:val="20"/>
        </w:rPr>
        <w:t>Специалисты, уполномоченные на рассмотрение жалоб, поступивших в администрацию, несут персональную ответственность за соблюдения рекомендованных сроков рассмотрения жалоб.</w:t>
      </w:r>
      <w:r>
        <w:rPr>
          <w:rFonts w:cs="Times New Roman"/>
          <w:color w:val="auto"/>
          <w:sz w:val="20"/>
          <w:szCs w:val="20"/>
        </w:rPr>
        <w:t xml:space="preserve"> </w:t>
      </w:r>
      <w:r w:rsidRPr="00C02701">
        <w:rPr>
          <w:rFonts w:cs="Times New Roman"/>
          <w:color w:val="auto"/>
          <w:sz w:val="20"/>
          <w:szCs w:val="20"/>
        </w:rPr>
        <w:t>2.</w:t>
      </w:r>
      <w:r w:rsidRPr="00C02701">
        <w:rPr>
          <w:rStyle w:val="1f9"/>
          <w:rFonts w:cs="Times New Roman"/>
          <w:color w:val="auto"/>
          <w:sz w:val="20"/>
          <w:szCs w:val="20"/>
        </w:rPr>
        <w:t xml:space="preserve"> Жалоба подлежит рассмотрению в течение пятнадцати рабочих дней со дня ее регистрации. </w:t>
      </w:r>
      <w:r>
        <w:rPr>
          <w:rStyle w:val="1f9"/>
          <w:rFonts w:cs="Times New Roman"/>
          <w:color w:val="auto"/>
          <w:sz w:val="20"/>
          <w:szCs w:val="20"/>
        </w:rPr>
        <w:t xml:space="preserve"> </w:t>
      </w:r>
      <w:r w:rsidRPr="00C02701">
        <w:rPr>
          <w:rStyle w:val="1f9"/>
          <w:rFonts w:cs="Times New Roman"/>
          <w:color w:val="auto"/>
          <w:sz w:val="20"/>
          <w:szCs w:val="20"/>
        </w:rPr>
        <w:t>В исключительных случаях, установленных Положением о виде контроля, срок рассмотрения жалобы может быть продлен на двадцать рабочих дней.</w:t>
      </w:r>
      <w:r>
        <w:rPr>
          <w:rStyle w:val="1f9"/>
          <w:rFonts w:cs="Times New Roman"/>
          <w:color w:val="auto"/>
          <w:sz w:val="20"/>
          <w:szCs w:val="20"/>
        </w:rPr>
        <w:t xml:space="preserve"> </w:t>
      </w:r>
      <w:r w:rsidRPr="00C02701">
        <w:rPr>
          <w:rStyle w:val="1f9"/>
          <w:rFonts w:cs="Times New Roman"/>
          <w:color w:val="auto"/>
          <w:sz w:val="20"/>
          <w:szCs w:val="20"/>
        </w:rPr>
        <w:t>3.</w:t>
      </w:r>
      <w:r w:rsidRPr="00C02701">
        <w:rPr>
          <w:rFonts w:cs="Times New Roman"/>
          <w:color w:val="auto"/>
          <w:sz w:val="20"/>
          <w:szCs w:val="20"/>
        </w:rPr>
        <w:t xml:space="preserve"> В целях минимизации количества отказов в рассмотрении жалоб по причине истечения срока подачи жалоб и реализации прав контролируемых лиц на досудебное обжалование, администрация рассматривает в приоритетном порядке ходатайство о восстановлении срока подачи жалобы, исключив отказы по формальным основаниям.</w:t>
      </w:r>
      <w:r>
        <w:rPr>
          <w:rFonts w:cs="Times New Roman"/>
          <w:color w:val="auto"/>
          <w:sz w:val="20"/>
          <w:szCs w:val="20"/>
        </w:rPr>
        <w:t xml:space="preserve"> </w:t>
      </w:r>
      <w:r w:rsidRPr="00C02701">
        <w:rPr>
          <w:rFonts w:cs="Times New Roman"/>
          <w:color w:val="auto"/>
          <w:sz w:val="20"/>
          <w:szCs w:val="20"/>
        </w:rPr>
        <w:t>Срок рассмотрения ходатайства о восстановлении срока подачи жалобы не должен превышать трех рабочих дней</w:t>
      </w:r>
      <w:r>
        <w:rPr>
          <w:rFonts w:cs="Times New Roman"/>
          <w:color w:val="auto"/>
          <w:sz w:val="20"/>
          <w:szCs w:val="20"/>
        </w:rPr>
        <w:t xml:space="preserve">. </w:t>
      </w:r>
      <w:r w:rsidRPr="00C02701">
        <w:rPr>
          <w:rFonts w:cs="Times New Roman"/>
          <w:color w:val="auto"/>
          <w:sz w:val="20"/>
          <w:szCs w:val="20"/>
        </w:rPr>
        <w:t xml:space="preserve">4. Жалоба, содержащая ходатайство о приостановлении </w:t>
      </w:r>
      <w:proofErr w:type="gramStart"/>
      <w:r w:rsidRPr="00C02701">
        <w:rPr>
          <w:rFonts w:cs="Times New Roman"/>
          <w:color w:val="auto"/>
          <w:sz w:val="20"/>
          <w:szCs w:val="20"/>
        </w:rPr>
        <w:t>исполнения обжалуемого решения администрации</w:t>
      </w:r>
      <w:proofErr w:type="gramEnd"/>
      <w:r w:rsidRPr="00C02701">
        <w:rPr>
          <w:rFonts w:cs="Times New Roman"/>
          <w:color w:val="auto"/>
          <w:sz w:val="20"/>
          <w:szCs w:val="20"/>
        </w:rPr>
        <w:t xml:space="preserve"> рассматривается в срок не позднее двух рабочих дней со дня регистрации жалобы.</w:t>
      </w:r>
      <w:r>
        <w:rPr>
          <w:rFonts w:cs="Times New Roman"/>
          <w:color w:val="auto"/>
          <w:sz w:val="20"/>
          <w:szCs w:val="20"/>
        </w:rPr>
        <w:t xml:space="preserve"> </w:t>
      </w:r>
      <w:r w:rsidRPr="00C02701">
        <w:rPr>
          <w:rFonts w:cs="Times New Roman"/>
          <w:color w:val="auto"/>
          <w:sz w:val="20"/>
          <w:szCs w:val="20"/>
        </w:rPr>
        <w:t>По результатам рассмотрения ходатайства администрация принимает решение:</w:t>
      </w:r>
      <w:r>
        <w:rPr>
          <w:rFonts w:cs="Times New Roman"/>
          <w:color w:val="auto"/>
          <w:sz w:val="20"/>
          <w:szCs w:val="20"/>
        </w:rPr>
        <w:t xml:space="preserve"> </w:t>
      </w:r>
      <w:r w:rsidRPr="00C02701">
        <w:rPr>
          <w:rFonts w:cs="Times New Roman"/>
          <w:color w:val="auto"/>
          <w:sz w:val="20"/>
          <w:szCs w:val="20"/>
        </w:rPr>
        <w:t>1) о приостановлении исполнения обжалуемого решения администрации;</w:t>
      </w:r>
      <w:r>
        <w:rPr>
          <w:rFonts w:cs="Times New Roman"/>
          <w:color w:val="auto"/>
          <w:sz w:val="20"/>
          <w:szCs w:val="20"/>
        </w:rPr>
        <w:t xml:space="preserve"> </w:t>
      </w:r>
      <w:r w:rsidRPr="00C02701">
        <w:rPr>
          <w:rFonts w:cs="Times New Roman"/>
          <w:color w:val="auto"/>
          <w:sz w:val="20"/>
          <w:szCs w:val="20"/>
        </w:rPr>
        <w:t>2) об отказе в приостановлении исполнения обжалуемого решения администрации.</w:t>
      </w:r>
      <w:r>
        <w:rPr>
          <w:rFonts w:cs="Times New Roman"/>
          <w:color w:val="auto"/>
          <w:sz w:val="20"/>
          <w:szCs w:val="20"/>
        </w:rPr>
        <w:t xml:space="preserve"> </w:t>
      </w:r>
      <w:r w:rsidRPr="00C02701">
        <w:rPr>
          <w:rFonts w:cs="Times New Roman"/>
          <w:color w:val="auto"/>
          <w:sz w:val="20"/>
          <w:szCs w:val="20"/>
        </w:rPr>
        <w:t>Информация о решении, принятом в отношении такого ходатайства направляется лицу, подавшему жалобу, в течение одного рабочего дня с момента принятия решения по данной жалобе.</w:t>
      </w:r>
      <w:bookmarkStart w:id="28" w:name="Par1"/>
      <w:bookmarkEnd w:id="28"/>
      <w:r w:rsidRPr="00C02701">
        <w:rPr>
          <w:rFonts w:cs="Times New Roman"/>
          <w:color w:val="auto"/>
          <w:sz w:val="20"/>
          <w:szCs w:val="20"/>
        </w:rPr>
        <w:t>5. Рассмотрение жалобы должностным лицом, принявшим (осуществившим) обжалуемое решение и (или) действие (бездействие), является недопустимым, за исключением жалоб о продлении срока исполнения предписания.</w:t>
      </w:r>
      <w:r>
        <w:rPr>
          <w:rFonts w:cs="Times New Roman"/>
          <w:color w:val="auto"/>
          <w:sz w:val="20"/>
          <w:szCs w:val="20"/>
        </w:rPr>
        <w:t xml:space="preserve"> </w:t>
      </w:r>
      <w:r w:rsidRPr="00C02701">
        <w:rPr>
          <w:rFonts w:cs="Times New Roman"/>
          <w:color w:val="auto"/>
          <w:sz w:val="20"/>
          <w:szCs w:val="20"/>
        </w:rPr>
        <w:t>6. Жалобы на решения администрации, действия (бездействие)  должностных лиц администрации, поступающие на бумажном носителе, а также жалобы, поступающие с нарушением установленного порядка их подачи и (или) не относящиеся к предмету Федерального закона от 31.07.2020 № 248-ФЗ «О государственном контроле (надзоре) и муниципальном контроле в Российской Федерации», рассматриваются в порядке, предусмотренном Федеральным законом от 02.05.2006 № 59-ФЗ «О порядке рассмотрения обращений граждан Российской Федерации».</w:t>
      </w:r>
      <w:r>
        <w:rPr>
          <w:rFonts w:cs="Times New Roman"/>
          <w:color w:val="auto"/>
          <w:sz w:val="20"/>
          <w:szCs w:val="20"/>
        </w:rPr>
        <w:t xml:space="preserve"> </w:t>
      </w:r>
      <w:r w:rsidRPr="00C02701">
        <w:rPr>
          <w:rFonts w:cs="Times New Roman"/>
          <w:color w:val="auto"/>
          <w:sz w:val="20"/>
          <w:szCs w:val="20"/>
        </w:rPr>
        <w:t>7. При поступлении жалобы одновременно на решение администрации, действие (бездействие) должностных лиц администрации, предписание администрации с нарушением установленного срока для обжалования предписания (10 рабочих дней со дня его получения контролируемым лицом), рассмотрению подлежат только доводы жалобы в отношении решений, действий (бездействия), в отношении которых соблюден порядок подачи жалобы.</w:t>
      </w:r>
      <w:r>
        <w:rPr>
          <w:rFonts w:cs="Times New Roman"/>
          <w:color w:val="auto"/>
          <w:sz w:val="20"/>
          <w:szCs w:val="20"/>
        </w:rPr>
        <w:t xml:space="preserve"> </w:t>
      </w:r>
      <w:r w:rsidRPr="00C02701">
        <w:rPr>
          <w:rFonts w:cs="Times New Roman"/>
          <w:color w:val="auto"/>
          <w:sz w:val="20"/>
          <w:szCs w:val="20"/>
        </w:rPr>
        <w:t>8. Администрация</w:t>
      </w:r>
      <w:r w:rsidRPr="00C02701">
        <w:rPr>
          <w:rStyle w:val="1f9"/>
          <w:rFonts w:cs="Times New Roman"/>
          <w:color w:val="auto"/>
          <w:sz w:val="20"/>
          <w:szCs w:val="20"/>
        </w:rPr>
        <w:t xml:space="preserve">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запрашиваемые информацию и документы в течение пяти рабочих дней с момента направления запроса.</w:t>
      </w:r>
      <w:r>
        <w:rPr>
          <w:rStyle w:val="1f9"/>
          <w:rFonts w:cs="Times New Roman"/>
          <w:color w:val="auto"/>
          <w:sz w:val="20"/>
          <w:szCs w:val="20"/>
        </w:rPr>
        <w:t xml:space="preserve"> </w:t>
      </w:r>
      <w:r w:rsidRPr="00C02701">
        <w:rPr>
          <w:rStyle w:val="1f9"/>
          <w:rFonts w:cs="Times New Roman"/>
          <w:color w:val="auto"/>
          <w:sz w:val="20"/>
          <w:szCs w:val="20"/>
        </w:rPr>
        <w:t xml:space="preserve">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w:t>
      </w:r>
      <w:r w:rsidRPr="00C02701">
        <w:rPr>
          <w:rFonts w:cs="Times New Roman"/>
          <w:color w:val="auto"/>
          <w:sz w:val="20"/>
          <w:szCs w:val="20"/>
        </w:rPr>
        <w:t>администрацией</w:t>
      </w:r>
      <w:r w:rsidRPr="00C02701">
        <w:rPr>
          <w:rStyle w:val="1f9"/>
          <w:rFonts w:cs="Times New Roman"/>
          <w:color w:val="auto"/>
          <w:sz w:val="20"/>
          <w:szCs w:val="20"/>
        </w:rPr>
        <w:t xml:space="preserve">, но не более чем на пять рабочих </w:t>
      </w:r>
      <w:r w:rsidRPr="00C02701">
        <w:rPr>
          <w:rStyle w:val="1f9"/>
          <w:rFonts w:cs="Times New Roman"/>
          <w:color w:val="auto"/>
          <w:sz w:val="20"/>
          <w:szCs w:val="20"/>
        </w:rPr>
        <w:lastRenderedPageBreak/>
        <w:t>дней с момента направления запроса.</w:t>
      </w:r>
      <w:r>
        <w:rPr>
          <w:rStyle w:val="1f9"/>
          <w:rFonts w:cs="Times New Roman"/>
          <w:color w:val="auto"/>
          <w:sz w:val="20"/>
          <w:szCs w:val="20"/>
        </w:rPr>
        <w:t xml:space="preserve"> </w:t>
      </w:r>
      <w:r w:rsidRPr="00C02701">
        <w:rPr>
          <w:rStyle w:val="1f9"/>
          <w:rFonts w:cs="Times New Roman"/>
          <w:color w:val="auto"/>
          <w:sz w:val="20"/>
          <w:szCs w:val="20"/>
        </w:rPr>
        <w:t>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r>
        <w:rPr>
          <w:rStyle w:val="1f9"/>
          <w:rFonts w:cs="Times New Roman"/>
          <w:color w:val="auto"/>
          <w:sz w:val="20"/>
          <w:szCs w:val="20"/>
        </w:rPr>
        <w:t xml:space="preserve"> </w:t>
      </w:r>
      <w:r w:rsidRPr="00C02701">
        <w:rPr>
          <w:rStyle w:val="1f9"/>
          <w:rFonts w:cs="Times New Roman"/>
          <w:color w:val="auto"/>
          <w:sz w:val="20"/>
          <w:szCs w:val="20"/>
        </w:rPr>
        <w:t xml:space="preserve">9. </w:t>
      </w:r>
      <w:r w:rsidRPr="00C02701">
        <w:rPr>
          <w:rFonts w:cs="Times New Roman"/>
          <w:color w:val="auto"/>
          <w:sz w:val="20"/>
          <w:szCs w:val="20"/>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r>
        <w:rPr>
          <w:rFonts w:cs="Times New Roman"/>
          <w:color w:val="auto"/>
          <w:sz w:val="20"/>
          <w:szCs w:val="20"/>
        </w:rPr>
        <w:t xml:space="preserve"> </w:t>
      </w:r>
      <w:r w:rsidRPr="00C02701">
        <w:rPr>
          <w:rStyle w:val="1f9"/>
          <w:rFonts w:cs="Times New Roman"/>
          <w:color w:val="auto"/>
          <w:sz w:val="20"/>
          <w:szCs w:val="20"/>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r>
        <w:rPr>
          <w:rStyle w:val="1f9"/>
          <w:rFonts w:cs="Times New Roman"/>
          <w:color w:val="auto"/>
          <w:sz w:val="20"/>
          <w:szCs w:val="20"/>
        </w:rPr>
        <w:t xml:space="preserve"> </w:t>
      </w:r>
      <w:r w:rsidRPr="00C02701">
        <w:rPr>
          <w:rStyle w:val="1f9"/>
          <w:rFonts w:cs="Times New Roman"/>
          <w:color w:val="auto"/>
          <w:sz w:val="20"/>
          <w:szCs w:val="20"/>
        </w:rPr>
        <w:t xml:space="preserve">10. Обязанность доказывания законности и обоснованности принятого решения и (или) совершенного действия (бездействия) возлагается на </w:t>
      </w:r>
      <w:r w:rsidRPr="00C02701">
        <w:rPr>
          <w:rFonts w:cs="Times New Roman"/>
          <w:color w:val="auto"/>
          <w:sz w:val="20"/>
          <w:szCs w:val="20"/>
        </w:rPr>
        <w:t>администрацию</w:t>
      </w:r>
      <w:r w:rsidRPr="00C02701">
        <w:rPr>
          <w:rStyle w:val="1f9"/>
          <w:rFonts w:cs="Times New Roman"/>
          <w:color w:val="auto"/>
          <w:sz w:val="20"/>
          <w:szCs w:val="20"/>
        </w:rPr>
        <w:t>, решение и (или) действие (бездействие) должностного лица которого обжалуются.</w:t>
      </w:r>
      <w:r>
        <w:rPr>
          <w:rStyle w:val="1f9"/>
          <w:rFonts w:cs="Times New Roman"/>
          <w:color w:val="auto"/>
          <w:sz w:val="20"/>
          <w:szCs w:val="20"/>
        </w:rPr>
        <w:t xml:space="preserve"> </w:t>
      </w:r>
      <w:r w:rsidRPr="00C02701">
        <w:rPr>
          <w:rStyle w:val="1f9"/>
          <w:rFonts w:cs="Times New Roman"/>
          <w:color w:val="auto"/>
          <w:sz w:val="20"/>
          <w:szCs w:val="20"/>
        </w:rPr>
        <w:t xml:space="preserve">11. По итогам рассмотрения жалобы </w:t>
      </w:r>
      <w:r w:rsidRPr="00C02701">
        <w:rPr>
          <w:rFonts w:cs="Times New Roman"/>
          <w:color w:val="auto"/>
          <w:sz w:val="20"/>
          <w:szCs w:val="20"/>
        </w:rPr>
        <w:t>администрация</w:t>
      </w:r>
      <w:r w:rsidRPr="00C02701">
        <w:rPr>
          <w:rStyle w:val="1f9"/>
          <w:rFonts w:cs="Times New Roman"/>
          <w:color w:val="auto"/>
          <w:sz w:val="20"/>
          <w:szCs w:val="20"/>
        </w:rPr>
        <w:t xml:space="preserve"> принимает одно из следующих решений:</w:t>
      </w:r>
      <w:r>
        <w:rPr>
          <w:rStyle w:val="1f9"/>
          <w:rFonts w:cs="Times New Roman"/>
          <w:color w:val="auto"/>
          <w:sz w:val="20"/>
          <w:szCs w:val="20"/>
        </w:rPr>
        <w:t xml:space="preserve"> </w:t>
      </w:r>
      <w:r w:rsidRPr="00C02701">
        <w:rPr>
          <w:rStyle w:val="1f9"/>
          <w:rFonts w:cs="Times New Roman"/>
          <w:color w:val="auto"/>
          <w:sz w:val="20"/>
          <w:szCs w:val="20"/>
        </w:rPr>
        <w:t>1) оставляет жалобу без удовлетворения;</w:t>
      </w:r>
      <w:r>
        <w:rPr>
          <w:rStyle w:val="1f9"/>
          <w:rFonts w:cs="Times New Roman"/>
          <w:color w:val="auto"/>
          <w:sz w:val="20"/>
          <w:szCs w:val="20"/>
        </w:rPr>
        <w:t xml:space="preserve"> </w:t>
      </w:r>
      <w:r w:rsidRPr="00C02701">
        <w:rPr>
          <w:rStyle w:val="1f9"/>
          <w:rFonts w:cs="Times New Roman"/>
          <w:color w:val="auto"/>
          <w:sz w:val="20"/>
          <w:szCs w:val="20"/>
        </w:rPr>
        <w:t xml:space="preserve">2) отменяет решение </w:t>
      </w:r>
      <w:r w:rsidRPr="00C02701">
        <w:rPr>
          <w:rFonts w:cs="Times New Roman"/>
          <w:color w:val="auto"/>
          <w:sz w:val="20"/>
          <w:szCs w:val="20"/>
        </w:rPr>
        <w:t>администрации</w:t>
      </w:r>
      <w:r w:rsidRPr="00C02701">
        <w:rPr>
          <w:rStyle w:val="1f9"/>
          <w:rFonts w:cs="Times New Roman"/>
          <w:color w:val="auto"/>
          <w:sz w:val="20"/>
          <w:szCs w:val="20"/>
        </w:rPr>
        <w:t xml:space="preserve"> полностью или частично;</w:t>
      </w:r>
      <w:r>
        <w:rPr>
          <w:rStyle w:val="1f9"/>
          <w:rFonts w:cs="Times New Roman"/>
          <w:color w:val="auto"/>
          <w:sz w:val="20"/>
          <w:szCs w:val="20"/>
        </w:rPr>
        <w:t xml:space="preserve"> </w:t>
      </w:r>
      <w:r w:rsidRPr="00C02701">
        <w:rPr>
          <w:rStyle w:val="1f9"/>
          <w:rFonts w:cs="Times New Roman"/>
          <w:color w:val="auto"/>
          <w:sz w:val="20"/>
          <w:szCs w:val="20"/>
        </w:rPr>
        <w:t xml:space="preserve">3) отменяет решение </w:t>
      </w:r>
      <w:r w:rsidRPr="00C02701">
        <w:rPr>
          <w:rFonts w:cs="Times New Roman"/>
          <w:color w:val="auto"/>
          <w:sz w:val="20"/>
          <w:szCs w:val="20"/>
        </w:rPr>
        <w:t>администрации</w:t>
      </w:r>
      <w:r w:rsidRPr="00C02701">
        <w:rPr>
          <w:rStyle w:val="1f9"/>
          <w:rFonts w:cs="Times New Roman"/>
          <w:color w:val="auto"/>
          <w:sz w:val="20"/>
          <w:szCs w:val="20"/>
        </w:rPr>
        <w:t xml:space="preserve"> полностью и принимает новое решение;</w:t>
      </w:r>
      <w:r>
        <w:rPr>
          <w:rStyle w:val="1f9"/>
          <w:rFonts w:cs="Times New Roman"/>
          <w:color w:val="auto"/>
          <w:sz w:val="20"/>
          <w:szCs w:val="20"/>
        </w:rPr>
        <w:t xml:space="preserve"> </w:t>
      </w:r>
      <w:r w:rsidRPr="00C02701">
        <w:rPr>
          <w:rStyle w:val="1f9"/>
          <w:rFonts w:cs="Times New Roman"/>
          <w:color w:val="auto"/>
          <w:sz w:val="20"/>
          <w:szCs w:val="20"/>
        </w:rPr>
        <w:t xml:space="preserve">4) признает действия (бездействие) должностных лиц </w:t>
      </w:r>
      <w:r w:rsidRPr="00C02701">
        <w:rPr>
          <w:rFonts w:cs="Times New Roman"/>
          <w:color w:val="auto"/>
          <w:sz w:val="20"/>
          <w:szCs w:val="20"/>
        </w:rPr>
        <w:t>администрации</w:t>
      </w:r>
      <w:r w:rsidRPr="00C02701">
        <w:rPr>
          <w:rStyle w:val="1f9"/>
          <w:rFonts w:cs="Times New Roman"/>
          <w:color w:val="auto"/>
          <w:sz w:val="20"/>
          <w:szCs w:val="20"/>
        </w:rPr>
        <w:t xml:space="preserve"> незаконными и выносит решение по существу, в том числе об осуществлении при необходимости определенных действий.</w:t>
      </w:r>
      <w:r>
        <w:rPr>
          <w:rStyle w:val="1f9"/>
          <w:rFonts w:cs="Times New Roman"/>
          <w:color w:val="auto"/>
          <w:sz w:val="20"/>
          <w:szCs w:val="20"/>
        </w:rPr>
        <w:t xml:space="preserve"> </w:t>
      </w:r>
      <w:r w:rsidRPr="00C02701">
        <w:rPr>
          <w:rStyle w:val="1f9"/>
          <w:rFonts w:cs="Times New Roman"/>
          <w:color w:val="auto"/>
          <w:sz w:val="20"/>
          <w:szCs w:val="20"/>
        </w:rPr>
        <w:t xml:space="preserve">12. Решение </w:t>
      </w:r>
      <w:r w:rsidRPr="00C02701">
        <w:rPr>
          <w:rFonts w:cs="Times New Roman"/>
          <w:color w:val="auto"/>
          <w:sz w:val="20"/>
          <w:szCs w:val="20"/>
        </w:rPr>
        <w:t>администрации</w:t>
      </w:r>
      <w:r w:rsidRPr="00C02701">
        <w:rPr>
          <w:rStyle w:val="1f9"/>
          <w:rFonts w:cs="Times New Roman"/>
          <w:color w:val="auto"/>
          <w:sz w:val="20"/>
          <w:szCs w:val="20"/>
        </w:rPr>
        <w:t>, содержащее обоснование принятого решения, срок и порядок его исполнения, автоматически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 после подписания в подсистеме досудебного обжалования.</w:t>
      </w:r>
    </w:p>
    <w:p w14:paraId="2CE9F9A6" w14:textId="77777777" w:rsidR="00C02701" w:rsidRDefault="00C02701" w:rsidP="00C02701">
      <w:pPr>
        <w:rPr>
          <w:rStyle w:val="1f9"/>
          <w:rFonts w:ascii="Times New Roman" w:hAnsi="Times New Roman" w:cs="Times New Roman"/>
          <w:sz w:val="20"/>
          <w:szCs w:val="20"/>
        </w:rPr>
      </w:pPr>
    </w:p>
    <w:p w14:paraId="49286472" w14:textId="46907B8B" w:rsidR="00C02701" w:rsidRPr="00C02701" w:rsidRDefault="00C02701" w:rsidP="00C02701">
      <w:pPr>
        <w:jc w:val="both"/>
        <w:rPr>
          <w:rFonts w:ascii="Times New Roman" w:hAnsi="Times New Roman" w:cs="Times New Roman"/>
          <w:sz w:val="20"/>
          <w:szCs w:val="20"/>
        </w:rPr>
      </w:pPr>
      <w:r w:rsidRPr="00C02701">
        <w:rPr>
          <w:rStyle w:val="1f9"/>
          <w:rFonts w:ascii="Times New Roman" w:hAnsi="Times New Roman" w:cs="Times New Roman"/>
          <w:sz w:val="20"/>
          <w:szCs w:val="20"/>
        </w:rPr>
        <w:t>Приложение № 1</w:t>
      </w:r>
      <w:r>
        <w:rPr>
          <w:rStyle w:val="1f9"/>
          <w:rFonts w:ascii="Times New Roman" w:hAnsi="Times New Roman" w:cs="Times New Roman"/>
          <w:sz w:val="20"/>
          <w:szCs w:val="20"/>
        </w:rPr>
        <w:t xml:space="preserve"> </w:t>
      </w:r>
      <w:r w:rsidRPr="00C02701">
        <w:rPr>
          <w:rStyle w:val="1f9"/>
          <w:rFonts w:ascii="Times New Roman" w:hAnsi="Times New Roman" w:cs="Times New Roman"/>
          <w:sz w:val="20"/>
          <w:szCs w:val="20"/>
        </w:rPr>
        <w:t xml:space="preserve">к Инструкции </w:t>
      </w:r>
      <w:r w:rsidRPr="00C02701">
        <w:rPr>
          <w:rFonts w:ascii="Times New Roman" w:hAnsi="Times New Roman" w:cs="Times New Roman"/>
          <w:sz w:val="20"/>
          <w:szCs w:val="20"/>
        </w:rPr>
        <w:t xml:space="preserve">по рассмотрению жалоб в подсистеме досудебного обжалования в государственной информационной системе «Типовое облачное решение по автоматизации контрольной (надзорной) деятельности», поступивших в администрацию Завитинского муниципального округа </w:t>
      </w:r>
      <w:r w:rsidRPr="00C02701">
        <w:rPr>
          <w:rStyle w:val="25"/>
          <w:rFonts w:ascii="Times New Roman" w:eastAsiaTheme="minorHAnsi" w:hAnsi="Times New Roman" w:cs="Times New Roman"/>
          <w:sz w:val="20"/>
          <w:szCs w:val="20"/>
        </w:rPr>
        <w:t>Амурской области</w:t>
      </w:r>
      <w:r>
        <w:rPr>
          <w:rStyle w:val="25"/>
          <w:rFonts w:ascii="Times New Roman" w:eastAsiaTheme="minorHAnsi" w:hAnsi="Times New Roman" w:cs="Times New Roman"/>
          <w:sz w:val="20"/>
          <w:szCs w:val="20"/>
        </w:rPr>
        <w:t xml:space="preserve"> </w:t>
      </w:r>
      <w:r w:rsidRPr="00C02701">
        <w:rPr>
          <w:rFonts w:ascii="Times New Roman" w:hAnsi="Times New Roman" w:cs="Times New Roman"/>
          <w:b/>
          <w:sz w:val="20"/>
          <w:szCs w:val="20"/>
        </w:rPr>
        <w:t>Функциональная и организационная структура</w:t>
      </w:r>
      <w:r>
        <w:rPr>
          <w:rFonts w:ascii="Times New Roman" w:hAnsi="Times New Roman" w:cs="Times New Roman"/>
          <w:b/>
          <w:sz w:val="20"/>
          <w:szCs w:val="20"/>
        </w:rPr>
        <w:t xml:space="preserve"> </w:t>
      </w:r>
      <w:r w:rsidRPr="00C02701">
        <w:rPr>
          <w:rFonts w:ascii="Times New Roman" w:hAnsi="Times New Roman" w:cs="Times New Roman"/>
          <w:b/>
          <w:sz w:val="20"/>
          <w:szCs w:val="20"/>
        </w:rPr>
        <w:t>рассмотрения жалобы в подсистеме ДО с учетом ролей</w:t>
      </w:r>
      <w:r>
        <w:rPr>
          <w:rFonts w:ascii="Times New Roman" w:hAnsi="Times New Roman" w:cs="Times New Roman"/>
          <w:b/>
          <w:sz w:val="20"/>
          <w:szCs w:val="20"/>
        </w:rPr>
        <w:t xml:space="preserve"> </w:t>
      </w:r>
      <w:r w:rsidRPr="00C02701">
        <w:rPr>
          <w:rFonts w:ascii="Times New Roman" w:hAnsi="Times New Roman" w:cs="Times New Roman"/>
          <w:b/>
          <w:sz w:val="20"/>
          <w:szCs w:val="20"/>
        </w:rPr>
        <w:t>и предусмотренных полномочий</w:t>
      </w:r>
    </w:p>
    <w:tbl>
      <w:tblPr>
        <w:tblStyle w:val="a8"/>
        <w:tblW w:w="10768" w:type="dxa"/>
        <w:tblLook w:val="04A0" w:firstRow="1" w:lastRow="0" w:firstColumn="1" w:lastColumn="0" w:noHBand="0" w:noVBand="1"/>
      </w:tblPr>
      <w:tblGrid>
        <w:gridCol w:w="2376"/>
        <w:gridCol w:w="8392"/>
      </w:tblGrid>
      <w:tr w:rsidR="00C02701" w:rsidRPr="00C02701" w14:paraId="6CE54AF7" w14:textId="77777777" w:rsidTr="00C02701">
        <w:tc>
          <w:tcPr>
            <w:tcW w:w="2376" w:type="dxa"/>
          </w:tcPr>
          <w:p w14:paraId="2DA245E1" w14:textId="77777777" w:rsidR="00C02701" w:rsidRPr="00C02701" w:rsidRDefault="00C02701" w:rsidP="00C02701">
            <w:pPr>
              <w:spacing w:line="240" w:lineRule="auto"/>
              <w:ind w:firstLine="0"/>
              <w:rPr>
                <w:sz w:val="18"/>
                <w:szCs w:val="18"/>
              </w:rPr>
            </w:pPr>
            <w:r w:rsidRPr="00C02701">
              <w:rPr>
                <w:sz w:val="18"/>
                <w:szCs w:val="18"/>
              </w:rPr>
              <w:t xml:space="preserve">Наименование роли в подсистеме ДО </w:t>
            </w:r>
          </w:p>
          <w:p w14:paraId="455F81C2" w14:textId="77777777" w:rsidR="00C02701" w:rsidRPr="00C02701" w:rsidRDefault="00C02701" w:rsidP="00C02701">
            <w:pPr>
              <w:spacing w:line="240" w:lineRule="auto"/>
              <w:ind w:firstLine="0"/>
              <w:rPr>
                <w:sz w:val="18"/>
                <w:szCs w:val="18"/>
              </w:rPr>
            </w:pPr>
          </w:p>
        </w:tc>
        <w:tc>
          <w:tcPr>
            <w:tcW w:w="8392" w:type="dxa"/>
          </w:tcPr>
          <w:p w14:paraId="7C01D214" w14:textId="77777777" w:rsidR="00C02701" w:rsidRPr="00C02701" w:rsidRDefault="00C02701" w:rsidP="00C02701">
            <w:pPr>
              <w:spacing w:line="240" w:lineRule="auto"/>
              <w:ind w:firstLine="0"/>
              <w:rPr>
                <w:sz w:val="18"/>
                <w:szCs w:val="18"/>
              </w:rPr>
            </w:pPr>
            <w:r w:rsidRPr="00C02701">
              <w:rPr>
                <w:sz w:val="18"/>
                <w:szCs w:val="18"/>
              </w:rPr>
              <w:t>Исполняемые функции</w:t>
            </w:r>
          </w:p>
        </w:tc>
      </w:tr>
      <w:tr w:rsidR="00C02701" w:rsidRPr="00C02701" w14:paraId="290F7AE0" w14:textId="77777777" w:rsidTr="00C02701">
        <w:tc>
          <w:tcPr>
            <w:tcW w:w="2376" w:type="dxa"/>
          </w:tcPr>
          <w:p w14:paraId="3379CFC1" w14:textId="77777777" w:rsidR="00C02701" w:rsidRPr="00C02701" w:rsidRDefault="00C02701" w:rsidP="00C02701">
            <w:pPr>
              <w:spacing w:line="240" w:lineRule="auto"/>
              <w:ind w:firstLine="0"/>
              <w:rPr>
                <w:sz w:val="18"/>
                <w:szCs w:val="18"/>
              </w:rPr>
            </w:pPr>
            <w:r w:rsidRPr="00C02701">
              <w:rPr>
                <w:sz w:val="18"/>
                <w:szCs w:val="18"/>
              </w:rPr>
              <w:t>Администратор</w:t>
            </w:r>
          </w:p>
        </w:tc>
        <w:tc>
          <w:tcPr>
            <w:tcW w:w="8392" w:type="dxa"/>
          </w:tcPr>
          <w:p w14:paraId="69381F23" w14:textId="675BF6F1" w:rsidR="00C02701" w:rsidRPr="00C02701" w:rsidRDefault="00C02701" w:rsidP="00C02701">
            <w:pPr>
              <w:spacing w:line="240" w:lineRule="auto"/>
              <w:ind w:firstLine="0"/>
              <w:rPr>
                <w:sz w:val="18"/>
                <w:szCs w:val="18"/>
              </w:rPr>
            </w:pPr>
            <w:r w:rsidRPr="00C02701">
              <w:rPr>
                <w:sz w:val="18"/>
                <w:szCs w:val="18"/>
              </w:rPr>
              <w:t>1. Создание новой учетной записи пользователя подсистемы ДО с указанием его роли в рассмотрении жалоб.</w:t>
            </w:r>
            <w:r>
              <w:rPr>
                <w:sz w:val="18"/>
                <w:szCs w:val="18"/>
              </w:rPr>
              <w:t xml:space="preserve"> </w:t>
            </w:r>
            <w:r w:rsidRPr="00C02701">
              <w:rPr>
                <w:sz w:val="18"/>
                <w:szCs w:val="18"/>
              </w:rPr>
              <w:t>2. Настройка шаблонов документов.</w:t>
            </w:r>
            <w:r>
              <w:rPr>
                <w:sz w:val="18"/>
                <w:szCs w:val="18"/>
              </w:rPr>
              <w:t xml:space="preserve"> </w:t>
            </w:r>
            <w:r w:rsidRPr="00C02701">
              <w:rPr>
                <w:sz w:val="18"/>
                <w:szCs w:val="18"/>
              </w:rPr>
              <w:t>3. Настройка профиля личного кабинета администрации</w:t>
            </w:r>
          </w:p>
        </w:tc>
      </w:tr>
      <w:tr w:rsidR="00C02701" w:rsidRPr="00C02701" w14:paraId="1D7837BC" w14:textId="77777777" w:rsidTr="00C02701">
        <w:tc>
          <w:tcPr>
            <w:tcW w:w="2376" w:type="dxa"/>
          </w:tcPr>
          <w:p w14:paraId="51E9B233" w14:textId="77777777" w:rsidR="00C02701" w:rsidRPr="00C02701" w:rsidRDefault="00C02701" w:rsidP="00C02701">
            <w:pPr>
              <w:spacing w:line="240" w:lineRule="auto"/>
              <w:ind w:firstLine="0"/>
              <w:rPr>
                <w:sz w:val="18"/>
                <w:szCs w:val="18"/>
              </w:rPr>
            </w:pPr>
            <w:r w:rsidRPr="00C02701">
              <w:rPr>
                <w:sz w:val="18"/>
                <w:szCs w:val="18"/>
              </w:rPr>
              <w:t>Руководитель (заместитель руководителя)</w:t>
            </w:r>
          </w:p>
        </w:tc>
        <w:tc>
          <w:tcPr>
            <w:tcW w:w="8392" w:type="dxa"/>
          </w:tcPr>
          <w:p w14:paraId="0400603A" w14:textId="12D22D8A" w:rsidR="00C02701" w:rsidRPr="00C02701" w:rsidRDefault="00C02701" w:rsidP="00C02701">
            <w:pPr>
              <w:autoSpaceDE w:val="0"/>
              <w:autoSpaceDN w:val="0"/>
              <w:adjustRightInd w:val="0"/>
              <w:spacing w:line="240" w:lineRule="auto"/>
              <w:ind w:firstLine="0"/>
              <w:rPr>
                <w:sz w:val="18"/>
                <w:szCs w:val="18"/>
              </w:rPr>
            </w:pPr>
            <w:r w:rsidRPr="00C02701">
              <w:rPr>
                <w:sz w:val="18"/>
                <w:szCs w:val="18"/>
              </w:rPr>
              <w:t>1. Назначение жалобы на исполнителя</w:t>
            </w:r>
            <w:r w:rsidRPr="00C02701">
              <w:rPr>
                <w:rStyle w:val="1f9"/>
                <w:sz w:val="18"/>
                <w:szCs w:val="18"/>
              </w:rPr>
              <w:t xml:space="preserve"> (п</w:t>
            </w:r>
            <w:r w:rsidRPr="00C02701">
              <w:rPr>
                <w:sz w:val="18"/>
                <w:szCs w:val="18"/>
              </w:rPr>
              <w:t>ереназначение жалобы на другого исполнителя)</w:t>
            </w:r>
            <w:r w:rsidRPr="00C02701">
              <w:rPr>
                <w:rStyle w:val="1f9"/>
                <w:sz w:val="18"/>
                <w:szCs w:val="18"/>
              </w:rPr>
              <w:t xml:space="preserve"> в течение одного рабочего дня </w:t>
            </w:r>
            <w:r w:rsidRPr="00C02701">
              <w:rPr>
                <w:sz w:val="18"/>
                <w:szCs w:val="18"/>
              </w:rPr>
              <w:t>со дня получения жалобы (смена исполнителя возможна, если жалоба не принята в работу ранее назначенным исполнителем).</w:t>
            </w:r>
            <w:r>
              <w:rPr>
                <w:sz w:val="18"/>
                <w:szCs w:val="18"/>
              </w:rPr>
              <w:t xml:space="preserve"> </w:t>
            </w:r>
            <w:r w:rsidRPr="00C02701">
              <w:rPr>
                <w:sz w:val="18"/>
                <w:szCs w:val="18"/>
              </w:rPr>
              <w:t>2. Принятие решения об отказе в рассмотрении жалобы в течение одного рабочего дня со дня получения проекта решения от инспектора.</w:t>
            </w:r>
            <w:r>
              <w:rPr>
                <w:sz w:val="18"/>
                <w:szCs w:val="18"/>
              </w:rPr>
              <w:t xml:space="preserve"> </w:t>
            </w:r>
            <w:r w:rsidRPr="00C02701">
              <w:rPr>
                <w:sz w:val="18"/>
                <w:szCs w:val="18"/>
              </w:rPr>
              <w:t xml:space="preserve">3. Принятие решения об удовлетворении (отказе в удовлетворении) ходатайства о приостановлении исполнения обжалуемого решения администрации </w:t>
            </w:r>
            <w:r w:rsidRPr="00C02701">
              <w:rPr>
                <w:rStyle w:val="1f9"/>
                <w:sz w:val="18"/>
                <w:szCs w:val="18"/>
              </w:rPr>
              <w:t>в течение одного рабочего дня с момента получения проекта решения от инспектора.</w:t>
            </w:r>
            <w:r>
              <w:rPr>
                <w:rStyle w:val="1f9"/>
                <w:sz w:val="18"/>
                <w:szCs w:val="18"/>
              </w:rPr>
              <w:t xml:space="preserve"> </w:t>
            </w:r>
            <w:r w:rsidRPr="00C02701">
              <w:rPr>
                <w:sz w:val="18"/>
                <w:szCs w:val="18"/>
              </w:rPr>
              <w:t>4. Принятие решения по ходатайству о восстановлении пропущенного срока подачи жалобы</w:t>
            </w:r>
            <w:r w:rsidRPr="00C02701">
              <w:rPr>
                <w:rStyle w:val="1f9"/>
                <w:sz w:val="18"/>
                <w:szCs w:val="18"/>
              </w:rPr>
              <w:t xml:space="preserve"> в течение одного рабочего дня с момента получения проекта решения от инспектора.</w:t>
            </w:r>
            <w:r>
              <w:rPr>
                <w:rStyle w:val="1f9"/>
                <w:sz w:val="18"/>
                <w:szCs w:val="18"/>
              </w:rPr>
              <w:t xml:space="preserve"> </w:t>
            </w:r>
            <w:r w:rsidRPr="00C02701">
              <w:rPr>
                <w:sz w:val="18"/>
                <w:szCs w:val="18"/>
              </w:rPr>
              <w:t xml:space="preserve">5. Принятие решения о запросе дополнительной информации и (или) документов по жалобе </w:t>
            </w:r>
            <w:r w:rsidRPr="00C02701">
              <w:rPr>
                <w:rStyle w:val="1f9"/>
                <w:sz w:val="18"/>
                <w:szCs w:val="18"/>
              </w:rPr>
              <w:t>в течение одного рабочего дня с момента получения проекта решения от инспектора.</w:t>
            </w:r>
            <w:r>
              <w:rPr>
                <w:rStyle w:val="1f9"/>
                <w:sz w:val="18"/>
                <w:szCs w:val="18"/>
              </w:rPr>
              <w:t xml:space="preserve"> </w:t>
            </w:r>
            <w:r w:rsidRPr="00C02701">
              <w:rPr>
                <w:sz w:val="18"/>
                <w:szCs w:val="18"/>
              </w:rPr>
              <w:t>6. Принятие одного из итоговых решений по жалобе в срок, не превышающий</w:t>
            </w:r>
            <w:r w:rsidRPr="00C02701">
              <w:rPr>
                <w:rStyle w:val="1f9"/>
                <w:sz w:val="18"/>
                <w:szCs w:val="18"/>
              </w:rPr>
              <w:t xml:space="preserve"> двух рабочих дней со дня поступления проекта решения по жалобе от инспектора.</w:t>
            </w:r>
            <w:r>
              <w:rPr>
                <w:rStyle w:val="1f9"/>
                <w:sz w:val="18"/>
                <w:szCs w:val="18"/>
              </w:rPr>
              <w:t xml:space="preserve"> </w:t>
            </w:r>
            <w:r w:rsidRPr="00C02701">
              <w:rPr>
                <w:sz w:val="18"/>
                <w:szCs w:val="18"/>
              </w:rPr>
              <w:t xml:space="preserve">7. Принятие решения о продлении срока рассмотрения жалобы </w:t>
            </w:r>
            <w:r w:rsidRPr="00C02701">
              <w:rPr>
                <w:rStyle w:val="1f9"/>
                <w:sz w:val="18"/>
                <w:szCs w:val="18"/>
              </w:rPr>
              <w:t>в течение одного рабочего дня с момента получения проекта решения от инспектора.</w:t>
            </w:r>
          </w:p>
        </w:tc>
      </w:tr>
      <w:tr w:rsidR="00C02701" w:rsidRPr="00C02701" w14:paraId="0E93A2CB" w14:textId="77777777" w:rsidTr="00C02701">
        <w:tc>
          <w:tcPr>
            <w:tcW w:w="2376" w:type="dxa"/>
          </w:tcPr>
          <w:p w14:paraId="27FEF6A6" w14:textId="77777777" w:rsidR="00C02701" w:rsidRPr="00C02701" w:rsidRDefault="00C02701" w:rsidP="00C02701">
            <w:pPr>
              <w:spacing w:line="240" w:lineRule="auto"/>
              <w:ind w:firstLine="0"/>
              <w:rPr>
                <w:sz w:val="18"/>
                <w:szCs w:val="18"/>
              </w:rPr>
            </w:pPr>
            <w:r w:rsidRPr="00C02701">
              <w:rPr>
                <w:sz w:val="18"/>
                <w:szCs w:val="18"/>
              </w:rPr>
              <w:t>Инспектор (исполнитель по жалобе)</w:t>
            </w:r>
          </w:p>
        </w:tc>
        <w:tc>
          <w:tcPr>
            <w:tcW w:w="8392" w:type="dxa"/>
          </w:tcPr>
          <w:p w14:paraId="74EEF756" w14:textId="12229488" w:rsidR="00C02701" w:rsidRPr="00C02701" w:rsidRDefault="00C02701" w:rsidP="00C02701">
            <w:pPr>
              <w:spacing w:line="240" w:lineRule="auto"/>
              <w:ind w:firstLine="0"/>
              <w:rPr>
                <w:sz w:val="18"/>
                <w:szCs w:val="18"/>
              </w:rPr>
            </w:pPr>
            <w:r w:rsidRPr="00C02701">
              <w:rPr>
                <w:sz w:val="18"/>
                <w:szCs w:val="18"/>
              </w:rPr>
              <w:t xml:space="preserve">1. Принятие жалобы в работу </w:t>
            </w:r>
            <w:r w:rsidRPr="00C02701">
              <w:rPr>
                <w:rStyle w:val="1f9"/>
                <w:sz w:val="18"/>
                <w:szCs w:val="18"/>
              </w:rPr>
              <w:t>в течение одного рабочего дня с момента назначения исполнителем по жалобе.</w:t>
            </w:r>
            <w:r>
              <w:rPr>
                <w:rStyle w:val="1f9"/>
                <w:sz w:val="18"/>
                <w:szCs w:val="18"/>
              </w:rPr>
              <w:t xml:space="preserve"> </w:t>
            </w:r>
            <w:r w:rsidRPr="00C02701">
              <w:rPr>
                <w:sz w:val="18"/>
                <w:szCs w:val="18"/>
              </w:rPr>
              <w:t>2. Работа с жалобой.</w:t>
            </w:r>
            <w:r>
              <w:rPr>
                <w:sz w:val="18"/>
                <w:szCs w:val="18"/>
              </w:rPr>
              <w:t xml:space="preserve"> </w:t>
            </w:r>
            <w:r w:rsidRPr="00C02701">
              <w:rPr>
                <w:sz w:val="18"/>
                <w:szCs w:val="18"/>
              </w:rPr>
              <w:t>2.1. Проверка жалобы:</w:t>
            </w:r>
            <w:r>
              <w:rPr>
                <w:sz w:val="18"/>
                <w:szCs w:val="18"/>
              </w:rPr>
              <w:t xml:space="preserve"> </w:t>
            </w:r>
            <w:r w:rsidRPr="00C02701">
              <w:rPr>
                <w:sz w:val="18"/>
                <w:szCs w:val="18"/>
              </w:rPr>
              <w:t>1) рассмотрение ходатайств о восстановлении пропущенного срока на подачу жалобы;</w:t>
            </w:r>
            <w:r>
              <w:rPr>
                <w:sz w:val="18"/>
                <w:szCs w:val="18"/>
              </w:rPr>
              <w:t xml:space="preserve"> </w:t>
            </w:r>
            <w:r w:rsidRPr="00C02701">
              <w:rPr>
                <w:sz w:val="18"/>
                <w:szCs w:val="18"/>
              </w:rPr>
              <w:t>2) проверка наличия оснований для отказа в рассмотрении жалобы;</w:t>
            </w:r>
            <w:r>
              <w:rPr>
                <w:sz w:val="18"/>
                <w:szCs w:val="18"/>
              </w:rPr>
              <w:t xml:space="preserve"> </w:t>
            </w:r>
            <w:r w:rsidRPr="00C02701">
              <w:rPr>
                <w:sz w:val="18"/>
                <w:szCs w:val="18"/>
              </w:rPr>
              <w:t>3) рассмотрение ходатайств о приостановлении исполнения обжалуемого решения.</w:t>
            </w:r>
            <w:r>
              <w:rPr>
                <w:sz w:val="18"/>
                <w:szCs w:val="18"/>
              </w:rPr>
              <w:t xml:space="preserve"> </w:t>
            </w:r>
            <w:r w:rsidRPr="00C02701">
              <w:rPr>
                <w:sz w:val="18"/>
                <w:szCs w:val="18"/>
              </w:rPr>
              <w:t>2.2. Подготовка, направление на согласование и подписание руководителю (заместителю руководителя) одного из следующих документов:</w:t>
            </w:r>
            <w:r>
              <w:rPr>
                <w:sz w:val="18"/>
                <w:szCs w:val="18"/>
              </w:rPr>
              <w:t xml:space="preserve"> </w:t>
            </w:r>
            <w:r w:rsidRPr="00C02701">
              <w:rPr>
                <w:sz w:val="18"/>
                <w:szCs w:val="18"/>
              </w:rPr>
              <w:t>1) проекта решения об отказе в рассмотрении жалобы (в течение четырех рабочих дней со дня регистрации жалобы);</w:t>
            </w:r>
            <w:r>
              <w:rPr>
                <w:sz w:val="18"/>
                <w:szCs w:val="18"/>
              </w:rPr>
              <w:t xml:space="preserve"> </w:t>
            </w:r>
            <w:r w:rsidRPr="00C02701">
              <w:rPr>
                <w:sz w:val="18"/>
                <w:szCs w:val="18"/>
              </w:rPr>
              <w:t>2) проекта решения об удовлетворении (отказе в удовлетворении) ходатайства о приостановлении исполнения обжалуемого решения администрации (в срок, не превышающий двух рабочих дней со дня регистрации жалобы);</w:t>
            </w:r>
            <w:r>
              <w:rPr>
                <w:sz w:val="18"/>
                <w:szCs w:val="18"/>
              </w:rPr>
              <w:t xml:space="preserve"> </w:t>
            </w:r>
            <w:r w:rsidRPr="00C02701">
              <w:rPr>
                <w:sz w:val="18"/>
                <w:szCs w:val="18"/>
              </w:rPr>
              <w:t>3) проекта решения об удовлетворении (отказе в удовлетворении) ходатайства о восстановлении пропущенного срока подачи жалобы (в срок, не превышающий двух рабочих дней с момента назначения инспектора исполнителем по жалобе).</w:t>
            </w:r>
            <w:r>
              <w:rPr>
                <w:sz w:val="18"/>
                <w:szCs w:val="18"/>
              </w:rPr>
              <w:t xml:space="preserve"> </w:t>
            </w:r>
            <w:r w:rsidRPr="00C02701">
              <w:rPr>
                <w:sz w:val="18"/>
                <w:szCs w:val="18"/>
              </w:rPr>
              <w:t>2.3. Рассмотрение жалобы.</w:t>
            </w:r>
            <w:r>
              <w:rPr>
                <w:sz w:val="18"/>
                <w:szCs w:val="18"/>
              </w:rPr>
              <w:t xml:space="preserve"> </w:t>
            </w:r>
            <w:r w:rsidRPr="00C02701">
              <w:rPr>
                <w:sz w:val="18"/>
                <w:szCs w:val="18"/>
              </w:rPr>
              <w:t>Перейти к рассмотрению жалобы необходимо в срок, не превышающий пяти рабочих дней с момента регистрации жалобы.</w:t>
            </w:r>
            <w:r>
              <w:rPr>
                <w:sz w:val="18"/>
                <w:szCs w:val="18"/>
              </w:rPr>
              <w:t xml:space="preserve"> </w:t>
            </w:r>
            <w:r w:rsidRPr="00C02701">
              <w:rPr>
                <w:sz w:val="18"/>
                <w:szCs w:val="18"/>
              </w:rPr>
              <w:t>1) подготовка проекта решения о запросе дополнительной информации и (или) документов, относящихся к предмету жалобы в любой момент времени рассмотрения жалобы (при необходимости), направление его на согласование и подписание руководителю (заместителю руководителя) администрации;</w:t>
            </w:r>
            <w:r>
              <w:rPr>
                <w:sz w:val="18"/>
                <w:szCs w:val="18"/>
              </w:rPr>
              <w:t xml:space="preserve"> </w:t>
            </w:r>
            <w:r w:rsidRPr="00C02701">
              <w:rPr>
                <w:sz w:val="18"/>
                <w:szCs w:val="18"/>
              </w:rPr>
              <w:t>2) рассмотрение жалобы по существу в срок, не превышающий десять рабочих дней с момента принятия инспектором жалобы в работу;</w:t>
            </w:r>
            <w:r>
              <w:rPr>
                <w:sz w:val="18"/>
                <w:szCs w:val="18"/>
              </w:rPr>
              <w:t xml:space="preserve"> </w:t>
            </w:r>
            <w:r w:rsidRPr="00C02701">
              <w:rPr>
                <w:sz w:val="18"/>
                <w:szCs w:val="18"/>
              </w:rPr>
              <w:t xml:space="preserve">3) подготовка проекта одного из итоговых решений по жалобе; </w:t>
            </w:r>
            <w:r>
              <w:rPr>
                <w:sz w:val="18"/>
                <w:szCs w:val="18"/>
              </w:rPr>
              <w:t xml:space="preserve"> </w:t>
            </w:r>
            <w:r w:rsidRPr="00C02701">
              <w:rPr>
                <w:sz w:val="18"/>
                <w:szCs w:val="18"/>
              </w:rPr>
              <w:t>4) направление проекта итогового решения на согласование и подписание руководителю (заместителю руководителя) администрации в срок, не превышающий двух рабочих дней с момента рассмотрения жалобы по существу;</w:t>
            </w:r>
            <w:r>
              <w:rPr>
                <w:sz w:val="18"/>
                <w:szCs w:val="18"/>
              </w:rPr>
              <w:t xml:space="preserve"> </w:t>
            </w:r>
            <w:r w:rsidRPr="00C02701">
              <w:rPr>
                <w:sz w:val="18"/>
                <w:szCs w:val="18"/>
              </w:rPr>
              <w:t>5) направление проекта решения о продлении срока рассмотрения жалобы на согласование и подписание руководителю (заместителю руководителя) администрации в срок, не превышающий один рабочий день с момента рассмотрения жалобы по существу.</w:t>
            </w:r>
          </w:p>
        </w:tc>
      </w:tr>
    </w:tbl>
    <w:p w14:paraId="65B87B16" w14:textId="316F4DCE" w:rsidR="00C02701" w:rsidRPr="004B0F7C" w:rsidRDefault="00C02701" w:rsidP="00C02701">
      <w:pPr>
        <w:autoSpaceDE w:val="0"/>
        <w:autoSpaceDN w:val="0"/>
        <w:adjustRightInd w:val="0"/>
        <w:spacing w:after="0" w:line="240" w:lineRule="auto"/>
        <w:jc w:val="both"/>
        <w:rPr>
          <w:rFonts w:ascii="Times New Roman" w:hAnsi="Times New Roman" w:cs="Times New Roman"/>
          <w:b/>
          <w:sz w:val="20"/>
          <w:szCs w:val="20"/>
        </w:rPr>
      </w:pPr>
      <w:r w:rsidRPr="00C02701">
        <w:rPr>
          <w:rStyle w:val="1f9"/>
          <w:rFonts w:ascii="Times New Roman" w:hAnsi="Times New Roman" w:cs="Times New Roman"/>
          <w:sz w:val="20"/>
          <w:szCs w:val="20"/>
        </w:rPr>
        <w:t>Приложение № 2</w:t>
      </w:r>
      <w:r>
        <w:rPr>
          <w:rStyle w:val="1f9"/>
          <w:rFonts w:ascii="Times New Roman" w:hAnsi="Times New Roman" w:cs="Times New Roman"/>
          <w:sz w:val="20"/>
          <w:szCs w:val="20"/>
        </w:rPr>
        <w:t xml:space="preserve"> </w:t>
      </w:r>
      <w:r w:rsidRPr="00C02701">
        <w:rPr>
          <w:rStyle w:val="1f9"/>
          <w:rFonts w:ascii="Times New Roman" w:hAnsi="Times New Roman" w:cs="Times New Roman"/>
          <w:sz w:val="20"/>
          <w:szCs w:val="20"/>
        </w:rPr>
        <w:t xml:space="preserve">к Инструкции </w:t>
      </w:r>
      <w:r w:rsidRPr="00C02701">
        <w:rPr>
          <w:rFonts w:ascii="Times New Roman" w:hAnsi="Times New Roman" w:cs="Times New Roman"/>
          <w:sz w:val="20"/>
          <w:szCs w:val="20"/>
        </w:rPr>
        <w:t>по рассмотрению жалоб в подсистеме досудебного обжалования в государственной информационной системе «Типовое облачное решение по автоматизации контрольной (надзорной) деятельности», поступивших в администрацию Завитинского муниципального округа</w:t>
      </w:r>
      <w:r w:rsidRPr="00C02701">
        <w:rPr>
          <w:rStyle w:val="25"/>
          <w:rFonts w:ascii="Times New Roman" w:eastAsiaTheme="minorHAnsi" w:hAnsi="Times New Roman" w:cs="Times New Roman"/>
          <w:sz w:val="20"/>
          <w:szCs w:val="20"/>
        </w:rPr>
        <w:t xml:space="preserve"> Амурской области</w:t>
      </w:r>
      <w:r>
        <w:rPr>
          <w:rStyle w:val="25"/>
          <w:rFonts w:ascii="Times New Roman" w:eastAsiaTheme="minorHAnsi" w:hAnsi="Times New Roman" w:cs="Times New Roman"/>
          <w:sz w:val="20"/>
          <w:szCs w:val="20"/>
        </w:rPr>
        <w:t xml:space="preserve"> </w:t>
      </w:r>
      <w:r w:rsidRPr="00C02701">
        <w:rPr>
          <w:rFonts w:ascii="Times New Roman" w:hAnsi="Times New Roman" w:cs="Times New Roman"/>
          <w:b/>
          <w:sz w:val="20"/>
          <w:szCs w:val="20"/>
        </w:rPr>
        <w:t>Распределение ролей сотрудников, уполномоченных на рассмотрение жалоб администраци</w:t>
      </w:r>
      <w:r w:rsidR="004B0F7C">
        <w:rPr>
          <w:rFonts w:ascii="Times New Roman" w:hAnsi="Times New Roman" w:cs="Times New Roman"/>
          <w:b/>
          <w:sz w:val="20"/>
          <w:szCs w:val="20"/>
        </w:rPr>
        <w:t>и</w:t>
      </w:r>
    </w:p>
    <w:tbl>
      <w:tblPr>
        <w:tblStyle w:val="a8"/>
        <w:tblW w:w="0" w:type="auto"/>
        <w:tblLayout w:type="fixed"/>
        <w:tblLook w:val="04A0" w:firstRow="1" w:lastRow="0" w:firstColumn="1" w:lastColumn="0" w:noHBand="0" w:noVBand="1"/>
      </w:tblPr>
      <w:tblGrid>
        <w:gridCol w:w="562"/>
        <w:gridCol w:w="2516"/>
        <w:gridCol w:w="4147"/>
        <w:gridCol w:w="1701"/>
        <w:gridCol w:w="1701"/>
      </w:tblGrid>
      <w:tr w:rsidR="00C02701" w:rsidRPr="00C02701" w14:paraId="3383E1BB" w14:textId="77777777" w:rsidTr="00C02701">
        <w:tc>
          <w:tcPr>
            <w:tcW w:w="562" w:type="dxa"/>
          </w:tcPr>
          <w:p w14:paraId="5A4F5751" w14:textId="77777777" w:rsidR="00C02701" w:rsidRPr="00C02701" w:rsidRDefault="00C02701" w:rsidP="00C02701">
            <w:pPr>
              <w:spacing w:line="240" w:lineRule="auto"/>
              <w:ind w:firstLine="0"/>
              <w:rPr>
                <w:sz w:val="18"/>
                <w:szCs w:val="18"/>
              </w:rPr>
            </w:pPr>
            <w:r w:rsidRPr="00C02701">
              <w:rPr>
                <w:sz w:val="18"/>
                <w:szCs w:val="18"/>
              </w:rPr>
              <w:t>№ п/п</w:t>
            </w:r>
          </w:p>
        </w:tc>
        <w:tc>
          <w:tcPr>
            <w:tcW w:w="2516" w:type="dxa"/>
          </w:tcPr>
          <w:p w14:paraId="30D59BB6" w14:textId="77777777" w:rsidR="00C02701" w:rsidRPr="00C02701" w:rsidRDefault="00C02701" w:rsidP="00C02701">
            <w:pPr>
              <w:spacing w:line="240" w:lineRule="auto"/>
              <w:ind w:firstLine="0"/>
              <w:rPr>
                <w:sz w:val="18"/>
                <w:szCs w:val="18"/>
              </w:rPr>
            </w:pPr>
            <w:r w:rsidRPr="00C02701">
              <w:rPr>
                <w:sz w:val="18"/>
                <w:szCs w:val="18"/>
              </w:rPr>
              <w:t>Структурное подразделение/</w:t>
            </w:r>
          </w:p>
          <w:p w14:paraId="0DC3746E" w14:textId="77777777" w:rsidR="00C02701" w:rsidRPr="00C02701" w:rsidRDefault="00C02701" w:rsidP="00C02701">
            <w:pPr>
              <w:spacing w:line="240" w:lineRule="auto"/>
              <w:ind w:firstLine="0"/>
              <w:rPr>
                <w:sz w:val="18"/>
                <w:szCs w:val="18"/>
              </w:rPr>
            </w:pPr>
            <w:r w:rsidRPr="00C02701">
              <w:rPr>
                <w:sz w:val="18"/>
                <w:szCs w:val="18"/>
              </w:rPr>
              <w:t>территориальный орган</w:t>
            </w:r>
          </w:p>
        </w:tc>
        <w:tc>
          <w:tcPr>
            <w:tcW w:w="4147" w:type="dxa"/>
          </w:tcPr>
          <w:p w14:paraId="1E56553D" w14:textId="77777777" w:rsidR="00C02701" w:rsidRPr="00C02701" w:rsidRDefault="00C02701" w:rsidP="00C02701">
            <w:pPr>
              <w:spacing w:line="240" w:lineRule="auto"/>
              <w:ind w:firstLine="0"/>
              <w:rPr>
                <w:sz w:val="18"/>
                <w:szCs w:val="18"/>
              </w:rPr>
            </w:pPr>
            <w:r w:rsidRPr="00C02701">
              <w:rPr>
                <w:sz w:val="18"/>
                <w:szCs w:val="18"/>
              </w:rPr>
              <w:t>Вид контроля</w:t>
            </w:r>
          </w:p>
        </w:tc>
        <w:tc>
          <w:tcPr>
            <w:tcW w:w="1701" w:type="dxa"/>
          </w:tcPr>
          <w:p w14:paraId="7110BE41" w14:textId="77777777" w:rsidR="00C02701" w:rsidRPr="00C02701" w:rsidRDefault="00C02701" w:rsidP="00C02701">
            <w:pPr>
              <w:spacing w:line="240" w:lineRule="auto"/>
              <w:ind w:firstLine="0"/>
              <w:rPr>
                <w:sz w:val="18"/>
                <w:szCs w:val="18"/>
              </w:rPr>
            </w:pPr>
            <w:r w:rsidRPr="00C02701">
              <w:rPr>
                <w:sz w:val="18"/>
                <w:szCs w:val="18"/>
              </w:rPr>
              <w:t>ФИО</w:t>
            </w:r>
          </w:p>
        </w:tc>
        <w:tc>
          <w:tcPr>
            <w:tcW w:w="1701" w:type="dxa"/>
          </w:tcPr>
          <w:p w14:paraId="2A5FAD30" w14:textId="77777777" w:rsidR="00C02701" w:rsidRPr="00C02701" w:rsidRDefault="00C02701" w:rsidP="00C02701">
            <w:pPr>
              <w:spacing w:line="240" w:lineRule="auto"/>
              <w:ind w:firstLine="0"/>
              <w:rPr>
                <w:sz w:val="18"/>
                <w:szCs w:val="18"/>
              </w:rPr>
            </w:pPr>
            <w:r w:rsidRPr="00C02701">
              <w:rPr>
                <w:sz w:val="18"/>
                <w:szCs w:val="18"/>
              </w:rPr>
              <w:t>Назначенная роль</w:t>
            </w:r>
          </w:p>
        </w:tc>
      </w:tr>
      <w:tr w:rsidR="00C02701" w:rsidRPr="00C02701" w14:paraId="263D19FB" w14:textId="77777777" w:rsidTr="00C02701">
        <w:trPr>
          <w:trHeight w:val="291"/>
        </w:trPr>
        <w:tc>
          <w:tcPr>
            <w:tcW w:w="562" w:type="dxa"/>
          </w:tcPr>
          <w:p w14:paraId="65778DDC" w14:textId="77777777" w:rsidR="00C02701" w:rsidRPr="00C02701" w:rsidRDefault="00C02701" w:rsidP="00C02701">
            <w:pPr>
              <w:spacing w:line="240" w:lineRule="auto"/>
              <w:ind w:firstLine="0"/>
              <w:rPr>
                <w:sz w:val="18"/>
                <w:szCs w:val="18"/>
              </w:rPr>
            </w:pPr>
            <w:r w:rsidRPr="00C02701">
              <w:rPr>
                <w:sz w:val="18"/>
                <w:szCs w:val="18"/>
              </w:rPr>
              <w:t>1</w:t>
            </w:r>
          </w:p>
        </w:tc>
        <w:tc>
          <w:tcPr>
            <w:tcW w:w="2516" w:type="dxa"/>
            <w:vMerge w:val="restart"/>
          </w:tcPr>
          <w:p w14:paraId="3FE542BC" w14:textId="77777777" w:rsidR="00C02701" w:rsidRPr="00C02701" w:rsidRDefault="00C02701" w:rsidP="00C02701">
            <w:pPr>
              <w:spacing w:line="240" w:lineRule="auto"/>
              <w:ind w:firstLine="0"/>
              <w:rPr>
                <w:sz w:val="18"/>
                <w:szCs w:val="18"/>
              </w:rPr>
            </w:pPr>
            <w:r w:rsidRPr="00C02701">
              <w:rPr>
                <w:sz w:val="18"/>
                <w:szCs w:val="18"/>
              </w:rPr>
              <w:t>Администрация Завитинского муниципального округа Амурской области</w:t>
            </w:r>
          </w:p>
        </w:tc>
        <w:tc>
          <w:tcPr>
            <w:tcW w:w="4147" w:type="dxa"/>
            <w:vMerge w:val="restart"/>
          </w:tcPr>
          <w:p w14:paraId="593E0827" w14:textId="77777777" w:rsidR="00C02701" w:rsidRPr="00C02701" w:rsidRDefault="00C02701" w:rsidP="00C02701">
            <w:pPr>
              <w:spacing w:line="240" w:lineRule="auto"/>
              <w:ind w:firstLine="0"/>
              <w:rPr>
                <w:sz w:val="18"/>
                <w:szCs w:val="18"/>
              </w:rPr>
            </w:pPr>
            <w:r w:rsidRPr="00C02701">
              <w:rPr>
                <w:sz w:val="18"/>
                <w:szCs w:val="18"/>
              </w:rPr>
              <w:t>муниципальный земельный, жилищный, дорожный, в сфере благоустройства</w:t>
            </w:r>
          </w:p>
        </w:tc>
        <w:tc>
          <w:tcPr>
            <w:tcW w:w="1701" w:type="dxa"/>
          </w:tcPr>
          <w:p w14:paraId="3BCBA28D" w14:textId="77777777" w:rsidR="00C02701" w:rsidRPr="00C02701" w:rsidRDefault="00C02701" w:rsidP="00C02701">
            <w:pPr>
              <w:spacing w:line="240" w:lineRule="auto"/>
              <w:ind w:firstLine="0"/>
              <w:rPr>
                <w:sz w:val="18"/>
                <w:szCs w:val="18"/>
              </w:rPr>
            </w:pPr>
            <w:r w:rsidRPr="00C02701">
              <w:rPr>
                <w:sz w:val="18"/>
                <w:szCs w:val="18"/>
              </w:rPr>
              <w:t>Линевич С.С</w:t>
            </w:r>
          </w:p>
        </w:tc>
        <w:tc>
          <w:tcPr>
            <w:tcW w:w="1701" w:type="dxa"/>
          </w:tcPr>
          <w:p w14:paraId="0E27C1A9" w14:textId="77777777" w:rsidR="00C02701" w:rsidRPr="00C02701" w:rsidRDefault="00C02701" w:rsidP="00C02701">
            <w:pPr>
              <w:spacing w:line="240" w:lineRule="auto"/>
              <w:ind w:firstLine="0"/>
              <w:rPr>
                <w:sz w:val="18"/>
                <w:szCs w:val="18"/>
              </w:rPr>
            </w:pPr>
            <w:r w:rsidRPr="00C02701">
              <w:rPr>
                <w:sz w:val="18"/>
                <w:szCs w:val="18"/>
              </w:rPr>
              <w:t>Руководитель</w:t>
            </w:r>
          </w:p>
        </w:tc>
      </w:tr>
      <w:tr w:rsidR="00C02701" w:rsidRPr="00C02701" w14:paraId="7518A4A2" w14:textId="77777777" w:rsidTr="00C02701">
        <w:trPr>
          <w:trHeight w:val="133"/>
        </w:trPr>
        <w:tc>
          <w:tcPr>
            <w:tcW w:w="562" w:type="dxa"/>
          </w:tcPr>
          <w:p w14:paraId="111A84C2" w14:textId="77777777" w:rsidR="00C02701" w:rsidRPr="00C02701" w:rsidRDefault="00C02701" w:rsidP="00C02701">
            <w:pPr>
              <w:spacing w:line="240" w:lineRule="auto"/>
              <w:ind w:firstLine="0"/>
              <w:rPr>
                <w:sz w:val="18"/>
                <w:szCs w:val="18"/>
              </w:rPr>
            </w:pPr>
            <w:r w:rsidRPr="00C02701">
              <w:rPr>
                <w:sz w:val="18"/>
                <w:szCs w:val="18"/>
              </w:rPr>
              <w:lastRenderedPageBreak/>
              <w:t>2</w:t>
            </w:r>
          </w:p>
        </w:tc>
        <w:tc>
          <w:tcPr>
            <w:tcW w:w="2516" w:type="dxa"/>
            <w:vMerge/>
          </w:tcPr>
          <w:p w14:paraId="4163C065" w14:textId="77777777" w:rsidR="00C02701" w:rsidRPr="00C02701" w:rsidRDefault="00C02701" w:rsidP="00C02701">
            <w:pPr>
              <w:spacing w:line="240" w:lineRule="auto"/>
              <w:ind w:firstLine="0"/>
              <w:rPr>
                <w:sz w:val="18"/>
                <w:szCs w:val="18"/>
              </w:rPr>
            </w:pPr>
          </w:p>
        </w:tc>
        <w:tc>
          <w:tcPr>
            <w:tcW w:w="4147" w:type="dxa"/>
            <w:vMerge/>
          </w:tcPr>
          <w:p w14:paraId="2AD8CC31" w14:textId="77777777" w:rsidR="00C02701" w:rsidRPr="00C02701" w:rsidRDefault="00C02701" w:rsidP="00C02701">
            <w:pPr>
              <w:spacing w:line="240" w:lineRule="auto"/>
              <w:ind w:firstLine="0"/>
              <w:rPr>
                <w:sz w:val="18"/>
                <w:szCs w:val="18"/>
              </w:rPr>
            </w:pPr>
          </w:p>
        </w:tc>
        <w:tc>
          <w:tcPr>
            <w:tcW w:w="1701" w:type="dxa"/>
          </w:tcPr>
          <w:p w14:paraId="5A1E440C" w14:textId="77777777" w:rsidR="00C02701" w:rsidRPr="00C02701" w:rsidRDefault="00C02701" w:rsidP="00C02701">
            <w:pPr>
              <w:spacing w:line="240" w:lineRule="auto"/>
              <w:ind w:firstLine="0"/>
              <w:rPr>
                <w:sz w:val="18"/>
                <w:szCs w:val="18"/>
              </w:rPr>
            </w:pPr>
            <w:proofErr w:type="spellStart"/>
            <w:r w:rsidRPr="00C02701">
              <w:rPr>
                <w:sz w:val="18"/>
                <w:szCs w:val="18"/>
              </w:rPr>
              <w:t>Макцан</w:t>
            </w:r>
            <w:proofErr w:type="spellEnd"/>
            <w:r w:rsidRPr="00C02701">
              <w:rPr>
                <w:sz w:val="18"/>
                <w:szCs w:val="18"/>
              </w:rPr>
              <w:t xml:space="preserve"> А.Н.</w:t>
            </w:r>
          </w:p>
        </w:tc>
        <w:tc>
          <w:tcPr>
            <w:tcW w:w="1701" w:type="dxa"/>
          </w:tcPr>
          <w:p w14:paraId="56256ECD" w14:textId="77777777" w:rsidR="00C02701" w:rsidRPr="00C02701" w:rsidRDefault="00C02701" w:rsidP="00C02701">
            <w:pPr>
              <w:spacing w:line="240" w:lineRule="auto"/>
              <w:ind w:firstLine="0"/>
              <w:rPr>
                <w:sz w:val="18"/>
                <w:szCs w:val="18"/>
              </w:rPr>
            </w:pPr>
            <w:r w:rsidRPr="00C02701">
              <w:rPr>
                <w:sz w:val="18"/>
                <w:szCs w:val="18"/>
              </w:rPr>
              <w:t>Руководитель</w:t>
            </w:r>
          </w:p>
        </w:tc>
      </w:tr>
      <w:tr w:rsidR="00C02701" w:rsidRPr="00C02701" w14:paraId="34B9E63A" w14:textId="77777777" w:rsidTr="00C02701">
        <w:tc>
          <w:tcPr>
            <w:tcW w:w="562" w:type="dxa"/>
          </w:tcPr>
          <w:p w14:paraId="4D70C5D9" w14:textId="77777777" w:rsidR="00C02701" w:rsidRPr="00C02701" w:rsidRDefault="00C02701" w:rsidP="00C02701">
            <w:pPr>
              <w:spacing w:line="240" w:lineRule="auto"/>
              <w:ind w:firstLine="0"/>
              <w:rPr>
                <w:sz w:val="18"/>
                <w:szCs w:val="18"/>
              </w:rPr>
            </w:pPr>
            <w:r w:rsidRPr="00C02701">
              <w:rPr>
                <w:sz w:val="18"/>
                <w:szCs w:val="18"/>
              </w:rPr>
              <w:t>3</w:t>
            </w:r>
          </w:p>
        </w:tc>
        <w:tc>
          <w:tcPr>
            <w:tcW w:w="2516" w:type="dxa"/>
            <w:vMerge/>
          </w:tcPr>
          <w:p w14:paraId="7A62FE5B" w14:textId="77777777" w:rsidR="00C02701" w:rsidRPr="00C02701" w:rsidRDefault="00C02701" w:rsidP="00C02701">
            <w:pPr>
              <w:spacing w:line="240" w:lineRule="auto"/>
              <w:ind w:firstLine="0"/>
              <w:rPr>
                <w:sz w:val="18"/>
                <w:szCs w:val="18"/>
              </w:rPr>
            </w:pPr>
          </w:p>
        </w:tc>
        <w:tc>
          <w:tcPr>
            <w:tcW w:w="4147" w:type="dxa"/>
          </w:tcPr>
          <w:p w14:paraId="42C4D1CF" w14:textId="77777777" w:rsidR="00C02701" w:rsidRPr="00C02701" w:rsidRDefault="00C02701" w:rsidP="00C02701">
            <w:pPr>
              <w:spacing w:line="240" w:lineRule="auto"/>
              <w:ind w:firstLine="0"/>
              <w:rPr>
                <w:sz w:val="18"/>
                <w:szCs w:val="18"/>
              </w:rPr>
            </w:pPr>
            <w:r w:rsidRPr="00C02701">
              <w:rPr>
                <w:sz w:val="18"/>
                <w:szCs w:val="18"/>
              </w:rPr>
              <w:t>муниципальный жилищный, в сфере благоустройства</w:t>
            </w:r>
          </w:p>
        </w:tc>
        <w:tc>
          <w:tcPr>
            <w:tcW w:w="1701" w:type="dxa"/>
          </w:tcPr>
          <w:p w14:paraId="13B1C9A5" w14:textId="77777777" w:rsidR="00C02701" w:rsidRPr="00C02701" w:rsidRDefault="00C02701" w:rsidP="00C02701">
            <w:pPr>
              <w:spacing w:line="240" w:lineRule="auto"/>
              <w:ind w:firstLine="0"/>
              <w:rPr>
                <w:sz w:val="18"/>
                <w:szCs w:val="18"/>
              </w:rPr>
            </w:pPr>
            <w:r w:rsidRPr="00C02701">
              <w:rPr>
                <w:sz w:val="18"/>
                <w:szCs w:val="18"/>
              </w:rPr>
              <w:t>Дудникова А.В.</w:t>
            </w:r>
          </w:p>
        </w:tc>
        <w:tc>
          <w:tcPr>
            <w:tcW w:w="1701" w:type="dxa"/>
          </w:tcPr>
          <w:p w14:paraId="26917172" w14:textId="77777777" w:rsidR="00C02701" w:rsidRPr="00C02701" w:rsidRDefault="00C02701" w:rsidP="00C02701">
            <w:pPr>
              <w:spacing w:line="240" w:lineRule="auto"/>
              <w:ind w:firstLine="0"/>
              <w:rPr>
                <w:sz w:val="18"/>
                <w:szCs w:val="18"/>
              </w:rPr>
            </w:pPr>
            <w:r w:rsidRPr="00C02701">
              <w:rPr>
                <w:sz w:val="18"/>
                <w:szCs w:val="18"/>
              </w:rPr>
              <w:t>Инспектор</w:t>
            </w:r>
          </w:p>
        </w:tc>
      </w:tr>
      <w:tr w:rsidR="00C02701" w:rsidRPr="00C02701" w14:paraId="6EE1CD2E" w14:textId="77777777" w:rsidTr="00C02701">
        <w:tc>
          <w:tcPr>
            <w:tcW w:w="562" w:type="dxa"/>
          </w:tcPr>
          <w:p w14:paraId="5AC2014E" w14:textId="77777777" w:rsidR="00C02701" w:rsidRPr="00C02701" w:rsidRDefault="00C02701" w:rsidP="00C02701">
            <w:pPr>
              <w:spacing w:line="240" w:lineRule="auto"/>
              <w:ind w:firstLine="0"/>
              <w:rPr>
                <w:sz w:val="18"/>
                <w:szCs w:val="18"/>
              </w:rPr>
            </w:pPr>
            <w:r w:rsidRPr="00C02701">
              <w:rPr>
                <w:sz w:val="18"/>
                <w:szCs w:val="18"/>
              </w:rPr>
              <w:t>4</w:t>
            </w:r>
          </w:p>
        </w:tc>
        <w:tc>
          <w:tcPr>
            <w:tcW w:w="2516" w:type="dxa"/>
            <w:vMerge/>
          </w:tcPr>
          <w:p w14:paraId="5FB8FD0D" w14:textId="77777777" w:rsidR="00C02701" w:rsidRPr="00C02701" w:rsidRDefault="00C02701" w:rsidP="00C02701">
            <w:pPr>
              <w:spacing w:line="240" w:lineRule="auto"/>
              <w:ind w:firstLine="0"/>
              <w:rPr>
                <w:sz w:val="18"/>
                <w:szCs w:val="18"/>
              </w:rPr>
            </w:pPr>
          </w:p>
        </w:tc>
        <w:tc>
          <w:tcPr>
            <w:tcW w:w="4147" w:type="dxa"/>
          </w:tcPr>
          <w:p w14:paraId="56D0D541" w14:textId="77777777" w:rsidR="00C02701" w:rsidRPr="00C02701" w:rsidRDefault="00C02701" w:rsidP="00C02701">
            <w:pPr>
              <w:spacing w:line="240" w:lineRule="auto"/>
              <w:ind w:firstLine="0"/>
              <w:rPr>
                <w:sz w:val="18"/>
                <w:szCs w:val="18"/>
              </w:rPr>
            </w:pPr>
            <w:r w:rsidRPr="00C02701">
              <w:rPr>
                <w:sz w:val="18"/>
                <w:szCs w:val="18"/>
              </w:rPr>
              <w:t xml:space="preserve">муниципальный жилищный </w:t>
            </w:r>
          </w:p>
        </w:tc>
        <w:tc>
          <w:tcPr>
            <w:tcW w:w="1701" w:type="dxa"/>
          </w:tcPr>
          <w:p w14:paraId="24921048" w14:textId="77777777" w:rsidR="00C02701" w:rsidRPr="00C02701" w:rsidRDefault="00C02701" w:rsidP="00C02701">
            <w:pPr>
              <w:spacing w:line="240" w:lineRule="auto"/>
              <w:ind w:firstLine="0"/>
              <w:rPr>
                <w:sz w:val="18"/>
                <w:szCs w:val="18"/>
              </w:rPr>
            </w:pPr>
            <w:r w:rsidRPr="00C02701">
              <w:rPr>
                <w:sz w:val="18"/>
                <w:szCs w:val="18"/>
              </w:rPr>
              <w:t>Тарасов А.В.</w:t>
            </w:r>
          </w:p>
        </w:tc>
        <w:tc>
          <w:tcPr>
            <w:tcW w:w="1701" w:type="dxa"/>
          </w:tcPr>
          <w:p w14:paraId="128762B1" w14:textId="77777777" w:rsidR="00C02701" w:rsidRPr="00C02701" w:rsidRDefault="00C02701" w:rsidP="00C02701">
            <w:pPr>
              <w:spacing w:line="240" w:lineRule="auto"/>
              <w:ind w:firstLine="0"/>
              <w:rPr>
                <w:sz w:val="18"/>
                <w:szCs w:val="18"/>
              </w:rPr>
            </w:pPr>
            <w:r w:rsidRPr="00C02701">
              <w:rPr>
                <w:sz w:val="18"/>
                <w:szCs w:val="18"/>
              </w:rPr>
              <w:t>Инспектор</w:t>
            </w:r>
          </w:p>
        </w:tc>
      </w:tr>
      <w:tr w:rsidR="00C02701" w:rsidRPr="00C02701" w14:paraId="547507D3" w14:textId="77777777" w:rsidTr="00C02701">
        <w:tc>
          <w:tcPr>
            <w:tcW w:w="562" w:type="dxa"/>
          </w:tcPr>
          <w:p w14:paraId="67895658" w14:textId="77777777" w:rsidR="00C02701" w:rsidRPr="00C02701" w:rsidRDefault="00C02701" w:rsidP="00C02701">
            <w:pPr>
              <w:spacing w:line="240" w:lineRule="auto"/>
              <w:ind w:firstLine="0"/>
              <w:rPr>
                <w:sz w:val="18"/>
                <w:szCs w:val="18"/>
              </w:rPr>
            </w:pPr>
            <w:r w:rsidRPr="00C02701">
              <w:rPr>
                <w:sz w:val="18"/>
                <w:szCs w:val="18"/>
              </w:rPr>
              <w:t>5</w:t>
            </w:r>
          </w:p>
        </w:tc>
        <w:tc>
          <w:tcPr>
            <w:tcW w:w="2516" w:type="dxa"/>
            <w:vMerge/>
          </w:tcPr>
          <w:p w14:paraId="1AC258E5" w14:textId="77777777" w:rsidR="00C02701" w:rsidRPr="00C02701" w:rsidRDefault="00C02701" w:rsidP="00C02701">
            <w:pPr>
              <w:spacing w:line="240" w:lineRule="auto"/>
              <w:ind w:firstLine="0"/>
              <w:rPr>
                <w:sz w:val="18"/>
                <w:szCs w:val="18"/>
              </w:rPr>
            </w:pPr>
          </w:p>
        </w:tc>
        <w:tc>
          <w:tcPr>
            <w:tcW w:w="4147" w:type="dxa"/>
          </w:tcPr>
          <w:p w14:paraId="2CD90463" w14:textId="77777777" w:rsidR="00C02701" w:rsidRPr="00C02701" w:rsidRDefault="00C02701" w:rsidP="00C02701">
            <w:pPr>
              <w:spacing w:line="240" w:lineRule="auto"/>
              <w:ind w:firstLine="0"/>
              <w:rPr>
                <w:sz w:val="18"/>
                <w:szCs w:val="18"/>
              </w:rPr>
            </w:pPr>
            <w:r w:rsidRPr="00C02701">
              <w:rPr>
                <w:sz w:val="18"/>
                <w:szCs w:val="18"/>
              </w:rPr>
              <w:t>муниципальный дорожный</w:t>
            </w:r>
          </w:p>
        </w:tc>
        <w:tc>
          <w:tcPr>
            <w:tcW w:w="1701" w:type="dxa"/>
          </w:tcPr>
          <w:p w14:paraId="1C8A107A" w14:textId="77777777" w:rsidR="00C02701" w:rsidRPr="00C02701" w:rsidRDefault="00C02701" w:rsidP="00C02701">
            <w:pPr>
              <w:spacing w:line="240" w:lineRule="auto"/>
              <w:ind w:firstLine="0"/>
              <w:rPr>
                <w:sz w:val="18"/>
                <w:szCs w:val="18"/>
              </w:rPr>
            </w:pPr>
            <w:proofErr w:type="spellStart"/>
            <w:r w:rsidRPr="00C02701">
              <w:rPr>
                <w:sz w:val="18"/>
                <w:szCs w:val="18"/>
              </w:rPr>
              <w:t>Слободчуков</w:t>
            </w:r>
            <w:proofErr w:type="spellEnd"/>
            <w:r w:rsidRPr="00C02701">
              <w:rPr>
                <w:sz w:val="18"/>
                <w:szCs w:val="18"/>
              </w:rPr>
              <w:t xml:space="preserve"> К.И.</w:t>
            </w:r>
          </w:p>
        </w:tc>
        <w:tc>
          <w:tcPr>
            <w:tcW w:w="1701" w:type="dxa"/>
          </w:tcPr>
          <w:p w14:paraId="77A6C8DF" w14:textId="77777777" w:rsidR="00C02701" w:rsidRPr="00C02701" w:rsidRDefault="00C02701" w:rsidP="00C02701">
            <w:pPr>
              <w:spacing w:line="240" w:lineRule="auto"/>
              <w:ind w:firstLine="0"/>
              <w:rPr>
                <w:sz w:val="18"/>
                <w:szCs w:val="18"/>
              </w:rPr>
            </w:pPr>
            <w:r w:rsidRPr="00C02701">
              <w:rPr>
                <w:sz w:val="18"/>
                <w:szCs w:val="18"/>
              </w:rPr>
              <w:t>Инспектор</w:t>
            </w:r>
          </w:p>
        </w:tc>
      </w:tr>
      <w:tr w:rsidR="00C02701" w:rsidRPr="00C02701" w14:paraId="0E85C420" w14:textId="77777777" w:rsidTr="00C02701">
        <w:trPr>
          <w:trHeight w:val="70"/>
        </w:trPr>
        <w:tc>
          <w:tcPr>
            <w:tcW w:w="562" w:type="dxa"/>
          </w:tcPr>
          <w:p w14:paraId="28BA0A63" w14:textId="77777777" w:rsidR="00C02701" w:rsidRPr="00C02701" w:rsidRDefault="00C02701" w:rsidP="00C02701">
            <w:pPr>
              <w:spacing w:line="240" w:lineRule="auto"/>
              <w:ind w:firstLine="0"/>
              <w:rPr>
                <w:sz w:val="18"/>
                <w:szCs w:val="18"/>
              </w:rPr>
            </w:pPr>
            <w:r w:rsidRPr="00C02701">
              <w:rPr>
                <w:sz w:val="18"/>
                <w:szCs w:val="18"/>
              </w:rPr>
              <w:t>6</w:t>
            </w:r>
          </w:p>
        </w:tc>
        <w:tc>
          <w:tcPr>
            <w:tcW w:w="2516" w:type="dxa"/>
            <w:vMerge/>
          </w:tcPr>
          <w:p w14:paraId="042D3E8D" w14:textId="77777777" w:rsidR="00C02701" w:rsidRPr="00C02701" w:rsidRDefault="00C02701" w:rsidP="00C02701">
            <w:pPr>
              <w:spacing w:line="240" w:lineRule="auto"/>
              <w:ind w:firstLine="0"/>
              <w:rPr>
                <w:sz w:val="18"/>
                <w:szCs w:val="18"/>
              </w:rPr>
            </w:pPr>
          </w:p>
        </w:tc>
        <w:tc>
          <w:tcPr>
            <w:tcW w:w="4147" w:type="dxa"/>
          </w:tcPr>
          <w:p w14:paraId="56C55EBE" w14:textId="77777777" w:rsidR="00C02701" w:rsidRPr="00C02701" w:rsidRDefault="00C02701" w:rsidP="00C02701">
            <w:pPr>
              <w:spacing w:line="240" w:lineRule="auto"/>
              <w:ind w:firstLine="0"/>
              <w:rPr>
                <w:sz w:val="18"/>
                <w:szCs w:val="18"/>
              </w:rPr>
            </w:pPr>
          </w:p>
        </w:tc>
        <w:tc>
          <w:tcPr>
            <w:tcW w:w="1701" w:type="dxa"/>
          </w:tcPr>
          <w:p w14:paraId="6CD08FB7" w14:textId="77777777" w:rsidR="00C02701" w:rsidRPr="00C02701" w:rsidRDefault="00C02701" w:rsidP="00C02701">
            <w:pPr>
              <w:spacing w:line="240" w:lineRule="auto"/>
              <w:ind w:firstLine="0"/>
              <w:rPr>
                <w:sz w:val="18"/>
                <w:szCs w:val="18"/>
              </w:rPr>
            </w:pPr>
            <w:r w:rsidRPr="00C02701">
              <w:rPr>
                <w:sz w:val="18"/>
                <w:szCs w:val="18"/>
              </w:rPr>
              <w:t>Валеева В.И.</w:t>
            </w:r>
          </w:p>
        </w:tc>
        <w:tc>
          <w:tcPr>
            <w:tcW w:w="1701" w:type="dxa"/>
          </w:tcPr>
          <w:p w14:paraId="18264084" w14:textId="77777777" w:rsidR="00C02701" w:rsidRPr="00C02701" w:rsidRDefault="00C02701" w:rsidP="00C02701">
            <w:pPr>
              <w:spacing w:line="240" w:lineRule="auto"/>
              <w:ind w:firstLine="0"/>
              <w:rPr>
                <w:sz w:val="18"/>
                <w:szCs w:val="18"/>
              </w:rPr>
            </w:pPr>
            <w:r w:rsidRPr="00C02701">
              <w:rPr>
                <w:sz w:val="18"/>
                <w:szCs w:val="18"/>
              </w:rPr>
              <w:t>Администратор</w:t>
            </w:r>
          </w:p>
        </w:tc>
      </w:tr>
      <w:tr w:rsidR="00C02701" w:rsidRPr="00C02701" w14:paraId="0CB8C7E9" w14:textId="77777777" w:rsidTr="00C02701">
        <w:tc>
          <w:tcPr>
            <w:tcW w:w="562" w:type="dxa"/>
          </w:tcPr>
          <w:p w14:paraId="3CC1ADA2" w14:textId="77777777" w:rsidR="00C02701" w:rsidRPr="00C02701" w:rsidRDefault="00C02701" w:rsidP="00C02701">
            <w:pPr>
              <w:spacing w:line="240" w:lineRule="auto"/>
              <w:ind w:firstLine="0"/>
              <w:rPr>
                <w:sz w:val="18"/>
                <w:szCs w:val="18"/>
              </w:rPr>
            </w:pPr>
            <w:r w:rsidRPr="00C02701">
              <w:rPr>
                <w:sz w:val="18"/>
                <w:szCs w:val="18"/>
              </w:rPr>
              <w:t>7</w:t>
            </w:r>
          </w:p>
        </w:tc>
        <w:tc>
          <w:tcPr>
            <w:tcW w:w="2516" w:type="dxa"/>
            <w:vMerge w:val="restart"/>
          </w:tcPr>
          <w:p w14:paraId="6D2EE78E" w14:textId="77777777" w:rsidR="00C02701" w:rsidRPr="00C02701" w:rsidRDefault="00C02701" w:rsidP="00C02701">
            <w:pPr>
              <w:spacing w:line="240" w:lineRule="auto"/>
              <w:ind w:firstLine="0"/>
              <w:rPr>
                <w:sz w:val="18"/>
                <w:szCs w:val="18"/>
              </w:rPr>
            </w:pPr>
            <w:r w:rsidRPr="00C02701">
              <w:rPr>
                <w:sz w:val="18"/>
                <w:szCs w:val="18"/>
              </w:rPr>
              <w:t>МКУ ЦБ Завитинского муниципального округа</w:t>
            </w:r>
          </w:p>
        </w:tc>
        <w:tc>
          <w:tcPr>
            <w:tcW w:w="4147" w:type="dxa"/>
          </w:tcPr>
          <w:p w14:paraId="3B762C45" w14:textId="77777777" w:rsidR="00C02701" w:rsidRPr="00C02701" w:rsidRDefault="00C02701" w:rsidP="00C02701">
            <w:pPr>
              <w:spacing w:line="240" w:lineRule="auto"/>
              <w:ind w:firstLine="0"/>
              <w:rPr>
                <w:sz w:val="18"/>
                <w:szCs w:val="18"/>
              </w:rPr>
            </w:pPr>
            <w:r w:rsidRPr="00C02701">
              <w:rPr>
                <w:sz w:val="18"/>
                <w:szCs w:val="18"/>
              </w:rPr>
              <w:t>муниципальный в сфере благоустройства</w:t>
            </w:r>
          </w:p>
        </w:tc>
        <w:tc>
          <w:tcPr>
            <w:tcW w:w="1701" w:type="dxa"/>
          </w:tcPr>
          <w:p w14:paraId="3F8D2C4E" w14:textId="77777777" w:rsidR="00C02701" w:rsidRPr="00C02701" w:rsidRDefault="00C02701" w:rsidP="00C02701">
            <w:pPr>
              <w:spacing w:line="240" w:lineRule="auto"/>
              <w:ind w:firstLine="0"/>
              <w:rPr>
                <w:sz w:val="18"/>
                <w:szCs w:val="18"/>
              </w:rPr>
            </w:pPr>
            <w:r w:rsidRPr="00C02701">
              <w:rPr>
                <w:sz w:val="18"/>
                <w:szCs w:val="18"/>
              </w:rPr>
              <w:t>Годунова Е.Н.</w:t>
            </w:r>
          </w:p>
        </w:tc>
        <w:tc>
          <w:tcPr>
            <w:tcW w:w="1701" w:type="dxa"/>
          </w:tcPr>
          <w:p w14:paraId="25E992FD" w14:textId="77777777" w:rsidR="00C02701" w:rsidRPr="00C02701" w:rsidRDefault="00C02701" w:rsidP="00C02701">
            <w:pPr>
              <w:spacing w:line="240" w:lineRule="auto"/>
              <w:ind w:firstLine="0"/>
              <w:rPr>
                <w:sz w:val="18"/>
                <w:szCs w:val="18"/>
              </w:rPr>
            </w:pPr>
            <w:r w:rsidRPr="00C02701">
              <w:rPr>
                <w:sz w:val="18"/>
                <w:szCs w:val="18"/>
              </w:rPr>
              <w:t>Инспектор</w:t>
            </w:r>
          </w:p>
        </w:tc>
      </w:tr>
      <w:tr w:rsidR="00C02701" w:rsidRPr="00C02701" w14:paraId="520567E1" w14:textId="77777777" w:rsidTr="00C02701">
        <w:tc>
          <w:tcPr>
            <w:tcW w:w="562" w:type="dxa"/>
          </w:tcPr>
          <w:p w14:paraId="27D9DA83" w14:textId="77777777" w:rsidR="00C02701" w:rsidRPr="00C02701" w:rsidRDefault="00C02701" w:rsidP="00C02701">
            <w:pPr>
              <w:spacing w:line="240" w:lineRule="auto"/>
              <w:ind w:firstLine="0"/>
              <w:rPr>
                <w:sz w:val="18"/>
                <w:szCs w:val="18"/>
              </w:rPr>
            </w:pPr>
            <w:r w:rsidRPr="00C02701">
              <w:rPr>
                <w:sz w:val="18"/>
                <w:szCs w:val="18"/>
              </w:rPr>
              <w:t>8</w:t>
            </w:r>
          </w:p>
        </w:tc>
        <w:tc>
          <w:tcPr>
            <w:tcW w:w="2516" w:type="dxa"/>
            <w:vMerge/>
          </w:tcPr>
          <w:p w14:paraId="6BA09526" w14:textId="77777777" w:rsidR="00C02701" w:rsidRPr="00C02701" w:rsidRDefault="00C02701" w:rsidP="00C02701">
            <w:pPr>
              <w:spacing w:line="240" w:lineRule="auto"/>
              <w:ind w:firstLine="0"/>
              <w:rPr>
                <w:sz w:val="18"/>
                <w:szCs w:val="18"/>
              </w:rPr>
            </w:pPr>
          </w:p>
        </w:tc>
        <w:tc>
          <w:tcPr>
            <w:tcW w:w="4147" w:type="dxa"/>
          </w:tcPr>
          <w:p w14:paraId="0A86D08A" w14:textId="77777777" w:rsidR="00C02701" w:rsidRPr="00C02701" w:rsidRDefault="00C02701" w:rsidP="00C02701">
            <w:pPr>
              <w:spacing w:line="240" w:lineRule="auto"/>
              <w:ind w:firstLine="0"/>
              <w:rPr>
                <w:sz w:val="18"/>
                <w:szCs w:val="18"/>
              </w:rPr>
            </w:pPr>
            <w:r w:rsidRPr="00C02701">
              <w:rPr>
                <w:sz w:val="18"/>
                <w:szCs w:val="18"/>
              </w:rPr>
              <w:t>муниципальный дорожный</w:t>
            </w:r>
          </w:p>
        </w:tc>
        <w:tc>
          <w:tcPr>
            <w:tcW w:w="1701" w:type="dxa"/>
          </w:tcPr>
          <w:p w14:paraId="70FAE9D0" w14:textId="77777777" w:rsidR="00C02701" w:rsidRPr="00C02701" w:rsidRDefault="00C02701" w:rsidP="00C02701">
            <w:pPr>
              <w:spacing w:line="240" w:lineRule="auto"/>
              <w:ind w:firstLine="0"/>
              <w:rPr>
                <w:sz w:val="18"/>
                <w:szCs w:val="18"/>
              </w:rPr>
            </w:pPr>
            <w:r w:rsidRPr="00C02701">
              <w:rPr>
                <w:sz w:val="18"/>
                <w:szCs w:val="18"/>
              </w:rPr>
              <w:t>Заболотный Д.А.</w:t>
            </w:r>
          </w:p>
        </w:tc>
        <w:tc>
          <w:tcPr>
            <w:tcW w:w="1701" w:type="dxa"/>
          </w:tcPr>
          <w:p w14:paraId="64E8CCCB" w14:textId="77777777" w:rsidR="00C02701" w:rsidRPr="00C02701" w:rsidRDefault="00C02701" w:rsidP="00C02701">
            <w:pPr>
              <w:spacing w:line="240" w:lineRule="auto"/>
              <w:ind w:firstLine="0"/>
              <w:rPr>
                <w:sz w:val="18"/>
                <w:szCs w:val="18"/>
              </w:rPr>
            </w:pPr>
            <w:r w:rsidRPr="00C02701">
              <w:rPr>
                <w:sz w:val="18"/>
                <w:szCs w:val="18"/>
              </w:rPr>
              <w:t>Инспектор</w:t>
            </w:r>
          </w:p>
        </w:tc>
      </w:tr>
      <w:tr w:rsidR="00C02701" w:rsidRPr="00C02701" w14:paraId="7FF4CE6D" w14:textId="77777777" w:rsidTr="00C02701">
        <w:tc>
          <w:tcPr>
            <w:tcW w:w="562" w:type="dxa"/>
          </w:tcPr>
          <w:p w14:paraId="346EFE4D" w14:textId="77777777" w:rsidR="00C02701" w:rsidRPr="00C02701" w:rsidRDefault="00C02701" w:rsidP="00C02701">
            <w:pPr>
              <w:spacing w:line="240" w:lineRule="auto"/>
              <w:ind w:firstLine="0"/>
              <w:rPr>
                <w:sz w:val="18"/>
                <w:szCs w:val="18"/>
              </w:rPr>
            </w:pPr>
            <w:r w:rsidRPr="00C02701">
              <w:rPr>
                <w:sz w:val="18"/>
                <w:szCs w:val="18"/>
              </w:rPr>
              <w:t>9</w:t>
            </w:r>
          </w:p>
        </w:tc>
        <w:tc>
          <w:tcPr>
            <w:tcW w:w="2516" w:type="dxa"/>
            <w:vMerge w:val="restart"/>
          </w:tcPr>
          <w:p w14:paraId="211EA877" w14:textId="77777777" w:rsidR="00C02701" w:rsidRPr="00C02701" w:rsidRDefault="00C02701" w:rsidP="00C02701">
            <w:pPr>
              <w:spacing w:line="240" w:lineRule="auto"/>
              <w:ind w:firstLine="0"/>
              <w:rPr>
                <w:sz w:val="18"/>
                <w:szCs w:val="18"/>
              </w:rPr>
            </w:pPr>
            <w:r w:rsidRPr="00C02701">
              <w:rPr>
                <w:sz w:val="18"/>
                <w:szCs w:val="18"/>
              </w:rPr>
              <w:t>Комитет по управлению муниципальным имуществом Завитинского муниципального округа</w:t>
            </w:r>
          </w:p>
        </w:tc>
        <w:tc>
          <w:tcPr>
            <w:tcW w:w="4147" w:type="dxa"/>
            <w:vMerge w:val="restart"/>
          </w:tcPr>
          <w:p w14:paraId="7B82FF27" w14:textId="77777777" w:rsidR="00C02701" w:rsidRPr="00C02701" w:rsidRDefault="00C02701" w:rsidP="00C02701">
            <w:pPr>
              <w:spacing w:line="240" w:lineRule="auto"/>
              <w:ind w:firstLine="0"/>
              <w:rPr>
                <w:sz w:val="18"/>
                <w:szCs w:val="18"/>
              </w:rPr>
            </w:pPr>
          </w:p>
          <w:p w14:paraId="6B836903" w14:textId="77777777" w:rsidR="00C02701" w:rsidRPr="00C02701" w:rsidRDefault="00C02701" w:rsidP="00C02701">
            <w:pPr>
              <w:spacing w:line="240" w:lineRule="auto"/>
              <w:ind w:firstLine="0"/>
              <w:rPr>
                <w:sz w:val="18"/>
                <w:szCs w:val="18"/>
              </w:rPr>
            </w:pPr>
            <w:r w:rsidRPr="00C02701">
              <w:rPr>
                <w:sz w:val="18"/>
                <w:szCs w:val="18"/>
              </w:rPr>
              <w:t xml:space="preserve">муниципальный земельный </w:t>
            </w:r>
          </w:p>
        </w:tc>
        <w:tc>
          <w:tcPr>
            <w:tcW w:w="1701" w:type="dxa"/>
          </w:tcPr>
          <w:p w14:paraId="2B607D05" w14:textId="77777777" w:rsidR="00C02701" w:rsidRPr="00C02701" w:rsidRDefault="00C02701" w:rsidP="00C02701">
            <w:pPr>
              <w:spacing w:line="240" w:lineRule="auto"/>
              <w:ind w:firstLine="0"/>
              <w:rPr>
                <w:sz w:val="18"/>
                <w:szCs w:val="18"/>
              </w:rPr>
            </w:pPr>
            <w:r w:rsidRPr="00C02701">
              <w:rPr>
                <w:sz w:val="18"/>
                <w:szCs w:val="18"/>
              </w:rPr>
              <w:t>Квартальнов С.В.</w:t>
            </w:r>
          </w:p>
        </w:tc>
        <w:tc>
          <w:tcPr>
            <w:tcW w:w="1701" w:type="dxa"/>
          </w:tcPr>
          <w:p w14:paraId="2FA8F612" w14:textId="77777777" w:rsidR="00C02701" w:rsidRPr="00C02701" w:rsidRDefault="00C02701" w:rsidP="00C02701">
            <w:pPr>
              <w:spacing w:line="240" w:lineRule="auto"/>
              <w:ind w:firstLine="0"/>
              <w:rPr>
                <w:sz w:val="18"/>
                <w:szCs w:val="18"/>
              </w:rPr>
            </w:pPr>
            <w:r w:rsidRPr="00C02701">
              <w:rPr>
                <w:sz w:val="18"/>
                <w:szCs w:val="18"/>
              </w:rPr>
              <w:t>Инспектор</w:t>
            </w:r>
          </w:p>
        </w:tc>
      </w:tr>
      <w:tr w:rsidR="00C02701" w:rsidRPr="00C02701" w14:paraId="6E42E9C0" w14:textId="77777777" w:rsidTr="00C02701">
        <w:trPr>
          <w:trHeight w:val="304"/>
        </w:trPr>
        <w:tc>
          <w:tcPr>
            <w:tcW w:w="562" w:type="dxa"/>
          </w:tcPr>
          <w:p w14:paraId="6DA02D25" w14:textId="77777777" w:rsidR="00C02701" w:rsidRPr="00C02701" w:rsidRDefault="00C02701" w:rsidP="00C02701">
            <w:pPr>
              <w:spacing w:line="240" w:lineRule="auto"/>
              <w:ind w:firstLine="0"/>
              <w:rPr>
                <w:sz w:val="18"/>
                <w:szCs w:val="18"/>
              </w:rPr>
            </w:pPr>
            <w:r w:rsidRPr="00C02701">
              <w:rPr>
                <w:sz w:val="18"/>
                <w:szCs w:val="18"/>
              </w:rPr>
              <w:t>10</w:t>
            </w:r>
          </w:p>
        </w:tc>
        <w:tc>
          <w:tcPr>
            <w:tcW w:w="2516" w:type="dxa"/>
            <w:vMerge/>
          </w:tcPr>
          <w:p w14:paraId="34F0E6E4" w14:textId="77777777" w:rsidR="00C02701" w:rsidRPr="00C02701" w:rsidRDefault="00C02701" w:rsidP="00C02701">
            <w:pPr>
              <w:spacing w:line="240" w:lineRule="auto"/>
              <w:ind w:firstLine="0"/>
              <w:rPr>
                <w:sz w:val="18"/>
                <w:szCs w:val="18"/>
              </w:rPr>
            </w:pPr>
          </w:p>
        </w:tc>
        <w:tc>
          <w:tcPr>
            <w:tcW w:w="4147" w:type="dxa"/>
            <w:vMerge/>
          </w:tcPr>
          <w:p w14:paraId="18D69BD0" w14:textId="77777777" w:rsidR="00C02701" w:rsidRPr="00C02701" w:rsidRDefault="00C02701" w:rsidP="00C02701">
            <w:pPr>
              <w:spacing w:line="240" w:lineRule="auto"/>
              <w:ind w:firstLine="0"/>
              <w:rPr>
                <w:sz w:val="18"/>
                <w:szCs w:val="18"/>
              </w:rPr>
            </w:pPr>
          </w:p>
        </w:tc>
        <w:tc>
          <w:tcPr>
            <w:tcW w:w="1701" w:type="dxa"/>
          </w:tcPr>
          <w:p w14:paraId="7C242C03" w14:textId="77777777" w:rsidR="00C02701" w:rsidRPr="00C02701" w:rsidRDefault="00C02701" w:rsidP="00C02701">
            <w:pPr>
              <w:spacing w:line="240" w:lineRule="auto"/>
              <w:ind w:firstLine="0"/>
              <w:rPr>
                <w:sz w:val="18"/>
                <w:szCs w:val="18"/>
              </w:rPr>
            </w:pPr>
            <w:r w:rsidRPr="00C02701">
              <w:rPr>
                <w:sz w:val="18"/>
                <w:szCs w:val="18"/>
              </w:rPr>
              <w:t xml:space="preserve">Юсупова </w:t>
            </w:r>
            <w:proofErr w:type="gramStart"/>
            <w:r w:rsidRPr="00C02701">
              <w:rPr>
                <w:sz w:val="18"/>
                <w:szCs w:val="18"/>
              </w:rPr>
              <w:t>Н.Л</w:t>
            </w:r>
            <w:proofErr w:type="gramEnd"/>
          </w:p>
        </w:tc>
        <w:tc>
          <w:tcPr>
            <w:tcW w:w="1701" w:type="dxa"/>
          </w:tcPr>
          <w:p w14:paraId="12B96ACD" w14:textId="77777777" w:rsidR="00C02701" w:rsidRPr="00C02701" w:rsidRDefault="00C02701" w:rsidP="00C02701">
            <w:pPr>
              <w:spacing w:line="240" w:lineRule="auto"/>
              <w:ind w:firstLine="0"/>
              <w:rPr>
                <w:sz w:val="18"/>
                <w:szCs w:val="18"/>
              </w:rPr>
            </w:pPr>
            <w:r w:rsidRPr="00C02701">
              <w:rPr>
                <w:sz w:val="18"/>
                <w:szCs w:val="18"/>
              </w:rPr>
              <w:t>Инспектор</w:t>
            </w:r>
          </w:p>
        </w:tc>
      </w:tr>
      <w:tr w:rsidR="00C02701" w:rsidRPr="00C02701" w14:paraId="12352F00" w14:textId="77777777" w:rsidTr="00C02701">
        <w:tc>
          <w:tcPr>
            <w:tcW w:w="562" w:type="dxa"/>
          </w:tcPr>
          <w:p w14:paraId="180E5C32" w14:textId="77777777" w:rsidR="00C02701" w:rsidRPr="00C02701" w:rsidRDefault="00C02701" w:rsidP="00C02701">
            <w:pPr>
              <w:spacing w:line="240" w:lineRule="auto"/>
              <w:ind w:firstLine="0"/>
              <w:rPr>
                <w:sz w:val="18"/>
                <w:szCs w:val="18"/>
              </w:rPr>
            </w:pPr>
            <w:r w:rsidRPr="00C02701">
              <w:rPr>
                <w:sz w:val="18"/>
                <w:szCs w:val="18"/>
              </w:rPr>
              <w:t>11</w:t>
            </w:r>
          </w:p>
        </w:tc>
        <w:tc>
          <w:tcPr>
            <w:tcW w:w="2516" w:type="dxa"/>
            <w:vMerge/>
          </w:tcPr>
          <w:p w14:paraId="79F39DF0" w14:textId="77777777" w:rsidR="00C02701" w:rsidRPr="00C02701" w:rsidRDefault="00C02701" w:rsidP="00C02701">
            <w:pPr>
              <w:spacing w:line="240" w:lineRule="auto"/>
              <w:ind w:firstLine="0"/>
              <w:rPr>
                <w:sz w:val="18"/>
                <w:szCs w:val="18"/>
              </w:rPr>
            </w:pPr>
          </w:p>
        </w:tc>
        <w:tc>
          <w:tcPr>
            <w:tcW w:w="4147" w:type="dxa"/>
            <w:vMerge/>
          </w:tcPr>
          <w:p w14:paraId="11FEEDBC" w14:textId="77777777" w:rsidR="00C02701" w:rsidRPr="00C02701" w:rsidRDefault="00C02701" w:rsidP="00C02701">
            <w:pPr>
              <w:spacing w:line="240" w:lineRule="auto"/>
              <w:ind w:firstLine="0"/>
              <w:rPr>
                <w:sz w:val="18"/>
                <w:szCs w:val="18"/>
              </w:rPr>
            </w:pPr>
          </w:p>
        </w:tc>
        <w:tc>
          <w:tcPr>
            <w:tcW w:w="1701" w:type="dxa"/>
          </w:tcPr>
          <w:p w14:paraId="7BF30E59" w14:textId="77777777" w:rsidR="00C02701" w:rsidRPr="00C02701" w:rsidRDefault="00C02701" w:rsidP="00C02701">
            <w:pPr>
              <w:spacing w:line="240" w:lineRule="auto"/>
              <w:ind w:firstLine="0"/>
              <w:rPr>
                <w:sz w:val="18"/>
                <w:szCs w:val="18"/>
              </w:rPr>
            </w:pPr>
            <w:r w:rsidRPr="00C02701">
              <w:rPr>
                <w:sz w:val="18"/>
                <w:szCs w:val="18"/>
              </w:rPr>
              <w:t>Гришина Е.А.</w:t>
            </w:r>
          </w:p>
        </w:tc>
        <w:tc>
          <w:tcPr>
            <w:tcW w:w="1701" w:type="dxa"/>
          </w:tcPr>
          <w:p w14:paraId="367A705B" w14:textId="77777777" w:rsidR="00C02701" w:rsidRPr="00C02701" w:rsidRDefault="00C02701" w:rsidP="00C02701">
            <w:pPr>
              <w:spacing w:line="240" w:lineRule="auto"/>
              <w:ind w:firstLine="0"/>
              <w:rPr>
                <w:sz w:val="18"/>
                <w:szCs w:val="18"/>
              </w:rPr>
            </w:pPr>
            <w:r w:rsidRPr="00C02701">
              <w:rPr>
                <w:sz w:val="18"/>
                <w:szCs w:val="18"/>
              </w:rPr>
              <w:t>Инспектор</w:t>
            </w:r>
          </w:p>
        </w:tc>
      </w:tr>
    </w:tbl>
    <w:p w14:paraId="27B55B75" w14:textId="2DC051F9" w:rsidR="00433B79" w:rsidRPr="00354B45" w:rsidRDefault="00433B79" w:rsidP="00354B45">
      <w:pPr>
        <w:pStyle w:val="af"/>
        <w:tabs>
          <w:tab w:val="left" w:pos="5954"/>
        </w:tabs>
        <w:spacing w:after="0"/>
        <w:jc w:val="both"/>
        <w:rPr>
          <w:sz w:val="20"/>
          <w:szCs w:val="20"/>
        </w:rPr>
      </w:pPr>
      <w:bookmarkStart w:id="29" w:name="_GoBack"/>
      <w:bookmarkEnd w:id="29"/>
    </w:p>
    <w:p w14:paraId="41B99A0E" w14:textId="701DD7CE" w:rsidR="00433B79" w:rsidRPr="00354B45" w:rsidRDefault="00433B79" w:rsidP="00354B45">
      <w:pPr>
        <w:pStyle w:val="ConsPlusTitle"/>
        <w:jc w:val="both"/>
        <w:rPr>
          <w:rFonts w:ascii="Times New Roman" w:hAnsi="Times New Roman" w:cs="Times New Roman"/>
          <w:b w:val="0"/>
          <w:bCs w:val="0"/>
        </w:rPr>
      </w:pPr>
      <w:r w:rsidRPr="00354B45">
        <w:rPr>
          <w:rFonts w:ascii="Times New Roman" w:hAnsi="Times New Roman" w:cs="Times New Roman"/>
        </w:rPr>
        <w:t>Постановление</w:t>
      </w:r>
      <w:r w:rsidR="002D431A">
        <w:rPr>
          <w:rFonts w:ascii="Times New Roman" w:hAnsi="Times New Roman" w:cs="Times New Roman"/>
        </w:rPr>
        <w:t xml:space="preserve"> </w:t>
      </w:r>
      <w:r w:rsidRPr="00354B45">
        <w:rPr>
          <w:rFonts w:ascii="Times New Roman" w:hAnsi="Times New Roman" w:cs="Times New Roman"/>
        </w:rPr>
        <w:t>от 28.11.2022</w:t>
      </w:r>
      <w:r w:rsidRPr="00354B45">
        <w:rPr>
          <w:rFonts w:ascii="Times New Roman" w:hAnsi="Times New Roman" w:cs="Times New Roman"/>
        </w:rPr>
        <w:tab/>
      </w:r>
      <w:r w:rsidRPr="00354B45">
        <w:rPr>
          <w:rFonts w:ascii="Times New Roman" w:hAnsi="Times New Roman" w:cs="Times New Roman"/>
        </w:rPr>
        <w:tab/>
      </w:r>
      <w:r w:rsidRPr="00354B45">
        <w:rPr>
          <w:rFonts w:ascii="Times New Roman" w:hAnsi="Times New Roman" w:cs="Times New Roman"/>
        </w:rPr>
        <w:tab/>
      </w:r>
      <w:r w:rsidRPr="00354B45">
        <w:rPr>
          <w:rFonts w:ascii="Times New Roman" w:hAnsi="Times New Roman" w:cs="Times New Roman"/>
        </w:rPr>
        <w:tab/>
      </w:r>
      <w:r w:rsidRPr="00354B45">
        <w:rPr>
          <w:rFonts w:ascii="Times New Roman" w:hAnsi="Times New Roman" w:cs="Times New Roman"/>
        </w:rPr>
        <w:tab/>
      </w:r>
      <w:r w:rsidRPr="00354B45">
        <w:rPr>
          <w:rFonts w:ascii="Times New Roman" w:hAnsi="Times New Roman" w:cs="Times New Roman"/>
        </w:rPr>
        <w:tab/>
      </w:r>
      <w:r w:rsidRPr="00354B45">
        <w:rPr>
          <w:rFonts w:ascii="Times New Roman" w:hAnsi="Times New Roman" w:cs="Times New Roman"/>
        </w:rPr>
        <w:tab/>
      </w:r>
      <w:r w:rsidRPr="00354B45">
        <w:rPr>
          <w:rFonts w:ascii="Times New Roman" w:hAnsi="Times New Roman" w:cs="Times New Roman"/>
        </w:rPr>
        <w:tab/>
        <w:t xml:space="preserve">                            </w:t>
      </w:r>
      <w:r w:rsidR="002D431A">
        <w:rPr>
          <w:rFonts w:ascii="Times New Roman" w:hAnsi="Times New Roman" w:cs="Times New Roman"/>
        </w:rPr>
        <w:t xml:space="preserve">              </w:t>
      </w:r>
      <w:r w:rsidRPr="00354B45">
        <w:rPr>
          <w:rFonts w:ascii="Times New Roman" w:hAnsi="Times New Roman" w:cs="Times New Roman"/>
        </w:rPr>
        <w:t xml:space="preserve">  № 1067</w:t>
      </w:r>
    </w:p>
    <w:p w14:paraId="749E061F" w14:textId="5D59FAE1" w:rsidR="00354B45" w:rsidRPr="00354B45" w:rsidRDefault="00354B45" w:rsidP="00354B45">
      <w:pPr>
        <w:spacing w:after="0" w:line="240" w:lineRule="auto"/>
        <w:ind w:right="27"/>
        <w:jc w:val="both"/>
        <w:rPr>
          <w:rFonts w:ascii="Times New Roman" w:hAnsi="Times New Roman" w:cs="Times New Roman"/>
          <w:sz w:val="20"/>
          <w:szCs w:val="20"/>
        </w:rPr>
      </w:pPr>
      <w:r w:rsidRPr="00354B45">
        <w:rPr>
          <w:rFonts w:ascii="Times New Roman" w:hAnsi="Times New Roman" w:cs="Times New Roman"/>
          <w:sz w:val="20"/>
          <w:szCs w:val="20"/>
        </w:rPr>
        <w:t>О внесении изменений в постановление главы Завитинского муниципального округа от 27.09.2022 № 835</w:t>
      </w:r>
      <w:r>
        <w:rPr>
          <w:rFonts w:ascii="Times New Roman" w:hAnsi="Times New Roman" w:cs="Times New Roman"/>
          <w:sz w:val="20"/>
          <w:szCs w:val="20"/>
        </w:rPr>
        <w:t xml:space="preserve"> </w:t>
      </w:r>
      <w:r w:rsidRPr="00354B45">
        <w:rPr>
          <w:rFonts w:ascii="Times New Roman" w:hAnsi="Times New Roman" w:cs="Times New Roman"/>
          <w:sz w:val="20"/>
          <w:szCs w:val="20"/>
        </w:rPr>
        <w:t>В связи с кадровыми изменениями</w:t>
      </w:r>
      <w:r>
        <w:rPr>
          <w:rFonts w:ascii="Times New Roman" w:hAnsi="Times New Roman" w:cs="Times New Roman"/>
          <w:sz w:val="20"/>
          <w:szCs w:val="20"/>
        </w:rPr>
        <w:t xml:space="preserve"> </w:t>
      </w:r>
      <w:r w:rsidRPr="00354B45">
        <w:rPr>
          <w:rFonts w:ascii="Times New Roman" w:hAnsi="Times New Roman" w:cs="Times New Roman"/>
          <w:b/>
          <w:sz w:val="20"/>
          <w:szCs w:val="20"/>
        </w:rPr>
        <w:t>п о с т а н о в л я ю</w:t>
      </w:r>
      <w:r w:rsidRPr="00354B45">
        <w:rPr>
          <w:rFonts w:ascii="Times New Roman" w:hAnsi="Times New Roman" w:cs="Times New Roman"/>
          <w:sz w:val="20"/>
          <w:szCs w:val="20"/>
        </w:rPr>
        <w:t>:</w:t>
      </w:r>
      <w:r>
        <w:rPr>
          <w:rFonts w:ascii="Times New Roman" w:hAnsi="Times New Roman" w:cs="Times New Roman"/>
          <w:sz w:val="20"/>
          <w:szCs w:val="20"/>
        </w:rPr>
        <w:t xml:space="preserve"> </w:t>
      </w:r>
      <w:r w:rsidRPr="00354B45">
        <w:rPr>
          <w:rFonts w:ascii="Times New Roman" w:hAnsi="Times New Roman" w:cs="Times New Roman"/>
          <w:sz w:val="20"/>
          <w:szCs w:val="20"/>
        </w:rPr>
        <w:t xml:space="preserve">1. </w:t>
      </w:r>
      <w:r w:rsidRPr="00354B45">
        <w:rPr>
          <w:rFonts w:ascii="Times New Roman" w:hAnsi="Times New Roman" w:cs="Times New Roman"/>
          <w:sz w:val="20"/>
          <w:szCs w:val="20"/>
          <w:lang w:eastAsia="ru-RU"/>
        </w:rPr>
        <w:t>Внести в постановление главы Завитинского муниципального округа от 27.09.2022 № 835 «</w:t>
      </w:r>
      <w:r w:rsidRPr="00354B45">
        <w:rPr>
          <w:rFonts w:ascii="Times New Roman" w:hAnsi="Times New Roman" w:cs="Times New Roman"/>
          <w:sz w:val="20"/>
          <w:szCs w:val="20"/>
        </w:rPr>
        <w:t xml:space="preserve">О создании комиссии по проведению инвентаризации дворовых и общественных территорий, </w:t>
      </w:r>
      <w:r w:rsidRPr="00354B45">
        <w:rPr>
          <w:rFonts w:ascii="Times New Roman" w:hAnsi="Times New Roman" w:cs="Times New Roman"/>
          <w:bCs/>
          <w:sz w:val="20"/>
          <w:szCs w:val="20"/>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354B45">
        <w:rPr>
          <w:rFonts w:ascii="Times New Roman" w:hAnsi="Times New Roman" w:cs="Times New Roman"/>
          <w:sz w:val="20"/>
          <w:szCs w:val="20"/>
        </w:rPr>
        <w:t>уровня благоустройства индивидуальных жилых домов и земельных участков, предоставленных для их размещения на территории города Завитинска</w:t>
      </w:r>
      <w:r w:rsidRPr="00354B45">
        <w:rPr>
          <w:rFonts w:ascii="Times New Roman" w:hAnsi="Times New Roman" w:cs="Times New Roman"/>
          <w:sz w:val="20"/>
          <w:szCs w:val="20"/>
          <w:lang w:eastAsia="ru-RU"/>
        </w:rPr>
        <w:t>» следующие изменения:</w:t>
      </w:r>
      <w:r>
        <w:rPr>
          <w:rFonts w:ascii="Times New Roman" w:hAnsi="Times New Roman" w:cs="Times New Roman"/>
          <w:sz w:val="20"/>
          <w:szCs w:val="20"/>
          <w:lang w:eastAsia="ru-RU"/>
        </w:rPr>
        <w:t xml:space="preserve"> </w:t>
      </w:r>
      <w:r w:rsidRPr="00354B45">
        <w:rPr>
          <w:rFonts w:ascii="Times New Roman" w:hAnsi="Times New Roman" w:cs="Times New Roman"/>
          <w:sz w:val="20"/>
          <w:szCs w:val="20"/>
          <w:lang w:eastAsia="ru-RU"/>
        </w:rPr>
        <w:t xml:space="preserve">1.1. Ввести в состав комиссии </w:t>
      </w:r>
      <w:r w:rsidRPr="00354B45">
        <w:rPr>
          <w:rFonts w:ascii="Times New Roman" w:hAnsi="Times New Roman" w:cs="Times New Roman"/>
          <w:sz w:val="20"/>
          <w:szCs w:val="20"/>
        </w:rPr>
        <w:t xml:space="preserve">по проведению инвентаризации дворовых и общественных территорий, </w:t>
      </w:r>
      <w:r w:rsidRPr="00354B45">
        <w:rPr>
          <w:rFonts w:ascii="Times New Roman" w:hAnsi="Times New Roman" w:cs="Times New Roman"/>
          <w:bCs/>
          <w:sz w:val="20"/>
          <w:szCs w:val="20"/>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354B45">
        <w:rPr>
          <w:rFonts w:ascii="Times New Roman" w:hAnsi="Times New Roman" w:cs="Times New Roman"/>
          <w:sz w:val="20"/>
          <w:szCs w:val="20"/>
        </w:rPr>
        <w:t xml:space="preserve">уровня благоустройства индивидуальных жилых домов и земельных участков, предоставленных для их размещения на территории города Завитинска, </w:t>
      </w:r>
      <w:r w:rsidRPr="00354B45">
        <w:rPr>
          <w:rFonts w:ascii="Times New Roman" w:hAnsi="Times New Roman" w:cs="Times New Roman"/>
          <w:sz w:val="20"/>
          <w:szCs w:val="20"/>
          <w:lang w:eastAsia="ru-RU"/>
        </w:rPr>
        <w:t>Годунову Екатерину Николаевну, инженера муниципального казенного учреждения - централизованная бухгалтерия Завитинского муниципального округа Амурской области.</w:t>
      </w:r>
      <w:r>
        <w:rPr>
          <w:rFonts w:ascii="Times New Roman" w:hAnsi="Times New Roman" w:cs="Times New Roman"/>
          <w:sz w:val="20"/>
          <w:szCs w:val="20"/>
          <w:lang w:eastAsia="ru-RU"/>
        </w:rPr>
        <w:t xml:space="preserve"> </w:t>
      </w:r>
      <w:r w:rsidRPr="00354B45">
        <w:rPr>
          <w:rFonts w:ascii="Times New Roman" w:hAnsi="Times New Roman" w:cs="Times New Roman"/>
          <w:sz w:val="20"/>
          <w:szCs w:val="20"/>
          <w:lang w:eastAsia="ru-RU"/>
        </w:rPr>
        <w:t xml:space="preserve">1.2. Вывести из состава комиссии </w:t>
      </w:r>
      <w:r w:rsidRPr="00354B45">
        <w:rPr>
          <w:rFonts w:ascii="Times New Roman" w:hAnsi="Times New Roman" w:cs="Times New Roman"/>
          <w:sz w:val="20"/>
          <w:szCs w:val="20"/>
        </w:rPr>
        <w:t xml:space="preserve">по проведению инвентаризации дворовых и общественных территорий, </w:t>
      </w:r>
      <w:r w:rsidRPr="00354B45">
        <w:rPr>
          <w:rFonts w:ascii="Times New Roman" w:hAnsi="Times New Roman" w:cs="Times New Roman"/>
          <w:bCs/>
          <w:sz w:val="20"/>
          <w:szCs w:val="20"/>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354B45">
        <w:rPr>
          <w:rFonts w:ascii="Times New Roman" w:hAnsi="Times New Roman" w:cs="Times New Roman"/>
          <w:sz w:val="20"/>
          <w:szCs w:val="20"/>
        </w:rPr>
        <w:t xml:space="preserve">уровня благоустройства индивидуальных жилых домов и земельных участков, предоставленных для их размещения на территории города Завитинска, </w:t>
      </w:r>
      <w:r w:rsidRPr="00354B45">
        <w:rPr>
          <w:rFonts w:ascii="Times New Roman" w:hAnsi="Times New Roman" w:cs="Times New Roman"/>
          <w:sz w:val="20"/>
          <w:szCs w:val="20"/>
          <w:lang w:eastAsia="ru-RU"/>
        </w:rPr>
        <w:t>Мельник И.Р.</w:t>
      </w:r>
      <w:r>
        <w:rPr>
          <w:rFonts w:ascii="Times New Roman" w:hAnsi="Times New Roman" w:cs="Times New Roman"/>
          <w:sz w:val="20"/>
          <w:szCs w:val="20"/>
          <w:lang w:eastAsia="ru-RU"/>
        </w:rPr>
        <w:t xml:space="preserve"> </w:t>
      </w:r>
      <w:r w:rsidRPr="00354B45">
        <w:rPr>
          <w:rFonts w:ascii="Times New Roman" w:hAnsi="Times New Roman" w:cs="Times New Roman"/>
          <w:sz w:val="20"/>
          <w:szCs w:val="20"/>
        </w:rPr>
        <w:t xml:space="preserve">2. Настоящее постановление подлежит официальному опубликованию. 3. Контроль за исполнением настоящего постановления возложить на заместителя главы администрации Завитинского муниципального округа </w:t>
      </w:r>
      <w:r w:rsidRPr="00354B45">
        <w:rPr>
          <w:rFonts w:ascii="Times New Roman" w:eastAsia="Calibri" w:hAnsi="Times New Roman" w:cs="Times New Roman"/>
          <w:sz w:val="20"/>
          <w:szCs w:val="20"/>
        </w:rPr>
        <w:t>по муниципальному хозяйству П.В. Ломако.</w:t>
      </w:r>
    </w:p>
    <w:p w14:paraId="40C8ED88" w14:textId="0DF15C2F" w:rsidR="00354B45" w:rsidRPr="00354B45" w:rsidRDefault="00354B45" w:rsidP="00354B45">
      <w:pPr>
        <w:spacing w:after="0" w:line="240" w:lineRule="auto"/>
        <w:jc w:val="both"/>
        <w:rPr>
          <w:rFonts w:ascii="Times New Roman" w:hAnsi="Times New Roman" w:cs="Times New Roman"/>
          <w:sz w:val="20"/>
          <w:szCs w:val="20"/>
        </w:rPr>
      </w:pPr>
      <w:r w:rsidRPr="00354B45">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354B45">
        <w:rPr>
          <w:rFonts w:ascii="Times New Roman" w:hAnsi="Times New Roman" w:cs="Times New Roman"/>
          <w:sz w:val="20"/>
          <w:szCs w:val="20"/>
        </w:rPr>
        <w:t xml:space="preserve"> С.С. Линевич</w:t>
      </w:r>
    </w:p>
    <w:p w14:paraId="46157F18" w14:textId="6E2A1CC6" w:rsidR="00433B79" w:rsidRPr="00354B45" w:rsidRDefault="00433B79" w:rsidP="00A273E6">
      <w:pPr>
        <w:pStyle w:val="af"/>
        <w:tabs>
          <w:tab w:val="left" w:pos="5954"/>
        </w:tabs>
        <w:spacing w:after="0"/>
        <w:jc w:val="both"/>
        <w:rPr>
          <w:sz w:val="20"/>
          <w:szCs w:val="20"/>
        </w:rPr>
      </w:pPr>
    </w:p>
    <w:p w14:paraId="497D1A99" w14:textId="280E8F01" w:rsidR="00433B79" w:rsidRPr="00FF2A41" w:rsidRDefault="00433B79" w:rsidP="00FF2A41">
      <w:pPr>
        <w:pStyle w:val="ConsPlusTitle"/>
        <w:jc w:val="both"/>
        <w:rPr>
          <w:rFonts w:ascii="Times New Roman" w:hAnsi="Times New Roman" w:cs="Times New Roman"/>
          <w:b w:val="0"/>
          <w:bCs w:val="0"/>
        </w:rPr>
      </w:pPr>
      <w:r w:rsidRPr="00FF2A41">
        <w:rPr>
          <w:rFonts w:ascii="Times New Roman" w:hAnsi="Times New Roman" w:cs="Times New Roman"/>
        </w:rPr>
        <w:t>Постановление от 28.11.2022</w:t>
      </w:r>
      <w:r w:rsidRPr="00FF2A41">
        <w:rPr>
          <w:rFonts w:ascii="Times New Roman" w:hAnsi="Times New Roman" w:cs="Times New Roman"/>
        </w:rPr>
        <w:tab/>
      </w:r>
      <w:r w:rsidRPr="00FF2A41">
        <w:rPr>
          <w:rFonts w:ascii="Times New Roman" w:hAnsi="Times New Roman" w:cs="Times New Roman"/>
        </w:rPr>
        <w:tab/>
      </w:r>
      <w:r w:rsidRPr="00FF2A41">
        <w:rPr>
          <w:rFonts w:ascii="Times New Roman" w:hAnsi="Times New Roman" w:cs="Times New Roman"/>
        </w:rPr>
        <w:tab/>
      </w:r>
      <w:r w:rsidRPr="00FF2A41">
        <w:rPr>
          <w:rFonts w:ascii="Times New Roman" w:hAnsi="Times New Roman" w:cs="Times New Roman"/>
        </w:rPr>
        <w:tab/>
      </w:r>
      <w:r w:rsidRPr="00FF2A41">
        <w:rPr>
          <w:rFonts w:ascii="Times New Roman" w:hAnsi="Times New Roman" w:cs="Times New Roman"/>
        </w:rPr>
        <w:tab/>
      </w:r>
      <w:r w:rsidRPr="00FF2A41">
        <w:rPr>
          <w:rFonts w:ascii="Times New Roman" w:hAnsi="Times New Roman" w:cs="Times New Roman"/>
        </w:rPr>
        <w:tab/>
      </w:r>
      <w:r w:rsidRPr="00FF2A41">
        <w:rPr>
          <w:rFonts w:ascii="Times New Roman" w:hAnsi="Times New Roman" w:cs="Times New Roman"/>
        </w:rPr>
        <w:tab/>
      </w:r>
      <w:r w:rsidRPr="00FF2A41">
        <w:rPr>
          <w:rFonts w:ascii="Times New Roman" w:hAnsi="Times New Roman" w:cs="Times New Roman"/>
        </w:rPr>
        <w:tab/>
        <w:t xml:space="preserve">                             </w:t>
      </w:r>
      <w:r w:rsidR="002D431A">
        <w:rPr>
          <w:rFonts w:ascii="Times New Roman" w:hAnsi="Times New Roman" w:cs="Times New Roman"/>
        </w:rPr>
        <w:t xml:space="preserve">              </w:t>
      </w:r>
      <w:r w:rsidRPr="00FF2A41">
        <w:rPr>
          <w:rFonts w:ascii="Times New Roman" w:hAnsi="Times New Roman" w:cs="Times New Roman"/>
        </w:rPr>
        <w:t xml:space="preserve"> № 1069</w:t>
      </w:r>
    </w:p>
    <w:p w14:paraId="4706F356" w14:textId="76BC23B1" w:rsidR="006A63AE" w:rsidRPr="006A63AE" w:rsidRDefault="006A63AE" w:rsidP="006A63AE">
      <w:pPr>
        <w:spacing w:after="0" w:line="240" w:lineRule="auto"/>
        <w:jc w:val="both"/>
        <w:rPr>
          <w:rFonts w:ascii="Times New Roman" w:hAnsi="Times New Roman" w:cs="Times New Roman"/>
          <w:sz w:val="20"/>
          <w:szCs w:val="20"/>
        </w:rPr>
      </w:pPr>
      <w:r w:rsidRPr="006A63AE">
        <w:rPr>
          <w:rFonts w:ascii="Times New Roman" w:hAnsi="Times New Roman" w:cs="Times New Roman"/>
          <w:sz w:val="20"/>
          <w:szCs w:val="20"/>
        </w:rPr>
        <w:t xml:space="preserve">О внесении </w:t>
      </w:r>
      <w:proofErr w:type="gramStart"/>
      <w:r w:rsidRPr="006A63AE">
        <w:rPr>
          <w:rFonts w:ascii="Times New Roman" w:hAnsi="Times New Roman" w:cs="Times New Roman"/>
          <w:sz w:val="20"/>
          <w:szCs w:val="20"/>
        </w:rPr>
        <w:t xml:space="preserve">изменений </w:t>
      </w:r>
      <w:r>
        <w:rPr>
          <w:rFonts w:ascii="Times New Roman" w:hAnsi="Times New Roman" w:cs="Times New Roman"/>
          <w:sz w:val="20"/>
          <w:szCs w:val="20"/>
        </w:rPr>
        <w:t xml:space="preserve"> </w:t>
      </w:r>
      <w:r w:rsidRPr="006A63AE">
        <w:rPr>
          <w:rFonts w:ascii="Times New Roman" w:hAnsi="Times New Roman" w:cs="Times New Roman"/>
          <w:sz w:val="20"/>
          <w:szCs w:val="20"/>
        </w:rPr>
        <w:t>в</w:t>
      </w:r>
      <w:proofErr w:type="gramEnd"/>
      <w:r w:rsidRPr="006A63AE">
        <w:rPr>
          <w:rFonts w:ascii="Times New Roman" w:hAnsi="Times New Roman" w:cs="Times New Roman"/>
          <w:sz w:val="20"/>
          <w:szCs w:val="20"/>
        </w:rPr>
        <w:t xml:space="preserve"> постановление главы</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Завитинского муниципального </w:t>
      </w:r>
      <w:r>
        <w:rPr>
          <w:rFonts w:ascii="Times New Roman" w:hAnsi="Times New Roman" w:cs="Times New Roman"/>
          <w:sz w:val="20"/>
          <w:szCs w:val="20"/>
        </w:rPr>
        <w:t xml:space="preserve"> </w:t>
      </w:r>
      <w:r w:rsidRPr="006A63AE">
        <w:rPr>
          <w:rFonts w:ascii="Times New Roman" w:hAnsi="Times New Roman" w:cs="Times New Roman"/>
          <w:sz w:val="20"/>
          <w:szCs w:val="20"/>
        </w:rPr>
        <w:t>округа от  17.05.2022 № 405</w:t>
      </w:r>
      <w:r>
        <w:rPr>
          <w:rFonts w:ascii="Times New Roman" w:hAnsi="Times New Roman" w:cs="Times New Roman"/>
          <w:sz w:val="20"/>
          <w:szCs w:val="20"/>
        </w:rPr>
        <w:t xml:space="preserve"> </w:t>
      </w:r>
      <w:r w:rsidRPr="006A63AE">
        <w:rPr>
          <w:rFonts w:ascii="Times New Roman" w:hAnsi="Times New Roman" w:cs="Times New Roman"/>
          <w:sz w:val="20"/>
          <w:szCs w:val="20"/>
        </w:rPr>
        <w:t>В связи с кадровыми изменениями</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постановляю:1.  Внести в постановление главы Завитинского муниципального округа </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от 17.05.2022 № 405 «О комиссии по соблюдению требований к служебному </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поведению муниципальных служащих администрации Завитинского </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муниципального округа, её структурных подразделений, руководителей </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муниципальных учреждений Завитинского муниципального округа и </w:t>
      </w:r>
      <w:r>
        <w:rPr>
          <w:rFonts w:ascii="Times New Roman" w:hAnsi="Times New Roman" w:cs="Times New Roman"/>
          <w:sz w:val="20"/>
          <w:szCs w:val="20"/>
        </w:rPr>
        <w:t xml:space="preserve"> </w:t>
      </w:r>
      <w:r w:rsidRPr="006A63AE">
        <w:rPr>
          <w:rFonts w:ascii="Times New Roman" w:hAnsi="Times New Roman" w:cs="Times New Roman"/>
          <w:sz w:val="20"/>
          <w:szCs w:val="20"/>
        </w:rPr>
        <w:t>урегулированию конфликта интересов» следующие изменения:</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1) ввести в состав Комиссии Капустину Ларису Владимировну - начальника отдела по правовым и социальным вопросам администрации </w:t>
      </w:r>
      <w:r>
        <w:rPr>
          <w:rFonts w:ascii="Times New Roman" w:hAnsi="Times New Roman" w:cs="Times New Roman"/>
          <w:sz w:val="20"/>
          <w:szCs w:val="20"/>
        </w:rPr>
        <w:t xml:space="preserve"> </w:t>
      </w:r>
      <w:r w:rsidRPr="006A63AE">
        <w:rPr>
          <w:rFonts w:ascii="Times New Roman" w:hAnsi="Times New Roman" w:cs="Times New Roman"/>
          <w:sz w:val="20"/>
          <w:szCs w:val="20"/>
        </w:rPr>
        <w:t>Завитинского муниципального округа.</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2) вывести из состава Комиссии </w:t>
      </w:r>
      <w:proofErr w:type="spellStart"/>
      <w:r w:rsidRPr="006A63AE">
        <w:rPr>
          <w:rFonts w:ascii="Times New Roman" w:hAnsi="Times New Roman" w:cs="Times New Roman"/>
          <w:sz w:val="20"/>
          <w:szCs w:val="20"/>
        </w:rPr>
        <w:t>Сегодину</w:t>
      </w:r>
      <w:proofErr w:type="spellEnd"/>
      <w:r w:rsidRPr="006A63AE">
        <w:rPr>
          <w:rFonts w:ascii="Times New Roman" w:hAnsi="Times New Roman" w:cs="Times New Roman"/>
          <w:sz w:val="20"/>
          <w:szCs w:val="20"/>
        </w:rPr>
        <w:t xml:space="preserve"> С.С.</w:t>
      </w:r>
      <w:r>
        <w:rPr>
          <w:rFonts w:ascii="Times New Roman" w:hAnsi="Times New Roman" w:cs="Times New Roman"/>
          <w:sz w:val="20"/>
          <w:szCs w:val="20"/>
        </w:rPr>
        <w:t xml:space="preserve"> </w:t>
      </w:r>
      <w:r w:rsidRPr="006A63AE">
        <w:rPr>
          <w:rFonts w:ascii="Times New Roman" w:hAnsi="Times New Roman" w:cs="Times New Roman"/>
          <w:sz w:val="20"/>
          <w:szCs w:val="20"/>
        </w:rPr>
        <w:t>2. Настоящее постановление подлежит официальному опубликованию.</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3. Контроль за исполнением настоящего постановления оставляю </w:t>
      </w:r>
      <w:proofErr w:type="gramStart"/>
      <w:r w:rsidRPr="006A63AE">
        <w:rPr>
          <w:rFonts w:ascii="Times New Roman" w:hAnsi="Times New Roman" w:cs="Times New Roman"/>
          <w:sz w:val="20"/>
          <w:szCs w:val="20"/>
        </w:rPr>
        <w:t xml:space="preserve">за </w:t>
      </w:r>
      <w:r>
        <w:rPr>
          <w:rFonts w:ascii="Times New Roman" w:hAnsi="Times New Roman" w:cs="Times New Roman"/>
          <w:sz w:val="20"/>
          <w:szCs w:val="20"/>
        </w:rPr>
        <w:t xml:space="preserve"> </w:t>
      </w:r>
      <w:r w:rsidRPr="006A63AE">
        <w:rPr>
          <w:rFonts w:ascii="Times New Roman" w:hAnsi="Times New Roman" w:cs="Times New Roman"/>
          <w:sz w:val="20"/>
          <w:szCs w:val="20"/>
        </w:rPr>
        <w:t>собой</w:t>
      </w:r>
      <w:proofErr w:type="gramEnd"/>
      <w:r w:rsidRPr="006A63AE">
        <w:rPr>
          <w:rFonts w:ascii="Times New Roman" w:hAnsi="Times New Roman" w:cs="Times New Roman"/>
          <w:sz w:val="20"/>
          <w:szCs w:val="20"/>
        </w:rPr>
        <w:t xml:space="preserve">. </w:t>
      </w:r>
    </w:p>
    <w:p w14:paraId="4BBFB5F5" w14:textId="5970D18E" w:rsidR="00FF2A41" w:rsidRPr="00FF2A41" w:rsidRDefault="006A63AE" w:rsidP="006A63AE">
      <w:pPr>
        <w:spacing w:after="0" w:line="240" w:lineRule="auto"/>
        <w:jc w:val="both"/>
        <w:rPr>
          <w:rFonts w:ascii="Times New Roman" w:hAnsi="Times New Roman" w:cs="Times New Roman"/>
          <w:sz w:val="20"/>
          <w:szCs w:val="20"/>
        </w:rPr>
      </w:pPr>
      <w:r w:rsidRPr="006A63AE">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6A63AE">
        <w:rPr>
          <w:rFonts w:ascii="Times New Roman" w:hAnsi="Times New Roman" w:cs="Times New Roman"/>
          <w:sz w:val="20"/>
          <w:szCs w:val="20"/>
        </w:rPr>
        <w:t xml:space="preserve">                             С.С. Линевич</w:t>
      </w:r>
    </w:p>
    <w:p w14:paraId="2712CA5C" w14:textId="77777777" w:rsidR="002D431A" w:rsidRDefault="002D431A" w:rsidP="00BF03D7">
      <w:pPr>
        <w:pStyle w:val="ConsPlusTitle"/>
        <w:jc w:val="both"/>
        <w:rPr>
          <w:rFonts w:ascii="Times New Roman" w:hAnsi="Times New Roman" w:cs="Times New Roman"/>
        </w:rPr>
      </w:pPr>
    </w:p>
    <w:p w14:paraId="6CA02D9C" w14:textId="5B5C684F" w:rsidR="00433B79" w:rsidRPr="00BF03D7" w:rsidRDefault="00433B79" w:rsidP="00BF03D7">
      <w:pPr>
        <w:pStyle w:val="ConsPlusTitle"/>
        <w:jc w:val="both"/>
        <w:rPr>
          <w:rFonts w:ascii="Times New Roman" w:hAnsi="Times New Roman" w:cs="Times New Roman"/>
          <w:b w:val="0"/>
          <w:bCs w:val="0"/>
        </w:rPr>
      </w:pPr>
      <w:r w:rsidRPr="00BF03D7">
        <w:rPr>
          <w:rFonts w:ascii="Times New Roman" w:hAnsi="Times New Roman" w:cs="Times New Roman"/>
        </w:rPr>
        <w:t>Постановление от 29.11.2022</w:t>
      </w:r>
      <w:r w:rsidRPr="00BF03D7">
        <w:rPr>
          <w:rFonts w:ascii="Times New Roman" w:hAnsi="Times New Roman" w:cs="Times New Roman"/>
        </w:rPr>
        <w:tab/>
      </w:r>
      <w:r w:rsidRPr="00BF03D7">
        <w:rPr>
          <w:rFonts w:ascii="Times New Roman" w:hAnsi="Times New Roman" w:cs="Times New Roman"/>
        </w:rPr>
        <w:tab/>
      </w:r>
      <w:r w:rsidRPr="00BF03D7">
        <w:rPr>
          <w:rFonts w:ascii="Times New Roman" w:hAnsi="Times New Roman" w:cs="Times New Roman"/>
        </w:rPr>
        <w:tab/>
      </w:r>
      <w:r w:rsidRPr="00BF03D7">
        <w:rPr>
          <w:rFonts w:ascii="Times New Roman" w:hAnsi="Times New Roman" w:cs="Times New Roman"/>
        </w:rPr>
        <w:tab/>
      </w:r>
      <w:r w:rsidRPr="00BF03D7">
        <w:rPr>
          <w:rFonts w:ascii="Times New Roman" w:hAnsi="Times New Roman" w:cs="Times New Roman"/>
        </w:rPr>
        <w:tab/>
      </w:r>
      <w:r w:rsidRPr="00BF03D7">
        <w:rPr>
          <w:rFonts w:ascii="Times New Roman" w:hAnsi="Times New Roman" w:cs="Times New Roman"/>
        </w:rPr>
        <w:tab/>
      </w:r>
      <w:r w:rsidRPr="00BF03D7">
        <w:rPr>
          <w:rFonts w:ascii="Times New Roman" w:hAnsi="Times New Roman" w:cs="Times New Roman"/>
        </w:rPr>
        <w:tab/>
      </w:r>
      <w:r w:rsidRPr="00BF03D7">
        <w:rPr>
          <w:rFonts w:ascii="Times New Roman" w:hAnsi="Times New Roman" w:cs="Times New Roman"/>
        </w:rPr>
        <w:tab/>
        <w:t xml:space="preserve">                            </w:t>
      </w:r>
      <w:r w:rsidR="002D431A">
        <w:rPr>
          <w:rFonts w:ascii="Times New Roman" w:hAnsi="Times New Roman" w:cs="Times New Roman"/>
        </w:rPr>
        <w:t xml:space="preserve">            </w:t>
      </w:r>
      <w:r w:rsidRPr="00BF03D7">
        <w:rPr>
          <w:rFonts w:ascii="Times New Roman" w:hAnsi="Times New Roman" w:cs="Times New Roman"/>
        </w:rPr>
        <w:t xml:space="preserve">  № 1071</w:t>
      </w:r>
    </w:p>
    <w:p w14:paraId="1EBF836D" w14:textId="0DE984E8" w:rsidR="00BF03D7" w:rsidRPr="00BF03D7" w:rsidRDefault="00BF03D7" w:rsidP="00BF03D7">
      <w:pPr>
        <w:spacing w:after="0" w:line="240" w:lineRule="auto"/>
        <w:jc w:val="both"/>
        <w:rPr>
          <w:rFonts w:ascii="Times New Roman" w:hAnsi="Times New Roman"/>
          <w:sz w:val="20"/>
          <w:szCs w:val="20"/>
        </w:rPr>
      </w:pPr>
      <w:r w:rsidRPr="00BF03D7">
        <w:rPr>
          <w:rFonts w:ascii="Times New Roman" w:hAnsi="Times New Roman"/>
          <w:sz w:val="20"/>
          <w:szCs w:val="20"/>
        </w:rPr>
        <w:t>О повышении оплаты труда</w:t>
      </w:r>
      <w:r>
        <w:rPr>
          <w:rFonts w:ascii="Times New Roman" w:hAnsi="Times New Roman"/>
          <w:sz w:val="20"/>
          <w:szCs w:val="20"/>
        </w:rPr>
        <w:t xml:space="preserve"> </w:t>
      </w:r>
      <w:r w:rsidRPr="00BF03D7">
        <w:rPr>
          <w:rFonts w:ascii="Times New Roman" w:hAnsi="Times New Roman"/>
          <w:sz w:val="20"/>
          <w:szCs w:val="20"/>
        </w:rPr>
        <w:t>В соответствии со статьей 134 Трудового кодекса Российской Федерации, в целях обеспечения повышения уровня реального денежного содержания, на основании решения Совета народных депутатов Завитинского муниципального округа от 25.11.2022 № 175/15 «О внесении изменений в Положение «Об оплате труда муниципальных служащих Завитинского муниципального округа Амурской области», утвержденное решением Совета народных депутатов Завитинского муниципального округа от 22.12.2021 № 73/8</w:t>
      </w:r>
      <w:r>
        <w:rPr>
          <w:rFonts w:ascii="Times New Roman" w:hAnsi="Times New Roman"/>
          <w:sz w:val="20"/>
          <w:szCs w:val="20"/>
        </w:rPr>
        <w:t xml:space="preserve"> </w:t>
      </w:r>
      <w:r w:rsidRPr="00BF03D7">
        <w:rPr>
          <w:rFonts w:ascii="Times New Roman" w:hAnsi="Times New Roman"/>
          <w:b/>
          <w:sz w:val="20"/>
          <w:szCs w:val="20"/>
        </w:rPr>
        <w:t>п о с т а н о в л я ю:</w:t>
      </w:r>
      <w:r>
        <w:rPr>
          <w:rFonts w:ascii="Times New Roman" w:hAnsi="Times New Roman"/>
          <w:b/>
          <w:sz w:val="20"/>
          <w:szCs w:val="20"/>
        </w:rPr>
        <w:t xml:space="preserve"> </w:t>
      </w:r>
      <w:r w:rsidRPr="00BF03D7">
        <w:rPr>
          <w:rFonts w:ascii="Times New Roman" w:hAnsi="Times New Roman"/>
          <w:sz w:val="20"/>
          <w:szCs w:val="20"/>
        </w:rPr>
        <w:t>1. Руководителям отделов администрации Завитинского муниципального округа, руководителям структурных подразделений администрации Завитинского муниципального округа, имеющих статус юридического лица, руководителям муниципальных бюджетных, казенных и автономных учреждений Завитинского муниципального округа принять меры по повышению с 01.10.2022 в 1,04 раза размеров должностных окладов:</w:t>
      </w:r>
      <w:r>
        <w:rPr>
          <w:rFonts w:ascii="Times New Roman" w:hAnsi="Times New Roman"/>
          <w:sz w:val="20"/>
          <w:szCs w:val="20"/>
        </w:rPr>
        <w:t xml:space="preserve"> </w:t>
      </w:r>
      <w:r w:rsidRPr="00BF03D7">
        <w:rPr>
          <w:rFonts w:ascii="Times New Roman" w:hAnsi="Times New Roman"/>
          <w:sz w:val="20"/>
          <w:szCs w:val="20"/>
        </w:rPr>
        <w:t>работников структурных подразделений администрации Завитинского муниципального округа, имеющих статус юридического лица, по должностям, не отнесенным к должностям муниципальной службы;</w:t>
      </w:r>
      <w:r>
        <w:rPr>
          <w:rFonts w:ascii="Times New Roman" w:hAnsi="Times New Roman"/>
          <w:sz w:val="20"/>
          <w:szCs w:val="20"/>
        </w:rPr>
        <w:t xml:space="preserve"> </w:t>
      </w:r>
      <w:r w:rsidRPr="00BF03D7">
        <w:rPr>
          <w:rFonts w:ascii="Times New Roman" w:hAnsi="Times New Roman"/>
          <w:sz w:val="20"/>
          <w:szCs w:val="20"/>
        </w:rPr>
        <w:t xml:space="preserve">работников муниципальных бюджетных, казенных и автономных учреждений Завитинского муниципального округа, за исключением категорий работников, на которых распространяются Указы Президента Российской Федерации от 07 мая 2012 г. № 597 «О мероприятиях по реализации государственной социальной политики», от 01 июня 2012 г. № 761 «О национальной стратегии действий в интересах детей на 2012-2017 годы», от 28 декабря 2012 г. № 1688 «О некоторых мерах по реализации государственной политики в сфере защиты детей-сирот и детей, оставшихся без попечения родителей»; </w:t>
      </w:r>
      <w:r w:rsidRPr="00BF03D7">
        <w:rPr>
          <w:rFonts w:ascii="Times New Roman" w:hAnsi="Times New Roman" w:cs="Times New Roman"/>
          <w:sz w:val="20"/>
          <w:szCs w:val="20"/>
        </w:rPr>
        <w:t>работников администрации Завитинского муниципального округа, замещающих должности, не отнесенные к должностям муниципальной службы;</w:t>
      </w:r>
      <w:r>
        <w:rPr>
          <w:rFonts w:ascii="Times New Roman" w:hAnsi="Times New Roman" w:cs="Times New Roman"/>
          <w:sz w:val="20"/>
          <w:szCs w:val="20"/>
        </w:rPr>
        <w:t xml:space="preserve"> </w:t>
      </w:r>
      <w:r w:rsidRPr="00BF03D7">
        <w:rPr>
          <w:rFonts w:ascii="Times New Roman" w:hAnsi="Times New Roman"/>
          <w:sz w:val="20"/>
          <w:szCs w:val="20"/>
        </w:rPr>
        <w:t>руководителя муниципального казенного учреждения - централизованная бухгалтерия Завитинского муниципального округа Амурской области, работников, обеспечивающих посредством оказания безвозмездных услуг реализацию предусмотренных законодательством Российской Федерации полномочий органов местного самоуправления.</w:t>
      </w:r>
      <w:r>
        <w:rPr>
          <w:rFonts w:ascii="Times New Roman" w:hAnsi="Times New Roman"/>
          <w:sz w:val="20"/>
          <w:szCs w:val="20"/>
        </w:rPr>
        <w:t xml:space="preserve"> </w:t>
      </w:r>
      <w:r w:rsidRPr="00BF03D7">
        <w:rPr>
          <w:rFonts w:ascii="Times New Roman" w:hAnsi="Times New Roman"/>
          <w:sz w:val="20"/>
          <w:szCs w:val="20"/>
        </w:rPr>
        <w:t xml:space="preserve">2. Директору муниципального унитарного предприятия «Рынок» Завитинского муниципального </w:t>
      </w:r>
      <w:r w:rsidRPr="00BF03D7">
        <w:rPr>
          <w:rFonts w:ascii="Times New Roman" w:hAnsi="Times New Roman"/>
          <w:sz w:val="20"/>
          <w:szCs w:val="20"/>
        </w:rPr>
        <w:lastRenderedPageBreak/>
        <w:t>округа увеличить с 01.10.2022 на 1,04% оплату труда за счёт предприятия.</w:t>
      </w:r>
      <w:r>
        <w:rPr>
          <w:rFonts w:ascii="Times New Roman" w:hAnsi="Times New Roman"/>
          <w:sz w:val="20"/>
          <w:szCs w:val="20"/>
        </w:rPr>
        <w:t xml:space="preserve"> </w:t>
      </w:r>
      <w:r w:rsidRPr="00BF03D7">
        <w:rPr>
          <w:rFonts w:ascii="Times New Roman" w:hAnsi="Times New Roman"/>
          <w:sz w:val="20"/>
          <w:szCs w:val="20"/>
        </w:rPr>
        <w:t xml:space="preserve">3. Руководителям производить расчет оплаты труда с 01.10.2022 согласно пункту 1 настоящего постановления за счет средств бюджета Завитинского муниципального округа. 4. Настоящее постановление подлежит официальному опубликованию.5. Контроль за исполнением настоящего постановления возложить на первого заместителя главы администрации Завитинского муниципального округа А.Н. </w:t>
      </w:r>
      <w:proofErr w:type="spellStart"/>
      <w:r w:rsidRPr="00BF03D7">
        <w:rPr>
          <w:rFonts w:ascii="Times New Roman" w:hAnsi="Times New Roman"/>
          <w:sz w:val="20"/>
          <w:szCs w:val="20"/>
        </w:rPr>
        <w:t>Мацкан</w:t>
      </w:r>
      <w:proofErr w:type="spellEnd"/>
      <w:r w:rsidRPr="00BF03D7">
        <w:rPr>
          <w:rFonts w:ascii="Times New Roman" w:hAnsi="Times New Roman"/>
          <w:sz w:val="20"/>
          <w:szCs w:val="20"/>
        </w:rPr>
        <w:t>.</w:t>
      </w:r>
    </w:p>
    <w:p w14:paraId="7361FB4E" w14:textId="6E40A7FE" w:rsidR="00BF03D7" w:rsidRPr="00BF03D7" w:rsidRDefault="00BF03D7" w:rsidP="00BF03D7">
      <w:pPr>
        <w:spacing w:after="0" w:line="240" w:lineRule="auto"/>
        <w:jc w:val="both"/>
        <w:rPr>
          <w:rFonts w:ascii="Times New Roman" w:hAnsi="Times New Roman"/>
          <w:sz w:val="20"/>
          <w:szCs w:val="20"/>
        </w:rPr>
      </w:pPr>
      <w:r w:rsidRPr="00BF03D7">
        <w:rPr>
          <w:rFonts w:ascii="Times New Roman" w:hAnsi="Times New Roman"/>
          <w:sz w:val="20"/>
          <w:szCs w:val="20"/>
        </w:rPr>
        <w:t xml:space="preserve">Глава Завитинского муниципального округа                                                                      </w:t>
      </w:r>
      <w:r>
        <w:rPr>
          <w:rFonts w:ascii="Times New Roman" w:hAnsi="Times New Roman"/>
          <w:sz w:val="20"/>
          <w:szCs w:val="20"/>
        </w:rPr>
        <w:t xml:space="preserve">                                            </w:t>
      </w:r>
      <w:r w:rsidRPr="00BF03D7">
        <w:rPr>
          <w:rFonts w:ascii="Times New Roman" w:hAnsi="Times New Roman"/>
          <w:sz w:val="20"/>
          <w:szCs w:val="20"/>
        </w:rPr>
        <w:t xml:space="preserve">  </w:t>
      </w:r>
      <w:proofErr w:type="spellStart"/>
      <w:r w:rsidRPr="00BF03D7">
        <w:rPr>
          <w:rFonts w:ascii="Times New Roman" w:hAnsi="Times New Roman"/>
          <w:sz w:val="20"/>
          <w:szCs w:val="20"/>
        </w:rPr>
        <w:t>С.С.Линевич</w:t>
      </w:r>
      <w:proofErr w:type="spellEnd"/>
    </w:p>
    <w:p w14:paraId="4AA21B1F" w14:textId="77777777" w:rsidR="004802F1" w:rsidRPr="004802F1" w:rsidRDefault="004802F1" w:rsidP="004802F1">
      <w:pPr>
        <w:pStyle w:val="ConsPlusTitle"/>
        <w:jc w:val="both"/>
        <w:rPr>
          <w:rFonts w:ascii="Times New Roman" w:hAnsi="Times New Roman" w:cs="Times New Roman"/>
        </w:rPr>
      </w:pPr>
    </w:p>
    <w:p w14:paraId="4B5431D4" w14:textId="06B27CF3" w:rsidR="00433B79" w:rsidRPr="004802F1" w:rsidRDefault="00433B79" w:rsidP="004802F1">
      <w:pPr>
        <w:pStyle w:val="ConsPlusTitle"/>
        <w:jc w:val="both"/>
        <w:rPr>
          <w:rFonts w:ascii="Times New Roman" w:hAnsi="Times New Roman" w:cs="Times New Roman"/>
          <w:b w:val="0"/>
          <w:bCs w:val="0"/>
        </w:rPr>
      </w:pPr>
      <w:r w:rsidRPr="004802F1">
        <w:rPr>
          <w:rFonts w:ascii="Times New Roman" w:hAnsi="Times New Roman" w:cs="Times New Roman"/>
        </w:rPr>
        <w:t>Постановление от 29.11.2022</w:t>
      </w:r>
      <w:r w:rsidRPr="004802F1">
        <w:rPr>
          <w:rFonts w:ascii="Times New Roman" w:hAnsi="Times New Roman" w:cs="Times New Roman"/>
        </w:rPr>
        <w:tab/>
      </w:r>
      <w:r w:rsidRPr="004802F1">
        <w:rPr>
          <w:rFonts w:ascii="Times New Roman" w:hAnsi="Times New Roman" w:cs="Times New Roman"/>
        </w:rPr>
        <w:tab/>
      </w:r>
      <w:r w:rsidRPr="004802F1">
        <w:rPr>
          <w:rFonts w:ascii="Times New Roman" w:hAnsi="Times New Roman" w:cs="Times New Roman"/>
        </w:rPr>
        <w:tab/>
      </w:r>
      <w:r w:rsidRPr="004802F1">
        <w:rPr>
          <w:rFonts w:ascii="Times New Roman" w:hAnsi="Times New Roman" w:cs="Times New Roman"/>
        </w:rPr>
        <w:tab/>
      </w:r>
      <w:r w:rsidRPr="004802F1">
        <w:rPr>
          <w:rFonts w:ascii="Times New Roman" w:hAnsi="Times New Roman" w:cs="Times New Roman"/>
        </w:rPr>
        <w:tab/>
      </w:r>
      <w:r w:rsidRPr="004802F1">
        <w:rPr>
          <w:rFonts w:ascii="Times New Roman" w:hAnsi="Times New Roman" w:cs="Times New Roman"/>
        </w:rPr>
        <w:tab/>
      </w:r>
      <w:r w:rsidRPr="004802F1">
        <w:rPr>
          <w:rFonts w:ascii="Times New Roman" w:hAnsi="Times New Roman" w:cs="Times New Roman"/>
        </w:rPr>
        <w:tab/>
      </w:r>
      <w:r w:rsidRPr="004802F1">
        <w:rPr>
          <w:rFonts w:ascii="Times New Roman" w:hAnsi="Times New Roman" w:cs="Times New Roman"/>
        </w:rPr>
        <w:tab/>
        <w:t xml:space="preserve">                          </w:t>
      </w:r>
      <w:r w:rsidR="002D431A">
        <w:rPr>
          <w:rFonts w:ascii="Times New Roman" w:hAnsi="Times New Roman" w:cs="Times New Roman"/>
        </w:rPr>
        <w:t xml:space="preserve">            </w:t>
      </w:r>
      <w:r w:rsidRPr="004802F1">
        <w:rPr>
          <w:rFonts w:ascii="Times New Roman" w:hAnsi="Times New Roman" w:cs="Times New Roman"/>
        </w:rPr>
        <w:t xml:space="preserve">    № 1073</w:t>
      </w:r>
    </w:p>
    <w:p w14:paraId="008ACEA1" w14:textId="64F5F9AE" w:rsidR="004802F1" w:rsidRPr="004802F1" w:rsidRDefault="004802F1" w:rsidP="004802F1">
      <w:pPr>
        <w:widowControl w:val="0"/>
        <w:spacing w:after="0" w:line="240" w:lineRule="auto"/>
        <w:jc w:val="both"/>
        <w:rPr>
          <w:rFonts w:ascii="Times New Roman" w:eastAsia="Microsoft Sans Serif" w:hAnsi="Times New Roman"/>
          <w:color w:val="000000"/>
          <w:sz w:val="20"/>
          <w:szCs w:val="20"/>
          <w:lang w:eastAsia="ru-RU" w:bidi="ru-RU"/>
        </w:rPr>
      </w:pPr>
      <w:r w:rsidRPr="004802F1">
        <w:rPr>
          <w:rFonts w:ascii="Times New Roman" w:eastAsia="Times New Roman" w:hAnsi="Times New Roman"/>
          <w:color w:val="000000"/>
          <w:sz w:val="20"/>
          <w:szCs w:val="20"/>
          <w:lang w:eastAsia="ru-RU" w:bidi="ru-RU"/>
        </w:rPr>
        <w:t>Об утверждении дизайн-проекта благоустройства общественной территории «Сквер «ЖД»»</w:t>
      </w:r>
      <w:r w:rsidRPr="004802F1">
        <w:rPr>
          <w:color w:val="000000"/>
          <w:sz w:val="20"/>
          <w:szCs w:val="20"/>
          <w:lang w:eastAsia="ru-RU" w:bidi="ru-RU"/>
        </w:rPr>
        <w:t xml:space="preserve"> </w:t>
      </w:r>
      <w:r w:rsidRPr="004802F1">
        <w:rPr>
          <w:rFonts w:ascii="Times New Roman" w:eastAsia="Times New Roman" w:hAnsi="Times New Roman"/>
          <w:color w:val="000000"/>
          <w:sz w:val="20"/>
          <w:szCs w:val="20"/>
          <w:lang w:eastAsia="ru-RU" w:bidi="ru-RU"/>
        </w:rPr>
        <w:t>В соответствии с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ascii="Times New Roman" w:eastAsia="Times New Roman" w:hAnsi="Times New Roman"/>
          <w:color w:val="000000"/>
          <w:sz w:val="20"/>
          <w:szCs w:val="20"/>
          <w:lang w:eastAsia="ru-RU" w:bidi="ru-RU"/>
        </w:rPr>
        <w:t xml:space="preserve"> </w:t>
      </w:r>
      <w:r w:rsidRPr="004802F1">
        <w:rPr>
          <w:rFonts w:ascii="Times New Roman" w:eastAsia="Times New Roman" w:hAnsi="Times New Roman"/>
          <w:b/>
          <w:bCs/>
          <w:color w:val="000000"/>
          <w:sz w:val="20"/>
          <w:szCs w:val="20"/>
          <w:lang w:eastAsia="ru-RU" w:bidi="ru-RU"/>
        </w:rPr>
        <w:t>п о с т а н о в л я ю:</w:t>
      </w:r>
      <w:r>
        <w:rPr>
          <w:rFonts w:ascii="Times New Roman" w:eastAsia="Times New Roman" w:hAnsi="Times New Roman"/>
          <w:b/>
          <w:bCs/>
          <w:color w:val="000000"/>
          <w:sz w:val="20"/>
          <w:szCs w:val="20"/>
          <w:lang w:eastAsia="ru-RU" w:bidi="ru-RU"/>
        </w:rPr>
        <w:t xml:space="preserve"> </w:t>
      </w:r>
      <w:r w:rsidRPr="004802F1">
        <w:rPr>
          <w:rFonts w:ascii="Times New Roman" w:eastAsia="Times New Roman" w:hAnsi="Times New Roman"/>
          <w:color w:val="000000"/>
          <w:sz w:val="20"/>
          <w:szCs w:val="20"/>
          <w:lang w:eastAsia="ru-RU" w:bidi="ru-RU"/>
        </w:rPr>
        <w:t>1.Утвердить прилагаемый дизайн-проект благоустройства общественной территории «Сквер «ЖД», подлежащей благоустройству в 2023 году в рамках реализации муниципальной программы «Формирование современной городской среды на территории города Завитинска».</w:t>
      </w:r>
      <w:r>
        <w:rPr>
          <w:rFonts w:ascii="Times New Roman" w:eastAsia="Times New Roman" w:hAnsi="Times New Roman"/>
          <w:color w:val="000000"/>
          <w:sz w:val="20"/>
          <w:szCs w:val="20"/>
          <w:lang w:eastAsia="ru-RU" w:bidi="ru-RU"/>
        </w:rPr>
        <w:t xml:space="preserve"> </w:t>
      </w:r>
      <w:r w:rsidRPr="004802F1">
        <w:rPr>
          <w:rFonts w:ascii="Times New Roman" w:hAnsi="Times New Roman"/>
          <w:sz w:val="20"/>
          <w:szCs w:val="20"/>
          <w:lang w:eastAsia="ru-RU"/>
        </w:rPr>
        <w:t>2. Настоящее постановление подлежит официальному опубликованию</w:t>
      </w:r>
      <w:r w:rsidRPr="004802F1">
        <w:rPr>
          <w:rFonts w:ascii="Times New Roman" w:hAnsi="Times New Roman"/>
          <w:color w:val="000000"/>
          <w:sz w:val="20"/>
          <w:szCs w:val="20"/>
        </w:rPr>
        <w:t>.</w:t>
      </w:r>
      <w:r>
        <w:rPr>
          <w:rFonts w:ascii="Times New Roman" w:hAnsi="Times New Roman"/>
          <w:color w:val="000000"/>
          <w:sz w:val="20"/>
          <w:szCs w:val="20"/>
        </w:rPr>
        <w:t xml:space="preserve"> </w:t>
      </w:r>
      <w:r w:rsidRPr="004802F1">
        <w:rPr>
          <w:rFonts w:ascii="Times New Roman" w:hAnsi="Times New Roman"/>
          <w:color w:val="000000"/>
          <w:sz w:val="20"/>
          <w:szCs w:val="20"/>
        </w:rPr>
        <w:t xml:space="preserve">3. </w:t>
      </w:r>
      <w:r w:rsidRPr="004802F1">
        <w:rPr>
          <w:rFonts w:ascii="Times New Roman" w:hAnsi="Times New Roman"/>
          <w:sz w:val="20"/>
          <w:szCs w:val="20"/>
        </w:rPr>
        <w:t>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0521DAFF" w14:textId="60C341F5" w:rsidR="004802F1" w:rsidRPr="004802F1" w:rsidRDefault="004802F1" w:rsidP="004802F1">
      <w:pPr>
        <w:suppressAutoHyphens/>
        <w:spacing w:after="0" w:line="240" w:lineRule="auto"/>
        <w:jc w:val="both"/>
        <w:rPr>
          <w:rFonts w:ascii="Times New Roman" w:eastAsia="Times New Roman" w:hAnsi="Times New Roman"/>
          <w:color w:val="000000"/>
          <w:sz w:val="20"/>
          <w:szCs w:val="20"/>
          <w:lang w:eastAsia="ru-RU" w:bidi="ru-RU"/>
        </w:rPr>
      </w:pPr>
      <w:r w:rsidRPr="004802F1">
        <w:rPr>
          <w:rFonts w:ascii="Times New Roman" w:hAnsi="Times New Roman"/>
          <w:sz w:val="20"/>
          <w:szCs w:val="20"/>
        </w:rPr>
        <w:t xml:space="preserve">Глава Завитинского муниципального округа                                                                                                                     С.С. Линевич </w:t>
      </w:r>
    </w:p>
    <w:p w14:paraId="79A3C5E7" w14:textId="1A3CD929" w:rsidR="004802F1" w:rsidRPr="004802F1" w:rsidRDefault="004802F1" w:rsidP="00C05476">
      <w:pPr>
        <w:spacing w:after="0" w:line="240" w:lineRule="auto"/>
        <w:jc w:val="both"/>
        <w:rPr>
          <w:rFonts w:ascii="Times New Roman" w:hAnsi="Times New Roman" w:cs="Times New Roman"/>
          <w:sz w:val="20"/>
          <w:szCs w:val="20"/>
        </w:rPr>
      </w:pPr>
      <w:r w:rsidRPr="00C05476">
        <w:rPr>
          <w:rFonts w:ascii="Times New Roman" w:hAnsi="Times New Roman" w:cs="Times New Roman"/>
          <w:b/>
          <w:sz w:val="20"/>
          <w:szCs w:val="20"/>
        </w:rPr>
        <w:t xml:space="preserve">Пояснительная записка </w:t>
      </w:r>
      <w:proofErr w:type="gramStart"/>
      <w:r w:rsidRPr="00C05476">
        <w:rPr>
          <w:rFonts w:ascii="Times New Roman" w:hAnsi="Times New Roman" w:cs="Times New Roman"/>
          <w:b/>
          <w:sz w:val="20"/>
          <w:szCs w:val="20"/>
        </w:rPr>
        <w:t>к дизайн</w:t>
      </w:r>
      <w:proofErr w:type="gramEnd"/>
      <w:r w:rsidRPr="00C05476">
        <w:rPr>
          <w:rFonts w:ascii="Times New Roman" w:hAnsi="Times New Roman" w:cs="Times New Roman"/>
          <w:b/>
          <w:sz w:val="20"/>
          <w:szCs w:val="20"/>
        </w:rPr>
        <w:t xml:space="preserve">–проекту благоустройства общественной территории «Сквер «ЖД»» </w:t>
      </w:r>
      <w:r w:rsidRPr="00C05476">
        <w:rPr>
          <w:rFonts w:ascii="Times New Roman" w:hAnsi="Times New Roman" w:cs="Times New Roman"/>
          <w:sz w:val="20"/>
          <w:szCs w:val="20"/>
          <w:shd w:val="clear" w:color="auto" w:fill="FFFFFF"/>
        </w:rPr>
        <w:t>Благоустройство общественных территорий является одной из важных задач органов местного самоуправления.</w:t>
      </w:r>
      <w:r w:rsidR="00C05476">
        <w:rPr>
          <w:rFonts w:ascii="Times New Roman" w:hAnsi="Times New Roman" w:cs="Times New Roman"/>
          <w:sz w:val="20"/>
          <w:szCs w:val="20"/>
          <w:shd w:val="clear" w:color="auto" w:fill="FFFFFF"/>
        </w:rPr>
        <w:t xml:space="preserve"> </w:t>
      </w:r>
      <w:r w:rsidRPr="00C05476">
        <w:rPr>
          <w:rFonts w:ascii="Times New Roman" w:hAnsi="Times New Roman" w:cs="Times New Roman"/>
          <w:sz w:val="20"/>
          <w:szCs w:val="20"/>
          <w:shd w:val="clear" w:color="auto" w:fill="FFFFFF"/>
        </w:rPr>
        <w:t>На средства, выделяемые в рамках национального проекта «Жилье и городская среда», город становится уютнее и привлекательнее. Жителям хочется видеть актуальные в наше время, общественные пространства со спортивными площадками, игровым оборудованием для детей всех возрастов и комфортными местами отдыха.</w:t>
      </w:r>
      <w:r w:rsidR="00C05476">
        <w:rPr>
          <w:rFonts w:ascii="Times New Roman" w:hAnsi="Times New Roman" w:cs="Times New Roman"/>
          <w:sz w:val="20"/>
          <w:szCs w:val="20"/>
          <w:shd w:val="clear" w:color="auto" w:fill="FFFFFF"/>
        </w:rPr>
        <w:t xml:space="preserve"> </w:t>
      </w:r>
      <w:r w:rsidRPr="00C05476">
        <w:rPr>
          <w:rFonts w:ascii="Times New Roman" w:hAnsi="Times New Roman" w:cs="Times New Roman"/>
          <w:sz w:val="20"/>
          <w:szCs w:val="20"/>
        </w:rPr>
        <w:t>Основная цель проекта – обустройство комфортных территорий для массового отдыха жителей и гостей города, создание пространства в городе для пропаганды здорового образа жизни всех возрастных категорий.</w:t>
      </w:r>
      <w:r w:rsidR="00C05476">
        <w:rPr>
          <w:rFonts w:ascii="Times New Roman" w:hAnsi="Times New Roman" w:cs="Times New Roman"/>
          <w:sz w:val="20"/>
          <w:szCs w:val="20"/>
        </w:rPr>
        <w:t xml:space="preserve"> </w:t>
      </w:r>
      <w:r w:rsidRPr="00C05476">
        <w:rPr>
          <w:rFonts w:ascii="Times New Roman" w:hAnsi="Times New Roman" w:cs="Times New Roman"/>
          <w:sz w:val="20"/>
          <w:szCs w:val="20"/>
          <w:shd w:val="clear" w:color="auto" w:fill="FFFFFF"/>
        </w:rPr>
        <w:t xml:space="preserve">Общественная платформа, запущенная Минстроем России, позволяет жителям города в режиме онлайн выбрать именно те общественные пространства, которые наиболее популярны для времяпровождения. </w:t>
      </w:r>
      <w:r w:rsidRPr="00C05476">
        <w:rPr>
          <w:rFonts w:ascii="Times New Roman" w:hAnsi="Times New Roman" w:cs="Times New Roman"/>
          <w:sz w:val="20"/>
          <w:szCs w:val="20"/>
        </w:rPr>
        <w:t xml:space="preserve">По результатам онлайн голосования по выбору </w:t>
      </w:r>
      <w:r w:rsidRPr="00C05476">
        <w:rPr>
          <w:rFonts w:ascii="Times New Roman" w:hAnsi="Times New Roman" w:cs="Times New Roman"/>
          <w:sz w:val="20"/>
          <w:szCs w:val="20"/>
          <w:shd w:val="clear" w:color="auto" w:fill="FFFFFF"/>
        </w:rPr>
        <w:t xml:space="preserve">общественной территории, которую необходимо благоустроить в 2023 году, </w:t>
      </w:r>
      <w:r w:rsidRPr="00C05476">
        <w:rPr>
          <w:rFonts w:ascii="Times New Roman" w:hAnsi="Times New Roman" w:cs="Times New Roman"/>
          <w:sz w:val="20"/>
          <w:szCs w:val="20"/>
        </w:rPr>
        <w:t>ж</w:t>
      </w:r>
      <w:r w:rsidRPr="00C05476">
        <w:rPr>
          <w:rFonts w:ascii="Times New Roman" w:hAnsi="Times New Roman" w:cs="Times New Roman"/>
          <w:sz w:val="20"/>
          <w:szCs w:val="20"/>
          <w:shd w:val="clear" w:color="auto" w:fill="FFFFFF"/>
        </w:rPr>
        <w:t xml:space="preserve">ителями города наибольшее количество голосов отдано за Сквер «ЖД». </w:t>
      </w:r>
      <w:r w:rsidRPr="00C05476">
        <w:rPr>
          <w:rFonts w:ascii="Times New Roman" w:hAnsi="Times New Roman" w:cs="Times New Roman"/>
          <w:sz w:val="20"/>
          <w:szCs w:val="20"/>
        </w:rPr>
        <w:t>На территории сквера в предыдущие годы произведен капитальный ремонт пешеходных дорожек, выполнено устройство паркого освещения территории, для удобства отдыхающих установлены скамьи и урны. Но отсутствие игрового и спортивного оборудования, малых архитектурных форм для создания современного облика делают территорию сквера малопривлекательной для жителей</w:t>
      </w:r>
      <w:r w:rsidRPr="004802F1">
        <w:rPr>
          <w:rFonts w:ascii="Times New Roman" w:hAnsi="Times New Roman" w:cs="Times New Roman"/>
          <w:sz w:val="20"/>
          <w:szCs w:val="20"/>
        </w:rPr>
        <w:t>.</w:t>
      </w:r>
    </w:p>
    <w:p w14:paraId="656E1623" w14:textId="2D5C72F3" w:rsidR="00433B79" w:rsidRPr="004802F1" w:rsidRDefault="00C05476" w:rsidP="00C05476">
      <w:pPr>
        <w:pStyle w:val="af"/>
        <w:tabs>
          <w:tab w:val="left" w:pos="5954"/>
        </w:tabs>
        <w:spacing w:after="0"/>
        <w:jc w:val="center"/>
        <w:rPr>
          <w:sz w:val="20"/>
          <w:szCs w:val="20"/>
        </w:rPr>
      </w:pPr>
      <w:r w:rsidRPr="00C05476">
        <w:rPr>
          <w:rFonts w:eastAsia="Calibri"/>
          <w:noProof/>
          <w:sz w:val="28"/>
          <w:szCs w:val="28"/>
          <w:lang w:eastAsia="ru-RU"/>
        </w:rPr>
        <w:drawing>
          <wp:inline distT="0" distB="0" distL="0" distR="0" wp14:anchorId="4EB2B083" wp14:editId="03A89A3A">
            <wp:extent cx="3648661" cy="2074460"/>
            <wp:effectExtent l="0" t="0" r="0" b="2540"/>
            <wp:docPr id="16" name="Рисунок 16" descr="F:\Заболотная\бюджет 2023\Комфортная среда\проект\DJI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аболотная\бюджет 2023\Комфортная среда\проект\DJI_041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4209"/>
                    <a:stretch/>
                  </pic:blipFill>
                  <pic:spPr bwMode="auto">
                    <a:xfrm>
                      <a:off x="0" y="0"/>
                      <a:ext cx="3675871" cy="2089930"/>
                    </a:xfrm>
                    <a:prstGeom prst="rect">
                      <a:avLst/>
                    </a:prstGeom>
                    <a:noFill/>
                    <a:ln>
                      <a:noFill/>
                    </a:ln>
                    <a:extLst>
                      <a:ext uri="{53640926-AAD7-44D8-BBD7-CCE9431645EC}">
                        <a14:shadowObscured xmlns:a14="http://schemas.microsoft.com/office/drawing/2010/main"/>
                      </a:ext>
                    </a:extLst>
                  </pic:spPr>
                </pic:pic>
              </a:graphicData>
            </a:graphic>
          </wp:inline>
        </w:drawing>
      </w:r>
    </w:p>
    <w:p w14:paraId="48EC6E1E" w14:textId="77777777" w:rsidR="00C05476" w:rsidRPr="00C05476" w:rsidRDefault="00C05476" w:rsidP="00C05476">
      <w:pPr>
        <w:spacing w:after="0" w:line="240" w:lineRule="auto"/>
        <w:jc w:val="both"/>
        <w:rPr>
          <w:rFonts w:ascii="Times New Roman" w:hAnsi="Times New Roman" w:cs="Times New Roman"/>
          <w:sz w:val="20"/>
          <w:szCs w:val="20"/>
        </w:rPr>
      </w:pPr>
      <w:r w:rsidRPr="00C05476">
        <w:rPr>
          <w:rFonts w:ascii="Times New Roman" w:hAnsi="Times New Roman" w:cs="Times New Roman"/>
          <w:sz w:val="20"/>
          <w:szCs w:val="20"/>
        </w:rPr>
        <w:t xml:space="preserve">Рисунок 1. Общий вид территории. </w:t>
      </w:r>
    </w:p>
    <w:p w14:paraId="0F1A14F7" w14:textId="53F4E271" w:rsidR="00C05476" w:rsidRPr="00C05476" w:rsidRDefault="00C05476" w:rsidP="00C05476">
      <w:pPr>
        <w:spacing w:after="0" w:line="240" w:lineRule="auto"/>
        <w:jc w:val="both"/>
        <w:rPr>
          <w:rFonts w:ascii="Times New Roman" w:hAnsi="Times New Roman" w:cs="Times New Roman"/>
          <w:b/>
          <w:sz w:val="20"/>
          <w:szCs w:val="20"/>
        </w:rPr>
      </w:pPr>
      <w:r w:rsidRPr="00C05476">
        <w:rPr>
          <w:rFonts w:ascii="Times New Roman" w:hAnsi="Times New Roman" w:cs="Times New Roman"/>
          <w:sz w:val="20"/>
          <w:szCs w:val="20"/>
        </w:rPr>
        <w:t xml:space="preserve">Проект благоустройства территории сквера включает в себя не только обустройство новым оборудованием, но и облагораживание территории в целом. Это включает в себя очистку территории от старых деревьев и зарослей, демонтаж старого оборудования, установку нового детского и спортивного оборудования, сооружение дополнительных мест отдыха, установку павильона «уличной библиотеки», а также высадку саженцев деревьев и кустарников. Это необходимо для комфортного отдыха жителей всех возрастов. На данный момент разрабатываемое общественное пространство представляет из себя территорию, на которой выполнено устройство асфальтобетонных пешеходных дорожек, уличное освещение, установлены лавочки и урны, сломанные качели и спортивное оборудование. Общая площадь разрабатываемого участка 14484 </w:t>
      </w:r>
      <w:proofErr w:type="spellStart"/>
      <w:r w:rsidRPr="00C05476">
        <w:rPr>
          <w:rFonts w:ascii="Times New Roman" w:hAnsi="Times New Roman" w:cs="Times New Roman"/>
          <w:sz w:val="20"/>
          <w:szCs w:val="20"/>
        </w:rPr>
        <w:t>кв.м</w:t>
      </w:r>
      <w:proofErr w:type="spellEnd"/>
      <w:r w:rsidRPr="00C05476">
        <w:rPr>
          <w:rFonts w:ascii="Times New Roman" w:hAnsi="Times New Roman" w:cs="Times New Roman"/>
          <w:sz w:val="20"/>
          <w:szCs w:val="20"/>
        </w:rPr>
        <w:t>.</w:t>
      </w:r>
      <w:r>
        <w:rPr>
          <w:rFonts w:ascii="Times New Roman" w:hAnsi="Times New Roman" w:cs="Times New Roman"/>
          <w:sz w:val="20"/>
          <w:szCs w:val="20"/>
        </w:rPr>
        <w:t xml:space="preserve"> </w:t>
      </w:r>
      <w:r w:rsidRPr="00C05476">
        <w:rPr>
          <w:rFonts w:ascii="Times New Roman" w:hAnsi="Times New Roman" w:cs="Times New Roman"/>
          <w:b/>
          <w:sz w:val="20"/>
          <w:szCs w:val="20"/>
        </w:rPr>
        <w:t>Генеральный план территории с обозначением основных функциональных зон и наполнения</w:t>
      </w:r>
      <w:r>
        <w:rPr>
          <w:rFonts w:ascii="Times New Roman" w:hAnsi="Times New Roman" w:cs="Times New Roman"/>
          <w:b/>
          <w:sz w:val="20"/>
          <w:szCs w:val="20"/>
        </w:rPr>
        <w:t xml:space="preserve"> </w:t>
      </w:r>
    </w:p>
    <w:p w14:paraId="112DE488" w14:textId="391DE1D5" w:rsidR="003532DD" w:rsidRPr="00C05476" w:rsidRDefault="00C05476" w:rsidP="00C05476">
      <w:pPr>
        <w:pStyle w:val="af"/>
        <w:tabs>
          <w:tab w:val="left" w:pos="5954"/>
        </w:tabs>
        <w:spacing w:after="0"/>
        <w:jc w:val="center"/>
        <w:rPr>
          <w:sz w:val="14"/>
          <w:szCs w:val="14"/>
        </w:rPr>
      </w:pPr>
      <w:r w:rsidRPr="00C94FEA">
        <w:rPr>
          <w:noProof/>
          <w:sz w:val="28"/>
          <w:szCs w:val="28"/>
          <w:lang w:eastAsia="ru-RU"/>
        </w:rPr>
        <w:lastRenderedPageBreak/>
        <w:drawing>
          <wp:inline distT="0" distB="0" distL="0" distR="0" wp14:anchorId="4A6D801F" wp14:editId="098BDD80">
            <wp:extent cx="4647063" cy="3553787"/>
            <wp:effectExtent l="0" t="0" r="1270" b="8890"/>
            <wp:docPr id="17" name="Рисунок 17" descr="F:\Заболотная\бюджет 2023\Комфортная среда\проект\Схема к дизайн проек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Заболотная\бюджет 2023\Комфортная среда\проект\Схема к дизайн проекту.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5430" cy="1564219"/>
                    </a:xfrm>
                    <a:prstGeom prst="rect">
                      <a:avLst/>
                    </a:prstGeom>
                    <a:noFill/>
                    <a:ln>
                      <a:noFill/>
                    </a:ln>
                  </pic:spPr>
                </pic:pic>
              </a:graphicData>
            </a:graphic>
          </wp:inline>
        </w:drawing>
      </w:r>
    </w:p>
    <w:p w14:paraId="6DB03E89" w14:textId="77777777" w:rsidR="00C31BD9" w:rsidRDefault="00C05476" w:rsidP="00C05476">
      <w:pPr>
        <w:spacing w:after="0" w:line="240" w:lineRule="auto"/>
        <w:jc w:val="both"/>
        <w:rPr>
          <w:rFonts w:ascii="Times New Roman" w:hAnsi="Times New Roman" w:cs="Times New Roman"/>
          <w:sz w:val="20"/>
          <w:szCs w:val="20"/>
        </w:rPr>
      </w:pPr>
      <w:r w:rsidRPr="00C05476">
        <w:rPr>
          <w:rFonts w:ascii="Times New Roman" w:hAnsi="Times New Roman" w:cs="Times New Roman"/>
          <w:sz w:val="20"/>
          <w:szCs w:val="20"/>
        </w:rPr>
        <w:t xml:space="preserve">Рисунок 2. Генеральный план </w:t>
      </w:r>
    </w:p>
    <w:p w14:paraId="5ACEA907" w14:textId="7D28B57F" w:rsidR="003532DD" w:rsidRDefault="00C05476" w:rsidP="00C31BD9">
      <w:pPr>
        <w:spacing w:after="0" w:line="240" w:lineRule="auto"/>
        <w:jc w:val="both"/>
        <w:rPr>
          <w:rFonts w:ascii="Times New Roman" w:hAnsi="Times New Roman" w:cs="Times New Roman"/>
          <w:sz w:val="20"/>
          <w:szCs w:val="20"/>
        </w:rPr>
      </w:pPr>
      <w:r w:rsidRPr="00C05476">
        <w:rPr>
          <w:rFonts w:ascii="Times New Roman" w:hAnsi="Times New Roman" w:cs="Times New Roman"/>
          <w:sz w:val="20"/>
          <w:szCs w:val="20"/>
        </w:rPr>
        <w:t>Для создания единого комфортного пространства для отдыха горожан всех возрастных групп предлагается реализовать мероприятия: - демонтаж старого, опасного для эксплуатации, оборудования (детский и спортивный комплексы; - устройство дополнительного водоотвода;</w:t>
      </w:r>
      <w:r w:rsidR="00C31BD9">
        <w:rPr>
          <w:rFonts w:ascii="Times New Roman" w:hAnsi="Times New Roman" w:cs="Times New Roman"/>
          <w:sz w:val="20"/>
          <w:szCs w:val="20"/>
        </w:rPr>
        <w:t xml:space="preserve"> </w:t>
      </w:r>
      <w:r w:rsidRPr="00C05476">
        <w:rPr>
          <w:rFonts w:ascii="Times New Roman" w:hAnsi="Times New Roman" w:cs="Times New Roman"/>
          <w:sz w:val="20"/>
          <w:szCs w:val="20"/>
        </w:rPr>
        <w:t>- устройство детско- спортивной площадки с установкой игрового комплекса (рис.3) и спортивных тренажеров (рис.4), дополнительного уличного освещения площадки;</w:t>
      </w:r>
    </w:p>
    <w:p w14:paraId="1DC7D4F5" w14:textId="16416C62" w:rsidR="00C31BD9" w:rsidRPr="003532DD" w:rsidRDefault="00C31BD9" w:rsidP="00C31BD9">
      <w:pPr>
        <w:spacing w:after="0" w:line="240" w:lineRule="auto"/>
        <w:jc w:val="center"/>
        <w:rPr>
          <w:sz w:val="20"/>
          <w:szCs w:val="20"/>
        </w:rPr>
      </w:pPr>
      <w:r w:rsidRPr="00C31BD9">
        <w:rPr>
          <w:rFonts w:ascii="Times New Roman" w:eastAsia="Corbel" w:hAnsi="Times New Roman" w:cs="Times New Roman"/>
          <w:noProof/>
          <w:sz w:val="20"/>
          <w:szCs w:val="20"/>
          <w:lang w:eastAsia="ru-RU"/>
        </w:rPr>
        <w:drawing>
          <wp:inline distT="0" distB="0" distL="0" distR="0" wp14:anchorId="66E7B9F9" wp14:editId="153BE7DE">
            <wp:extent cx="3282287" cy="223098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7287" cy="2261570"/>
                    </a:xfrm>
                    <a:prstGeom prst="rect">
                      <a:avLst/>
                    </a:prstGeom>
                    <a:noFill/>
                  </pic:spPr>
                </pic:pic>
              </a:graphicData>
            </a:graphic>
          </wp:inline>
        </w:drawing>
      </w:r>
    </w:p>
    <w:p w14:paraId="7290E8CA" w14:textId="77777777" w:rsidR="00C31BD9" w:rsidRPr="00C31BD9" w:rsidRDefault="00C31BD9" w:rsidP="00C31BD9">
      <w:pPr>
        <w:spacing w:after="0"/>
        <w:rPr>
          <w:rFonts w:ascii="Times New Roman" w:hAnsi="Times New Roman" w:cs="Times New Roman"/>
          <w:sz w:val="20"/>
          <w:szCs w:val="20"/>
        </w:rPr>
      </w:pPr>
      <w:r w:rsidRPr="00C31BD9">
        <w:rPr>
          <w:rFonts w:ascii="Times New Roman" w:hAnsi="Times New Roman" w:cs="Times New Roman"/>
          <w:sz w:val="20"/>
          <w:szCs w:val="20"/>
        </w:rPr>
        <w:t xml:space="preserve">Рисунок 3. Детский игровой комплекс, планируемый к установке </w:t>
      </w:r>
    </w:p>
    <w:p w14:paraId="052F3239" w14:textId="77777777" w:rsidR="00C31BD9" w:rsidRPr="00C31BD9" w:rsidRDefault="00C31BD9" w:rsidP="00C31BD9">
      <w:pPr>
        <w:spacing w:after="0"/>
        <w:rPr>
          <w:rFonts w:ascii="Times New Roman" w:eastAsia="Calibri" w:hAnsi="Times New Roman" w:cs="Times New Roman"/>
          <w:sz w:val="28"/>
          <w:szCs w:val="28"/>
        </w:rPr>
      </w:pPr>
      <w:r w:rsidRPr="00C31BD9">
        <w:rPr>
          <w:rFonts w:ascii="Times New Roman" w:eastAsia="Corbel" w:hAnsi="Times New Roman" w:cs="Times New Roman"/>
          <w:noProof/>
          <w:sz w:val="24"/>
          <w:szCs w:val="24"/>
          <w:lang w:eastAsia="ru-RU"/>
        </w:rPr>
        <w:drawing>
          <wp:inline distT="0" distB="0" distL="0" distR="0" wp14:anchorId="7EA65838" wp14:editId="71245948">
            <wp:extent cx="1630680" cy="1207827"/>
            <wp:effectExtent l="0" t="0" r="7620" b="0"/>
            <wp:docPr id="141" name="Рисунок 140" descr="C:\Users\Good\AppData\Local\Microsoft\Windows\Temporary Internet Files\Content.Word\ТОС 0206-02.jpg"/>
            <wp:cNvGraphicFramePr/>
            <a:graphic xmlns:a="http://schemas.openxmlformats.org/drawingml/2006/main">
              <a:graphicData uri="http://schemas.openxmlformats.org/drawingml/2006/picture">
                <pic:pic xmlns:pic="http://schemas.openxmlformats.org/drawingml/2006/picture">
                  <pic:nvPicPr>
                    <pic:cNvPr id="141" name="Рисунок 140" descr="C:\Users\Good\AppData\Local\Microsoft\Windows\Temporary Internet Files\Content.Word\ТОС 0206-02.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6840" cy="1256831"/>
                    </a:xfrm>
                    <a:prstGeom prst="rect">
                      <a:avLst/>
                    </a:prstGeom>
                    <a:noFill/>
                    <a:ln>
                      <a:noFill/>
                    </a:ln>
                  </pic:spPr>
                </pic:pic>
              </a:graphicData>
            </a:graphic>
          </wp:inline>
        </w:drawing>
      </w:r>
      <w:r w:rsidRPr="00C31BD9">
        <w:rPr>
          <w:rFonts w:ascii="Times New Roman" w:eastAsia="Corbel" w:hAnsi="Times New Roman" w:cs="Times New Roman"/>
          <w:noProof/>
          <w:sz w:val="24"/>
          <w:szCs w:val="24"/>
          <w:lang w:eastAsia="ru-RU"/>
        </w:rPr>
        <w:drawing>
          <wp:inline distT="0" distB="0" distL="0" distR="0" wp14:anchorId="06E1F225" wp14:editId="645C5F8D">
            <wp:extent cx="1740089" cy="1153311"/>
            <wp:effectExtent l="0" t="0" r="0" b="8890"/>
            <wp:docPr id="21" name="Рисунок 68" descr="C:\Users\Good\AppData\Local\Microsoft\Windows\Temporary Internet Files\Content.Word\ТОС 0105.jpg"/>
            <wp:cNvGraphicFramePr/>
            <a:graphic xmlns:a="http://schemas.openxmlformats.org/drawingml/2006/main">
              <a:graphicData uri="http://schemas.openxmlformats.org/drawingml/2006/picture">
                <pic:pic xmlns:pic="http://schemas.openxmlformats.org/drawingml/2006/picture">
                  <pic:nvPicPr>
                    <pic:cNvPr id="69" name="Рисунок 68" descr="C:\Users\Good\AppData\Local\Microsoft\Windows\Temporary Internet Files\Content.Word\ТОС 0105.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194" cy="1181881"/>
                    </a:xfrm>
                    <a:prstGeom prst="rect">
                      <a:avLst/>
                    </a:prstGeom>
                    <a:noFill/>
                    <a:ln>
                      <a:noFill/>
                    </a:ln>
                  </pic:spPr>
                </pic:pic>
              </a:graphicData>
            </a:graphic>
          </wp:inline>
        </w:drawing>
      </w:r>
      <w:r w:rsidRPr="00C31BD9">
        <w:rPr>
          <w:rFonts w:ascii="Times New Roman" w:eastAsia="Corbel" w:hAnsi="Times New Roman" w:cs="Times New Roman"/>
          <w:noProof/>
          <w:sz w:val="24"/>
          <w:szCs w:val="24"/>
          <w:lang w:eastAsia="ru-RU"/>
        </w:rPr>
        <w:drawing>
          <wp:inline distT="0" distB="0" distL="0" distR="0" wp14:anchorId="69ED7E5C" wp14:editId="5A7C6561">
            <wp:extent cx="1433015" cy="1115662"/>
            <wp:effectExtent l="0" t="0" r="0" b="8890"/>
            <wp:docPr id="129" name="Рисунок 128" descr="C:\Users\Good\AppData\Local\Microsoft\Windows\Temporary Internet Files\Content.Word\ТОС 0201-01.jpg"/>
            <wp:cNvGraphicFramePr/>
            <a:graphic xmlns:a="http://schemas.openxmlformats.org/drawingml/2006/main">
              <a:graphicData uri="http://schemas.openxmlformats.org/drawingml/2006/picture">
                <pic:pic xmlns:pic="http://schemas.openxmlformats.org/drawingml/2006/picture">
                  <pic:nvPicPr>
                    <pic:cNvPr id="129" name="Рисунок 128" descr="C:\Users\Good\AppData\Local\Microsoft\Windows\Temporary Internet Files\Content.Word\ТОС 0201-01.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6624" cy="1141828"/>
                    </a:xfrm>
                    <a:prstGeom prst="rect">
                      <a:avLst/>
                    </a:prstGeom>
                    <a:noFill/>
                    <a:ln>
                      <a:noFill/>
                    </a:ln>
                  </pic:spPr>
                </pic:pic>
              </a:graphicData>
            </a:graphic>
          </wp:inline>
        </w:drawing>
      </w:r>
      <w:r w:rsidRPr="00C31BD9">
        <w:rPr>
          <w:rFonts w:ascii="Times New Roman" w:eastAsia="Corbel" w:hAnsi="Times New Roman" w:cs="Times New Roman"/>
          <w:noProof/>
          <w:sz w:val="24"/>
          <w:szCs w:val="24"/>
          <w:lang w:eastAsia="ru-RU"/>
        </w:rPr>
        <w:drawing>
          <wp:inline distT="0" distB="0" distL="0" distR="0" wp14:anchorId="71815B4D" wp14:editId="1AAA1A32">
            <wp:extent cx="1589964" cy="1190880"/>
            <wp:effectExtent l="0" t="0" r="0" b="0"/>
            <wp:docPr id="124" name="Рисунок 123" descr="C:\Users\Good\AppData\Local\Microsoft\Windows\Temporary Internet Files\Content.Word\ТОС 0102-01 1110х700х1250.jpg"/>
            <wp:cNvGraphicFramePr/>
            <a:graphic xmlns:a="http://schemas.openxmlformats.org/drawingml/2006/main">
              <a:graphicData uri="http://schemas.openxmlformats.org/drawingml/2006/picture">
                <pic:pic xmlns:pic="http://schemas.openxmlformats.org/drawingml/2006/picture">
                  <pic:nvPicPr>
                    <pic:cNvPr id="124" name="Рисунок 123" descr="C:\Users\Good\AppData\Local\Microsoft\Windows\Temporary Internet Files\Content.Word\ТОС 0102-01 1110х700х1250.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0625" cy="1221335"/>
                    </a:xfrm>
                    <a:prstGeom prst="rect">
                      <a:avLst/>
                    </a:prstGeom>
                    <a:noFill/>
                    <a:ln>
                      <a:noFill/>
                    </a:ln>
                  </pic:spPr>
                </pic:pic>
              </a:graphicData>
            </a:graphic>
          </wp:inline>
        </w:drawing>
      </w:r>
      <w:r w:rsidRPr="00C31BD9">
        <w:rPr>
          <w:rFonts w:ascii="Times New Roman" w:eastAsia="Corbel" w:hAnsi="Times New Roman" w:cs="Times New Roman"/>
          <w:noProof/>
          <w:sz w:val="24"/>
          <w:szCs w:val="24"/>
          <w:lang w:eastAsia="ru-RU"/>
        </w:rPr>
        <w:drawing>
          <wp:inline distT="0" distB="0" distL="0" distR="0" wp14:anchorId="1BBA7F34" wp14:editId="07F02568">
            <wp:extent cx="1098645" cy="1487070"/>
            <wp:effectExtent l="0" t="0" r="635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2988" cy="1547091"/>
                    </a:xfrm>
                    <a:prstGeom prst="rect">
                      <a:avLst/>
                    </a:prstGeom>
                  </pic:spPr>
                </pic:pic>
              </a:graphicData>
            </a:graphic>
          </wp:inline>
        </w:drawing>
      </w:r>
    </w:p>
    <w:p w14:paraId="7B8FA00D" w14:textId="5924910B" w:rsidR="00C31BD9" w:rsidRPr="00C31BD9" w:rsidRDefault="00C31BD9" w:rsidP="00C31BD9">
      <w:pPr>
        <w:spacing w:after="0"/>
        <w:rPr>
          <w:rFonts w:ascii="Times New Roman" w:hAnsi="Times New Roman" w:cs="Times New Roman"/>
          <w:sz w:val="20"/>
          <w:szCs w:val="20"/>
        </w:rPr>
      </w:pPr>
      <w:r w:rsidRPr="00C31BD9">
        <w:rPr>
          <w:rFonts w:ascii="Times New Roman" w:hAnsi="Times New Roman" w:cs="Times New Roman"/>
        </w:rPr>
        <w:t xml:space="preserve"> </w:t>
      </w:r>
      <w:r w:rsidRPr="00C31BD9">
        <w:rPr>
          <w:rFonts w:ascii="Times New Roman" w:hAnsi="Times New Roman" w:cs="Times New Roman"/>
          <w:sz w:val="20"/>
          <w:szCs w:val="20"/>
        </w:rPr>
        <w:t xml:space="preserve">Рисунок 4. Спортивные тренажеры </w:t>
      </w:r>
    </w:p>
    <w:p w14:paraId="4366CFE5" w14:textId="77777777" w:rsidR="00C31BD9" w:rsidRPr="00C31BD9" w:rsidRDefault="00C31BD9" w:rsidP="00C31BD9">
      <w:pPr>
        <w:spacing w:after="0"/>
        <w:rPr>
          <w:rFonts w:ascii="Times New Roman" w:hAnsi="Times New Roman" w:cs="Times New Roman"/>
          <w:sz w:val="20"/>
          <w:szCs w:val="20"/>
        </w:rPr>
      </w:pPr>
      <w:r w:rsidRPr="00C31BD9">
        <w:rPr>
          <w:rFonts w:ascii="Times New Roman" w:hAnsi="Times New Roman" w:cs="Times New Roman"/>
          <w:sz w:val="20"/>
          <w:szCs w:val="20"/>
        </w:rPr>
        <w:t>- установка качелей с диванами и «гнездо» с навесами от солнца (рис.5, рис.6);</w:t>
      </w:r>
    </w:p>
    <w:p w14:paraId="4AB90772" w14:textId="74FB86B8" w:rsidR="004B3CF8" w:rsidRPr="00C31BD9" w:rsidRDefault="00C31BD9" w:rsidP="00BE7214">
      <w:pPr>
        <w:pStyle w:val="ConsPlusTitle"/>
        <w:jc w:val="both"/>
        <w:rPr>
          <w:rFonts w:ascii="Times New Roman" w:hAnsi="Times New Roman" w:cs="Times New Roman"/>
          <w:b w:val="0"/>
          <w:bCs w:val="0"/>
          <w:sz w:val="14"/>
          <w:szCs w:val="14"/>
        </w:rPr>
      </w:pPr>
      <w:r w:rsidRPr="000524CB">
        <w:rPr>
          <w:rFonts w:ascii="Times New Roman" w:eastAsia="Corbel" w:hAnsi="Times New Roman" w:cs="Times New Roman"/>
          <w:noProof/>
          <w:sz w:val="24"/>
          <w:szCs w:val="24"/>
        </w:rPr>
        <w:lastRenderedPageBreak/>
        <w:drawing>
          <wp:inline distT="0" distB="0" distL="0" distR="0" wp14:anchorId="23169EEE" wp14:editId="636339BD">
            <wp:extent cx="2511189" cy="1800000"/>
            <wp:effectExtent l="0" t="0" r="3810" b="0"/>
            <wp:docPr id="23" name="Рисунок 64" descr="\\Ярослав-пк\общая папка\2022\Картинки тренажеров и навесов\Г 2960х2190х2895.jpg"/>
            <wp:cNvGraphicFramePr/>
            <a:graphic xmlns:a="http://schemas.openxmlformats.org/drawingml/2006/main">
              <a:graphicData uri="http://schemas.openxmlformats.org/drawingml/2006/picture">
                <pic:pic xmlns:pic="http://schemas.openxmlformats.org/drawingml/2006/picture">
                  <pic:nvPicPr>
                    <pic:cNvPr id="65" name="Рисунок 64" descr="\\Ярослав-пк\общая папка\2022\Картинки тренажеров и навесов\Г 2960х2190х2895.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1189" cy="1800000"/>
                    </a:xfrm>
                    <a:prstGeom prst="rect">
                      <a:avLst/>
                    </a:prstGeom>
                    <a:noFill/>
                    <a:ln>
                      <a:noFill/>
                    </a:ln>
                  </pic:spPr>
                </pic:pic>
              </a:graphicData>
            </a:graphic>
          </wp:inline>
        </w:drawing>
      </w:r>
      <w:r>
        <w:rPr>
          <w:rFonts w:ascii="Times New Roman" w:hAnsi="Times New Roman" w:cs="Times New Roman"/>
          <w:b w:val="0"/>
          <w:bCs w:val="0"/>
          <w:sz w:val="14"/>
          <w:szCs w:val="14"/>
        </w:rPr>
        <w:t xml:space="preserve">                                </w:t>
      </w:r>
      <w:r w:rsidRPr="000524CB">
        <w:rPr>
          <w:rFonts w:ascii="Times New Roman" w:eastAsia="Corbel" w:hAnsi="Times New Roman" w:cs="Times New Roman"/>
          <w:noProof/>
          <w:sz w:val="24"/>
          <w:szCs w:val="24"/>
        </w:rPr>
        <w:drawing>
          <wp:inline distT="0" distB="0" distL="0" distR="0" wp14:anchorId="6BC482C7" wp14:editId="6F07142E">
            <wp:extent cx="2423060" cy="180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3060" cy="1800000"/>
                    </a:xfrm>
                    <a:prstGeom prst="rect">
                      <a:avLst/>
                    </a:prstGeom>
                    <a:noFill/>
                  </pic:spPr>
                </pic:pic>
              </a:graphicData>
            </a:graphic>
          </wp:inline>
        </w:drawing>
      </w:r>
    </w:p>
    <w:p w14:paraId="67D2FF66" w14:textId="635B263C" w:rsidR="004B3CF8" w:rsidRPr="00400C8B" w:rsidRDefault="00400C8B" w:rsidP="00BE7214">
      <w:pPr>
        <w:pStyle w:val="ConsPlusTitle"/>
        <w:jc w:val="both"/>
        <w:rPr>
          <w:rFonts w:ascii="Times New Roman" w:hAnsi="Times New Roman" w:cs="Times New Roman"/>
          <w:b w:val="0"/>
          <w:bCs w:val="0"/>
          <w:sz w:val="16"/>
          <w:szCs w:val="16"/>
        </w:rPr>
      </w:pPr>
      <w:r>
        <w:rPr>
          <w:rFonts w:ascii="Times New Roman" w:hAnsi="Times New Roman" w:cs="Times New Roman"/>
        </w:rPr>
        <w:t xml:space="preserve">          </w:t>
      </w:r>
      <w:r w:rsidRPr="00400C8B">
        <w:rPr>
          <w:rFonts w:ascii="Times New Roman" w:hAnsi="Times New Roman" w:cs="Times New Roman"/>
        </w:rPr>
        <w:t xml:space="preserve">Рисунок 5. </w:t>
      </w:r>
      <w:proofErr w:type="spellStart"/>
      <w:r w:rsidRPr="00400C8B">
        <w:rPr>
          <w:rFonts w:ascii="Times New Roman" w:hAnsi="Times New Roman" w:cs="Times New Roman"/>
        </w:rPr>
        <w:t>Качеля</w:t>
      </w:r>
      <w:proofErr w:type="spellEnd"/>
      <w:r w:rsidRPr="00400C8B">
        <w:rPr>
          <w:rFonts w:ascii="Times New Roman" w:hAnsi="Times New Roman" w:cs="Times New Roman"/>
        </w:rPr>
        <w:t xml:space="preserve"> с диваном</w:t>
      </w:r>
      <w:r w:rsidRPr="00400C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0C8B">
        <w:rPr>
          <w:rFonts w:ascii="Times New Roman" w:hAnsi="Times New Roman" w:cs="Times New Roman"/>
        </w:rPr>
        <w:t xml:space="preserve">Рисунок 6. </w:t>
      </w:r>
      <w:proofErr w:type="spellStart"/>
      <w:r w:rsidRPr="00400C8B">
        <w:rPr>
          <w:rFonts w:ascii="Times New Roman" w:hAnsi="Times New Roman" w:cs="Times New Roman"/>
        </w:rPr>
        <w:t>Качеля</w:t>
      </w:r>
      <w:proofErr w:type="spellEnd"/>
      <w:r w:rsidRPr="00400C8B">
        <w:rPr>
          <w:rFonts w:ascii="Times New Roman" w:hAnsi="Times New Roman" w:cs="Times New Roman"/>
        </w:rPr>
        <w:t xml:space="preserve"> «гнездо»</w:t>
      </w:r>
    </w:p>
    <w:p w14:paraId="4B620CAF" w14:textId="77777777" w:rsidR="00400C8B" w:rsidRPr="00400C8B" w:rsidRDefault="00400C8B" w:rsidP="00400C8B">
      <w:pPr>
        <w:spacing w:after="0"/>
        <w:rPr>
          <w:rFonts w:ascii="Times New Roman" w:hAnsi="Times New Roman" w:cs="Times New Roman"/>
          <w:sz w:val="20"/>
          <w:szCs w:val="20"/>
        </w:rPr>
      </w:pPr>
      <w:r w:rsidRPr="00400C8B">
        <w:rPr>
          <w:rFonts w:ascii="Times New Roman" w:hAnsi="Times New Roman" w:cs="Times New Roman"/>
          <w:sz w:val="20"/>
          <w:szCs w:val="20"/>
        </w:rPr>
        <w:t>- устройство павильона «уличной библиотеки» (рис.7).</w:t>
      </w:r>
    </w:p>
    <w:p w14:paraId="323A7BFF" w14:textId="50101E42" w:rsidR="004B3CF8" w:rsidRDefault="00400C8B" w:rsidP="00BE7214">
      <w:pPr>
        <w:pStyle w:val="ConsPlusTitle"/>
        <w:jc w:val="both"/>
        <w:rPr>
          <w:rFonts w:ascii="Times New Roman" w:hAnsi="Times New Roman" w:cs="Times New Roman"/>
          <w:b w:val="0"/>
          <w:bCs w:val="0"/>
        </w:rPr>
      </w:pPr>
      <w:r>
        <w:rPr>
          <w:noProof/>
        </w:rPr>
        <w:drawing>
          <wp:inline distT="0" distB="0" distL="0" distR="0" wp14:anchorId="1565AD56" wp14:editId="3E07496F">
            <wp:extent cx="3218046" cy="2412000"/>
            <wp:effectExtent l="0" t="0" r="1905" b="7620"/>
            <wp:docPr id="25" name="Рисунок 25" descr="http://photos.wikimapia.org/p/00/08/23/92/1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s.wikimapia.org/p/00/08/23/92/11_big.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8046" cy="2412000"/>
                    </a:xfrm>
                    <a:prstGeom prst="rect">
                      <a:avLst/>
                    </a:prstGeom>
                    <a:noFill/>
                    <a:ln>
                      <a:noFill/>
                    </a:ln>
                  </pic:spPr>
                </pic:pic>
              </a:graphicData>
            </a:graphic>
          </wp:inline>
        </w:drawing>
      </w:r>
    </w:p>
    <w:p w14:paraId="392ED283" w14:textId="77777777" w:rsidR="00400C8B" w:rsidRDefault="00400C8B" w:rsidP="00400C8B">
      <w:pPr>
        <w:spacing w:after="0" w:line="240" w:lineRule="auto"/>
        <w:jc w:val="both"/>
        <w:rPr>
          <w:rFonts w:ascii="Times New Roman" w:hAnsi="Times New Roman" w:cs="Times New Roman"/>
          <w:sz w:val="20"/>
          <w:szCs w:val="20"/>
        </w:rPr>
      </w:pPr>
      <w:r w:rsidRPr="00400C8B">
        <w:rPr>
          <w:rFonts w:ascii="Times New Roman" w:hAnsi="Times New Roman" w:cs="Times New Roman"/>
          <w:sz w:val="20"/>
          <w:szCs w:val="20"/>
        </w:rPr>
        <w:t>Выполнение всех мероприятий позволит создать новую точку притяжения на территории города, которую смогут использовать жители любого возраста как для спокойного отдыха, так и проведения встреч или прогулок с детьми. В результате реализации проекта будут получены следующие качественные изменения, несущие позитивный социальный эффект, а именно:</w:t>
      </w:r>
      <w:r>
        <w:rPr>
          <w:rFonts w:ascii="Times New Roman" w:hAnsi="Times New Roman" w:cs="Times New Roman"/>
          <w:sz w:val="20"/>
          <w:szCs w:val="20"/>
        </w:rPr>
        <w:t xml:space="preserve"> </w:t>
      </w:r>
      <w:r w:rsidRPr="00400C8B">
        <w:rPr>
          <w:rFonts w:ascii="Times New Roman" w:hAnsi="Times New Roman" w:cs="Times New Roman"/>
          <w:sz w:val="20"/>
          <w:szCs w:val="20"/>
        </w:rPr>
        <w:t>- повыситься уровень комфортности жизни населения города Завитинска путем достижения качественного и количественного состояния зоны отдыха населения, соответствующих санитарно-гигиеническим, рекреационным и эстетическим функциям;</w:t>
      </w:r>
      <w:r>
        <w:rPr>
          <w:rFonts w:ascii="Times New Roman" w:hAnsi="Times New Roman" w:cs="Times New Roman"/>
          <w:sz w:val="20"/>
          <w:szCs w:val="20"/>
        </w:rPr>
        <w:t xml:space="preserve"> </w:t>
      </w:r>
      <w:r w:rsidRPr="00400C8B">
        <w:rPr>
          <w:rFonts w:ascii="Times New Roman" w:hAnsi="Times New Roman" w:cs="Times New Roman"/>
          <w:sz w:val="20"/>
          <w:szCs w:val="20"/>
        </w:rPr>
        <w:t>- достижение социально гарантированного минимума обеспеченности населения местами отдыха, как по площади озелененных территорий, так и по их доступности;</w:t>
      </w:r>
      <w:r>
        <w:rPr>
          <w:rFonts w:ascii="Times New Roman" w:hAnsi="Times New Roman" w:cs="Times New Roman"/>
          <w:sz w:val="20"/>
          <w:szCs w:val="20"/>
        </w:rPr>
        <w:t xml:space="preserve"> </w:t>
      </w:r>
      <w:r w:rsidRPr="00400C8B">
        <w:rPr>
          <w:rFonts w:ascii="Times New Roman" w:hAnsi="Times New Roman" w:cs="Times New Roman"/>
          <w:sz w:val="20"/>
          <w:szCs w:val="20"/>
        </w:rPr>
        <w:t>- приведение территории сквера в соответствие с современными требованиями к уровню благоустройства;</w:t>
      </w:r>
      <w:r>
        <w:rPr>
          <w:rFonts w:ascii="Times New Roman" w:hAnsi="Times New Roman" w:cs="Times New Roman"/>
          <w:sz w:val="20"/>
          <w:szCs w:val="20"/>
        </w:rPr>
        <w:t xml:space="preserve"> </w:t>
      </w:r>
      <w:r w:rsidRPr="00400C8B">
        <w:rPr>
          <w:rFonts w:ascii="Times New Roman" w:hAnsi="Times New Roman" w:cs="Times New Roman"/>
          <w:sz w:val="20"/>
          <w:szCs w:val="20"/>
        </w:rPr>
        <w:t>- снижение травматизма, возникающего в связи с функционированием элементов городской инфраструктуры, благоустройства;</w:t>
      </w:r>
      <w:r>
        <w:rPr>
          <w:rFonts w:ascii="Times New Roman" w:hAnsi="Times New Roman" w:cs="Times New Roman"/>
          <w:sz w:val="20"/>
          <w:szCs w:val="20"/>
        </w:rPr>
        <w:t xml:space="preserve"> </w:t>
      </w:r>
      <w:r w:rsidRPr="00400C8B">
        <w:rPr>
          <w:rFonts w:ascii="Times New Roman" w:hAnsi="Times New Roman" w:cs="Times New Roman"/>
          <w:sz w:val="20"/>
          <w:szCs w:val="20"/>
        </w:rPr>
        <w:t>- улучшение экологической обстановки и оздоровление окружающей среды.</w:t>
      </w:r>
    </w:p>
    <w:p w14:paraId="61096626" w14:textId="4EFC1E9A" w:rsidR="00400C8B" w:rsidRPr="007F1155" w:rsidRDefault="00400C8B" w:rsidP="00400C8B">
      <w:pPr>
        <w:spacing w:after="0" w:line="240" w:lineRule="auto"/>
        <w:jc w:val="both"/>
        <w:rPr>
          <w:rFonts w:ascii="Times New Roman" w:hAnsi="Times New Roman" w:cs="Times New Roman"/>
          <w:b/>
          <w:sz w:val="28"/>
          <w:szCs w:val="28"/>
        </w:rPr>
      </w:pPr>
      <w:r>
        <w:rPr>
          <w:rFonts w:ascii="Times New Roman" w:hAnsi="Times New Roman" w:cs="Times New Roman"/>
          <w:noProof/>
          <w:sz w:val="20"/>
          <w:szCs w:val="20"/>
        </w:rPr>
        <w:lastRenderedPageBreak/>
        <w:drawing>
          <wp:inline distT="0" distB="0" distL="0" distR="0" wp14:anchorId="08FBCF8D" wp14:editId="46999AA6">
            <wp:extent cx="6762750" cy="517271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2750" cy="5172710"/>
                    </a:xfrm>
                    <a:prstGeom prst="rect">
                      <a:avLst/>
                    </a:prstGeom>
                    <a:noFill/>
                    <a:ln>
                      <a:noFill/>
                    </a:ln>
                  </pic:spPr>
                </pic:pic>
              </a:graphicData>
            </a:graphic>
          </wp:inline>
        </w:drawing>
      </w:r>
    </w:p>
    <w:p w14:paraId="4F58414E" w14:textId="07DBF7A3" w:rsidR="002D431A" w:rsidRDefault="002D431A" w:rsidP="00572D2F">
      <w:pPr>
        <w:pStyle w:val="ConsPlusTitle"/>
        <w:jc w:val="both"/>
        <w:rPr>
          <w:rFonts w:ascii="Times New Roman" w:hAnsi="Times New Roman" w:cs="Times New Roman"/>
        </w:rPr>
      </w:pPr>
    </w:p>
    <w:p w14:paraId="1CB7E5A9" w14:textId="78B5FD23" w:rsidR="00597154" w:rsidRPr="00E62F14" w:rsidRDefault="00597154" w:rsidP="00572D2F">
      <w:pPr>
        <w:pStyle w:val="ConsPlusTitle"/>
        <w:jc w:val="both"/>
        <w:rPr>
          <w:rFonts w:ascii="Times New Roman" w:hAnsi="Times New Roman" w:cs="Times New Roman"/>
        </w:rPr>
      </w:pPr>
      <w:r w:rsidRPr="00E62F14">
        <w:rPr>
          <w:rFonts w:ascii="Times New Roman" w:hAnsi="Times New Roman" w:cs="Times New Roman"/>
        </w:rPr>
        <w:t>Постановление от 29</w:t>
      </w:r>
      <w:r w:rsidR="00E62F14" w:rsidRPr="00E62F14">
        <w:rPr>
          <w:rFonts w:ascii="Times New Roman" w:hAnsi="Times New Roman" w:cs="Times New Roman"/>
        </w:rPr>
        <w:t xml:space="preserve">.11.2022 </w:t>
      </w:r>
      <w:r w:rsidR="00E62F14" w:rsidRPr="00E62F14">
        <w:rPr>
          <w:rFonts w:ascii="Times New Roman" w:hAnsi="Times New Roman" w:cs="Times New Roman"/>
        </w:rPr>
        <w:tab/>
      </w:r>
      <w:r w:rsidR="00E62F14" w:rsidRPr="00E62F14">
        <w:rPr>
          <w:rFonts w:ascii="Times New Roman" w:hAnsi="Times New Roman" w:cs="Times New Roman"/>
        </w:rPr>
        <w:tab/>
      </w:r>
      <w:r w:rsidR="00E62F14" w:rsidRPr="00E62F14">
        <w:rPr>
          <w:rFonts w:ascii="Times New Roman" w:hAnsi="Times New Roman" w:cs="Times New Roman"/>
        </w:rPr>
        <w:tab/>
      </w:r>
      <w:r w:rsidR="00E62F14" w:rsidRPr="00E62F14">
        <w:rPr>
          <w:rFonts w:ascii="Times New Roman" w:hAnsi="Times New Roman" w:cs="Times New Roman"/>
        </w:rPr>
        <w:tab/>
      </w:r>
      <w:r w:rsidR="00E62F14" w:rsidRPr="00E62F14">
        <w:rPr>
          <w:rFonts w:ascii="Times New Roman" w:hAnsi="Times New Roman" w:cs="Times New Roman"/>
        </w:rPr>
        <w:tab/>
      </w:r>
      <w:r w:rsidR="00E62F14" w:rsidRPr="00E62F14">
        <w:rPr>
          <w:rFonts w:ascii="Times New Roman" w:hAnsi="Times New Roman" w:cs="Times New Roman"/>
        </w:rPr>
        <w:tab/>
      </w:r>
      <w:r w:rsidR="00E62F14" w:rsidRPr="00E62F14">
        <w:rPr>
          <w:rFonts w:ascii="Times New Roman" w:hAnsi="Times New Roman" w:cs="Times New Roman"/>
        </w:rPr>
        <w:tab/>
      </w:r>
      <w:r w:rsidR="00E62F14" w:rsidRPr="00E62F14">
        <w:rPr>
          <w:rFonts w:ascii="Times New Roman" w:hAnsi="Times New Roman" w:cs="Times New Roman"/>
        </w:rPr>
        <w:tab/>
      </w:r>
      <w:r w:rsidR="00E62F14" w:rsidRPr="00E62F14">
        <w:rPr>
          <w:rFonts w:ascii="Times New Roman" w:hAnsi="Times New Roman" w:cs="Times New Roman"/>
        </w:rPr>
        <w:tab/>
      </w:r>
      <w:r w:rsidR="00E62F14" w:rsidRPr="00E62F14">
        <w:rPr>
          <w:rFonts w:ascii="Times New Roman" w:hAnsi="Times New Roman" w:cs="Times New Roman"/>
        </w:rPr>
        <w:tab/>
      </w:r>
      <w:r w:rsidR="002830B9">
        <w:rPr>
          <w:rFonts w:ascii="Times New Roman" w:hAnsi="Times New Roman" w:cs="Times New Roman"/>
        </w:rPr>
        <w:t xml:space="preserve">            </w:t>
      </w:r>
      <w:r w:rsidR="00E62F14" w:rsidRPr="00E62F14">
        <w:rPr>
          <w:rFonts w:ascii="Times New Roman" w:hAnsi="Times New Roman" w:cs="Times New Roman"/>
        </w:rPr>
        <w:t xml:space="preserve"> № 1074</w:t>
      </w:r>
    </w:p>
    <w:p w14:paraId="7D785EB1" w14:textId="45FD5D59" w:rsidR="00E62F14" w:rsidRPr="00E62F14" w:rsidRDefault="00E62F14" w:rsidP="00846463">
      <w:pPr>
        <w:spacing w:after="0" w:line="240" w:lineRule="auto"/>
        <w:jc w:val="both"/>
        <w:rPr>
          <w:rFonts w:ascii="Times New Roman" w:hAnsi="Times New Roman"/>
          <w:sz w:val="20"/>
          <w:szCs w:val="20"/>
        </w:rPr>
      </w:pPr>
      <w:r w:rsidRPr="00E62F14">
        <w:rPr>
          <w:rFonts w:ascii="Times New Roman" w:hAnsi="Times New Roman"/>
          <w:sz w:val="20"/>
          <w:szCs w:val="20"/>
        </w:rPr>
        <w:t>О внесении изменений в состав Административного Совета при главе Завитинского муниципального округа, утвержденный</w:t>
      </w:r>
      <w:r>
        <w:rPr>
          <w:rFonts w:ascii="Times New Roman" w:hAnsi="Times New Roman"/>
          <w:sz w:val="20"/>
          <w:szCs w:val="20"/>
        </w:rPr>
        <w:t xml:space="preserve"> </w:t>
      </w:r>
      <w:r w:rsidRPr="00E62F14">
        <w:rPr>
          <w:rFonts w:ascii="Times New Roman" w:hAnsi="Times New Roman"/>
          <w:sz w:val="20"/>
          <w:szCs w:val="20"/>
        </w:rPr>
        <w:t>постановлением главы Завитинского муниципального округа от 01.06.2022 № 475</w:t>
      </w:r>
      <w:r w:rsidR="00846463">
        <w:rPr>
          <w:rFonts w:ascii="Times New Roman" w:hAnsi="Times New Roman"/>
          <w:sz w:val="20"/>
          <w:szCs w:val="20"/>
        </w:rPr>
        <w:t xml:space="preserve"> </w:t>
      </w:r>
      <w:r w:rsidRPr="00E62F14">
        <w:rPr>
          <w:rFonts w:ascii="Times New Roman" w:hAnsi="Times New Roman"/>
          <w:sz w:val="20"/>
          <w:szCs w:val="20"/>
        </w:rPr>
        <w:t xml:space="preserve">В связи с кадровыми изменениями </w:t>
      </w:r>
    </w:p>
    <w:p w14:paraId="78CA7BC1" w14:textId="47216ED1" w:rsidR="00E62F14" w:rsidRPr="00846463" w:rsidRDefault="00E62F14" w:rsidP="00846463">
      <w:pPr>
        <w:spacing w:after="0" w:line="240" w:lineRule="auto"/>
        <w:jc w:val="both"/>
        <w:rPr>
          <w:rFonts w:ascii="Times New Roman" w:hAnsi="Times New Roman"/>
          <w:b/>
          <w:bCs/>
          <w:sz w:val="20"/>
          <w:szCs w:val="20"/>
        </w:rPr>
      </w:pPr>
      <w:r w:rsidRPr="00E62F14">
        <w:rPr>
          <w:rFonts w:ascii="Times New Roman" w:hAnsi="Times New Roman"/>
          <w:b/>
          <w:bCs/>
          <w:sz w:val="20"/>
          <w:szCs w:val="20"/>
        </w:rPr>
        <w:t>п о с т а н о в л я ю:</w:t>
      </w:r>
      <w:r w:rsidR="00846463">
        <w:rPr>
          <w:rFonts w:ascii="Times New Roman" w:hAnsi="Times New Roman"/>
          <w:b/>
          <w:bCs/>
          <w:sz w:val="20"/>
          <w:szCs w:val="20"/>
        </w:rPr>
        <w:t xml:space="preserve"> </w:t>
      </w:r>
      <w:r w:rsidRPr="00E62F14">
        <w:rPr>
          <w:rFonts w:ascii="Times New Roman" w:hAnsi="Times New Roman"/>
          <w:sz w:val="20"/>
          <w:szCs w:val="20"/>
        </w:rPr>
        <w:t>1. Внести в состав Административного Совета при главе Завитинского муниципального округа, утвержденный постановлением главы Завитинского муниципального округа от 01.06.2022 № 475 следующие изменения:</w:t>
      </w:r>
      <w:r w:rsidR="00846463">
        <w:rPr>
          <w:rFonts w:ascii="Times New Roman" w:hAnsi="Times New Roman"/>
          <w:b/>
          <w:bCs/>
          <w:sz w:val="20"/>
          <w:szCs w:val="20"/>
        </w:rPr>
        <w:t xml:space="preserve"> </w:t>
      </w:r>
      <w:r w:rsidRPr="00E62F14">
        <w:rPr>
          <w:rFonts w:ascii="Times New Roman" w:hAnsi="Times New Roman"/>
          <w:sz w:val="20"/>
          <w:szCs w:val="20"/>
        </w:rPr>
        <w:t>1) ввести в состав Административного Совета следующих лиц:</w:t>
      </w:r>
      <w:r w:rsidR="00846463">
        <w:rPr>
          <w:rFonts w:ascii="Times New Roman" w:hAnsi="Times New Roman"/>
          <w:b/>
          <w:bCs/>
          <w:sz w:val="20"/>
          <w:szCs w:val="20"/>
        </w:rPr>
        <w:t xml:space="preserve"> </w:t>
      </w:r>
      <w:r w:rsidRPr="00E62F14">
        <w:rPr>
          <w:rFonts w:ascii="Times New Roman" w:hAnsi="Times New Roman"/>
          <w:sz w:val="20"/>
          <w:szCs w:val="20"/>
        </w:rPr>
        <w:t>Капустину Ларису Владимировну, начальника отдела по правовым и социальным вопросам администрации Завитинского муниципального округа</w:t>
      </w:r>
      <w:r w:rsidR="00846463">
        <w:rPr>
          <w:rFonts w:ascii="Times New Roman" w:hAnsi="Times New Roman"/>
          <w:b/>
          <w:bCs/>
          <w:sz w:val="20"/>
          <w:szCs w:val="20"/>
        </w:rPr>
        <w:t xml:space="preserve"> </w:t>
      </w:r>
      <w:r w:rsidRPr="00E62F14">
        <w:rPr>
          <w:rFonts w:ascii="Times New Roman" w:hAnsi="Times New Roman"/>
          <w:sz w:val="20"/>
          <w:szCs w:val="20"/>
        </w:rPr>
        <w:t>Худяк Наталью Николаевну, председателя Завитинского районного Совета ветеранов войны, труда, правоохранительных органов и Вооруженных Сил (по согласованию);</w:t>
      </w:r>
      <w:r w:rsidR="00846463">
        <w:rPr>
          <w:rFonts w:ascii="Times New Roman" w:hAnsi="Times New Roman"/>
          <w:b/>
          <w:bCs/>
          <w:sz w:val="20"/>
          <w:szCs w:val="20"/>
        </w:rPr>
        <w:t xml:space="preserve"> </w:t>
      </w:r>
      <w:r w:rsidRPr="00E62F14">
        <w:rPr>
          <w:rFonts w:ascii="Times New Roman" w:hAnsi="Times New Roman"/>
          <w:sz w:val="20"/>
          <w:szCs w:val="20"/>
        </w:rPr>
        <w:t xml:space="preserve">2) вывести из состава Административного Совета Веневцеву Т.Д., </w:t>
      </w:r>
      <w:proofErr w:type="spellStart"/>
      <w:r w:rsidRPr="00E62F14">
        <w:rPr>
          <w:rFonts w:ascii="Times New Roman" w:hAnsi="Times New Roman"/>
          <w:sz w:val="20"/>
          <w:szCs w:val="20"/>
        </w:rPr>
        <w:t>Сегодину</w:t>
      </w:r>
      <w:proofErr w:type="spellEnd"/>
      <w:r w:rsidRPr="00E62F14">
        <w:rPr>
          <w:rFonts w:ascii="Times New Roman" w:hAnsi="Times New Roman"/>
          <w:sz w:val="20"/>
          <w:szCs w:val="20"/>
        </w:rPr>
        <w:t xml:space="preserve"> С.С.</w:t>
      </w:r>
      <w:r w:rsidR="00846463">
        <w:rPr>
          <w:rFonts w:ascii="Times New Roman" w:hAnsi="Times New Roman"/>
          <w:b/>
          <w:bCs/>
          <w:sz w:val="20"/>
          <w:szCs w:val="20"/>
        </w:rPr>
        <w:t xml:space="preserve"> </w:t>
      </w:r>
      <w:r w:rsidRPr="00E62F14">
        <w:rPr>
          <w:rFonts w:ascii="Times New Roman" w:hAnsi="Times New Roman"/>
          <w:sz w:val="20"/>
          <w:szCs w:val="20"/>
        </w:rPr>
        <w:t>2. Настоящее постановление подлежит официальному опубликованию.</w:t>
      </w:r>
      <w:r w:rsidR="00846463">
        <w:rPr>
          <w:rFonts w:ascii="Times New Roman" w:hAnsi="Times New Roman"/>
          <w:b/>
          <w:bCs/>
          <w:sz w:val="20"/>
          <w:szCs w:val="20"/>
        </w:rPr>
        <w:t xml:space="preserve"> </w:t>
      </w:r>
      <w:r w:rsidRPr="00E62F14">
        <w:rPr>
          <w:rFonts w:ascii="Times New Roman" w:hAnsi="Times New Roman"/>
          <w:sz w:val="20"/>
          <w:szCs w:val="20"/>
        </w:rPr>
        <w:t xml:space="preserve">3. Контроль за исполнением настоящего постановления оставляю за собой. </w:t>
      </w:r>
    </w:p>
    <w:p w14:paraId="09EDCD8F" w14:textId="1EDF72A1" w:rsidR="00E62F14" w:rsidRPr="00E62F14" w:rsidRDefault="00E62F14" w:rsidP="00846463">
      <w:pPr>
        <w:spacing w:after="0" w:line="240" w:lineRule="auto"/>
        <w:jc w:val="both"/>
        <w:rPr>
          <w:rFonts w:ascii="Times New Roman" w:hAnsi="Times New Roman"/>
          <w:sz w:val="20"/>
          <w:szCs w:val="20"/>
        </w:rPr>
      </w:pPr>
      <w:r w:rsidRPr="00E62F14">
        <w:rPr>
          <w:rFonts w:ascii="Times New Roman" w:hAnsi="Times New Roman"/>
          <w:sz w:val="20"/>
          <w:szCs w:val="20"/>
        </w:rPr>
        <w:t xml:space="preserve">Глава Завитинского муниципального округа               </w:t>
      </w:r>
      <w:r w:rsidR="00846463">
        <w:rPr>
          <w:rFonts w:ascii="Times New Roman" w:hAnsi="Times New Roman"/>
          <w:sz w:val="20"/>
          <w:szCs w:val="20"/>
        </w:rPr>
        <w:t xml:space="preserve">                                        </w:t>
      </w:r>
      <w:r w:rsidRPr="00E62F14">
        <w:rPr>
          <w:rFonts w:ascii="Times New Roman" w:hAnsi="Times New Roman"/>
          <w:sz w:val="20"/>
          <w:szCs w:val="20"/>
        </w:rPr>
        <w:t xml:space="preserve">                                                           С.С.</w:t>
      </w:r>
      <w:r w:rsidR="00846463">
        <w:rPr>
          <w:rFonts w:ascii="Times New Roman" w:hAnsi="Times New Roman"/>
          <w:sz w:val="20"/>
          <w:szCs w:val="20"/>
        </w:rPr>
        <w:t xml:space="preserve"> </w:t>
      </w:r>
      <w:r w:rsidRPr="00E62F14">
        <w:rPr>
          <w:rFonts w:ascii="Times New Roman" w:hAnsi="Times New Roman"/>
          <w:sz w:val="20"/>
          <w:szCs w:val="20"/>
        </w:rPr>
        <w:t>Линевич</w:t>
      </w:r>
    </w:p>
    <w:p w14:paraId="4805BB4E" w14:textId="4BD3B4F9" w:rsidR="00597154" w:rsidRDefault="00597154" w:rsidP="00846463">
      <w:pPr>
        <w:pStyle w:val="ConsPlusTitle"/>
        <w:jc w:val="both"/>
        <w:rPr>
          <w:rFonts w:ascii="Times New Roman" w:hAnsi="Times New Roman" w:cs="Times New Roman"/>
        </w:rPr>
      </w:pPr>
    </w:p>
    <w:p w14:paraId="13D2854F" w14:textId="692C71A0" w:rsidR="00846463" w:rsidRDefault="00846463" w:rsidP="00846463">
      <w:pPr>
        <w:pStyle w:val="ConsPlusTitle"/>
        <w:jc w:val="both"/>
        <w:rPr>
          <w:rFonts w:ascii="Times New Roman" w:hAnsi="Times New Roman" w:cs="Times New Roman"/>
        </w:rPr>
      </w:pPr>
      <w:r>
        <w:rPr>
          <w:rFonts w:ascii="Times New Roman" w:hAnsi="Times New Roman" w:cs="Times New Roman"/>
        </w:rPr>
        <w:t xml:space="preserve">Постановление от 30.11.2022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2830B9">
        <w:rPr>
          <w:rFonts w:ascii="Times New Roman" w:hAnsi="Times New Roman" w:cs="Times New Roman"/>
        </w:rPr>
        <w:t xml:space="preserve">            </w:t>
      </w:r>
      <w:r>
        <w:rPr>
          <w:rFonts w:ascii="Times New Roman" w:hAnsi="Times New Roman" w:cs="Times New Roman"/>
        </w:rPr>
        <w:t>№ 1078</w:t>
      </w:r>
    </w:p>
    <w:p w14:paraId="5564199A" w14:textId="659381A2" w:rsidR="00846463" w:rsidRPr="00846463" w:rsidRDefault="00846463" w:rsidP="00846463">
      <w:pPr>
        <w:spacing w:after="0" w:line="240" w:lineRule="auto"/>
        <w:jc w:val="both"/>
        <w:rPr>
          <w:rFonts w:ascii="Times New Roman" w:eastAsia="Times New Roman" w:hAnsi="Times New Roman"/>
          <w:sz w:val="20"/>
          <w:szCs w:val="20"/>
          <w:lang w:eastAsia="ru-RU"/>
        </w:rPr>
      </w:pPr>
      <w:r w:rsidRPr="00846463">
        <w:rPr>
          <w:rFonts w:ascii="Times New Roman" w:eastAsia="Times New Roman" w:hAnsi="Times New Roman"/>
          <w:sz w:val="20"/>
          <w:szCs w:val="20"/>
          <w:lang w:eastAsia="ru-RU"/>
        </w:rPr>
        <w:t>Об утверждении схемы теплоснабжения Завитинского</w:t>
      </w:r>
      <w:r>
        <w:rPr>
          <w:rFonts w:ascii="Times New Roman" w:eastAsia="Times New Roman" w:hAnsi="Times New Roman"/>
          <w:sz w:val="20"/>
          <w:szCs w:val="20"/>
          <w:lang w:eastAsia="ru-RU"/>
        </w:rPr>
        <w:t xml:space="preserve"> </w:t>
      </w:r>
      <w:r w:rsidRPr="00846463">
        <w:rPr>
          <w:rFonts w:ascii="Times New Roman" w:eastAsia="Times New Roman" w:hAnsi="Times New Roman"/>
          <w:sz w:val="20"/>
          <w:szCs w:val="20"/>
          <w:lang w:eastAsia="ru-RU"/>
        </w:rPr>
        <w:t>муниципального округа</w:t>
      </w:r>
      <w:r>
        <w:rPr>
          <w:rFonts w:ascii="Times New Roman" w:eastAsia="Times New Roman" w:hAnsi="Times New Roman"/>
          <w:sz w:val="20"/>
          <w:szCs w:val="20"/>
          <w:lang w:eastAsia="ru-RU"/>
        </w:rPr>
        <w:t xml:space="preserve"> </w:t>
      </w:r>
      <w:r w:rsidRPr="00846463">
        <w:rPr>
          <w:rFonts w:ascii="Times New Roman" w:eastAsia="Times New Roman" w:hAnsi="Times New Roman"/>
          <w:sz w:val="20"/>
          <w:szCs w:val="20"/>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Уставом Завитинского муниципального округа, учитывая результаты публичных слушаний по проекту схемы теплоснабжения Завитинского муниципального округа, проведенных 28.11.2022, </w:t>
      </w:r>
      <w:r>
        <w:rPr>
          <w:rFonts w:ascii="Times New Roman" w:eastAsia="Times New Roman" w:hAnsi="Times New Roman"/>
          <w:sz w:val="20"/>
          <w:szCs w:val="20"/>
          <w:lang w:eastAsia="ru-RU"/>
        </w:rPr>
        <w:t xml:space="preserve"> </w:t>
      </w:r>
      <w:r w:rsidRPr="00846463">
        <w:rPr>
          <w:rFonts w:ascii="Times New Roman" w:eastAsia="Times New Roman" w:hAnsi="Times New Roman"/>
          <w:b/>
          <w:sz w:val="20"/>
          <w:szCs w:val="20"/>
          <w:lang w:eastAsia="ru-RU"/>
        </w:rPr>
        <w:t>п о с т а н о в л я ю:</w:t>
      </w:r>
      <w:r>
        <w:rPr>
          <w:rFonts w:ascii="Times New Roman" w:eastAsia="Times New Roman" w:hAnsi="Times New Roman"/>
          <w:b/>
          <w:sz w:val="20"/>
          <w:szCs w:val="20"/>
          <w:lang w:eastAsia="ru-RU"/>
        </w:rPr>
        <w:t xml:space="preserve"> </w:t>
      </w:r>
      <w:r w:rsidRPr="00846463">
        <w:rPr>
          <w:rFonts w:ascii="Times New Roman" w:eastAsia="Times New Roman" w:hAnsi="Times New Roman"/>
          <w:sz w:val="20"/>
          <w:szCs w:val="20"/>
          <w:lang w:eastAsia="ru-RU"/>
        </w:rPr>
        <w:t>1.Утвердить прилагаемую в электронном виде схему теплоснабжения Завитинского муниципального округа. 2.Отделу муниципального хозяйства администрации Завитинского муниципального округа (</w:t>
      </w:r>
      <w:proofErr w:type="spellStart"/>
      <w:r w:rsidRPr="00846463">
        <w:rPr>
          <w:rFonts w:ascii="Times New Roman" w:eastAsia="Times New Roman" w:hAnsi="Times New Roman"/>
          <w:sz w:val="20"/>
          <w:szCs w:val="20"/>
          <w:lang w:eastAsia="ru-RU"/>
        </w:rPr>
        <w:t>А.В.Дудникова</w:t>
      </w:r>
      <w:proofErr w:type="spellEnd"/>
      <w:r w:rsidRPr="00846463">
        <w:rPr>
          <w:rFonts w:ascii="Times New Roman" w:eastAsia="Times New Roman" w:hAnsi="Times New Roman"/>
          <w:sz w:val="20"/>
          <w:szCs w:val="20"/>
          <w:lang w:eastAsia="ru-RU"/>
        </w:rPr>
        <w:t xml:space="preserve">) разместить схему теплоснабжения Завитинского муниципального округа на официальном сайте администрации Завитинского муниципального округа </w:t>
      </w:r>
      <w:hyperlink r:id="rId49" w:history="1">
        <w:r w:rsidRPr="00846463">
          <w:rPr>
            <w:rFonts w:ascii="Times New Roman" w:eastAsia="Times New Roman" w:hAnsi="Times New Roman"/>
            <w:color w:val="000000"/>
            <w:sz w:val="20"/>
            <w:szCs w:val="20"/>
            <w:lang w:eastAsia="ru-RU"/>
          </w:rPr>
          <w:t>www.zavitinsk.info</w:t>
        </w:r>
      </w:hyperlink>
      <w:r w:rsidRPr="00846463">
        <w:rPr>
          <w:rFonts w:ascii="Times New Roman" w:eastAsia="Times New Roman" w:hAnsi="Times New Roman"/>
          <w:color w:val="000000"/>
          <w:sz w:val="20"/>
          <w:szCs w:val="20"/>
          <w:lang w:eastAsia="ru-RU"/>
        </w:rPr>
        <w:t xml:space="preserve"> </w:t>
      </w:r>
      <w:r w:rsidRPr="00846463">
        <w:rPr>
          <w:rFonts w:ascii="Times New Roman" w:eastAsia="Times New Roman" w:hAnsi="Times New Roman"/>
          <w:sz w:val="20"/>
          <w:szCs w:val="20"/>
          <w:lang w:eastAsia="ru-RU"/>
        </w:rPr>
        <w:t>в срок, не превышающий 15 календарных дней со дня ее утверждения.</w:t>
      </w:r>
      <w:r>
        <w:rPr>
          <w:rFonts w:ascii="Times New Roman" w:eastAsia="Times New Roman" w:hAnsi="Times New Roman"/>
          <w:sz w:val="20"/>
          <w:szCs w:val="20"/>
          <w:lang w:eastAsia="ru-RU"/>
        </w:rPr>
        <w:t xml:space="preserve"> </w:t>
      </w:r>
      <w:r w:rsidRPr="00846463">
        <w:rPr>
          <w:rFonts w:ascii="Times New Roman" w:eastAsia="Times New Roman" w:hAnsi="Times New Roman"/>
          <w:sz w:val="20"/>
          <w:szCs w:val="20"/>
          <w:lang w:eastAsia="ru-RU"/>
        </w:rPr>
        <w:t>3. Настоящее постановление подлежит официальному опубликованию.4. Контроль за исполнением настоящего постановления оставляю за собой.</w:t>
      </w:r>
    </w:p>
    <w:p w14:paraId="346F7823" w14:textId="7BAD1E6E" w:rsidR="00846463" w:rsidRPr="00846463" w:rsidRDefault="00846463" w:rsidP="00846463">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846463">
        <w:rPr>
          <w:rFonts w:ascii="Times New Roman" w:eastAsia="Times New Roman" w:hAnsi="Times New Roman"/>
          <w:sz w:val="20"/>
          <w:szCs w:val="20"/>
          <w:lang w:eastAsia="ru-RU"/>
        </w:rPr>
        <w:t>Глава Завитинского</w:t>
      </w:r>
      <w:r>
        <w:rPr>
          <w:rFonts w:ascii="Times New Roman" w:eastAsia="Times New Roman" w:hAnsi="Times New Roman"/>
          <w:sz w:val="20"/>
          <w:szCs w:val="20"/>
          <w:lang w:eastAsia="ru-RU"/>
        </w:rPr>
        <w:t xml:space="preserve"> </w:t>
      </w:r>
      <w:r w:rsidRPr="00846463">
        <w:rPr>
          <w:rFonts w:ascii="Times New Roman" w:eastAsia="Times New Roman" w:hAnsi="Times New Roman"/>
          <w:sz w:val="20"/>
          <w:szCs w:val="20"/>
          <w:lang w:eastAsia="ru-RU"/>
        </w:rPr>
        <w:t xml:space="preserve">муниципального округа                                            </w:t>
      </w:r>
      <w:r>
        <w:rPr>
          <w:rFonts w:ascii="Times New Roman" w:eastAsia="Times New Roman" w:hAnsi="Times New Roman"/>
          <w:sz w:val="20"/>
          <w:szCs w:val="20"/>
          <w:lang w:eastAsia="ru-RU"/>
        </w:rPr>
        <w:t xml:space="preserve">                                             </w:t>
      </w:r>
      <w:r w:rsidRPr="00846463">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846463">
        <w:rPr>
          <w:rFonts w:ascii="Times New Roman" w:eastAsia="Times New Roman" w:hAnsi="Times New Roman"/>
          <w:sz w:val="20"/>
          <w:szCs w:val="20"/>
          <w:lang w:eastAsia="ru-RU"/>
        </w:rPr>
        <w:t xml:space="preserve">    С.С.</w:t>
      </w:r>
      <w:r>
        <w:rPr>
          <w:rFonts w:ascii="Times New Roman" w:eastAsia="Times New Roman" w:hAnsi="Times New Roman"/>
          <w:sz w:val="20"/>
          <w:szCs w:val="20"/>
          <w:lang w:eastAsia="ru-RU"/>
        </w:rPr>
        <w:t xml:space="preserve"> </w:t>
      </w:r>
      <w:r w:rsidRPr="00846463">
        <w:rPr>
          <w:rFonts w:ascii="Times New Roman" w:eastAsia="Times New Roman" w:hAnsi="Times New Roman"/>
          <w:sz w:val="20"/>
          <w:szCs w:val="20"/>
          <w:lang w:eastAsia="ru-RU"/>
        </w:rPr>
        <w:t xml:space="preserve">Линевич </w:t>
      </w:r>
    </w:p>
    <w:p w14:paraId="3D8BDE07" w14:textId="7D3D46E1" w:rsidR="00846463" w:rsidRDefault="00846463" w:rsidP="00846463">
      <w:pPr>
        <w:pStyle w:val="ConsPlusTitle"/>
        <w:jc w:val="both"/>
        <w:rPr>
          <w:rFonts w:ascii="Times New Roman" w:hAnsi="Times New Roman" w:cs="Times New Roman"/>
        </w:rPr>
      </w:pPr>
    </w:p>
    <w:p w14:paraId="26DC145A" w14:textId="77777777" w:rsidR="002830B9" w:rsidRDefault="002830B9" w:rsidP="00846463">
      <w:pPr>
        <w:pStyle w:val="ConsPlusTitle"/>
        <w:jc w:val="both"/>
        <w:rPr>
          <w:rFonts w:ascii="Times New Roman" w:hAnsi="Times New Roman" w:cs="Times New Roman"/>
        </w:rPr>
      </w:pPr>
    </w:p>
    <w:p w14:paraId="45C42E6A" w14:textId="77777777" w:rsidR="002830B9" w:rsidRDefault="002830B9" w:rsidP="00846463">
      <w:pPr>
        <w:pStyle w:val="ConsPlusTitle"/>
        <w:jc w:val="both"/>
        <w:rPr>
          <w:rFonts w:ascii="Times New Roman" w:hAnsi="Times New Roman" w:cs="Times New Roman"/>
        </w:rPr>
      </w:pPr>
    </w:p>
    <w:p w14:paraId="2A14139D" w14:textId="77777777" w:rsidR="002830B9" w:rsidRDefault="002830B9" w:rsidP="00846463">
      <w:pPr>
        <w:pStyle w:val="ConsPlusTitle"/>
        <w:jc w:val="both"/>
        <w:rPr>
          <w:rFonts w:ascii="Times New Roman" w:hAnsi="Times New Roman" w:cs="Times New Roman"/>
        </w:rPr>
      </w:pPr>
    </w:p>
    <w:p w14:paraId="4FD9916C" w14:textId="0C7ECFB8" w:rsidR="00846463" w:rsidRPr="002230E4" w:rsidRDefault="00846463" w:rsidP="00846463">
      <w:pPr>
        <w:pStyle w:val="ConsPlusTitle"/>
        <w:jc w:val="both"/>
        <w:rPr>
          <w:rFonts w:ascii="Times New Roman" w:hAnsi="Times New Roman" w:cs="Times New Roman"/>
        </w:rPr>
      </w:pPr>
      <w:r w:rsidRPr="002230E4">
        <w:rPr>
          <w:rFonts w:ascii="Times New Roman" w:hAnsi="Times New Roman" w:cs="Times New Roman"/>
        </w:rPr>
        <w:lastRenderedPageBreak/>
        <w:t>Постановление</w:t>
      </w:r>
      <w:r w:rsidR="002830B9">
        <w:rPr>
          <w:rFonts w:ascii="Times New Roman" w:hAnsi="Times New Roman" w:cs="Times New Roman"/>
        </w:rPr>
        <w:t xml:space="preserve"> </w:t>
      </w:r>
      <w:r w:rsidRPr="002230E4">
        <w:rPr>
          <w:rFonts w:ascii="Times New Roman" w:hAnsi="Times New Roman" w:cs="Times New Roman"/>
        </w:rPr>
        <w:t xml:space="preserve">от 30.11.2022 </w:t>
      </w:r>
      <w:r w:rsidRPr="002230E4">
        <w:rPr>
          <w:rFonts w:ascii="Times New Roman" w:hAnsi="Times New Roman" w:cs="Times New Roman"/>
        </w:rPr>
        <w:tab/>
      </w:r>
      <w:r w:rsidRPr="002230E4">
        <w:rPr>
          <w:rFonts w:ascii="Times New Roman" w:hAnsi="Times New Roman" w:cs="Times New Roman"/>
        </w:rPr>
        <w:tab/>
      </w:r>
      <w:r w:rsidRPr="002230E4">
        <w:rPr>
          <w:rFonts w:ascii="Times New Roman" w:hAnsi="Times New Roman" w:cs="Times New Roman"/>
        </w:rPr>
        <w:tab/>
      </w:r>
      <w:r w:rsidRPr="002230E4">
        <w:rPr>
          <w:rFonts w:ascii="Times New Roman" w:hAnsi="Times New Roman" w:cs="Times New Roman"/>
        </w:rPr>
        <w:tab/>
      </w:r>
      <w:r w:rsidRPr="002230E4">
        <w:rPr>
          <w:rFonts w:ascii="Times New Roman" w:hAnsi="Times New Roman" w:cs="Times New Roman"/>
        </w:rPr>
        <w:tab/>
      </w:r>
      <w:r w:rsidRPr="002230E4">
        <w:rPr>
          <w:rFonts w:ascii="Times New Roman" w:hAnsi="Times New Roman" w:cs="Times New Roman"/>
        </w:rPr>
        <w:tab/>
      </w:r>
      <w:r w:rsidRPr="002230E4">
        <w:rPr>
          <w:rFonts w:ascii="Times New Roman" w:hAnsi="Times New Roman" w:cs="Times New Roman"/>
        </w:rPr>
        <w:tab/>
      </w:r>
      <w:r w:rsidRPr="002230E4">
        <w:rPr>
          <w:rFonts w:ascii="Times New Roman" w:hAnsi="Times New Roman" w:cs="Times New Roman"/>
        </w:rPr>
        <w:tab/>
      </w:r>
      <w:r w:rsidRPr="002230E4">
        <w:rPr>
          <w:rFonts w:ascii="Times New Roman" w:hAnsi="Times New Roman" w:cs="Times New Roman"/>
        </w:rPr>
        <w:tab/>
      </w:r>
      <w:r w:rsidRPr="002230E4">
        <w:rPr>
          <w:rFonts w:ascii="Times New Roman" w:hAnsi="Times New Roman" w:cs="Times New Roman"/>
        </w:rPr>
        <w:tab/>
      </w:r>
      <w:r w:rsidR="002830B9">
        <w:rPr>
          <w:rFonts w:ascii="Times New Roman" w:hAnsi="Times New Roman" w:cs="Times New Roman"/>
        </w:rPr>
        <w:t xml:space="preserve">            </w:t>
      </w:r>
      <w:r w:rsidRPr="002230E4">
        <w:rPr>
          <w:rFonts w:ascii="Times New Roman" w:hAnsi="Times New Roman" w:cs="Times New Roman"/>
        </w:rPr>
        <w:t xml:space="preserve"> № 1079</w:t>
      </w:r>
    </w:p>
    <w:p w14:paraId="3CBBDA26" w14:textId="7451390A" w:rsidR="002230E4" w:rsidRPr="002230E4" w:rsidRDefault="002230E4" w:rsidP="002230E4">
      <w:pPr>
        <w:ind w:right="27"/>
        <w:jc w:val="both"/>
        <w:rPr>
          <w:rFonts w:ascii="Times New Roman" w:hAnsi="Times New Roman" w:cs="Times New Roman"/>
          <w:sz w:val="20"/>
          <w:szCs w:val="20"/>
        </w:rPr>
      </w:pPr>
      <w:r w:rsidRPr="002230E4">
        <w:rPr>
          <w:rFonts w:ascii="Times New Roman" w:hAnsi="Times New Roman" w:cs="Times New Roman"/>
          <w:sz w:val="20"/>
          <w:szCs w:val="20"/>
        </w:rPr>
        <w:t>О внесении изменений в постановление главы Завитинского</w:t>
      </w:r>
      <w:r>
        <w:rPr>
          <w:rFonts w:ascii="Times New Roman" w:hAnsi="Times New Roman" w:cs="Times New Roman"/>
          <w:sz w:val="20"/>
          <w:szCs w:val="20"/>
        </w:rPr>
        <w:t xml:space="preserve"> </w:t>
      </w:r>
      <w:r w:rsidRPr="002230E4">
        <w:rPr>
          <w:rFonts w:ascii="Times New Roman" w:hAnsi="Times New Roman" w:cs="Times New Roman"/>
          <w:sz w:val="20"/>
          <w:szCs w:val="20"/>
        </w:rPr>
        <w:t>района от 10.09.2014 № 342</w:t>
      </w:r>
      <w:r>
        <w:rPr>
          <w:rFonts w:ascii="Times New Roman" w:hAnsi="Times New Roman" w:cs="Times New Roman"/>
          <w:sz w:val="20"/>
          <w:szCs w:val="20"/>
        </w:rPr>
        <w:t xml:space="preserve"> </w:t>
      </w:r>
      <w:r w:rsidRPr="002230E4">
        <w:rPr>
          <w:rFonts w:ascii="Times New Roman" w:hAnsi="Times New Roman" w:cs="Times New Roman"/>
          <w:sz w:val="20"/>
          <w:szCs w:val="20"/>
        </w:rPr>
        <w:t>В целях корректировки объемов финансирования муниципальной программы Завитинского муниципального округа «Развитие субъектов малого и среднего предпринимательства в Завитинском муниципальном округе»</w:t>
      </w:r>
      <w:r>
        <w:rPr>
          <w:rFonts w:ascii="Times New Roman" w:hAnsi="Times New Roman" w:cs="Times New Roman"/>
          <w:sz w:val="20"/>
          <w:szCs w:val="20"/>
        </w:rPr>
        <w:t xml:space="preserve"> </w:t>
      </w:r>
      <w:r w:rsidRPr="002230E4">
        <w:rPr>
          <w:rFonts w:ascii="Times New Roman" w:hAnsi="Times New Roman" w:cs="Times New Roman"/>
          <w:b/>
          <w:sz w:val="20"/>
          <w:szCs w:val="20"/>
        </w:rPr>
        <w:t xml:space="preserve">п о с т а н о в л я ю: </w:t>
      </w:r>
      <w:r>
        <w:rPr>
          <w:rFonts w:ascii="Times New Roman" w:hAnsi="Times New Roman" w:cs="Times New Roman"/>
          <w:sz w:val="20"/>
          <w:szCs w:val="20"/>
        </w:rPr>
        <w:t xml:space="preserve"> </w:t>
      </w:r>
      <w:r w:rsidRPr="002230E4">
        <w:rPr>
          <w:rFonts w:ascii="Times New Roman" w:hAnsi="Times New Roman" w:cs="Times New Roman"/>
          <w:sz w:val="20"/>
          <w:szCs w:val="20"/>
        </w:rPr>
        <w:t>1. Внести в постановление главы Завитинского района от 10.09.2014 № 342 «Об утверждении муниципальной программы Завитинского муниципального округа «Развитие субъектов малого и среднего предпринимательства в Завитинском муниципальном округе» (с изм. от 13.11.2018 № 427, от 04.02.2022 № 73), следующее изменение:</w:t>
      </w:r>
      <w:r>
        <w:rPr>
          <w:rFonts w:ascii="Times New Roman" w:hAnsi="Times New Roman" w:cs="Times New Roman"/>
          <w:sz w:val="20"/>
          <w:szCs w:val="20"/>
        </w:rPr>
        <w:t xml:space="preserve"> </w:t>
      </w:r>
      <w:r w:rsidRPr="002230E4">
        <w:rPr>
          <w:rFonts w:ascii="Times New Roman" w:hAnsi="Times New Roman" w:cs="Times New Roman"/>
          <w:sz w:val="20"/>
          <w:szCs w:val="20"/>
        </w:rPr>
        <w:t>Приложение к постановлению изложить в новой редакции согласно приложению к настоящему постановлению.</w:t>
      </w:r>
      <w:r>
        <w:rPr>
          <w:rFonts w:ascii="Times New Roman" w:hAnsi="Times New Roman" w:cs="Times New Roman"/>
          <w:sz w:val="20"/>
          <w:szCs w:val="20"/>
        </w:rPr>
        <w:t xml:space="preserve"> </w:t>
      </w:r>
      <w:r w:rsidRPr="002230E4">
        <w:rPr>
          <w:rFonts w:ascii="Times New Roman" w:hAnsi="Times New Roman" w:cs="Times New Roman"/>
          <w:sz w:val="20"/>
          <w:szCs w:val="20"/>
        </w:rPr>
        <w:t>2. Постановление главы Завитинского муниципального округа от 24.08.2022 № 715 признать утратившим силу.</w:t>
      </w:r>
      <w:r>
        <w:rPr>
          <w:rFonts w:ascii="Times New Roman" w:hAnsi="Times New Roman" w:cs="Times New Roman"/>
          <w:sz w:val="20"/>
          <w:szCs w:val="20"/>
        </w:rPr>
        <w:t xml:space="preserve"> </w:t>
      </w:r>
      <w:r w:rsidRPr="002230E4">
        <w:rPr>
          <w:rFonts w:ascii="Times New Roman" w:hAnsi="Times New Roman" w:cs="Times New Roman"/>
          <w:sz w:val="20"/>
          <w:szCs w:val="20"/>
        </w:rPr>
        <w:t>3. Настоящее постановление подлежит официальному опубликованию.</w:t>
      </w:r>
      <w:r>
        <w:rPr>
          <w:rFonts w:ascii="Times New Roman" w:hAnsi="Times New Roman" w:cs="Times New Roman"/>
          <w:sz w:val="20"/>
          <w:szCs w:val="20"/>
        </w:rPr>
        <w:t xml:space="preserve"> </w:t>
      </w:r>
      <w:r w:rsidRPr="002230E4">
        <w:rPr>
          <w:rFonts w:ascii="Times New Roman" w:hAnsi="Times New Roman" w:cs="Times New Roman"/>
          <w:sz w:val="20"/>
          <w:szCs w:val="20"/>
        </w:rPr>
        <w:t>4. Контроль за исполнением настоящего постановления оставляю за собой.</w:t>
      </w:r>
    </w:p>
    <w:p w14:paraId="2B95EB5B" w14:textId="272F2F17" w:rsidR="002230E4" w:rsidRPr="002230E4" w:rsidRDefault="002230E4" w:rsidP="002230E4">
      <w:pPr>
        <w:jc w:val="both"/>
        <w:rPr>
          <w:rFonts w:ascii="Times New Roman" w:hAnsi="Times New Roman" w:cs="Times New Roman"/>
          <w:sz w:val="20"/>
          <w:szCs w:val="20"/>
        </w:rPr>
      </w:pPr>
      <w:r w:rsidRPr="002230E4">
        <w:rPr>
          <w:rFonts w:ascii="Times New Roman" w:hAnsi="Times New Roman" w:cs="Times New Roman"/>
          <w:sz w:val="20"/>
          <w:szCs w:val="20"/>
        </w:rPr>
        <w:t xml:space="preserve">Глава </w:t>
      </w:r>
      <w:proofErr w:type="gramStart"/>
      <w:r w:rsidRPr="002230E4">
        <w:rPr>
          <w:rFonts w:ascii="Times New Roman" w:hAnsi="Times New Roman" w:cs="Times New Roman"/>
          <w:sz w:val="20"/>
          <w:szCs w:val="20"/>
        </w:rPr>
        <w:t xml:space="preserve">Завитинского </w:t>
      </w:r>
      <w:r>
        <w:rPr>
          <w:rFonts w:ascii="Times New Roman" w:hAnsi="Times New Roman" w:cs="Times New Roman"/>
          <w:sz w:val="20"/>
          <w:szCs w:val="20"/>
        </w:rPr>
        <w:t xml:space="preserve"> </w:t>
      </w:r>
      <w:r w:rsidRPr="002230E4">
        <w:rPr>
          <w:rFonts w:ascii="Times New Roman" w:hAnsi="Times New Roman" w:cs="Times New Roman"/>
          <w:sz w:val="20"/>
          <w:szCs w:val="20"/>
        </w:rPr>
        <w:t>муниципального</w:t>
      </w:r>
      <w:proofErr w:type="gramEnd"/>
      <w:r w:rsidRPr="002230E4">
        <w:rPr>
          <w:rFonts w:ascii="Times New Roman" w:hAnsi="Times New Roman" w:cs="Times New Roman"/>
          <w:sz w:val="20"/>
          <w:szCs w:val="20"/>
        </w:rPr>
        <w:t xml:space="preserve"> округа                                                 </w:t>
      </w:r>
      <w:r>
        <w:rPr>
          <w:rFonts w:ascii="Times New Roman" w:hAnsi="Times New Roman" w:cs="Times New Roman"/>
          <w:sz w:val="20"/>
          <w:szCs w:val="20"/>
        </w:rPr>
        <w:t xml:space="preserve">                                             </w:t>
      </w:r>
      <w:r w:rsidRPr="002230E4">
        <w:rPr>
          <w:rFonts w:ascii="Times New Roman" w:hAnsi="Times New Roman" w:cs="Times New Roman"/>
          <w:sz w:val="20"/>
          <w:szCs w:val="20"/>
        </w:rPr>
        <w:t xml:space="preserve">                        С.С. Линевич</w:t>
      </w:r>
    </w:p>
    <w:p w14:paraId="5FE56B9A" w14:textId="43C3EFFB" w:rsidR="002230E4" w:rsidRPr="002230E4" w:rsidRDefault="002230E4" w:rsidP="002830B9">
      <w:pPr>
        <w:spacing w:after="0" w:line="240" w:lineRule="auto"/>
        <w:jc w:val="both"/>
        <w:rPr>
          <w:rFonts w:ascii="Times New Roman" w:hAnsi="Times New Roman" w:cs="Times New Roman"/>
          <w:sz w:val="20"/>
          <w:szCs w:val="20"/>
        </w:rPr>
      </w:pPr>
      <w:proofErr w:type="gramStart"/>
      <w:r w:rsidRPr="002230E4">
        <w:rPr>
          <w:rFonts w:ascii="Times New Roman" w:hAnsi="Times New Roman" w:cs="Times New Roman"/>
          <w:sz w:val="20"/>
          <w:szCs w:val="20"/>
        </w:rPr>
        <w:t xml:space="preserve">Приложение </w:t>
      </w:r>
      <w:r>
        <w:rPr>
          <w:rFonts w:ascii="Times New Roman" w:hAnsi="Times New Roman" w:cs="Times New Roman"/>
          <w:sz w:val="20"/>
          <w:szCs w:val="20"/>
        </w:rPr>
        <w:t xml:space="preserve"> </w:t>
      </w:r>
      <w:r w:rsidRPr="002230E4">
        <w:rPr>
          <w:rFonts w:ascii="Times New Roman" w:hAnsi="Times New Roman" w:cs="Times New Roman"/>
          <w:sz w:val="20"/>
          <w:szCs w:val="20"/>
        </w:rPr>
        <w:t>к</w:t>
      </w:r>
      <w:proofErr w:type="gramEnd"/>
      <w:r w:rsidRPr="002230E4">
        <w:rPr>
          <w:rFonts w:ascii="Times New Roman" w:hAnsi="Times New Roman" w:cs="Times New Roman"/>
          <w:sz w:val="20"/>
          <w:szCs w:val="20"/>
        </w:rPr>
        <w:t xml:space="preserve"> постановлению главы Завитинского муниципального округа</w:t>
      </w:r>
      <w:r>
        <w:rPr>
          <w:rFonts w:ascii="Times New Roman" w:hAnsi="Times New Roman" w:cs="Times New Roman"/>
          <w:sz w:val="20"/>
          <w:szCs w:val="20"/>
        </w:rPr>
        <w:t xml:space="preserve"> </w:t>
      </w:r>
      <w:r w:rsidRPr="002230E4">
        <w:rPr>
          <w:rFonts w:ascii="Times New Roman" w:hAnsi="Times New Roman" w:cs="Times New Roman"/>
          <w:sz w:val="20"/>
          <w:szCs w:val="20"/>
        </w:rPr>
        <w:t>от 30.12.2022 № 1079</w:t>
      </w:r>
      <w:r>
        <w:rPr>
          <w:rFonts w:ascii="Times New Roman" w:hAnsi="Times New Roman" w:cs="Times New Roman"/>
          <w:sz w:val="20"/>
          <w:szCs w:val="20"/>
        </w:rPr>
        <w:t xml:space="preserve"> </w:t>
      </w:r>
      <w:r w:rsidRPr="002230E4">
        <w:rPr>
          <w:rFonts w:ascii="Times New Roman" w:hAnsi="Times New Roman" w:cs="Times New Roman"/>
          <w:sz w:val="20"/>
          <w:szCs w:val="20"/>
        </w:rPr>
        <w:t xml:space="preserve">Муниципальная программа </w:t>
      </w:r>
    </w:p>
    <w:p w14:paraId="27F4A709" w14:textId="47E216AB" w:rsidR="002230E4" w:rsidRPr="002230E4" w:rsidRDefault="002230E4" w:rsidP="002830B9">
      <w:pPr>
        <w:spacing w:after="0" w:line="240" w:lineRule="auto"/>
        <w:rPr>
          <w:rFonts w:ascii="Times New Roman" w:hAnsi="Times New Roman" w:cs="Times New Roman"/>
          <w:color w:val="000000"/>
          <w:sz w:val="20"/>
          <w:szCs w:val="20"/>
        </w:rPr>
      </w:pPr>
      <w:r w:rsidRPr="002230E4">
        <w:rPr>
          <w:rFonts w:ascii="Times New Roman" w:hAnsi="Times New Roman" w:cs="Times New Roman"/>
          <w:sz w:val="20"/>
          <w:szCs w:val="20"/>
        </w:rPr>
        <w:t>«</w:t>
      </w:r>
      <w:r w:rsidRPr="002230E4">
        <w:rPr>
          <w:rFonts w:ascii="Times New Roman" w:hAnsi="Times New Roman" w:cs="Times New Roman"/>
          <w:color w:val="000000"/>
          <w:sz w:val="20"/>
          <w:szCs w:val="20"/>
        </w:rPr>
        <w:t>Развитие субъектов малого и среднего предпринимательства в Завитинском муниципальном округе</w:t>
      </w:r>
      <w:r>
        <w:rPr>
          <w:rFonts w:ascii="Times New Roman" w:hAnsi="Times New Roman" w:cs="Times New Roman"/>
          <w:sz w:val="20"/>
          <w:szCs w:val="20"/>
        </w:rPr>
        <w:t xml:space="preserve">» </w:t>
      </w:r>
      <w:r w:rsidRPr="002230E4">
        <w:rPr>
          <w:rFonts w:ascii="Times New Roman" w:hAnsi="Times New Roman" w:cs="Times New Roman"/>
          <w:sz w:val="20"/>
          <w:szCs w:val="20"/>
        </w:rPr>
        <w:t>1. Паспорт</w:t>
      </w:r>
    </w:p>
    <w:tbl>
      <w:tblPr>
        <w:tblW w:w="1077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4"/>
        <w:gridCol w:w="7020"/>
      </w:tblGrid>
      <w:tr w:rsidR="002230E4" w:rsidRPr="002230E4" w14:paraId="437645B9" w14:textId="77777777" w:rsidTr="002230E4">
        <w:trPr>
          <w:jc w:val="center"/>
        </w:trPr>
        <w:tc>
          <w:tcPr>
            <w:tcW w:w="3754" w:type="dxa"/>
            <w:tcBorders>
              <w:top w:val="single" w:sz="4" w:space="0" w:color="auto"/>
              <w:left w:val="single" w:sz="4" w:space="0" w:color="auto"/>
              <w:bottom w:val="single" w:sz="4" w:space="0" w:color="auto"/>
              <w:right w:val="single" w:sz="4" w:space="0" w:color="auto"/>
            </w:tcBorders>
          </w:tcPr>
          <w:p w14:paraId="6FB8CBC0"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Наименование муниципальной программы</w:t>
            </w:r>
          </w:p>
        </w:tc>
        <w:tc>
          <w:tcPr>
            <w:tcW w:w="7020" w:type="dxa"/>
            <w:tcBorders>
              <w:top w:val="single" w:sz="4" w:space="0" w:color="auto"/>
              <w:left w:val="single" w:sz="4" w:space="0" w:color="auto"/>
              <w:bottom w:val="single" w:sz="4" w:space="0" w:color="auto"/>
            </w:tcBorders>
          </w:tcPr>
          <w:p w14:paraId="1F6D6988" w14:textId="77777777" w:rsidR="002230E4" w:rsidRPr="002230E4" w:rsidRDefault="002230E4" w:rsidP="002830B9">
            <w:pPr>
              <w:spacing w:after="0" w:line="240" w:lineRule="auto"/>
              <w:jc w:val="both"/>
              <w:rPr>
                <w:rFonts w:ascii="Times New Roman" w:hAnsi="Times New Roman" w:cs="Times New Roman"/>
                <w:sz w:val="20"/>
                <w:szCs w:val="20"/>
              </w:rPr>
            </w:pPr>
            <w:r w:rsidRPr="002230E4">
              <w:rPr>
                <w:rFonts w:ascii="Times New Roman" w:hAnsi="Times New Roman" w:cs="Times New Roman"/>
                <w:color w:val="000000"/>
                <w:sz w:val="20"/>
                <w:szCs w:val="20"/>
              </w:rPr>
              <w:t xml:space="preserve">Развитие субъектов малого и среднего предпринимательства в Завитинском муниципальном округе </w:t>
            </w:r>
          </w:p>
        </w:tc>
      </w:tr>
      <w:tr w:rsidR="002230E4" w:rsidRPr="002230E4" w14:paraId="5B146D0D" w14:textId="77777777" w:rsidTr="002230E4">
        <w:trPr>
          <w:jc w:val="center"/>
        </w:trPr>
        <w:tc>
          <w:tcPr>
            <w:tcW w:w="3754" w:type="dxa"/>
            <w:tcBorders>
              <w:top w:val="nil"/>
              <w:left w:val="single" w:sz="4" w:space="0" w:color="auto"/>
              <w:bottom w:val="single" w:sz="4" w:space="0" w:color="auto"/>
              <w:right w:val="single" w:sz="4" w:space="0" w:color="auto"/>
            </w:tcBorders>
          </w:tcPr>
          <w:p w14:paraId="2B5D9057"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Координатор муниципальной программы</w:t>
            </w:r>
          </w:p>
        </w:tc>
        <w:tc>
          <w:tcPr>
            <w:tcW w:w="7020" w:type="dxa"/>
            <w:tcBorders>
              <w:top w:val="nil"/>
              <w:left w:val="single" w:sz="4" w:space="0" w:color="auto"/>
              <w:bottom w:val="single" w:sz="4" w:space="0" w:color="auto"/>
            </w:tcBorders>
          </w:tcPr>
          <w:p w14:paraId="3F77340B"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Администрация Завитинского муниципального округа в лице отдела экономического развития и муниципальных закупок администрации Завитинского муниципального округа</w:t>
            </w:r>
          </w:p>
        </w:tc>
      </w:tr>
      <w:tr w:rsidR="002230E4" w:rsidRPr="002230E4" w14:paraId="729EE7B8" w14:textId="77777777" w:rsidTr="002230E4">
        <w:trPr>
          <w:jc w:val="center"/>
        </w:trPr>
        <w:tc>
          <w:tcPr>
            <w:tcW w:w="3754" w:type="dxa"/>
            <w:tcBorders>
              <w:top w:val="nil"/>
              <w:left w:val="single" w:sz="4" w:space="0" w:color="auto"/>
              <w:bottom w:val="single" w:sz="4" w:space="0" w:color="auto"/>
              <w:right w:val="single" w:sz="4" w:space="0" w:color="auto"/>
            </w:tcBorders>
          </w:tcPr>
          <w:p w14:paraId="39A86A82"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Участники муниципальной программы</w:t>
            </w:r>
          </w:p>
        </w:tc>
        <w:tc>
          <w:tcPr>
            <w:tcW w:w="7020" w:type="dxa"/>
            <w:tcBorders>
              <w:top w:val="nil"/>
              <w:left w:val="single" w:sz="4" w:space="0" w:color="auto"/>
              <w:bottom w:val="single" w:sz="4" w:space="0" w:color="auto"/>
            </w:tcBorders>
          </w:tcPr>
          <w:p w14:paraId="0D0ACE74"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 xml:space="preserve">Администрация Завитинского муниципального округа в лице отдела экономического развития и муниципальных закупок администрации Завитинского муниципального округа </w:t>
            </w:r>
          </w:p>
        </w:tc>
      </w:tr>
      <w:tr w:rsidR="002230E4" w:rsidRPr="002230E4" w14:paraId="2B1ABAE3" w14:textId="77777777" w:rsidTr="002230E4">
        <w:trPr>
          <w:jc w:val="center"/>
        </w:trPr>
        <w:tc>
          <w:tcPr>
            <w:tcW w:w="3754" w:type="dxa"/>
            <w:tcBorders>
              <w:top w:val="nil"/>
              <w:left w:val="single" w:sz="4" w:space="0" w:color="auto"/>
              <w:bottom w:val="single" w:sz="4" w:space="0" w:color="auto"/>
              <w:right w:val="single" w:sz="4" w:space="0" w:color="auto"/>
            </w:tcBorders>
          </w:tcPr>
          <w:p w14:paraId="552C64CB"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Цель муниципальной программы</w:t>
            </w:r>
          </w:p>
        </w:tc>
        <w:tc>
          <w:tcPr>
            <w:tcW w:w="7020" w:type="dxa"/>
            <w:tcBorders>
              <w:top w:val="nil"/>
              <w:left w:val="single" w:sz="4" w:space="0" w:color="auto"/>
              <w:bottom w:val="single" w:sz="4" w:space="0" w:color="auto"/>
            </w:tcBorders>
          </w:tcPr>
          <w:p w14:paraId="2323AFC4"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Создание благоприятных условий для устойчивого функционирования и развития малого и среднего предпринимательства на территории Завитинского муниципального округа</w:t>
            </w:r>
          </w:p>
        </w:tc>
      </w:tr>
      <w:tr w:rsidR="002230E4" w:rsidRPr="002230E4" w14:paraId="536101F3" w14:textId="77777777" w:rsidTr="002230E4">
        <w:trPr>
          <w:trHeight w:val="1708"/>
          <w:jc w:val="center"/>
        </w:trPr>
        <w:tc>
          <w:tcPr>
            <w:tcW w:w="3754" w:type="dxa"/>
            <w:tcBorders>
              <w:top w:val="nil"/>
              <w:left w:val="single" w:sz="4" w:space="0" w:color="auto"/>
              <w:bottom w:val="single" w:sz="4" w:space="0" w:color="auto"/>
              <w:right w:val="single" w:sz="4" w:space="0" w:color="auto"/>
            </w:tcBorders>
          </w:tcPr>
          <w:p w14:paraId="3B805149"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Задачи муниципальной программы</w:t>
            </w:r>
          </w:p>
        </w:tc>
        <w:tc>
          <w:tcPr>
            <w:tcW w:w="7020" w:type="dxa"/>
            <w:tcBorders>
              <w:top w:val="nil"/>
              <w:left w:val="single" w:sz="4" w:space="0" w:color="auto"/>
              <w:bottom w:val="single" w:sz="4" w:space="0" w:color="auto"/>
            </w:tcBorders>
          </w:tcPr>
          <w:p w14:paraId="2A03159D" w14:textId="4C000FE7" w:rsidR="002230E4" w:rsidRPr="002230E4" w:rsidRDefault="002230E4" w:rsidP="002830B9">
            <w:pPr>
              <w:spacing w:after="0" w:line="240" w:lineRule="auto"/>
              <w:jc w:val="both"/>
              <w:rPr>
                <w:rFonts w:ascii="Times New Roman" w:hAnsi="Times New Roman" w:cs="Times New Roman"/>
                <w:sz w:val="20"/>
                <w:szCs w:val="20"/>
              </w:rPr>
            </w:pPr>
            <w:r w:rsidRPr="002230E4">
              <w:rPr>
                <w:rFonts w:ascii="Times New Roman" w:hAnsi="Times New Roman" w:cs="Times New Roman"/>
                <w:sz w:val="20"/>
                <w:szCs w:val="20"/>
              </w:rPr>
              <w:t>1. Активное и своевременное информирование бизнес-структур округа о видах и путях получения различных видов поддержки;</w:t>
            </w:r>
            <w:r>
              <w:rPr>
                <w:rFonts w:ascii="Times New Roman" w:hAnsi="Times New Roman" w:cs="Times New Roman"/>
                <w:sz w:val="20"/>
                <w:szCs w:val="20"/>
              </w:rPr>
              <w:t xml:space="preserve"> </w:t>
            </w:r>
            <w:r w:rsidRPr="002230E4">
              <w:rPr>
                <w:rFonts w:ascii="Times New Roman" w:hAnsi="Times New Roman" w:cs="Times New Roman"/>
                <w:sz w:val="20"/>
                <w:szCs w:val="20"/>
              </w:rPr>
              <w:t xml:space="preserve">2. Формирование положительного имиджа предпринимательства, развитие делового сотрудничества бизнеса и власти; </w:t>
            </w:r>
            <w:r>
              <w:rPr>
                <w:rFonts w:ascii="Times New Roman" w:hAnsi="Times New Roman" w:cs="Times New Roman"/>
                <w:sz w:val="20"/>
                <w:szCs w:val="20"/>
              </w:rPr>
              <w:t xml:space="preserve"> </w:t>
            </w:r>
            <w:r w:rsidRPr="002230E4">
              <w:rPr>
                <w:rFonts w:ascii="Times New Roman" w:hAnsi="Times New Roman" w:cs="Times New Roman"/>
                <w:sz w:val="20"/>
                <w:szCs w:val="20"/>
              </w:rPr>
              <w:t>3. Улучшение финансового положения субъектов малого и среднего предпринимательства, 4. Предотвращение влияния ухудшения геополитической и экономической ситуации на развитие отраслей экономики.</w:t>
            </w:r>
          </w:p>
        </w:tc>
      </w:tr>
      <w:tr w:rsidR="002230E4" w:rsidRPr="002230E4" w14:paraId="4F75952D" w14:textId="77777777" w:rsidTr="002230E4">
        <w:trPr>
          <w:jc w:val="center"/>
        </w:trPr>
        <w:tc>
          <w:tcPr>
            <w:tcW w:w="3754" w:type="dxa"/>
            <w:tcBorders>
              <w:top w:val="nil"/>
              <w:left w:val="single" w:sz="4" w:space="0" w:color="auto"/>
              <w:bottom w:val="single" w:sz="4" w:space="0" w:color="auto"/>
              <w:right w:val="single" w:sz="4" w:space="0" w:color="auto"/>
            </w:tcBorders>
          </w:tcPr>
          <w:p w14:paraId="4B949FEB"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 xml:space="preserve">Этапы и сроки реализации муниципальной программы </w:t>
            </w:r>
          </w:p>
        </w:tc>
        <w:tc>
          <w:tcPr>
            <w:tcW w:w="7020" w:type="dxa"/>
            <w:tcBorders>
              <w:top w:val="nil"/>
              <w:left w:val="single" w:sz="4" w:space="0" w:color="auto"/>
              <w:bottom w:val="single" w:sz="4" w:space="0" w:color="auto"/>
            </w:tcBorders>
          </w:tcPr>
          <w:p w14:paraId="1FC7CFA4"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Сроки реализации программы: 2015 - 2025 годы</w:t>
            </w:r>
          </w:p>
        </w:tc>
      </w:tr>
      <w:tr w:rsidR="002230E4" w:rsidRPr="002230E4" w14:paraId="64FC029E" w14:textId="77777777" w:rsidTr="002230E4">
        <w:trPr>
          <w:trHeight w:val="1460"/>
          <w:jc w:val="center"/>
        </w:trPr>
        <w:tc>
          <w:tcPr>
            <w:tcW w:w="3754" w:type="dxa"/>
            <w:tcBorders>
              <w:top w:val="nil"/>
              <w:left w:val="single" w:sz="4" w:space="0" w:color="auto"/>
              <w:bottom w:val="single" w:sz="4" w:space="0" w:color="auto"/>
              <w:right w:val="single" w:sz="4" w:space="0" w:color="auto"/>
            </w:tcBorders>
          </w:tcPr>
          <w:p w14:paraId="6CE8CDF0"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Объемы бюджетных ассигнований муниципальной программы (с разбивкой по годам)</w:t>
            </w:r>
          </w:p>
        </w:tc>
        <w:tc>
          <w:tcPr>
            <w:tcW w:w="7020" w:type="dxa"/>
            <w:tcBorders>
              <w:top w:val="nil"/>
              <w:left w:val="single" w:sz="4" w:space="0" w:color="auto"/>
              <w:bottom w:val="single" w:sz="4" w:space="0" w:color="auto"/>
            </w:tcBorders>
          </w:tcPr>
          <w:p w14:paraId="39C5668D" w14:textId="6CC92F9E" w:rsidR="002230E4" w:rsidRPr="002230E4" w:rsidRDefault="002230E4" w:rsidP="002830B9">
            <w:pPr>
              <w:spacing w:after="0" w:line="240" w:lineRule="auto"/>
              <w:jc w:val="both"/>
              <w:rPr>
                <w:rFonts w:ascii="Times New Roman" w:hAnsi="Times New Roman" w:cs="Times New Roman"/>
                <w:sz w:val="20"/>
                <w:szCs w:val="20"/>
              </w:rPr>
            </w:pPr>
            <w:r w:rsidRPr="002230E4">
              <w:rPr>
                <w:rFonts w:ascii="Times New Roman" w:hAnsi="Times New Roman" w:cs="Times New Roman"/>
                <w:sz w:val="20"/>
                <w:szCs w:val="20"/>
              </w:rPr>
              <w:t>На финансирование программы предполагается затратить 8 742,11 тысячи рублей, в том числе по годам:</w:t>
            </w:r>
            <w:r>
              <w:rPr>
                <w:rFonts w:ascii="Times New Roman" w:hAnsi="Times New Roman" w:cs="Times New Roman"/>
                <w:sz w:val="20"/>
                <w:szCs w:val="20"/>
              </w:rPr>
              <w:t xml:space="preserve"> </w:t>
            </w:r>
            <w:r w:rsidRPr="002230E4">
              <w:rPr>
                <w:rFonts w:ascii="Times New Roman" w:hAnsi="Times New Roman" w:cs="Times New Roman"/>
                <w:sz w:val="20"/>
                <w:szCs w:val="20"/>
              </w:rPr>
              <w:t>2015 год – 478,0 тысяч рублей;</w:t>
            </w:r>
            <w:r>
              <w:rPr>
                <w:rFonts w:ascii="Times New Roman" w:hAnsi="Times New Roman" w:cs="Times New Roman"/>
                <w:sz w:val="20"/>
                <w:szCs w:val="20"/>
              </w:rPr>
              <w:t xml:space="preserve"> </w:t>
            </w:r>
            <w:r w:rsidRPr="002230E4">
              <w:rPr>
                <w:rFonts w:ascii="Times New Roman" w:hAnsi="Times New Roman" w:cs="Times New Roman"/>
                <w:sz w:val="20"/>
                <w:szCs w:val="20"/>
              </w:rPr>
              <w:t>2016 год –25,0 тысяч рублей;</w:t>
            </w:r>
            <w:r>
              <w:rPr>
                <w:rFonts w:ascii="Times New Roman" w:hAnsi="Times New Roman" w:cs="Times New Roman"/>
                <w:sz w:val="20"/>
                <w:szCs w:val="20"/>
              </w:rPr>
              <w:t xml:space="preserve"> </w:t>
            </w:r>
            <w:r w:rsidRPr="002230E4">
              <w:rPr>
                <w:rFonts w:ascii="Times New Roman" w:hAnsi="Times New Roman" w:cs="Times New Roman"/>
                <w:sz w:val="20"/>
                <w:szCs w:val="20"/>
              </w:rPr>
              <w:t>2017 год – 9,0 тысяч рублей;</w:t>
            </w:r>
            <w:r>
              <w:rPr>
                <w:rFonts w:ascii="Times New Roman" w:hAnsi="Times New Roman" w:cs="Times New Roman"/>
                <w:sz w:val="20"/>
                <w:szCs w:val="20"/>
              </w:rPr>
              <w:t xml:space="preserve"> </w:t>
            </w:r>
            <w:r w:rsidRPr="002230E4">
              <w:rPr>
                <w:rFonts w:ascii="Times New Roman" w:hAnsi="Times New Roman" w:cs="Times New Roman"/>
                <w:sz w:val="20"/>
                <w:szCs w:val="20"/>
              </w:rPr>
              <w:t>2018 год – 8,0 тысяч рублей;</w:t>
            </w:r>
            <w:r>
              <w:rPr>
                <w:rFonts w:ascii="Times New Roman" w:hAnsi="Times New Roman" w:cs="Times New Roman"/>
                <w:sz w:val="20"/>
                <w:szCs w:val="20"/>
              </w:rPr>
              <w:t xml:space="preserve"> </w:t>
            </w:r>
            <w:r w:rsidRPr="002230E4">
              <w:rPr>
                <w:rFonts w:ascii="Times New Roman" w:hAnsi="Times New Roman" w:cs="Times New Roman"/>
                <w:sz w:val="20"/>
                <w:szCs w:val="20"/>
              </w:rPr>
              <w:t>2019 год – 952,0 тысяч рублей;</w:t>
            </w:r>
            <w:r>
              <w:rPr>
                <w:rFonts w:ascii="Times New Roman" w:hAnsi="Times New Roman" w:cs="Times New Roman"/>
                <w:sz w:val="20"/>
                <w:szCs w:val="20"/>
              </w:rPr>
              <w:t xml:space="preserve"> </w:t>
            </w:r>
            <w:r w:rsidRPr="002230E4">
              <w:rPr>
                <w:rFonts w:ascii="Times New Roman" w:hAnsi="Times New Roman" w:cs="Times New Roman"/>
                <w:sz w:val="20"/>
                <w:szCs w:val="20"/>
              </w:rPr>
              <w:t>2020 год – 2353,5 тысяч рублей;2021 год – 2562,2 тысяч рублей;</w:t>
            </w:r>
            <w:r>
              <w:rPr>
                <w:rFonts w:ascii="Times New Roman" w:hAnsi="Times New Roman" w:cs="Times New Roman"/>
                <w:sz w:val="20"/>
                <w:szCs w:val="20"/>
              </w:rPr>
              <w:t xml:space="preserve"> </w:t>
            </w:r>
            <w:r w:rsidRPr="002230E4">
              <w:rPr>
                <w:rFonts w:ascii="Times New Roman" w:hAnsi="Times New Roman" w:cs="Times New Roman"/>
                <w:sz w:val="20"/>
                <w:szCs w:val="20"/>
              </w:rPr>
              <w:t>2022 год – 2090,71 тысяч рублей;</w:t>
            </w:r>
            <w:r>
              <w:rPr>
                <w:rFonts w:ascii="Times New Roman" w:hAnsi="Times New Roman" w:cs="Times New Roman"/>
                <w:sz w:val="20"/>
                <w:szCs w:val="20"/>
              </w:rPr>
              <w:t xml:space="preserve"> </w:t>
            </w:r>
            <w:r w:rsidRPr="002230E4">
              <w:rPr>
                <w:rFonts w:ascii="Times New Roman" w:hAnsi="Times New Roman" w:cs="Times New Roman"/>
                <w:sz w:val="20"/>
                <w:szCs w:val="20"/>
              </w:rPr>
              <w:t>2023 год – 96,2 тысяч рублей;</w:t>
            </w:r>
            <w:r>
              <w:rPr>
                <w:rFonts w:ascii="Times New Roman" w:hAnsi="Times New Roman" w:cs="Times New Roman"/>
                <w:sz w:val="20"/>
                <w:szCs w:val="20"/>
              </w:rPr>
              <w:t xml:space="preserve"> </w:t>
            </w:r>
            <w:r w:rsidRPr="002230E4">
              <w:rPr>
                <w:rFonts w:ascii="Times New Roman" w:hAnsi="Times New Roman" w:cs="Times New Roman"/>
                <w:sz w:val="20"/>
                <w:szCs w:val="20"/>
              </w:rPr>
              <w:t>2024 год – 102,5 тысяч рублей;</w:t>
            </w:r>
            <w:r>
              <w:rPr>
                <w:rFonts w:ascii="Times New Roman" w:hAnsi="Times New Roman" w:cs="Times New Roman"/>
                <w:sz w:val="20"/>
                <w:szCs w:val="20"/>
              </w:rPr>
              <w:t xml:space="preserve"> </w:t>
            </w:r>
            <w:r w:rsidRPr="002230E4">
              <w:rPr>
                <w:rFonts w:ascii="Times New Roman" w:hAnsi="Times New Roman" w:cs="Times New Roman"/>
                <w:sz w:val="20"/>
                <w:szCs w:val="20"/>
              </w:rPr>
              <w:t>2025 год – 65,0 тысяч рублей.</w:t>
            </w:r>
          </w:p>
        </w:tc>
      </w:tr>
      <w:tr w:rsidR="002230E4" w:rsidRPr="002230E4" w14:paraId="7F8CC505" w14:textId="77777777" w:rsidTr="002230E4">
        <w:trPr>
          <w:jc w:val="center"/>
        </w:trPr>
        <w:tc>
          <w:tcPr>
            <w:tcW w:w="3754" w:type="dxa"/>
            <w:tcBorders>
              <w:top w:val="nil"/>
              <w:left w:val="single" w:sz="4" w:space="0" w:color="auto"/>
              <w:bottom w:val="single" w:sz="4" w:space="0" w:color="auto"/>
              <w:right w:val="single" w:sz="4" w:space="0" w:color="auto"/>
            </w:tcBorders>
          </w:tcPr>
          <w:p w14:paraId="32FD479C"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Ожидаемые конечные результаты реализации муниципальной программы</w:t>
            </w:r>
          </w:p>
        </w:tc>
        <w:tc>
          <w:tcPr>
            <w:tcW w:w="7020" w:type="dxa"/>
            <w:tcBorders>
              <w:top w:val="nil"/>
              <w:left w:val="single" w:sz="4" w:space="0" w:color="auto"/>
              <w:bottom w:val="single" w:sz="4" w:space="0" w:color="auto"/>
            </w:tcBorders>
          </w:tcPr>
          <w:p w14:paraId="39B0E7D7" w14:textId="77777777"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В результате реализации мероприятий программы ожидается к 2025 году:</w:t>
            </w:r>
          </w:p>
          <w:p w14:paraId="4A24C455" w14:textId="655C1683" w:rsidR="002230E4" w:rsidRPr="002230E4" w:rsidRDefault="002230E4" w:rsidP="002830B9">
            <w:pPr>
              <w:pStyle w:val="aff1"/>
              <w:rPr>
                <w:rFonts w:ascii="Times New Roman" w:hAnsi="Times New Roman"/>
                <w:sz w:val="20"/>
                <w:szCs w:val="20"/>
              </w:rPr>
            </w:pPr>
            <w:r w:rsidRPr="002230E4">
              <w:rPr>
                <w:rFonts w:ascii="Times New Roman" w:hAnsi="Times New Roman"/>
                <w:sz w:val="20"/>
                <w:szCs w:val="20"/>
              </w:rPr>
              <w:t>- количество субъектов малого и среднего предпринимательства, а также плательщиков налога на профессиональный доход в расчете на 1 </w:t>
            </w:r>
            <w:proofErr w:type="spellStart"/>
            <w:r w:rsidRPr="002230E4">
              <w:rPr>
                <w:rFonts w:ascii="Times New Roman" w:hAnsi="Times New Roman"/>
                <w:sz w:val="20"/>
                <w:szCs w:val="20"/>
              </w:rPr>
              <w:t>тыс</w:t>
            </w:r>
            <w:proofErr w:type="spellEnd"/>
            <w:r w:rsidRPr="002230E4">
              <w:rPr>
                <w:rFonts w:ascii="Times New Roman" w:hAnsi="Times New Roman"/>
                <w:sz w:val="20"/>
                <w:szCs w:val="20"/>
              </w:rPr>
              <w:t> человек населения не менее 20,4 единиц;</w:t>
            </w:r>
            <w:r>
              <w:rPr>
                <w:rFonts w:ascii="Times New Roman" w:hAnsi="Times New Roman"/>
                <w:sz w:val="20"/>
                <w:szCs w:val="20"/>
              </w:rPr>
              <w:t xml:space="preserve"> </w:t>
            </w:r>
            <w:r w:rsidRPr="002230E4">
              <w:rPr>
                <w:rFonts w:ascii="Times New Roman" w:hAnsi="Times New Roman"/>
                <w:sz w:val="20"/>
                <w:szCs w:val="20"/>
              </w:rPr>
              <w:t>- количество субъектов малого и среднего предпринимательства 256 ед.</w:t>
            </w:r>
            <w:r>
              <w:rPr>
                <w:rFonts w:ascii="Times New Roman" w:hAnsi="Times New Roman"/>
                <w:sz w:val="20"/>
                <w:szCs w:val="20"/>
              </w:rPr>
              <w:t xml:space="preserve"> </w:t>
            </w:r>
            <w:r w:rsidRPr="002230E4">
              <w:rPr>
                <w:rFonts w:ascii="Times New Roman" w:hAnsi="Times New Roman"/>
                <w:sz w:val="20"/>
                <w:szCs w:val="20"/>
              </w:rPr>
              <w:t>- доли занятых работников на малых и средних предприятиях округа (в процентах от общей численности работников, занятых во всех организациях) без внешних совместителей до 22 процентов;</w:t>
            </w:r>
            <w:r>
              <w:rPr>
                <w:rFonts w:ascii="Times New Roman" w:hAnsi="Times New Roman"/>
                <w:sz w:val="20"/>
                <w:szCs w:val="20"/>
              </w:rPr>
              <w:t xml:space="preserve"> </w:t>
            </w:r>
            <w:r w:rsidRPr="002230E4">
              <w:rPr>
                <w:rFonts w:ascii="Times New Roman" w:hAnsi="Times New Roman"/>
                <w:sz w:val="20"/>
                <w:szCs w:val="20"/>
              </w:rPr>
              <w:t>- объем поступления налогов и сборов от субъектов малого и среднего предпринимательства в консолидированный бюджет Амурской области до 48,7 млн. рублей (в ценах текущих лет);</w:t>
            </w:r>
            <w:r>
              <w:rPr>
                <w:rFonts w:ascii="Times New Roman" w:hAnsi="Times New Roman"/>
                <w:sz w:val="20"/>
                <w:szCs w:val="20"/>
              </w:rPr>
              <w:t xml:space="preserve"> </w:t>
            </w:r>
            <w:r w:rsidRPr="002230E4">
              <w:rPr>
                <w:rFonts w:ascii="Times New Roman" w:hAnsi="Times New Roman"/>
                <w:sz w:val="20"/>
                <w:szCs w:val="20"/>
              </w:rPr>
              <w:t>- количество созданных и (или) модернизированных (реконструированных) объектов дорожного сервиса по приоритетным туристическим маршрутам Амурской области (нарастающим итогом) – не менее 1 ед.</w:t>
            </w:r>
          </w:p>
        </w:tc>
      </w:tr>
    </w:tbl>
    <w:p w14:paraId="7BA6D55F" w14:textId="30E38716" w:rsidR="002230E4" w:rsidRPr="002230E4" w:rsidRDefault="002230E4" w:rsidP="002830B9">
      <w:pPr>
        <w:spacing w:after="0" w:line="240" w:lineRule="auto"/>
        <w:jc w:val="both"/>
        <w:rPr>
          <w:rFonts w:ascii="Times New Roman" w:hAnsi="Times New Roman" w:cs="Times New Roman"/>
          <w:sz w:val="20"/>
          <w:szCs w:val="20"/>
        </w:rPr>
      </w:pPr>
      <w:r w:rsidRPr="002230E4">
        <w:rPr>
          <w:rFonts w:ascii="Times New Roman" w:hAnsi="Times New Roman" w:cs="Times New Roman"/>
          <w:sz w:val="20"/>
          <w:szCs w:val="20"/>
        </w:rPr>
        <w:t>2. Характеристика сферы реализации муниципальной программы</w:t>
      </w:r>
      <w:r>
        <w:rPr>
          <w:rFonts w:ascii="Times New Roman" w:hAnsi="Times New Roman" w:cs="Times New Roman"/>
          <w:sz w:val="20"/>
          <w:szCs w:val="20"/>
        </w:rPr>
        <w:t xml:space="preserve">  </w:t>
      </w:r>
      <w:r w:rsidRPr="002230E4">
        <w:rPr>
          <w:rFonts w:ascii="Times New Roman" w:hAnsi="Times New Roman" w:cs="Times New Roman"/>
          <w:sz w:val="20"/>
          <w:szCs w:val="20"/>
        </w:rPr>
        <w:t>Малое предпринимательство - один из ведущих секторов, являющихся не только существенной составляющей и массовой субъектной базой цивилизованного рыночного хозяйства, но и максимально гибкой, эффективной и прозрачной в силу своих размеров формой хозяйствования. Развитие малого бизнеса отвечает общемировым тенденциям к формированию гибкой смешанной экономики, сочетанию разных форм собственности и адекватной им модели хозяйства, в которой реализуется сложный синтез конкурентного рыночного механизма и государственного регулирования крупного, среднего и мелкого производства. По данным Территориального органа Федеральной службы государственной статистики в Амурской области на территории района по состоянию на 01.01.2014 год зарегистрировано 335 субъектов малого и среднего предпринимательства, что составляет 1,34% от числа зарегистрированных субъектов малого и среднего предпринимательства в области (2012г. – 1,30%), из них 279 индивидуальных предпринимателей. По сравнению с началом 2013 года их число увеличилось на 0,6%.</w:t>
      </w:r>
      <w:r>
        <w:rPr>
          <w:rFonts w:ascii="Times New Roman" w:hAnsi="Times New Roman" w:cs="Times New Roman"/>
          <w:sz w:val="20"/>
          <w:szCs w:val="20"/>
        </w:rPr>
        <w:t xml:space="preserve"> </w:t>
      </w:r>
      <w:r w:rsidRPr="002230E4">
        <w:rPr>
          <w:rFonts w:ascii="Times New Roman" w:hAnsi="Times New Roman" w:cs="Times New Roman"/>
          <w:sz w:val="20"/>
          <w:szCs w:val="20"/>
        </w:rPr>
        <w:t xml:space="preserve">Снижение численности индивидуальных предпринимателей в 2013 году относительно 2012 года на 1,4% в значительной мере </w:t>
      </w:r>
      <w:r w:rsidRPr="002230E4">
        <w:rPr>
          <w:rFonts w:ascii="Times New Roman" w:hAnsi="Times New Roman" w:cs="Times New Roman"/>
          <w:sz w:val="20"/>
          <w:szCs w:val="20"/>
        </w:rPr>
        <w:lastRenderedPageBreak/>
        <w:t>объясняется существенным увеличением в 2013 году страховых взносов в фиксированном размере.</w:t>
      </w:r>
      <w:r>
        <w:rPr>
          <w:rFonts w:ascii="Times New Roman" w:hAnsi="Times New Roman" w:cs="Times New Roman"/>
          <w:sz w:val="20"/>
          <w:szCs w:val="20"/>
        </w:rPr>
        <w:t xml:space="preserve"> </w:t>
      </w:r>
      <w:r w:rsidRPr="002230E4">
        <w:rPr>
          <w:rFonts w:ascii="Times New Roman" w:hAnsi="Times New Roman" w:cs="Times New Roman"/>
          <w:sz w:val="20"/>
          <w:szCs w:val="20"/>
        </w:rPr>
        <w:t xml:space="preserve">Малый бизнес дает средства к существованию большему количеству людей, чем крупный бизнес. Он обладает значительным потенциалом в сфере трудоустройства населения, вовлечения в производство резервов рабочей силы, которые не могут быть использованы в крупном производстве из-за его технологических и иных особенностей. Это пенсионеры, учащиеся, домохозяйки, инвалиды, а также лица, желающие трудиться после основного рабочего времени ради получения дополнительных легальных доходов. </w:t>
      </w:r>
      <w:r w:rsidRPr="002230E4">
        <w:rPr>
          <w:rFonts w:ascii="Times New Roman" w:hAnsi="Times New Roman" w:cs="Times New Roman"/>
          <w:color w:val="000000"/>
          <w:sz w:val="20"/>
          <w:szCs w:val="20"/>
          <w:shd w:val="clear" w:color="auto" w:fill="FFFFFF"/>
        </w:rPr>
        <w:t xml:space="preserve">Снижение в 2013 году </w:t>
      </w:r>
      <w:r w:rsidRPr="002230E4">
        <w:rPr>
          <w:rFonts w:ascii="Times New Roman" w:hAnsi="Times New Roman" w:cs="Times New Roman"/>
          <w:sz w:val="20"/>
          <w:szCs w:val="20"/>
        </w:rPr>
        <w:t xml:space="preserve">численности работников в малом и среднем бизнесе </w:t>
      </w:r>
      <w:r w:rsidRPr="002230E4">
        <w:rPr>
          <w:rFonts w:ascii="Times New Roman" w:hAnsi="Times New Roman" w:cs="Times New Roman"/>
          <w:color w:val="000000"/>
          <w:sz w:val="20"/>
          <w:szCs w:val="20"/>
          <w:shd w:val="clear" w:color="auto" w:fill="FFFFFF"/>
        </w:rPr>
        <w:t xml:space="preserve">(1416 человек) относительно 2012 года </w:t>
      </w:r>
      <w:r w:rsidRPr="002230E4">
        <w:rPr>
          <w:rFonts w:ascii="Times New Roman" w:hAnsi="Times New Roman" w:cs="Times New Roman"/>
          <w:sz w:val="20"/>
          <w:szCs w:val="20"/>
        </w:rPr>
        <w:t>на 1,0% обусловлено как общим сокращением численности субъектов малого среднего предпринимательства, так и переоформлением работников с трудовых отношений на гражданско-правовые.</w:t>
      </w:r>
      <w:r>
        <w:rPr>
          <w:rFonts w:ascii="Times New Roman" w:hAnsi="Times New Roman" w:cs="Times New Roman"/>
          <w:sz w:val="20"/>
          <w:szCs w:val="20"/>
        </w:rPr>
        <w:t xml:space="preserve"> </w:t>
      </w:r>
      <w:r w:rsidRPr="002230E4">
        <w:rPr>
          <w:rFonts w:ascii="Times New Roman" w:hAnsi="Times New Roman" w:cs="Times New Roman"/>
          <w:sz w:val="20"/>
          <w:szCs w:val="20"/>
        </w:rPr>
        <w:t>Структурное распределение малого и среднего бизнеса по видам экономической деятельности в округе, в основном, соответствует ситуации в Амурской области и на протяжении ряда лет существенно не изменилось.</w:t>
      </w:r>
      <w:r>
        <w:rPr>
          <w:rFonts w:ascii="Times New Roman" w:hAnsi="Times New Roman" w:cs="Times New Roman"/>
          <w:sz w:val="20"/>
          <w:szCs w:val="20"/>
        </w:rPr>
        <w:t xml:space="preserve"> </w:t>
      </w:r>
      <w:r w:rsidRPr="002230E4">
        <w:rPr>
          <w:rFonts w:ascii="Times New Roman" w:hAnsi="Times New Roman" w:cs="Times New Roman"/>
          <w:sz w:val="20"/>
          <w:szCs w:val="20"/>
        </w:rPr>
        <w:t>На протяжении последних 5 лет в Завитинском муниципальном округе наблюдается устойчивый рост количества предпринимателей в сфере сельского хозяйства и предоставления прочих коммунальных, социальных и персональных услуг. Практически стабильно количество ИП в строительстве. Малый бизнес охватывает практически все сферы экономики, но, как и прежде, некоторые потребности рынка удовлетворяются полностью, другие же практически игнорируются.</w:t>
      </w:r>
      <w:r>
        <w:rPr>
          <w:rFonts w:ascii="Times New Roman" w:hAnsi="Times New Roman" w:cs="Times New Roman"/>
          <w:sz w:val="20"/>
          <w:szCs w:val="20"/>
        </w:rPr>
        <w:t xml:space="preserve"> </w:t>
      </w:r>
      <w:r w:rsidRPr="002230E4">
        <w:rPr>
          <w:rFonts w:ascii="Times New Roman" w:hAnsi="Times New Roman" w:cs="Times New Roman"/>
          <w:sz w:val="20"/>
          <w:szCs w:val="20"/>
        </w:rPr>
        <w:t>Большую долю малого бизнеса занимают оптовая и розничная торговля, предоставление коммунальных, социальных и персональных услуг и сельское хозяйство (79%), что свидетельствует о привлекательности для бизнеса этих видов деятельности. Число индивидуальных предпринимателей в сфере сельского хозяйства с 2009 года возросло на 75%.</w:t>
      </w:r>
      <w:r>
        <w:rPr>
          <w:rFonts w:ascii="Times New Roman" w:hAnsi="Times New Roman" w:cs="Times New Roman"/>
          <w:sz w:val="20"/>
          <w:szCs w:val="20"/>
        </w:rPr>
        <w:t xml:space="preserve"> </w:t>
      </w:r>
      <w:r w:rsidRPr="002230E4">
        <w:rPr>
          <w:rFonts w:ascii="Times New Roman" w:hAnsi="Times New Roman" w:cs="Times New Roman"/>
          <w:sz w:val="20"/>
          <w:szCs w:val="20"/>
        </w:rPr>
        <w:t>Общий объем налоговых поступлений от субъектов предпринимательства в консолидированный бюджет Амурской области в 2013 году увеличился относительно уровня 2012 года на 6,0% за счет роста поступлений от уплаты налогов по упрощенной системе налогообложения на 43,9% и от ЕНВД на 3,1%. При этом на 12,8% снизились поступления от уплаты НДФЛ, что связано со снижением численности работников в малом и среднем бизнесе.</w:t>
      </w:r>
      <w:r>
        <w:rPr>
          <w:rFonts w:ascii="Times New Roman" w:hAnsi="Times New Roman" w:cs="Times New Roman"/>
          <w:sz w:val="20"/>
          <w:szCs w:val="20"/>
        </w:rPr>
        <w:t xml:space="preserve"> </w:t>
      </w:r>
      <w:r w:rsidRPr="002230E4">
        <w:rPr>
          <w:rFonts w:ascii="Times New Roman" w:hAnsi="Times New Roman" w:cs="Times New Roman"/>
          <w:sz w:val="20"/>
          <w:szCs w:val="20"/>
        </w:rPr>
        <w:t>Для содействия предпринимательским структурам на территории округа и более активного привлечения малого и среднего бизнеса к решению социально-экономических проблем области в территории действует Совет по развитию малого и среднего предпринимательства при главе Завитинского муниципального округа. Совет является консультативно-совещательным органом при главе округа по вопросам развития малого и среднего предпринимательства на территории округа.</w:t>
      </w:r>
      <w:r>
        <w:rPr>
          <w:rFonts w:ascii="Times New Roman" w:hAnsi="Times New Roman" w:cs="Times New Roman"/>
          <w:sz w:val="20"/>
          <w:szCs w:val="20"/>
        </w:rPr>
        <w:t xml:space="preserve"> </w:t>
      </w:r>
      <w:r w:rsidRPr="002230E4">
        <w:rPr>
          <w:rFonts w:ascii="Times New Roman" w:hAnsi="Times New Roman" w:cs="Times New Roman"/>
          <w:sz w:val="20"/>
          <w:szCs w:val="20"/>
        </w:rPr>
        <w:t xml:space="preserve">Решение задач программным методом создает условия для развития субъектов малого и среднего предпринимательства в промышленности, производстве и переработке сельскохозяйственной продукции, в сфере строительства и в других приоритетных направлениях деятельности. </w:t>
      </w:r>
      <w:r>
        <w:rPr>
          <w:rFonts w:ascii="Times New Roman" w:hAnsi="Times New Roman" w:cs="Times New Roman"/>
          <w:sz w:val="20"/>
          <w:szCs w:val="20"/>
        </w:rPr>
        <w:t xml:space="preserve"> </w:t>
      </w:r>
      <w:r w:rsidRPr="002230E4">
        <w:rPr>
          <w:rFonts w:ascii="Times New Roman" w:hAnsi="Times New Roman" w:cs="Times New Roman"/>
          <w:sz w:val="20"/>
          <w:szCs w:val="20"/>
        </w:rPr>
        <w:t>Ключевыми направлениями программы поддержки малому и среднему бизнесу в 2011-2014 году являлись:</w:t>
      </w:r>
      <w:r>
        <w:rPr>
          <w:rFonts w:ascii="Times New Roman" w:hAnsi="Times New Roman" w:cs="Times New Roman"/>
          <w:sz w:val="20"/>
          <w:szCs w:val="20"/>
        </w:rPr>
        <w:t xml:space="preserve"> </w:t>
      </w:r>
      <w:r w:rsidRPr="002230E4">
        <w:rPr>
          <w:rFonts w:ascii="Times New Roman" w:hAnsi="Times New Roman" w:cs="Times New Roman"/>
          <w:sz w:val="20"/>
          <w:szCs w:val="20"/>
        </w:rPr>
        <w:t>информационная поддержка предпринимательства; проведение организационных мероприятий;</w:t>
      </w:r>
      <w:r>
        <w:rPr>
          <w:rFonts w:ascii="Times New Roman" w:hAnsi="Times New Roman" w:cs="Times New Roman"/>
          <w:sz w:val="20"/>
          <w:szCs w:val="20"/>
        </w:rPr>
        <w:t xml:space="preserve"> </w:t>
      </w:r>
      <w:r w:rsidRPr="002230E4">
        <w:rPr>
          <w:rFonts w:ascii="Times New Roman" w:hAnsi="Times New Roman" w:cs="Times New Roman"/>
          <w:sz w:val="20"/>
          <w:szCs w:val="20"/>
        </w:rPr>
        <w:t>финансовая поддержка, в том числе субсидии на возмещение части затрат на начало предпринимательской деятельности.</w:t>
      </w:r>
      <w:r>
        <w:rPr>
          <w:rFonts w:ascii="Times New Roman" w:hAnsi="Times New Roman" w:cs="Times New Roman"/>
          <w:sz w:val="20"/>
          <w:szCs w:val="20"/>
        </w:rPr>
        <w:t xml:space="preserve"> </w:t>
      </w:r>
      <w:r w:rsidRPr="002230E4">
        <w:rPr>
          <w:rFonts w:ascii="Times New Roman" w:hAnsi="Times New Roman" w:cs="Times New Roman"/>
          <w:sz w:val="20"/>
          <w:szCs w:val="20"/>
        </w:rPr>
        <w:t>Несмотря на положительный тренд основных показателей в секторе малого и среднего бизнеса наблюдается разукрупнение предприятий, переходящих из статуса малых в микропредприятия, что говорит о сокращении численности работников.</w:t>
      </w:r>
      <w:r>
        <w:rPr>
          <w:rFonts w:ascii="Times New Roman" w:hAnsi="Times New Roman" w:cs="Times New Roman"/>
          <w:sz w:val="20"/>
          <w:szCs w:val="20"/>
        </w:rPr>
        <w:t xml:space="preserve"> </w:t>
      </w:r>
      <w:r w:rsidRPr="002230E4">
        <w:rPr>
          <w:rFonts w:ascii="Times New Roman" w:hAnsi="Times New Roman" w:cs="Times New Roman"/>
          <w:sz w:val="20"/>
          <w:szCs w:val="20"/>
        </w:rPr>
        <w:t>На развитие малого и среднего предпринимательства оказывает влияние ряд факторов, имеющих как общероссийское, так и местное значение:</w:t>
      </w:r>
      <w:r>
        <w:rPr>
          <w:rFonts w:ascii="Times New Roman" w:hAnsi="Times New Roman" w:cs="Times New Roman"/>
          <w:sz w:val="20"/>
          <w:szCs w:val="20"/>
        </w:rPr>
        <w:t xml:space="preserve"> </w:t>
      </w:r>
      <w:r w:rsidRPr="002230E4">
        <w:rPr>
          <w:rFonts w:ascii="Times New Roman" w:hAnsi="Times New Roman" w:cs="Times New Roman"/>
          <w:sz w:val="20"/>
          <w:szCs w:val="20"/>
        </w:rPr>
        <w:t>- часто меняющееся законодательство;</w:t>
      </w:r>
      <w:r>
        <w:rPr>
          <w:rFonts w:ascii="Times New Roman" w:hAnsi="Times New Roman" w:cs="Times New Roman"/>
          <w:sz w:val="20"/>
          <w:szCs w:val="20"/>
        </w:rPr>
        <w:t xml:space="preserve"> </w:t>
      </w:r>
      <w:r w:rsidRPr="002230E4">
        <w:rPr>
          <w:rFonts w:ascii="Times New Roman" w:hAnsi="Times New Roman" w:cs="Times New Roman"/>
          <w:sz w:val="20"/>
          <w:szCs w:val="20"/>
        </w:rPr>
        <w:t>- недостаток собственных финансовых ресурсов для развития бизнеса;</w:t>
      </w:r>
      <w:r>
        <w:rPr>
          <w:rFonts w:ascii="Times New Roman" w:hAnsi="Times New Roman" w:cs="Times New Roman"/>
          <w:sz w:val="20"/>
          <w:szCs w:val="20"/>
        </w:rPr>
        <w:t xml:space="preserve"> </w:t>
      </w:r>
      <w:r w:rsidRPr="002230E4">
        <w:rPr>
          <w:rFonts w:ascii="Times New Roman" w:hAnsi="Times New Roman" w:cs="Times New Roman"/>
          <w:sz w:val="20"/>
          <w:szCs w:val="20"/>
        </w:rPr>
        <w:t>- высокая стоимость банковских кредитных ресурсов;</w:t>
      </w:r>
      <w:r>
        <w:rPr>
          <w:rFonts w:ascii="Times New Roman" w:hAnsi="Times New Roman" w:cs="Times New Roman"/>
          <w:sz w:val="20"/>
          <w:szCs w:val="20"/>
        </w:rPr>
        <w:t xml:space="preserve"> </w:t>
      </w:r>
      <w:r w:rsidRPr="002230E4">
        <w:rPr>
          <w:rFonts w:ascii="Times New Roman" w:hAnsi="Times New Roman" w:cs="Times New Roman"/>
          <w:sz w:val="20"/>
          <w:szCs w:val="20"/>
        </w:rPr>
        <w:t>- неразвитость инфраструктуры для поддержки малого и среднего предпринимательства, особенно в муниципальных образованиях;</w:t>
      </w:r>
      <w:r>
        <w:rPr>
          <w:rFonts w:ascii="Times New Roman" w:hAnsi="Times New Roman" w:cs="Times New Roman"/>
          <w:sz w:val="20"/>
          <w:szCs w:val="20"/>
        </w:rPr>
        <w:t xml:space="preserve"> </w:t>
      </w:r>
      <w:r w:rsidRPr="002230E4">
        <w:rPr>
          <w:rFonts w:ascii="Times New Roman" w:hAnsi="Times New Roman" w:cs="Times New Roman"/>
          <w:sz w:val="20"/>
          <w:szCs w:val="20"/>
        </w:rPr>
        <w:t>- недостаток квалифицированных кадров, знаний и информации для ведения предпринимательской деятельности;</w:t>
      </w:r>
      <w:r>
        <w:rPr>
          <w:rFonts w:ascii="Times New Roman" w:hAnsi="Times New Roman" w:cs="Times New Roman"/>
          <w:sz w:val="20"/>
          <w:szCs w:val="20"/>
        </w:rPr>
        <w:t xml:space="preserve"> </w:t>
      </w:r>
      <w:r w:rsidRPr="002230E4">
        <w:rPr>
          <w:rFonts w:ascii="Times New Roman" w:hAnsi="Times New Roman" w:cs="Times New Roman"/>
          <w:sz w:val="20"/>
          <w:szCs w:val="20"/>
        </w:rPr>
        <w:t>- сложные стартовые условия для начала бизнеса;</w:t>
      </w:r>
      <w:r>
        <w:rPr>
          <w:rFonts w:ascii="Times New Roman" w:hAnsi="Times New Roman" w:cs="Times New Roman"/>
          <w:sz w:val="20"/>
          <w:szCs w:val="20"/>
        </w:rPr>
        <w:t xml:space="preserve"> </w:t>
      </w:r>
      <w:r w:rsidRPr="002230E4">
        <w:rPr>
          <w:rFonts w:ascii="Times New Roman" w:hAnsi="Times New Roman" w:cs="Times New Roman"/>
          <w:sz w:val="20"/>
          <w:szCs w:val="20"/>
        </w:rPr>
        <w:t>- низкая производственная активность малого бизнеса;</w:t>
      </w:r>
      <w:r>
        <w:rPr>
          <w:rFonts w:ascii="Times New Roman" w:hAnsi="Times New Roman" w:cs="Times New Roman"/>
          <w:sz w:val="20"/>
          <w:szCs w:val="20"/>
        </w:rPr>
        <w:t xml:space="preserve"> </w:t>
      </w:r>
      <w:r w:rsidRPr="002230E4">
        <w:rPr>
          <w:rFonts w:ascii="Times New Roman" w:hAnsi="Times New Roman" w:cs="Times New Roman"/>
          <w:sz w:val="20"/>
          <w:szCs w:val="20"/>
        </w:rPr>
        <w:t>- недостаточно позитивное восприятие предпринимательства населением.</w:t>
      </w:r>
      <w:r>
        <w:rPr>
          <w:rFonts w:ascii="Times New Roman" w:hAnsi="Times New Roman" w:cs="Times New Roman"/>
          <w:sz w:val="20"/>
          <w:szCs w:val="20"/>
        </w:rPr>
        <w:t xml:space="preserve"> </w:t>
      </w:r>
      <w:r w:rsidRPr="002230E4">
        <w:rPr>
          <w:rFonts w:ascii="Times New Roman" w:hAnsi="Times New Roman" w:cs="Times New Roman"/>
          <w:sz w:val="20"/>
          <w:szCs w:val="20"/>
        </w:rPr>
        <w:t>Очевидна актуальность принятия на муниципальном уровне мер для дальнейшего развития малого и среднего предпринимательства.</w:t>
      </w:r>
      <w:r>
        <w:rPr>
          <w:rFonts w:ascii="Times New Roman" w:hAnsi="Times New Roman" w:cs="Times New Roman"/>
          <w:sz w:val="20"/>
          <w:szCs w:val="20"/>
        </w:rPr>
        <w:t xml:space="preserve"> </w:t>
      </w:r>
      <w:r w:rsidRPr="002230E4">
        <w:rPr>
          <w:rFonts w:ascii="Times New Roman" w:hAnsi="Times New Roman" w:cs="Times New Roman"/>
          <w:sz w:val="20"/>
          <w:szCs w:val="20"/>
        </w:rPr>
        <w:t>3. Приоритеты муниципальной политики в сфере реализации муниципальной программы, цели, задачи и ожидаемые конечные результаты</w:t>
      </w:r>
      <w:r>
        <w:rPr>
          <w:rFonts w:ascii="Times New Roman" w:hAnsi="Times New Roman" w:cs="Times New Roman"/>
          <w:sz w:val="20"/>
          <w:szCs w:val="20"/>
        </w:rPr>
        <w:t xml:space="preserve"> </w:t>
      </w:r>
      <w:r w:rsidRPr="002230E4">
        <w:rPr>
          <w:rFonts w:ascii="Times New Roman" w:hAnsi="Times New Roman" w:cs="Times New Roman"/>
          <w:sz w:val="20"/>
          <w:szCs w:val="20"/>
        </w:rPr>
        <w:t>Целью программы является создание благоприятных условий для устойчивого функционирования и развития малого и среднего предпринимательства на территории Завитинского округа посредством решения следующих задач:</w:t>
      </w:r>
      <w:r>
        <w:rPr>
          <w:rFonts w:ascii="Times New Roman" w:hAnsi="Times New Roman" w:cs="Times New Roman"/>
          <w:sz w:val="20"/>
          <w:szCs w:val="20"/>
        </w:rPr>
        <w:t xml:space="preserve"> </w:t>
      </w:r>
      <w:r w:rsidRPr="002230E4">
        <w:rPr>
          <w:rFonts w:ascii="Times New Roman" w:hAnsi="Times New Roman" w:cs="Times New Roman"/>
          <w:sz w:val="20"/>
          <w:szCs w:val="20"/>
        </w:rPr>
        <w:t>1. Активное и своевременное информирование бизнес-структур округа о видах и путях получения различных видов поддержки;</w:t>
      </w:r>
      <w:r>
        <w:rPr>
          <w:rFonts w:ascii="Times New Roman" w:hAnsi="Times New Roman" w:cs="Times New Roman"/>
          <w:sz w:val="20"/>
          <w:szCs w:val="20"/>
        </w:rPr>
        <w:t xml:space="preserve"> </w:t>
      </w:r>
      <w:r w:rsidRPr="002230E4">
        <w:rPr>
          <w:rFonts w:ascii="Times New Roman" w:hAnsi="Times New Roman" w:cs="Times New Roman"/>
          <w:sz w:val="20"/>
          <w:szCs w:val="20"/>
        </w:rPr>
        <w:t>2. Формирование положительного имиджа предпринимательства, развитие делового сотрудничества бизнеса и власти;</w:t>
      </w:r>
      <w:r>
        <w:rPr>
          <w:rFonts w:ascii="Times New Roman" w:hAnsi="Times New Roman" w:cs="Times New Roman"/>
          <w:sz w:val="20"/>
          <w:szCs w:val="20"/>
        </w:rPr>
        <w:t xml:space="preserve"> </w:t>
      </w:r>
      <w:r w:rsidRPr="002230E4">
        <w:rPr>
          <w:rFonts w:ascii="Times New Roman" w:hAnsi="Times New Roman" w:cs="Times New Roman"/>
          <w:sz w:val="20"/>
          <w:szCs w:val="20"/>
        </w:rPr>
        <w:t>3. Улучшение финансового положения субъектов малого и среднего предпринимательства посредством предоставления финансовой поддержки в виде грантов и субсидий;</w:t>
      </w:r>
      <w:r>
        <w:rPr>
          <w:rFonts w:ascii="Times New Roman" w:hAnsi="Times New Roman" w:cs="Times New Roman"/>
          <w:sz w:val="20"/>
          <w:szCs w:val="20"/>
        </w:rPr>
        <w:t xml:space="preserve"> </w:t>
      </w:r>
      <w:r w:rsidRPr="002230E4">
        <w:rPr>
          <w:rFonts w:ascii="Times New Roman" w:hAnsi="Times New Roman" w:cs="Times New Roman"/>
          <w:sz w:val="20"/>
          <w:szCs w:val="20"/>
        </w:rPr>
        <w:t>4. Предотвращение влияния ухудшения геополитической и экономической ситуации на развитие отраслей экономики.</w:t>
      </w:r>
      <w:r>
        <w:rPr>
          <w:rFonts w:ascii="Times New Roman" w:hAnsi="Times New Roman" w:cs="Times New Roman"/>
          <w:sz w:val="20"/>
          <w:szCs w:val="20"/>
        </w:rPr>
        <w:t xml:space="preserve"> </w:t>
      </w:r>
      <w:r w:rsidRPr="002230E4">
        <w:rPr>
          <w:rFonts w:ascii="Times New Roman" w:hAnsi="Times New Roman" w:cs="Times New Roman"/>
          <w:sz w:val="20"/>
          <w:szCs w:val="20"/>
        </w:rPr>
        <w:t>В результате реализации мероприятий программы ожидается к 2025 году увеличение:</w:t>
      </w:r>
      <w:r>
        <w:rPr>
          <w:rFonts w:ascii="Times New Roman" w:hAnsi="Times New Roman" w:cs="Times New Roman"/>
          <w:sz w:val="20"/>
          <w:szCs w:val="20"/>
        </w:rPr>
        <w:t xml:space="preserve"> </w:t>
      </w:r>
      <w:r w:rsidRPr="002230E4">
        <w:rPr>
          <w:rFonts w:ascii="Times New Roman" w:hAnsi="Times New Roman" w:cs="Times New Roman"/>
          <w:sz w:val="20"/>
          <w:szCs w:val="20"/>
        </w:rPr>
        <w:t>- количества малых и средних предприятий, включая микропредприятия, а также плательщиков налога на профессиональный доход  в расчете на 1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человек населения Завитинского муниципального округа не менее 20,4 единиц;</w:t>
      </w:r>
      <w:r>
        <w:rPr>
          <w:rFonts w:ascii="Times New Roman" w:hAnsi="Times New Roman" w:cs="Times New Roman"/>
          <w:sz w:val="20"/>
          <w:szCs w:val="20"/>
        </w:rPr>
        <w:t xml:space="preserve"> </w:t>
      </w:r>
      <w:r w:rsidRPr="002230E4">
        <w:rPr>
          <w:rFonts w:ascii="Times New Roman" w:hAnsi="Times New Roman" w:cs="Times New Roman"/>
          <w:sz w:val="20"/>
          <w:szCs w:val="20"/>
        </w:rPr>
        <w:t>- доли занятых работников на малых и средних предприятиях округа (в процентах от общей численности работников, занятых во всех организациях) без внешних совместителей до 22 процентов;</w:t>
      </w:r>
      <w:r>
        <w:rPr>
          <w:rFonts w:ascii="Times New Roman" w:hAnsi="Times New Roman" w:cs="Times New Roman"/>
          <w:sz w:val="20"/>
          <w:szCs w:val="20"/>
        </w:rPr>
        <w:t xml:space="preserve"> </w:t>
      </w:r>
      <w:r w:rsidRPr="002230E4">
        <w:rPr>
          <w:rFonts w:ascii="Times New Roman" w:hAnsi="Times New Roman" w:cs="Times New Roman"/>
          <w:sz w:val="20"/>
          <w:szCs w:val="20"/>
        </w:rPr>
        <w:t>- объема налоговых поступлений от малого и среднего предпринимательства в консолидированный бюджет Амурской области до 48,7 млн. рублей (в ценах текущих лет);</w:t>
      </w:r>
      <w:r>
        <w:rPr>
          <w:rFonts w:ascii="Times New Roman" w:hAnsi="Times New Roman" w:cs="Times New Roman"/>
          <w:sz w:val="20"/>
          <w:szCs w:val="20"/>
        </w:rPr>
        <w:t xml:space="preserve"> </w:t>
      </w:r>
      <w:r w:rsidRPr="002230E4">
        <w:rPr>
          <w:rFonts w:ascii="Times New Roman" w:hAnsi="Times New Roman" w:cs="Times New Roman"/>
          <w:sz w:val="20"/>
          <w:szCs w:val="20"/>
        </w:rPr>
        <w:t>- сохранение количества функционирующих предприятий, осуществляющих производство продуктов питания на территории округа, и численности работников данных предприятий;- количества созданных и (или) модернизированных (реконструированных) объектов дорожного сервиса по приоритетным туристическим маршрутам Амурской области (нарастающим итогом) – не менее 1 ед.</w:t>
      </w:r>
      <w:bookmarkStart w:id="30" w:name="sub_33445"/>
      <w:r>
        <w:rPr>
          <w:rFonts w:ascii="Times New Roman" w:hAnsi="Times New Roman" w:cs="Times New Roman"/>
          <w:sz w:val="20"/>
          <w:szCs w:val="20"/>
        </w:rPr>
        <w:t xml:space="preserve"> </w:t>
      </w:r>
      <w:r w:rsidRPr="002230E4">
        <w:rPr>
          <w:rStyle w:val="aff2"/>
          <w:rFonts w:ascii="Times New Roman" w:hAnsi="Times New Roman" w:cs="Times New Roman"/>
          <w:b w:val="0"/>
          <w:bCs/>
          <w:sz w:val="20"/>
          <w:szCs w:val="20"/>
        </w:rPr>
        <w:t>Таблица </w:t>
      </w:r>
      <w:bookmarkEnd w:id="30"/>
      <w:r>
        <w:rPr>
          <w:rStyle w:val="aff2"/>
          <w:rFonts w:ascii="Times New Roman" w:hAnsi="Times New Roman" w:cs="Times New Roman"/>
          <w:b w:val="0"/>
          <w:bCs/>
          <w:sz w:val="20"/>
          <w:szCs w:val="20"/>
        </w:rPr>
        <w:t xml:space="preserve"> </w:t>
      </w:r>
      <w:r w:rsidRPr="002230E4">
        <w:rPr>
          <w:rFonts w:ascii="Times New Roman" w:hAnsi="Times New Roman" w:cs="Times New Roman"/>
          <w:b/>
          <w:sz w:val="20"/>
          <w:szCs w:val="20"/>
        </w:rPr>
        <w:t>Проблемы, задачи и результаты реализации муниципальной программы</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1843"/>
        <w:gridCol w:w="2100"/>
        <w:gridCol w:w="1869"/>
        <w:gridCol w:w="2580"/>
      </w:tblGrid>
      <w:tr w:rsidR="002230E4" w:rsidRPr="00C717BA" w14:paraId="27CD8434" w14:textId="77777777" w:rsidTr="002230E4">
        <w:tc>
          <w:tcPr>
            <w:tcW w:w="567" w:type="dxa"/>
            <w:vAlign w:val="center"/>
          </w:tcPr>
          <w:p w14:paraId="4A549DDD"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w:t>
            </w:r>
          </w:p>
          <w:p w14:paraId="2B3906F8"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п/п</w:t>
            </w:r>
          </w:p>
        </w:tc>
        <w:tc>
          <w:tcPr>
            <w:tcW w:w="1701" w:type="dxa"/>
            <w:vAlign w:val="center"/>
          </w:tcPr>
          <w:p w14:paraId="45CD3036"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Формулировка решаемой проблемы</w:t>
            </w:r>
          </w:p>
        </w:tc>
        <w:tc>
          <w:tcPr>
            <w:tcW w:w="1843" w:type="dxa"/>
            <w:vAlign w:val="center"/>
          </w:tcPr>
          <w:p w14:paraId="6BBF5278"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Наименование задачи муниципальной программы</w:t>
            </w:r>
          </w:p>
        </w:tc>
        <w:tc>
          <w:tcPr>
            <w:tcW w:w="2100" w:type="dxa"/>
            <w:vAlign w:val="center"/>
          </w:tcPr>
          <w:p w14:paraId="25CBB10B"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Наименование мероприятия, направленного на решение задачи</w:t>
            </w:r>
          </w:p>
        </w:tc>
        <w:tc>
          <w:tcPr>
            <w:tcW w:w="1869" w:type="dxa"/>
            <w:vAlign w:val="center"/>
          </w:tcPr>
          <w:p w14:paraId="1253B8C2"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Сроки и этапы реализации мероприятия</w:t>
            </w:r>
          </w:p>
        </w:tc>
        <w:tc>
          <w:tcPr>
            <w:tcW w:w="2580" w:type="dxa"/>
            <w:vAlign w:val="center"/>
          </w:tcPr>
          <w:p w14:paraId="30E3A213"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Конечный результат мероприятий</w:t>
            </w:r>
          </w:p>
        </w:tc>
      </w:tr>
      <w:tr w:rsidR="002230E4" w:rsidRPr="00C717BA" w14:paraId="72D8FA29" w14:textId="77777777" w:rsidTr="002230E4">
        <w:tc>
          <w:tcPr>
            <w:tcW w:w="567" w:type="dxa"/>
          </w:tcPr>
          <w:p w14:paraId="12557571"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1</w:t>
            </w:r>
          </w:p>
        </w:tc>
        <w:tc>
          <w:tcPr>
            <w:tcW w:w="1701" w:type="dxa"/>
          </w:tcPr>
          <w:p w14:paraId="73872C84"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2</w:t>
            </w:r>
          </w:p>
        </w:tc>
        <w:tc>
          <w:tcPr>
            <w:tcW w:w="1843" w:type="dxa"/>
          </w:tcPr>
          <w:p w14:paraId="23C3B433"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3</w:t>
            </w:r>
          </w:p>
        </w:tc>
        <w:tc>
          <w:tcPr>
            <w:tcW w:w="2100" w:type="dxa"/>
          </w:tcPr>
          <w:p w14:paraId="25E4BFE7"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4</w:t>
            </w:r>
          </w:p>
        </w:tc>
        <w:tc>
          <w:tcPr>
            <w:tcW w:w="1869" w:type="dxa"/>
          </w:tcPr>
          <w:p w14:paraId="53A2BD4F"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5</w:t>
            </w:r>
          </w:p>
        </w:tc>
        <w:tc>
          <w:tcPr>
            <w:tcW w:w="2580" w:type="dxa"/>
          </w:tcPr>
          <w:p w14:paraId="254568FA"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6</w:t>
            </w:r>
          </w:p>
        </w:tc>
      </w:tr>
      <w:tr w:rsidR="002230E4" w:rsidRPr="00C717BA" w14:paraId="1C55B17A" w14:textId="77777777" w:rsidTr="002230E4">
        <w:tc>
          <w:tcPr>
            <w:tcW w:w="567" w:type="dxa"/>
          </w:tcPr>
          <w:p w14:paraId="0901F1B5"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1.</w:t>
            </w:r>
          </w:p>
        </w:tc>
        <w:tc>
          <w:tcPr>
            <w:tcW w:w="1701" w:type="dxa"/>
          </w:tcPr>
          <w:p w14:paraId="2AA25524"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 xml:space="preserve">Низкая информированность бизнес-структур о существующих мерах поддержки на региональном и </w:t>
            </w:r>
            <w:r w:rsidRPr="00C717BA">
              <w:rPr>
                <w:rFonts w:ascii="Times New Roman" w:hAnsi="Times New Roman"/>
                <w:sz w:val="18"/>
                <w:szCs w:val="18"/>
              </w:rPr>
              <w:lastRenderedPageBreak/>
              <w:t xml:space="preserve">местном уровнях. </w:t>
            </w:r>
          </w:p>
        </w:tc>
        <w:tc>
          <w:tcPr>
            <w:tcW w:w="1843" w:type="dxa"/>
          </w:tcPr>
          <w:p w14:paraId="30A91C3F" w14:textId="77777777" w:rsidR="002230E4" w:rsidRPr="00C717BA" w:rsidRDefault="002230E4" w:rsidP="002230E4">
            <w:pPr>
              <w:jc w:val="both"/>
              <w:rPr>
                <w:rFonts w:ascii="Times New Roman" w:hAnsi="Times New Roman" w:cs="Times New Roman"/>
                <w:sz w:val="18"/>
                <w:szCs w:val="18"/>
              </w:rPr>
            </w:pPr>
            <w:r w:rsidRPr="00C717BA">
              <w:rPr>
                <w:rFonts w:ascii="Times New Roman" w:hAnsi="Times New Roman" w:cs="Times New Roman"/>
                <w:sz w:val="18"/>
                <w:szCs w:val="18"/>
              </w:rPr>
              <w:lastRenderedPageBreak/>
              <w:t xml:space="preserve">Активное и своевременное информирование бизнес-структур округа о видах и </w:t>
            </w:r>
            <w:r w:rsidRPr="00C717BA">
              <w:rPr>
                <w:rFonts w:ascii="Times New Roman" w:hAnsi="Times New Roman" w:cs="Times New Roman"/>
                <w:sz w:val="18"/>
                <w:szCs w:val="18"/>
              </w:rPr>
              <w:lastRenderedPageBreak/>
              <w:t>путях получения различных видов поддержки</w:t>
            </w:r>
          </w:p>
        </w:tc>
        <w:tc>
          <w:tcPr>
            <w:tcW w:w="2100" w:type="dxa"/>
          </w:tcPr>
          <w:p w14:paraId="62AD7261"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lastRenderedPageBreak/>
              <w:t>Информационная поддержка субъектов малого и среднего предпринимательства</w:t>
            </w:r>
          </w:p>
        </w:tc>
        <w:tc>
          <w:tcPr>
            <w:tcW w:w="1869" w:type="dxa"/>
          </w:tcPr>
          <w:p w14:paraId="3309D6BF"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2015-2025 гг.</w:t>
            </w:r>
          </w:p>
        </w:tc>
        <w:tc>
          <w:tcPr>
            <w:tcW w:w="2580" w:type="dxa"/>
          </w:tcPr>
          <w:p w14:paraId="1B801942"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Увеличение количества малых и средних предприятий, включая микропредприятия, а также плательщиков налога на профессиональный доход в расчете на 1 </w:t>
            </w:r>
            <w:proofErr w:type="spellStart"/>
            <w:r w:rsidRPr="00C717BA">
              <w:rPr>
                <w:rFonts w:ascii="Times New Roman" w:hAnsi="Times New Roman"/>
                <w:sz w:val="18"/>
                <w:szCs w:val="18"/>
              </w:rPr>
              <w:t>тыс</w:t>
            </w:r>
            <w:proofErr w:type="spellEnd"/>
            <w:r w:rsidRPr="00C717BA">
              <w:rPr>
                <w:rFonts w:ascii="Times New Roman" w:hAnsi="Times New Roman"/>
                <w:sz w:val="18"/>
                <w:szCs w:val="18"/>
              </w:rPr>
              <w:t xml:space="preserve"> человек </w:t>
            </w:r>
            <w:r w:rsidRPr="00C717BA">
              <w:rPr>
                <w:rFonts w:ascii="Times New Roman" w:hAnsi="Times New Roman"/>
                <w:sz w:val="18"/>
                <w:szCs w:val="18"/>
              </w:rPr>
              <w:lastRenderedPageBreak/>
              <w:t>населения Завитинского округа не менее 20,4 единиц</w:t>
            </w:r>
          </w:p>
        </w:tc>
      </w:tr>
      <w:tr w:rsidR="002230E4" w:rsidRPr="00C717BA" w14:paraId="104960C6" w14:textId="77777777" w:rsidTr="002230E4">
        <w:tc>
          <w:tcPr>
            <w:tcW w:w="567" w:type="dxa"/>
          </w:tcPr>
          <w:p w14:paraId="1E864726"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lastRenderedPageBreak/>
              <w:t>2.</w:t>
            </w:r>
          </w:p>
        </w:tc>
        <w:tc>
          <w:tcPr>
            <w:tcW w:w="1701" w:type="dxa"/>
          </w:tcPr>
          <w:p w14:paraId="20644EA1"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Недостаточно позитивное восприятие предпринимательства населением</w:t>
            </w:r>
          </w:p>
        </w:tc>
        <w:tc>
          <w:tcPr>
            <w:tcW w:w="1843" w:type="dxa"/>
          </w:tcPr>
          <w:p w14:paraId="43293774" w14:textId="77777777" w:rsidR="002230E4" w:rsidRPr="00C717BA" w:rsidRDefault="002230E4" w:rsidP="002230E4">
            <w:pPr>
              <w:jc w:val="both"/>
              <w:rPr>
                <w:rFonts w:ascii="Times New Roman" w:hAnsi="Times New Roman" w:cs="Times New Roman"/>
                <w:sz w:val="18"/>
                <w:szCs w:val="18"/>
              </w:rPr>
            </w:pPr>
            <w:r w:rsidRPr="00C717BA">
              <w:rPr>
                <w:rFonts w:ascii="Times New Roman" w:hAnsi="Times New Roman" w:cs="Times New Roman"/>
                <w:sz w:val="18"/>
                <w:szCs w:val="18"/>
              </w:rPr>
              <w:t>Формирование положительного имиджа предпринимательства, развитие делового сотрудничества бизнеса и власти</w:t>
            </w:r>
          </w:p>
        </w:tc>
        <w:tc>
          <w:tcPr>
            <w:tcW w:w="2100" w:type="dxa"/>
          </w:tcPr>
          <w:p w14:paraId="1F412320"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Организационная поддержка субъектов малого и среднего предпринимательства</w:t>
            </w:r>
          </w:p>
        </w:tc>
        <w:tc>
          <w:tcPr>
            <w:tcW w:w="1869" w:type="dxa"/>
          </w:tcPr>
          <w:p w14:paraId="20ED4F21"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2015г.</w:t>
            </w:r>
          </w:p>
        </w:tc>
        <w:tc>
          <w:tcPr>
            <w:tcW w:w="2580" w:type="dxa"/>
          </w:tcPr>
          <w:p w14:paraId="4B0169EC"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Увеличение доли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до 22 процентов</w:t>
            </w:r>
          </w:p>
        </w:tc>
      </w:tr>
      <w:tr w:rsidR="002230E4" w:rsidRPr="00C717BA" w14:paraId="2C8D8B14" w14:textId="77777777" w:rsidTr="002230E4">
        <w:tc>
          <w:tcPr>
            <w:tcW w:w="567" w:type="dxa"/>
          </w:tcPr>
          <w:p w14:paraId="6A123DD4"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3.</w:t>
            </w:r>
          </w:p>
        </w:tc>
        <w:tc>
          <w:tcPr>
            <w:tcW w:w="1701" w:type="dxa"/>
          </w:tcPr>
          <w:p w14:paraId="58DAED2B"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Недостаток собственных финансовых ресурсов для развития бизнеса</w:t>
            </w:r>
          </w:p>
        </w:tc>
        <w:tc>
          <w:tcPr>
            <w:tcW w:w="1843" w:type="dxa"/>
          </w:tcPr>
          <w:p w14:paraId="61C96DD3"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Сокращение затрат субъектов малого и среднего предпринимательства на открытие и модернизацию собственного дела</w:t>
            </w:r>
          </w:p>
        </w:tc>
        <w:tc>
          <w:tcPr>
            <w:tcW w:w="2100" w:type="dxa"/>
          </w:tcPr>
          <w:p w14:paraId="07872461"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Финансовая поддержка субъектов малого и среднего предпринимательства</w:t>
            </w:r>
          </w:p>
        </w:tc>
        <w:tc>
          <w:tcPr>
            <w:tcW w:w="1869" w:type="dxa"/>
          </w:tcPr>
          <w:p w14:paraId="668B3FDA"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 xml:space="preserve">2015, </w:t>
            </w:r>
          </w:p>
          <w:p w14:paraId="071D8B41"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2019-2025 гг.</w:t>
            </w:r>
          </w:p>
        </w:tc>
        <w:tc>
          <w:tcPr>
            <w:tcW w:w="2580" w:type="dxa"/>
          </w:tcPr>
          <w:p w14:paraId="1373F629"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Увеличение объема налоговых поступлений от малого и среднего предпринимательства в консолидированный бюджет Амурской области до 48,7 млн. рублей (в ценах текущих лет),</w:t>
            </w:r>
          </w:p>
          <w:p w14:paraId="62B7498D"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 xml:space="preserve">Увеличение доли занятых работников на малых и средних предприятиях округа (в процентах от общей численности работников, занятых во всех организациях) без внешних совместителей до 22 % </w:t>
            </w:r>
          </w:p>
        </w:tc>
      </w:tr>
      <w:tr w:rsidR="002230E4" w:rsidRPr="00C717BA" w14:paraId="4FA3A482" w14:textId="77777777" w:rsidTr="002230E4">
        <w:tc>
          <w:tcPr>
            <w:tcW w:w="567" w:type="dxa"/>
          </w:tcPr>
          <w:p w14:paraId="4D1D4479"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4.</w:t>
            </w:r>
          </w:p>
        </w:tc>
        <w:tc>
          <w:tcPr>
            <w:tcW w:w="1701" w:type="dxa"/>
          </w:tcPr>
          <w:p w14:paraId="76D8B75C"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Влияние ухудшения экономической ситуации на развитие отраслей экономики Амурской области</w:t>
            </w:r>
          </w:p>
        </w:tc>
        <w:tc>
          <w:tcPr>
            <w:tcW w:w="1843" w:type="dxa"/>
          </w:tcPr>
          <w:p w14:paraId="72FF49B7"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Предотвращение влияния ухудшения геополитической и экономической ситуации на развитие отраслей экономики</w:t>
            </w:r>
          </w:p>
        </w:tc>
        <w:tc>
          <w:tcPr>
            <w:tcW w:w="2100" w:type="dxa"/>
          </w:tcPr>
          <w:p w14:paraId="46BBF714"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Предоставление грантов субъектам малого и среднего предпринимательства, осуществляющим деятельность в сфере производства пищевых продуктов</w:t>
            </w:r>
          </w:p>
        </w:tc>
        <w:tc>
          <w:tcPr>
            <w:tcW w:w="1869" w:type="dxa"/>
          </w:tcPr>
          <w:p w14:paraId="34028F03"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2022г.</w:t>
            </w:r>
          </w:p>
        </w:tc>
        <w:tc>
          <w:tcPr>
            <w:tcW w:w="2580" w:type="dxa"/>
          </w:tcPr>
          <w:p w14:paraId="61352A46"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Сохранение количества функционирующих предприятий, осуществляющих производство продуктов питания на территории округа, и численности работников данных предприятий</w:t>
            </w:r>
          </w:p>
        </w:tc>
      </w:tr>
      <w:tr w:rsidR="002230E4" w:rsidRPr="00C717BA" w14:paraId="0FEFFDF1" w14:textId="77777777" w:rsidTr="002230E4">
        <w:tc>
          <w:tcPr>
            <w:tcW w:w="567" w:type="dxa"/>
          </w:tcPr>
          <w:p w14:paraId="53EAEA57"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5.</w:t>
            </w:r>
          </w:p>
        </w:tc>
        <w:tc>
          <w:tcPr>
            <w:tcW w:w="1701" w:type="dxa"/>
          </w:tcPr>
          <w:p w14:paraId="762CE0A5"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Влияние ухудшения геополитической ситуации на развитие отраслей экономики Амурской области</w:t>
            </w:r>
          </w:p>
        </w:tc>
        <w:tc>
          <w:tcPr>
            <w:tcW w:w="1843" w:type="dxa"/>
          </w:tcPr>
          <w:p w14:paraId="32B3205D"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Снижение издержек субъектов малого и среднего предпринимательства в условиях санкционного давления в туристический сезон</w:t>
            </w:r>
          </w:p>
        </w:tc>
        <w:tc>
          <w:tcPr>
            <w:tcW w:w="2100" w:type="dxa"/>
          </w:tcPr>
          <w:p w14:paraId="1CED6488"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Предоставление грантов субъектам малого и среднего предпринимательства на создание и (или) модернизацию (реконструкцию) объектов дорожного сервиса по приоритетным туристическим маршрутам Амурской области</w:t>
            </w:r>
          </w:p>
        </w:tc>
        <w:tc>
          <w:tcPr>
            <w:tcW w:w="1869" w:type="dxa"/>
          </w:tcPr>
          <w:p w14:paraId="5A367997" w14:textId="77777777" w:rsidR="002230E4" w:rsidRPr="00C717BA" w:rsidRDefault="002230E4" w:rsidP="002230E4">
            <w:pPr>
              <w:pStyle w:val="aff1"/>
              <w:jc w:val="center"/>
              <w:rPr>
                <w:rFonts w:ascii="Times New Roman" w:hAnsi="Times New Roman"/>
                <w:sz w:val="18"/>
                <w:szCs w:val="18"/>
              </w:rPr>
            </w:pPr>
            <w:r w:rsidRPr="00C717BA">
              <w:rPr>
                <w:rFonts w:ascii="Times New Roman" w:hAnsi="Times New Roman"/>
                <w:sz w:val="18"/>
                <w:szCs w:val="18"/>
              </w:rPr>
              <w:t>2022г.</w:t>
            </w:r>
          </w:p>
        </w:tc>
        <w:tc>
          <w:tcPr>
            <w:tcW w:w="2580" w:type="dxa"/>
          </w:tcPr>
          <w:p w14:paraId="76E37AEE" w14:textId="77777777" w:rsidR="002230E4" w:rsidRPr="00C717BA" w:rsidRDefault="002230E4" w:rsidP="002230E4">
            <w:pPr>
              <w:pStyle w:val="aff1"/>
              <w:rPr>
                <w:rFonts w:ascii="Times New Roman" w:hAnsi="Times New Roman"/>
                <w:sz w:val="18"/>
                <w:szCs w:val="18"/>
              </w:rPr>
            </w:pPr>
            <w:r w:rsidRPr="00C717BA">
              <w:rPr>
                <w:rFonts w:ascii="Times New Roman" w:hAnsi="Times New Roman"/>
                <w:sz w:val="18"/>
                <w:szCs w:val="18"/>
              </w:rPr>
              <w:t>Создание и (или) модернизация (реконструкция) объектов дорожного сервиса по приоритетным туристическим маршрутам Амурской области – не менее 1 ед.</w:t>
            </w:r>
          </w:p>
        </w:tc>
      </w:tr>
    </w:tbl>
    <w:p w14:paraId="5CDFA8F5" w14:textId="26FA53DB" w:rsidR="002230E4" w:rsidRPr="002230E4" w:rsidRDefault="002230E4" w:rsidP="00C717BA">
      <w:pPr>
        <w:jc w:val="both"/>
        <w:rPr>
          <w:rFonts w:ascii="Times New Roman" w:hAnsi="Times New Roman" w:cs="Times New Roman"/>
          <w:sz w:val="20"/>
          <w:szCs w:val="20"/>
        </w:rPr>
      </w:pPr>
      <w:r w:rsidRPr="002230E4">
        <w:rPr>
          <w:rFonts w:ascii="Times New Roman" w:hAnsi="Times New Roman" w:cs="Times New Roman"/>
          <w:sz w:val="20"/>
          <w:szCs w:val="20"/>
        </w:rPr>
        <w:t>4. Описание системы основных мероприятий</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 xml:space="preserve">Мероприятия программы носят комплексный характер и направлены на решение задач, обозначенных в </w:t>
      </w:r>
      <w:r w:rsidRPr="002230E4">
        <w:rPr>
          <w:rStyle w:val="aff3"/>
          <w:color w:val="000000"/>
          <w:sz w:val="20"/>
          <w:szCs w:val="20"/>
        </w:rPr>
        <w:t>разделе 3</w:t>
      </w:r>
      <w:r w:rsidRPr="002230E4">
        <w:rPr>
          <w:rFonts w:ascii="Times New Roman" w:hAnsi="Times New Roman" w:cs="Times New Roman"/>
          <w:color w:val="000000"/>
          <w:sz w:val="20"/>
          <w:szCs w:val="20"/>
        </w:rPr>
        <w:t xml:space="preserve"> программы.</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Программа реализуется путем выполнения программных мероприятий.</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Выбор мероприятий программы и определение объемов их финансирования обусловлены оценкой их вклада в решение задач программы, объемом средств местного бюджета.</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Основными мероприятиями программы являются:</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1. Информационная поддержка субъектов малого и среднего предпринимательства.</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Мероприятие включает в себя:</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 освещение в средствах массовой информации мероприятий государственной и муниципальной поддержки малого и среднего предпринимательства и положительного опыта их деятельности.</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2. Организационная поддержка субъектов малого и среднего предпринимательства.</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Мероприятие включает в себя:</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 проведение конкурса «Лучший по профессии в сельском хозяйстве» (по номинациям).</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3. Финансовая поддержка субъектов малого и среднего предпринимательства. Мероприятие включает в себя предоставление:</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1) грантов (субсидий) начинающим субъектам малого и среднего предпринимательства, включая крестьянские (фермерские) хозяйства, в размере, не превышающем 0,5 млн. рублей на одного получателя поддержки. Предоставление субсидий осуществляется в соответствии с Порядком, утвержденным постановлением главы Завитинского округа.</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 xml:space="preserve">При этом под начинающими субъектами малого и среднего предпринимательства понимаются впервые зарегистрированные и действующие менее 1 года субъекты малого и среднего предпринимательства – производители товаров, работ, услуг. </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2) субсидий по возмещению части затрат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связанных с приобретением оборудования в целях создания, и (или) развития, и (или) модернизации производства товаров (работ, услуг).</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Размер субсидии определяется в размере 50% произведенных затрат, но не более 3 млн. рублей на одного получателя поддержки. Предоставление субсидий осуществляется в соответствии с Порядком, утвержденным постановлением главы Завитинского округа.</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 xml:space="preserve">3) субсидий субъектам малого и среднего </w:t>
      </w:r>
      <w:r w:rsidRPr="002230E4">
        <w:rPr>
          <w:rFonts w:ascii="Times New Roman" w:hAnsi="Times New Roman" w:cs="Times New Roman"/>
          <w:color w:val="000000"/>
          <w:sz w:val="20"/>
          <w:szCs w:val="20"/>
        </w:rPr>
        <w:lastRenderedPageBreak/>
        <w:t>предпринимательства, пострадавших в условиях ухудшения ситуации в связи с распространением новой коронавирусной инфекции (COVID-19).Субсидия предоставляется субъектам малого и среднего предпринимательства, деятельность которых в соответствии с решениями регионального штаба по реализации антикризисных мер для обеспечения устойчивого развития экономики Амурской области отнесена к сферам деятельности, наиболее пострадавшим в условиях ухудшения ситуации в связи с распространением новой коронавирусной инфекции (COVID-19) в результате введения распоряжением губернатора Амурской области от 27.01.2020 № 10-р «О введении режима повышенной готовности» режима повышенной готовности на территории Амурской области и применения мер по обеспечению санитарно-эпидемиологического благополучия населения на территории Амурской области в связи с распространением новой коронавирусной инфекции (COVID-19) в соответствии с постановлением Правительства Амурской области от 07.04.2020 № 190 «О мерах по обеспечению санитарно-эпидемиологического благополучия населения на территории Амурской области в связи с распространением новой коронавирусной инфекции (COVID-19)», или среднемесячная выручка которых с 01.04.2020 стала не менее чем на 30 % ниже среднемесячной выручки, сложившейся за период с 01.01.2019 по 31.03.2020. Предоставление субсидий осуществляется в соответствии с Порядком, утвержденным постановлением главы Завитинского муниципального округа.</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4) субсидий субъектам малого и среднего предпринимательства, осуществляющим деятельность в сфере общественного питания, в целях сохранения численности занятых у них работников, путем финансового обеспечения затрат в 2021 году. Предоставление субсидий осуществляется в соответствии с Порядком, утвержденным постановлением главы Завитинского района.</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5) субсидий субъектам малого и среднего предпринимательства, а также физическим лицам, не являющимся индивидуальным и предпринимателями и применяющим специальный налоговый режим "Налог на профессиональный доход", на возмещение части затрат на приобретение, ремонт нежилых помещений, а также приобретение строительных материалов.</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Размер субсидии определяется в размере 50% произведенных затрат, но не более 2 млн рублей на одного получателя поддержки. Предоставление субсидий осуществляется в соответствии с Порядком, утвержденным постановлением главы Завитинского округа.</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 xml:space="preserve">4. Предоставление грантов субъектам малого и среднего предпринимательства, осуществляющим деятельность в сфере производства пищевых продуктов, в целях предотвращения влияния ухудшения геополитической и экономической ситуации на развитие отраслей экономики. </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Размер гранта определяется исходя из заявленной потребности субъекта малого и среднего предпринимательства, но не более 3 млн рублей на одного субъекта малого и среднего предпринимательства Предоставление грантов осуществляется в соответствии с Порядком, утвержденным постановлением главы Завитинского муниципального округа.</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5. Предоставление грантов субъектам малого и среднего предпринимательства на создание и (или) модернизацию (реконструкцию) объектов дорожного сервиса по приоритетным туристическим маршрутам Амурской области.</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Размер гранта определяется исходя из заявленной потребности субъекта малого и среднего предпринимательства и может быть использован по одному или нескольким направлениям:</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1) создание объекта дорожного сервиса по приоритетным туристическим маршрутам Амурской области;</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2) модернизация (реконструкция) объекта дорожного сервиса по приоритетным туристическим маршрутам Амурской области.</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Предоставление грантов осуществляется в соответствии с Порядком, утвержденным постановлением главы Завитинского муниципального округа</w:t>
      </w:r>
      <w:r w:rsidR="00C717BA">
        <w:rPr>
          <w:rFonts w:ascii="Times New Roman" w:hAnsi="Times New Roman" w:cs="Times New Roman"/>
          <w:color w:val="000000"/>
          <w:sz w:val="20"/>
          <w:szCs w:val="20"/>
        </w:rPr>
        <w:t xml:space="preserve"> </w:t>
      </w:r>
      <w:r w:rsidRPr="002230E4">
        <w:rPr>
          <w:rFonts w:ascii="Times New Roman" w:hAnsi="Times New Roman" w:cs="Times New Roman"/>
          <w:color w:val="000000"/>
          <w:sz w:val="20"/>
          <w:szCs w:val="20"/>
        </w:rPr>
        <w:t xml:space="preserve">Система основных мероприятий и плановых показателей реализации программы приведена в </w:t>
      </w:r>
      <w:r w:rsidRPr="002230E4">
        <w:rPr>
          <w:rStyle w:val="aff3"/>
          <w:color w:val="000000"/>
          <w:sz w:val="20"/>
          <w:szCs w:val="20"/>
        </w:rPr>
        <w:t>приложении № 1</w:t>
      </w:r>
      <w:r w:rsidRPr="002230E4">
        <w:rPr>
          <w:rFonts w:ascii="Times New Roman" w:hAnsi="Times New Roman" w:cs="Times New Roman"/>
          <w:color w:val="000000"/>
          <w:sz w:val="20"/>
          <w:szCs w:val="20"/>
        </w:rPr>
        <w:t xml:space="preserve"> к Программе.</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5. Сведения об основных мерах правового регулирования в сфере реализации муниципальной программы</w:t>
      </w:r>
      <w:bookmarkStart w:id="31" w:name="sub_402044"/>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Программа базируется на положениях:</w:t>
      </w:r>
      <w:bookmarkEnd w:id="31"/>
      <w:r w:rsidR="00C717BA">
        <w:rPr>
          <w:rFonts w:ascii="Times New Roman" w:hAnsi="Times New Roman" w:cs="Times New Roman"/>
          <w:sz w:val="20"/>
          <w:szCs w:val="20"/>
        </w:rPr>
        <w:t xml:space="preserve"> </w:t>
      </w:r>
      <w:hyperlink r:id="rId50" w:history="1">
        <w:r w:rsidRPr="002230E4">
          <w:rPr>
            <w:rStyle w:val="aff3"/>
            <w:color w:val="000000"/>
            <w:sz w:val="20"/>
            <w:szCs w:val="20"/>
          </w:rPr>
          <w:t>Конституции</w:t>
        </w:r>
      </w:hyperlink>
      <w:r w:rsidRPr="002230E4">
        <w:rPr>
          <w:rFonts w:ascii="Times New Roman" w:hAnsi="Times New Roman" w:cs="Times New Roman"/>
          <w:color w:val="000000"/>
          <w:sz w:val="20"/>
          <w:szCs w:val="20"/>
        </w:rPr>
        <w:t xml:space="preserve"> Российской Федерации;</w:t>
      </w:r>
      <w:r w:rsidR="00C717BA">
        <w:rPr>
          <w:rFonts w:ascii="Times New Roman" w:hAnsi="Times New Roman" w:cs="Times New Roman"/>
          <w:sz w:val="20"/>
          <w:szCs w:val="20"/>
        </w:rPr>
        <w:t xml:space="preserve"> </w:t>
      </w:r>
      <w:hyperlink r:id="rId51" w:history="1">
        <w:r w:rsidRPr="002230E4">
          <w:rPr>
            <w:rStyle w:val="aff3"/>
            <w:color w:val="000000"/>
            <w:sz w:val="20"/>
            <w:szCs w:val="20"/>
          </w:rPr>
          <w:t>Бюджетного Кодекса</w:t>
        </w:r>
      </w:hyperlink>
      <w:r w:rsidRPr="002230E4">
        <w:rPr>
          <w:rFonts w:ascii="Times New Roman" w:hAnsi="Times New Roman" w:cs="Times New Roman"/>
          <w:color w:val="000000"/>
          <w:sz w:val="20"/>
          <w:szCs w:val="20"/>
        </w:rPr>
        <w:t xml:space="preserve"> Российской Федерации;</w:t>
      </w:r>
      <w:r w:rsidR="00C717BA">
        <w:rPr>
          <w:rFonts w:ascii="Times New Roman" w:hAnsi="Times New Roman" w:cs="Times New Roman"/>
          <w:sz w:val="20"/>
          <w:szCs w:val="20"/>
        </w:rPr>
        <w:t xml:space="preserve"> </w:t>
      </w:r>
      <w:hyperlink r:id="rId52" w:history="1">
        <w:r w:rsidRPr="002230E4">
          <w:rPr>
            <w:rStyle w:val="aff3"/>
            <w:color w:val="000000"/>
            <w:sz w:val="20"/>
            <w:szCs w:val="20"/>
          </w:rPr>
          <w:t>Федерального закона</w:t>
        </w:r>
      </w:hyperlink>
      <w:r w:rsidRPr="002230E4">
        <w:rPr>
          <w:rFonts w:ascii="Times New Roman" w:hAnsi="Times New Roman" w:cs="Times New Roman"/>
          <w:color w:val="000000"/>
          <w:sz w:val="20"/>
          <w:szCs w:val="20"/>
        </w:rPr>
        <w:t xml:space="preserve"> от 06.10.2003 № 131-ФЗ «Об общих принципах организации местного самоуправления в Российской Федерации»;</w:t>
      </w:r>
      <w:r w:rsidR="00C717BA">
        <w:rPr>
          <w:rFonts w:ascii="Times New Roman" w:hAnsi="Times New Roman" w:cs="Times New Roman"/>
          <w:sz w:val="20"/>
          <w:szCs w:val="20"/>
        </w:rPr>
        <w:t xml:space="preserve"> </w:t>
      </w:r>
      <w:hyperlink r:id="rId53" w:history="1">
        <w:r w:rsidRPr="002230E4">
          <w:rPr>
            <w:rStyle w:val="aff3"/>
            <w:color w:val="000000"/>
            <w:sz w:val="20"/>
            <w:szCs w:val="20"/>
          </w:rPr>
          <w:t>Федерального закона</w:t>
        </w:r>
      </w:hyperlink>
      <w:r w:rsidRPr="002230E4">
        <w:rPr>
          <w:rFonts w:ascii="Times New Roman" w:hAnsi="Times New Roman" w:cs="Times New Roman"/>
          <w:color w:val="000000"/>
          <w:sz w:val="20"/>
          <w:szCs w:val="20"/>
        </w:rPr>
        <w:t xml:space="preserve"> от 24.07.2007 № 209-ФЗ №О развитии малого и среднего предпринимательства в Российской Федерации№;</w:t>
      </w:r>
      <w:r w:rsidR="00C717BA">
        <w:rPr>
          <w:rFonts w:ascii="Times New Roman" w:hAnsi="Times New Roman" w:cs="Times New Roman"/>
          <w:sz w:val="20"/>
          <w:szCs w:val="20"/>
        </w:rPr>
        <w:t xml:space="preserve"> </w:t>
      </w:r>
      <w:hyperlink r:id="rId54" w:history="1">
        <w:r w:rsidRPr="002230E4">
          <w:rPr>
            <w:rStyle w:val="aff3"/>
            <w:color w:val="000000"/>
            <w:sz w:val="20"/>
            <w:szCs w:val="20"/>
          </w:rPr>
          <w:t>Концепции</w:t>
        </w:r>
      </w:hyperlink>
      <w:r w:rsidRPr="002230E4">
        <w:rPr>
          <w:rFonts w:ascii="Times New Roman" w:hAnsi="Times New Roman" w:cs="Times New Roman"/>
          <w:color w:val="000000"/>
          <w:sz w:val="20"/>
          <w:szCs w:val="20"/>
        </w:rPr>
        <w:t xml:space="preserve"> долгосрочного социально-экономического развития Российской Федерации на период до 2020 года, утвержденной </w:t>
      </w:r>
      <w:hyperlink r:id="rId55" w:history="1">
        <w:r w:rsidRPr="002230E4">
          <w:rPr>
            <w:rStyle w:val="aff3"/>
            <w:color w:val="000000"/>
            <w:sz w:val="20"/>
            <w:szCs w:val="20"/>
          </w:rPr>
          <w:t>распоряжением</w:t>
        </w:r>
      </w:hyperlink>
      <w:r w:rsidRPr="002230E4">
        <w:rPr>
          <w:rFonts w:ascii="Times New Roman" w:hAnsi="Times New Roman" w:cs="Times New Roman"/>
          <w:color w:val="000000"/>
          <w:sz w:val="20"/>
          <w:szCs w:val="20"/>
        </w:rPr>
        <w:t xml:space="preserve"> Правительства Российской Федерации от 17.11.2008 № 1662-р;</w:t>
      </w:r>
      <w:r w:rsidR="00C717BA">
        <w:rPr>
          <w:rFonts w:ascii="Times New Roman" w:hAnsi="Times New Roman" w:cs="Times New Roman"/>
          <w:sz w:val="20"/>
          <w:szCs w:val="20"/>
        </w:rPr>
        <w:t xml:space="preserve"> </w:t>
      </w:r>
      <w:hyperlink r:id="rId56" w:history="1">
        <w:r w:rsidRPr="002230E4">
          <w:rPr>
            <w:rStyle w:val="aff3"/>
            <w:color w:val="000000"/>
            <w:sz w:val="20"/>
            <w:szCs w:val="20"/>
          </w:rPr>
          <w:t>Закона</w:t>
        </w:r>
      </w:hyperlink>
      <w:r w:rsidRPr="002230E4">
        <w:rPr>
          <w:rFonts w:ascii="Times New Roman" w:hAnsi="Times New Roman" w:cs="Times New Roman"/>
          <w:color w:val="000000"/>
          <w:sz w:val="20"/>
          <w:szCs w:val="20"/>
        </w:rPr>
        <w:t xml:space="preserve"> Амурской области от 11.01.2010 № 298-ОЗ «О поддержке и развитии малого и среднего предпринимательства в Амурской области»;</w:t>
      </w:r>
      <w:r w:rsidR="00C717BA">
        <w:rPr>
          <w:rFonts w:ascii="Times New Roman" w:hAnsi="Times New Roman" w:cs="Times New Roman"/>
          <w:sz w:val="20"/>
          <w:szCs w:val="20"/>
        </w:rPr>
        <w:t xml:space="preserve"> </w:t>
      </w:r>
      <w:hyperlink r:id="rId57" w:history="1">
        <w:r w:rsidRPr="002230E4">
          <w:rPr>
            <w:rStyle w:val="aff3"/>
            <w:color w:val="000000"/>
            <w:sz w:val="20"/>
            <w:szCs w:val="20"/>
          </w:rPr>
          <w:t>Стратегии</w:t>
        </w:r>
      </w:hyperlink>
      <w:r w:rsidRPr="002230E4">
        <w:rPr>
          <w:rFonts w:ascii="Times New Roman" w:hAnsi="Times New Roman" w:cs="Times New Roman"/>
          <w:color w:val="000000"/>
          <w:sz w:val="20"/>
          <w:szCs w:val="20"/>
        </w:rPr>
        <w:t xml:space="preserve"> социально-экономического развития Завитинского района на период до 2025 года, принятой решением Завитинского районного Совета народных депутатов от 30.06.2014 № 88/18;</w:t>
      </w:r>
      <w:r w:rsidR="00C717BA">
        <w:rPr>
          <w:rFonts w:ascii="Times New Roman" w:hAnsi="Times New Roman" w:cs="Times New Roman"/>
          <w:sz w:val="20"/>
          <w:szCs w:val="20"/>
        </w:rPr>
        <w:t xml:space="preserve"> </w:t>
      </w:r>
      <w:r w:rsidRPr="002230E4">
        <w:rPr>
          <w:rFonts w:ascii="Times New Roman" w:hAnsi="Times New Roman" w:cs="Times New Roman"/>
          <w:color w:val="000000"/>
          <w:sz w:val="20"/>
          <w:szCs w:val="20"/>
        </w:rPr>
        <w:t>иных федеральных нормативных правовых актах, нормативных правовых актах Амурской области в сфере реализации</w:t>
      </w:r>
      <w:r w:rsidRPr="002230E4">
        <w:rPr>
          <w:rFonts w:ascii="Times New Roman" w:hAnsi="Times New Roman" w:cs="Times New Roman"/>
          <w:sz w:val="20"/>
          <w:szCs w:val="20"/>
        </w:rPr>
        <w:t xml:space="preserve"> программы.</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6. Ресурсное обеспечение муниципальной программы</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Финансирование программы предусматривается осуществлять за счет средств местного бюджета и бюджета Амурской области.</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На финансирование программы предполагается затратить 8742,11 тыс. рублей, в том числе по годам:</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2015 год – 478,0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2016 год –25,0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2017 год – 9,0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2018 год – 8,0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2019 год – 952,00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2020 год – 2353,50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2021 год – 2562,20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xml:space="preserve">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2022 год – 2090,71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xml:space="preserve">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2023 год – 96,20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xml:space="preserve">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2024 год – 102,50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xml:space="preserve">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2025 год – 65,0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xml:space="preserve"> рублей.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Перечень программных мероприятий с ресурсами, источниками и сроками выполнения, а также с указанием главных распорядителей бюджетных средств по программным мероприятиям, ответственных за их реализацию, </w:t>
      </w:r>
      <w:r w:rsidRPr="002230E4">
        <w:rPr>
          <w:rFonts w:ascii="Times New Roman" w:hAnsi="Times New Roman" w:cs="Times New Roman"/>
          <w:color w:val="000000"/>
          <w:sz w:val="20"/>
          <w:szCs w:val="20"/>
        </w:rPr>
        <w:t xml:space="preserve">приведен в </w:t>
      </w:r>
      <w:r w:rsidRPr="002230E4">
        <w:rPr>
          <w:rStyle w:val="aff3"/>
          <w:color w:val="000000"/>
          <w:sz w:val="20"/>
          <w:szCs w:val="20"/>
        </w:rPr>
        <w:t xml:space="preserve">приложении № 2 </w:t>
      </w:r>
      <w:r w:rsidRPr="002230E4">
        <w:rPr>
          <w:rFonts w:ascii="Times New Roman" w:hAnsi="Times New Roman" w:cs="Times New Roman"/>
          <w:color w:val="000000"/>
          <w:sz w:val="20"/>
          <w:szCs w:val="20"/>
        </w:rPr>
        <w:t>к настоящей программе.</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7. Планируемые показатели эффективности муниципальной программы</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Основными показателями эффективности реализации муниципальной программы является достижение к 2025 году следующих конечных результатов:</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количество субъектов малого и среднего предпринимательства, а также плательщиков налога на профессиональный доход в расчете на 1 </w:t>
      </w:r>
      <w:proofErr w:type="spellStart"/>
      <w:r w:rsidRPr="002230E4">
        <w:rPr>
          <w:rFonts w:ascii="Times New Roman" w:hAnsi="Times New Roman" w:cs="Times New Roman"/>
          <w:sz w:val="20"/>
          <w:szCs w:val="20"/>
        </w:rPr>
        <w:t>тыс</w:t>
      </w:r>
      <w:proofErr w:type="spellEnd"/>
      <w:r w:rsidRPr="002230E4">
        <w:rPr>
          <w:rFonts w:ascii="Times New Roman" w:hAnsi="Times New Roman" w:cs="Times New Roman"/>
          <w:sz w:val="20"/>
          <w:szCs w:val="20"/>
        </w:rPr>
        <w:t> человек населения составит 20,4 единиц;</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количество субъектов малого и среднего предпринимательства составит 256 ед.</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доля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составит 22%;- объем поступления налогов и сборов от субъектов малого и среднего предпринимательства в консолидированный бюджет Амурской области составит 48,7 млн. рублей (в ценах текущих лет);- количество созданных и (или) модернизированных (реконструированных) объектов дорожного сервиса по приоритетным туристическим маршрутам Амурской области (нарастающим итогом) – не менее 1 ед.</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8. Риски реализации муниципальной программы. Меры управления рисками</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xml:space="preserve">Выполнению поставленных задач могут помешать риски, </w:t>
      </w:r>
      <w:r w:rsidRPr="002230E4">
        <w:rPr>
          <w:rFonts w:ascii="Times New Roman" w:hAnsi="Times New Roman" w:cs="Times New Roman"/>
          <w:sz w:val="20"/>
          <w:szCs w:val="20"/>
        </w:rPr>
        <w:lastRenderedPageBreak/>
        <w:t>сложившиеся под воздействием негативных факторов и имеющихся в округе социально-экономических проблем.</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Основными рисками при реализации Программы являются</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изменение федерального законодательства в сфере государственной поддержки малого и среднего предпринимательства</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риск неэффективности организации и управления процессом реализации программных мероприятий;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риск, связанный с неэффективным использованием средств, предусмотренных на реализацию программных мероприятий;</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неправильная оценка перспектив развития предпринимательства и эффективности реализации мероприятий программы из-за получения недостоверной информации;- недоверие со стороны предпринимателей в части доступности мероприятий программы.</w:t>
      </w:r>
      <w:r w:rsidR="001F35E3">
        <w:rPr>
          <w:rFonts w:ascii="Times New Roman" w:hAnsi="Times New Roman" w:cs="Times New Roman"/>
          <w:sz w:val="20"/>
          <w:szCs w:val="20"/>
        </w:rPr>
        <w:t xml:space="preserve"> </w:t>
      </w:r>
      <w:r w:rsidRPr="002230E4">
        <w:rPr>
          <w:rFonts w:ascii="Times New Roman" w:hAnsi="Times New Roman" w:cs="Times New Roman"/>
          <w:sz w:val="20"/>
          <w:szCs w:val="20"/>
        </w:rPr>
        <w:t>Управление рисками программы будет осуществляться в соответствии с федеральным и региональным законодательством.</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С целью минимизации рисков будут использованы:</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реализация программных мероприятий в планируемые сроки;</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осуществление мониторинга и контроля за реализацией программы как в целом, так и по отдельным ее мероприятиям;</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определение приоритетов для первоочередного финансирования;</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популяризация успешных проектов муниципальных образований по поддержке малого и среднего предпринимательства;</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ежегодный анализ эффективности мероприятий программы, перераспределение средств между мероприятиями программы;</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 своевременная корректировка положений программы.</w:t>
      </w:r>
      <w:r w:rsidR="00C717BA">
        <w:rPr>
          <w:rFonts w:ascii="Times New Roman" w:hAnsi="Times New Roman" w:cs="Times New Roman"/>
          <w:sz w:val="20"/>
          <w:szCs w:val="20"/>
        </w:rPr>
        <w:t xml:space="preserve"> </w:t>
      </w:r>
      <w:r w:rsidRPr="002230E4">
        <w:rPr>
          <w:rFonts w:ascii="Times New Roman" w:hAnsi="Times New Roman" w:cs="Times New Roman"/>
          <w:sz w:val="20"/>
          <w:szCs w:val="20"/>
        </w:rPr>
        <w:t>Постоянный контроль за эффективностью реализации программы обеспечит необходимую информационно-аналитическую поддержку принятия решений по вопросам реализации программы с учетом хода и полноты выполнения программных мероприятий, целевого и эффективного использования средств, объемов привлечения средств внебюджетных источников.</w:t>
      </w:r>
    </w:p>
    <w:p w14:paraId="0B61A0DD" w14:textId="77777777" w:rsidR="002230E4" w:rsidRPr="002230E4" w:rsidRDefault="002230E4" w:rsidP="00C717BA">
      <w:pPr>
        <w:jc w:val="both"/>
        <w:rPr>
          <w:rFonts w:ascii="Times New Roman" w:hAnsi="Times New Roman" w:cs="Times New Roman"/>
          <w:sz w:val="20"/>
          <w:szCs w:val="20"/>
        </w:rPr>
        <w:sectPr w:rsidR="002230E4" w:rsidRPr="002230E4" w:rsidSect="002230E4">
          <w:pgSz w:w="11906" w:h="16838"/>
          <w:pgMar w:top="567" w:right="567" w:bottom="567" w:left="680" w:header="709" w:footer="709" w:gutter="0"/>
          <w:cols w:space="708"/>
          <w:docGrid w:linePitch="381"/>
        </w:sectPr>
      </w:pPr>
    </w:p>
    <w:p w14:paraId="10830BF7" w14:textId="65FA3F37" w:rsidR="002230E4" w:rsidRPr="001F35E3" w:rsidRDefault="002230E4" w:rsidP="001F35E3">
      <w:pPr>
        <w:jc w:val="both"/>
        <w:rPr>
          <w:rFonts w:ascii="Times New Roman" w:hAnsi="Times New Roman" w:cs="Times New Roman"/>
          <w:sz w:val="20"/>
          <w:szCs w:val="20"/>
        </w:rPr>
      </w:pPr>
      <w:r w:rsidRPr="001F35E3">
        <w:rPr>
          <w:rFonts w:ascii="Times New Roman" w:hAnsi="Times New Roman" w:cs="Times New Roman"/>
          <w:sz w:val="20"/>
          <w:szCs w:val="20"/>
        </w:rPr>
        <w:lastRenderedPageBreak/>
        <w:t>Приложение № 1</w:t>
      </w:r>
      <w:r w:rsidR="00C717BA" w:rsidRPr="001F35E3">
        <w:rPr>
          <w:rFonts w:ascii="Times New Roman" w:hAnsi="Times New Roman" w:cs="Times New Roman"/>
          <w:sz w:val="20"/>
          <w:szCs w:val="20"/>
        </w:rPr>
        <w:t xml:space="preserve"> </w:t>
      </w:r>
      <w:r w:rsidRPr="001F35E3">
        <w:rPr>
          <w:rFonts w:ascii="Times New Roman" w:hAnsi="Times New Roman" w:cs="Times New Roman"/>
          <w:sz w:val="20"/>
          <w:szCs w:val="20"/>
        </w:rPr>
        <w:t>к муниципальной программе «</w:t>
      </w:r>
      <w:r w:rsidRPr="001F35E3">
        <w:rPr>
          <w:rFonts w:ascii="Times New Roman" w:hAnsi="Times New Roman" w:cs="Times New Roman"/>
          <w:color w:val="000000"/>
          <w:sz w:val="20"/>
          <w:szCs w:val="20"/>
        </w:rPr>
        <w:t>Развитие субъектов малого и среднего предпринимательства в Завитинском муниципальном округе</w:t>
      </w:r>
      <w:r w:rsidR="001F35E3" w:rsidRPr="001F35E3">
        <w:rPr>
          <w:rFonts w:ascii="Times New Roman" w:hAnsi="Times New Roman" w:cs="Times New Roman"/>
          <w:color w:val="000000"/>
          <w:sz w:val="20"/>
          <w:szCs w:val="20"/>
        </w:rPr>
        <w:t xml:space="preserve"> </w:t>
      </w:r>
      <w:r w:rsidRPr="001F35E3">
        <w:rPr>
          <w:rFonts w:ascii="Times New Roman" w:hAnsi="Times New Roman" w:cs="Times New Roman"/>
          <w:b/>
          <w:sz w:val="20"/>
          <w:szCs w:val="20"/>
        </w:rPr>
        <w:t>Система основных мероприятий и плановых показателей реализации муниципальной программы</w:t>
      </w:r>
    </w:p>
    <w:tbl>
      <w:tblPr>
        <w:tblW w:w="1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1380"/>
        <w:gridCol w:w="567"/>
        <w:gridCol w:w="851"/>
        <w:gridCol w:w="1594"/>
        <w:gridCol w:w="2328"/>
        <w:gridCol w:w="567"/>
        <w:gridCol w:w="567"/>
        <w:gridCol w:w="567"/>
        <w:gridCol w:w="567"/>
        <w:gridCol w:w="567"/>
        <w:gridCol w:w="567"/>
        <w:gridCol w:w="567"/>
        <w:gridCol w:w="579"/>
        <w:gridCol w:w="567"/>
        <w:gridCol w:w="567"/>
        <w:gridCol w:w="602"/>
        <w:gridCol w:w="609"/>
        <w:gridCol w:w="1105"/>
      </w:tblGrid>
      <w:tr w:rsidR="002230E4" w:rsidRPr="002230E4" w14:paraId="12B26F3F" w14:textId="77777777" w:rsidTr="001F35E3">
        <w:trPr>
          <w:jc w:val="center"/>
        </w:trPr>
        <w:tc>
          <w:tcPr>
            <w:tcW w:w="458" w:type="dxa"/>
            <w:vMerge w:val="restart"/>
          </w:tcPr>
          <w:p w14:paraId="0E6EC5DF"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w:t>
            </w:r>
          </w:p>
        </w:tc>
        <w:tc>
          <w:tcPr>
            <w:tcW w:w="1380" w:type="dxa"/>
            <w:vMerge w:val="restart"/>
          </w:tcPr>
          <w:p w14:paraId="4AA9A5E5"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Наименование программы, основного мероприятия</w:t>
            </w:r>
          </w:p>
        </w:tc>
        <w:tc>
          <w:tcPr>
            <w:tcW w:w="1418" w:type="dxa"/>
            <w:gridSpan w:val="2"/>
          </w:tcPr>
          <w:p w14:paraId="694E30A2"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Срок реализации</w:t>
            </w:r>
          </w:p>
        </w:tc>
        <w:tc>
          <w:tcPr>
            <w:tcW w:w="1594" w:type="dxa"/>
            <w:vMerge w:val="restart"/>
          </w:tcPr>
          <w:p w14:paraId="77ACAD03"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Координатор программы, участники муниципальной программы</w:t>
            </w:r>
          </w:p>
        </w:tc>
        <w:tc>
          <w:tcPr>
            <w:tcW w:w="2328" w:type="dxa"/>
            <w:vMerge w:val="restart"/>
          </w:tcPr>
          <w:p w14:paraId="36763717"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Наименование показателя, единица измерения</w:t>
            </w:r>
          </w:p>
        </w:tc>
        <w:tc>
          <w:tcPr>
            <w:tcW w:w="567" w:type="dxa"/>
            <w:vMerge w:val="restart"/>
          </w:tcPr>
          <w:p w14:paraId="702C2F84"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Базисный год</w:t>
            </w:r>
          </w:p>
        </w:tc>
        <w:tc>
          <w:tcPr>
            <w:tcW w:w="6326" w:type="dxa"/>
            <w:gridSpan w:val="11"/>
          </w:tcPr>
          <w:p w14:paraId="6A27C3B3"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Значение планового показателя по годам реализации</w:t>
            </w:r>
          </w:p>
        </w:tc>
        <w:tc>
          <w:tcPr>
            <w:tcW w:w="1105" w:type="dxa"/>
            <w:vMerge w:val="restart"/>
          </w:tcPr>
          <w:p w14:paraId="128BA7D6"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Отношение последнего года к базисному году, %</w:t>
            </w:r>
          </w:p>
        </w:tc>
      </w:tr>
      <w:tr w:rsidR="002230E4" w:rsidRPr="002230E4" w14:paraId="6C8B0723" w14:textId="77777777" w:rsidTr="001F35E3">
        <w:trPr>
          <w:jc w:val="center"/>
        </w:trPr>
        <w:tc>
          <w:tcPr>
            <w:tcW w:w="458" w:type="dxa"/>
            <w:vMerge/>
          </w:tcPr>
          <w:p w14:paraId="626287B2" w14:textId="77777777" w:rsidR="002230E4" w:rsidRPr="001F35E3" w:rsidRDefault="002230E4" w:rsidP="002230E4">
            <w:pPr>
              <w:pStyle w:val="aff1"/>
              <w:rPr>
                <w:rFonts w:ascii="Times New Roman" w:hAnsi="Times New Roman"/>
                <w:sz w:val="18"/>
                <w:szCs w:val="18"/>
              </w:rPr>
            </w:pPr>
          </w:p>
        </w:tc>
        <w:tc>
          <w:tcPr>
            <w:tcW w:w="1380" w:type="dxa"/>
            <w:vMerge/>
          </w:tcPr>
          <w:p w14:paraId="78FCA043" w14:textId="77777777" w:rsidR="002230E4" w:rsidRPr="001F35E3" w:rsidRDefault="002230E4" w:rsidP="002230E4">
            <w:pPr>
              <w:pStyle w:val="aff1"/>
              <w:rPr>
                <w:rFonts w:ascii="Times New Roman" w:hAnsi="Times New Roman"/>
                <w:sz w:val="18"/>
                <w:szCs w:val="18"/>
              </w:rPr>
            </w:pPr>
          </w:p>
        </w:tc>
        <w:tc>
          <w:tcPr>
            <w:tcW w:w="567" w:type="dxa"/>
          </w:tcPr>
          <w:p w14:paraId="0E9D1A10"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начало</w:t>
            </w:r>
          </w:p>
        </w:tc>
        <w:tc>
          <w:tcPr>
            <w:tcW w:w="851" w:type="dxa"/>
          </w:tcPr>
          <w:p w14:paraId="3BFD84B2"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завершение</w:t>
            </w:r>
          </w:p>
        </w:tc>
        <w:tc>
          <w:tcPr>
            <w:tcW w:w="1594" w:type="dxa"/>
            <w:vMerge/>
          </w:tcPr>
          <w:p w14:paraId="07D872F0" w14:textId="77777777" w:rsidR="002230E4" w:rsidRPr="001F35E3" w:rsidRDefault="002230E4" w:rsidP="002230E4">
            <w:pPr>
              <w:pStyle w:val="aff1"/>
              <w:rPr>
                <w:rFonts w:ascii="Times New Roman" w:hAnsi="Times New Roman"/>
                <w:sz w:val="18"/>
                <w:szCs w:val="18"/>
              </w:rPr>
            </w:pPr>
          </w:p>
        </w:tc>
        <w:tc>
          <w:tcPr>
            <w:tcW w:w="2328" w:type="dxa"/>
            <w:vMerge/>
          </w:tcPr>
          <w:p w14:paraId="15BE259A" w14:textId="77777777" w:rsidR="002230E4" w:rsidRPr="001F35E3" w:rsidRDefault="002230E4" w:rsidP="002230E4">
            <w:pPr>
              <w:pStyle w:val="aff1"/>
              <w:rPr>
                <w:rFonts w:ascii="Times New Roman" w:hAnsi="Times New Roman"/>
                <w:sz w:val="18"/>
                <w:szCs w:val="18"/>
              </w:rPr>
            </w:pPr>
          </w:p>
        </w:tc>
        <w:tc>
          <w:tcPr>
            <w:tcW w:w="567" w:type="dxa"/>
            <w:vMerge/>
          </w:tcPr>
          <w:p w14:paraId="3AB53234" w14:textId="77777777" w:rsidR="002230E4" w:rsidRPr="001F35E3" w:rsidRDefault="002230E4" w:rsidP="002230E4">
            <w:pPr>
              <w:pStyle w:val="aff1"/>
              <w:rPr>
                <w:rFonts w:ascii="Times New Roman" w:hAnsi="Times New Roman"/>
                <w:sz w:val="18"/>
                <w:szCs w:val="18"/>
              </w:rPr>
            </w:pPr>
          </w:p>
        </w:tc>
        <w:tc>
          <w:tcPr>
            <w:tcW w:w="567" w:type="dxa"/>
          </w:tcPr>
          <w:p w14:paraId="5453C3A4"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2015</w:t>
            </w:r>
          </w:p>
        </w:tc>
        <w:tc>
          <w:tcPr>
            <w:tcW w:w="567" w:type="dxa"/>
          </w:tcPr>
          <w:p w14:paraId="2C8540BF"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2016</w:t>
            </w:r>
          </w:p>
        </w:tc>
        <w:tc>
          <w:tcPr>
            <w:tcW w:w="567" w:type="dxa"/>
          </w:tcPr>
          <w:p w14:paraId="0F11B4E2"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2017</w:t>
            </w:r>
          </w:p>
        </w:tc>
        <w:tc>
          <w:tcPr>
            <w:tcW w:w="567" w:type="dxa"/>
          </w:tcPr>
          <w:p w14:paraId="3554FF3E"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2018</w:t>
            </w:r>
          </w:p>
        </w:tc>
        <w:tc>
          <w:tcPr>
            <w:tcW w:w="567" w:type="dxa"/>
          </w:tcPr>
          <w:p w14:paraId="18D0CFC2"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2019</w:t>
            </w:r>
          </w:p>
        </w:tc>
        <w:tc>
          <w:tcPr>
            <w:tcW w:w="567" w:type="dxa"/>
          </w:tcPr>
          <w:p w14:paraId="1DBEFDFA"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2020</w:t>
            </w:r>
          </w:p>
        </w:tc>
        <w:tc>
          <w:tcPr>
            <w:tcW w:w="579" w:type="dxa"/>
          </w:tcPr>
          <w:p w14:paraId="432211A6" w14:textId="77777777" w:rsidR="002230E4" w:rsidRPr="001F35E3" w:rsidRDefault="002230E4" w:rsidP="002230E4">
            <w:pPr>
              <w:pStyle w:val="aff1"/>
              <w:rPr>
                <w:rFonts w:ascii="Times New Roman" w:hAnsi="Times New Roman"/>
                <w:sz w:val="18"/>
                <w:szCs w:val="18"/>
              </w:rPr>
            </w:pPr>
            <w:r w:rsidRPr="001F35E3">
              <w:rPr>
                <w:rFonts w:ascii="Times New Roman" w:hAnsi="Times New Roman"/>
                <w:sz w:val="18"/>
                <w:szCs w:val="18"/>
              </w:rPr>
              <w:t>2021</w:t>
            </w:r>
          </w:p>
        </w:tc>
        <w:tc>
          <w:tcPr>
            <w:tcW w:w="567" w:type="dxa"/>
          </w:tcPr>
          <w:p w14:paraId="0D0BDF21" w14:textId="77777777" w:rsidR="002230E4" w:rsidRPr="001F35E3" w:rsidRDefault="002230E4" w:rsidP="002230E4">
            <w:pPr>
              <w:pStyle w:val="aff1"/>
              <w:rPr>
                <w:rFonts w:ascii="Times New Roman" w:hAnsi="Times New Roman"/>
                <w:sz w:val="18"/>
                <w:szCs w:val="18"/>
              </w:rPr>
            </w:pPr>
            <w:r w:rsidRPr="001F35E3">
              <w:rPr>
                <w:rFonts w:ascii="Times New Roman" w:hAnsi="Times New Roman"/>
                <w:sz w:val="18"/>
                <w:szCs w:val="18"/>
              </w:rPr>
              <w:t>2022</w:t>
            </w:r>
          </w:p>
        </w:tc>
        <w:tc>
          <w:tcPr>
            <w:tcW w:w="567" w:type="dxa"/>
          </w:tcPr>
          <w:p w14:paraId="1B7BB5F4" w14:textId="77777777" w:rsidR="002230E4" w:rsidRPr="001F35E3" w:rsidRDefault="002230E4" w:rsidP="002230E4">
            <w:pPr>
              <w:pStyle w:val="aff1"/>
              <w:rPr>
                <w:rFonts w:ascii="Times New Roman" w:hAnsi="Times New Roman"/>
                <w:sz w:val="18"/>
                <w:szCs w:val="18"/>
              </w:rPr>
            </w:pPr>
            <w:r w:rsidRPr="001F35E3">
              <w:rPr>
                <w:rFonts w:ascii="Times New Roman" w:hAnsi="Times New Roman"/>
                <w:sz w:val="18"/>
                <w:szCs w:val="18"/>
              </w:rPr>
              <w:t>2023</w:t>
            </w:r>
          </w:p>
        </w:tc>
        <w:tc>
          <w:tcPr>
            <w:tcW w:w="602" w:type="dxa"/>
            <w:shd w:val="clear" w:color="auto" w:fill="auto"/>
          </w:tcPr>
          <w:p w14:paraId="7400179F" w14:textId="77777777" w:rsidR="002230E4" w:rsidRPr="001F35E3" w:rsidRDefault="002230E4" w:rsidP="002230E4">
            <w:pPr>
              <w:pStyle w:val="aff1"/>
              <w:rPr>
                <w:rFonts w:ascii="Times New Roman" w:hAnsi="Times New Roman"/>
                <w:sz w:val="18"/>
                <w:szCs w:val="18"/>
              </w:rPr>
            </w:pPr>
            <w:r w:rsidRPr="001F35E3">
              <w:rPr>
                <w:rFonts w:ascii="Times New Roman" w:hAnsi="Times New Roman"/>
                <w:sz w:val="18"/>
                <w:szCs w:val="18"/>
              </w:rPr>
              <w:t>2024</w:t>
            </w:r>
          </w:p>
        </w:tc>
        <w:tc>
          <w:tcPr>
            <w:tcW w:w="609" w:type="dxa"/>
            <w:shd w:val="clear" w:color="auto" w:fill="auto"/>
          </w:tcPr>
          <w:p w14:paraId="429721A1" w14:textId="77777777" w:rsidR="002230E4" w:rsidRPr="001F35E3" w:rsidRDefault="002230E4" w:rsidP="002230E4">
            <w:pPr>
              <w:pStyle w:val="aff1"/>
              <w:rPr>
                <w:rFonts w:ascii="Times New Roman" w:hAnsi="Times New Roman"/>
                <w:sz w:val="18"/>
                <w:szCs w:val="18"/>
              </w:rPr>
            </w:pPr>
            <w:r w:rsidRPr="001F35E3">
              <w:rPr>
                <w:rFonts w:ascii="Times New Roman" w:hAnsi="Times New Roman"/>
                <w:sz w:val="18"/>
                <w:szCs w:val="18"/>
              </w:rPr>
              <w:t>2025</w:t>
            </w:r>
          </w:p>
        </w:tc>
        <w:tc>
          <w:tcPr>
            <w:tcW w:w="1105" w:type="dxa"/>
            <w:vMerge/>
          </w:tcPr>
          <w:p w14:paraId="3AF1E27F" w14:textId="77777777" w:rsidR="002230E4" w:rsidRPr="001F35E3" w:rsidRDefault="002230E4" w:rsidP="002230E4">
            <w:pPr>
              <w:pStyle w:val="aff1"/>
              <w:rPr>
                <w:rFonts w:ascii="Times New Roman" w:hAnsi="Times New Roman"/>
                <w:sz w:val="18"/>
                <w:szCs w:val="18"/>
              </w:rPr>
            </w:pPr>
          </w:p>
        </w:tc>
      </w:tr>
      <w:tr w:rsidR="002230E4" w:rsidRPr="002230E4" w14:paraId="635E3361" w14:textId="77777777" w:rsidTr="001F35E3">
        <w:trPr>
          <w:jc w:val="center"/>
        </w:trPr>
        <w:tc>
          <w:tcPr>
            <w:tcW w:w="458" w:type="dxa"/>
          </w:tcPr>
          <w:p w14:paraId="2C9DC439"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w:t>
            </w:r>
          </w:p>
        </w:tc>
        <w:tc>
          <w:tcPr>
            <w:tcW w:w="1380" w:type="dxa"/>
          </w:tcPr>
          <w:p w14:paraId="3B7D97F2"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2</w:t>
            </w:r>
          </w:p>
        </w:tc>
        <w:tc>
          <w:tcPr>
            <w:tcW w:w="567" w:type="dxa"/>
          </w:tcPr>
          <w:p w14:paraId="5C3B0590"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3</w:t>
            </w:r>
          </w:p>
        </w:tc>
        <w:tc>
          <w:tcPr>
            <w:tcW w:w="851" w:type="dxa"/>
          </w:tcPr>
          <w:p w14:paraId="5F515FAB"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4</w:t>
            </w:r>
          </w:p>
        </w:tc>
        <w:tc>
          <w:tcPr>
            <w:tcW w:w="1594" w:type="dxa"/>
          </w:tcPr>
          <w:p w14:paraId="4FD014B6"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5</w:t>
            </w:r>
          </w:p>
        </w:tc>
        <w:tc>
          <w:tcPr>
            <w:tcW w:w="2328" w:type="dxa"/>
          </w:tcPr>
          <w:p w14:paraId="7CB7720A"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6</w:t>
            </w:r>
          </w:p>
        </w:tc>
        <w:tc>
          <w:tcPr>
            <w:tcW w:w="567" w:type="dxa"/>
          </w:tcPr>
          <w:p w14:paraId="249EE75D"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7</w:t>
            </w:r>
          </w:p>
        </w:tc>
        <w:tc>
          <w:tcPr>
            <w:tcW w:w="567" w:type="dxa"/>
          </w:tcPr>
          <w:p w14:paraId="7F1EACD4"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8</w:t>
            </w:r>
          </w:p>
        </w:tc>
        <w:tc>
          <w:tcPr>
            <w:tcW w:w="567" w:type="dxa"/>
          </w:tcPr>
          <w:p w14:paraId="56D93D3F"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9</w:t>
            </w:r>
          </w:p>
        </w:tc>
        <w:tc>
          <w:tcPr>
            <w:tcW w:w="567" w:type="dxa"/>
          </w:tcPr>
          <w:p w14:paraId="670F7A05"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10</w:t>
            </w:r>
          </w:p>
        </w:tc>
        <w:tc>
          <w:tcPr>
            <w:tcW w:w="567" w:type="dxa"/>
          </w:tcPr>
          <w:p w14:paraId="57C8ED61"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11</w:t>
            </w:r>
          </w:p>
        </w:tc>
        <w:tc>
          <w:tcPr>
            <w:tcW w:w="567" w:type="dxa"/>
          </w:tcPr>
          <w:p w14:paraId="52477ABA"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12</w:t>
            </w:r>
          </w:p>
        </w:tc>
        <w:tc>
          <w:tcPr>
            <w:tcW w:w="567" w:type="dxa"/>
          </w:tcPr>
          <w:p w14:paraId="1B3C1F45"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13</w:t>
            </w:r>
          </w:p>
        </w:tc>
        <w:tc>
          <w:tcPr>
            <w:tcW w:w="579" w:type="dxa"/>
          </w:tcPr>
          <w:p w14:paraId="6C884A8B"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14</w:t>
            </w:r>
          </w:p>
        </w:tc>
        <w:tc>
          <w:tcPr>
            <w:tcW w:w="567" w:type="dxa"/>
          </w:tcPr>
          <w:p w14:paraId="43A0A457"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15</w:t>
            </w:r>
          </w:p>
        </w:tc>
        <w:tc>
          <w:tcPr>
            <w:tcW w:w="567" w:type="dxa"/>
          </w:tcPr>
          <w:p w14:paraId="04CD828A"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16</w:t>
            </w:r>
          </w:p>
        </w:tc>
        <w:tc>
          <w:tcPr>
            <w:tcW w:w="602" w:type="dxa"/>
            <w:shd w:val="clear" w:color="auto" w:fill="auto"/>
          </w:tcPr>
          <w:p w14:paraId="5B158EF2"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17</w:t>
            </w:r>
          </w:p>
        </w:tc>
        <w:tc>
          <w:tcPr>
            <w:tcW w:w="609" w:type="dxa"/>
            <w:shd w:val="clear" w:color="auto" w:fill="auto"/>
          </w:tcPr>
          <w:p w14:paraId="6519B733"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18</w:t>
            </w:r>
          </w:p>
        </w:tc>
        <w:tc>
          <w:tcPr>
            <w:tcW w:w="1105" w:type="dxa"/>
          </w:tcPr>
          <w:p w14:paraId="2695FED7"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19</w:t>
            </w:r>
          </w:p>
        </w:tc>
      </w:tr>
      <w:tr w:rsidR="002230E4" w:rsidRPr="002230E4" w14:paraId="345695C5" w14:textId="77777777" w:rsidTr="001F35E3">
        <w:trPr>
          <w:trHeight w:val="2079"/>
          <w:jc w:val="center"/>
        </w:trPr>
        <w:tc>
          <w:tcPr>
            <w:tcW w:w="458" w:type="dxa"/>
            <w:vMerge w:val="restart"/>
          </w:tcPr>
          <w:p w14:paraId="2FE5EFB3" w14:textId="77777777" w:rsidR="002230E4" w:rsidRPr="001F35E3" w:rsidRDefault="002230E4" w:rsidP="002230E4">
            <w:pPr>
              <w:pStyle w:val="aff1"/>
              <w:ind w:right="-35" w:hanging="33"/>
              <w:jc w:val="center"/>
              <w:rPr>
                <w:rFonts w:ascii="Times New Roman" w:hAnsi="Times New Roman"/>
                <w:sz w:val="18"/>
                <w:szCs w:val="18"/>
              </w:rPr>
            </w:pPr>
            <w:r w:rsidRPr="001F35E3">
              <w:rPr>
                <w:rFonts w:ascii="Times New Roman" w:hAnsi="Times New Roman"/>
                <w:sz w:val="18"/>
                <w:szCs w:val="18"/>
              </w:rPr>
              <w:t>1.</w:t>
            </w:r>
          </w:p>
        </w:tc>
        <w:tc>
          <w:tcPr>
            <w:tcW w:w="1380" w:type="dxa"/>
            <w:vMerge w:val="restart"/>
          </w:tcPr>
          <w:p w14:paraId="2329693D"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 xml:space="preserve">Муниципальная программа </w:t>
            </w:r>
            <w:r w:rsidRPr="001F35E3">
              <w:rPr>
                <w:rFonts w:ascii="Times New Roman" w:hAnsi="Times New Roman"/>
                <w:color w:val="000000"/>
                <w:sz w:val="18"/>
                <w:szCs w:val="18"/>
              </w:rPr>
              <w:t>Развитие субъектов малого и среднего предпринимательства в Завитинском муниципальном округе</w:t>
            </w:r>
          </w:p>
        </w:tc>
        <w:tc>
          <w:tcPr>
            <w:tcW w:w="567" w:type="dxa"/>
            <w:vMerge w:val="restart"/>
          </w:tcPr>
          <w:p w14:paraId="06B72061"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2015</w:t>
            </w:r>
          </w:p>
        </w:tc>
        <w:tc>
          <w:tcPr>
            <w:tcW w:w="851" w:type="dxa"/>
            <w:vMerge w:val="restart"/>
          </w:tcPr>
          <w:p w14:paraId="3A61ED33"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2025</w:t>
            </w:r>
          </w:p>
        </w:tc>
        <w:tc>
          <w:tcPr>
            <w:tcW w:w="1594" w:type="dxa"/>
            <w:vMerge w:val="restart"/>
          </w:tcPr>
          <w:p w14:paraId="59D58DB3"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Отдел экономического развития и муниципальных закупок администрации Завитинского муниципального округа</w:t>
            </w:r>
          </w:p>
        </w:tc>
        <w:tc>
          <w:tcPr>
            <w:tcW w:w="2328" w:type="dxa"/>
          </w:tcPr>
          <w:p w14:paraId="70A9F380"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количество субъектов малого и среднего предпринимательства, а также плательщиков налога на профессиональный доход в расчете на 1 </w:t>
            </w:r>
            <w:proofErr w:type="spellStart"/>
            <w:r w:rsidRPr="001F35E3">
              <w:rPr>
                <w:rFonts w:ascii="Times New Roman" w:hAnsi="Times New Roman"/>
                <w:sz w:val="18"/>
                <w:szCs w:val="18"/>
              </w:rPr>
              <w:t>тыс</w:t>
            </w:r>
            <w:proofErr w:type="spellEnd"/>
            <w:r w:rsidRPr="001F35E3">
              <w:rPr>
                <w:rFonts w:ascii="Times New Roman" w:hAnsi="Times New Roman"/>
                <w:sz w:val="18"/>
                <w:szCs w:val="18"/>
              </w:rPr>
              <w:t> человек населения, ед.</w:t>
            </w:r>
          </w:p>
        </w:tc>
        <w:tc>
          <w:tcPr>
            <w:tcW w:w="567" w:type="dxa"/>
          </w:tcPr>
          <w:p w14:paraId="42EF6FC8"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20,4</w:t>
            </w:r>
          </w:p>
        </w:tc>
        <w:tc>
          <w:tcPr>
            <w:tcW w:w="567" w:type="dxa"/>
          </w:tcPr>
          <w:p w14:paraId="76A03647" w14:textId="77777777" w:rsidR="002230E4" w:rsidRPr="001F35E3" w:rsidRDefault="002230E4" w:rsidP="002230E4">
            <w:pPr>
              <w:pStyle w:val="aff1"/>
              <w:ind w:left="-28"/>
              <w:jc w:val="left"/>
              <w:rPr>
                <w:rFonts w:ascii="Times New Roman" w:hAnsi="Times New Roman"/>
                <w:sz w:val="18"/>
                <w:szCs w:val="18"/>
              </w:rPr>
            </w:pPr>
            <w:r w:rsidRPr="001F35E3">
              <w:rPr>
                <w:rFonts w:ascii="Times New Roman" w:hAnsi="Times New Roman"/>
                <w:sz w:val="18"/>
                <w:szCs w:val="18"/>
              </w:rPr>
              <w:t>21,7</w:t>
            </w:r>
          </w:p>
        </w:tc>
        <w:tc>
          <w:tcPr>
            <w:tcW w:w="567" w:type="dxa"/>
          </w:tcPr>
          <w:p w14:paraId="7B4F2DD6" w14:textId="77777777" w:rsidR="002230E4" w:rsidRPr="001F35E3" w:rsidRDefault="002230E4" w:rsidP="002230E4">
            <w:pPr>
              <w:pStyle w:val="aff1"/>
              <w:ind w:left="-28"/>
              <w:jc w:val="left"/>
              <w:rPr>
                <w:rFonts w:ascii="Times New Roman" w:hAnsi="Times New Roman"/>
                <w:sz w:val="18"/>
                <w:szCs w:val="18"/>
              </w:rPr>
            </w:pPr>
            <w:r w:rsidRPr="001F35E3">
              <w:rPr>
                <w:rFonts w:ascii="Times New Roman" w:hAnsi="Times New Roman"/>
                <w:sz w:val="18"/>
                <w:szCs w:val="18"/>
              </w:rPr>
              <w:t>22,6</w:t>
            </w:r>
          </w:p>
        </w:tc>
        <w:tc>
          <w:tcPr>
            <w:tcW w:w="567" w:type="dxa"/>
          </w:tcPr>
          <w:p w14:paraId="279E6840" w14:textId="77777777" w:rsidR="002230E4" w:rsidRPr="001F35E3" w:rsidRDefault="002230E4" w:rsidP="002230E4">
            <w:pPr>
              <w:pStyle w:val="aff1"/>
              <w:ind w:left="-28"/>
              <w:jc w:val="left"/>
              <w:rPr>
                <w:rFonts w:ascii="Times New Roman" w:hAnsi="Times New Roman"/>
                <w:sz w:val="18"/>
                <w:szCs w:val="18"/>
              </w:rPr>
            </w:pPr>
            <w:r w:rsidRPr="001F35E3">
              <w:rPr>
                <w:rFonts w:ascii="Times New Roman" w:hAnsi="Times New Roman"/>
                <w:sz w:val="18"/>
                <w:szCs w:val="18"/>
              </w:rPr>
              <w:t>23,9</w:t>
            </w:r>
          </w:p>
        </w:tc>
        <w:tc>
          <w:tcPr>
            <w:tcW w:w="567" w:type="dxa"/>
          </w:tcPr>
          <w:p w14:paraId="03121C52" w14:textId="77777777" w:rsidR="002230E4" w:rsidRPr="001F35E3" w:rsidRDefault="002230E4" w:rsidP="002230E4">
            <w:pPr>
              <w:pStyle w:val="aff1"/>
              <w:ind w:left="-28"/>
              <w:jc w:val="left"/>
              <w:rPr>
                <w:rFonts w:ascii="Times New Roman" w:hAnsi="Times New Roman"/>
                <w:sz w:val="18"/>
                <w:szCs w:val="18"/>
              </w:rPr>
            </w:pPr>
            <w:r w:rsidRPr="001F35E3">
              <w:rPr>
                <w:rFonts w:ascii="Times New Roman" w:hAnsi="Times New Roman"/>
                <w:sz w:val="18"/>
                <w:szCs w:val="18"/>
              </w:rPr>
              <w:t>24,2</w:t>
            </w:r>
          </w:p>
        </w:tc>
        <w:tc>
          <w:tcPr>
            <w:tcW w:w="567" w:type="dxa"/>
          </w:tcPr>
          <w:p w14:paraId="68D52AB0" w14:textId="77777777" w:rsidR="002230E4" w:rsidRPr="001F35E3" w:rsidRDefault="002230E4" w:rsidP="002230E4">
            <w:pPr>
              <w:pStyle w:val="aff1"/>
              <w:ind w:left="-28"/>
              <w:jc w:val="left"/>
              <w:rPr>
                <w:rFonts w:ascii="Times New Roman" w:hAnsi="Times New Roman"/>
                <w:sz w:val="18"/>
                <w:szCs w:val="18"/>
              </w:rPr>
            </w:pPr>
            <w:r w:rsidRPr="001F35E3">
              <w:rPr>
                <w:rFonts w:ascii="Times New Roman" w:hAnsi="Times New Roman"/>
                <w:sz w:val="18"/>
                <w:szCs w:val="18"/>
              </w:rPr>
              <w:t>22</w:t>
            </w:r>
          </w:p>
        </w:tc>
        <w:tc>
          <w:tcPr>
            <w:tcW w:w="567" w:type="dxa"/>
          </w:tcPr>
          <w:p w14:paraId="54D384EB" w14:textId="77777777" w:rsidR="002230E4" w:rsidRPr="001F35E3" w:rsidRDefault="002230E4" w:rsidP="002230E4">
            <w:pPr>
              <w:pStyle w:val="aff1"/>
              <w:ind w:left="-28"/>
              <w:jc w:val="left"/>
              <w:rPr>
                <w:rFonts w:ascii="Times New Roman" w:hAnsi="Times New Roman"/>
                <w:sz w:val="18"/>
                <w:szCs w:val="18"/>
              </w:rPr>
            </w:pPr>
            <w:r w:rsidRPr="001F35E3">
              <w:rPr>
                <w:rFonts w:ascii="Times New Roman" w:hAnsi="Times New Roman"/>
                <w:sz w:val="18"/>
                <w:szCs w:val="18"/>
              </w:rPr>
              <w:t>22,0</w:t>
            </w:r>
          </w:p>
        </w:tc>
        <w:tc>
          <w:tcPr>
            <w:tcW w:w="579" w:type="dxa"/>
          </w:tcPr>
          <w:p w14:paraId="519F1A30" w14:textId="77777777" w:rsidR="002230E4" w:rsidRPr="001F35E3" w:rsidRDefault="002230E4" w:rsidP="002230E4">
            <w:pPr>
              <w:pStyle w:val="aff1"/>
              <w:ind w:left="-108" w:right="-127"/>
              <w:jc w:val="center"/>
              <w:rPr>
                <w:rFonts w:ascii="Times New Roman" w:hAnsi="Times New Roman"/>
                <w:sz w:val="18"/>
                <w:szCs w:val="18"/>
              </w:rPr>
            </w:pPr>
            <w:r w:rsidRPr="001F35E3">
              <w:rPr>
                <w:rFonts w:ascii="Times New Roman" w:hAnsi="Times New Roman"/>
                <w:sz w:val="18"/>
                <w:szCs w:val="18"/>
              </w:rPr>
              <w:t>19,8</w:t>
            </w:r>
          </w:p>
        </w:tc>
        <w:tc>
          <w:tcPr>
            <w:tcW w:w="567" w:type="dxa"/>
          </w:tcPr>
          <w:p w14:paraId="5FBC9614" w14:textId="77777777" w:rsidR="002230E4" w:rsidRPr="001F35E3" w:rsidRDefault="002230E4" w:rsidP="002230E4">
            <w:pPr>
              <w:pStyle w:val="aff1"/>
              <w:tabs>
                <w:tab w:val="left" w:pos="704"/>
              </w:tabs>
              <w:ind w:left="-28" w:right="-28"/>
              <w:jc w:val="left"/>
              <w:rPr>
                <w:rFonts w:ascii="Times New Roman" w:hAnsi="Times New Roman"/>
                <w:sz w:val="18"/>
                <w:szCs w:val="18"/>
              </w:rPr>
            </w:pPr>
            <w:r w:rsidRPr="001F35E3">
              <w:rPr>
                <w:rFonts w:ascii="Times New Roman" w:hAnsi="Times New Roman"/>
                <w:sz w:val="18"/>
                <w:szCs w:val="18"/>
              </w:rPr>
              <w:t>20,0</w:t>
            </w:r>
          </w:p>
        </w:tc>
        <w:tc>
          <w:tcPr>
            <w:tcW w:w="567" w:type="dxa"/>
          </w:tcPr>
          <w:p w14:paraId="60D653A8" w14:textId="77777777" w:rsidR="002230E4" w:rsidRPr="001F35E3" w:rsidRDefault="002230E4" w:rsidP="002230E4">
            <w:pPr>
              <w:pStyle w:val="aff1"/>
              <w:ind w:left="-108" w:right="-73"/>
              <w:jc w:val="center"/>
              <w:rPr>
                <w:rFonts w:ascii="Times New Roman" w:hAnsi="Times New Roman"/>
                <w:sz w:val="18"/>
                <w:szCs w:val="18"/>
              </w:rPr>
            </w:pPr>
            <w:r w:rsidRPr="001F35E3">
              <w:rPr>
                <w:rFonts w:ascii="Times New Roman" w:hAnsi="Times New Roman"/>
                <w:sz w:val="18"/>
                <w:szCs w:val="18"/>
              </w:rPr>
              <w:t>20,1</w:t>
            </w:r>
          </w:p>
        </w:tc>
        <w:tc>
          <w:tcPr>
            <w:tcW w:w="602" w:type="dxa"/>
            <w:shd w:val="clear" w:color="auto" w:fill="auto"/>
          </w:tcPr>
          <w:p w14:paraId="19543E6F" w14:textId="77777777" w:rsidR="002230E4" w:rsidRPr="001F35E3" w:rsidRDefault="002230E4" w:rsidP="002230E4">
            <w:pPr>
              <w:pStyle w:val="aff1"/>
              <w:ind w:left="-28" w:right="-113"/>
              <w:jc w:val="left"/>
              <w:rPr>
                <w:rFonts w:ascii="Times New Roman" w:hAnsi="Times New Roman"/>
                <w:sz w:val="18"/>
                <w:szCs w:val="18"/>
              </w:rPr>
            </w:pPr>
            <w:r w:rsidRPr="001F35E3">
              <w:rPr>
                <w:rFonts w:ascii="Times New Roman" w:hAnsi="Times New Roman"/>
                <w:sz w:val="18"/>
                <w:szCs w:val="18"/>
              </w:rPr>
              <w:t>20,2</w:t>
            </w:r>
          </w:p>
        </w:tc>
        <w:tc>
          <w:tcPr>
            <w:tcW w:w="609" w:type="dxa"/>
            <w:shd w:val="clear" w:color="auto" w:fill="auto"/>
          </w:tcPr>
          <w:p w14:paraId="4FEBD91A" w14:textId="77777777" w:rsidR="002230E4" w:rsidRPr="001F35E3" w:rsidRDefault="002230E4" w:rsidP="002230E4">
            <w:pPr>
              <w:pStyle w:val="aff1"/>
              <w:ind w:left="-28" w:right="-24"/>
              <w:jc w:val="left"/>
              <w:rPr>
                <w:rFonts w:ascii="Times New Roman" w:hAnsi="Times New Roman"/>
                <w:sz w:val="18"/>
                <w:szCs w:val="18"/>
              </w:rPr>
            </w:pPr>
            <w:r w:rsidRPr="001F35E3">
              <w:rPr>
                <w:rFonts w:ascii="Times New Roman" w:hAnsi="Times New Roman"/>
                <w:sz w:val="18"/>
                <w:szCs w:val="18"/>
              </w:rPr>
              <w:t>20,4</w:t>
            </w:r>
          </w:p>
        </w:tc>
        <w:tc>
          <w:tcPr>
            <w:tcW w:w="1105" w:type="dxa"/>
          </w:tcPr>
          <w:p w14:paraId="25F49DCD" w14:textId="77777777" w:rsidR="002230E4" w:rsidRPr="001F35E3" w:rsidRDefault="002230E4" w:rsidP="002230E4">
            <w:pPr>
              <w:pStyle w:val="aff1"/>
              <w:tabs>
                <w:tab w:val="left" w:pos="643"/>
              </w:tabs>
              <w:ind w:left="-28" w:right="104"/>
              <w:jc w:val="right"/>
              <w:rPr>
                <w:rFonts w:ascii="Times New Roman" w:hAnsi="Times New Roman"/>
                <w:sz w:val="18"/>
                <w:szCs w:val="18"/>
              </w:rPr>
            </w:pPr>
            <w:r w:rsidRPr="001F35E3">
              <w:rPr>
                <w:rFonts w:ascii="Times New Roman" w:hAnsi="Times New Roman"/>
                <w:sz w:val="18"/>
                <w:szCs w:val="18"/>
              </w:rPr>
              <w:t>100,0</w:t>
            </w:r>
          </w:p>
        </w:tc>
      </w:tr>
      <w:tr w:rsidR="002230E4" w:rsidRPr="002230E4" w14:paraId="2E21E5CF" w14:textId="77777777" w:rsidTr="001F35E3">
        <w:trPr>
          <w:trHeight w:val="696"/>
          <w:jc w:val="center"/>
        </w:trPr>
        <w:tc>
          <w:tcPr>
            <w:tcW w:w="458" w:type="dxa"/>
            <w:vMerge/>
          </w:tcPr>
          <w:p w14:paraId="78BC674D" w14:textId="77777777" w:rsidR="002230E4" w:rsidRPr="001F35E3" w:rsidRDefault="002230E4" w:rsidP="002230E4">
            <w:pPr>
              <w:pStyle w:val="aff1"/>
              <w:ind w:right="-35" w:hanging="33"/>
              <w:jc w:val="center"/>
              <w:rPr>
                <w:rFonts w:ascii="Times New Roman" w:hAnsi="Times New Roman"/>
                <w:sz w:val="18"/>
                <w:szCs w:val="18"/>
              </w:rPr>
            </w:pPr>
          </w:p>
        </w:tc>
        <w:tc>
          <w:tcPr>
            <w:tcW w:w="1380" w:type="dxa"/>
            <w:vMerge/>
          </w:tcPr>
          <w:p w14:paraId="6ED3F2C6" w14:textId="77777777" w:rsidR="002230E4" w:rsidRPr="001F35E3" w:rsidRDefault="002230E4" w:rsidP="002230E4">
            <w:pPr>
              <w:pStyle w:val="aff1"/>
              <w:ind w:left="-63" w:right="6"/>
              <w:rPr>
                <w:rFonts w:ascii="Times New Roman" w:hAnsi="Times New Roman"/>
                <w:sz w:val="18"/>
                <w:szCs w:val="18"/>
              </w:rPr>
            </w:pPr>
          </w:p>
        </w:tc>
        <w:tc>
          <w:tcPr>
            <w:tcW w:w="567" w:type="dxa"/>
            <w:vMerge/>
          </w:tcPr>
          <w:p w14:paraId="5415953B" w14:textId="77777777" w:rsidR="002230E4" w:rsidRPr="001F35E3" w:rsidRDefault="002230E4" w:rsidP="002230E4">
            <w:pPr>
              <w:pStyle w:val="aff1"/>
              <w:ind w:left="-63" w:right="6"/>
              <w:rPr>
                <w:rFonts w:ascii="Times New Roman" w:hAnsi="Times New Roman"/>
                <w:sz w:val="18"/>
                <w:szCs w:val="18"/>
              </w:rPr>
            </w:pPr>
          </w:p>
        </w:tc>
        <w:tc>
          <w:tcPr>
            <w:tcW w:w="851" w:type="dxa"/>
            <w:vMerge/>
          </w:tcPr>
          <w:p w14:paraId="5B0AE9A6" w14:textId="77777777" w:rsidR="002230E4" w:rsidRPr="001F35E3" w:rsidRDefault="002230E4" w:rsidP="002230E4">
            <w:pPr>
              <w:pStyle w:val="aff1"/>
              <w:ind w:left="-63" w:right="6"/>
              <w:rPr>
                <w:rFonts w:ascii="Times New Roman" w:hAnsi="Times New Roman"/>
                <w:sz w:val="18"/>
                <w:szCs w:val="18"/>
              </w:rPr>
            </w:pPr>
          </w:p>
        </w:tc>
        <w:tc>
          <w:tcPr>
            <w:tcW w:w="1594" w:type="dxa"/>
            <w:vMerge/>
          </w:tcPr>
          <w:p w14:paraId="4CB270C0" w14:textId="77777777" w:rsidR="002230E4" w:rsidRPr="001F35E3" w:rsidRDefault="002230E4" w:rsidP="002230E4">
            <w:pPr>
              <w:pStyle w:val="aff1"/>
              <w:ind w:left="-63" w:right="6"/>
              <w:rPr>
                <w:rFonts w:ascii="Times New Roman" w:hAnsi="Times New Roman"/>
                <w:sz w:val="18"/>
                <w:szCs w:val="18"/>
              </w:rPr>
            </w:pPr>
          </w:p>
        </w:tc>
        <w:tc>
          <w:tcPr>
            <w:tcW w:w="2328" w:type="dxa"/>
          </w:tcPr>
          <w:p w14:paraId="749C61B8"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количество субъектов малого и среднего предпринимательства, ед.</w:t>
            </w:r>
          </w:p>
        </w:tc>
        <w:tc>
          <w:tcPr>
            <w:tcW w:w="567" w:type="dxa"/>
          </w:tcPr>
          <w:p w14:paraId="2E5DC63B"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315</w:t>
            </w:r>
          </w:p>
        </w:tc>
        <w:tc>
          <w:tcPr>
            <w:tcW w:w="567" w:type="dxa"/>
          </w:tcPr>
          <w:p w14:paraId="5E8A9EF9"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325</w:t>
            </w:r>
          </w:p>
        </w:tc>
        <w:tc>
          <w:tcPr>
            <w:tcW w:w="567" w:type="dxa"/>
          </w:tcPr>
          <w:p w14:paraId="0701929F"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295</w:t>
            </w:r>
          </w:p>
        </w:tc>
        <w:tc>
          <w:tcPr>
            <w:tcW w:w="567" w:type="dxa"/>
          </w:tcPr>
          <w:p w14:paraId="6262A145"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305</w:t>
            </w:r>
          </w:p>
        </w:tc>
        <w:tc>
          <w:tcPr>
            <w:tcW w:w="567" w:type="dxa"/>
          </w:tcPr>
          <w:p w14:paraId="7CD1C727"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296</w:t>
            </w:r>
          </w:p>
        </w:tc>
        <w:tc>
          <w:tcPr>
            <w:tcW w:w="567" w:type="dxa"/>
          </w:tcPr>
          <w:p w14:paraId="16D22360"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269</w:t>
            </w:r>
          </w:p>
        </w:tc>
        <w:tc>
          <w:tcPr>
            <w:tcW w:w="567" w:type="dxa"/>
          </w:tcPr>
          <w:p w14:paraId="16A3C543"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276</w:t>
            </w:r>
          </w:p>
        </w:tc>
        <w:tc>
          <w:tcPr>
            <w:tcW w:w="579" w:type="dxa"/>
          </w:tcPr>
          <w:p w14:paraId="23D35556" w14:textId="77777777" w:rsidR="002230E4" w:rsidRPr="001F35E3" w:rsidRDefault="002230E4" w:rsidP="002230E4">
            <w:pPr>
              <w:pStyle w:val="aff1"/>
              <w:tabs>
                <w:tab w:val="left" w:pos="-108"/>
              </w:tabs>
              <w:ind w:left="-108" w:right="-108"/>
              <w:jc w:val="center"/>
              <w:rPr>
                <w:rFonts w:ascii="Times New Roman" w:hAnsi="Times New Roman"/>
                <w:sz w:val="18"/>
                <w:szCs w:val="18"/>
              </w:rPr>
            </w:pPr>
            <w:r w:rsidRPr="001F35E3">
              <w:rPr>
                <w:rFonts w:ascii="Times New Roman" w:hAnsi="Times New Roman"/>
                <w:sz w:val="18"/>
                <w:szCs w:val="18"/>
              </w:rPr>
              <w:t>257</w:t>
            </w:r>
          </w:p>
        </w:tc>
        <w:tc>
          <w:tcPr>
            <w:tcW w:w="567" w:type="dxa"/>
          </w:tcPr>
          <w:p w14:paraId="7D7D8E58" w14:textId="77777777" w:rsidR="002230E4" w:rsidRPr="001F35E3" w:rsidRDefault="002230E4" w:rsidP="002230E4">
            <w:pPr>
              <w:pStyle w:val="aff1"/>
              <w:tabs>
                <w:tab w:val="left" w:pos="-108"/>
              </w:tabs>
              <w:ind w:left="-108" w:right="-108"/>
              <w:jc w:val="center"/>
              <w:rPr>
                <w:rFonts w:ascii="Times New Roman" w:hAnsi="Times New Roman"/>
                <w:sz w:val="18"/>
                <w:szCs w:val="18"/>
              </w:rPr>
            </w:pPr>
            <w:r w:rsidRPr="001F35E3">
              <w:rPr>
                <w:rFonts w:ascii="Times New Roman" w:hAnsi="Times New Roman"/>
                <w:sz w:val="18"/>
                <w:szCs w:val="18"/>
              </w:rPr>
              <w:t>250</w:t>
            </w:r>
          </w:p>
        </w:tc>
        <w:tc>
          <w:tcPr>
            <w:tcW w:w="567" w:type="dxa"/>
          </w:tcPr>
          <w:p w14:paraId="54CAB875" w14:textId="77777777" w:rsidR="002230E4" w:rsidRPr="001F35E3" w:rsidRDefault="002230E4" w:rsidP="002230E4">
            <w:pPr>
              <w:pStyle w:val="aff1"/>
              <w:tabs>
                <w:tab w:val="left" w:pos="-108"/>
              </w:tabs>
              <w:ind w:right="-120" w:hanging="96"/>
              <w:jc w:val="center"/>
              <w:rPr>
                <w:rFonts w:ascii="Times New Roman" w:hAnsi="Times New Roman"/>
                <w:sz w:val="18"/>
                <w:szCs w:val="18"/>
              </w:rPr>
            </w:pPr>
            <w:r w:rsidRPr="001F35E3">
              <w:rPr>
                <w:rFonts w:ascii="Times New Roman" w:hAnsi="Times New Roman"/>
                <w:sz w:val="18"/>
                <w:szCs w:val="18"/>
              </w:rPr>
              <w:t>252</w:t>
            </w:r>
          </w:p>
        </w:tc>
        <w:tc>
          <w:tcPr>
            <w:tcW w:w="602" w:type="dxa"/>
            <w:shd w:val="clear" w:color="auto" w:fill="auto"/>
          </w:tcPr>
          <w:p w14:paraId="00134F54" w14:textId="77777777" w:rsidR="002230E4" w:rsidRPr="001F35E3" w:rsidRDefault="002230E4" w:rsidP="002230E4">
            <w:pPr>
              <w:pStyle w:val="aff1"/>
              <w:tabs>
                <w:tab w:val="left" w:pos="-108"/>
              </w:tabs>
              <w:ind w:right="-108"/>
              <w:jc w:val="left"/>
              <w:rPr>
                <w:rFonts w:ascii="Times New Roman" w:hAnsi="Times New Roman"/>
                <w:sz w:val="18"/>
                <w:szCs w:val="18"/>
              </w:rPr>
            </w:pPr>
            <w:r w:rsidRPr="001F35E3">
              <w:rPr>
                <w:rFonts w:ascii="Times New Roman" w:hAnsi="Times New Roman"/>
                <w:sz w:val="18"/>
                <w:szCs w:val="18"/>
              </w:rPr>
              <w:t>254</w:t>
            </w:r>
          </w:p>
        </w:tc>
        <w:tc>
          <w:tcPr>
            <w:tcW w:w="609" w:type="dxa"/>
            <w:shd w:val="clear" w:color="auto" w:fill="auto"/>
          </w:tcPr>
          <w:p w14:paraId="7FD6EF6D" w14:textId="77777777" w:rsidR="002230E4" w:rsidRPr="001F35E3" w:rsidRDefault="002230E4" w:rsidP="002230E4">
            <w:pPr>
              <w:pStyle w:val="aff1"/>
              <w:ind w:right="-164"/>
              <w:jc w:val="left"/>
              <w:rPr>
                <w:rFonts w:ascii="Times New Roman" w:hAnsi="Times New Roman"/>
                <w:sz w:val="18"/>
                <w:szCs w:val="18"/>
              </w:rPr>
            </w:pPr>
            <w:r w:rsidRPr="001F35E3">
              <w:rPr>
                <w:rFonts w:ascii="Times New Roman" w:hAnsi="Times New Roman"/>
                <w:sz w:val="18"/>
                <w:szCs w:val="18"/>
              </w:rPr>
              <w:t>256</w:t>
            </w:r>
          </w:p>
        </w:tc>
        <w:tc>
          <w:tcPr>
            <w:tcW w:w="1105" w:type="dxa"/>
          </w:tcPr>
          <w:p w14:paraId="73AC255A" w14:textId="77777777" w:rsidR="002230E4" w:rsidRPr="001F35E3" w:rsidRDefault="002230E4" w:rsidP="002230E4">
            <w:pPr>
              <w:pStyle w:val="aff1"/>
              <w:tabs>
                <w:tab w:val="left" w:pos="643"/>
              </w:tabs>
              <w:ind w:right="104"/>
              <w:jc w:val="right"/>
              <w:rPr>
                <w:rFonts w:ascii="Times New Roman" w:hAnsi="Times New Roman"/>
                <w:sz w:val="18"/>
                <w:szCs w:val="18"/>
              </w:rPr>
            </w:pPr>
            <w:r w:rsidRPr="001F35E3">
              <w:rPr>
                <w:rFonts w:ascii="Times New Roman" w:hAnsi="Times New Roman"/>
                <w:sz w:val="18"/>
                <w:szCs w:val="18"/>
              </w:rPr>
              <w:t>81,3</w:t>
            </w:r>
          </w:p>
        </w:tc>
      </w:tr>
      <w:tr w:rsidR="002230E4" w:rsidRPr="002230E4" w14:paraId="6441FA23" w14:textId="77777777" w:rsidTr="001F35E3">
        <w:trPr>
          <w:jc w:val="center"/>
        </w:trPr>
        <w:tc>
          <w:tcPr>
            <w:tcW w:w="458" w:type="dxa"/>
            <w:vMerge/>
          </w:tcPr>
          <w:p w14:paraId="6579F044" w14:textId="77777777" w:rsidR="002230E4" w:rsidRPr="001F35E3" w:rsidRDefault="002230E4" w:rsidP="002230E4">
            <w:pPr>
              <w:pStyle w:val="aff1"/>
              <w:ind w:right="-35" w:hanging="33"/>
              <w:jc w:val="center"/>
              <w:rPr>
                <w:rFonts w:ascii="Times New Roman" w:hAnsi="Times New Roman"/>
                <w:sz w:val="18"/>
                <w:szCs w:val="18"/>
              </w:rPr>
            </w:pPr>
          </w:p>
        </w:tc>
        <w:tc>
          <w:tcPr>
            <w:tcW w:w="1380" w:type="dxa"/>
            <w:vMerge/>
          </w:tcPr>
          <w:p w14:paraId="12035824" w14:textId="77777777" w:rsidR="002230E4" w:rsidRPr="001F35E3" w:rsidRDefault="002230E4" w:rsidP="002230E4">
            <w:pPr>
              <w:pStyle w:val="aff1"/>
              <w:ind w:left="-63" w:right="6"/>
              <w:rPr>
                <w:rFonts w:ascii="Times New Roman" w:hAnsi="Times New Roman"/>
                <w:sz w:val="18"/>
                <w:szCs w:val="18"/>
              </w:rPr>
            </w:pPr>
          </w:p>
        </w:tc>
        <w:tc>
          <w:tcPr>
            <w:tcW w:w="567" w:type="dxa"/>
            <w:vMerge/>
          </w:tcPr>
          <w:p w14:paraId="25592516" w14:textId="77777777" w:rsidR="002230E4" w:rsidRPr="001F35E3" w:rsidRDefault="002230E4" w:rsidP="002230E4">
            <w:pPr>
              <w:pStyle w:val="aff1"/>
              <w:ind w:left="-63" w:right="6"/>
              <w:rPr>
                <w:rFonts w:ascii="Times New Roman" w:hAnsi="Times New Roman"/>
                <w:sz w:val="18"/>
                <w:szCs w:val="18"/>
              </w:rPr>
            </w:pPr>
          </w:p>
        </w:tc>
        <w:tc>
          <w:tcPr>
            <w:tcW w:w="851" w:type="dxa"/>
            <w:vMerge/>
          </w:tcPr>
          <w:p w14:paraId="67F085D2" w14:textId="77777777" w:rsidR="002230E4" w:rsidRPr="001F35E3" w:rsidRDefault="002230E4" w:rsidP="002230E4">
            <w:pPr>
              <w:pStyle w:val="aff1"/>
              <w:ind w:left="-63" w:right="6"/>
              <w:rPr>
                <w:rFonts w:ascii="Times New Roman" w:hAnsi="Times New Roman"/>
                <w:sz w:val="18"/>
                <w:szCs w:val="18"/>
              </w:rPr>
            </w:pPr>
          </w:p>
        </w:tc>
        <w:tc>
          <w:tcPr>
            <w:tcW w:w="1594" w:type="dxa"/>
            <w:vMerge/>
          </w:tcPr>
          <w:p w14:paraId="114AB869" w14:textId="77777777" w:rsidR="002230E4" w:rsidRPr="001F35E3" w:rsidRDefault="002230E4" w:rsidP="002230E4">
            <w:pPr>
              <w:pStyle w:val="aff1"/>
              <w:ind w:left="-63" w:right="6"/>
              <w:rPr>
                <w:rFonts w:ascii="Times New Roman" w:hAnsi="Times New Roman"/>
                <w:sz w:val="18"/>
                <w:szCs w:val="18"/>
              </w:rPr>
            </w:pPr>
          </w:p>
        </w:tc>
        <w:tc>
          <w:tcPr>
            <w:tcW w:w="2328" w:type="dxa"/>
          </w:tcPr>
          <w:p w14:paraId="7A9155EE"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доля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w:t>
            </w:r>
          </w:p>
        </w:tc>
        <w:tc>
          <w:tcPr>
            <w:tcW w:w="567" w:type="dxa"/>
          </w:tcPr>
          <w:p w14:paraId="349A77BC"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18,7</w:t>
            </w:r>
          </w:p>
        </w:tc>
        <w:tc>
          <w:tcPr>
            <w:tcW w:w="567" w:type="dxa"/>
          </w:tcPr>
          <w:p w14:paraId="24F02CE8"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19,6</w:t>
            </w:r>
          </w:p>
        </w:tc>
        <w:tc>
          <w:tcPr>
            <w:tcW w:w="567" w:type="dxa"/>
          </w:tcPr>
          <w:p w14:paraId="2CF7904E"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20,8</w:t>
            </w:r>
          </w:p>
        </w:tc>
        <w:tc>
          <w:tcPr>
            <w:tcW w:w="567" w:type="dxa"/>
          </w:tcPr>
          <w:p w14:paraId="3067D9E0"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21,1</w:t>
            </w:r>
          </w:p>
        </w:tc>
        <w:tc>
          <w:tcPr>
            <w:tcW w:w="567" w:type="dxa"/>
          </w:tcPr>
          <w:p w14:paraId="1B1E428A"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21,4</w:t>
            </w:r>
          </w:p>
        </w:tc>
        <w:tc>
          <w:tcPr>
            <w:tcW w:w="567" w:type="dxa"/>
          </w:tcPr>
          <w:p w14:paraId="72EB6BA4"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21,2</w:t>
            </w:r>
          </w:p>
        </w:tc>
        <w:tc>
          <w:tcPr>
            <w:tcW w:w="567" w:type="dxa"/>
          </w:tcPr>
          <w:p w14:paraId="4C8D65AB" w14:textId="77777777" w:rsidR="002230E4" w:rsidRPr="001F35E3" w:rsidRDefault="002230E4" w:rsidP="002230E4">
            <w:pPr>
              <w:pStyle w:val="aff1"/>
              <w:jc w:val="left"/>
              <w:rPr>
                <w:rFonts w:ascii="Times New Roman" w:hAnsi="Times New Roman"/>
                <w:sz w:val="18"/>
                <w:szCs w:val="18"/>
              </w:rPr>
            </w:pPr>
            <w:r w:rsidRPr="001F35E3">
              <w:rPr>
                <w:rFonts w:ascii="Times New Roman" w:hAnsi="Times New Roman"/>
                <w:sz w:val="18"/>
                <w:szCs w:val="18"/>
              </w:rPr>
              <w:t>21,4</w:t>
            </w:r>
          </w:p>
        </w:tc>
        <w:tc>
          <w:tcPr>
            <w:tcW w:w="579" w:type="dxa"/>
          </w:tcPr>
          <w:p w14:paraId="67822AF5" w14:textId="77777777" w:rsidR="002230E4" w:rsidRPr="001F35E3" w:rsidRDefault="002230E4" w:rsidP="002230E4">
            <w:pPr>
              <w:pStyle w:val="aff1"/>
              <w:tabs>
                <w:tab w:val="left" w:pos="-108"/>
              </w:tabs>
              <w:ind w:left="-108" w:right="-108"/>
              <w:jc w:val="center"/>
              <w:rPr>
                <w:rFonts w:ascii="Times New Roman" w:hAnsi="Times New Roman"/>
                <w:sz w:val="18"/>
                <w:szCs w:val="18"/>
              </w:rPr>
            </w:pPr>
            <w:r w:rsidRPr="001F35E3">
              <w:rPr>
                <w:rFonts w:ascii="Times New Roman" w:hAnsi="Times New Roman"/>
                <w:sz w:val="18"/>
                <w:szCs w:val="18"/>
              </w:rPr>
              <w:t>21,5</w:t>
            </w:r>
          </w:p>
        </w:tc>
        <w:tc>
          <w:tcPr>
            <w:tcW w:w="567" w:type="dxa"/>
          </w:tcPr>
          <w:p w14:paraId="07B6F10B" w14:textId="77777777" w:rsidR="002230E4" w:rsidRPr="001F35E3" w:rsidRDefault="002230E4" w:rsidP="002230E4">
            <w:pPr>
              <w:pStyle w:val="aff1"/>
              <w:tabs>
                <w:tab w:val="left" w:pos="-108"/>
              </w:tabs>
              <w:ind w:left="-108" w:right="-108"/>
              <w:jc w:val="center"/>
              <w:rPr>
                <w:rFonts w:ascii="Times New Roman" w:hAnsi="Times New Roman"/>
                <w:sz w:val="18"/>
                <w:szCs w:val="18"/>
              </w:rPr>
            </w:pPr>
            <w:r w:rsidRPr="001F35E3">
              <w:rPr>
                <w:rFonts w:ascii="Times New Roman" w:hAnsi="Times New Roman"/>
                <w:sz w:val="18"/>
                <w:szCs w:val="18"/>
              </w:rPr>
              <w:t>21,6</w:t>
            </w:r>
          </w:p>
        </w:tc>
        <w:tc>
          <w:tcPr>
            <w:tcW w:w="567" w:type="dxa"/>
          </w:tcPr>
          <w:p w14:paraId="1049E607" w14:textId="77777777" w:rsidR="002230E4" w:rsidRPr="001F35E3" w:rsidRDefault="002230E4" w:rsidP="002230E4">
            <w:pPr>
              <w:pStyle w:val="aff1"/>
              <w:tabs>
                <w:tab w:val="left" w:pos="-108"/>
              </w:tabs>
              <w:ind w:right="-120" w:hanging="96"/>
              <w:jc w:val="center"/>
              <w:rPr>
                <w:rFonts w:ascii="Times New Roman" w:hAnsi="Times New Roman"/>
                <w:sz w:val="18"/>
                <w:szCs w:val="18"/>
              </w:rPr>
            </w:pPr>
            <w:r w:rsidRPr="001F35E3">
              <w:rPr>
                <w:rFonts w:ascii="Times New Roman" w:hAnsi="Times New Roman"/>
                <w:sz w:val="18"/>
                <w:szCs w:val="18"/>
              </w:rPr>
              <w:t>21,7</w:t>
            </w:r>
          </w:p>
        </w:tc>
        <w:tc>
          <w:tcPr>
            <w:tcW w:w="602" w:type="dxa"/>
            <w:shd w:val="clear" w:color="auto" w:fill="auto"/>
          </w:tcPr>
          <w:p w14:paraId="7E0A4267" w14:textId="77777777" w:rsidR="002230E4" w:rsidRPr="001F35E3" w:rsidRDefault="002230E4" w:rsidP="002230E4">
            <w:pPr>
              <w:pStyle w:val="aff1"/>
              <w:tabs>
                <w:tab w:val="left" w:pos="-108"/>
              </w:tabs>
              <w:ind w:right="-108"/>
              <w:jc w:val="left"/>
              <w:rPr>
                <w:rFonts w:ascii="Times New Roman" w:hAnsi="Times New Roman"/>
                <w:sz w:val="18"/>
                <w:szCs w:val="18"/>
              </w:rPr>
            </w:pPr>
            <w:r w:rsidRPr="001F35E3">
              <w:rPr>
                <w:rFonts w:ascii="Times New Roman" w:hAnsi="Times New Roman"/>
                <w:sz w:val="18"/>
                <w:szCs w:val="18"/>
              </w:rPr>
              <w:t>21,8</w:t>
            </w:r>
          </w:p>
        </w:tc>
        <w:tc>
          <w:tcPr>
            <w:tcW w:w="609" w:type="dxa"/>
            <w:shd w:val="clear" w:color="auto" w:fill="auto"/>
          </w:tcPr>
          <w:p w14:paraId="6AA25B88" w14:textId="77777777" w:rsidR="002230E4" w:rsidRPr="001F35E3" w:rsidRDefault="002230E4" w:rsidP="002230E4">
            <w:pPr>
              <w:pStyle w:val="aff1"/>
              <w:ind w:right="-164"/>
              <w:jc w:val="left"/>
              <w:rPr>
                <w:rFonts w:ascii="Times New Roman" w:hAnsi="Times New Roman"/>
                <w:sz w:val="18"/>
                <w:szCs w:val="18"/>
              </w:rPr>
            </w:pPr>
            <w:r w:rsidRPr="001F35E3">
              <w:rPr>
                <w:rFonts w:ascii="Times New Roman" w:hAnsi="Times New Roman"/>
                <w:sz w:val="18"/>
                <w:szCs w:val="18"/>
              </w:rPr>
              <w:t>21,9</w:t>
            </w:r>
          </w:p>
        </w:tc>
        <w:tc>
          <w:tcPr>
            <w:tcW w:w="1105" w:type="dxa"/>
          </w:tcPr>
          <w:p w14:paraId="719E62D2" w14:textId="77777777" w:rsidR="002230E4" w:rsidRPr="001F35E3" w:rsidRDefault="002230E4" w:rsidP="002230E4">
            <w:pPr>
              <w:pStyle w:val="aff1"/>
              <w:tabs>
                <w:tab w:val="left" w:pos="643"/>
              </w:tabs>
              <w:ind w:right="104"/>
              <w:jc w:val="right"/>
              <w:rPr>
                <w:rFonts w:ascii="Times New Roman" w:hAnsi="Times New Roman"/>
                <w:sz w:val="18"/>
                <w:szCs w:val="18"/>
              </w:rPr>
            </w:pPr>
            <w:r w:rsidRPr="001F35E3">
              <w:rPr>
                <w:rFonts w:ascii="Times New Roman" w:hAnsi="Times New Roman"/>
                <w:sz w:val="18"/>
                <w:szCs w:val="18"/>
              </w:rPr>
              <w:t>117,1</w:t>
            </w:r>
          </w:p>
        </w:tc>
      </w:tr>
      <w:tr w:rsidR="002230E4" w:rsidRPr="002230E4" w14:paraId="75DE5489" w14:textId="77777777" w:rsidTr="001F35E3">
        <w:trPr>
          <w:jc w:val="center"/>
        </w:trPr>
        <w:tc>
          <w:tcPr>
            <w:tcW w:w="458" w:type="dxa"/>
            <w:vMerge/>
          </w:tcPr>
          <w:p w14:paraId="522607A0" w14:textId="77777777" w:rsidR="002230E4" w:rsidRPr="001F35E3" w:rsidRDefault="002230E4" w:rsidP="002230E4">
            <w:pPr>
              <w:pStyle w:val="aff1"/>
              <w:ind w:right="-35" w:hanging="33"/>
              <w:jc w:val="center"/>
              <w:rPr>
                <w:rFonts w:ascii="Times New Roman" w:hAnsi="Times New Roman"/>
                <w:sz w:val="18"/>
                <w:szCs w:val="18"/>
              </w:rPr>
            </w:pPr>
          </w:p>
        </w:tc>
        <w:tc>
          <w:tcPr>
            <w:tcW w:w="1380" w:type="dxa"/>
            <w:vMerge/>
          </w:tcPr>
          <w:p w14:paraId="17FF6915" w14:textId="77777777" w:rsidR="002230E4" w:rsidRPr="001F35E3" w:rsidRDefault="002230E4" w:rsidP="002230E4">
            <w:pPr>
              <w:pStyle w:val="aff1"/>
              <w:ind w:left="-63" w:right="6"/>
              <w:rPr>
                <w:rFonts w:ascii="Times New Roman" w:hAnsi="Times New Roman"/>
                <w:sz w:val="18"/>
                <w:szCs w:val="18"/>
              </w:rPr>
            </w:pPr>
          </w:p>
        </w:tc>
        <w:tc>
          <w:tcPr>
            <w:tcW w:w="567" w:type="dxa"/>
            <w:vMerge/>
          </w:tcPr>
          <w:p w14:paraId="3C6F09F2" w14:textId="77777777" w:rsidR="002230E4" w:rsidRPr="001F35E3" w:rsidRDefault="002230E4" w:rsidP="002230E4">
            <w:pPr>
              <w:pStyle w:val="aff1"/>
              <w:ind w:left="-63" w:right="6"/>
              <w:rPr>
                <w:rFonts w:ascii="Times New Roman" w:hAnsi="Times New Roman"/>
                <w:sz w:val="18"/>
                <w:szCs w:val="18"/>
              </w:rPr>
            </w:pPr>
          </w:p>
        </w:tc>
        <w:tc>
          <w:tcPr>
            <w:tcW w:w="851" w:type="dxa"/>
            <w:vMerge/>
          </w:tcPr>
          <w:p w14:paraId="0ADD4F0D" w14:textId="77777777" w:rsidR="002230E4" w:rsidRPr="001F35E3" w:rsidRDefault="002230E4" w:rsidP="002230E4">
            <w:pPr>
              <w:pStyle w:val="aff1"/>
              <w:ind w:left="-63" w:right="6"/>
              <w:rPr>
                <w:rFonts w:ascii="Times New Roman" w:hAnsi="Times New Roman"/>
                <w:sz w:val="18"/>
                <w:szCs w:val="18"/>
              </w:rPr>
            </w:pPr>
          </w:p>
        </w:tc>
        <w:tc>
          <w:tcPr>
            <w:tcW w:w="1594" w:type="dxa"/>
            <w:vMerge/>
          </w:tcPr>
          <w:p w14:paraId="672E59CC" w14:textId="77777777" w:rsidR="002230E4" w:rsidRPr="001F35E3" w:rsidRDefault="002230E4" w:rsidP="002230E4">
            <w:pPr>
              <w:pStyle w:val="aff1"/>
              <w:ind w:left="-63" w:right="6"/>
              <w:rPr>
                <w:rFonts w:ascii="Times New Roman" w:hAnsi="Times New Roman"/>
                <w:sz w:val="18"/>
                <w:szCs w:val="18"/>
              </w:rPr>
            </w:pPr>
          </w:p>
        </w:tc>
        <w:tc>
          <w:tcPr>
            <w:tcW w:w="2328" w:type="dxa"/>
          </w:tcPr>
          <w:p w14:paraId="7837CA29"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объем поступления налогов и сборов от субъектов малого и среднего предпринимательства в консолидированный бюджет Амурской области (в ценах текущих лет), млн рублей</w:t>
            </w:r>
          </w:p>
        </w:tc>
        <w:tc>
          <w:tcPr>
            <w:tcW w:w="567" w:type="dxa"/>
          </w:tcPr>
          <w:p w14:paraId="0F538C0C"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30,2</w:t>
            </w:r>
          </w:p>
        </w:tc>
        <w:tc>
          <w:tcPr>
            <w:tcW w:w="567" w:type="dxa"/>
          </w:tcPr>
          <w:p w14:paraId="1330534C"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33,2</w:t>
            </w:r>
          </w:p>
        </w:tc>
        <w:tc>
          <w:tcPr>
            <w:tcW w:w="567" w:type="dxa"/>
          </w:tcPr>
          <w:p w14:paraId="3FF84128"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36,3</w:t>
            </w:r>
          </w:p>
        </w:tc>
        <w:tc>
          <w:tcPr>
            <w:tcW w:w="567" w:type="dxa"/>
          </w:tcPr>
          <w:p w14:paraId="31E87E5D"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39,5</w:t>
            </w:r>
          </w:p>
        </w:tc>
        <w:tc>
          <w:tcPr>
            <w:tcW w:w="567" w:type="dxa"/>
          </w:tcPr>
          <w:p w14:paraId="3F447FAA"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40</w:t>
            </w:r>
          </w:p>
        </w:tc>
        <w:tc>
          <w:tcPr>
            <w:tcW w:w="567" w:type="dxa"/>
          </w:tcPr>
          <w:p w14:paraId="41E27A58"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41</w:t>
            </w:r>
          </w:p>
        </w:tc>
        <w:tc>
          <w:tcPr>
            <w:tcW w:w="567" w:type="dxa"/>
          </w:tcPr>
          <w:p w14:paraId="287C56CA"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42</w:t>
            </w:r>
          </w:p>
        </w:tc>
        <w:tc>
          <w:tcPr>
            <w:tcW w:w="579" w:type="dxa"/>
          </w:tcPr>
          <w:p w14:paraId="451A4E89" w14:textId="77777777" w:rsidR="002230E4" w:rsidRPr="001F35E3" w:rsidRDefault="002230E4" w:rsidP="002230E4">
            <w:pPr>
              <w:pStyle w:val="aff1"/>
              <w:ind w:left="-108" w:right="-77" w:hanging="139"/>
              <w:jc w:val="right"/>
              <w:rPr>
                <w:rFonts w:ascii="Times New Roman" w:hAnsi="Times New Roman"/>
                <w:sz w:val="18"/>
                <w:szCs w:val="18"/>
              </w:rPr>
            </w:pPr>
            <w:r w:rsidRPr="001F35E3">
              <w:rPr>
                <w:rFonts w:ascii="Times New Roman" w:hAnsi="Times New Roman"/>
                <w:sz w:val="18"/>
                <w:szCs w:val="18"/>
              </w:rPr>
              <w:t>43</w:t>
            </w:r>
          </w:p>
        </w:tc>
        <w:tc>
          <w:tcPr>
            <w:tcW w:w="567" w:type="dxa"/>
          </w:tcPr>
          <w:p w14:paraId="1D43BEBB" w14:textId="77777777" w:rsidR="002230E4" w:rsidRPr="001F35E3" w:rsidRDefault="002230E4" w:rsidP="002230E4">
            <w:pPr>
              <w:pStyle w:val="aff1"/>
              <w:ind w:left="-108" w:right="-77" w:hanging="139"/>
              <w:jc w:val="right"/>
              <w:rPr>
                <w:rFonts w:ascii="Times New Roman" w:hAnsi="Times New Roman"/>
                <w:sz w:val="18"/>
                <w:szCs w:val="18"/>
              </w:rPr>
            </w:pPr>
            <w:r w:rsidRPr="001F35E3">
              <w:rPr>
                <w:rFonts w:ascii="Times New Roman" w:hAnsi="Times New Roman"/>
                <w:sz w:val="18"/>
                <w:szCs w:val="18"/>
              </w:rPr>
              <w:t>44</w:t>
            </w:r>
          </w:p>
        </w:tc>
        <w:tc>
          <w:tcPr>
            <w:tcW w:w="567" w:type="dxa"/>
          </w:tcPr>
          <w:p w14:paraId="4AF8C10F"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45</w:t>
            </w:r>
          </w:p>
        </w:tc>
        <w:tc>
          <w:tcPr>
            <w:tcW w:w="602" w:type="dxa"/>
            <w:shd w:val="clear" w:color="auto" w:fill="auto"/>
          </w:tcPr>
          <w:p w14:paraId="44132DF9"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46</w:t>
            </w:r>
          </w:p>
        </w:tc>
        <w:tc>
          <w:tcPr>
            <w:tcW w:w="609" w:type="dxa"/>
            <w:shd w:val="clear" w:color="auto" w:fill="auto"/>
          </w:tcPr>
          <w:p w14:paraId="2ED774E9" w14:textId="77777777" w:rsidR="002230E4" w:rsidRPr="001F35E3" w:rsidRDefault="002230E4" w:rsidP="002230E4">
            <w:pPr>
              <w:pStyle w:val="aff1"/>
              <w:ind w:right="-77" w:hanging="139"/>
              <w:jc w:val="right"/>
              <w:rPr>
                <w:rFonts w:ascii="Times New Roman" w:hAnsi="Times New Roman"/>
                <w:sz w:val="18"/>
                <w:szCs w:val="18"/>
              </w:rPr>
            </w:pPr>
            <w:r w:rsidRPr="001F35E3">
              <w:rPr>
                <w:rFonts w:ascii="Times New Roman" w:hAnsi="Times New Roman"/>
                <w:sz w:val="18"/>
                <w:szCs w:val="18"/>
              </w:rPr>
              <w:t>48,7</w:t>
            </w:r>
          </w:p>
        </w:tc>
        <w:tc>
          <w:tcPr>
            <w:tcW w:w="1105" w:type="dxa"/>
          </w:tcPr>
          <w:p w14:paraId="1AACE51D" w14:textId="77777777" w:rsidR="002230E4" w:rsidRPr="001F35E3" w:rsidRDefault="002230E4" w:rsidP="002230E4">
            <w:pPr>
              <w:pStyle w:val="aff1"/>
              <w:tabs>
                <w:tab w:val="left" w:pos="643"/>
              </w:tabs>
              <w:ind w:right="104"/>
              <w:jc w:val="right"/>
              <w:rPr>
                <w:rFonts w:ascii="Times New Roman" w:hAnsi="Times New Roman"/>
                <w:sz w:val="18"/>
                <w:szCs w:val="18"/>
              </w:rPr>
            </w:pPr>
            <w:r w:rsidRPr="001F35E3">
              <w:rPr>
                <w:rFonts w:ascii="Times New Roman" w:hAnsi="Times New Roman"/>
                <w:sz w:val="18"/>
                <w:szCs w:val="18"/>
              </w:rPr>
              <w:t>161,3</w:t>
            </w:r>
          </w:p>
        </w:tc>
      </w:tr>
      <w:tr w:rsidR="002230E4" w:rsidRPr="002230E4" w14:paraId="2C968414" w14:textId="77777777" w:rsidTr="001F35E3">
        <w:trPr>
          <w:jc w:val="center"/>
        </w:trPr>
        <w:tc>
          <w:tcPr>
            <w:tcW w:w="458" w:type="dxa"/>
            <w:vMerge/>
          </w:tcPr>
          <w:p w14:paraId="6D5E0527" w14:textId="77777777" w:rsidR="002230E4" w:rsidRPr="001F35E3" w:rsidRDefault="002230E4" w:rsidP="002230E4">
            <w:pPr>
              <w:pStyle w:val="aff1"/>
              <w:ind w:right="-35" w:hanging="33"/>
              <w:jc w:val="center"/>
              <w:rPr>
                <w:rFonts w:ascii="Times New Roman" w:hAnsi="Times New Roman"/>
                <w:sz w:val="18"/>
                <w:szCs w:val="18"/>
              </w:rPr>
            </w:pPr>
          </w:p>
        </w:tc>
        <w:tc>
          <w:tcPr>
            <w:tcW w:w="1380" w:type="dxa"/>
            <w:vMerge/>
          </w:tcPr>
          <w:p w14:paraId="4AF88CE6" w14:textId="77777777" w:rsidR="002230E4" w:rsidRPr="001F35E3" w:rsidRDefault="002230E4" w:rsidP="002230E4">
            <w:pPr>
              <w:pStyle w:val="aff1"/>
              <w:ind w:left="-63" w:right="6"/>
              <w:rPr>
                <w:rFonts w:ascii="Times New Roman" w:hAnsi="Times New Roman"/>
                <w:sz w:val="18"/>
                <w:szCs w:val="18"/>
              </w:rPr>
            </w:pPr>
          </w:p>
        </w:tc>
        <w:tc>
          <w:tcPr>
            <w:tcW w:w="567" w:type="dxa"/>
            <w:vMerge/>
          </w:tcPr>
          <w:p w14:paraId="3C422467" w14:textId="77777777" w:rsidR="002230E4" w:rsidRPr="001F35E3" w:rsidRDefault="002230E4" w:rsidP="002230E4">
            <w:pPr>
              <w:pStyle w:val="aff1"/>
              <w:ind w:left="-63" w:right="6"/>
              <w:rPr>
                <w:rFonts w:ascii="Times New Roman" w:hAnsi="Times New Roman"/>
                <w:sz w:val="18"/>
                <w:szCs w:val="18"/>
              </w:rPr>
            </w:pPr>
          </w:p>
        </w:tc>
        <w:tc>
          <w:tcPr>
            <w:tcW w:w="851" w:type="dxa"/>
            <w:vMerge/>
          </w:tcPr>
          <w:p w14:paraId="507B5CE2" w14:textId="77777777" w:rsidR="002230E4" w:rsidRPr="001F35E3" w:rsidRDefault="002230E4" w:rsidP="002230E4">
            <w:pPr>
              <w:pStyle w:val="aff1"/>
              <w:ind w:left="-63" w:right="6"/>
              <w:rPr>
                <w:rFonts w:ascii="Times New Roman" w:hAnsi="Times New Roman"/>
                <w:sz w:val="18"/>
                <w:szCs w:val="18"/>
              </w:rPr>
            </w:pPr>
          </w:p>
        </w:tc>
        <w:tc>
          <w:tcPr>
            <w:tcW w:w="1594" w:type="dxa"/>
            <w:vMerge/>
          </w:tcPr>
          <w:p w14:paraId="27A71F4C" w14:textId="77777777" w:rsidR="002230E4" w:rsidRPr="001F35E3" w:rsidRDefault="002230E4" w:rsidP="002230E4">
            <w:pPr>
              <w:pStyle w:val="aff1"/>
              <w:ind w:left="-63" w:right="6"/>
              <w:rPr>
                <w:rFonts w:ascii="Times New Roman" w:hAnsi="Times New Roman"/>
                <w:sz w:val="18"/>
                <w:szCs w:val="18"/>
              </w:rPr>
            </w:pPr>
          </w:p>
        </w:tc>
        <w:tc>
          <w:tcPr>
            <w:tcW w:w="2328" w:type="dxa"/>
          </w:tcPr>
          <w:p w14:paraId="51686E3D"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количество созданных и (или) модернизированных (реконструированных) объектов дорожного сервиса по приоритетным туристическим маршрутам Амурской области (нарастающим итогом), ед.</w:t>
            </w:r>
          </w:p>
        </w:tc>
        <w:tc>
          <w:tcPr>
            <w:tcW w:w="567" w:type="dxa"/>
          </w:tcPr>
          <w:p w14:paraId="2E5A0CE0"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4FACCABC"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32EA7493"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678702EB"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4187D134"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12719DF2"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2BC50F87"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79" w:type="dxa"/>
          </w:tcPr>
          <w:p w14:paraId="41F173E0"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66F73D4D"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w:t>
            </w:r>
          </w:p>
        </w:tc>
        <w:tc>
          <w:tcPr>
            <w:tcW w:w="567" w:type="dxa"/>
          </w:tcPr>
          <w:p w14:paraId="35F7A683"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w:t>
            </w:r>
          </w:p>
        </w:tc>
        <w:tc>
          <w:tcPr>
            <w:tcW w:w="602" w:type="dxa"/>
            <w:shd w:val="clear" w:color="auto" w:fill="auto"/>
          </w:tcPr>
          <w:p w14:paraId="78BBCCDF"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w:t>
            </w:r>
          </w:p>
        </w:tc>
        <w:tc>
          <w:tcPr>
            <w:tcW w:w="609" w:type="dxa"/>
            <w:shd w:val="clear" w:color="auto" w:fill="auto"/>
          </w:tcPr>
          <w:p w14:paraId="57AF8CAF"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1</w:t>
            </w:r>
          </w:p>
        </w:tc>
        <w:tc>
          <w:tcPr>
            <w:tcW w:w="1105" w:type="dxa"/>
          </w:tcPr>
          <w:p w14:paraId="04B4F137" w14:textId="77777777" w:rsidR="002230E4" w:rsidRPr="001F35E3" w:rsidRDefault="002230E4" w:rsidP="002230E4">
            <w:pPr>
              <w:pStyle w:val="aff1"/>
              <w:tabs>
                <w:tab w:val="left" w:pos="643"/>
              </w:tabs>
              <w:ind w:right="104"/>
              <w:jc w:val="right"/>
              <w:rPr>
                <w:rFonts w:ascii="Times New Roman" w:hAnsi="Times New Roman"/>
                <w:sz w:val="18"/>
                <w:szCs w:val="18"/>
              </w:rPr>
            </w:pPr>
            <w:r w:rsidRPr="001F35E3">
              <w:rPr>
                <w:rFonts w:ascii="Times New Roman" w:hAnsi="Times New Roman"/>
                <w:sz w:val="18"/>
                <w:szCs w:val="18"/>
              </w:rPr>
              <w:t>100,0</w:t>
            </w:r>
          </w:p>
        </w:tc>
      </w:tr>
      <w:tr w:rsidR="002230E4" w:rsidRPr="002230E4" w14:paraId="5FFB4989" w14:textId="77777777" w:rsidTr="001F35E3">
        <w:trPr>
          <w:jc w:val="center"/>
        </w:trPr>
        <w:tc>
          <w:tcPr>
            <w:tcW w:w="458" w:type="dxa"/>
          </w:tcPr>
          <w:p w14:paraId="2555B67A" w14:textId="77777777" w:rsidR="002230E4" w:rsidRPr="001F35E3" w:rsidRDefault="002230E4" w:rsidP="002230E4">
            <w:pPr>
              <w:pStyle w:val="aff1"/>
              <w:ind w:right="-35" w:hanging="33"/>
              <w:jc w:val="center"/>
              <w:rPr>
                <w:rFonts w:ascii="Times New Roman" w:hAnsi="Times New Roman"/>
                <w:sz w:val="18"/>
                <w:szCs w:val="18"/>
              </w:rPr>
            </w:pPr>
            <w:r w:rsidRPr="001F35E3">
              <w:rPr>
                <w:rFonts w:ascii="Times New Roman" w:hAnsi="Times New Roman"/>
                <w:sz w:val="18"/>
                <w:szCs w:val="18"/>
              </w:rPr>
              <w:t>1.1.</w:t>
            </w:r>
          </w:p>
        </w:tc>
        <w:tc>
          <w:tcPr>
            <w:tcW w:w="1380" w:type="dxa"/>
          </w:tcPr>
          <w:p w14:paraId="64463D89"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Основное мероприятие 1. Информационн</w:t>
            </w:r>
            <w:r w:rsidRPr="001F35E3">
              <w:rPr>
                <w:rFonts w:ascii="Times New Roman" w:hAnsi="Times New Roman"/>
                <w:sz w:val="18"/>
                <w:szCs w:val="18"/>
              </w:rPr>
              <w:lastRenderedPageBreak/>
              <w:t>ая поддержка субъектов малого и среднего предпринимательства</w:t>
            </w:r>
          </w:p>
        </w:tc>
        <w:tc>
          <w:tcPr>
            <w:tcW w:w="567" w:type="dxa"/>
          </w:tcPr>
          <w:p w14:paraId="75B39B17"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lastRenderedPageBreak/>
              <w:t>2015</w:t>
            </w:r>
          </w:p>
        </w:tc>
        <w:tc>
          <w:tcPr>
            <w:tcW w:w="851" w:type="dxa"/>
          </w:tcPr>
          <w:p w14:paraId="0651B7E5"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2025</w:t>
            </w:r>
          </w:p>
        </w:tc>
        <w:tc>
          <w:tcPr>
            <w:tcW w:w="1594" w:type="dxa"/>
          </w:tcPr>
          <w:p w14:paraId="08088D75"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 xml:space="preserve">Отдел экономического развития и </w:t>
            </w:r>
            <w:r w:rsidRPr="001F35E3">
              <w:rPr>
                <w:rFonts w:ascii="Times New Roman" w:hAnsi="Times New Roman"/>
                <w:sz w:val="18"/>
                <w:szCs w:val="18"/>
              </w:rPr>
              <w:lastRenderedPageBreak/>
              <w:t>муниципальных закупок администрации Завитинского муниципального округа</w:t>
            </w:r>
          </w:p>
        </w:tc>
        <w:tc>
          <w:tcPr>
            <w:tcW w:w="2328" w:type="dxa"/>
          </w:tcPr>
          <w:p w14:paraId="4B277CFF"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lastRenderedPageBreak/>
              <w:t xml:space="preserve">Публикация статей в местном СМИ о мерах поддержки </w:t>
            </w:r>
            <w:r w:rsidRPr="001F35E3">
              <w:rPr>
                <w:rFonts w:ascii="Times New Roman" w:hAnsi="Times New Roman"/>
                <w:sz w:val="18"/>
                <w:szCs w:val="18"/>
              </w:rPr>
              <w:lastRenderedPageBreak/>
              <w:t>предпринимательства, ед.</w:t>
            </w:r>
          </w:p>
        </w:tc>
        <w:tc>
          <w:tcPr>
            <w:tcW w:w="567" w:type="dxa"/>
          </w:tcPr>
          <w:p w14:paraId="44F32505"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lastRenderedPageBreak/>
              <w:t>3</w:t>
            </w:r>
          </w:p>
        </w:tc>
        <w:tc>
          <w:tcPr>
            <w:tcW w:w="567" w:type="dxa"/>
          </w:tcPr>
          <w:p w14:paraId="3EDFF740"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4</w:t>
            </w:r>
          </w:p>
        </w:tc>
        <w:tc>
          <w:tcPr>
            <w:tcW w:w="567" w:type="dxa"/>
          </w:tcPr>
          <w:p w14:paraId="311D2233"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4</w:t>
            </w:r>
          </w:p>
        </w:tc>
        <w:tc>
          <w:tcPr>
            <w:tcW w:w="567" w:type="dxa"/>
          </w:tcPr>
          <w:p w14:paraId="45B5D119"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5</w:t>
            </w:r>
          </w:p>
        </w:tc>
        <w:tc>
          <w:tcPr>
            <w:tcW w:w="567" w:type="dxa"/>
          </w:tcPr>
          <w:p w14:paraId="6B238C5D"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5</w:t>
            </w:r>
          </w:p>
        </w:tc>
        <w:tc>
          <w:tcPr>
            <w:tcW w:w="567" w:type="dxa"/>
          </w:tcPr>
          <w:p w14:paraId="4DCCB549"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5</w:t>
            </w:r>
          </w:p>
        </w:tc>
        <w:tc>
          <w:tcPr>
            <w:tcW w:w="567" w:type="dxa"/>
          </w:tcPr>
          <w:p w14:paraId="415381C5"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5</w:t>
            </w:r>
          </w:p>
        </w:tc>
        <w:tc>
          <w:tcPr>
            <w:tcW w:w="579" w:type="dxa"/>
          </w:tcPr>
          <w:p w14:paraId="3BA62AA6"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567" w:type="dxa"/>
          </w:tcPr>
          <w:p w14:paraId="70BEF21A"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567" w:type="dxa"/>
          </w:tcPr>
          <w:p w14:paraId="685ABA71"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602" w:type="dxa"/>
            <w:shd w:val="clear" w:color="auto" w:fill="auto"/>
          </w:tcPr>
          <w:p w14:paraId="7BAF6993"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609" w:type="dxa"/>
            <w:shd w:val="clear" w:color="auto" w:fill="auto"/>
          </w:tcPr>
          <w:p w14:paraId="13721528"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1105" w:type="dxa"/>
          </w:tcPr>
          <w:p w14:paraId="1AA2509D" w14:textId="77777777" w:rsidR="002230E4" w:rsidRPr="001F35E3" w:rsidRDefault="002230E4" w:rsidP="002230E4">
            <w:pPr>
              <w:pStyle w:val="aff1"/>
              <w:tabs>
                <w:tab w:val="left" w:pos="643"/>
              </w:tabs>
              <w:ind w:right="104"/>
              <w:jc w:val="right"/>
              <w:rPr>
                <w:rFonts w:ascii="Times New Roman" w:hAnsi="Times New Roman"/>
                <w:sz w:val="18"/>
                <w:szCs w:val="18"/>
              </w:rPr>
            </w:pPr>
            <w:r w:rsidRPr="001F35E3">
              <w:rPr>
                <w:rFonts w:ascii="Times New Roman" w:hAnsi="Times New Roman"/>
                <w:sz w:val="18"/>
                <w:szCs w:val="18"/>
              </w:rPr>
              <w:t>166,7</w:t>
            </w:r>
          </w:p>
        </w:tc>
      </w:tr>
      <w:tr w:rsidR="002230E4" w:rsidRPr="002230E4" w14:paraId="0C170C9F" w14:textId="77777777" w:rsidTr="001F35E3">
        <w:trPr>
          <w:trHeight w:val="3026"/>
          <w:jc w:val="center"/>
        </w:trPr>
        <w:tc>
          <w:tcPr>
            <w:tcW w:w="458" w:type="dxa"/>
          </w:tcPr>
          <w:p w14:paraId="4640F6F1" w14:textId="77777777" w:rsidR="002230E4" w:rsidRPr="001F35E3" w:rsidRDefault="002230E4" w:rsidP="002230E4">
            <w:pPr>
              <w:pStyle w:val="aff1"/>
              <w:ind w:right="-35" w:hanging="33"/>
              <w:jc w:val="center"/>
              <w:rPr>
                <w:rFonts w:ascii="Times New Roman" w:hAnsi="Times New Roman"/>
                <w:sz w:val="18"/>
                <w:szCs w:val="18"/>
              </w:rPr>
            </w:pPr>
            <w:r w:rsidRPr="001F35E3">
              <w:rPr>
                <w:rFonts w:ascii="Times New Roman" w:hAnsi="Times New Roman"/>
                <w:sz w:val="18"/>
                <w:szCs w:val="18"/>
              </w:rPr>
              <w:t>1.2.</w:t>
            </w:r>
          </w:p>
        </w:tc>
        <w:tc>
          <w:tcPr>
            <w:tcW w:w="1380" w:type="dxa"/>
          </w:tcPr>
          <w:p w14:paraId="454E6427"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Основное мероприятие 2. Организационная поддержка субъектов малого и среднего предпринимательства</w:t>
            </w:r>
          </w:p>
        </w:tc>
        <w:tc>
          <w:tcPr>
            <w:tcW w:w="567" w:type="dxa"/>
          </w:tcPr>
          <w:p w14:paraId="6B64F585"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2015</w:t>
            </w:r>
          </w:p>
        </w:tc>
        <w:tc>
          <w:tcPr>
            <w:tcW w:w="851" w:type="dxa"/>
          </w:tcPr>
          <w:p w14:paraId="1B2BE8DA"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2015</w:t>
            </w:r>
          </w:p>
        </w:tc>
        <w:tc>
          <w:tcPr>
            <w:tcW w:w="1594" w:type="dxa"/>
          </w:tcPr>
          <w:p w14:paraId="7E90BEA5"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Отдел сельского хозяйства администрации Завитинского района, бизнес-структуры района, Совет предпринимателей при главе Завитинского муниципального округа</w:t>
            </w:r>
          </w:p>
        </w:tc>
        <w:tc>
          <w:tcPr>
            <w:tcW w:w="2328" w:type="dxa"/>
          </w:tcPr>
          <w:p w14:paraId="11EEBCC6"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Проведение конкурсов мастерства среди бизнес-структур, ед.</w:t>
            </w:r>
          </w:p>
        </w:tc>
        <w:tc>
          <w:tcPr>
            <w:tcW w:w="567" w:type="dxa"/>
          </w:tcPr>
          <w:p w14:paraId="0ECCC316"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1</w:t>
            </w:r>
          </w:p>
        </w:tc>
        <w:tc>
          <w:tcPr>
            <w:tcW w:w="567" w:type="dxa"/>
          </w:tcPr>
          <w:p w14:paraId="6064DD96"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1</w:t>
            </w:r>
          </w:p>
        </w:tc>
        <w:tc>
          <w:tcPr>
            <w:tcW w:w="567" w:type="dxa"/>
          </w:tcPr>
          <w:p w14:paraId="18959EFB"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67" w:type="dxa"/>
          </w:tcPr>
          <w:p w14:paraId="3F00D4B5"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67" w:type="dxa"/>
          </w:tcPr>
          <w:p w14:paraId="1DECEF36"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67" w:type="dxa"/>
          </w:tcPr>
          <w:p w14:paraId="25A19AB9"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67" w:type="dxa"/>
          </w:tcPr>
          <w:p w14:paraId="43B97636"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79" w:type="dxa"/>
          </w:tcPr>
          <w:p w14:paraId="3CF8C8A3"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567" w:type="dxa"/>
          </w:tcPr>
          <w:p w14:paraId="2F35F8F2"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567" w:type="dxa"/>
          </w:tcPr>
          <w:p w14:paraId="449C2CB0"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602" w:type="dxa"/>
            <w:shd w:val="clear" w:color="auto" w:fill="auto"/>
          </w:tcPr>
          <w:p w14:paraId="366B2E6F"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609" w:type="dxa"/>
            <w:shd w:val="clear" w:color="auto" w:fill="auto"/>
          </w:tcPr>
          <w:p w14:paraId="48E131A3"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0</w:t>
            </w:r>
          </w:p>
        </w:tc>
        <w:tc>
          <w:tcPr>
            <w:tcW w:w="1105" w:type="dxa"/>
          </w:tcPr>
          <w:p w14:paraId="023A27D7" w14:textId="77777777" w:rsidR="002230E4" w:rsidRPr="001F35E3" w:rsidRDefault="002230E4" w:rsidP="002230E4">
            <w:pPr>
              <w:pStyle w:val="aff1"/>
              <w:tabs>
                <w:tab w:val="left" w:pos="643"/>
              </w:tabs>
              <w:ind w:right="104"/>
              <w:jc w:val="right"/>
              <w:rPr>
                <w:rFonts w:ascii="Times New Roman" w:hAnsi="Times New Roman"/>
                <w:sz w:val="18"/>
                <w:szCs w:val="18"/>
              </w:rPr>
            </w:pPr>
            <w:r w:rsidRPr="001F35E3">
              <w:rPr>
                <w:rFonts w:ascii="Times New Roman" w:hAnsi="Times New Roman"/>
                <w:sz w:val="18"/>
                <w:szCs w:val="18"/>
              </w:rPr>
              <w:t>100</w:t>
            </w:r>
          </w:p>
        </w:tc>
      </w:tr>
      <w:tr w:rsidR="002230E4" w:rsidRPr="002230E4" w14:paraId="2003D745" w14:textId="77777777" w:rsidTr="001F35E3">
        <w:trPr>
          <w:trHeight w:val="274"/>
          <w:jc w:val="center"/>
        </w:trPr>
        <w:tc>
          <w:tcPr>
            <w:tcW w:w="458" w:type="dxa"/>
          </w:tcPr>
          <w:p w14:paraId="6B4BD500" w14:textId="77777777" w:rsidR="002230E4" w:rsidRPr="001F35E3" w:rsidRDefault="002230E4" w:rsidP="002230E4">
            <w:pPr>
              <w:pStyle w:val="aff1"/>
              <w:ind w:right="-35" w:hanging="33"/>
              <w:jc w:val="center"/>
              <w:rPr>
                <w:rFonts w:ascii="Times New Roman" w:hAnsi="Times New Roman"/>
                <w:sz w:val="18"/>
                <w:szCs w:val="18"/>
              </w:rPr>
            </w:pPr>
            <w:r w:rsidRPr="001F35E3">
              <w:rPr>
                <w:rFonts w:ascii="Times New Roman" w:hAnsi="Times New Roman"/>
                <w:sz w:val="18"/>
                <w:szCs w:val="18"/>
              </w:rPr>
              <w:t>1.3.</w:t>
            </w:r>
          </w:p>
        </w:tc>
        <w:tc>
          <w:tcPr>
            <w:tcW w:w="1380" w:type="dxa"/>
          </w:tcPr>
          <w:p w14:paraId="57375C65"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Основное мероприятие 3. Финансовая поддержка субъектов малого и среднего предпринимательства</w:t>
            </w:r>
          </w:p>
        </w:tc>
        <w:tc>
          <w:tcPr>
            <w:tcW w:w="567" w:type="dxa"/>
          </w:tcPr>
          <w:p w14:paraId="01E085E8"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2019</w:t>
            </w:r>
          </w:p>
        </w:tc>
        <w:tc>
          <w:tcPr>
            <w:tcW w:w="851" w:type="dxa"/>
          </w:tcPr>
          <w:p w14:paraId="1D7DC863"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2025</w:t>
            </w:r>
          </w:p>
        </w:tc>
        <w:tc>
          <w:tcPr>
            <w:tcW w:w="1594" w:type="dxa"/>
          </w:tcPr>
          <w:p w14:paraId="7D7D2CCB"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Отдел экономического развития и муниципальных закупок администрации Завитинского муниципального округа</w:t>
            </w:r>
          </w:p>
        </w:tc>
        <w:tc>
          <w:tcPr>
            <w:tcW w:w="2328" w:type="dxa"/>
          </w:tcPr>
          <w:p w14:paraId="462C6CBE"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Число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получивших поддержку из местного бюджета, ед.</w:t>
            </w:r>
          </w:p>
        </w:tc>
        <w:tc>
          <w:tcPr>
            <w:tcW w:w="567" w:type="dxa"/>
          </w:tcPr>
          <w:p w14:paraId="31549EC0"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67" w:type="dxa"/>
          </w:tcPr>
          <w:p w14:paraId="165AEA8B"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67" w:type="dxa"/>
          </w:tcPr>
          <w:p w14:paraId="38E49237"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67" w:type="dxa"/>
          </w:tcPr>
          <w:p w14:paraId="33CA18E7"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67" w:type="dxa"/>
          </w:tcPr>
          <w:p w14:paraId="6B2A3659"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0</w:t>
            </w:r>
          </w:p>
        </w:tc>
        <w:tc>
          <w:tcPr>
            <w:tcW w:w="567" w:type="dxa"/>
          </w:tcPr>
          <w:p w14:paraId="4D73EBC4"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2</w:t>
            </w:r>
          </w:p>
        </w:tc>
        <w:tc>
          <w:tcPr>
            <w:tcW w:w="567" w:type="dxa"/>
          </w:tcPr>
          <w:p w14:paraId="7328ACB8" w14:textId="77777777" w:rsidR="002230E4" w:rsidRPr="001F35E3" w:rsidRDefault="002230E4" w:rsidP="002230E4">
            <w:pPr>
              <w:pStyle w:val="aff1"/>
              <w:jc w:val="right"/>
              <w:rPr>
                <w:rFonts w:ascii="Times New Roman" w:hAnsi="Times New Roman"/>
                <w:sz w:val="18"/>
                <w:szCs w:val="18"/>
              </w:rPr>
            </w:pPr>
            <w:r w:rsidRPr="001F35E3">
              <w:rPr>
                <w:rFonts w:ascii="Times New Roman" w:hAnsi="Times New Roman"/>
                <w:sz w:val="18"/>
                <w:szCs w:val="18"/>
              </w:rPr>
              <w:t>12</w:t>
            </w:r>
          </w:p>
        </w:tc>
        <w:tc>
          <w:tcPr>
            <w:tcW w:w="579" w:type="dxa"/>
          </w:tcPr>
          <w:p w14:paraId="7A770BF9"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2</w:t>
            </w:r>
          </w:p>
        </w:tc>
        <w:tc>
          <w:tcPr>
            <w:tcW w:w="567" w:type="dxa"/>
          </w:tcPr>
          <w:p w14:paraId="4413367C"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2</w:t>
            </w:r>
          </w:p>
        </w:tc>
        <w:tc>
          <w:tcPr>
            <w:tcW w:w="567" w:type="dxa"/>
          </w:tcPr>
          <w:p w14:paraId="301E0399"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4</w:t>
            </w:r>
          </w:p>
        </w:tc>
        <w:tc>
          <w:tcPr>
            <w:tcW w:w="602" w:type="dxa"/>
            <w:shd w:val="clear" w:color="auto" w:fill="auto"/>
          </w:tcPr>
          <w:p w14:paraId="0A7CC22D"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4</w:t>
            </w:r>
          </w:p>
        </w:tc>
        <w:tc>
          <w:tcPr>
            <w:tcW w:w="609" w:type="dxa"/>
            <w:shd w:val="clear" w:color="auto" w:fill="auto"/>
          </w:tcPr>
          <w:p w14:paraId="6F31F7A9" w14:textId="77777777" w:rsidR="002230E4" w:rsidRPr="001F35E3" w:rsidRDefault="002230E4" w:rsidP="002230E4">
            <w:pPr>
              <w:pStyle w:val="aff1"/>
              <w:ind w:right="452"/>
              <w:jc w:val="right"/>
              <w:rPr>
                <w:rFonts w:ascii="Times New Roman" w:hAnsi="Times New Roman"/>
                <w:sz w:val="18"/>
                <w:szCs w:val="18"/>
              </w:rPr>
            </w:pPr>
            <w:r w:rsidRPr="001F35E3">
              <w:rPr>
                <w:rFonts w:ascii="Times New Roman" w:hAnsi="Times New Roman"/>
                <w:sz w:val="18"/>
                <w:szCs w:val="18"/>
              </w:rPr>
              <w:t>5</w:t>
            </w:r>
          </w:p>
        </w:tc>
        <w:tc>
          <w:tcPr>
            <w:tcW w:w="1105" w:type="dxa"/>
          </w:tcPr>
          <w:p w14:paraId="6AF6FAE3" w14:textId="77777777" w:rsidR="002230E4" w:rsidRPr="001F35E3" w:rsidRDefault="002230E4" w:rsidP="002230E4">
            <w:pPr>
              <w:pStyle w:val="aff1"/>
              <w:tabs>
                <w:tab w:val="left" w:pos="889"/>
              </w:tabs>
              <w:ind w:right="23"/>
              <w:jc w:val="right"/>
              <w:rPr>
                <w:rFonts w:ascii="Times New Roman" w:hAnsi="Times New Roman"/>
                <w:sz w:val="18"/>
                <w:szCs w:val="18"/>
              </w:rPr>
            </w:pPr>
            <w:r w:rsidRPr="001F35E3">
              <w:rPr>
                <w:rFonts w:ascii="Times New Roman" w:hAnsi="Times New Roman"/>
                <w:sz w:val="18"/>
                <w:szCs w:val="18"/>
              </w:rPr>
              <w:t>в 5 раз</w:t>
            </w:r>
          </w:p>
        </w:tc>
      </w:tr>
      <w:tr w:rsidR="002230E4" w:rsidRPr="002230E4" w14:paraId="6ACA7754" w14:textId="77777777" w:rsidTr="001F35E3">
        <w:trPr>
          <w:trHeight w:val="274"/>
          <w:jc w:val="center"/>
        </w:trPr>
        <w:tc>
          <w:tcPr>
            <w:tcW w:w="458" w:type="dxa"/>
          </w:tcPr>
          <w:p w14:paraId="4E662ED5" w14:textId="77777777" w:rsidR="002230E4" w:rsidRPr="001F35E3" w:rsidRDefault="002230E4" w:rsidP="002230E4">
            <w:pPr>
              <w:pStyle w:val="aff1"/>
              <w:ind w:right="-35" w:hanging="33"/>
              <w:jc w:val="center"/>
              <w:rPr>
                <w:rFonts w:ascii="Times New Roman" w:hAnsi="Times New Roman"/>
                <w:sz w:val="18"/>
                <w:szCs w:val="18"/>
              </w:rPr>
            </w:pPr>
            <w:r w:rsidRPr="001F35E3">
              <w:rPr>
                <w:rFonts w:ascii="Times New Roman" w:hAnsi="Times New Roman"/>
                <w:sz w:val="18"/>
                <w:szCs w:val="18"/>
              </w:rPr>
              <w:t>1.4.</w:t>
            </w:r>
          </w:p>
        </w:tc>
        <w:tc>
          <w:tcPr>
            <w:tcW w:w="1380" w:type="dxa"/>
          </w:tcPr>
          <w:p w14:paraId="411F8722"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 xml:space="preserve">Предоставление грантов субъектам малого и среднего предпринимательства, осуществляющим деятельность в сфере производства пищевых продуктов, в целях предотвращения влияния </w:t>
            </w:r>
            <w:r w:rsidRPr="001F35E3">
              <w:rPr>
                <w:rFonts w:ascii="Times New Roman" w:hAnsi="Times New Roman"/>
                <w:sz w:val="18"/>
                <w:szCs w:val="18"/>
              </w:rPr>
              <w:lastRenderedPageBreak/>
              <w:t xml:space="preserve">ухудшения геополитической и экономической ситуации </w:t>
            </w:r>
          </w:p>
        </w:tc>
        <w:tc>
          <w:tcPr>
            <w:tcW w:w="567" w:type="dxa"/>
          </w:tcPr>
          <w:p w14:paraId="718FF073"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lastRenderedPageBreak/>
              <w:t>2022</w:t>
            </w:r>
          </w:p>
        </w:tc>
        <w:tc>
          <w:tcPr>
            <w:tcW w:w="851" w:type="dxa"/>
          </w:tcPr>
          <w:p w14:paraId="3A086875" w14:textId="77777777" w:rsidR="002230E4" w:rsidRPr="001F35E3" w:rsidRDefault="002230E4" w:rsidP="002230E4">
            <w:pPr>
              <w:pStyle w:val="aff1"/>
              <w:ind w:left="-63" w:right="6"/>
              <w:jc w:val="center"/>
              <w:rPr>
                <w:rFonts w:ascii="Times New Roman" w:hAnsi="Times New Roman"/>
                <w:sz w:val="18"/>
                <w:szCs w:val="18"/>
              </w:rPr>
            </w:pPr>
            <w:r w:rsidRPr="001F35E3">
              <w:rPr>
                <w:rFonts w:ascii="Times New Roman" w:hAnsi="Times New Roman"/>
                <w:sz w:val="18"/>
                <w:szCs w:val="18"/>
              </w:rPr>
              <w:t>2022</w:t>
            </w:r>
          </w:p>
        </w:tc>
        <w:tc>
          <w:tcPr>
            <w:tcW w:w="1594" w:type="dxa"/>
          </w:tcPr>
          <w:p w14:paraId="6F9C33EE"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Отдел экономического развития и муниципальных закупок администрации Завитинского муниципального округа</w:t>
            </w:r>
          </w:p>
        </w:tc>
        <w:tc>
          <w:tcPr>
            <w:tcW w:w="2328" w:type="dxa"/>
          </w:tcPr>
          <w:p w14:paraId="56813316"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Число субъектов малого и среднего предпринимательства, получивших поддержку из местного бюджета, ед.</w:t>
            </w:r>
          </w:p>
        </w:tc>
        <w:tc>
          <w:tcPr>
            <w:tcW w:w="567" w:type="dxa"/>
          </w:tcPr>
          <w:p w14:paraId="3591B620"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3204A904"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77D4CB8D"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3991DCE7"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2BD46D59"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0F73CA99"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68300C32"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79" w:type="dxa"/>
          </w:tcPr>
          <w:p w14:paraId="1650D859"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0</w:t>
            </w:r>
          </w:p>
        </w:tc>
        <w:tc>
          <w:tcPr>
            <w:tcW w:w="567" w:type="dxa"/>
          </w:tcPr>
          <w:p w14:paraId="36887D50"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2</w:t>
            </w:r>
          </w:p>
        </w:tc>
        <w:tc>
          <w:tcPr>
            <w:tcW w:w="567" w:type="dxa"/>
          </w:tcPr>
          <w:p w14:paraId="2D3C3BA2"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0</w:t>
            </w:r>
          </w:p>
        </w:tc>
        <w:tc>
          <w:tcPr>
            <w:tcW w:w="602" w:type="dxa"/>
            <w:shd w:val="clear" w:color="auto" w:fill="auto"/>
          </w:tcPr>
          <w:p w14:paraId="7AC879F5"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0</w:t>
            </w:r>
          </w:p>
        </w:tc>
        <w:tc>
          <w:tcPr>
            <w:tcW w:w="609" w:type="dxa"/>
            <w:shd w:val="clear" w:color="auto" w:fill="auto"/>
          </w:tcPr>
          <w:p w14:paraId="77FBB079"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0</w:t>
            </w:r>
          </w:p>
        </w:tc>
        <w:tc>
          <w:tcPr>
            <w:tcW w:w="1105" w:type="dxa"/>
          </w:tcPr>
          <w:p w14:paraId="0DAE178F" w14:textId="77777777" w:rsidR="002230E4" w:rsidRPr="001F35E3" w:rsidRDefault="002230E4" w:rsidP="002230E4">
            <w:pPr>
              <w:pStyle w:val="aff1"/>
              <w:tabs>
                <w:tab w:val="left" w:pos="583"/>
              </w:tabs>
              <w:ind w:right="306"/>
              <w:jc w:val="right"/>
              <w:rPr>
                <w:rFonts w:ascii="Times New Roman" w:hAnsi="Times New Roman"/>
                <w:sz w:val="18"/>
                <w:szCs w:val="18"/>
              </w:rPr>
            </w:pPr>
            <w:r w:rsidRPr="001F35E3">
              <w:rPr>
                <w:rFonts w:ascii="Times New Roman" w:hAnsi="Times New Roman"/>
                <w:sz w:val="18"/>
                <w:szCs w:val="18"/>
              </w:rPr>
              <w:t>100,0</w:t>
            </w:r>
          </w:p>
        </w:tc>
      </w:tr>
      <w:tr w:rsidR="002230E4" w:rsidRPr="002230E4" w14:paraId="23B13F9B" w14:textId="77777777" w:rsidTr="001F35E3">
        <w:trPr>
          <w:trHeight w:val="274"/>
          <w:jc w:val="center"/>
        </w:trPr>
        <w:tc>
          <w:tcPr>
            <w:tcW w:w="458" w:type="dxa"/>
          </w:tcPr>
          <w:p w14:paraId="7450BC10" w14:textId="77777777" w:rsidR="002230E4" w:rsidRPr="001F35E3" w:rsidRDefault="002230E4" w:rsidP="002230E4">
            <w:pPr>
              <w:pStyle w:val="aff1"/>
              <w:ind w:right="-35" w:hanging="33"/>
              <w:jc w:val="center"/>
              <w:rPr>
                <w:rFonts w:ascii="Times New Roman" w:hAnsi="Times New Roman"/>
                <w:sz w:val="18"/>
                <w:szCs w:val="18"/>
              </w:rPr>
            </w:pPr>
            <w:r w:rsidRPr="001F35E3">
              <w:rPr>
                <w:rFonts w:ascii="Times New Roman" w:hAnsi="Times New Roman"/>
                <w:sz w:val="18"/>
                <w:szCs w:val="18"/>
              </w:rPr>
              <w:t>1.5.</w:t>
            </w:r>
          </w:p>
        </w:tc>
        <w:tc>
          <w:tcPr>
            <w:tcW w:w="1380" w:type="dxa"/>
          </w:tcPr>
          <w:p w14:paraId="584B970A"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Предоставление грантов субъектам малого и среднего предпринимательства на создание и (или) модернизацию (реконструкцию) объектов дорожного сервиса по приоритетным туристическим маршрутам Амурской области</w:t>
            </w:r>
          </w:p>
        </w:tc>
        <w:tc>
          <w:tcPr>
            <w:tcW w:w="567" w:type="dxa"/>
          </w:tcPr>
          <w:p w14:paraId="66EE43C1" w14:textId="77777777" w:rsidR="002230E4" w:rsidRPr="001F35E3" w:rsidRDefault="002230E4" w:rsidP="002230E4">
            <w:pPr>
              <w:pStyle w:val="aff1"/>
              <w:ind w:left="-63" w:right="6"/>
              <w:jc w:val="center"/>
              <w:rPr>
                <w:rFonts w:ascii="Times New Roman" w:hAnsi="Times New Roman"/>
                <w:sz w:val="18"/>
                <w:szCs w:val="18"/>
              </w:rPr>
            </w:pPr>
            <w:r w:rsidRPr="001F35E3">
              <w:rPr>
                <w:rFonts w:ascii="Times New Roman" w:hAnsi="Times New Roman"/>
                <w:sz w:val="18"/>
                <w:szCs w:val="18"/>
              </w:rPr>
              <w:t>2022</w:t>
            </w:r>
          </w:p>
        </w:tc>
        <w:tc>
          <w:tcPr>
            <w:tcW w:w="851" w:type="dxa"/>
          </w:tcPr>
          <w:p w14:paraId="5DAA3D3F" w14:textId="77777777" w:rsidR="002230E4" w:rsidRPr="001F35E3" w:rsidRDefault="002230E4" w:rsidP="002230E4">
            <w:pPr>
              <w:pStyle w:val="aff1"/>
              <w:ind w:left="-63" w:right="6"/>
              <w:jc w:val="center"/>
              <w:rPr>
                <w:rFonts w:ascii="Times New Roman" w:hAnsi="Times New Roman"/>
                <w:sz w:val="18"/>
                <w:szCs w:val="18"/>
              </w:rPr>
            </w:pPr>
            <w:r w:rsidRPr="001F35E3">
              <w:rPr>
                <w:rFonts w:ascii="Times New Roman" w:hAnsi="Times New Roman"/>
                <w:sz w:val="18"/>
                <w:szCs w:val="18"/>
              </w:rPr>
              <w:t>2022</w:t>
            </w:r>
          </w:p>
        </w:tc>
        <w:tc>
          <w:tcPr>
            <w:tcW w:w="1594" w:type="dxa"/>
          </w:tcPr>
          <w:p w14:paraId="66FC7692"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Отдел экономического развития и муниципальных закупок администрации Завитинского муниципального округа</w:t>
            </w:r>
          </w:p>
        </w:tc>
        <w:tc>
          <w:tcPr>
            <w:tcW w:w="2328" w:type="dxa"/>
          </w:tcPr>
          <w:p w14:paraId="7E5DB353" w14:textId="77777777" w:rsidR="002230E4" w:rsidRPr="001F35E3" w:rsidRDefault="002230E4" w:rsidP="002230E4">
            <w:pPr>
              <w:pStyle w:val="aff1"/>
              <w:ind w:left="-63" w:right="6"/>
              <w:rPr>
                <w:rFonts w:ascii="Times New Roman" w:hAnsi="Times New Roman"/>
                <w:sz w:val="18"/>
                <w:szCs w:val="18"/>
              </w:rPr>
            </w:pPr>
            <w:r w:rsidRPr="001F35E3">
              <w:rPr>
                <w:rFonts w:ascii="Times New Roman" w:hAnsi="Times New Roman"/>
                <w:sz w:val="18"/>
                <w:szCs w:val="18"/>
              </w:rPr>
              <w:t>Число субъектов малого и среднего предпринимательства, получивших поддержку из местного бюджета, ед.</w:t>
            </w:r>
          </w:p>
        </w:tc>
        <w:tc>
          <w:tcPr>
            <w:tcW w:w="567" w:type="dxa"/>
          </w:tcPr>
          <w:p w14:paraId="6BB573C1"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2B26B604"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07217785"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29F2E868"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66CAB55F"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099CE451"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67" w:type="dxa"/>
          </w:tcPr>
          <w:p w14:paraId="62EFB2FE" w14:textId="77777777" w:rsidR="002230E4" w:rsidRPr="001F35E3" w:rsidRDefault="002230E4" w:rsidP="002230E4">
            <w:pPr>
              <w:pStyle w:val="aff1"/>
              <w:jc w:val="center"/>
              <w:rPr>
                <w:rFonts w:ascii="Times New Roman" w:hAnsi="Times New Roman"/>
                <w:sz w:val="18"/>
                <w:szCs w:val="18"/>
              </w:rPr>
            </w:pPr>
            <w:r w:rsidRPr="001F35E3">
              <w:rPr>
                <w:rFonts w:ascii="Times New Roman" w:hAnsi="Times New Roman"/>
                <w:sz w:val="18"/>
                <w:szCs w:val="18"/>
              </w:rPr>
              <w:t>0</w:t>
            </w:r>
          </w:p>
        </w:tc>
        <w:tc>
          <w:tcPr>
            <w:tcW w:w="579" w:type="dxa"/>
          </w:tcPr>
          <w:p w14:paraId="20B2A3A0"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0</w:t>
            </w:r>
          </w:p>
        </w:tc>
        <w:tc>
          <w:tcPr>
            <w:tcW w:w="567" w:type="dxa"/>
          </w:tcPr>
          <w:p w14:paraId="003BF371"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1</w:t>
            </w:r>
          </w:p>
        </w:tc>
        <w:tc>
          <w:tcPr>
            <w:tcW w:w="567" w:type="dxa"/>
          </w:tcPr>
          <w:p w14:paraId="16F6E003"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0</w:t>
            </w:r>
          </w:p>
        </w:tc>
        <w:tc>
          <w:tcPr>
            <w:tcW w:w="602" w:type="dxa"/>
            <w:shd w:val="clear" w:color="auto" w:fill="auto"/>
          </w:tcPr>
          <w:p w14:paraId="17FCA225"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0</w:t>
            </w:r>
          </w:p>
        </w:tc>
        <w:tc>
          <w:tcPr>
            <w:tcW w:w="609" w:type="dxa"/>
            <w:shd w:val="clear" w:color="auto" w:fill="auto"/>
          </w:tcPr>
          <w:p w14:paraId="51E5191F" w14:textId="77777777" w:rsidR="002230E4" w:rsidRPr="001F35E3" w:rsidRDefault="002230E4" w:rsidP="002230E4">
            <w:pPr>
              <w:pStyle w:val="aff1"/>
              <w:ind w:right="452"/>
              <w:jc w:val="center"/>
              <w:rPr>
                <w:rFonts w:ascii="Times New Roman" w:hAnsi="Times New Roman"/>
                <w:sz w:val="18"/>
                <w:szCs w:val="18"/>
              </w:rPr>
            </w:pPr>
            <w:r w:rsidRPr="001F35E3">
              <w:rPr>
                <w:rFonts w:ascii="Times New Roman" w:hAnsi="Times New Roman"/>
                <w:sz w:val="18"/>
                <w:szCs w:val="18"/>
              </w:rPr>
              <w:t>0</w:t>
            </w:r>
          </w:p>
        </w:tc>
        <w:tc>
          <w:tcPr>
            <w:tcW w:w="1105" w:type="dxa"/>
          </w:tcPr>
          <w:p w14:paraId="5D01A8B0" w14:textId="77777777" w:rsidR="002230E4" w:rsidRPr="001F35E3" w:rsidRDefault="002230E4" w:rsidP="002230E4">
            <w:pPr>
              <w:pStyle w:val="aff1"/>
              <w:tabs>
                <w:tab w:val="left" w:pos="725"/>
              </w:tabs>
              <w:ind w:right="164"/>
              <w:jc w:val="right"/>
              <w:rPr>
                <w:rFonts w:ascii="Times New Roman" w:hAnsi="Times New Roman"/>
                <w:sz w:val="18"/>
                <w:szCs w:val="18"/>
              </w:rPr>
            </w:pPr>
            <w:r w:rsidRPr="001F35E3">
              <w:rPr>
                <w:rFonts w:ascii="Times New Roman" w:hAnsi="Times New Roman"/>
                <w:sz w:val="18"/>
                <w:szCs w:val="18"/>
              </w:rPr>
              <w:t>100,0</w:t>
            </w:r>
          </w:p>
        </w:tc>
      </w:tr>
    </w:tbl>
    <w:p w14:paraId="61E1E4B7" w14:textId="77777777" w:rsidR="002230E4" w:rsidRPr="002230E4" w:rsidRDefault="002230E4" w:rsidP="002230E4">
      <w:pPr>
        <w:jc w:val="center"/>
        <w:rPr>
          <w:rFonts w:ascii="Times New Roman" w:hAnsi="Times New Roman" w:cs="Times New Roman"/>
          <w:sz w:val="20"/>
          <w:szCs w:val="20"/>
        </w:rPr>
      </w:pPr>
    </w:p>
    <w:p w14:paraId="32101E4B" w14:textId="77777777" w:rsidR="002230E4" w:rsidRPr="002230E4" w:rsidRDefault="002230E4" w:rsidP="002230E4">
      <w:pPr>
        <w:jc w:val="both"/>
        <w:rPr>
          <w:rFonts w:ascii="Times New Roman" w:hAnsi="Times New Roman" w:cs="Times New Roman"/>
          <w:sz w:val="20"/>
          <w:szCs w:val="20"/>
        </w:rPr>
        <w:sectPr w:rsidR="002230E4" w:rsidRPr="002230E4" w:rsidSect="002230E4">
          <w:pgSz w:w="16838" w:h="11906" w:orient="landscape"/>
          <w:pgMar w:top="567" w:right="567" w:bottom="567" w:left="680" w:header="709" w:footer="709" w:gutter="0"/>
          <w:cols w:space="708"/>
          <w:docGrid w:linePitch="381"/>
        </w:sectPr>
      </w:pPr>
    </w:p>
    <w:p w14:paraId="7C9D6032" w14:textId="14C063C4" w:rsidR="002230E4" w:rsidRPr="001F35E3" w:rsidRDefault="002230E4" w:rsidP="001F35E3">
      <w:pPr>
        <w:jc w:val="both"/>
        <w:rPr>
          <w:rFonts w:ascii="Times New Roman" w:hAnsi="Times New Roman" w:cs="Times New Roman"/>
          <w:sz w:val="20"/>
          <w:szCs w:val="20"/>
        </w:rPr>
      </w:pPr>
      <w:r w:rsidRPr="002230E4">
        <w:rPr>
          <w:rFonts w:ascii="Times New Roman" w:hAnsi="Times New Roman" w:cs="Times New Roman"/>
          <w:sz w:val="20"/>
          <w:szCs w:val="20"/>
        </w:rPr>
        <w:lastRenderedPageBreak/>
        <w:t xml:space="preserve">Приложение </w:t>
      </w:r>
      <w:r w:rsidRPr="001F35E3">
        <w:rPr>
          <w:rFonts w:ascii="Times New Roman" w:hAnsi="Times New Roman" w:cs="Times New Roman"/>
          <w:sz w:val="20"/>
          <w:szCs w:val="20"/>
        </w:rPr>
        <w:t>№ 2</w:t>
      </w:r>
      <w:r w:rsidR="001F35E3" w:rsidRPr="001F35E3">
        <w:rPr>
          <w:rFonts w:ascii="Times New Roman" w:hAnsi="Times New Roman" w:cs="Times New Roman"/>
          <w:sz w:val="20"/>
          <w:szCs w:val="20"/>
        </w:rPr>
        <w:t xml:space="preserve"> </w:t>
      </w:r>
      <w:r w:rsidRPr="001F35E3">
        <w:rPr>
          <w:rFonts w:ascii="Times New Roman" w:hAnsi="Times New Roman" w:cs="Times New Roman"/>
          <w:sz w:val="20"/>
          <w:szCs w:val="20"/>
        </w:rPr>
        <w:t>к муниципальной программе «</w:t>
      </w:r>
      <w:r w:rsidRPr="001F35E3">
        <w:rPr>
          <w:rFonts w:ascii="Times New Roman" w:hAnsi="Times New Roman" w:cs="Times New Roman"/>
          <w:color w:val="000000"/>
          <w:sz w:val="20"/>
          <w:szCs w:val="20"/>
        </w:rPr>
        <w:t>Развитие субъектов малого и среднего предпринимательства в Завитинском муниципальном округе</w:t>
      </w:r>
      <w:r w:rsidRPr="001F35E3">
        <w:rPr>
          <w:rFonts w:ascii="Times New Roman" w:hAnsi="Times New Roman" w:cs="Times New Roman"/>
          <w:sz w:val="20"/>
          <w:szCs w:val="20"/>
        </w:rPr>
        <w:t>»</w:t>
      </w:r>
      <w:r w:rsidR="001F35E3" w:rsidRPr="001F35E3">
        <w:rPr>
          <w:rFonts w:ascii="Times New Roman" w:hAnsi="Times New Roman" w:cs="Times New Roman"/>
          <w:sz w:val="20"/>
          <w:szCs w:val="20"/>
        </w:rPr>
        <w:t xml:space="preserve"> </w:t>
      </w:r>
      <w:r w:rsidRPr="001F35E3">
        <w:rPr>
          <w:rFonts w:ascii="Times New Roman" w:hAnsi="Times New Roman" w:cs="Times New Roman"/>
          <w:sz w:val="20"/>
          <w:szCs w:val="20"/>
        </w:rPr>
        <w:t>Ресурсное обеспечение и прогнозная (справочная) оценка расходов на реализацию мероприятий муниципальной программы Завитинского муниципального округа из различных источников финансирования</w:t>
      </w:r>
    </w:p>
    <w:tbl>
      <w:tblPr>
        <w:tblW w:w="5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1539"/>
        <w:gridCol w:w="1256"/>
        <w:gridCol w:w="475"/>
        <w:gridCol w:w="412"/>
        <w:gridCol w:w="818"/>
        <w:gridCol w:w="266"/>
        <w:gridCol w:w="547"/>
        <w:gridCol w:w="454"/>
        <w:gridCol w:w="454"/>
        <w:gridCol w:w="526"/>
        <w:gridCol w:w="415"/>
        <w:gridCol w:w="484"/>
        <w:gridCol w:w="547"/>
        <w:gridCol w:w="540"/>
        <w:gridCol w:w="514"/>
        <w:gridCol w:w="424"/>
        <w:gridCol w:w="424"/>
        <w:gridCol w:w="519"/>
      </w:tblGrid>
      <w:tr w:rsidR="002230E4" w:rsidRPr="001F35E3" w14:paraId="6766EFEC" w14:textId="77777777" w:rsidTr="002230E4">
        <w:trPr>
          <w:trHeight w:val="541"/>
          <w:jc w:val="center"/>
        </w:trPr>
        <w:tc>
          <w:tcPr>
            <w:tcW w:w="419" w:type="pct"/>
            <w:vMerge w:val="restart"/>
            <w:shd w:val="clear" w:color="auto" w:fill="auto"/>
            <w:hideMark/>
          </w:tcPr>
          <w:p w14:paraId="3C8064F6"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Статус</w:t>
            </w:r>
          </w:p>
        </w:tc>
        <w:tc>
          <w:tcPr>
            <w:tcW w:w="664" w:type="pct"/>
            <w:vMerge w:val="restart"/>
            <w:shd w:val="clear" w:color="auto" w:fill="auto"/>
            <w:hideMark/>
          </w:tcPr>
          <w:p w14:paraId="24AE0284"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Наименование муниципальной программы, основного мероприятия</w:t>
            </w:r>
          </w:p>
        </w:tc>
        <w:tc>
          <w:tcPr>
            <w:tcW w:w="542" w:type="pct"/>
            <w:vMerge w:val="restart"/>
            <w:shd w:val="clear" w:color="auto" w:fill="auto"/>
            <w:hideMark/>
          </w:tcPr>
          <w:p w14:paraId="42A350ED"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Источники финансирования</w:t>
            </w:r>
          </w:p>
        </w:tc>
        <w:tc>
          <w:tcPr>
            <w:tcW w:w="851" w:type="pct"/>
            <w:gridSpan w:val="4"/>
            <w:shd w:val="clear" w:color="auto" w:fill="auto"/>
            <w:hideMark/>
          </w:tcPr>
          <w:p w14:paraId="0E647F2C" w14:textId="77777777" w:rsidR="002230E4" w:rsidRPr="001F35E3" w:rsidRDefault="002230E4" w:rsidP="002230E4">
            <w:pPr>
              <w:jc w:val="center"/>
              <w:rPr>
                <w:rFonts w:ascii="Times New Roman" w:hAnsi="Times New Roman" w:cs="Times New Roman"/>
                <w:sz w:val="18"/>
                <w:szCs w:val="18"/>
              </w:rPr>
            </w:pPr>
            <w:r w:rsidRPr="001F35E3">
              <w:rPr>
                <w:rFonts w:ascii="Times New Roman" w:hAnsi="Times New Roman" w:cs="Times New Roman"/>
                <w:sz w:val="18"/>
                <w:szCs w:val="18"/>
              </w:rPr>
              <w:t xml:space="preserve">Код бюджетной </w:t>
            </w:r>
          </w:p>
          <w:p w14:paraId="406F841D"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sz w:val="18"/>
                <w:szCs w:val="18"/>
              </w:rPr>
              <w:t>классификации</w:t>
            </w:r>
          </w:p>
        </w:tc>
        <w:tc>
          <w:tcPr>
            <w:tcW w:w="2524" w:type="pct"/>
            <w:gridSpan w:val="12"/>
            <w:shd w:val="clear" w:color="auto" w:fill="auto"/>
            <w:hideMark/>
          </w:tcPr>
          <w:p w14:paraId="112C312B"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Оценка расходов (тыс. рублей)</w:t>
            </w:r>
          </w:p>
        </w:tc>
      </w:tr>
      <w:tr w:rsidR="002230E4" w:rsidRPr="001F35E3" w14:paraId="780AB216" w14:textId="77777777" w:rsidTr="002230E4">
        <w:trPr>
          <w:trHeight w:val="266"/>
          <w:jc w:val="center"/>
        </w:trPr>
        <w:tc>
          <w:tcPr>
            <w:tcW w:w="419" w:type="pct"/>
            <w:vMerge/>
            <w:hideMark/>
          </w:tcPr>
          <w:p w14:paraId="730F1E80" w14:textId="77777777" w:rsidR="002230E4" w:rsidRPr="001F35E3" w:rsidRDefault="002230E4" w:rsidP="002230E4">
            <w:pPr>
              <w:rPr>
                <w:rFonts w:ascii="Times New Roman" w:hAnsi="Times New Roman" w:cs="Times New Roman"/>
                <w:color w:val="000000"/>
                <w:sz w:val="18"/>
                <w:szCs w:val="18"/>
              </w:rPr>
            </w:pPr>
          </w:p>
        </w:tc>
        <w:tc>
          <w:tcPr>
            <w:tcW w:w="664" w:type="pct"/>
            <w:vMerge/>
            <w:hideMark/>
          </w:tcPr>
          <w:p w14:paraId="261218AD" w14:textId="77777777" w:rsidR="002230E4" w:rsidRPr="001F35E3" w:rsidRDefault="002230E4" w:rsidP="002230E4">
            <w:pPr>
              <w:rPr>
                <w:rFonts w:ascii="Times New Roman" w:hAnsi="Times New Roman" w:cs="Times New Roman"/>
                <w:color w:val="000000"/>
                <w:sz w:val="18"/>
                <w:szCs w:val="18"/>
              </w:rPr>
            </w:pPr>
          </w:p>
        </w:tc>
        <w:tc>
          <w:tcPr>
            <w:tcW w:w="542" w:type="pct"/>
            <w:vMerge/>
            <w:hideMark/>
          </w:tcPr>
          <w:p w14:paraId="1F496836" w14:textId="77777777" w:rsidR="002230E4" w:rsidRPr="001F35E3" w:rsidRDefault="002230E4" w:rsidP="002230E4">
            <w:pPr>
              <w:rPr>
                <w:rFonts w:ascii="Times New Roman" w:hAnsi="Times New Roman" w:cs="Times New Roman"/>
                <w:color w:val="000000"/>
                <w:sz w:val="18"/>
                <w:szCs w:val="18"/>
              </w:rPr>
            </w:pPr>
          </w:p>
        </w:tc>
        <w:tc>
          <w:tcPr>
            <w:tcW w:w="205" w:type="pct"/>
            <w:shd w:val="clear" w:color="auto" w:fill="auto"/>
            <w:vAlign w:val="center"/>
            <w:hideMark/>
          </w:tcPr>
          <w:p w14:paraId="5E2F9E68" w14:textId="77777777" w:rsidR="002230E4" w:rsidRPr="001F35E3" w:rsidRDefault="002230E4" w:rsidP="002230E4">
            <w:pPr>
              <w:jc w:val="center"/>
              <w:rPr>
                <w:rFonts w:ascii="Times New Roman" w:hAnsi="Times New Roman" w:cs="Times New Roman"/>
                <w:sz w:val="18"/>
                <w:szCs w:val="18"/>
              </w:rPr>
            </w:pPr>
            <w:r w:rsidRPr="001F35E3">
              <w:rPr>
                <w:rFonts w:ascii="Times New Roman" w:hAnsi="Times New Roman" w:cs="Times New Roman"/>
                <w:sz w:val="18"/>
                <w:szCs w:val="18"/>
              </w:rPr>
              <w:t>ГРБС</w:t>
            </w:r>
          </w:p>
        </w:tc>
        <w:tc>
          <w:tcPr>
            <w:tcW w:w="178" w:type="pct"/>
            <w:shd w:val="clear" w:color="auto" w:fill="auto"/>
            <w:vAlign w:val="center"/>
            <w:hideMark/>
          </w:tcPr>
          <w:p w14:paraId="63DCDDDC" w14:textId="77777777" w:rsidR="002230E4" w:rsidRPr="001F35E3" w:rsidRDefault="002230E4" w:rsidP="002230E4">
            <w:pPr>
              <w:ind w:right="-134" w:hanging="77"/>
              <w:jc w:val="center"/>
              <w:rPr>
                <w:rFonts w:ascii="Times New Roman" w:hAnsi="Times New Roman" w:cs="Times New Roman"/>
                <w:sz w:val="18"/>
                <w:szCs w:val="18"/>
              </w:rPr>
            </w:pPr>
            <w:proofErr w:type="spellStart"/>
            <w:r w:rsidRPr="001F35E3">
              <w:rPr>
                <w:rFonts w:ascii="Times New Roman" w:hAnsi="Times New Roman" w:cs="Times New Roman"/>
                <w:sz w:val="18"/>
                <w:szCs w:val="18"/>
              </w:rPr>
              <w:t>Рз</w:t>
            </w:r>
            <w:proofErr w:type="spellEnd"/>
            <w:r w:rsidRPr="001F35E3">
              <w:rPr>
                <w:rFonts w:ascii="Times New Roman" w:hAnsi="Times New Roman" w:cs="Times New Roman"/>
                <w:sz w:val="18"/>
                <w:szCs w:val="18"/>
              </w:rPr>
              <w:t xml:space="preserve"> ПР</w:t>
            </w:r>
          </w:p>
        </w:tc>
        <w:tc>
          <w:tcPr>
            <w:tcW w:w="353" w:type="pct"/>
            <w:tcBorders>
              <w:right w:val="nil"/>
            </w:tcBorders>
            <w:shd w:val="clear" w:color="auto" w:fill="auto"/>
            <w:vAlign w:val="center"/>
            <w:hideMark/>
          </w:tcPr>
          <w:p w14:paraId="2B383836" w14:textId="77777777" w:rsidR="002230E4" w:rsidRPr="001F35E3" w:rsidRDefault="002230E4" w:rsidP="002230E4">
            <w:pPr>
              <w:jc w:val="center"/>
              <w:rPr>
                <w:rFonts w:ascii="Times New Roman" w:hAnsi="Times New Roman" w:cs="Times New Roman"/>
                <w:sz w:val="18"/>
                <w:szCs w:val="18"/>
              </w:rPr>
            </w:pPr>
            <w:r w:rsidRPr="001F35E3">
              <w:rPr>
                <w:rFonts w:ascii="Times New Roman" w:hAnsi="Times New Roman" w:cs="Times New Roman"/>
                <w:sz w:val="18"/>
                <w:szCs w:val="18"/>
              </w:rPr>
              <w:t xml:space="preserve">      ЦСР</w:t>
            </w:r>
          </w:p>
        </w:tc>
        <w:tc>
          <w:tcPr>
            <w:tcW w:w="115" w:type="pct"/>
            <w:tcBorders>
              <w:left w:val="nil"/>
            </w:tcBorders>
            <w:vAlign w:val="center"/>
          </w:tcPr>
          <w:p w14:paraId="26D129B0" w14:textId="77777777" w:rsidR="002230E4" w:rsidRPr="001F35E3" w:rsidRDefault="002230E4" w:rsidP="002230E4">
            <w:pPr>
              <w:ind w:left="-83" w:right="-47"/>
              <w:jc w:val="right"/>
              <w:rPr>
                <w:rFonts w:ascii="Times New Roman" w:hAnsi="Times New Roman" w:cs="Times New Roman"/>
                <w:color w:val="000000"/>
                <w:sz w:val="18"/>
                <w:szCs w:val="18"/>
              </w:rPr>
            </w:pPr>
          </w:p>
        </w:tc>
        <w:tc>
          <w:tcPr>
            <w:tcW w:w="236" w:type="pct"/>
            <w:shd w:val="clear" w:color="auto" w:fill="auto"/>
            <w:hideMark/>
          </w:tcPr>
          <w:p w14:paraId="41391603"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всего</w:t>
            </w:r>
          </w:p>
        </w:tc>
        <w:tc>
          <w:tcPr>
            <w:tcW w:w="196" w:type="pct"/>
            <w:shd w:val="clear" w:color="auto" w:fill="auto"/>
            <w:hideMark/>
          </w:tcPr>
          <w:p w14:paraId="460E3919"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2015</w:t>
            </w:r>
          </w:p>
        </w:tc>
        <w:tc>
          <w:tcPr>
            <w:tcW w:w="196" w:type="pct"/>
            <w:shd w:val="clear" w:color="auto" w:fill="auto"/>
            <w:hideMark/>
          </w:tcPr>
          <w:p w14:paraId="2AB13CEA"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2016</w:t>
            </w:r>
          </w:p>
        </w:tc>
        <w:tc>
          <w:tcPr>
            <w:tcW w:w="227" w:type="pct"/>
            <w:shd w:val="clear" w:color="auto" w:fill="auto"/>
            <w:hideMark/>
          </w:tcPr>
          <w:p w14:paraId="6C7AA5C3"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2017</w:t>
            </w:r>
          </w:p>
        </w:tc>
        <w:tc>
          <w:tcPr>
            <w:tcW w:w="179" w:type="pct"/>
            <w:shd w:val="clear" w:color="auto" w:fill="auto"/>
            <w:hideMark/>
          </w:tcPr>
          <w:p w14:paraId="383611FE"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2018</w:t>
            </w:r>
          </w:p>
        </w:tc>
        <w:tc>
          <w:tcPr>
            <w:tcW w:w="209" w:type="pct"/>
            <w:shd w:val="clear" w:color="auto" w:fill="auto"/>
            <w:hideMark/>
          </w:tcPr>
          <w:p w14:paraId="0D5D0356"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2019</w:t>
            </w:r>
          </w:p>
        </w:tc>
        <w:tc>
          <w:tcPr>
            <w:tcW w:w="236" w:type="pct"/>
            <w:shd w:val="clear" w:color="auto" w:fill="auto"/>
            <w:hideMark/>
          </w:tcPr>
          <w:p w14:paraId="4455A759"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2020</w:t>
            </w:r>
          </w:p>
        </w:tc>
        <w:tc>
          <w:tcPr>
            <w:tcW w:w="233" w:type="pct"/>
            <w:shd w:val="clear" w:color="auto" w:fill="auto"/>
            <w:hideMark/>
          </w:tcPr>
          <w:p w14:paraId="2501E883"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2021</w:t>
            </w:r>
          </w:p>
        </w:tc>
        <w:tc>
          <w:tcPr>
            <w:tcW w:w="222" w:type="pct"/>
            <w:shd w:val="clear" w:color="auto" w:fill="auto"/>
            <w:hideMark/>
          </w:tcPr>
          <w:p w14:paraId="5541A1A3"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2022</w:t>
            </w:r>
          </w:p>
        </w:tc>
        <w:tc>
          <w:tcPr>
            <w:tcW w:w="183" w:type="pct"/>
            <w:shd w:val="clear" w:color="auto" w:fill="auto"/>
            <w:hideMark/>
          </w:tcPr>
          <w:p w14:paraId="51E2BEF5"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2023</w:t>
            </w:r>
          </w:p>
        </w:tc>
        <w:tc>
          <w:tcPr>
            <w:tcW w:w="183" w:type="pct"/>
            <w:shd w:val="clear" w:color="auto" w:fill="auto"/>
            <w:hideMark/>
          </w:tcPr>
          <w:p w14:paraId="02C4A78E" w14:textId="77777777" w:rsidR="002230E4" w:rsidRPr="001F35E3" w:rsidRDefault="002230E4" w:rsidP="002230E4">
            <w:pPr>
              <w:rPr>
                <w:rFonts w:ascii="Times New Roman" w:hAnsi="Times New Roman" w:cs="Times New Roman"/>
                <w:color w:val="000000"/>
                <w:sz w:val="18"/>
                <w:szCs w:val="18"/>
              </w:rPr>
            </w:pPr>
            <w:r w:rsidRPr="001F35E3">
              <w:rPr>
                <w:rFonts w:ascii="Times New Roman" w:hAnsi="Times New Roman" w:cs="Times New Roman"/>
                <w:color w:val="000000"/>
                <w:sz w:val="18"/>
                <w:szCs w:val="18"/>
              </w:rPr>
              <w:t>2024</w:t>
            </w:r>
          </w:p>
        </w:tc>
        <w:tc>
          <w:tcPr>
            <w:tcW w:w="224" w:type="pct"/>
            <w:shd w:val="clear" w:color="auto" w:fill="auto"/>
            <w:hideMark/>
          </w:tcPr>
          <w:p w14:paraId="4D5CB14D"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2025</w:t>
            </w:r>
          </w:p>
        </w:tc>
      </w:tr>
      <w:tr w:rsidR="002230E4" w:rsidRPr="001F35E3" w14:paraId="3C01C40D" w14:textId="77777777" w:rsidTr="002230E4">
        <w:trPr>
          <w:trHeight w:val="172"/>
          <w:jc w:val="center"/>
        </w:trPr>
        <w:tc>
          <w:tcPr>
            <w:tcW w:w="419" w:type="pct"/>
            <w:shd w:val="clear" w:color="auto" w:fill="auto"/>
            <w:hideMark/>
          </w:tcPr>
          <w:p w14:paraId="4D5EE20A"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w:t>
            </w:r>
          </w:p>
        </w:tc>
        <w:tc>
          <w:tcPr>
            <w:tcW w:w="664" w:type="pct"/>
            <w:shd w:val="clear" w:color="auto" w:fill="auto"/>
            <w:hideMark/>
          </w:tcPr>
          <w:p w14:paraId="4C1270C6"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2</w:t>
            </w:r>
          </w:p>
        </w:tc>
        <w:tc>
          <w:tcPr>
            <w:tcW w:w="542" w:type="pct"/>
            <w:shd w:val="clear" w:color="auto" w:fill="auto"/>
            <w:hideMark/>
          </w:tcPr>
          <w:p w14:paraId="7A7D3F48"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3</w:t>
            </w:r>
          </w:p>
        </w:tc>
        <w:tc>
          <w:tcPr>
            <w:tcW w:w="205" w:type="pct"/>
            <w:shd w:val="clear" w:color="auto" w:fill="auto"/>
            <w:hideMark/>
          </w:tcPr>
          <w:p w14:paraId="31F1A7D1" w14:textId="77777777" w:rsidR="002230E4" w:rsidRPr="001F35E3" w:rsidRDefault="002230E4" w:rsidP="002230E4">
            <w:pPr>
              <w:jc w:val="center"/>
              <w:rPr>
                <w:rFonts w:ascii="Times New Roman" w:hAnsi="Times New Roman" w:cs="Times New Roman"/>
                <w:sz w:val="18"/>
                <w:szCs w:val="18"/>
              </w:rPr>
            </w:pPr>
            <w:r w:rsidRPr="001F35E3">
              <w:rPr>
                <w:rFonts w:ascii="Times New Roman" w:hAnsi="Times New Roman" w:cs="Times New Roman"/>
                <w:sz w:val="18"/>
                <w:szCs w:val="18"/>
              </w:rPr>
              <w:t>4</w:t>
            </w:r>
          </w:p>
        </w:tc>
        <w:tc>
          <w:tcPr>
            <w:tcW w:w="178" w:type="pct"/>
            <w:shd w:val="clear" w:color="auto" w:fill="auto"/>
            <w:hideMark/>
          </w:tcPr>
          <w:p w14:paraId="1EBFBDBE" w14:textId="77777777" w:rsidR="002230E4" w:rsidRPr="001F35E3" w:rsidRDefault="002230E4" w:rsidP="002230E4">
            <w:pPr>
              <w:jc w:val="center"/>
              <w:rPr>
                <w:rFonts w:ascii="Times New Roman" w:hAnsi="Times New Roman" w:cs="Times New Roman"/>
                <w:sz w:val="18"/>
                <w:szCs w:val="18"/>
              </w:rPr>
            </w:pPr>
            <w:r w:rsidRPr="001F35E3">
              <w:rPr>
                <w:rFonts w:ascii="Times New Roman" w:hAnsi="Times New Roman" w:cs="Times New Roman"/>
                <w:sz w:val="18"/>
                <w:szCs w:val="18"/>
              </w:rPr>
              <w:t>5</w:t>
            </w:r>
          </w:p>
        </w:tc>
        <w:tc>
          <w:tcPr>
            <w:tcW w:w="353" w:type="pct"/>
            <w:tcBorders>
              <w:right w:val="nil"/>
            </w:tcBorders>
            <w:shd w:val="clear" w:color="auto" w:fill="auto"/>
            <w:hideMark/>
          </w:tcPr>
          <w:p w14:paraId="3CDEDA12" w14:textId="77777777" w:rsidR="002230E4" w:rsidRPr="001F35E3" w:rsidRDefault="002230E4" w:rsidP="002230E4">
            <w:pPr>
              <w:jc w:val="center"/>
              <w:rPr>
                <w:rFonts w:ascii="Times New Roman" w:hAnsi="Times New Roman" w:cs="Times New Roman"/>
                <w:sz w:val="18"/>
                <w:szCs w:val="18"/>
              </w:rPr>
            </w:pPr>
            <w:r w:rsidRPr="001F35E3">
              <w:rPr>
                <w:rFonts w:ascii="Times New Roman" w:hAnsi="Times New Roman" w:cs="Times New Roman"/>
                <w:sz w:val="18"/>
                <w:szCs w:val="18"/>
              </w:rPr>
              <w:t>6</w:t>
            </w:r>
          </w:p>
        </w:tc>
        <w:tc>
          <w:tcPr>
            <w:tcW w:w="115" w:type="pct"/>
            <w:tcBorders>
              <w:left w:val="nil"/>
            </w:tcBorders>
          </w:tcPr>
          <w:p w14:paraId="4C60B948" w14:textId="77777777" w:rsidR="002230E4" w:rsidRPr="001F35E3" w:rsidRDefault="002230E4" w:rsidP="002230E4">
            <w:pPr>
              <w:jc w:val="center"/>
              <w:rPr>
                <w:rFonts w:ascii="Times New Roman" w:hAnsi="Times New Roman" w:cs="Times New Roman"/>
                <w:color w:val="000000"/>
                <w:sz w:val="18"/>
                <w:szCs w:val="18"/>
              </w:rPr>
            </w:pPr>
          </w:p>
        </w:tc>
        <w:tc>
          <w:tcPr>
            <w:tcW w:w="236" w:type="pct"/>
            <w:shd w:val="clear" w:color="auto" w:fill="auto"/>
            <w:hideMark/>
          </w:tcPr>
          <w:p w14:paraId="35B0E9B5"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7</w:t>
            </w:r>
          </w:p>
        </w:tc>
        <w:tc>
          <w:tcPr>
            <w:tcW w:w="196" w:type="pct"/>
            <w:shd w:val="clear" w:color="auto" w:fill="auto"/>
          </w:tcPr>
          <w:p w14:paraId="5F028378"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8</w:t>
            </w:r>
          </w:p>
        </w:tc>
        <w:tc>
          <w:tcPr>
            <w:tcW w:w="196" w:type="pct"/>
            <w:shd w:val="clear" w:color="auto" w:fill="auto"/>
          </w:tcPr>
          <w:p w14:paraId="7E7A6DB4"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9</w:t>
            </w:r>
          </w:p>
        </w:tc>
        <w:tc>
          <w:tcPr>
            <w:tcW w:w="227" w:type="pct"/>
            <w:shd w:val="clear" w:color="auto" w:fill="auto"/>
          </w:tcPr>
          <w:p w14:paraId="39CF8DCC"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10</w:t>
            </w:r>
          </w:p>
        </w:tc>
        <w:tc>
          <w:tcPr>
            <w:tcW w:w="179" w:type="pct"/>
            <w:shd w:val="clear" w:color="auto" w:fill="auto"/>
          </w:tcPr>
          <w:p w14:paraId="6A7FAB3D"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11</w:t>
            </w:r>
          </w:p>
        </w:tc>
        <w:tc>
          <w:tcPr>
            <w:tcW w:w="209" w:type="pct"/>
            <w:shd w:val="clear" w:color="auto" w:fill="auto"/>
          </w:tcPr>
          <w:p w14:paraId="3ED94516"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12</w:t>
            </w:r>
          </w:p>
        </w:tc>
        <w:tc>
          <w:tcPr>
            <w:tcW w:w="236" w:type="pct"/>
            <w:shd w:val="clear" w:color="auto" w:fill="auto"/>
          </w:tcPr>
          <w:p w14:paraId="303C357C"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13</w:t>
            </w:r>
          </w:p>
        </w:tc>
        <w:tc>
          <w:tcPr>
            <w:tcW w:w="233" w:type="pct"/>
            <w:shd w:val="clear" w:color="auto" w:fill="auto"/>
          </w:tcPr>
          <w:p w14:paraId="10DC9D62"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14</w:t>
            </w:r>
          </w:p>
        </w:tc>
        <w:tc>
          <w:tcPr>
            <w:tcW w:w="222" w:type="pct"/>
            <w:shd w:val="clear" w:color="auto" w:fill="auto"/>
          </w:tcPr>
          <w:p w14:paraId="7A8E6914"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15</w:t>
            </w:r>
          </w:p>
        </w:tc>
        <w:tc>
          <w:tcPr>
            <w:tcW w:w="183" w:type="pct"/>
            <w:shd w:val="clear" w:color="auto" w:fill="auto"/>
          </w:tcPr>
          <w:p w14:paraId="4462121C"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16</w:t>
            </w:r>
          </w:p>
        </w:tc>
        <w:tc>
          <w:tcPr>
            <w:tcW w:w="183" w:type="pct"/>
            <w:shd w:val="clear" w:color="auto" w:fill="auto"/>
          </w:tcPr>
          <w:p w14:paraId="015DA11B"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17</w:t>
            </w:r>
          </w:p>
        </w:tc>
        <w:tc>
          <w:tcPr>
            <w:tcW w:w="224" w:type="pct"/>
            <w:shd w:val="clear" w:color="auto" w:fill="auto"/>
          </w:tcPr>
          <w:p w14:paraId="7FFA2F9E" w14:textId="77777777" w:rsidR="002230E4" w:rsidRPr="001F35E3" w:rsidRDefault="002230E4" w:rsidP="002230E4">
            <w:pPr>
              <w:jc w:val="center"/>
              <w:rPr>
                <w:rFonts w:ascii="Times New Roman" w:hAnsi="Times New Roman" w:cs="Times New Roman"/>
                <w:color w:val="000000"/>
                <w:sz w:val="18"/>
                <w:szCs w:val="18"/>
              </w:rPr>
            </w:pPr>
            <w:r w:rsidRPr="001F35E3">
              <w:rPr>
                <w:rFonts w:ascii="Times New Roman" w:hAnsi="Times New Roman" w:cs="Times New Roman"/>
                <w:color w:val="000000"/>
                <w:sz w:val="18"/>
                <w:szCs w:val="18"/>
              </w:rPr>
              <w:t>18</w:t>
            </w:r>
          </w:p>
        </w:tc>
      </w:tr>
      <w:tr w:rsidR="002230E4" w:rsidRPr="001F35E3" w14:paraId="0D9CCA2E" w14:textId="77777777" w:rsidTr="002230E4">
        <w:trPr>
          <w:trHeight w:val="300"/>
          <w:jc w:val="center"/>
        </w:trPr>
        <w:tc>
          <w:tcPr>
            <w:tcW w:w="419" w:type="pct"/>
            <w:vMerge w:val="restart"/>
            <w:shd w:val="clear" w:color="auto" w:fill="auto"/>
            <w:hideMark/>
          </w:tcPr>
          <w:p w14:paraId="2ACAEB49" w14:textId="77777777" w:rsidR="002230E4" w:rsidRPr="001F35E3" w:rsidRDefault="002230E4" w:rsidP="002230E4">
            <w:pPr>
              <w:ind w:left="-57" w:right="-57"/>
              <w:rPr>
                <w:rFonts w:ascii="Times New Roman" w:hAnsi="Times New Roman" w:cs="Times New Roman"/>
                <w:color w:val="000000"/>
                <w:sz w:val="18"/>
                <w:szCs w:val="18"/>
              </w:rPr>
            </w:pPr>
            <w:r w:rsidRPr="001F35E3">
              <w:rPr>
                <w:rFonts w:ascii="Times New Roman" w:hAnsi="Times New Roman" w:cs="Times New Roman"/>
                <w:color w:val="000000"/>
                <w:sz w:val="18"/>
                <w:szCs w:val="18"/>
              </w:rPr>
              <w:t>Муниципальная программа</w:t>
            </w:r>
          </w:p>
        </w:tc>
        <w:tc>
          <w:tcPr>
            <w:tcW w:w="664" w:type="pct"/>
            <w:vMerge w:val="restart"/>
            <w:shd w:val="clear" w:color="auto" w:fill="auto"/>
            <w:hideMark/>
          </w:tcPr>
          <w:p w14:paraId="45B10AB6" w14:textId="77777777" w:rsidR="002230E4" w:rsidRPr="001F35E3" w:rsidRDefault="002230E4" w:rsidP="002230E4">
            <w:pPr>
              <w:ind w:left="-57" w:right="-57"/>
              <w:jc w:val="both"/>
              <w:rPr>
                <w:rFonts w:ascii="Times New Roman" w:hAnsi="Times New Roman" w:cs="Times New Roman"/>
                <w:color w:val="000000"/>
                <w:sz w:val="18"/>
                <w:szCs w:val="18"/>
              </w:rPr>
            </w:pPr>
            <w:r w:rsidRPr="001F35E3">
              <w:rPr>
                <w:rFonts w:ascii="Times New Roman" w:hAnsi="Times New Roman" w:cs="Times New Roman"/>
                <w:color w:val="000000"/>
                <w:sz w:val="18"/>
                <w:szCs w:val="18"/>
              </w:rPr>
              <w:t>Развитие субъектов малого и среднего предпринимательства в Завитинском района</w:t>
            </w:r>
          </w:p>
        </w:tc>
        <w:tc>
          <w:tcPr>
            <w:tcW w:w="542" w:type="pct"/>
            <w:shd w:val="clear" w:color="auto" w:fill="auto"/>
            <w:hideMark/>
          </w:tcPr>
          <w:p w14:paraId="33F4D4FD"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Всего</w:t>
            </w:r>
          </w:p>
        </w:tc>
        <w:tc>
          <w:tcPr>
            <w:tcW w:w="205" w:type="pct"/>
            <w:shd w:val="clear" w:color="auto" w:fill="auto"/>
            <w:vAlign w:val="center"/>
            <w:hideMark/>
          </w:tcPr>
          <w:p w14:paraId="529BC4D3" w14:textId="77777777" w:rsidR="002230E4" w:rsidRPr="001F35E3" w:rsidRDefault="002230E4" w:rsidP="002230E4">
            <w:pPr>
              <w:ind w:left="-57" w:right="-57"/>
              <w:jc w:val="center"/>
              <w:rPr>
                <w:rFonts w:ascii="Times New Roman" w:hAnsi="Times New Roman" w:cs="Times New Roman"/>
                <w:sz w:val="18"/>
                <w:szCs w:val="18"/>
              </w:rPr>
            </w:pPr>
          </w:p>
        </w:tc>
        <w:tc>
          <w:tcPr>
            <w:tcW w:w="178" w:type="pct"/>
            <w:shd w:val="clear" w:color="auto" w:fill="auto"/>
            <w:vAlign w:val="center"/>
          </w:tcPr>
          <w:p w14:paraId="3CDAC777" w14:textId="77777777" w:rsidR="002230E4" w:rsidRPr="001F35E3" w:rsidRDefault="002230E4" w:rsidP="002230E4">
            <w:pPr>
              <w:ind w:left="-57" w:right="-57"/>
              <w:jc w:val="center"/>
              <w:rPr>
                <w:rFonts w:ascii="Times New Roman" w:hAnsi="Times New Roman" w:cs="Times New Roman"/>
                <w:sz w:val="18"/>
                <w:szCs w:val="18"/>
              </w:rPr>
            </w:pPr>
          </w:p>
        </w:tc>
        <w:tc>
          <w:tcPr>
            <w:tcW w:w="353" w:type="pct"/>
            <w:tcBorders>
              <w:right w:val="nil"/>
            </w:tcBorders>
            <w:shd w:val="clear" w:color="auto" w:fill="auto"/>
            <w:vAlign w:val="center"/>
          </w:tcPr>
          <w:p w14:paraId="302300E4" w14:textId="77777777" w:rsidR="002230E4" w:rsidRPr="001F35E3" w:rsidRDefault="002230E4" w:rsidP="002230E4">
            <w:pPr>
              <w:ind w:left="-57" w:right="-57"/>
              <w:jc w:val="center"/>
              <w:rPr>
                <w:rFonts w:ascii="Times New Roman" w:hAnsi="Times New Roman" w:cs="Times New Roman"/>
                <w:sz w:val="18"/>
                <w:szCs w:val="18"/>
              </w:rPr>
            </w:pPr>
          </w:p>
        </w:tc>
        <w:tc>
          <w:tcPr>
            <w:tcW w:w="115" w:type="pct"/>
            <w:tcBorders>
              <w:left w:val="nil"/>
            </w:tcBorders>
          </w:tcPr>
          <w:p w14:paraId="49E5EA71" w14:textId="77777777" w:rsidR="002230E4" w:rsidRPr="001F35E3" w:rsidRDefault="002230E4" w:rsidP="002230E4">
            <w:pPr>
              <w:ind w:right="-57" w:hanging="112"/>
              <w:jc w:val="right"/>
              <w:rPr>
                <w:rFonts w:ascii="Times New Roman" w:hAnsi="Times New Roman" w:cs="Times New Roman"/>
                <w:bCs/>
                <w:color w:val="000000"/>
                <w:sz w:val="18"/>
                <w:szCs w:val="18"/>
                <w:highlight w:val="red"/>
              </w:rPr>
            </w:pPr>
          </w:p>
        </w:tc>
        <w:tc>
          <w:tcPr>
            <w:tcW w:w="236" w:type="pct"/>
            <w:tcBorders>
              <w:top w:val="nil"/>
              <w:left w:val="nil"/>
              <w:bottom w:val="single" w:sz="8" w:space="0" w:color="auto"/>
              <w:right w:val="single" w:sz="8" w:space="0" w:color="auto"/>
            </w:tcBorders>
            <w:shd w:val="clear" w:color="auto" w:fill="auto"/>
            <w:vAlign w:val="center"/>
          </w:tcPr>
          <w:p w14:paraId="145FD30F" w14:textId="77777777" w:rsidR="002230E4" w:rsidRPr="001F35E3" w:rsidRDefault="002230E4" w:rsidP="002230E4">
            <w:pPr>
              <w:ind w:right="-62"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8 742,11</w:t>
            </w:r>
          </w:p>
        </w:tc>
        <w:tc>
          <w:tcPr>
            <w:tcW w:w="196" w:type="pct"/>
            <w:tcBorders>
              <w:top w:val="nil"/>
              <w:left w:val="nil"/>
              <w:bottom w:val="single" w:sz="8" w:space="0" w:color="auto"/>
              <w:right w:val="single" w:sz="8" w:space="0" w:color="auto"/>
            </w:tcBorders>
            <w:shd w:val="clear" w:color="auto" w:fill="auto"/>
            <w:vAlign w:val="center"/>
          </w:tcPr>
          <w:p w14:paraId="3B30B067"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478,00</w:t>
            </w:r>
          </w:p>
        </w:tc>
        <w:tc>
          <w:tcPr>
            <w:tcW w:w="196" w:type="pct"/>
            <w:tcBorders>
              <w:top w:val="nil"/>
              <w:left w:val="nil"/>
              <w:bottom w:val="single" w:sz="8" w:space="0" w:color="auto"/>
              <w:right w:val="single" w:sz="8" w:space="0" w:color="auto"/>
            </w:tcBorders>
            <w:shd w:val="clear" w:color="auto" w:fill="auto"/>
            <w:vAlign w:val="center"/>
          </w:tcPr>
          <w:p w14:paraId="55EC43F9"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25,00</w:t>
            </w:r>
          </w:p>
        </w:tc>
        <w:tc>
          <w:tcPr>
            <w:tcW w:w="227" w:type="pct"/>
            <w:tcBorders>
              <w:top w:val="nil"/>
              <w:left w:val="nil"/>
              <w:bottom w:val="single" w:sz="8" w:space="0" w:color="auto"/>
              <w:right w:val="single" w:sz="8" w:space="0" w:color="auto"/>
            </w:tcBorders>
            <w:shd w:val="clear" w:color="auto" w:fill="auto"/>
            <w:vAlign w:val="center"/>
          </w:tcPr>
          <w:p w14:paraId="63F87827"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9,00</w:t>
            </w:r>
          </w:p>
        </w:tc>
        <w:tc>
          <w:tcPr>
            <w:tcW w:w="179" w:type="pct"/>
            <w:tcBorders>
              <w:top w:val="nil"/>
              <w:left w:val="nil"/>
              <w:bottom w:val="single" w:sz="8" w:space="0" w:color="auto"/>
              <w:right w:val="single" w:sz="8" w:space="0" w:color="auto"/>
            </w:tcBorders>
            <w:shd w:val="clear" w:color="auto" w:fill="auto"/>
            <w:vAlign w:val="center"/>
          </w:tcPr>
          <w:p w14:paraId="4E26620F"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8,00</w:t>
            </w:r>
          </w:p>
        </w:tc>
        <w:tc>
          <w:tcPr>
            <w:tcW w:w="209" w:type="pct"/>
            <w:tcBorders>
              <w:top w:val="nil"/>
              <w:left w:val="nil"/>
              <w:bottom w:val="single" w:sz="8" w:space="0" w:color="auto"/>
              <w:right w:val="single" w:sz="8" w:space="0" w:color="auto"/>
            </w:tcBorders>
            <w:shd w:val="clear" w:color="auto" w:fill="auto"/>
            <w:vAlign w:val="center"/>
          </w:tcPr>
          <w:p w14:paraId="318CB6E3"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952,00</w:t>
            </w:r>
          </w:p>
        </w:tc>
        <w:tc>
          <w:tcPr>
            <w:tcW w:w="236" w:type="pct"/>
            <w:tcBorders>
              <w:top w:val="nil"/>
              <w:left w:val="nil"/>
              <w:bottom w:val="single" w:sz="8" w:space="0" w:color="auto"/>
              <w:right w:val="single" w:sz="8" w:space="0" w:color="auto"/>
            </w:tcBorders>
            <w:shd w:val="clear" w:color="auto" w:fill="auto"/>
            <w:vAlign w:val="center"/>
          </w:tcPr>
          <w:p w14:paraId="7E50E958"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2 353,50</w:t>
            </w:r>
          </w:p>
        </w:tc>
        <w:tc>
          <w:tcPr>
            <w:tcW w:w="233" w:type="pct"/>
            <w:tcBorders>
              <w:top w:val="nil"/>
              <w:left w:val="nil"/>
              <w:bottom w:val="single" w:sz="8" w:space="0" w:color="auto"/>
              <w:right w:val="single" w:sz="8" w:space="0" w:color="auto"/>
            </w:tcBorders>
            <w:shd w:val="clear" w:color="auto" w:fill="auto"/>
            <w:vAlign w:val="center"/>
          </w:tcPr>
          <w:p w14:paraId="0114CEBB"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2 562,20</w:t>
            </w:r>
          </w:p>
        </w:tc>
        <w:tc>
          <w:tcPr>
            <w:tcW w:w="222" w:type="pct"/>
            <w:tcBorders>
              <w:top w:val="nil"/>
              <w:left w:val="nil"/>
              <w:bottom w:val="single" w:sz="8" w:space="0" w:color="auto"/>
              <w:right w:val="single" w:sz="8" w:space="0" w:color="auto"/>
            </w:tcBorders>
            <w:shd w:val="clear" w:color="auto" w:fill="auto"/>
            <w:vAlign w:val="center"/>
          </w:tcPr>
          <w:p w14:paraId="164B95DB" w14:textId="77777777" w:rsidR="002230E4" w:rsidRPr="001F35E3" w:rsidRDefault="002230E4" w:rsidP="002230E4">
            <w:pPr>
              <w:ind w:left="-85" w:right="-62"/>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2 090,71</w:t>
            </w:r>
          </w:p>
        </w:tc>
        <w:tc>
          <w:tcPr>
            <w:tcW w:w="183" w:type="pct"/>
            <w:tcBorders>
              <w:top w:val="nil"/>
              <w:left w:val="nil"/>
              <w:bottom w:val="single" w:sz="8" w:space="0" w:color="auto"/>
              <w:right w:val="single" w:sz="8" w:space="0" w:color="auto"/>
            </w:tcBorders>
            <w:shd w:val="clear" w:color="auto" w:fill="auto"/>
            <w:vAlign w:val="center"/>
          </w:tcPr>
          <w:p w14:paraId="6CC0B5B1"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96,20</w:t>
            </w:r>
          </w:p>
        </w:tc>
        <w:tc>
          <w:tcPr>
            <w:tcW w:w="183" w:type="pct"/>
            <w:tcBorders>
              <w:top w:val="nil"/>
              <w:left w:val="nil"/>
              <w:bottom w:val="single" w:sz="8" w:space="0" w:color="auto"/>
              <w:right w:val="single" w:sz="8" w:space="0" w:color="auto"/>
            </w:tcBorders>
            <w:shd w:val="clear" w:color="auto" w:fill="auto"/>
            <w:vAlign w:val="center"/>
          </w:tcPr>
          <w:p w14:paraId="3807496A"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102,50</w:t>
            </w:r>
          </w:p>
        </w:tc>
        <w:tc>
          <w:tcPr>
            <w:tcW w:w="224" w:type="pct"/>
            <w:tcBorders>
              <w:top w:val="nil"/>
              <w:left w:val="nil"/>
              <w:bottom w:val="single" w:sz="8" w:space="0" w:color="auto"/>
              <w:right w:val="single" w:sz="8" w:space="0" w:color="auto"/>
            </w:tcBorders>
            <w:shd w:val="clear" w:color="auto" w:fill="auto"/>
            <w:vAlign w:val="center"/>
          </w:tcPr>
          <w:p w14:paraId="0A983E5A"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65,00</w:t>
            </w:r>
          </w:p>
        </w:tc>
      </w:tr>
      <w:tr w:rsidR="002230E4" w:rsidRPr="001F35E3" w14:paraId="04ADF51B" w14:textId="77777777" w:rsidTr="002230E4">
        <w:trPr>
          <w:trHeight w:val="305"/>
          <w:jc w:val="center"/>
        </w:trPr>
        <w:tc>
          <w:tcPr>
            <w:tcW w:w="419" w:type="pct"/>
            <w:vMerge/>
            <w:hideMark/>
          </w:tcPr>
          <w:p w14:paraId="53050520"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02A2823B"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2F6AD099"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Федеральный бюджет</w:t>
            </w:r>
          </w:p>
        </w:tc>
        <w:tc>
          <w:tcPr>
            <w:tcW w:w="205" w:type="pct"/>
            <w:hideMark/>
          </w:tcPr>
          <w:p w14:paraId="2FD15C25"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0DC8CAC4"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6B177414"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7DCD09EA" w14:textId="77777777" w:rsidR="002230E4" w:rsidRPr="001F35E3" w:rsidRDefault="002230E4" w:rsidP="002230E4">
            <w:pPr>
              <w:ind w:right="-57" w:hanging="112"/>
              <w:jc w:val="right"/>
              <w:rPr>
                <w:rFonts w:ascii="Times New Roman" w:hAnsi="Times New Roman" w:cs="Times New Roman"/>
                <w:color w:val="000000"/>
                <w:sz w:val="18"/>
                <w:szCs w:val="18"/>
                <w:highlight w:val="red"/>
              </w:rPr>
            </w:pPr>
          </w:p>
        </w:tc>
        <w:tc>
          <w:tcPr>
            <w:tcW w:w="236" w:type="pct"/>
            <w:tcBorders>
              <w:top w:val="nil"/>
              <w:left w:val="nil"/>
              <w:bottom w:val="single" w:sz="8" w:space="0" w:color="auto"/>
              <w:right w:val="single" w:sz="8" w:space="0" w:color="auto"/>
            </w:tcBorders>
            <w:shd w:val="clear" w:color="auto" w:fill="auto"/>
            <w:vAlign w:val="center"/>
          </w:tcPr>
          <w:p w14:paraId="3E025084" w14:textId="77777777" w:rsidR="002230E4" w:rsidRPr="001F35E3" w:rsidRDefault="002230E4" w:rsidP="002230E4">
            <w:pPr>
              <w:ind w:right="-62"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79D7B131"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62B58B73"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69B3B548"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2E3E8AB0"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305B3B42"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36FD2B18"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296B0293"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094E867D" w14:textId="77777777" w:rsidR="002230E4" w:rsidRPr="001F35E3" w:rsidRDefault="002230E4" w:rsidP="002230E4">
            <w:pPr>
              <w:ind w:left="-85" w:right="-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248A2F05"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643AA2D7"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3885EBA5"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41DED384" w14:textId="77777777" w:rsidTr="002230E4">
        <w:trPr>
          <w:trHeight w:val="255"/>
          <w:jc w:val="center"/>
        </w:trPr>
        <w:tc>
          <w:tcPr>
            <w:tcW w:w="419" w:type="pct"/>
            <w:vMerge/>
            <w:hideMark/>
          </w:tcPr>
          <w:p w14:paraId="20A0D052"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5464A684"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3454EFCB"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Областной бюджет</w:t>
            </w:r>
          </w:p>
        </w:tc>
        <w:tc>
          <w:tcPr>
            <w:tcW w:w="205" w:type="pct"/>
            <w:hideMark/>
          </w:tcPr>
          <w:p w14:paraId="3980106B"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0102B244"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5F7D8290"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6D06C06D" w14:textId="77777777" w:rsidR="002230E4" w:rsidRPr="001F35E3" w:rsidRDefault="002230E4" w:rsidP="002230E4">
            <w:pPr>
              <w:ind w:right="-57" w:hanging="112"/>
              <w:jc w:val="right"/>
              <w:rPr>
                <w:rFonts w:ascii="Times New Roman" w:hAnsi="Times New Roman" w:cs="Times New Roman"/>
                <w:color w:val="000000"/>
                <w:sz w:val="18"/>
                <w:szCs w:val="18"/>
                <w:highlight w:val="red"/>
              </w:rPr>
            </w:pPr>
          </w:p>
        </w:tc>
        <w:tc>
          <w:tcPr>
            <w:tcW w:w="236" w:type="pct"/>
            <w:tcBorders>
              <w:top w:val="nil"/>
              <w:left w:val="nil"/>
              <w:bottom w:val="single" w:sz="8" w:space="0" w:color="auto"/>
              <w:right w:val="single" w:sz="8" w:space="0" w:color="auto"/>
            </w:tcBorders>
            <w:shd w:val="clear" w:color="auto" w:fill="auto"/>
            <w:vAlign w:val="center"/>
          </w:tcPr>
          <w:p w14:paraId="37111367" w14:textId="77777777" w:rsidR="002230E4" w:rsidRPr="001F35E3" w:rsidRDefault="002230E4" w:rsidP="002230E4">
            <w:pPr>
              <w:ind w:right="-62"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7 611,28</w:t>
            </w:r>
          </w:p>
        </w:tc>
        <w:tc>
          <w:tcPr>
            <w:tcW w:w="196" w:type="pct"/>
            <w:tcBorders>
              <w:top w:val="nil"/>
              <w:left w:val="nil"/>
              <w:bottom w:val="single" w:sz="8" w:space="0" w:color="auto"/>
              <w:right w:val="single" w:sz="8" w:space="0" w:color="auto"/>
            </w:tcBorders>
            <w:shd w:val="clear" w:color="auto" w:fill="auto"/>
            <w:vAlign w:val="center"/>
          </w:tcPr>
          <w:p w14:paraId="25222F5C"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2B7FA734"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5B3E3401"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7C5DFA74"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3C5E2A27"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900,00</w:t>
            </w:r>
          </w:p>
        </w:tc>
        <w:tc>
          <w:tcPr>
            <w:tcW w:w="236" w:type="pct"/>
            <w:tcBorders>
              <w:top w:val="nil"/>
              <w:left w:val="nil"/>
              <w:bottom w:val="single" w:sz="8" w:space="0" w:color="auto"/>
              <w:right w:val="single" w:sz="8" w:space="0" w:color="auto"/>
            </w:tcBorders>
            <w:shd w:val="clear" w:color="auto" w:fill="auto"/>
            <w:vAlign w:val="center"/>
          </w:tcPr>
          <w:p w14:paraId="0383F74F"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2 281,00</w:t>
            </w:r>
          </w:p>
        </w:tc>
        <w:tc>
          <w:tcPr>
            <w:tcW w:w="233" w:type="pct"/>
            <w:tcBorders>
              <w:top w:val="nil"/>
              <w:left w:val="nil"/>
              <w:bottom w:val="single" w:sz="8" w:space="0" w:color="auto"/>
              <w:right w:val="single" w:sz="8" w:space="0" w:color="auto"/>
            </w:tcBorders>
            <w:shd w:val="clear" w:color="auto" w:fill="auto"/>
            <w:vAlign w:val="center"/>
          </w:tcPr>
          <w:p w14:paraId="78B33CB4"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2 485,28</w:t>
            </w:r>
          </w:p>
        </w:tc>
        <w:tc>
          <w:tcPr>
            <w:tcW w:w="222" w:type="pct"/>
            <w:tcBorders>
              <w:top w:val="nil"/>
              <w:left w:val="nil"/>
              <w:bottom w:val="single" w:sz="8" w:space="0" w:color="auto"/>
              <w:right w:val="single" w:sz="8" w:space="0" w:color="auto"/>
            </w:tcBorders>
            <w:shd w:val="clear" w:color="auto" w:fill="auto"/>
            <w:vAlign w:val="center"/>
          </w:tcPr>
          <w:p w14:paraId="0F2CCFA3" w14:textId="77777777" w:rsidR="002230E4" w:rsidRPr="001F35E3" w:rsidRDefault="002230E4" w:rsidP="002230E4">
            <w:pPr>
              <w:ind w:left="-85" w:right="-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1 760,30</w:t>
            </w:r>
          </w:p>
        </w:tc>
        <w:tc>
          <w:tcPr>
            <w:tcW w:w="183" w:type="pct"/>
            <w:tcBorders>
              <w:top w:val="nil"/>
              <w:left w:val="nil"/>
              <w:bottom w:val="single" w:sz="8" w:space="0" w:color="auto"/>
              <w:right w:val="single" w:sz="8" w:space="0" w:color="auto"/>
            </w:tcBorders>
            <w:shd w:val="clear" w:color="auto" w:fill="auto"/>
            <w:vAlign w:val="center"/>
          </w:tcPr>
          <w:p w14:paraId="452658A3"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92,20</w:t>
            </w:r>
          </w:p>
        </w:tc>
        <w:tc>
          <w:tcPr>
            <w:tcW w:w="183" w:type="pct"/>
            <w:tcBorders>
              <w:top w:val="nil"/>
              <w:left w:val="nil"/>
              <w:bottom w:val="single" w:sz="8" w:space="0" w:color="auto"/>
              <w:right w:val="single" w:sz="8" w:space="0" w:color="auto"/>
            </w:tcBorders>
            <w:shd w:val="clear" w:color="auto" w:fill="auto"/>
            <w:vAlign w:val="center"/>
          </w:tcPr>
          <w:p w14:paraId="6B23366F"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92,50</w:t>
            </w:r>
          </w:p>
        </w:tc>
        <w:tc>
          <w:tcPr>
            <w:tcW w:w="224" w:type="pct"/>
            <w:tcBorders>
              <w:top w:val="nil"/>
              <w:left w:val="nil"/>
              <w:bottom w:val="single" w:sz="8" w:space="0" w:color="auto"/>
              <w:right w:val="single" w:sz="8" w:space="0" w:color="auto"/>
            </w:tcBorders>
            <w:shd w:val="clear" w:color="auto" w:fill="auto"/>
            <w:vAlign w:val="center"/>
          </w:tcPr>
          <w:p w14:paraId="40EC3CA1"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428FEFA8" w14:textId="77777777" w:rsidTr="002230E4">
        <w:trPr>
          <w:trHeight w:val="241"/>
          <w:jc w:val="center"/>
        </w:trPr>
        <w:tc>
          <w:tcPr>
            <w:tcW w:w="419" w:type="pct"/>
            <w:vMerge/>
            <w:hideMark/>
          </w:tcPr>
          <w:p w14:paraId="1C653F6E"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733F1595"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562BDEED"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Местный бюджет</w:t>
            </w:r>
          </w:p>
        </w:tc>
        <w:tc>
          <w:tcPr>
            <w:tcW w:w="205" w:type="pct"/>
            <w:hideMark/>
          </w:tcPr>
          <w:p w14:paraId="6C141638"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59A5404D"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33A0C1C9"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39370081" w14:textId="77777777" w:rsidR="002230E4" w:rsidRPr="001F35E3" w:rsidRDefault="002230E4" w:rsidP="002230E4">
            <w:pPr>
              <w:ind w:right="-57" w:hanging="112"/>
              <w:jc w:val="right"/>
              <w:rPr>
                <w:rFonts w:ascii="Times New Roman" w:hAnsi="Times New Roman" w:cs="Times New Roman"/>
                <w:color w:val="000000"/>
                <w:sz w:val="18"/>
                <w:szCs w:val="18"/>
                <w:highlight w:val="red"/>
              </w:rPr>
            </w:pPr>
          </w:p>
        </w:tc>
        <w:tc>
          <w:tcPr>
            <w:tcW w:w="236" w:type="pct"/>
            <w:tcBorders>
              <w:top w:val="nil"/>
              <w:left w:val="nil"/>
              <w:bottom w:val="single" w:sz="8" w:space="0" w:color="auto"/>
              <w:right w:val="single" w:sz="8" w:space="0" w:color="auto"/>
            </w:tcBorders>
            <w:shd w:val="clear" w:color="auto" w:fill="auto"/>
            <w:vAlign w:val="center"/>
          </w:tcPr>
          <w:p w14:paraId="0E1B2F74" w14:textId="77777777" w:rsidR="002230E4" w:rsidRPr="001F35E3" w:rsidRDefault="002230E4" w:rsidP="002230E4">
            <w:pPr>
              <w:ind w:right="-62"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1 130,83</w:t>
            </w:r>
          </w:p>
        </w:tc>
        <w:tc>
          <w:tcPr>
            <w:tcW w:w="196" w:type="pct"/>
            <w:tcBorders>
              <w:top w:val="nil"/>
              <w:left w:val="nil"/>
              <w:bottom w:val="single" w:sz="8" w:space="0" w:color="auto"/>
              <w:right w:val="single" w:sz="8" w:space="0" w:color="auto"/>
            </w:tcBorders>
            <w:shd w:val="clear" w:color="auto" w:fill="auto"/>
            <w:vAlign w:val="center"/>
          </w:tcPr>
          <w:p w14:paraId="43F83FC5"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478,00</w:t>
            </w:r>
          </w:p>
        </w:tc>
        <w:tc>
          <w:tcPr>
            <w:tcW w:w="196" w:type="pct"/>
            <w:tcBorders>
              <w:top w:val="nil"/>
              <w:left w:val="nil"/>
              <w:bottom w:val="single" w:sz="8" w:space="0" w:color="auto"/>
              <w:right w:val="single" w:sz="8" w:space="0" w:color="auto"/>
            </w:tcBorders>
            <w:shd w:val="clear" w:color="auto" w:fill="auto"/>
            <w:vAlign w:val="center"/>
          </w:tcPr>
          <w:p w14:paraId="25B33F1C"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25,00</w:t>
            </w:r>
          </w:p>
        </w:tc>
        <w:tc>
          <w:tcPr>
            <w:tcW w:w="227" w:type="pct"/>
            <w:tcBorders>
              <w:top w:val="nil"/>
              <w:left w:val="nil"/>
              <w:bottom w:val="single" w:sz="8" w:space="0" w:color="auto"/>
              <w:right w:val="single" w:sz="8" w:space="0" w:color="auto"/>
            </w:tcBorders>
            <w:shd w:val="clear" w:color="auto" w:fill="auto"/>
            <w:vAlign w:val="center"/>
          </w:tcPr>
          <w:p w14:paraId="6888E724"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9,00</w:t>
            </w:r>
          </w:p>
        </w:tc>
        <w:tc>
          <w:tcPr>
            <w:tcW w:w="179" w:type="pct"/>
            <w:tcBorders>
              <w:top w:val="nil"/>
              <w:left w:val="nil"/>
              <w:bottom w:val="single" w:sz="8" w:space="0" w:color="auto"/>
              <w:right w:val="single" w:sz="8" w:space="0" w:color="auto"/>
            </w:tcBorders>
            <w:shd w:val="clear" w:color="auto" w:fill="auto"/>
            <w:vAlign w:val="center"/>
          </w:tcPr>
          <w:p w14:paraId="67184557"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8,00</w:t>
            </w:r>
          </w:p>
        </w:tc>
        <w:tc>
          <w:tcPr>
            <w:tcW w:w="209" w:type="pct"/>
            <w:tcBorders>
              <w:top w:val="nil"/>
              <w:left w:val="nil"/>
              <w:bottom w:val="single" w:sz="8" w:space="0" w:color="auto"/>
              <w:right w:val="single" w:sz="8" w:space="0" w:color="auto"/>
            </w:tcBorders>
            <w:shd w:val="clear" w:color="auto" w:fill="auto"/>
            <w:vAlign w:val="center"/>
          </w:tcPr>
          <w:p w14:paraId="2928FEB6"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52,00</w:t>
            </w:r>
          </w:p>
        </w:tc>
        <w:tc>
          <w:tcPr>
            <w:tcW w:w="236" w:type="pct"/>
            <w:tcBorders>
              <w:top w:val="nil"/>
              <w:left w:val="nil"/>
              <w:bottom w:val="single" w:sz="8" w:space="0" w:color="auto"/>
              <w:right w:val="single" w:sz="8" w:space="0" w:color="auto"/>
            </w:tcBorders>
            <w:shd w:val="clear" w:color="auto" w:fill="auto"/>
            <w:vAlign w:val="center"/>
          </w:tcPr>
          <w:p w14:paraId="24C0595F"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72,50</w:t>
            </w:r>
          </w:p>
        </w:tc>
        <w:tc>
          <w:tcPr>
            <w:tcW w:w="233" w:type="pct"/>
            <w:tcBorders>
              <w:top w:val="nil"/>
              <w:left w:val="nil"/>
              <w:bottom w:val="single" w:sz="8" w:space="0" w:color="auto"/>
              <w:right w:val="single" w:sz="8" w:space="0" w:color="auto"/>
            </w:tcBorders>
            <w:shd w:val="clear" w:color="auto" w:fill="auto"/>
            <w:vAlign w:val="center"/>
          </w:tcPr>
          <w:p w14:paraId="02314F68"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76,92</w:t>
            </w:r>
          </w:p>
        </w:tc>
        <w:tc>
          <w:tcPr>
            <w:tcW w:w="222" w:type="pct"/>
            <w:tcBorders>
              <w:top w:val="nil"/>
              <w:left w:val="nil"/>
              <w:bottom w:val="single" w:sz="8" w:space="0" w:color="auto"/>
              <w:right w:val="single" w:sz="8" w:space="0" w:color="auto"/>
            </w:tcBorders>
            <w:shd w:val="clear" w:color="auto" w:fill="auto"/>
            <w:vAlign w:val="center"/>
          </w:tcPr>
          <w:p w14:paraId="38BFFD9B" w14:textId="77777777" w:rsidR="002230E4" w:rsidRPr="001F35E3" w:rsidRDefault="002230E4" w:rsidP="002230E4">
            <w:pPr>
              <w:ind w:left="-85" w:right="-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330,41</w:t>
            </w:r>
          </w:p>
        </w:tc>
        <w:tc>
          <w:tcPr>
            <w:tcW w:w="183" w:type="pct"/>
            <w:tcBorders>
              <w:top w:val="nil"/>
              <w:left w:val="nil"/>
              <w:bottom w:val="single" w:sz="8" w:space="0" w:color="auto"/>
              <w:right w:val="single" w:sz="8" w:space="0" w:color="auto"/>
            </w:tcBorders>
            <w:shd w:val="clear" w:color="auto" w:fill="auto"/>
            <w:vAlign w:val="center"/>
          </w:tcPr>
          <w:p w14:paraId="3870FF53"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4,00</w:t>
            </w:r>
          </w:p>
        </w:tc>
        <w:tc>
          <w:tcPr>
            <w:tcW w:w="183" w:type="pct"/>
            <w:tcBorders>
              <w:top w:val="nil"/>
              <w:left w:val="nil"/>
              <w:bottom w:val="single" w:sz="8" w:space="0" w:color="auto"/>
              <w:right w:val="single" w:sz="8" w:space="0" w:color="auto"/>
            </w:tcBorders>
            <w:shd w:val="clear" w:color="auto" w:fill="auto"/>
            <w:vAlign w:val="center"/>
          </w:tcPr>
          <w:p w14:paraId="61FFDFBA"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10,00</w:t>
            </w:r>
          </w:p>
        </w:tc>
        <w:tc>
          <w:tcPr>
            <w:tcW w:w="224" w:type="pct"/>
            <w:tcBorders>
              <w:top w:val="nil"/>
              <w:left w:val="nil"/>
              <w:bottom w:val="single" w:sz="8" w:space="0" w:color="auto"/>
              <w:right w:val="single" w:sz="8" w:space="0" w:color="auto"/>
            </w:tcBorders>
            <w:shd w:val="clear" w:color="auto" w:fill="auto"/>
            <w:vAlign w:val="center"/>
          </w:tcPr>
          <w:p w14:paraId="3036D4D6"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65,00</w:t>
            </w:r>
          </w:p>
        </w:tc>
      </w:tr>
      <w:tr w:rsidR="002230E4" w:rsidRPr="001F35E3" w14:paraId="7AB8CB4D" w14:textId="77777777" w:rsidTr="002230E4">
        <w:trPr>
          <w:trHeight w:val="425"/>
          <w:jc w:val="center"/>
        </w:trPr>
        <w:tc>
          <w:tcPr>
            <w:tcW w:w="419" w:type="pct"/>
            <w:vMerge/>
            <w:hideMark/>
          </w:tcPr>
          <w:p w14:paraId="26E9D8AC"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742A13C0"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0D44A1B7"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Внебюджетные источники</w:t>
            </w:r>
          </w:p>
        </w:tc>
        <w:tc>
          <w:tcPr>
            <w:tcW w:w="205" w:type="pct"/>
            <w:hideMark/>
          </w:tcPr>
          <w:p w14:paraId="1CFCB1CA"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253D50BA"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3C4EA7D8"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3089CCC1"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3180E64D"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390FD7D0"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2FD7171D"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699E7120"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7E66BE4D"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469F7C78"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6F76E208"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3ECA2FF6"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6D9ECF4D" w14:textId="77777777" w:rsidR="002230E4" w:rsidRPr="001F35E3" w:rsidRDefault="002230E4" w:rsidP="002230E4">
            <w:pPr>
              <w:ind w:left="-12" w:right="-62" w:hanging="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00839C23"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54099233"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0E3AA42B"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70B49D94" w14:textId="77777777" w:rsidTr="002230E4">
        <w:trPr>
          <w:trHeight w:val="168"/>
          <w:jc w:val="center"/>
        </w:trPr>
        <w:tc>
          <w:tcPr>
            <w:tcW w:w="419" w:type="pct"/>
            <w:vMerge w:val="restart"/>
            <w:shd w:val="clear" w:color="auto" w:fill="auto"/>
            <w:hideMark/>
          </w:tcPr>
          <w:p w14:paraId="1E5C4654" w14:textId="77777777" w:rsidR="002230E4" w:rsidRPr="001F35E3" w:rsidRDefault="002230E4" w:rsidP="002230E4">
            <w:pPr>
              <w:ind w:left="-57" w:right="-57"/>
              <w:rPr>
                <w:rFonts w:ascii="Times New Roman" w:hAnsi="Times New Roman" w:cs="Times New Roman"/>
                <w:color w:val="000000"/>
                <w:sz w:val="18"/>
                <w:szCs w:val="18"/>
              </w:rPr>
            </w:pPr>
            <w:r w:rsidRPr="001F35E3">
              <w:rPr>
                <w:rFonts w:ascii="Times New Roman" w:hAnsi="Times New Roman" w:cs="Times New Roman"/>
                <w:color w:val="000000"/>
                <w:sz w:val="18"/>
                <w:szCs w:val="18"/>
              </w:rPr>
              <w:t>Основное мероприятие 1</w:t>
            </w:r>
          </w:p>
        </w:tc>
        <w:tc>
          <w:tcPr>
            <w:tcW w:w="664" w:type="pct"/>
            <w:vMerge w:val="restart"/>
            <w:shd w:val="clear" w:color="auto" w:fill="auto"/>
            <w:hideMark/>
          </w:tcPr>
          <w:p w14:paraId="5502DA02" w14:textId="77777777" w:rsidR="002230E4" w:rsidRPr="001F35E3" w:rsidRDefault="002230E4" w:rsidP="002230E4">
            <w:pPr>
              <w:ind w:left="-57" w:right="-57"/>
              <w:jc w:val="both"/>
              <w:rPr>
                <w:rFonts w:ascii="Times New Roman" w:hAnsi="Times New Roman" w:cs="Times New Roman"/>
                <w:color w:val="000000"/>
                <w:sz w:val="18"/>
                <w:szCs w:val="18"/>
              </w:rPr>
            </w:pPr>
            <w:r w:rsidRPr="001F35E3">
              <w:rPr>
                <w:rFonts w:ascii="Times New Roman" w:hAnsi="Times New Roman" w:cs="Times New Roman"/>
                <w:color w:val="000000"/>
                <w:sz w:val="18"/>
                <w:szCs w:val="18"/>
              </w:rPr>
              <w:t> Информационная поддержка субъектов малого и среднего предпринимательства</w:t>
            </w:r>
          </w:p>
        </w:tc>
        <w:tc>
          <w:tcPr>
            <w:tcW w:w="542" w:type="pct"/>
            <w:shd w:val="clear" w:color="auto" w:fill="auto"/>
            <w:hideMark/>
          </w:tcPr>
          <w:p w14:paraId="6972623B"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Всего</w:t>
            </w:r>
          </w:p>
        </w:tc>
        <w:tc>
          <w:tcPr>
            <w:tcW w:w="205" w:type="pct"/>
            <w:shd w:val="clear" w:color="auto" w:fill="auto"/>
            <w:noWrap/>
            <w:hideMark/>
          </w:tcPr>
          <w:p w14:paraId="642F53AA"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 </w:t>
            </w:r>
          </w:p>
        </w:tc>
        <w:tc>
          <w:tcPr>
            <w:tcW w:w="178" w:type="pct"/>
            <w:shd w:val="clear" w:color="auto" w:fill="auto"/>
          </w:tcPr>
          <w:p w14:paraId="06A97F9F" w14:textId="77777777" w:rsidR="002230E4" w:rsidRPr="001F35E3" w:rsidRDefault="002230E4" w:rsidP="002230E4">
            <w:pPr>
              <w:ind w:right="-57"/>
              <w:rPr>
                <w:rFonts w:ascii="Times New Roman" w:hAnsi="Times New Roman" w:cs="Times New Roman"/>
                <w:sz w:val="18"/>
                <w:szCs w:val="18"/>
              </w:rPr>
            </w:pPr>
          </w:p>
        </w:tc>
        <w:tc>
          <w:tcPr>
            <w:tcW w:w="353" w:type="pct"/>
            <w:tcBorders>
              <w:right w:val="nil"/>
            </w:tcBorders>
            <w:shd w:val="clear" w:color="auto" w:fill="auto"/>
          </w:tcPr>
          <w:p w14:paraId="2F91A897" w14:textId="77777777" w:rsidR="002230E4" w:rsidRPr="001F35E3" w:rsidRDefault="002230E4" w:rsidP="002230E4">
            <w:pPr>
              <w:ind w:right="-57"/>
              <w:rPr>
                <w:rFonts w:ascii="Times New Roman" w:hAnsi="Times New Roman" w:cs="Times New Roman"/>
                <w:sz w:val="18"/>
                <w:szCs w:val="18"/>
              </w:rPr>
            </w:pPr>
          </w:p>
        </w:tc>
        <w:tc>
          <w:tcPr>
            <w:tcW w:w="115" w:type="pct"/>
            <w:tcBorders>
              <w:left w:val="nil"/>
            </w:tcBorders>
          </w:tcPr>
          <w:p w14:paraId="01FD7AAE" w14:textId="77777777" w:rsidR="002230E4" w:rsidRPr="001F35E3" w:rsidRDefault="002230E4" w:rsidP="002230E4">
            <w:pPr>
              <w:ind w:right="-57" w:hanging="112"/>
              <w:jc w:val="right"/>
              <w:rPr>
                <w:rFonts w:ascii="Times New Roman" w:hAnsi="Times New Roman" w:cs="Times New Roman"/>
                <w:bCs/>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7458262C"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56,50</w:t>
            </w:r>
          </w:p>
        </w:tc>
        <w:tc>
          <w:tcPr>
            <w:tcW w:w="196" w:type="pct"/>
            <w:tcBorders>
              <w:top w:val="nil"/>
              <w:left w:val="nil"/>
              <w:bottom w:val="single" w:sz="8" w:space="0" w:color="auto"/>
              <w:right w:val="single" w:sz="8" w:space="0" w:color="auto"/>
            </w:tcBorders>
            <w:shd w:val="clear" w:color="auto" w:fill="auto"/>
            <w:vAlign w:val="center"/>
          </w:tcPr>
          <w:p w14:paraId="74BD5255"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8,00</w:t>
            </w:r>
          </w:p>
        </w:tc>
        <w:tc>
          <w:tcPr>
            <w:tcW w:w="196" w:type="pct"/>
            <w:tcBorders>
              <w:top w:val="nil"/>
              <w:left w:val="nil"/>
              <w:bottom w:val="single" w:sz="8" w:space="0" w:color="auto"/>
              <w:right w:val="single" w:sz="8" w:space="0" w:color="auto"/>
            </w:tcBorders>
            <w:shd w:val="clear" w:color="auto" w:fill="auto"/>
            <w:vAlign w:val="center"/>
          </w:tcPr>
          <w:p w14:paraId="1E0C6A76"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25,00</w:t>
            </w:r>
          </w:p>
        </w:tc>
        <w:tc>
          <w:tcPr>
            <w:tcW w:w="227" w:type="pct"/>
            <w:tcBorders>
              <w:top w:val="nil"/>
              <w:left w:val="nil"/>
              <w:bottom w:val="single" w:sz="8" w:space="0" w:color="auto"/>
              <w:right w:val="single" w:sz="8" w:space="0" w:color="auto"/>
            </w:tcBorders>
            <w:shd w:val="clear" w:color="auto" w:fill="auto"/>
            <w:vAlign w:val="center"/>
          </w:tcPr>
          <w:p w14:paraId="5D5CF3C7"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9,00</w:t>
            </w:r>
          </w:p>
        </w:tc>
        <w:tc>
          <w:tcPr>
            <w:tcW w:w="179" w:type="pct"/>
            <w:tcBorders>
              <w:top w:val="nil"/>
              <w:left w:val="nil"/>
              <w:bottom w:val="single" w:sz="8" w:space="0" w:color="auto"/>
              <w:right w:val="single" w:sz="8" w:space="0" w:color="auto"/>
            </w:tcBorders>
            <w:shd w:val="clear" w:color="auto" w:fill="auto"/>
            <w:vAlign w:val="center"/>
          </w:tcPr>
          <w:p w14:paraId="5200FB00"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8,00</w:t>
            </w:r>
          </w:p>
        </w:tc>
        <w:tc>
          <w:tcPr>
            <w:tcW w:w="209" w:type="pct"/>
            <w:tcBorders>
              <w:top w:val="nil"/>
              <w:left w:val="nil"/>
              <w:bottom w:val="single" w:sz="8" w:space="0" w:color="auto"/>
              <w:right w:val="single" w:sz="8" w:space="0" w:color="auto"/>
            </w:tcBorders>
            <w:shd w:val="clear" w:color="auto" w:fill="auto"/>
            <w:vAlign w:val="center"/>
          </w:tcPr>
          <w:p w14:paraId="0AAA0373"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4,50</w:t>
            </w:r>
          </w:p>
        </w:tc>
        <w:tc>
          <w:tcPr>
            <w:tcW w:w="236" w:type="pct"/>
            <w:tcBorders>
              <w:top w:val="nil"/>
              <w:left w:val="nil"/>
              <w:bottom w:val="single" w:sz="8" w:space="0" w:color="auto"/>
              <w:right w:val="single" w:sz="8" w:space="0" w:color="auto"/>
            </w:tcBorders>
            <w:shd w:val="clear" w:color="auto" w:fill="auto"/>
            <w:vAlign w:val="center"/>
          </w:tcPr>
          <w:p w14:paraId="3752FB17"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2,00</w:t>
            </w:r>
          </w:p>
        </w:tc>
        <w:tc>
          <w:tcPr>
            <w:tcW w:w="233" w:type="pct"/>
            <w:tcBorders>
              <w:top w:val="nil"/>
              <w:left w:val="nil"/>
              <w:bottom w:val="single" w:sz="8" w:space="0" w:color="auto"/>
              <w:right w:val="single" w:sz="8" w:space="0" w:color="auto"/>
            </w:tcBorders>
            <w:shd w:val="clear" w:color="auto" w:fill="auto"/>
            <w:vAlign w:val="center"/>
          </w:tcPr>
          <w:p w14:paraId="0577708F"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5225D133"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0FD774A9"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57A336C8"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2B798A1F"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r>
      <w:tr w:rsidR="002230E4" w:rsidRPr="001F35E3" w14:paraId="71D5F4A6" w14:textId="77777777" w:rsidTr="002230E4">
        <w:trPr>
          <w:trHeight w:val="271"/>
          <w:jc w:val="center"/>
        </w:trPr>
        <w:tc>
          <w:tcPr>
            <w:tcW w:w="419" w:type="pct"/>
            <w:vMerge/>
            <w:hideMark/>
          </w:tcPr>
          <w:p w14:paraId="5C0E1A32"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240FCB81"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0CFED774"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Федеральный бюджет</w:t>
            </w:r>
          </w:p>
        </w:tc>
        <w:tc>
          <w:tcPr>
            <w:tcW w:w="205" w:type="pct"/>
            <w:hideMark/>
          </w:tcPr>
          <w:p w14:paraId="279C2A79"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2D1639AD"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48AF73E5"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0DFDEE10"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61A2956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354B90F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2F049B0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5EBB88AC"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5B770C5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012262D8"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1F36B32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1083282D"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12A8F8E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7760F6F0"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5DEE4EE8"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1A560A4D"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10451C36" w14:textId="77777777" w:rsidTr="002230E4">
        <w:trPr>
          <w:trHeight w:val="273"/>
          <w:jc w:val="center"/>
        </w:trPr>
        <w:tc>
          <w:tcPr>
            <w:tcW w:w="419" w:type="pct"/>
            <w:vMerge/>
            <w:hideMark/>
          </w:tcPr>
          <w:p w14:paraId="38178BDA"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7A5CF44C"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5B14FA19"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Областной бюджет</w:t>
            </w:r>
          </w:p>
        </w:tc>
        <w:tc>
          <w:tcPr>
            <w:tcW w:w="205" w:type="pct"/>
            <w:hideMark/>
          </w:tcPr>
          <w:p w14:paraId="4ECB7FE7"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6FF68D31"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60938D8E"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17AA6B10"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7FD9FC8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68BAD92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632AB4D1"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7867A078"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3A84270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7ADA5F7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268CE785"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069A8EE5"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726895CB"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31478C3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20DA5952"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73A15BA1"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1E74E52E" w14:textId="77777777" w:rsidTr="002230E4">
        <w:trPr>
          <w:trHeight w:val="421"/>
          <w:jc w:val="center"/>
        </w:trPr>
        <w:tc>
          <w:tcPr>
            <w:tcW w:w="419" w:type="pct"/>
            <w:vMerge/>
            <w:hideMark/>
          </w:tcPr>
          <w:p w14:paraId="46580CAC"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3AEB0025"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vMerge w:val="restart"/>
            <w:shd w:val="clear" w:color="auto" w:fill="auto"/>
            <w:hideMark/>
          </w:tcPr>
          <w:p w14:paraId="6471673A"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 xml:space="preserve">Местный бюджет, </w:t>
            </w:r>
            <w:proofErr w:type="gramStart"/>
            <w:r w:rsidRPr="001F35E3">
              <w:rPr>
                <w:rFonts w:ascii="Times New Roman" w:hAnsi="Times New Roman" w:cs="Times New Roman"/>
                <w:color w:val="000000"/>
                <w:sz w:val="18"/>
                <w:szCs w:val="18"/>
              </w:rPr>
              <w:t xml:space="preserve">всего:   </w:t>
            </w:r>
            <w:proofErr w:type="gramEnd"/>
            <w:r w:rsidRPr="001F35E3">
              <w:rPr>
                <w:rFonts w:ascii="Times New Roman" w:hAnsi="Times New Roman" w:cs="Times New Roman"/>
                <w:color w:val="000000"/>
                <w:sz w:val="18"/>
                <w:szCs w:val="18"/>
              </w:rPr>
              <w:t xml:space="preserve">                             в т.ч.:</w:t>
            </w:r>
          </w:p>
        </w:tc>
        <w:tc>
          <w:tcPr>
            <w:tcW w:w="205" w:type="pct"/>
            <w:hideMark/>
          </w:tcPr>
          <w:p w14:paraId="6D920977"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1681FB91"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139C9B5B"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7A00B5F1" w14:textId="77777777" w:rsidR="002230E4" w:rsidRPr="001F35E3" w:rsidRDefault="002230E4" w:rsidP="002230E4">
            <w:pPr>
              <w:ind w:right="-57" w:hanging="112"/>
              <w:jc w:val="right"/>
              <w:rPr>
                <w:rFonts w:ascii="Times New Roman" w:hAnsi="Times New Roman" w:cs="Times New Roman"/>
                <w:bCs/>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0850CE1F"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56,50</w:t>
            </w:r>
          </w:p>
        </w:tc>
        <w:tc>
          <w:tcPr>
            <w:tcW w:w="196" w:type="pct"/>
            <w:tcBorders>
              <w:top w:val="nil"/>
              <w:left w:val="nil"/>
              <w:bottom w:val="single" w:sz="8" w:space="0" w:color="auto"/>
              <w:right w:val="single" w:sz="8" w:space="0" w:color="auto"/>
            </w:tcBorders>
            <w:shd w:val="clear" w:color="auto" w:fill="auto"/>
            <w:vAlign w:val="center"/>
          </w:tcPr>
          <w:p w14:paraId="1F004093"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8,00</w:t>
            </w:r>
          </w:p>
        </w:tc>
        <w:tc>
          <w:tcPr>
            <w:tcW w:w="196" w:type="pct"/>
            <w:tcBorders>
              <w:top w:val="nil"/>
              <w:left w:val="nil"/>
              <w:bottom w:val="single" w:sz="8" w:space="0" w:color="auto"/>
              <w:right w:val="single" w:sz="8" w:space="0" w:color="auto"/>
            </w:tcBorders>
            <w:shd w:val="clear" w:color="auto" w:fill="auto"/>
            <w:vAlign w:val="center"/>
          </w:tcPr>
          <w:p w14:paraId="67B9FB8D"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25,00</w:t>
            </w:r>
          </w:p>
        </w:tc>
        <w:tc>
          <w:tcPr>
            <w:tcW w:w="227" w:type="pct"/>
            <w:tcBorders>
              <w:top w:val="nil"/>
              <w:left w:val="nil"/>
              <w:bottom w:val="single" w:sz="8" w:space="0" w:color="auto"/>
              <w:right w:val="single" w:sz="8" w:space="0" w:color="auto"/>
            </w:tcBorders>
            <w:shd w:val="clear" w:color="auto" w:fill="auto"/>
            <w:vAlign w:val="center"/>
          </w:tcPr>
          <w:p w14:paraId="64F43A3F"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9,00</w:t>
            </w:r>
          </w:p>
        </w:tc>
        <w:tc>
          <w:tcPr>
            <w:tcW w:w="179" w:type="pct"/>
            <w:tcBorders>
              <w:top w:val="nil"/>
              <w:left w:val="nil"/>
              <w:bottom w:val="single" w:sz="8" w:space="0" w:color="auto"/>
              <w:right w:val="single" w:sz="8" w:space="0" w:color="auto"/>
            </w:tcBorders>
            <w:shd w:val="clear" w:color="auto" w:fill="auto"/>
            <w:vAlign w:val="center"/>
          </w:tcPr>
          <w:p w14:paraId="086B5D8E"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8,00</w:t>
            </w:r>
          </w:p>
        </w:tc>
        <w:tc>
          <w:tcPr>
            <w:tcW w:w="209" w:type="pct"/>
            <w:tcBorders>
              <w:top w:val="nil"/>
              <w:left w:val="nil"/>
              <w:bottom w:val="single" w:sz="8" w:space="0" w:color="auto"/>
              <w:right w:val="single" w:sz="8" w:space="0" w:color="auto"/>
            </w:tcBorders>
            <w:shd w:val="clear" w:color="auto" w:fill="auto"/>
            <w:vAlign w:val="center"/>
          </w:tcPr>
          <w:p w14:paraId="19F0BBD2"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4,50</w:t>
            </w:r>
          </w:p>
        </w:tc>
        <w:tc>
          <w:tcPr>
            <w:tcW w:w="236" w:type="pct"/>
            <w:tcBorders>
              <w:top w:val="nil"/>
              <w:left w:val="nil"/>
              <w:bottom w:val="single" w:sz="8" w:space="0" w:color="auto"/>
              <w:right w:val="single" w:sz="8" w:space="0" w:color="auto"/>
            </w:tcBorders>
            <w:shd w:val="clear" w:color="auto" w:fill="auto"/>
            <w:vAlign w:val="center"/>
          </w:tcPr>
          <w:p w14:paraId="436239B6"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2,00</w:t>
            </w:r>
          </w:p>
        </w:tc>
        <w:tc>
          <w:tcPr>
            <w:tcW w:w="233" w:type="pct"/>
            <w:tcBorders>
              <w:top w:val="nil"/>
              <w:left w:val="nil"/>
              <w:bottom w:val="single" w:sz="8" w:space="0" w:color="auto"/>
              <w:right w:val="single" w:sz="8" w:space="0" w:color="auto"/>
            </w:tcBorders>
            <w:shd w:val="clear" w:color="auto" w:fill="auto"/>
            <w:vAlign w:val="center"/>
          </w:tcPr>
          <w:p w14:paraId="2A4CCD77"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5F73199B"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5DAA452B"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682C781B"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0D089CD2"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r>
      <w:tr w:rsidR="002230E4" w:rsidRPr="001F35E3" w14:paraId="09E20D06" w14:textId="77777777" w:rsidTr="002230E4">
        <w:trPr>
          <w:trHeight w:val="214"/>
          <w:jc w:val="center"/>
        </w:trPr>
        <w:tc>
          <w:tcPr>
            <w:tcW w:w="419" w:type="pct"/>
            <w:vMerge/>
            <w:hideMark/>
          </w:tcPr>
          <w:p w14:paraId="0588D4BB"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6D55B431"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vMerge/>
            <w:hideMark/>
          </w:tcPr>
          <w:p w14:paraId="0BEEA6BA" w14:textId="77777777" w:rsidR="002230E4" w:rsidRPr="001F35E3" w:rsidRDefault="002230E4" w:rsidP="002230E4">
            <w:pPr>
              <w:ind w:left="-112" w:right="-73"/>
              <w:rPr>
                <w:rFonts w:ascii="Times New Roman" w:hAnsi="Times New Roman" w:cs="Times New Roman"/>
                <w:color w:val="000000"/>
                <w:sz w:val="18"/>
                <w:szCs w:val="18"/>
              </w:rPr>
            </w:pPr>
          </w:p>
        </w:tc>
        <w:tc>
          <w:tcPr>
            <w:tcW w:w="205" w:type="pct"/>
            <w:shd w:val="clear" w:color="auto" w:fill="auto"/>
            <w:hideMark/>
          </w:tcPr>
          <w:p w14:paraId="5D7EE8D6"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002</w:t>
            </w:r>
          </w:p>
        </w:tc>
        <w:tc>
          <w:tcPr>
            <w:tcW w:w="178" w:type="pct"/>
            <w:shd w:val="clear" w:color="auto" w:fill="auto"/>
            <w:hideMark/>
          </w:tcPr>
          <w:p w14:paraId="68B74D94"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0412</w:t>
            </w:r>
          </w:p>
        </w:tc>
        <w:tc>
          <w:tcPr>
            <w:tcW w:w="353" w:type="pct"/>
            <w:tcBorders>
              <w:right w:val="nil"/>
            </w:tcBorders>
            <w:shd w:val="clear" w:color="auto" w:fill="auto"/>
            <w:hideMark/>
          </w:tcPr>
          <w:p w14:paraId="5B281FEC"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5410100080</w:t>
            </w:r>
          </w:p>
        </w:tc>
        <w:tc>
          <w:tcPr>
            <w:tcW w:w="115" w:type="pct"/>
            <w:tcBorders>
              <w:left w:val="nil"/>
            </w:tcBorders>
          </w:tcPr>
          <w:p w14:paraId="2D5D95EC"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7A4D5BD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27,00</w:t>
            </w:r>
          </w:p>
        </w:tc>
        <w:tc>
          <w:tcPr>
            <w:tcW w:w="196" w:type="pct"/>
            <w:tcBorders>
              <w:top w:val="nil"/>
              <w:left w:val="nil"/>
              <w:bottom w:val="single" w:sz="8" w:space="0" w:color="auto"/>
              <w:right w:val="single" w:sz="8" w:space="0" w:color="auto"/>
            </w:tcBorders>
            <w:shd w:val="clear" w:color="auto" w:fill="auto"/>
            <w:vAlign w:val="center"/>
          </w:tcPr>
          <w:p w14:paraId="04CA4B6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8,00</w:t>
            </w:r>
          </w:p>
        </w:tc>
        <w:tc>
          <w:tcPr>
            <w:tcW w:w="196" w:type="pct"/>
            <w:tcBorders>
              <w:top w:val="nil"/>
              <w:left w:val="nil"/>
              <w:bottom w:val="single" w:sz="8" w:space="0" w:color="auto"/>
              <w:right w:val="single" w:sz="8" w:space="0" w:color="auto"/>
            </w:tcBorders>
            <w:shd w:val="clear" w:color="auto" w:fill="auto"/>
            <w:vAlign w:val="center"/>
          </w:tcPr>
          <w:p w14:paraId="5FBAD2A1"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1D2F572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9,00</w:t>
            </w:r>
          </w:p>
        </w:tc>
        <w:tc>
          <w:tcPr>
            <w:tcW w:w="179" w:type="pct"/>
            <w:tcBorders>
              <w:top w:val="nil"/>
              <w:left w:val="nil"/>
              <w:bottom w:val="single" w:sz="8" w:space="0" w:color="auto"/>
              <w:right w:val="single" w:sz="8" w:space="0" w:color="auto"/>
            </w:tcBorders>
            <w:shd w:val="clear" w:color="auto" w:fill="auto"/>
            <w:vAlign w:val="center"/>
          </w:tcPr>
          <w:p w14:paraId="3C2E9BBA"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8,00</w:t>
            </w:r>
          </w:p>
        </w:tc>
        <w:tc>
          <w:tcPr>
            <w:tcW w:w="209" w:type="pct"/>
            <w:tcBorders>
              <w:top w:val="nil"/>
              <w:left w:val="nil"/>
              <w:bottom w:val="single" w:sz="8" w:space="0" w:color="auto"/>
              <w:right w:val="single" w:sz="8" w:space="0" w:color="auto"/>
            </w:tcBorders>
            <w:shd w:val="clear" w:color="auto" w:fill="auto"/>
            <w:vAlign w:val="center"/>
          </w:tcPr>
          <w:p w14:paraId="63190962"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5289D422"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2,00</w:t>
            </w:r>
          </w:p>
        </w:tc>
        <w:tc>
          <w:tcPr>
            <w:tcW w:w="233" w:type="pct"/>
            <w:tcBorders>
              <w:top w:val="nil"/>
              <w:left w:val="nil"/>
              <w:bottom w:val="single" w:sz="8" w:space="0" w:color="auto"/>
              <w:right w:val="single" w:sz="8" w:space="0" w:color="auto"/>
            </w:tcBorders>
            <w:shd w:val="clear" w:color="auto" w:fill="auto"/>
            <w:vAlign w:val="center"/>
          </w:tcPr>
          <w:p w14:paraId="0C9C0CE6"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59A7804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09F15B3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0B454000"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7AB4EC81"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57C011A3" w14:textId="77777777" w:rsidTr="002230E4">
        <w:trPr>
          <w:trHeight w:val="259"/>
          <w:jc w:val="center"/>
        </w:trPr>
        <w:tc>
          <w:tcPr>
            <w:tcW w:w="419" w:type="pct"/>
            <w:vMerge/>
            <w:hideMark/>
          </w:tcPr>
          <w:p w14:paraId="401A51E8"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4CC509FF"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vMerge/>
            <w:hideMark/>
          </w:tcPr>
          <w:p w14:paraId="3E1D57E0" w14:textId="77777777" w:rsidR="002230E4" w:rsidRPr="001F35E3" w:rsidRDefault="002230E4" w:rsidP="002230E4">
            <w:pPr>
              <w:ind w:left="-112" w:right="-73"/>
              <w:rPr>
                <w:rFonts w:ascii="Times New Roman" w:hAnsi="Times New Roman" w:cs="Times New Roman"/>
                <w:color w:val="000000"/>
                <w:sz w:val="18"/>
                <w:szCs w:val="18"/>
              </w:rPr>
            </w:pPr>
          </w:p>
        </w:tc>
        <w:tc>
          <w:tcPr>
            <w:tcW w:w="205" w:type="pct"/>
            <w:shd w:val="clear" w:color="auto" w:fill="auto"/>
            <w:hideMark/>
          </w:tcPr>
          <w:p w14:paraId="06C0F6DC"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002</w:t>
            </w:r>
          </w:p>
        </w:tc>
        <w:tc>
          <w:tcPr>
            <w:tcW w:w="178" w:type="pct"/>
            <w:shd w:val="clear" w:color="auto" w:fill="auto"/>
            <w:hideMark/>
          </w:tcPr>
          <w:p w14:paraId="33CAF82A"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0412</w:t>
            </w:r>
          </w:p>
        </w:tc>
        <w:tc>
          <w:tcPr>
            <w:tcW w:w="353" w:type="pct"/>
            <w:tcBorders>
              <w:right w:val="nil"/>
            </w:tcBorders>
            <w:shd w:val="clear" w:color="auto" w:fill="auto"/>
            <w:hideMark/>
          </w:tcPr>
          <w:p w14:paraId="0C9F3D7A"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8889065</w:t>
            </w:r>
          </w:p>
        </w:tc>
        <w:tc>
          <w:tcPr>
            <w:tcW w:w="115" w:type="pct"/>
            <w:tcBorders>
              <w:left w:val="nil"/>
            </w:tcBorders>
          </w:tcPr>
          <w:p w14:paraId="5406191B"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08FE0BF6"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25,00</w:t>
            </w:r>
          </w:p>
        </w:tc>
        <w:tc>
          <w:tcPr>
            <w:tcW w:w="196" w:type="pct"/>
            <w:tcBorders>
              <w:top w:val="nil"/>
              <w:left w:val="nil"/>
              <w:bottom w:val="single" w:sz="8" w:space="0" w:color="auto"/>
              <w:right w:val="single" w:sz="8" w:space="0" w:color="auto"/>
            </w:tcBorders>
            <w:shd w:val="clear" w:color="auto" w:fill="auto"/>
            <w:vAlign w:val="center"/>
          </w:tcPr>
          <w:p w14:paraId="151D861B"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 </w:t>
            </w:r>
          </w:p>
        </w:tc>
        <w:tc>
          <w:tcPr>
            <w:tcW w:w="196" w:type="pct"/>
            <w:tcBorders>
              <w:top w:val="nil"/>
              <w:left w:val="nil"/>
              <w:bottom w:val="single" w:sz="8" w:space="0" w:color="auto"/>
              <w:right w:val="single" w:sz="8" w:space="0" w:color="auto"/>
            </w:tcBorders>
            <w:shd w:val="clear" w:color="auto" w:fill="auto"/>
            <w:vAlign w:val="center"/>
          </w:tcPr>
          <w:p w14:paraId="28AE73F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25,00</w:t>
            </w:r>
          </w:p>
        </w:tc>
        <w:tc>
          <w:tcPr>
            <w:tcW w:w="227" w:type="pct"/>
            <w:tcBorders>
              <w:top w:val="nil"/>
              <w:left w:val="nil"/>
              <w:bottom w:val="single" w:sz="8" w:space="0" w:color="auto"/>
              <w:right w:val="single" w:sz="8" w:space="0" w:color="auto"/>
            </w:tcBorders>
            <w:shd w:val="clear" w:color="auto" w:fill="auto"/>
            <w:vAlign w:val="center"/>
          </w:tcPr>
          <w:p w14:paraId="47A32FA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5A691075"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0BA9481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783EC622"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1B44004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1ACAD23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71EEA96B"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6BE6653B"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00C66FEA"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6BF08A2A" w14:textId="77777777" w:rsidTr="002230E4">
        <w:trPr>
          <w:trHeight w:val="152"/>
          <w:jc w:val="center"/>
        </w:trPr>
        <w:tc>
          <w:tcPr>
            <w:tcW w:w="419" w:type="pct"/>
            <w:vMerge/>
            <w:hideMark/>
          </w:tcPr>
          <w:p w14:paraId="7E718BCE"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650D5139"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vMerge/>
            <w:hideMark/>
          </w:tcPr>
          <w:p w14:paraId="4AF1ED6B" w14:textId="77777777" w:rsidR="002230E4" w:rsidRPr="001F35E3" w:rsidRDefault="002230E4" w:rsidP="002230E4">
            <w:pPr>
              <w:ind w:left="-112" w:right="-73"/>
              <w:rPr>
                <w:rFonts w:ascii="Times New Roman" w:hAnsi="Times New Roman" w:cs="Times New Roman"/>
                <w:color w:val="000000"/>
                <w:sz w:val="18"/>
                <w:szCs w:val="18"/>
              </w:rPr>
            </w:pPr>
          </w:p>
        </w:tc>
        <w:tc>
          <w:tcPr>
            <w:tcW w:w="205" w:type="pct"/>
            <w:shd w:val="clear" w:color="auto" w:fill="auto"/>
            <w:hideMark/>
          </w:tcPr>
          <w:p w14:paraId="3E2E096C" w14:textId="77777777" w:rsidR="002230E4" w:rsidRPr="001F35E3" w:rsidRDefault="002230E4" w:rsidP="002230E4">
            <w:pPr>
              <w:rPr>
                <w:rFonts w:ascii="Times New Roman" w:hAnsi="Times New Roman" w:cs="Times New Roman"/>
                <w:sz w:val="18"/>
                <w:szCs w:val="18"/>
              </w:rPr>
            </w:pPr>
            <w:r w:rsidRPr="001F35E3">
              <w:rPr>
                <w:rFonts w:ascii="Times New Roman" w:hAnsi="Times New Roman" w:cs="Times New Roman"/>
                <w:sz w:val="18"/>
                <w:szCs w:val="18"/>
              </w:rPr>
              <w:t>002</w:t>
            </w:r>
          </w:p>
        </w:tc>
        <w:tc>
          <w:tcPr>
            <w:tcW w:w="178" w:type="pct"/>
            <w:shd w:val="clear" w:color="auto" w:fill="auto"/>
            <w:hideMark/>
          </w:tcPr>
          <w:p w14:paraId="072C4F20" w14:textId="77777777" w:rsidR="002230E4" w:rsidRPr="001F35E3" w:rsidRDefault="002230E4" w:rsidP="002230E4">
            <w:pPr>
              <w:ind w:hanging="60"/>
              <w:rPr>
                <w:rFonts w:ascii="Times New Roman" w:hAnsi="Times New Roman" w:cs="Times New Roman"/>
                <w:sz w:val="18"/>
                <w:szCs w:val="18"/>
              </w:rPr>
            </w:pPr>
            <w:r w:rsidRPr="001F35E3">
              <w:rPr>
                <w:rFonts w:ascii="Times New Roman" w:hAnsi="Times New Roman" w:cs="Times New Roman"/>
                <w:sz w:val="18"/>
                <w:szCs w:val="18"/>
              </w:rPr>
              <w:t>0412</w:t>
            </w:r>
          </w:p>
        </w:tc>
        <w:tc>
          <w:tcPr>
            <w:tcW w:w="353" w:type="pct"/>
            <w:tcBorders>
              <w:right w:val="nil"/>
            </w:tcBorders>
            <w:shd w:val="clear" w:color="auto" w:fill="auto"/>
            <w:hideMark/>
          </w:tcPr>
          <w:p w14:paraId="49E43EC3" w14:textId="77777777" w:rsidR="002230E4" w:rsidRPr="001F35E3" w:rsidRDefault="002230E4" w:rsidP="002230E4">
            <w:pPr>
              <w:rPr>
                <w:rFonts w:ascii="Times New Roman" w:hAnsi="Times New Roman" w:cs="Times New Roman"/>
                <w:sz w:val="18"/>
                <w:szCs w:val="18"/>
              </w:rPr>
            </w:pPr>
            <w:r w:rsidRPr="001F35E3">
              <w:rPr>
                <w:rFonts w:ascii="Times New Roman" w:hAnsi="Times New Roman" w:cs="Times New Roman"/>
                <w:sz w:val="18"/>
                <w:szCs w:val="18"/>
              </w:rPr>
              <w:t>54101</w:t>
            </w:r>
            <w:r w:rsidRPr="001F35E3">
              <w:rPr>
                <w:rFonts w:ascii="Times New Roman" w:hAnsi="Times New Roman" w:cs="Times New Roman"/>
                <w:sz w:val="18"/>
                <w:szCs w:val="18"/>
                <w:lang w:val="en-US"/>
              </w:rPr>
              <w:t>S</w:t>
            </w:r>
            <w:r w:rsidRPr="001F35E3">
              <w:rPr>
                <w:rFonts w:ascii="Times New Roman" w:hAnsi="Times New Roman" w:cs="Times New Roman"/>
                <w:sz w:val="18"/>
                <w:szCs w:val="18"/>
              </w:rPr>
              <w:t>0130</w:t>
            </w:r>
          </w:p>
        </w:tc>
        <w:tc>
          <w:tcPr>
            <w:tcW w:w="115" w:type="pct"/>
            <w:tcBorders>
              <w:left w:val="nil"/>
            </w:tcBorders>
          </w:tcPr>
          <w:p w14:paraId="5448AB43"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02DEFCD0"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4,50</w:t>
            </w:r>
          </w:p>
        </w:tc>
        <w:tc>
          <w:tcPr>
            <w:tcW w:w="196" w:type="pct"/>
            <w:tcBorders>
              <w:top w:val="nil"/>
              <w:left w:val="nil"/>
              <w:bottom w:val="single" w:sz="8" w:space="0" w:color="auto"/>
              <w:right w:val="single" w:sz="8" w:space="0" w:color="auto"/>
            </w:tcBorders>
            <w:shd w:val="clear" w:color="auto" w:fill="auto"/>
            <w:vAlign w:val="center"/>
          </w:tcPr>
          <w:p w14:paraId="3F957860"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6437D94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4D97B14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4F785F2F"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57E873FA"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4,50</w:t>
            </w:r>
          </w:p>
        </w:tc>
        <w:tc>
          <w:tcPr>
            <w:tcW w:w="236" w:type="pct"/>
            <w:tcBorders>
              <w:top w:val="nil"/>
              <w:left w:val="nil"/>
              <w:bottom w:val="single" w:sz="8" w:space="0" w:color="auto"/>
              <w:right w:val="single" w:sz="8" w:space="0" w:color="auto"/>
            </w:tcBorders>
            <w:shd w:val="clear" w:color="auto" w:fill="auto"/>
            <w:vAlign w:val="center"/>
          </w:tcPr>
          <w:p w14:paraId="0BB618DD"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63E47DFF"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4FC283D1"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7447BD2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7F301492"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7292270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0882A251" w14:textId="77777777" w:rsidTr="002230E4">
        <w:trPr>
          <w:trHeight w:val="470"/>
          <w:jc w:val="center"/>
        </w:trPr>
        <w:tc>
          <w:tcPr>
            <w:tcW w:w="419" w:type="pct"/>
            <w:vMerge/>
            <w:hideMark/>
          </w:tcPr>
          <w:p w14:paraId="05F15DE1"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17AB3484"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1E0A7323"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Внебюджетные источники</w:t>
            </w:r>
          </w:p>
        </w:tc>
        <w:tc>
          <w:tcPr>
            <w:tcW w:w="205" w:type="pct"/>
            <w:shd w:val="clear" w:color="auto" w:fill="auto"/>
            <w:textDirection w:val="btLr"/>
            <w:hideMark/>
          </w:tcPr>
          <w:p w14:paraId="11EFCEA0"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 </w:t>
            </w:r>
          </w:p>
        </w:tc>
        <w:tc>
          <w:tcPr>
            <w:tcW w:w="178" w:type="pct"/>
            <w:shd w:val="clear" w:color="auto" w:fill="auto"/>
            <w:textDirection w:val="btLr"/>
          </w:tcPr>
          <w:p w14:paraId="37D6797C"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shd w:val="clear" w:color="auto" w:fill="auto"/>
            <w:textDirection w:val="btLr"/>
          </w:tcPr>
          <w:p w14:paraId="39FF6E14"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172EBB8D"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76DDD23B"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36D7229C"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76579A3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19C3AD70"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02E14E9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18900950"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68C2067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767F3A9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09F72BD1"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6A58A1B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654059B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70BFC8A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53A982A7" w14:textId="77777777" w:rsidTr="002230E4">
        <w:trPr>
          <w:trHeight w:val="166"/>
          <w:jc w:val="center"/>
        </w:trPr>
        <w:tc>
          <w:tcPr>
            <w:tcW w:w="419" w:type="pct"/>
            <w:vMerge w:val="restart"/>
            <w:shd w:val="clear" w:color="auto" w:fill="auto"/>
            <w:hideMark/>
          </w:tcPr>
          <w:p w14:paraId="1699AE82" w14:textId="77777777" w:rsidR="002230E4" w:rsidRPr="001F35E3" w:rsidRDefault="002230E4" w:rsidP="002230E4">
            <w:pPr>
              <w:ind w:left="-57" w:right="-57"/>
              <w:rPr>
                <w:rFonts w:ascii="Times New Roman" w:hAnsi="Times New Roman" w:cs="Times New Roman"/>
                <w:color w:val="000000"/>
                <w:sz w:val="18"/>
                <w:szCs w:val="18"/>
              </w:rPr>
            </w:pPr>
            <w:r w:rsidRPr="001F35E3">
              <w:rPr>
                <w:rFonts w:ascii="Times New Roman" w:hAnsi="Times New Roman" w:cs="Times New Roman"/>
                <w:color w:val="000000"/>
                <w:sz w:val="18"/>
                <w:szCs w:val="18"/>
              </w:rPr>
              <w:t>Основное мероприятие 2</w:t>
            </w:r>
          </w:p>
        </w:tc>
        <w:tc>
          <w:tcPr>
            <w:tcW w:w="664" w:type="pct"/>
            <w:vMerge w:val="restart"/>
            <w:shd w:val="clear" w:color="auto" w:fill="auto"/>
            <w:hideMark/>
          </w:tcPr>
          <w:p w14:paraId="20C863BB" w14:textId="77777777" w:rsidR="002230E4" w:rsidRPr="001F35E3" w:rsidRDefault="002230E4" w:rsidP="002230E4">
            <w:pPr>
              <w:ind w:left="-57" w:right="-57"/>
              <w:jc w:val="both"/>
              <w:rPr>
                <w:rFonts w:ascii="Times New Roman" w:hAnsi="Times New Roman" w:cs="Times New Roman"/>
                <w:color w:val="000000"/>
                <w:sz w:val="18"/>
                <w:szCs w:val="18"/>
              </w:rPr>
            </w:pPr>
            <w:r w:rsidRPr="001F35E3">
              <w:rPr>
                <w:rFonts w:ascii="Times New Roman" w:hAnsi="Times New Roman" w:cs="Times New Roman"/>
                <w:color w:val="000000"/>
                <w:sz w:val="18"/>
                <w:szCs w:val="18"/>
              </w:rPr>
              <w:t>Организационная поддержка субъектов малого и среднего предпринимательства</w:t>
            </w:r>
          </w:p>
        </w:tc>
        <w:tc>
          <w:tcPr>
            <w:tcW w:w="542" w:type="pct"/>
            <w:shd w:val="clear" w:color="auto" w:fill="auto"/>
            <w:hideMark/>
          </w:tcPr>
          <w:p w14:paraId="42A6C0BE"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Всего</w:t>
            </w:r>
          </w:p>
        </w:tc>
        <w:tc>
          <w:tcPr>
            <w:tcW w:w="205" w:type="pct"/>
            <w:shd w:val="clear" w:color="auto" w:fill="auto"/>
            <w:noWrap/>
            <w:hideMark/>
          </w:tcPr>
          <w:p w14:paraId="123D21A0"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 </w:t>
            </w:r>
          </w:p>
        </w:tc>
        <w:tc>
          <w:tcPr>
            <w:tcW w:w="178" w:type="pct"/>
            <w:shd w:val="clear" w:color="auto" w:fill="auto"/>
          </w:tcPr>
          <w:p w14:paraId="4E3FC07B" w14:textId="77777777" w:rsidR="002230E4" w:rsidRPr="001F35E3" w:rsidRDefault="002230E4" w:rsidP="002230E4">
            <w:pPr>
              <w:ind w:right="-57"/>
              <w:rPr>
                <w:rFonts w:ascii="Times New Roman" w:hAnsi="Times New Roman" w:cs="Times New Roman"/>
                <w:sz w:val="18"/>
                <w:szCs w:val="18"/>
              </w:rPr>
            </w:pPr>
          </w:p>
        </w:tc>
        <w:tc>
          <w:tcPr>
            <w:tcW w:w="353" w:type="pct"/>
            <w:tcBorders>
              <w:right w:val="nil"/>
            </w:tcBorders>
            <w:shd w:val="clear" w:color="auto" w:fill="auto"/>
          </w:tcPr>
          <w:p w14:paraId="7EC801DA" w14:textId="77777777" w:rsidR="002230E4" w:rsidRPr="001F35E3" w:rsidRDefault="002230E4" w:rsidP="002230E4">
            <w:pPr>
              <w:ind w:right="-57"/>
              <w:rPr>
                <w:rFonts w:ascii="Times New Roman" w:hAnsi="Times New Roman" w:cs="Times New Roman"/>
                <w:sz w:val="18"/>
                <w:szCs w:val="18"/>
              </w:rPr>
            </w:pPr>
          </w:p>
        </w:tc>
        <w:tc>
          <w:tcPr>
            <w:tcW w:w="115" w:type="pct"/>
            <w:tcBorders>
              <w:left w:val="nil"/>
            </w:tcBorders>
          </w:tcPr>
          <w:p w14:paraId="59FBF9DC" w14:textId="77777777" w:rsidR="002230E4" w:rsidRPr="001F35E3" w:rsidRDefault="002230E4" w:rsidP="002230E4">
            <w:pPr>
              <w:ind w:right="-57" w:hanging="112"/>
              <w:jc w:val="right"/>
              <w:rPr>
                <w:rFonts w:ascii="Times New Roman" w:hAnsi="Times New Roman" w:cs="Times New Roman"/>
                <w:bCs/>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32AD5BE4"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30,00</w:t>
            </w:r>
          </w:p>
        </w:tc>
        <w:tc>
          <w:tcPr>
            <w:tcW w:w="196" w:type="pct"/>
            <w:tcBorders>
              <w:top w:val="nil"/>
              <w:left w:val="nil"/>
              <w:bottom w:val="single" w:sz="8" w:space="0" w:color="auto"/>
              <w:right w:val="single" w:sz="8" w:space="0" w:color="auto"/>
            </w:tcBorders>
            <w:shd w:val="clear" w:color="auto" w:fill="auto"/>
            <w:vAlign w:val="center"/>
          </w:tcPr>
          <w:p w14:paraId="3FAB140B"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30,00</w:t>
            </w:r>
          </w:p>
        </w:tc>
        <w:tc>
          <w:tcPr>
            <w:tcW w:w="196" w:type="pct"/>
            <w:tcBorders>
              <w:top w:val="nil"/>
              <w:left w:val="nil"/>
              <w:bottom w:val="single" w:sz="8" w:space="0" w:color="auto"/>
              <w:right w:val="single" w:sz="8" w:space="0" w:color="auto"/>
            </w:tcBorders>
            <w:shd w:val="clear" w:color="auto" w:fill="auto"/>
            <w:vAlign w:val="center"/>
          </w:tcPr>
          <w:p w14:paraId="212CB826"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4BA14E97"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0650C6F5"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63ED5F25"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24680CD9"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46C1A4B8"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0DD8F00D"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567DE7F5"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3738758D"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0C026A02"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r>
      <w:tr w:rsidR="002230E4" w:rsidRPr="001F35E3" w14:paraId="002211F4" w14:textId="77777777" w:rsidTr="002230E4">
        <w:trPr>
          <w:trHeight w:val="269"/>
          <w:jc w:val="center"/>
        </w:trPr>
        <w:tc>
          <w:tcPr>
            <w:tcW w:w="419" w:type="pct"/>
            <w:vMerge/>
            <w:hideMark/>
          </w:tcPr>
          <w:p w14:paraId="290615CA"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697EA70B"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3ADB47D5"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Федеральный бюджет</w:t>
            </w:r>
          </w:p>
        </w:tc>
        <w:tc>
          <w:tcPr>
            <w:tcW w:w="205" w:type="pct"/>
            <w:hideMark/>
          </w:tcPr>
          <w:p w14:paraId="095F935E"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32A54096"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08AB8041"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3663F536" w14:textId="77777777" w:rsidR="002230E4" w:rsidRPr="001F35E3" w:rsidRDefault="002230E4" w:rsidP="002230E4">
            <w:pPr>
              <w:ind w:right="-57" w:hanging="112"/>
              <w:jc w:val="right"/>
              <w:rPr>
                <w:rFonts w:ascii="Times New Roman" w:hAnsi="Times New Roman" w:cs="Times New Roman"/>
                <w:bCs/>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33C2E9EA"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579492EB"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79D5243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00DAA8C6"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5F896B4D"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35E64BBB"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5EF4134F"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5495976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09DD9B11"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15929672"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33A260E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776BDD9F"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3CFD6DDB" w14:textId="77777777" w:rsidTr="002230E4">
        <w:trPr>
          <w:trHeight w:val="235"/>
          <w:jc w:val="center"/>
        </w:trPr>
        <w:tc>
          <w:tcPr>
            <w:tcW w:w="419" w:type="pct"/>
            <w:vMerge/>
            <w:hideMark/>
          </w:tcPr>
          <w:p w14:paraId="3617746A"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3CD9D7E2"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0C3BC502"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Областной бюджет</w:t>
            </w:r>
          </w:p>
        </w:tc>
        <w:tc>
          <w:tcPr>
            <w:tcW w:w="205" w:type="pct"/>
            <w:hideMark/>
          </w:tcPr>
          <w:p w14:paraId="6C019146"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132F2970"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13555CAC"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4CD0E1B0" w14:textId="77777777" w:rsidR="002230E4" w:rsidRPr="001F35E3" w:rsidRDefault="002230E4" w:rsidP="002230E4">
            <w:pPr>
              <w:ind w:right="-57" w:hanging="112"/>
              <w:jc w:val="right"/>
              <w:rPr>
                <w:rFonts w:ascii="Times New Roman" w:hAnsi="Times New Roman" w:cs="Times New Roman"/>
                <w:bCs/>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046F076A"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327C2541"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5FAE0DD8"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33561281"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08109C15"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00409478"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488C73F8"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4F49C9A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5CCA3514"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5463348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7CE401D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5226FE7A"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4EE4A382" w14:textId="77777777" w:rsidTr="002230E4">
        <w:trPr>
          <w:trHeight w:val="169"/>
          <w:jc w:val="center"/>
        </w:trPr>
        <w:tc>
          <w:tcPr>
            <w:tcW w:w="419" w:type="pct"/>
            <w:vMerge/>
            <w:hideMark/>
          </w:tcPr>
          <w:p w14:paraId="616C34BC"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0F3009C2"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40F31BD0"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Местный бюджет</w:t>
            </w:r>
          </w:p>
        </w:tc>
        <w:tc>
          <w:tcPr>
            <w:tcW w:w="205" w:type="pct"/>
            <w:shd w:val="clear" w:color="auto" w:fill="auto"/>
            <w:noWrap/>
            <w:hideMark/>
          </w:tcPr>
          <w:p w14:paraId="497EC737"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002</w:t>
            </w:r>
          </w:p>
        </w:tc>
        <w:tc>
          <w:tcPr>
            <w:tcW w:w="178" w:type="pct"/>
            <w:shd w:val="clear" w:color="auto" w:fill="auto"/>
            <w:noWrap/>
            <w:hideMark/>
          </w:tcPr>
          <w:p w14:paraId="1FAD5BDA"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0412</w:t>
            </w:r>
          </w:p>
        </w:tc>
        <w:tc>
          <w:tcPr>
            <w:tcW w:w="353" w:type="pct"/>
            <w:tcBorders>
              <w:right w:val="nil"/>
            </w:tcBorders>
            <w:shd w:val="clear" w:color="auto" w:fill="auto"/>
            <w:noWrap/>
            <w:hideMark/>
          </w:tcPr>
          <w:p w14:paraId="58A98FFD"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5410008</w:t>
            </w:r>
          </w:p>
        </w:tc>
        <w:tc>
          <w:tcPr>
            <w:tcW w:w="115" w:type="pct"/>
            <w:tcBorders>
              <w:left w:val="nil"/>
            </w:tcBorders>
          </w:tcPr>
          <w:p w14:paraId="7C05B5EC" w14:textId="77777777" w:rsidR="002230E4" w:rsidRPr="001F35E3" w:rsidRDefault="002230E4" w:rsidP="002230E4">
            <w:pPr>
              <w:ind w:right="-57" w:hanging="112"/>
              <w:jc w:val="right"/>
              <w:rPr>
                <w:rFonts w:ascii="Times New Roman" w:hAnsi="Times New Roman" w:cs="Times New Roman"/>
                <w:bCs/>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022116D9"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30,00</w:t>
            </w:r>
          </w:p>
        </w:tc>
        <w:tc>
          <w:tcPr>
            <w:tcW w:w="196" w:type="pct"/>
            <w:tcBorders>
              <w:top w:val="nil"/>
              <w:left w:val="nil"/>
              <w:bottom w:val="single" w:sz="8" w:space="0" w:color="auto"/>
              <w:right w:val="single" w:sz="8" w:space="0" w:color="auto"/>
            </w:tcBorders>
            <w:shd w:val="clear" w:color="auto" w:fill="auto"/>
            <w:vAlign w:val="center"/>
          </w:tcPr>
          <w:p w14:paraId="4A763CE7"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30,00</w:t>
            </w:r>
          </w:p>
        </w:tc>
        <w:tc>
          <w:tcPr>
            <w:tcW w:w="196" w:type="pct"/>
            <w:tcBorders>
              <w:top w:val="nil"/>
              <w:left w:val="nil"/>
              <w:bottom w:val="single" w:sz="8" w:space="0" w:color="auto"/>
              <w:right w:val="single" w:sz="8" w:space="0" w:color="auto"/>
            </w:tcBorders>
            <w:shd w:val="clear" w:color="auto" w:fill="auto"/>
            <w:vAlign w:val="center"/>
          </w:tcPr>
          <w:p w14:paraId="350B3AFE"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0AE3014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41B50D4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59CB731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6D0B6E28"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6A8DD9D5"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5EEAB065"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6C7E01BC"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39156A7B"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05A2BACB"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36C9018B" w14:textId="77777777" w:rsidTr="002230E4">
        <w:trPr>
          <w:trHeight w:val="415"/>
          <w:jc w:val="center"/>
        </w:trPr>
        <w:tc>
          <w:tcPr>
            <w:tcW w:w="419" w:type="pct"/>
            <w:vMerge/>
            <w:hideMark/>
          </w:tcPr>
          <w:p w14:paraId="3461A10C"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206C15A3" w14:textId="77777777" w:rsidR="002230E4" w:rsidRPr="001F35E3" w:rsidRDefault="002230E4" w:rsidP="002230E4">
            <w:pPr>
              <w:ind w:left="-57" w:right="-57"/>
              <w:jc w:val="both"/>
              <w:rPr>
                <w:rFonts w:ascii="Times New Roman" w:hAnsi="Times New Roman" w:cs="Times New Roman"/>
                <w:color w:val="000000"/>
                <w:sz w:val="18"/>
                <w:szCs w:val="18"/>
              </w:rPr>
            </w:pPr>
          </w:p>
        </w:tc>
        <w:tc>
          <w:tcPr>
            <w:tcW w:w="542" w:type="pct"/>
            <w:shd w:val="clear" w:color="auto" w:fill="auto"/>
            <w:hideMark/>
          </w:tcPr>
          <w:p w14:paraId="6D86E49B"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Внебюджетные источники</w:t>
            </w:r>
          </w:p>
          <w:p w14:paraId="6AFCF8B4" w14:textId="77777777" w:rsidR="002230E4" w:rsidRPr="001F35E3" w:rsidRDefault="002230E4" w:rsidP="002230E4">
            <w:pPr>
              <w:ind w:left="-112" w:right="-73"/>
              <w:rPr>
                <w:rFonts w:ascii="Times New Roman" w:hAnsi="Times New Roman" w:cs="Times New Roman"/>
                <w:color w:val="000000"/>
                <w:sz w:val="18"/>
                <w:szCs w:val="18"/>
              </w:rPr>
            </w:pPr>
          </w:p>
        </w:tc>
        <w:tc>
          <w:tcPr>
            <w:tcW w:w="205" w:type="pct"/>
            <w:shd w:val="clear" w:color="auto" w:fill="auto"/>
            <w:noWrap/>
            <w:hideMark/>
          </w:tcPr>
          <w:p w14:paraId="05DE0EE6"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 </w:t>
            </w:r>
          </w:p>
        </w:tc>
        <w:tc>
          <w:tcPr>
            <w:tcW w:w="178" w:type="pct"/>
            <w:shd w:val="clear" w:color="auto" w:fill="auto"/>
          </w:tcPr>
          <w:p w14:paraId="32EE4A9F" w14:textId="77777777" w:rsidR="002230E4" w:rsidRPr="001F35E3" w:rsidRDefault="002230E4" w:rsidP="002230E4">
            <w:pPr>
              <w:ind w:right="-57"/>
              <w:rPr>
                <w:rFonts w:ascii="Times New Roman" w:hAnsi="Times New Roman" w:cs="Times New Roman"/>
                <w:sz w:val="18"/>
                <w:szCs w:val="18"/>
              </w:rPr>
            </w:pPr>
          </w:p>
        </w:tc>
        <w:tc>
          <w:tcPr>
            <w:tcW w:w="353" w:type="pct"/>
            <w:tcBorders>
              <w:right w:val="nil"/>
            </w:tcBorders>
            <w:shd w:val="clear" w:color="auto" w:fill="auto"/>
          </w:tcPr>
          <w:p w14:paraId="7AB19105" w14:textId="77777777" w:rsidR="002230E4" w:rsidRPr="001F35E3" w:rsidRDefault="002230E4" w:rsidP="002230E4">
            <w:pPr>
              <w:ind w:right="-57"/>
              <w:rPr>
                <w:rFonts w:ascii="Times New Roman" w:hAnsi="Times New Roman" w:cs="Times New Roman"/>
                <w:sz w:val="18"/>
                <w:szCs w:val="18"/>
              </w:rPr>
            </w:pPr>
          </w:p>
        </w:tc>
        <w:tc>
          <w:tcPr>
            <w:tcW w:w="115" w:type="pct"/>
            <w:tcBorders>
              <w:left w:val="nil"/>
            </w:tcBorders>
          </w:tcPr>
          <w:p w14:paraId="0915762A" w14:textId="77777777" w:rsidR="002230E4" w:rsidRPr="001F35E3" w:rsidRDefault="002230E4" w:rsidP="002230E4">
            <w:pPr>
              <w:ind w:right="-57" w:hanging="112"/>
              <w:jc w:val="right"/>
              <w:rPr>
                <w:rFonts w:ascii="Times New Roman" w:hAnsi="Times New Roman" w:cs="Times New Roman"/>
                <w:bCs/>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1762DACA" w14:textId="77777777" w:rsidR="002230E4" w:rsidRPr="001F35E3" w:rsidRDefault="002230E4" w:rsidP="002230E4">
            <w:pPr>
              <w:ind w:left="-113" w:right="-57"/>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46702D55"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5887E753"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70C245FF"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68044896"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07619390"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4566B276"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0FD926B9"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18AF301F"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13D5CF7C"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0C8580B2"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78A6EC6D" w14:textId="77777777" w:rsidR="002230E4" w:rsidRPr="001F35E3" w:rsidRDefault="002230E4" w:rsidP="002230E4">
            <w:pPr>
              <w:ind w:left="-113" w:right="-57"/>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1329B907" w14:textId="77777777" w:rsidTr="002230E4">
        <w:trPr>
          <w:trHeight w:val="142"/>
          <w:jc w:val="center"/>
        </w:trPr>
        <w:tc>
          <w:tcPr>
            <w:tcW w:w="419" w:type="pct"/>
            <w:vMerge w:val="restart"/>
            <w:shd w:val="clear" w:color="auto" w:fill="auto"/>
            <w:hideMark/>
          </w:tcPr>
          <w:p w14:paraId="584CF35B" w14:textId="77777777" w:rsidR="002230E4" w:rsidRPr="001F35E3" w:rsidRDefault="002230E4" w:rsidP="002230E4">
            <w:pPr>
              <w:ind w:left="-57" w:right="-57"/>
              <w:rPr>
                <w:rFonts w:ascii="Times New Roman" w:hAnsi="Times New Roman" w:cs="Times New Roman"/>
                <w:color w:val="000000"/>
                <w:sz w:val="18"/>
                <w:szCs w:val="18"/>
              </w:rPr>
            </w:pPr>
            <w:r w:rsidRPr="001F35E3">
              <w:rPr>
                <w:rFonts w:ascii="Times New Roman" w:hAnsi="Times New Roman" w:cs="Times New Roman"/>
                <w:color w:val="000000"/>
                <w:sz w:val="18"/>
                <w:szCs w:val="18"/>
              </w:rPr>
              <w:t>Основное мероприятие 3</w:t>
            </w:r>
          </w:p>
        </w:tc>
        <w:tc>
          <w:tcPr>
            <w:tcW w:w="664" w:type="pct"/>
            <w:vMerge w:val="restart"/>
            <w:shd w:val="clear" w:color="auto" w:fill="auto"/>
            <w:hideMark/>
          </w:tcPr>
          <w:p w14:paraId="1B20DD4D" w14:textId="77777777" w:rsidR="002230E4" w:rsidRPr="001F35E3" w:rsidRDefault="002230E4" w:rsidP="002230E4">
            <w:pPr>
              <w:ind w:left="-57" w:right="-57"/>
              <w:jc w:val="both"/>
              <w:rPr>
                <w:rFonts w:ascii="Times New Roman" w:hAnsi="Times New Roman" w:cs="Times New Roman"/>
                <w:color w:val="000000"/>
                <w:sz w:val="18"/>
                <w:szCs w:val="18"/>
              </w:rPr>
            </w:pPr>
            <w:r w:rsidRPr="001F35E3">
              <w:rPr>
                <w:rFonts w:ascii="Times New Roman" w:hAnsi="Times New Roman" w:cs="Times New Roman"/>
                <w:color w:val="000000"/>
                <w:sz w:val="18"/>
                <w:szCs w:val="18"/>
              </w:rPr>
              <w:t xml:space="preserve">Финансовая поддержка субъектов малого </w:t>
            </w:r>
            <w:r w:rsidRPr="001F35E3">
              <w:rPr>
                <w:rFonts w:ascii="Times New Roman" w:hAnsi="Times New Roman" w:cs="Times New Roman"/>
                <w:color w:val="000000"/>
                <w:sz w:val="18"/>
                <w:szCs w:val="18"/>
              </w:rPr>
              <w:lastRenderedPageBreak/>
              <w:t>и среднего предпринимательства</w:t>
            </w:r>
          </w:p>
        </w:tc>
        <w:tc>
          <w:tcPr>
            <w:tcW w:w="542" w:type="pct"/>
            <w:shd w:val="clear" w:color="auto" w:fill="auto"/>
            <w:hideMark/>
          </w:tcPr>
          <w:p w14:paraId="56D69462"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lastRenderedPageBreak/>
              <w:t>Всего</w:t>
            </w:r>
          </w:p>
        </w:tc>
        <w:tc>
          <w:tcPr>
            <w:tcW w:w="205" w:type="pct"/>
            <w:shd w:val="clear" w:color="auto" w:fill="auto"/>
            <w:textDirection w:val="btLr"/>
            <w:hideMark/>
          </w:tcPr>
          <w:p w14:paraId="01076366" w14:textId="77777777" w:rsidR="002230E4" w:rsidRPr="001F35E3" w:rsidRDefault="002230E4" w:rsidP="002230E4">
            <w:pPr>
              <w:ind w:left="-57" w:right="-57"/>
              <w:rPr>
                <w:rFonts w:ascii="Times New Roman" w:hAnsi="Times New Roman" w:cs="Times New Roman"/>
                <w:sz w:val="18"/>
                <w:szCs w:val="18"/>
              </w:rPr>
            </w:pPr>
          </w:p>
        </w:tc>
        <w:tc>
          <w:tcPr>
            <w:tcW w:w="178" w:type="pct"/>
            <w:shd w:val="clear" w:color="auto" w:fill="auto"/>
            <w:textDirection w:val="btLr"/>
          </w:tcPr>
          <w:p w14:paraId="137CF3D5"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shd w:val="clear" w:color="auto" w:fill="auto"/>
            <w:textDirection w:val="btLr"/>
          </w:tcPr>
          <w:p w14:paraId="3BA2F990"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764CDDB7" w14:textId="77777777" w:rsidR="002230E4" w:rsidRPr="001F35E3" w:rsidRDefault="002230E4" w:rsidP="002230E4">
            <w:pPr>
              <w:ind w:right="-57" w:hanging="112"/>
              <w:jc w:val="right"/>
              <w:rPr>
                <w:rFonts w:ascii="Times New Roman" w:hAnsi="Times New Roman" w:cs="Times New Roman"/>
                <w:bCs/>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7DE2BA40"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7 335,57</w:t>
            </w:r>
          </w:p>
        </w:tc>
        <w:tc>
          <w:tcPr>
            <w:tcW w:w="196" w:type="pct"/>
            <w:tcBorders>
              <w:top w:val="nil"/>
              <w:left w:val="nil"/>
              <w:bottom w:val="single" w:sz="8" w:space="0" w:color="auto"/>
              <w:right w:val="single" w:sz="8" w:space="0" w:color="auto"/>
            </w:tcBorders>
            <w:shd w:val="clear" w:color="auto" w:fill="auto"/>
            <w:vAlign w:val="center"/>
          </w:tcPr>
          <w:p w14:paraId="7E10245B"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440,00</w:t>
            </w:r>
          </w:p>
        </w:tc>
        <w:tc>
          <w:tcPr>
            <w:tcW w:w="196" w:type="pct"/>
            <w:tcBorders>
              <w:top w:val="nil"/>
              <w:left w:val="nil"/>
              <w:bottom w:val="single" w:sz="8" w:space="0" w:color="auto"/>
              <w:right w:val="single" w:sz="8" w:space="0" w:color="auto"/>
            </w:tcBorders>
            <w:shd w:val="clear" w:color="auto" w:fill="auto"/>
            <w:vAlign w:val="center"/>
          </w:tcPr>
          <w:p w14:paraId="4C4FA1AE"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25FA7C56"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1580A6D8"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038D5768"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947,50</w:t>
            </w:r>
          </w:p>
        </w:tc>
        <w:tc>
          <w:tcPr>
            <w:tcW w:w="236" w:type="pct"/>
            <w:tcBorders>
              <w:top w:val="nil"/>
              <w:left w:val="nil"/>
              <w:bottom w:val="single" w:sz="8" w:space="0" w:color="auto"/>
              <w:right w:val="single" w:sz="8" w:space="0" w:color="auto"/>
            </w:tcBorders>
            <w:shd w:val="clear" w:color="auto" w:fill="auto"/>
            <w:vAlign w:val="center"/>
          </w:tcPr>
          <w:p w14:paraId="605EE754"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2 351,50</w:t>
            </w:r>
          </w:p>
        </w:tc>
        <w:tc>
          <w:tcPr>
            <w:tcW w:w="233" w:type="pct"/>
            <w:tcBorders>
              <w:top w:val="nil"/>
              <w:left w:val="nil"/>
              <w:bottom w:val="single" w:sz="8" w:space="0" w:color="auto"/>
              <w:right w:val="single" w:sz="8" w:space="0" w:color="auto"/>
            </w:tcBorders>
            <w:shd w:val="clear" w:color="auto" w:fill="auto"/>
            <w:vAlign w:val="center"/>
          </w:tcPr>
          <w:p w14:paraId="33DD6459"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2 562,20</w:t>
            </w:r>
          </w:p>
        </w:tc>
        <w:tc>
          <w:tcPr>
            <w:tcW w:w="222" w:type="pct"/>
            <w:tcBorders>
              <w:top w:val="nil"/>
              <w:left w:val="nil"/>
              <w:bottom w:val="single" w:sz="8" w:space="0" w:color="auto"/>
              <w:right w:val="single" w:sz="8" w:space="0" w:color="auto"/>
            </w:tcBorders>
            <w:shd w:val="clear" w:color="auto" w:fill="auto"/>
            <w:vAlign w:val="center"/>
          </w:tcPr>
          <w:p w14:paraId="4F5F7436" w14:textId="77777777" w:rsidR="002230E4" w:rsidRPr="001F35E3" w:rsidRDefault="002230E4" w:rsidP="002230E4">
            <w:pPr>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768,02</w:t>
            </w:r>
          </w:p>
        </w:tc>
        <w:tc>
          <w:tcPr>
            <w:tcW w:w="183" w:type="pct"/>
            <w:tcBorders>
              <w:top w:val="nil"/>
              <w:left w:val="nil"/>
              <w:bottom w:val="single" w:sz="8" w:space="0" w:color="auto"/>
              <w:right w:val="single" w:sz="8" w:space="0" w:color="auto"/>
            </w:tcBorders>
            <w:shd w:val="clear" w:color="auto" w:fill="auto"/>
            <w:vAlign w:val="center"/>
          </w:tcPr>
          <w:p w14:paraId="1BFA1935"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96,20</w:t>
            </w:r>
          </w:p>
        </w:tc>
        <w:tc>
          <w:tcPr>
            <w:tcW w:w="183" w:type="pct"/>
            <w:tcBorders>
              <w:top w:val="nil"/>
              <w:left w:val="nil"/>
              <w:bottom w:val="single" w:sz="8" w:space="0" w:color="auto"/>
              <w:right w:val="single" w:sz="8" w:space="0" w:color="auto"/>
            </w:tcBorders>
            <w:shd w:val="clear" w:color="auto" w:fill="auto"/>
            <w:vAlign w:val="center"/>
          </w:tcPr>
          <w:p w14:paraId="64A5B4B5"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102,50</w:t>
            </w:r>
          </w:p>
        </w:tc>
        <w:tc>
          <w:tcPr>
            <w:tcW w:w="224" w:type="pct"/>
            <w:tcBorders>
              <w:top w:val="nil"/>
              <w:left w:val="nil"/>
              <w:bottom w:val="single" w:sz="8" w:space="0" w:color="auto"/>
              <w:right w:val="single" w:sz="8" w:space="0" w:color="auto"/>
            </w:tcBorders>
            <w:shd w:val="clear" w:color="auto" w:fill="auto"/>
            <w:vAlign w:val="center"/>
          </w:tcPr>
          <w:p w14:paraId="44127545" w14:textId="77777777" w:rsidR="002230E4" w:rsidRPr="001F35E3" w:rsidRDefault="002230E4" w:rsidP="002230E4">
            <w:pPr>
              <w:ind w:right="-80" w:hanging="85"/>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65,00</w:t>
            </w:r>
          </w:p>
        </w:tc>
      </w:tr>
      <w:tr w:rsidR="002230E4" w:rsidRPr="001F35E3" w14:paraId="4873E2AB" w14:textId="77777777" w:rsidTr="002230E4">
        <w:trPr>
          <w:trHeight w:val="261"/>
          <w:jc w:val="center"/>
        </w:trPr>
        <w:tc>
          <w:tcPr>
            <w:tcW w:w="419" w:type="pct"/>
            <w:vMerge/>
            <w:hideMark/>
          </w:tcPr>
          <w:p w14:paraId="42ABF6AB"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5A22CFA4"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shd w:val="clear" w:color="auto" w:fill="auto"/>
            <w:hideMark/>
          </w:tcPr>
          <w:p w14:paraId="0484B866"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Федеральный бюджет</w:t>
            </w:r>
          </w:p>
        </w:tc>
        <w:tc>
          <w:tcPr>
            <w:tcW w:w="205" w:type="pct"/>
            <w:hideMark/>
          </w:tcPr>
          <w:p w14:paraId="72A2D128" w14:textId="77777777" w:rsidR="002230E4" w:rsidRPr="001F35E3" w:rsidRDefault="002230E4" w:rsidP="002230E4">
            <w:pPr>
              <w:ind w:left="-57" w:right="-57"/>
              <w:rPr>
                <w:rFonts w:ascii="Times New Roman" w:hAnsi="Times New Roman" w:cs="Times New Roman"/>
                <w:sz w:val="18"/>
                <w:szCs w:val="18"/>
              </w:rPr>
            </w:pPr>
          </w:p>
        </w:tc>
        <w:tc>
          <w:tcPr>
            <w:tcW w:w="178" w:type="pct"/>
          </w:tcPr>
          <w:p w14:paraId="6B3EDCE5" w14:textId="77777777" w:rsidR="002230E4" w:rsidRPr="001F35E3" w:rsidRDefault="002230E4" w:rsidP="002230E4">
            <w:pPr>
              <w:ind w:left="-57" w:right="-57"/>
              <w:rPr>
                <w:rFonts w:ascii="Times New Roman" w:hAnsi="Times New Roman" w:cs="Times New Roman"/>
                <w:sz w:val="18"/>
                <w:szCs w:val="18"/>
              </w:rPr>
            </w:pPr>
          </w:p>
        </w:tc>
        <w:tc>
          <w:tcPr>
            <w:tcW w:w="353" w:type="pct"/>
            <w:tcBorders>
              <w:right w:val="nil"/>
            </w:tcBorders>
          </w:tcPr>
          <w:p w14:paraId="65AD36A6"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tcBorders>
          </w:tcPr>
          <w:p w14:paraId="41166914"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13C9F7E3"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46378E37"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5C57AA26"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2A27494D"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4033CC1D"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1E2A56C5"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8" w:space="0" w:color="auto"/>
              <w:right w:val="single" w:sz="8" w:space="0" w:color="auto"/>
            </w:tcBorders>
            <w:shd w:val="clear" w:color="auto" w:fill="auto"/>
            <w:vAlign w:val="center"/>
          </w:tcPr>
          <w:p w14:paraId="594F7C10"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8" w:space="0" w:color="auto"/>
              <w:right w:val="single" w:sz="8" w:space="0" w:color="auto"/>
            </w:tcBorders>
            <w:shd w:val="clear" w:color="auto" w:fill="auto"/>
            <w:vAlign w:val="center"/>
          </w:tcPr>
          <w:p w14:paraId="59574A00"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8" w:space="0" w:color="auto"/>
              <w:right w:val="single" w:sz="8" w:space="0" w:color="auto"/>
            </w:tcBorders>
            <w:shd w:val="clear" w:color="auto" w:fill="auto"/>
            <w:vAlign w:val="center"/>
          </w:tcPr>
          <w:p w14:paraId="04BEDA30" w14:textId="77777777" w:rsidR="002230E4" w:rsidRPr="001F35E3" w:rsidRDefault="002230E4" w:rsidP="002230E4">
            <w:pPr>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28C52467"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8" w:space="0" w:color="auto"/>
              <w:right w:val="single" w:sz="8" w:space="0" w:color="auto"/>
            </w:tcBorders>
            <w:shd w:val="clear" w:color="auto" w:fill="auto"/>
            <w:vAlign w:val="center"/>
          </w:tcPr>
          <w:p w14:paraId="2E124967"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8" w:space="0" w:color="auto"/>
              <w:right w:val="single" w:sz="8" w:space="0" w:color="auto"/>
            </w:tcBorders>
            <w:shd w:val="clear" w:color="auto" w:fill="auto"/>
            <w:vAlign w:val="center"/>
          </w:tcPr>
          <w:p w14:paraId="0E96C0EC"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788A610F" w14:textId="77777777" w:rsidTr="002230E4">
        <w:trPr>
          <w:trHeight w:val="225"/>
          <w:jc w:val="center"/>
        </w:trPr>
        <w:tc>
          <w:tcPr>
            <w:tcW w:w="419" w:type="pct"/>
            <w:vMerge/>
            <w:hideMark/>
          </w:tcPr>
          <w:p w14:paraId="20CB9829"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3D990ECC"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shd w:val="clear" w:color="auto" w:fill="auto"/>
            <w:hideMark/>
          </w:tcPr>
          <w:p w14:paraId="33D980E7"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Областной бюджет</w:t>
            </w:r>
          </w:p>
        </w:tc>
        <w:tc>
          <w:tcPr>
            <w:tcW w:w="205" w:type="pct"/>
          </w:tcPr>
          <w:p w14:paraId="3A32DAC3" w14:textId="77777777" w:rsidR="002230E4" w:rsidRPr="001F35E3" w:rsidRDefault="002230E4" w:rsidP="002230E4">
            <w:pPr>
              <w:rPr>
                <w:rFonts w:ascii="Times New Roman" w:hAnsi="Times New Roman" w:cs="Times New Roman"/>
                <w:sz w:val="18"/>
                <w:szCs w:val="18"/>
              </w:rPr>
            </w:pPr>
          </w:p>
        </w:tc>
        <w:tc>
          <w:tcPr>
            <w:tcW w:w="178" w:type="pct"/>
          </w:tcPr>
          <w:p w14:paraId="4BFF3132" w14:textId="77777777" w:rsidR="002230E4" w:rsidRPr="001F35E3" w:rsidRDefault="002230E4" w:rsidP="002230E4">
            <w:pPr>
              <w:ind w:hanging="60"/>
              <w:rPr>
                <w:rFonts w:ascii="Times New Roman" w:hAnsi="Times New Roman" w:cs="Times New Roman"/>
                <w:sz w:val="18"/>
                <w:szCs w:val="18"/>
              </w:rPr>
            </w:pPr>
          </w:p>
        </w:tc>
        <w:tc>
          <w:tcPr>
            <w:tcW w:w="353" w:type="pct"/>
            <w:tcBorders>
              <w:right w:val="nil"/>
            </w:tcBorders>
          </w:tcPr>
          <w:p w14:paraId="180F3A83" w14:textId="77777777" w:rsidR="002230E4" w:rsidRPr="001F35E3" w:rsidRDefault="002230E4" w:rsidP="002230E4">
            <w:pPr>
              <w:rPr>
                <w:rFonts w:ascii="Times New Roman" w:hAnsi="Times New Roman" w:cs="Times New Roman"/>
                <w:sz w:val="18"/>
                <w:szCs w:val="18"/>
              </w:rPr>
            </w:pPr>
          </w:p>
        </w:tc>
        <w:tc>
          <w:tcPr>
            <w:tcW w:w="115" w:type="pct"/>
            <w:tcBorders>
              <w:left w:val="nil"/>
            </w:tcBorders>
          </w:tcPr>
          <w:p w14:paraId="1B4463EC"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29BA0E48"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6 588,28</w:t>
            </w:r>
          </w:p>
        </w:tc>
        <w:tc>
          <w:tcPr>
            <w:tcW w:w="196" w:type="pct"/>
            <w:tcBorders>
              <w:top w:val="nil"/>
              <w:left w:val="nil"/>
              <w:bottom w:val="single" w:sz="8" w:space="0" w:color="auto"/>
              <w:right w:val="single" w:sz="8" w:space="0" w:color="auto"/>
            </w:tcBorders>
            <w:shd w:val="clear" w:color="auto" w:fill="auto"/>
            <w:vAlign w:val="center"/>
          </w:tcPr>
          <w:p w14:paraId="61C2A6D0"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8" w:space="0" w:color="auto"/>
              <w:right w:val="single" w:sz="8" w:space="0" w:color="auto"/>
            </w:tcBorders>
            <w:shd w:val="clear" w:color="auto" w:fill="auto"/>
            <w:vAlign w:val="center"/>
          </w:tcPr>
          <w:p w14:paraId="03865E6C"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54E0F514"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5526E1AC"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4FAC626B"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900,00</w:t>
            </w:r>
          </w:p>
        </w:tc>
        <w:tc>
          <w:tcPr>
            <w:tcW w:w="236" w:type="pct"/>
            <w:tcBorders>
              <w:top w:val="nil"/>
              <w:left w:val="nil"/>
              <w:bottom w:val="single" w:sz="8" w:space="0" w:color="auto"/>
              <w:right w:val="single" w:sz="8" w:space="0" w:color="auto"/>
            </w:tcBorders>
            <w:shd w:val="clear" w:color="auto" w:fill="auto"/>
            <w:vAlign w:val="center"/>
          </w:tcPr>
          <w:p w14:paraId="23488208"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2 281,00</w:t>
            </w:r>
          </w:p>
        </w:tc>
        <w:tc>
          <w:tcPr>
            <w:tcW w:w="233" w:type="pct"/>
            <w:tcBorders>
              <w:top w:val="nil"/>
              <w:left w:val="nil"/>
              <w:bottom w:val="single" w:sz="8" w:space="0" w:color="auto"/>
              <w:right w:val="single" w:sz="8" w:space="0" w:color="auto"/>
            </w:tcBorders>
            <w:shd w:val="clear" w:color="auto" w:fill="auto"/>
            <w:vAlign w:val="center"/>
          </w:tcPr>
          <w:p w14:paraId="2FB13A9C"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2 485,28</w:t>
            </w:r>
          </w:p>
        </w:tc>
        <w:tc>
          <w:tcPr>
            <w:tcW w:w="222" w:type="pct"/>
            <w:tcBorders>
              <w:top w:val="nil"/>
              <w:left w:val="nil"/>
              <w:bottom w:val="single" w:sz="8" w:space="0" w:color="auto"/>
              <w:right w:val="single" w:sz="8" w:space="0" w:color="auto"/>
            </w:tcBorders>
            <w:shd w:val="clear" w:color="auto" w:fill="auto"/>
            <w:vAlign w:val="center"/>
          </w:tcPr>
          <w:p w14:paraId="3D223403" w14:textId="77777777" w:rsidR="002230E4" w:rsidRPr="001F35E3" w:rsidRDefault="002230E4" w:rsidP="002230E4">
            <w:pPr>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737,30</w:t>
            </w:r>
          </w:p>
        </w:tc>
        <w:tc>
          <w:tcPr>
            <w:tcW w:w="183" w:type="pct"/>
            <w:tcBorders>
              <w:top w:val="nil"/>
              <w:left w:val="nil"/>
              <w:bottom w:val="single" w:sz="8" w:space="0" w:color="auto"/>
              <w:right w:val="single" w:sz="8" w:space="0" w:color="auto"/>
            </w:tcBorders>
            <w:shd w:val="clear" w:color="auto" w:fill="auto"/>
            <w:vAlign w:val="center"/>
          </w:tcPr>
          <w:p w14:paraId="6432198D"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92,20</w:t>
            </w:r>
          </w:p>
        </w:tc>
        <w:tc>
          <w:tcPr>
            <w:tcW w:w="183" w:type="pct"/>
            <w:tcBorders>
              <w:top w:val="nil"/>
              <w:left w:val="nil"/>
              <w:bottom w:val="single" w:sz="8" w:space="0" w:color="auto"/>
              <w:right w:val="single" w:sz="8" w:space="0" w:color="auto"/>
            </w:tcBorders>
            <w:shd w:val="clear" w:color="auto" w:fill="auto"/>
            <w:vAlign w:val="center"/>
          </w:tcPr>
          <w:p w14:paraId="710B147B"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92,50</w:t>
            </w:r>
          </w:p>
        </w:tc>
        <w:tc>
          <w:tcPr>
            <w:tcW w:w="224" w:type="pct"/>
            <w:tcBorders>
              <w:top w:val="nil"/>
              <w:left w:val="nil"/>
              <w:bottom w:val="single" w:sz="8" w:space="0" w:color="auto"/>
              <w:right w:val="single" w:sz="8" w:space="0" w:color="auto"/>
            </w:tcBorders>
            <w:shd w:val="clear" w:color="auto" w:fill="auto"/>
            <w:vAlign w:val="center"/>
          </w:tcPr>
          <w:p w14:paraId="511D9FDA"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207DE3C7" w14:textId="77777777" w:rsidTr="002230E4">
        <w:trPr>
          <w:trHeight w:val="261"/>
          <w:jc w:val="center"/>
        </w:trPr>
        <w:tc>
          <w:tcPr>
            <w:tcW w:w="419" w:type="pct"/>
            <w:vMerge/>
            <w:hideMark/>
          </w:tcPr>
          <w:p w14:paraId="6FBA67BE"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5D2AE86C"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shd w:val="clear" w:color="auto" w:fill="auto"/>
            <w:hideMark/>
          </w:tcPr>
          <w:p w14:paraId="52234F93"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Местный бюджет</w:t>
            </w:r>
          </w:p>
        </w:tc>
        <w:tc>
          <w:tcPr>
            <w:tcW w:w="205" w:type="pct"/>
            <w:hideMark/>
          </w:tcPr>
          <w:p w14:paraId="2FB09A29" w14:textId="77777777" w:rsidR="002230E4" w:rsidRPr="001F35E3" w:rsidRDefault="002230E4" w:rsidP="002230E4">
            <w:pPr>
              <w:rPr>
                <w:rFonts w:ascii="Times New Roman" w:hAnsi="Times New Roman" w:cs="Times New Roman"/>
                <w:sz w:val="18"/>
                <w:szCs w:val="18"/>
              </w:rPr>
            </w:pPr>
            <w:r w:rsidRPr="001F35E3">
              <w:rPr>
                <w:rFonts w:ascii="Times New Roman" w:hAnsi="Times New Roman" w:cs="Times New Roman"/>
                <w:sz w:val="18"/>
                <w:szCs w:val="18"/>
              </w:rPr>
              <w:t>002</w:t>
            </w:r>
          </w:p>
        </w:tc>
        <w:tc>
          <w:tcPr>
            <w:tcW w:w="178" w:type="pct"/>
          </w:tcPr>
          <w:p w14:paraId="2516F5FB" w14:textId="77777777" w:rsidR="002230E4" w:rsidRPr="001F35E3" w:rsidRDefault="002230E4" w:rsidP="002230E4">
            <w:pPr>
              <w:ind w:hanging="60"/>
              <w:rPr>
                <w:rFonts w:ascii="Times New Roman" w:hAnsi="Times New Roman" w:cs="Times New Roman"/>
                <w:sz w:val="18"/>
                <w:szCs w:val="18"/>
              </w:rPr>
            </w:pPr>
            <w:r w:rsidRPr="001F35E3">
              <w:rPr>
                <w:rFonts w:ascii="Times New Roman" w:hAnsi="Times New Roman" w:cs="Times New Roman"/>
                <w:sz w:val="18"/>
                <w:szCs w:val="18"/>
              </w:rPr>
              <w:t>0412</w:t>
            </w:r>
          </w:p>
        </w:tc>
        <w:tc>
          <w:tcPr>
            <w:tcW w:w="353" w:type="pct"/>
            <w:tcBorders>
              <w:right w:val="nil"/>
            </w:tcBorders>
          </w:tcPr>
          <w:p w14:paraId="7CE764EA" w14:textId="77777777" w:rsidR="002230E4" w:rsidRPr="001F35E3" w:rsidRDefault="002230E4" w:rsidP="002230E4">
            <w:pPr>
              <w:rPr>
                <w:rFonts w:ascii="Times New Roman" w:hAnsi="Times New Roman" w:cs="Times New Roman"/>
                <w:sz w:val="18"/>
                <w:szCs w:val="18"/>
              </w:rPr>
            </w:pPr>
            <w:r w:rsidRPr="001F35E3">
              <w:rPr>
                <w:rFonts w:ascii="Times New Roman" w:hAnsi="Times New Roman" w:cs="Times New Roman"/>
                <w:sz w:val="18"/>
                <w:szCs w:val="18"/>
              </w:rPr>
              <w:t>54101</w:t>
            </w:r>
            <w:r w:rsidRPr="001F35E3">
              <w:rPr>
                <w:rFonts w:ascii="Times New Roman" w:hAnsi="Times New Roman" w:cs="Times New Roman"/>
                <w:sz w:val="18"/>
                <w:szCs w:val="18"/>
                <w:lang w:val="en-US"/>
              </w:rPr>
              <w:t>S</w:t>
            </w:r>
            <w:r w:rsidRPr="001F35E3">
              <w:rPr>
                <w:rFonts w:ascii="Times New Roman" w:hAnsi="Times New Roman" w:cs="Times New Roman"/>
                <w:sz w:val="18"/>
                <w:szCs w:val="18"/>
              </w:rPr>
              <w:t>0130</w:t>
            </w:r>
          </w:p>
        </w:tc>
        <w:tc>
          <w:tcPr>
            <w:tcW w:w="115" w:type="pct"/>
            <w:tcBorders>
              <w:left w:val="nil"/>
            </w:tcBorders>
          </w:tcPr>
          <w:p w14:paraId="541750D4" w14:textId="77777777" w:rsidR="002230E4" w:rsidRPr="001F35E3" w:rsidRDefault="002230E4" w:rsidP="002230E4">
            <w:pPr>
              <w:ind w:right="-57" w:hanging="112"/>
              <w:jc w:val="right"/>
              <w:rPr>
                <w:rFonts w:ascii="Times New Roman" w:hAnsi="Times New Roman" w:cs="Times New Roman"/>
                <w:bCs/>
                <w:color w:val="000000"/>
                <w:sz w:val="18"/>
                <w:szCs w:val="18"/>
              </w:rPr>
            </w:pPr>
          </w:p>
        </w:tc>
        <w:tc>
          <w:tcPr>
            <w:tcW w:w="236" w:type="pct"/>
            <w:tcBorders>
              <w:top w:val="nil"/>
              <w:left w:val="nil"/>
              <w:bottom w:val="single" w:sz="8" w:space="0" w:color="auto"/>
              <w:right w:val="single" w:sz="8" w:space="0" w:color="auto"/>
            </w:tcBorders>
            <w:shd w:val="clear" w:color="auto" w:fill="auto"/>
            <w:vAlign w:val="center"/>
          </w:tcPr>
          <w:p w14:paraId="1D84BD8B"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848,30</w:t>
            </w:r>
          </w:p>
        </w:tc>
        <w:tc>
          <w:tcPr>
            <w:tcW w:w="196" w:type="pct"/>
            <w:tcBorders>
              <w:top w:val="nil"/>
              <w:left w:val="nil"/>
              <w:bottom w:val="single" w:sz="8" w:space="0" w:color="auto"/>
              <w:right w:val="single" w:sz="8" w:space="0" w:color="auto"/>
            </w:tcBorders>
            <w:shd w:val="clear" w:color="auto" w:fill="auto"/>
            <w:vAlign w:val="center"/>
          </w:tcPr>
          <w:p w14:paraId="08683FE3"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440,00</w:t>
            </w:r>
          </w:p>
        </w:tc>
        <w:tc>
          <w:tcPr>
            <w:tcW w:w="196" w:type="pct"/>
            <w:tcBorders>
              <w:top w:val="nil"/>
              <w:left w:val="nil"/>
              <w:bottom w:val="single" w:sz="8" w:space="0" w:color="auto"/>
              <w:right w:val="single" w:sz="8" w:space="0" w:color="auto"/>
            </w:tcBorders>
            <w:shd w:val="clear" w:color="auto" w:fill="auto"/>
            <w:vAlign w:val="center"/>
          </w:tcPr>
          <w:p w14:paraId="22679865"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8" w:space="0" w:color="auto"/>
              <w:right w:val="single" w:sz="8" w:space="0" w:color="auto"/>
            </w:tcBorders>
            <w:shd w:val="clear" w:color="auto" w:fill="auto"/>
            <w:vAlign w:val="center"/>
          </w:tcPr>
          <w:p w14:paraId="7B4E259E"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8" w:space="0" w:color="auto"/>
              <w:right w:val="single" w:sz="8" w:space="0" w:color="auto"/>
            </w:tcBorders>
            <w:shd w:val="clear" w:color="auto" w:fill="auto"/>
            <w:vAlign w:val="center"/>
          </w:tcPr>
          <w:p w14:paraId="000610D1"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8" w:space="0" w:color="auto"/>
              <w:right w:val="single" w:sz="8" w:space="0" w:color="auto"/>
            </w:tcBorders>
            <w:shd w:val="clear" w:color="auto" w:fill="auto"/>
            <w:vAlign w:val="center"/>
          </w:tcPr>
          <w:p w14:paraId="03BFE37E"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47,50</w:t>
            </w:r>
          </w:p>
        </w:tc>
        <w:tc>
          <w:tcPr>
            <w:tcW w:w="236" w:type="pct"/>
            <w:tcBorders>
              <w:top w:val="nil"/>
              <w:left w:val="nil"/>
              <w:bottom w:val="single" w:sz="8" w:space="0" w:color="auto"/>
              <w:right w:val="single" w:sz="8" w:space="0" w:color="auto"/>
            </w:tcBorders>
            <w:shd w:val="clear" w:color="auto" w:fill="auto"/>
            <w:vAlign w:val="center"/>
          </w:tcPr>
          <w:p w14:paraId="738709C6"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70,50</w:t>
            </w:r>
          </w:p>
        </w:tc>
        <w:tc>
          <w:tcPr>
            <w:tcW w:w="233" w:type="pct"/>
            <w:tcBorders>
              <w:top w:val="nil"/>
              <w:left w:val="nil"/>
              <w:bottom w:val="single" w:sz="8" w:space="0" w:color="auto"/>
              <w:right w:val="single" w:sz="8" w:space="0" w:color="auto"/>
            </w:tcBorders>
            <w:shd w:val="clear" w:color="auto" w:fill="auto"/>
            <w:vAlign w:val="center"/>
          </w:tcPr>
          <w:p w14:paraId="1E8EF6D9"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76,92</w:t>
            </w:r>
          </w:p>
        </w:tc>
        <w:tc>
          <w:tcPr>
            <w:tcW w:w="222" w:type="pct"/>
            <w:tcBorders>
              <w:top w:val="nil"/>
              <w:left w:val="nil"/>
              <w:bottom w:val="single" w:sz="8" w:space="0" w:color="auto"/>
              <w:right w:val="single" w:sz="8" w:space="0" w:color="auto"/>
            </w:tcBorders>
            <w:shd w:val="clear" w:color="auto" w:fill="auto"/>
            <w:vAlign w:val="center"/>
          </w:tcPr>
          <w:p w14:paraId="6DA0A54A" w14:textId="77777777" w:rsidR="002230E4" w:rsidRPr="001F35E3" w:rsidRDefault="002230E4" w:rsidP="002230E4">
            <w:pPr>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30,72</w:t>
            </w:r>
          </w:p>
        </w:tc>
        <w:tc>
          <w:tcPr>
            <w:tcW w:w="183" w:type="pct"/>
            <w:tcBorders>
              <w:top w:val="nil"/>
              <w:left w:val="nil"/>
              <w:bottom w:val="single" w:sz="8" w:space="0" w:color="auto"/>
              <w:right w:val="single" w:sz="8" w:space="0" w:color="auto"/>
            </w:tcBorders>
            <w:shd w:val="clear" w:color="auto" w:fill="auto"/>
            <w:vAlign w:val="center"/>
          </w:tcPr>
          <w:p w14:paraId="46F20C81"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4,00</w:t>
            </w:r>
          </w:p>
        </w:tc>
        <w:tc>
          <w:tcPr>
            <w:tcW w:w="183" w:type="pct"/>
            <w:tcBorders>
              <w:top w:val="nil"/>
              <w:left w:val="nil"/>
              <w:bottom w:val="single" w:sz="8" w:space="0" w:color="auto"/>
              <w:right w:val="single" w:sz="8" w:space="0" w:color="auto"/>
            </w:tcBorders>
            <w:shd w:val="clear" w:color="auto" w:fill="auto"/>
            <w:vAlign w:val="center"/>
          </w:tcPr>
          <w:p w14:paraId="4ED69E2F"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10,00</w:t>
            </w:r>
          </w:p>
        </w:tc>
        <w:tc>
          <w:tcPr>
            <w:tcW w:w="224" w:type="pct"/>
            <w:tcBorders>
              <w:top w:val="nil"/>
              <w:left w:val="nil"/>
              <w:bottom w:val="single" w:sz="8" w:space="0" w:color="auto"/>
              <w:right w:val="single" w:sz="8" w:space="0" w:color="auto"/>
            </w:tcBorders>
            <w:shd w:val="clear" w:color="auto" w:fill="auto"/>
            <w:vAlign w:val="center"/>
          </w:tcPr>
          <w:p w14:paraId="1A7F4B71"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65,00</w:t>
            </w:r>
          </w:p>
        </w:tc>
      </w:tr>
      <w:tr w:rsidR="002230E4" w:rsidRPr="001F35E3" w14:paraId="3763E626" w14:textId="77777777" w:rsidTr="002230E4">
        <w:trPr>
          <w:trHeight w:val="469"/>
          <w:jc w:val="center"/>
        </w:trPr>
        <w:tc>
          <w:tcPr>
            <w:tcW w:w="419" w:type="pct"/>
            <w:vMerge/>
            <w:hideMark/>
          </w:tcPr>
          <w:p w14:paraId="189805D6"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hideMark/>
          </w:tcPr>
          <w:p w14:paraId="1B24B398"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tcBorders>
              <w:bottom w:val="single" w:sz="4" w:space="0" w:color="auto"/>
            </w:tcBorders>
            <w:shd w:val="clear" w:color="auto" w:fill="auto"/>
            <w:hideMark/>
          </w:tcPr>
          <w:p w14:paraId="6A0A8151"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Внебюджетные источники</w:t>
            </w:r>
          </w:p>
        </w:tc>
        <w:tc>
          <w:tcPr>
            <w:tcW w:w="205" w:type="pct"/>
            <w:tcBorders>
              <w:bottom w:val="single" w:sz="4" w:space="0" w:color="auto"/>
            </w:tcBorders>
            <w:shd w:val="clear" w:color="auto" w:fill="auto"/>
            <w:textDirection w:val="btLr"/>
            <w:hideMark/>
          </w:tcPr>
          <w:p w14:paraId="300FFBFC" w14:textId="77777777" w:rsidR="002230E4" w:rsidRPr="001F35E3" w:rsidRDefault="002230E4" w:rsidP="002230E4">
            <w:pPr>
              <w:ind w:left="-57" w:right="-57"/>
              <w:rPr>
                <w:rFonts w:ascii="Times New Roman" w:hAnsi="Times New Roman" w:cs="Times New Roman"/>
                <w:sz w:val="18"/>
                <w:szCs w:val="18"/>
              </w:rPr>
            </w:pPr>
            <w:r w:rsidRPr="001F35E3">
              <w:rPr>
                <w:rFonts w:ascii="Times New Roman" w:hAnsi="Times New Roman" w:cs="Times New Roman"/>
                <w:sz w:val="18"/>
                <w:szCs w:val="18"/>
              </w:rPr>
              <w:t> </w:t>
            </w:r>
          </w:p>
        </w:tc>
        <w:tc>
          <w:tcPr>
            <w:tcW w:w="178" w:type="pct"/>
            <w:tcBorders>
              <w:bottom w:val="single" w:sz="4" w:space="0" w:color="auto"/>
            </w:tcBorders>
            <w:shd w:val="clear" w:color="auto" w:fill="auto"/>
            <w:textDirection w:val="btLr"/>
          </w:tcPr>
          <w:p w14:paraId="7042BA2D" w14:textId="77777777" w:rsidR="002230E4" w:rsidRPr="001F35E3" w:rsidRDefault="002230E4" w:rsidP="002230E4">
            <w:pPr>
              <w:ind w:left="-57" w:right="-57"/>
              <w:rPr>
                <w:rFonts w:ascii="Times New Roman" w:hAnsi="Times New Roman" w:cs="Times New Roman"/>
                <w:sz w:val="18"/>
                <w:szCs w:val="18"/>
              </w:rPr>
            </w:pPr>
          </w:p>
        </w:tc>
        <w:tc>
          <w:tcPr>
            <w:tcW w:w="353" w:type="pct"/>
            <w:tcBorders>
              <w:bottom w:val="single" w:sz="4" w:space="0" w:color="auto"/>
              <w:right w:val="nil"/>
            </w:tcBorders>
            <w:shd w:val="clear" w:color="auto" w:fill="auto"/>
            <w:textDirection w:val="btLr"/>
          </w:tcPr>
          <w:p w14:paraId="4AED4310" w14:textId="77777777" w:rsidR="002230E4" w:rsidRPr="001F35E3" w:rsidRDefault="002230E4" w:rsidP="002230E4">
            <w:pPr>
              <w:ind w:left="-57" w:right="-57"/>
              <w:rPr>
                <w:rFonts w:ascii="Times New Roman" w:hAnsi="Times New Roman" w:cs="Times New Roman"/>
                <w:sz w:val="18"/>
                <w:szCs w:val="18"/>
              </w:rPr>
            </w:pPr>
          </w:p>
        </w:tc>
        <w:tc>
          <w:tcPr>
            <w:tcW w:w="115" w:type="pct"/>
            <w:tcBorders>
              <w:left w:val="nil"/>
              <w:bottom w:val="single" w:sz="4" w:space="0" w:color="auto"/>
            </w:tcBorders>
          </w:tcPr>
          <w:p w14:paraId="0B329A40"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nil"/>
              <w:left w:val="nil"/>
              <w:bottom w:val="single" w:sz="4" w:space="0" w:color="auto"/>
              <w:right w:val="single" w:sz="8" w:space="0" w:color="auto"/>
            </w:tcBorders>
            <w:shd w:val="clear" w:color="auto" w:fill="auto"/>
            <w:vAlign w:val="center"/>
          </w:tcPr>
          <w:p w14:paraId="2F545022"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4" w:space="0" w:color="auto"/>
              <w:right w:val="single" w:sz="8" w:space="0" w:color="auto"/>
            </w:tcBorders>
            <w:shd w:val="clear" w:color="auto" w:fill="auto"/>
            <w:vAlign w:val="center"/>
          </w:tcPr>
          <w:p w14:paraId="5092FBBF"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nil"/>
              <w:left w:val="nil"/>
              <w:bottom w:val="single" w:sz="4" w:space="0" w:color="auto"/>
              <w:right w:val="single" w:sz="8" w:space="0" w:color="auto"/>
            </w:tcBorders>
            <w:shd w:val="clear" w:color="auto" w:fill="auto"/>
            <w:vAlign w:val="center"/>
          </w:tcPr>
          <w:p w14:paraId="31D0AE99"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nil"/>
              <w:left w:val="nil"/>
              <w:bottom w:val="single" w:sz="4" w:space="0" w:color="auto"/>
              <w:right w:val="single" w:sz="8" w:space="0" w:color="auto"/>
            </w:tcBorders>
            <w:shd w:val="clear" w:color="auto" w:fill="auto"/>
            <w:vAlign w:val="center"/>
          </w:tcPr>
          <w:p w14:paraId="2DC6DFC0"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nil"/>
              <w:left w:val="nil"/>
              <w:bottom w:val="single" w:sz="4" w:space="0" w:color="auto"/>
              <w:right w:val="single" w:sz="8" w:space="0" w:color="auto"/>
            </w:tcBorders>
            <w:shd w:val="clear" w:color="auto" w:fill="auto"/>
            <w:vAlign w:val="center"/>
          </w:tcPr>
          <w:p w14:paraId="41829D1F"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nil"/>
              <w:left w:val="nil"/>
              <w:bottom w:val="single" w:sz="4" w:space="0" w:color="auto"/>
              <w:right w:val="single" w:sz="8" w:space="0" w:color="auto"/>
            </w:tcBorders>
            <w:shd w:val="clear" w:color="auto" w:fill="auto"/>
            <w:vAlign w:val="center"/>
          </w:tcPr>
          <w:p w14:paraId="4AD275F8"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nil"/>
              <w:left w:val="nil"/>
              <w:bottom w:val="single" w:sz="4" w:space="0" w:color="auto"/>
              <w:right w:val="single" w:sz="8" w:space="0" w:color="auto"/>
            </w:tcBorders>
            <w:shd w:val="clear" w:color="auto" w:fill="auto"/>
            <w:vAlign w:val="center"/>
          </w:tcPr>
          <w:p w14:paraId="07047E6B"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nil"/>
              <w:left w:val="nil"/>
              <w:bottom w:val="single" w:sz="4" w:space="0" w:color="auto"/>
              <w:right w:val="single" w:sz="8" w:space="0" w:color="auto"/>
            </w:tcBorders>
            <w:shd w:val="clear" w:color="auto" w:fill="auto"/>
            <w:vAlign w:val="center"/>
          </w:tcPr>
          <w:p w14:paraId="527281BF"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nil"/>
              <w:left w:val="nil"/>
              <w:bottom w:val="single" w:sz="4" w:space="0" w:color="auto"/>
              <w:right w:val="single" w:sz="8" w:space="0" w:color="auto"/>
            </w:tcBorders>
            <w:shd w:val="clear" w:color="auto" w:fill="auto"/>
            <w:vAlign w:val="center"/>
          </w:tcPr>
          <w:p w14:paraId="0DE8630B"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4" w:space="0" w:color="auto"/>
              <w:right w:val="single" w:sz="8" w:space="0" w:color="auto"/>
            </w:tcBorders>
            <w:shd w:val="clear" w:color="auto" w:fill="auto"/>
            <w:vAlign w:val="center"/>
          </w:tcPr>
          <w:p w14:paraId="272C4AA1"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nil"/>
              <w:left w:val="nil"/>
              <w:bottom w:val="single" w:sz="4" w:space="0" w:color="auto"/>
              <w:right w:val="single" w:sz="8" w:space="0" w:color="auto"/>
            </w:tcBorders>
            <w:shd w:val="clear" w:color="auto" w:fill="auto"/>
            <w:vAlign w:val="center"/>
          </w:tcPr>
          <w:p w14:paraId="6937CDB7"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nil"/>
              <w:left w:val="nil"/>
              <w:bottom w:val="single" w:sz="4" w:space="0" w:color="auto"/>
              <w:right w:val="single" w:sz="8" w:space="0" w:color="auto"/>
            </w:tcBorders>
            <w:shd w:val="clear" w:color="auto" w:fill="auto"/>
            <w:vAlign w:val="center"/>
          </w:tcPr>
          <w:p w14:paraId="1CDBCD69" w14:textId="77777777" w:rsidR="002230E4" w:rsidRPr="001F35E3" w:rsidRDefault="002230E4" w:rsidP="002230E4">
            <w:pPr>
              <w:ind w:right="-80" w:hanging="85"/>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2EFBBC6D" w14:textId="77777777" w:rsidTr="002230E4">
        <w:trPr>
          <w:trHeight w:val="174"/>
          <w:jc w:val="center"/>
        </w:trPr>
        <w:tc>
          <w:tcPr>
            <w:tcW w:w="419" w:type="pct"/>
            <w:vMerge w:val="restart"/>
          </w:tcPr>
          <w:p w14:paraId="0E8111B4" w14:textId="77777777" w:rsidR="002230E4" w:rsidRPr="001F35E3" w:rsidRDefault="002230E4" w:rsidP="002230E4">
            <w:pPr>
              <w:ind w:left="-57" w:right="-57"/>
              <w:rPr>
                <w:rFonts w:ascii="Times New Roman" w:hAnsi="Times New Roman" w:cs="Times New Roman"/>
                <w:color w:val="000000"/>
                <w:sz w:val="18"/>
                <w:szCs w:val="18"/>
              </w:rPr>
            </w:pPr>
            <w:r w:rsidRPr="001F35E3">
              <w:rPr>
                <w:rFonts w:ascii="Times New Roman" w:hAnsi="Times New Roman" w:cs="Times New Roman"/>
                <w:color w:val="000000"/>
                <w:sz w:val="18"/>
                <w:szCs w:val="18"/>
              </w:rPr>
              <w:t>Основное мероприятие 4</w:t>
            </w:r>
          </w:p>
        </w:tc>
        <w:tc>
          <w:tcPr>
            <w:tcW w:w="664" w:type="pct"/>
            <w:vMerge w:val="restart"/>
          </w:tcPr>
          <w:p w14:paraId="0890EE53" w14:textId="77777777" w:rsidR="002230E4" w:rsidRPr="001F35E3" w:rsidRDefault="002230E4" w:rsidP="002230E4">
            <w:pPr>
              <w:ind w:left="-57" w:right="-57"/>
              <w:jc w:val="both"/>
              <w:rPr>
                <w:rFonts w:ascii="Times New Roman" w:hAnsi="Times New Roman" w:cs="Times New Roman"/>
                <w:color w:val="000000"/>
                <w:sz w:val="18"/>
                <w:szCs w:val="18"/>
              </w:rPr>
            </w:pPr>
            <w:r w:rsidRPr="001F35E3">
              <w:rPr>
                <w:rFonts w:ascii="Times New Roman" w:hAnsi="Times New Roman" w:cs="Times New Roman"/>
                <w:color w:val="000000"/>
                <w:sz w:val="18"/>
                <w:szCs w:val="18"/>
              </w:rPr>
              <w:t xml:space="preserve">Предоставление грантов субъектам малого и среднего предпринимательства, осуществляющим деятельность в сфере производства пищевых продуктов, </w:t>
            </w:r>
            <w:r w:rsidRPr="001F35E3">
              <w:rPr>
                <w:rFonts w:ascii="Times New Roman" w:hAnsi="Times New Roman" w:cs="Times New Roman"/>
                <w:sz w:val="18"/>
                <w:szCs w:val="18"/>
              </w:rPr>
              <w:t>в целях предотвращения влияния ухудшения геополитической и экономической ситуации</w:t>
            </w:r>
          </w:p>
        </w:tc>
        <w:tc>
          <w:tcPr>
            <w:tcW w:w="542" w:type="pct"/>
            <w:tcBorders>
              <w:top w:val="single" w:sz="4" w:space="0" w:color="auto"/>
              <w:bottom w:val="single" w:sz="4" w:space="0" w:color="auto"/>
              <w:right w:val="single" w:sz="4" w:space="0" w:color="auto"/>
            </w:tcBorders>
            <w:shd w:val="clear" w:color="auto" w:fill="auto"/>
          </w:tcPr>
          <w:p w14:paraId="3B13A804"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Всего</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C216E54" w14:textId="77777777" w:rsidR="002230E4" w:rsidRPr="001F35E3" w:rsidRDefault="002230E4" w:rsidP="002230E4">
            <w:pPr>
              <w:ind w:left="-57" w:right="-57"/>
              <w:jc w:val="center"/>
              <w:rPr>
                <w:rFonts w:ascii="Times New Roman" w:hAnsi="Times New Roman" w:cs="Times New Roman"/>
                <w:sz w:val="18"/>
                <w:szCs w:val="18"/>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2992744B" w14:textId="77777777" w:rsidR="002230E4" w:rsidRPr="001F35E3" w:rsidRDefault="002230E4" w:rsidP="002230E4">
            <w:pPr>
              <w:ind w:left="-57" w:right="-57"/>
              <w:jc w:val="center"/>
              <w:rPr>
                <w:rFonts w:ascii="Times New Roman" w:hAnsi="Times New Roman" w:cs="Times New Roman"/>
                <w:sz w:val="18"/>
                <w:szCs w:val="18"/>
              </w:rPr>
            </w:pPr>
          </w:p>
        </w:tc>
        <w:tc>
          <w:tcPr>
            <w:tcW w:w="353" w:type="pct"/>
            <w:tcBorders>
              <w:top w:val="single" w:sz="4" w:space="0" w:color="auto"/>
              <w:left w:val="single" w:sz="4" w:space="0" w:color="auto"/>
              <w:bottom w:val="single" w:sz="4" w:space="0" w:color="auto"/>
              <w:right w:val="nil"/>
            </w:tcBorders>
            <w:shd w:val="clear" w:color="auto" w:fill="auto"/>
          </w:tcPr>
          <w:p w14:paraId="72842ABF" w14:textId="77777777" w:rsidR="002230E4" w:rsidRPr="001F35E3" w:rsidRDefault="002230E4" w:rsidP="002230E4">
            <w:pPr>
              <w:ind w:left="-57" w:right="-57"/>
              <w:jc w:val="center"/>
              <w:rPr>
                <w:rFonts w:ascii="Times New Roman" w:hAnsi="Times New Roman" w:cs="Times New Roman"/>
                <w:sz w:val="18"/>
                <w:szCs w:val="18"/>
              </w:rPr>
            </w:pPr>
          </w:p>
        </w:tc>
        <w:tc>
          <w:tcPr>
            <w:tcW w:w="115" w:type="pct"/>
            <w:tcBorders>
              <w:top w:val="single" w:sz="4" w:space="0" w:color="auto"/>
              <w:left w:val="nil"/>
              <w:bottom w:val="single" w:sz="4" w:space="0" w:color="auto"/>
              <w:right w:val="single" w:sz="4" w:space="0" w:color="auto"/>
            </w:tcBorders>
          </w:tcPr>
          <w:p w14:paraId="5368E8DB"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7ABA02FB" w14:textId="77777777" w:rsidR="002230E4" w:rsidRPr="001F35E3" w:rsidRDefault="002230E4" w:rsidP="002230E4">
            <w:pPr>
              <w:ind w:left="-74" w:right="-62"/>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1 115,13</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4D1146D4"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2AD6FF5F"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150F9683"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bottom"/>
          </w:tcPr>
          <w:p w14:paraId="120DDF82"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bottom"/>
          </w:tcPr>
          <w:p w14:paraId="39442F61"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07DA7C13"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bottom"/>
          </w:tcPr>
          <w:p w14:paraId="63D6A497"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14:paraId="3C751DD5" w14:textId="77777777" w:rsidR="002230E4" w:rsidRPr="001F35E3" w:rsidRDefault="002230E4" w:rsidP="002230E4">
            <w:pPr>
              <w:ind w:left="-74" w:right="-62"/>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1 115,13</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74063A36"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2DF40E8C"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14:paraId="06DEDE1D" w14:textId="77777777" w:rsidR="002230E4" w:rsidRPr="001F35E3" w:rsidRDefault="002230E4" w:rsidP="002230E4">
            <w:pPr>
              <w:ind w:right="-44" w:hanging="121"/>
              <w:jc w:val="right"/>
              <w:rPr>
                <w:rFonts w:ascii="Times New Roman" w:hAnsi="Times New Roman" w:cs="Times New Roman"/>
                <w:b/>
                <w:bCs/>
                <w:color w:val="000000"/>
                <w:sz w:val="18"/>
                <w:szCs w:val="18"/>
              </w:rPr>
            </w:pPr>
            <w:r w:rsidRPr="001F35E3">
              <w:rPr>
                <w:rFonts w:ascii="Times New Roman" w:hAnsi="Times New Roman" w:cs="Times New Roman"/>
                <w:b/>
                <w:bCs/>
                <w:color w:val="000000"/>
                <w:sz w:val="18"/>
                <w:szCs w:val="18"/>
              </w:rPr>
              <w:t>0,00</w:t>
            </w:r>
          </w:p>
        </w:tc>
      </w:tr>
      <w:tr w:rsidR="002230E4" w:rsidRPr="001F35E3" w14:paraId="4D6B887D" w14:textId="77777777" w:rsidTr="002230E4">
        <w:trPr>
          <w:trHeight w:val="278"/>
          <w:jc w:val="center"/>
        </w:trPr>
        <w:tc>
          <w:tcPr>
            <w:tcW w:w="419" w:type="pct"/>
            <w:vMerge/>
          </w:tcPr>
          <w:p w14:paraId="0A787CCA"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tcPr>
          <w:p w14:paraId="4B580708"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tcBorders>
              <w:top w:val="single" w:sz="4" w:space="0" w:color="auto"/>
              <w:bottom w:val="single" w:sz="4" w:space="0" w:color="auto"/>
              <w:right w:val="single" w:sz="4" w:space="0" w:color="auto"/>
            </w:tcBorders>
            <w:shd w:val="clear" w:color="auto" w:fill="auto"/>
          </w:tcPr>
          <w:p w14:paraId="0B1299D9"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Федеральный бюджет</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3A4C870" w14:textId="77777777" w:rsidR="002230E4" w:rsidRPr="001F35E3" w:rsidRDefault="002230E4" w:rsidP="002230E4">
            <w:pPr>
              <w:ind w:left="-57" w:right="-57"/>
              <w:jc w:val="center"/>
              <w:rPr>
                <w:rFonts w:ascii="Times New Roman" w:hAnsi="Times New Roman" w:cs="Times New Roman"/>
                <w:sz w:val="18"/>
                <w:szCs w:val="18"/>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43AA49C7" w14:textId="77777777" w:rsidR="002230E4" w:rsidRPr="001F35E3" w:rsidRDefault="002230E4" w:rsidP="002230E4">
            <w:pPr>
              <w:ind w:left="-57" w:right="-57"/>
              <w:jc w:val="center"/>
              <w:rPr>
                <w:rFonts w:ascii="Times New Roman" w:hAnsi="Times New Roman" w:cs="Times New Roman"/>
                <w:sz w:val="18"/>
                <w:szCs w:val="18"/>
              </w:rPr>
            </w:pPr>
          </w:p>
        </w:tc>
        <w:tc>
          <w:tcPr>
            <w:tcW w:w="353" w:type="pct"/>
            <w:tcBorders>
              <w:top w:val="single" w:sz="4" w:space="0" w:color="auto"/>
              <w:left w:val="single" w:sz="4" w:space="0" w:color="auto"/>
              <w:bottom w:val="single" w:sz="4" w:space="0" w:color="auto"/>
              <w:right w:val="nil"/>
            </w:tcBorders>
            <w:shd w:val="clear" w:color="auto" w:fill="auto"/>
          </w:tcPr>
          <w:p w14:paraId="76DD3001" w14:textId="77777777" w:rsidR="002230E4" w:rsidRPr="001F35E3" w:rsidRDefault="002230E4" w:rsidP="002230E4">
            <w:pPr>
              <w:ind w:left="-57" w:right="-57"/>
              <w:jc w:val="center"/>
              <w:rPr>
                <w:rFonts w:ascii="Times New Roman" w:hAnsi="Times New Roman" w:cs="Times New Roman"/>
                <w:sz w:val="18"/>
                <w:szCs w:val="18"/>
              </w:rPr>
            </w:pPr>
          </w:p>
        </w:tc>
        <w:tc>
          <w:tcPr>
            <w:tcW w:w="115" w:type="pct"/>
            <w:tcBorders>
              <w:top w:val="single" w:sz="4" w:space="0" w:color="auto"/>
              <w:left w:val="nil"/>
              <w:bottom w:val="single" w:sz="4" w:space="0" w:color="auto"/>
              <w:right w:val="single" w:sz="4" w:space="0" w:color="auto"/>
            </w:tcBorders>
          </w:tcPr>
          <w:p w14:paraId="1E8798F7"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53040649" w14:textId="77777777" w:rsidR="002230E4" w:rsidRPr="001F35E3" w:rsidRDefault="002230E4" w:rsidP="002230E4">
            <w:pPr>
              <w:ind w:left="-74" w:right="-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5C71EE18"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19C7E4D0"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24A1CE17"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bottom"/>
          </w:tcPr>
          <w:p w14:paraId="6E6C099E"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bottom"/>
          </w:tcPr>
          <w:p w14:paraId="41B9D441"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1110A426"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bottom"/>
          </w:tcPr>
          <w:p w14:paraId="4675F3D0"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14:paraId="36173A45" w14:textId="77777777" w:rsidR="002230E4" w:rsidRPr="001F35E3" w:rsidRDefault="002230E4" w:rsidP="002230E4">
            <w:pPr>
              <w:ind w:left="-74" w:right="-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34233C63"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46D07B34"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14:paraId="4713608B"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0419EA82" w14:textId="77777777" w:rsidTr="002230E4">
        <w:trPr>
          <w:trHeight w:val="126"/>
          <w:jc w:val="center"/>
        </w:trPr>
        <w:tc>
          <w:tcPr>
            <w:tcW w:w="419" w:type="pct"/>
            <w:vMerge/>
          </w:tcPr>
          <w:p w14:paraId="31601501"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tcPr>
          <w:p w14:paraId="4E1288ED"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tcBorders>
              <w:top w:val="single" w:sz="4" w:space="0" w:color="auto"/>
              <w:bottom w:val="single" w:sz="4" w:space="0" w:color="auto"/>
              <w:right w:val="single" w:sz="4" w:space="0" w:color="auto"/>
            </w:tcBorders>
            <w:shd w:val="clear" w:color="auto" w:fill="auto"/>
          </w:tcPr>
          <w:p w14:paraId="381BC377"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Областной бюджет</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C267E21" w14:textId="77777777" w:rsidR="002230E4" w:rsidRPr="001F35E3" w:rsidRDefault="002230E4" w:rsidP="002230E4">
            <w:pPr>
              <w:ind w:left="-57" w:right="-57"/>
              <w:jc w:val="center"/>
              <w:rPr>
                <w:rFonts w:ascii="Times New Roman" w:hAnsi="Times New Roman" w:cs="Times New Roman"/>
                <w:sz w:val="18"/>
                <w:szCs w:val="18"/>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0BC17FEC" w14:textId="77777777" w:rsidR="002230E4" w:rsidRPr="001F35E3" w:rsidRDefault="002230E4" w:rsidP="002230E4">
            <w:pPr>
              <w:ind w:left="-57" w:right="-57"/>
              <w:jc w:val="center"/>
              <w:rPr>
                <w:rFonts w:ascii="Times New Roman" w:hAnsi="Times New Roman" w:cs="Times New Roman"/>
                <w:sz w:val="18"/>
                <w:szCs w:val="18"/>
              </w:rPr>
            </w:pPr>
          </w:p>
        </w:tc>
        <w:tc>
          <w:tcPr>
            <w:tcW w:w="353" w:type="pct"/>
            <w:tcBorders>
              <w:top w:val="single" w:sz="4" w:space="0" w:color="auto"/>
              <w:left w:val="single" w:sz="4" w:space="0" w:color="auto"/>
              <w:bottom w:val="single" w:sz="4" w:space="0" w:color="auto"/>
              <w:right w:val="nil"/>
            </w:tcBorders>
            <w:shd w:val="clear" w:color="auto" w:fill="auto"/>
          </w:tcPr>
          <w:p w14:paraId="19554299" w14:textId="77777777" w:rsidR="002230E4" w:rsidRPr="001F35E3" w:rsidRDefault="002230E4" w:rsidP="002230E4">
            <w:pPr>
              <w:ind w:left="-57" w:right="-57"/>
              <w:jc w:val="center"/>
              <w:rPr>
                <w:rFonts w:ascii="Times New Roman" w:hAnsi="Times New Roman" w:cs="Times New Roman"/>
                <w:sz w:val="18"/>
                <w:szCs w:val="18"/>
              </w:rPr>
            </w:pPr>
          </w:p>
        </w:tc>
        <w:tc>
          <w:tcPr>
            <w:tcW w:w="115" w:type="pct"/>
            <w:tcBorders>
              <w:top w:val="single" w:sz="4" w:space="0" w:color="auto"/>
              <w:left w:val="nil"/>
              <w:bottom w:val="single" w:sz="4" w:space="0" w:color="auto"/>
              <w:right w:val="single" w:sz="4" w:space="0" w:color="auto"/>
            </w:tcBorders>
          </w:tcPr>
          <w:p w14:paraId="76E8B475"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585FD447" w14:textId="77777777" w:rsidR="002230E4" w:rsidRPr="001F35E3" w:rsidRDefault="002230E4" w:rsidP="002230E4">
            <w:pPr>
              <w:ind w:left="-74" w:right="-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1 023,00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6F5F97A9"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414A0F80"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51418AEC"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bottom"/>
          </w:tcPr>
          <w:p w14:paraId="5A7B6F60"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bottom"/>
          </w:tcPr>
          <w:p w14:paraId="4C6CA871"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7F86C679"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bottom"/>
          </w:tcPr>
          <w:p w14:paraId="7078FE79"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14:paraId="6CC76529" w14:textId="77777777" w:rsidR="002230E4" w:rsidRPr="001F35E3" w:rsidRDefault="002230E4" w:rsidP="002230E4">
            <w:pPr>
              <w:ind w:left="-74" w:right="-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1 023,00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3880C3D1"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3EE4EE62"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14:paraId="6F9A0E0D"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653113EB" w14:textId="77777777" w:rsidTr="002230E4">
        <w:trPr>
          <w:trHeight w:val="200"/>
          <w:jc w:val="center"/>
        </w:trPr>
        <w:tc>
          <w:tcPr>
            <w:tcW w:w="419" w:type="pct"/>
            <w:vMerge/>
          </w:tcPr>
          <w:p w14:paraId="71463259"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tcPr>
          <w:p w14:paraId="2D067838"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tcBorders>
              <w:top w:val="single" w:sz="4" w:space="0" w:color="auto"/>
              <w:bottom w:val="single" w:sz="4" w:space="0" w:color="auto"/>
              <w:right w:val="single" w:sz="4" w:space="0" w:color="auto"/>
            </w:tcBorders>
            <w:shd w:val="clear" w:color="auto" w:fill="auto"/>
          </w:tcPr>
          <w:p w14:paraId="6C3EC7CB"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Местный бюджет</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F83B394" w14:textId="77777777" w:rsidR="002230E4" w:rsidRPr="001F35E3" w:rsidRDefault="002230E4" w:rsidP="002230E4">
            <w:pPr>
              <w:rPr>
                <w:rFonts w:ascii="Times New Roman" w:hAnsi="Times New Roman" w:cs="Times New Roman"/>
                <w:sz w:val="18"/>
                <w:szCs w:val="18"/>
              </w:rPr>
            </w:pPr>
            <w:r w:rsidRPr="001F35E3">
              <w:rPr>
                <w:rFonts w:ascii="Times New Roman" w:hAnsi="Times New Roman" w:cs="Times New Roman"/>
                <w:sz w:val="18"/>
                <w:szCs w:val="18"/>
              </w:rPr>
              <w:t>002</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3A8CFFEB" w14:textId="77777777" w:rsidR="002230E4" w:rsidRPr="001F35E3" w:rsidRDefault="002230E4" w:rsidP="002230E4">
            <w:pPr>
              <w:ind w:hanging="60"/>
              <w:rPr>
                <w:rFonts w:ascii="Times New Roman" w:hAnsi="Times New Roman" w:cs="Times New Roman"/>
                <w:sz w:val="18"/>
                <w:szCs w:val="18"/>
              </w:rPr>
            </w:pPr>
            <w:r w:rsidRPr="001F35E3">
              <w:rPr>
                <w:rFonts w:ascii="Times New Roman" w:hAnsi="Times New Roman" w:cs="Times New Roman"/>
                <w:sz w:val="18"/>
                <w:szCs w:val="18"/>
              </w:rPr>
              <w:t>0412</w:t>
            </w:r>
          </w:p>
        </w:tc>
        <w:tc>
          <w:tcPr>
            <w:tcW w:w="353" w:type="pct"/>
            <w:tcBorders>
              <w:top w:val="single" w:sz="4" w:space="0" w:color="auto"/>
              <w:left w:val="single" w:sz="4" w:space="0" w:color="auto"/>
              <w:bottom w:val="single" w:sz="4" w:space="0" w:color="auto"/>
              <w:right w:val="nil"/>
            </w:tcBorders>
            <w:shd w:val="clear" w:color="auto" w:fill="auto"/>
          </w:tcPr>
          <w:p w14:paraId="4E42BB54" w14:textId="77777777" w:rsidR="002230E4" w:rsidRPr="001F35E3" w:rsidRDefault="002230E4" w:rsidP="002230E4">
            <w:pPr>
              <w:ind w:left="-57" w:right="-57"/>
              <w:jc w:val="center"/>
              <w:rPr>
                <w:rFonts w:ascii="Times New Roman" w:hAnsi="Times New Roman" w:cs="Times New Roman"/>
                <w:sz w:val="18"/>
                <w:szCs w:val="18"/>
              </w:rPr>
            </w:pPr>
            <w:r w:rsidRPr="001F35E3">
              <w:rPr>
                <w:rFonts w:ascii="Times New Roman" w:hAnsi="Times New Roman" w:cs="Times New Roman"/>
                <w:sz w:val="18"/>
                <w:szCs w:val="18"/>
              </w:rPr>
              <w:t>5410210628</w:t>
            </w:r>
          </w:p>
        </w:tc>
        <w:tc>
          <w:tcPr>
            <w:tcW w:w="115" w:type="pct"/>
            <w:tcBorders>
              <w:top w:val="single" w:sz="4" w:space="0" w:color="auto"/>
              <w:left w:val="nil"/>
              <w:bottom w:val="single" w:sz="4" w:space="0" w:color="auto"/>
              <w:right w:val="single" w:sz="4" w:space="0" w:color="auto"/>
            </w:tcBorders>
          </w:tcPr>
          <w:p w14:paraId="71196100"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75AB34E2" w14:textId="77777777" w:rsidR="002230E4" w:rsidRPr="001F35E3" w:rsidRDefault="002230E4" w:rsidP="002230E4">
            <w:pPr>
              <w:ind w:left="-74" w:right="-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92,13</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4418B3EB"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02BB14EB"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5E1E26FA"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bottom"/>
          </w:tcPr>
          <w:p w14:paraId="45CA3A16"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bottom"/>
          </w:tcPr>
          <w:p w14:paraId="7A2332BC"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335E40D9"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bottom"/>
          </w:tcPr>
          <w:p w14:paraId="41EA83B2"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14:paraId="5CCB2CB6" w14:textId="77777777" w:rsidR="002230E4" w:rsidRPr="001F35E3" w:rsidRDefault="002230E4" w:rsidP="002230E4">
            <w:pPr>
              <w:ind w:left="-74" w:right="-62"/>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92,13</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797F3547"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202BEBF7"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14:paraId="50083048"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0A9574A1" w14:textId="77777777" w:rsidTr="002230E4">
        <w:trPr>
          <w:trHeight w:val="469"/>
          <w:jc w:val="center"/>
        </w:trPr>
        <w:tc>
          <w:tcPr>
            <w:tcW w:w="419" w:type="pct"/>
            <w:vMerge/>
          </w:tcPr>
          <w:p w14:paraId="26D60F71"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tcPr>
          <w:p w14:paraId="7D1B1932"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tcBorders>
              <w:top w:val="single" w:sz="4" w:space="0" w:color="auto"/>
              <w:bottom w:val="single" w:sz="4" w:space="0" w:color="auto"/>
              <w:right w:val="single" w:sz="4" w:space="0" w:color="auto"/>
            </w:tcBorders>
            <w:shd w:val="clear" w:color="auto" w:fill="auto"/>
          </w:tcPr>
          <w:p w14:paraId="13A28762"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Внебюджетные источники</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D306396" w14:textId="77777777" w:rsidR="002230E4" w:rsidRPr="001F35E3" w:rsidRDefault="002230E4" w:rsidP="002230E4">
            <w:pPr>
              <w:ind w:left="-57" w:right="-57"/>
              <w:jc w:val="center"/>
              <w:rPr>
                <w:rFonts w:ascii="Times New Roman" w:hAnsi="Times New Roman" w:cs="Times New Roman"/>
                <w:sz w:val="18"/>
                <w:szCs w:val="18"/>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2469590C" w14:textId="77777777" w:rsidR="002230E4" w:rsidRPr="001F35E3" w:rsidRDefault="002230E4" w:rsidP="002230E4">
            <w:pPr>
              <w:ind w:left="-57" w:right="-57"/>
              <w:jc w:val="center"/>
              <w:rPr>
                <w:rFonts w:ascii="Times New Roman" w:hAnsi="Times New Roman" w:cs="Times New Roman"/>
                <w:sz w:val="18"/>
                <w:szCs w:val="18"/>
              </w:rPr>
            </w:pPr>
          </w:p>
        </w:tc>
        <w:tc>
          <w:tcPr>
            <w:tcW w:w="353" w:type="pct"/>
            <w:tcBorders>
              <w:top w:val="single" w:sz="4" w:space="0" w:color="auto"/>
              <w:left w:val="single" w:sz="4" w:space="0" w:color="auto"/>
              <w:bottom w:val="single" w:sz="4" w:space="0" w:color="auto"/>
              <w:right w:val="nil"/>
            </w:tcBorders>
            <w:shd w:val="clear" w:color="auto" w:fill="auto"/>
          </w:tcPr>
          <w:p w14:paraId="7889D5E2" w14:textId="77777777" w:rsidR="002230E4" w:rsidRPr="001F35E3" w:rsidRDefault="002230E4" w:rsidP="002230E4">
            <w:pPr>
              <w:ind w:left="-57" w:right="-57"/>
              <w:jc w:val="center"/>
              <w:rPr>
                <w:rFonts w:ascii="Times New Roman" w:hAnsi="Times New Roman" w:cs="Times New Roman"/>
                <w:sz w:val="18"/>
                <w:szCs w:val="18"/>
              </w:rPr>
            </w:pPr>
          </w:p>
        </w:tc>
        <w:tc>
          <w:tcPr>
            <w:tcW w:w="115" w:type="pct"/>
            <w:tcBorders>
              <w:top w:val="single" w:sz="4" w:space="0" w:color="auto"/>
              <w:left w:val="nil"/>
              <w:bottom w:val="single" w:sz="4" w:space="0" w:color="auto"/>
              <w:right w:val="single" w:sz="4" w:space="0" w:color="auto"/>
            </w:tcBorders>
          </w:tcPr>
          <w:p w14:paraId="5ADF259A"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3DB2715E"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01B3F69F"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7008F292"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224ECFD1"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bottom"/>
          </w:tcPr>
          <w:p w14:paraId="44874A62"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bottom"/>
          </w:tcPr>
          <w:p w14:paraId="153D7A0E"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72802680"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bottom"/>
          </w:tcPr>
          <w:p w14:paraId="3951FE47"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14:paraId="1994B459"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78D789E7"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7FD25F5F"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14:paraId="44A1B47A"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131B0D90" w14:textId="77777777" w:rsidTr="002230E4">
        <w:trPr>
          <w:trHeight w:val="224"/>
          <w:jc w:val="center"/>
        </w:trPr>
        <w:tc>
          <w:tcPr>
            <w:tcW w:w="419" w:type="pct"/>
            <w:vMerge w:val="restart"/>
          </w:tcPr>
          <w:p w14:paraId="22A802D5" w14:textId="77777777" w:rsidR="002230E4" w:rsidRPr="001F35E3" w:rsidRDefault="002230E4" w:rsidP="002230E4">
            <w:pPr>
              <w:ind w:left="-57" w:right="-57"/>
              <w:rPr>
                <w:rFonts w:ascii="Times New Roman" w:hAnsi="Times New Roman" w:cs="Times New Roman"/>
                <w:color w:val="000000"/>
                <w:sz w:val="18"/>
                <w:szCs w:val="18"/>
              </w:rPr>
            </w:pPr>
            <w:r w:rsidRPr="001F35E3">
              <w:rPr>
                <w:rFonts w:ascii="Times New Roman" w:hAnsi="Times New Roman" w:cs="Times New Roman"/>
                <w:color w:val="000000"/>
                <w:sz w:val="18"/>
                <w:szCs w:val="18"/>
              </w:rPr>
              <w:t>Основное мероприятие 5</w:t>
            </w:r>
          </w:p>
        </w:tc>
        <w:tc>
          <w:tcPr>
            <w:tcW w:w="664" w:type="pct"/>
            <w:vMerge w:val="restart"/>
          </w:tcPr>
          <w:p w14:paraId="22815DA7" w14:textId="77777777" w:rsidR="002230E4" w:rsidRPr="001F35E3" w:rsidRDefault="002230E4" w:rsidP="002230E4">
            <w:pPr>
              <w:ind w:left="-57" w:right="-57"/>
              <w:rPr>
                <w:rFonts w:ascii="Times New Roman" w:hAnsi="Times New Roman" w:cs="Times New Roman"/>
                <w:color w:val="000000"/>
                <w:sz w:val="18"/>
                <w:szCs w:val="18"/>
              </w:rPr>
            </w:pPr>
            <w:r w:rsidRPr="001F35E3">
              <w:rPr>
                <w:rFonts w:ascii="Times New Roman" w:hAnsi="Times New Roman" w:cs="Times New Roman"/>
                <w:color w:val="000000"/>
                <w:sz w:val="18"/>
                <w:szCs w:val="18"/>
              </w:rPr>
              <w:t>Предоставление грантов субъектам малого и среднего предпринимательства на создание и (или) модернизацию (реконструкцию) объектов дорожного сервиса по приоритетным туристическим маршрутам Амурской области</w:t>
            </w:r>
          </w:p>
        </w:tc>
        <w:tc>
          <w:tcPr>
            <w:tcW w:w="542" w:type="pct"/>
            <w:tcBorders>
              <w:top w:val="single" w:sz="4" w:space="0" w:color="auto"/>
              <w:bottom w:val="single" w:sz="4" w:space="0" w:color="auto"/>
              <w:right w:val="single" w:sz="4" w:space="0" w:color="auto"/>
            </w:tcBorders>
            <w:shd w:val="clear" w:color="auto" w:fill="auto"/>
          </w:tcPr>
          <w:p w14:paraId="57F292F4"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Всего</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FFC78D4" w14:textId="77777777" w:rsidR="002230E4" w:rsidRPr="001F35E3" w:rsidRDefault="002230E4" w:rsidP="002230E4">
            <w:pPr>
              <w:ind w:left="-57" w:right="-57"/>
              <w:jc w:val="center"/>
              <w:rPr>
                <w:rFonts w:ascii="Times New Roman" w:hAnsi="Times New Roman" w:cs="Times New Roman"/>
                <w:sz w:val="18"/>
                <w:szCs w:val="18"/>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63B41CDA" w14:textId="77777777" w:rsidR="002230E4" w:rsidRPr="001F35E3" w:rsidRDefault="002230E4" w:rsidP="002230E4">
            <w:pPr>
              <w:ind w:left="-57" w:right="-57"/>
              <w:jc w:val="center"/>
              <w:rPr>
                <w:rFonts w:ascii="Times New Roman" w:hAnsi="Times New Roman" w:cs="Times New Roman"/>
                <w:sz w:val="18"/>
                <w:szCs w:val="18"/>
              </w:rPr>
            </w:pPr>
          </w:p>
        </w:tc>
        <w:tc>
          <w:tcPr>
            <w:tcW w:w="353" w:type="pct"/>
            <w:tcBorders>
              <w:top w:val="single" w:sz="4" w:space="0" w:color="auto"/>
              <w:left w:val="single" w:sz="4" w:space="0" w:color="auto"/>
              <w:bottom w:val="single" w:sz="4" w:space="0" w:color="auto"/>
              <w:right w:val="nil"/>
            </w:tcBorders>
            <w:shd w:val="clear" w:color="auto" w:fill="auto"/>
          </w:tcPr>
          <w:p w14:paraId="0FC3CE1C" w14:textId="77777777" w:rsidR="002230E4" w:rsidRPr="001F35E3" w:rsidRDefault="002230E4" w:rsidP="002230E4">
            <w:pPr>
              <w:ind w:left="-57" w:right="-57"/>
              <w:jc w:val="center"/>
              <w:rPr>
                <w:rFonts w:ascii="Times New Roman" w:hAnsi="Times New Roman" w:cs="Times New Roman"/>
                <w:sz w:val="18"/>
                <w:szCs w:val="18"/>
              </w:rPr>
            </w:pPr>
          </w:p>
        </w:tc>
        <w:tc>
          <w:tcPr>
            <w:tcW w:w="115" w:type="pct"/>
            <w:tcBorders>
              <w:top w:val="single" w:sz="4" w:space="0" w:color="auto"/>
              <w:left w:val="nil"/>
              <w:bottom w:val="single" w:sz="4" w:space="0" w:color="auto"/>
              <w:right w:val="single" w:sz="4" w:space="0" w:color="auto"/>
            </w:tcBorders>
            <w:shd w:val="clear" w:color="auto" w:fill="auto"/>
          </w:tcPr>
          <w:p w14:paraId="65C6C5C3"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159DAF85" w14:textId="77777777" w:rsidR="002230E4" w:rsidRPr="001F35E3" w:rsidRDefault="002230E4" w:rsidP="002230E4">
            <w:pPr>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207,56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5D634773"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44B8E137"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03A4DE0A"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bottom"/>
          </w:tcPr>
          <w:p w14:paraId="66E6DE0D"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bottom"/>
          </w:tcPr>
          <w:p w14:paraId="41E1904F"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0569FCA5"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bottom"/>
          </w:tcPr>
          <w:p w14:paraId="4E0E0687"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14:paraId="0B1D58EA" w14:textId="77777777" w:rsidR="002230E4" w:rsidRPr="001F35E3" w:rsidRDefault="002230E4" w:rsidP="002230E4">
            <w:pPr>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207,56</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7FE8C3BF"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1FAA862D"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14:paraId="6BEA35B3" w14:textId="77777777" w:rsidR="002230E4" w:rsidRPr="001F35E3" w:rsidRDefault="002230E4" w:rsidP="002230E4">
            <w:pPr>
              <w:ind w:right="-44" w:hanging="121"/>
              <w:jc w:val="right"/>
              <w:rPr>
                <w:rFonts w:ascii="Times New Roman" w:hAnsi="Times New Roman" w:cs="Times New Roman"/>
                <w:b/>
                <w:color w:val="000000"/>
                <w:sz w:val="18"/>
                <w:szCs w:val="18"/>
              </w:rPr>
            </w:pPr>
            <w:r w:rsidRPr="001F35E3">
              <w:rPr>
                <w:rFonts w:ascii="Times New Roman" w:hAnsi="Times New Roman" w:cs="Times New Roman"/>
                <w:b/>
                <w:color w:val="000000"/>
                <w:sz w:val="18"/>
                <w:szCs w:val="18"/>
              </w:rPr>
              <w:t>0,00</w:t>
            </w:r>
          </w:p>
        </w:tc>
      </w:tr>
      <w:tr w:rsidR="002230E4" w:rsidRPr="001F35E3" w14:paraId="5FD179A0" w14:textId="77777777" w:rsidTr="002230E4">
        <w:trPr>
          <w:trHeight w:val="269"/>
          <w:jc w:val="center"/>
        </w:trPr>
        <w:tc>
          <w:tcPr>
            <w:tcW w:w="419" w:type="pct"/>
            <w:vMerge/>
          </w:tcPr>
          <w:p w14:paraId="0FE418C5"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tcPr>
          <w:p w14:paraId="3C96EDAC"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tcBorders>
              <w:top w:val="single" w:sz="4" w:space="0" w:color="auto"/>
              <w:bottom w:val="single" w:sz="4" w:space="0" w:color="auto"/>
              <w:right w:val="single" w:sz="4" w:space="0" w:color="auto"/>
            </w:tcBorders>
            <w:shd w:val="clear" w:color="auto" w:fill="auto"/>
          </w:tcPr>
          <w:p w14:paraId="0528AA7E"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Федеральный бюджет</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421506F" w14:textId="77777777" w:rsidR="002230E4" w:rsidRPr="001F35E3" w:rsidRDefault="002230E4" w:rsidP="002230E4">
            <w:pPr>
              <w:ind w:left="-57" w:right="-57"/>
              <w:jc w:val="center"/>
              <w:rPr>
                <w:rFonts w:ascii="Times New Roman" w:hAnsi="Times New Roman" w:cs="Times New Roman"/>
                <w:sz w:val="18"/>
                <w:szCs w:val="18"/>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0D176FB2" w14:textId="77777777" w:rsidR="002230E4" w:rsidRPr="001F35E3" w:rsidRDefault="002230E4" w:rsidP="002230E4">
            <w:pPr>
              <w:ind w:left="-57" w:right="-57"/>
              <w:jc w:val="center"/>
              <w:rPr>
                <w:rFonts w:ascii="Times New Roman" w:hAnsi="Times New Roman" w:cs="Times New Roman"/>
                <w:sz w:val="18"/>
                <w:szCs w:val="18"/>
              </w:rPr>
            </w:pPr>
          </w:p>
        </w:tc>
        <w:tc>
          <w:tcPr>
            <w:tcW w:w="353" w:type="pct"/>
            <w:tcBorders>
              <w:top w:val="single" w:sz="4" w:space="0" w:color="auto"/>
              <w:left w:val="single" w:sz="4" w:space="0" w:color="auto"/>
              <w:bottom w:val="single" w:sz="4" w:space="0" w:color="auto"/>
              <w:right w:val="nil"/>
            </w:tcBorders>
            <w:shd w:val="clear" w:color="auto" w:fill="auto"/>
          </w:tcPr>
          <w:p w14:paraId="5724AA13" w14:textId="77777777" w:rsidR="002230E4" w:rsidRPr="001F35E3" w:rsidRDefault="002230E4" w:rsidP="002230E4">
            <w:pPr>
              <w:ind w:left="-57" w:right="-57"/>
              <w:jc w:val="center"/>
              <w:rPr>
                <w:rFonts w:ascii="Times New Roman" w:hAnsi="Times New Roman" w:cs="Times New Roman"/>
                <w:sz w:val="18"/>
                <w:szCs w:val="18"/>
              </w:rPr>
            </w:pPr>
          </w:p>
        </w:tc>
        <w:tc>
          <w:tcPr>
            <w:tcW w:w="115" w:type="pct"/>
            <w:tcBorders>
              <w:top w:val="single" w:sz="4" w:space="0" w:color="auto"/>
              <w:left w:val="nil"/>
              <w:bottom w:val="single" w:sz="4" w:space="0" w:color="auto"/>
              <w:right w:val="single" w:sz="4" w:space="0" w:color="auto"/>
            </w:tcBorders>
            <w:shd w:val="clear" w:color="auto" w:fill="auto"/>
          </w:tcPr>
          <w:p w14:paraId="349D6D66"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167ABB5F" w14:textId="77777777" w:rsidR="002230E4" w:rsidRPr="001F35E3" w:rsidRDefault="002230E4" w:rsidP="002230E4">
            <w:pPr>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7D72F2C4"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3DD83F71"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2C069DCE"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bottom"/>
          </w:tcPr>
          <w:p w14:paraId="14E0B3D1"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bottom"/>
          </w:tcPr>
          <w:p w14:paraId="0B5F1373"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5979D0EF"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bottom"/>
          </w:tcPr>
          <w:p w14:paraId="31513678"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14:paraId="13A364AD" w14:textId="77777777" w:rsidR="002230E4" w:rsidRPr="001F35E3" w:rsidRDefault="002230E4" w:rsidP="002230E4">
            <w:pPr>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7E59F478"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5C04A590"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14:paraId="39507CD3"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487A01B5" w14:textId="77777777" w:rsidTr="002230E4">
        <w:trPr>
          <w:trHeight w:val="274"/>
          <w:jc w:val="center"/>
        </w:trPr>
        <w:tc>
          <w:tcPr>
            <w:tcW w:w="419" w:type="pct"/>
            <w:vMerge/>
          </w:tcPr>
          <w:p w14:paraId="0233DA34"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tcPr>
          <w:p w14:paraId="1A469FA9"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tcBorders>
              <w:top w:val="single" w:sz="4" w:space="0" w:color="auto"/>
              <w:bottom w:val="single" w:sz="4" w:space="0" w:color="auto"/>
              <w:right w:val="single" w:sz="4" w:space="0" w:color="auto"/>
            </w:tcBorders>
            <w:shd w:val="clear" w:color="auto" w:fill="auto"/>
          </w:tcPr>
          <w:p w14:paraId="2267D4AA"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Областной бюджет</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4564611" w14:textId="77777777" w:rsidR="002230E4" w:rsidRPr="001F35E3" w:rsidRDefault="002230E4" w:rsidP="002230E4">
            <w:pPr>
              <w:ind w:left="-57" w:right="-57"/>
              <w:jc w:val="center"/>
              <w:rPr>
                <w:rFonts w:ascii="Times New Roman" w:hAnsi="Times New Roman" w:cs="Times New Roman"/>
                <w:sz w:val="18"/>
                <w:szCs w:val="18"/>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7CCAB883" w14:textId="77777777" w:rsidR="002230E4" w:rsidRPr="001F35E3" w:rsidRDefault="002230E4" w:rsidP="002230E4">
            <w:pPr>
              <w:ind w:left="-57" w:right="-57"/>
              <w:jc w:val="center"/>
              <w:rPr>
                <w:rFonts w:ascii="Times New Roman" w:hAnsi="Times New Roman" w:cs="Times New Roman"/>
                <w:sz w:val="18"/>
                <w:szCs w:val="18"/>
              </w:rPr>
            </w:pPr>
          </w:p>
        </w:tc>
        <w:tc>
          <w:tcPr>
            <w:tcW w:w="353" w:type="pct"/>
            <w:tcBorders>
              <w:top w:val="single" w:sz="4" w:space="0" w:color="auto"/>
              <w:left w:val="single" w:sz="4" w:space="0" w:color="auto"/>
              <w:bottom w:val="single" w:sz="4" w:space="0" w:color="auto"/>
              <w:right w:val="nil"/>
            </w:tcBorders>
            <w:shd w:val="clear" w:color="auto" w:fill="auto"/>
          </w:tcPr>
          <w:p w14:paraId="08157E97" w14:textId="77777777" w:rsidR="002230E4" w:rsidRPr="001F35E3" w:rsidRDefault="002230E4" w:rsidP="002230E4">
            <w:pPr>
              <w:ind w:left="-57" w:right="-57"/>
              <w:jc w:val="center"/>
              <w:rPr>
                <w:rFonts w:ascii="Times New Roman" w:hAnsi="Times New Roman" w:cs="Times New Roman"/>
                <w:sz w:val="18"/>
                <w:szCs w:val="18"/>
              </w:rPr>
            </w:pPr>
          </w:p>
        </w:tc>
        <w:tc>
          <w:tcPr>
            <w:tcW w:w="115" w:type="pct"/>
            <w:tcBorders>
              <w:top w:val="single" w:sz="4" w:space="0" w:color="auto"/>
              <w:left w:val="nil"/>
              <w:bottom w:val="single" w:sz="4" w:space="0" w:color="auto"/>
              <w:right w:val="single" w:sz="4" w:space="0" w:color="auto"/>
            </w:tcBorders>
            <w:shd w:val="clear" w:color="auto" w:fill="auto"/>
          </w:tcPr>
          <w:p w14:paraId="3BA62A37"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70AE6522" w14:textId="77777777" w:rsidR="002230E4" w:rsidRPr="001F35E3" w:rsidRDefault="002230E4" w:rsidP="002230E4">
            <w:pPr>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6D6AAB6E"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303F9253"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11DD3B45"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bottom"/>
          </w:tcPr>
          <w:p w14:paraId="6F37739F"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bottom"/>
          </w:tcPr>
          <w:p w14:paraId="3D5B8563"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7B18ECB8"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bottom"/>
          </w:tcPr>
          <w:p w14:paraId="063E532C"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14:paraId="20096A12" w14:textId="77777777" w:rsidR="002230E4" w:rsidRPr="001F35E3" w:rsidRDefault="002230E4" w:rsidP="002230E4">
            <w:pPr>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2436F907"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6BFC35C4"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14:paraId="45A79132"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1F88FA85" w14:textId="77777777" w:rsidTr="002230E4">
        <w:trPr>
          <w:trHeight w:val="277"/>
          <w:jc w:val="center"/>
        </w:trPr>
        <w:tc>
          <w:tcPr>
            <w:tcW w:w="419" w:type="pct"/>
            <w:vMerge/>
          </w:tcPr>
          <w:p w14:paraId="0BA04EBB"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tcPr>
          <w:p w14:paraId="1FF90479"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tcBorders>
              <w:top w:val="single" w:sz="4" w:space="0" w:color="auto"/>
              <w:bottom w:val="single" w:sz="4" w:space="0" w:color="auto"/>
              <w:right w:val="single" w:sz="4" w:space="0" w:color="auto"/>
            </w:tcBorders>
            <w:shd w:val="clear" w:color="auto" w:fill="auto"/>
          </w:tcPr>
          <w:p w14:paraId="2F2D53B3"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Местный бюджет</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8F0C746" w14:textId="77777777" w:rsidR="002230E4" w:rsidRPr="001F35E3" w:rsidRDefault="002230E4" w:rsidP="002230E4">
            <w:pPr>
              <w:rPr>
                <w:rFonts w:ascii="Times New Roman" w:hAnsi="Times New Roman" w:cs="Times New Roman"/>
                <w:sz w:val="18"/>
                <w:szCs w:val="18"/>
              </w:rPr>
            </w:pPr>
            <w:r w:rsidRPr="001F35E3">
              <w:rPr>
                <w:rFonts w:ascii="Times New Roman" w:hAnsi="Times New Roman" w:cs="Times New Roman"/>
                <w:sz w:val="18"/>
                <w:szCs w:val="18"/>
              </w:rPr>
              <w:t>002</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4819D30C" w14:textId="77777777" w:rsidR="002230E4" w:rsidRPr="001F35E3" w:rsidRDefault="002230E4" w:rsidP="002230E4">
            <w:pPr>
              <w:ind w:hanging="60"/>
              <w:rPr>
                <w:rFonts w:ascii="Times New Roman" w:hAnsi="Times New Roman" w:cs="Times New Roman"/>
                <w:sz w:val="18"/>
                <w:szCs w:val="18"/>
              </w:rPr>
            </w:pPr>
            <w:r w:rsidRPr="001F35E3">
              <w:rPr>
                <w:rFonts w:ascii="Times New Roman" w:hAnsi="Times New Roman" w:cs="Times New Roman"/>
                <w:sz w:val="18"/>
                <w:szCs w:val="18"/>
              </w:rPr>
              <w:t>0412</w:t>
            </w:r>
          </w:p>
        </w:tc>
        <w:tc>
          <w:tcPr>
            <w:tcW w:w="353" w:type="pct"/>
            <w:tcBorders>
              <w:top w:val="single" w:sz="4" w:space="0" w:color="auto"/>
              <w:left w:val="single" w:sz="4" w:space="0" w:color="auto"/>
              <w:bottom w:val="single" w:sz="4" w:space="0" w:color="auto"/>
              <w:right w:val="nil"/>
            </w:tcBorders>
            <w:shd w:val="clear" w:color="auto" w:fill="auto"/>
          </w:tcPr>
          <w:p w14:paraId="21C24EB3" w14:textId="77777777" w:rsidR="002230E4" w:rsidRPr="001F35E3" w:rsidRDefault="002230E4" w:rsidP="002230E4">
            <w:pPr>
              <w:ind w:left="-57" w:right="-57"/>
              <w:jc w:val="center"/>
              <w:rPr>
                <w:rFonts w:ascii="Times New Roman" w:hAnsi="Times New Roman" w:cs="Times New Roman"/>
                <w:sz w:val="18"/>
                <w:szCs w:val="18"/>
              </w:rPr>
            </w:pPr>
            <w:r w:rsidRPr="001F35E3">
              <w:rPr>
                <w:rFonts w:ascii="Times New Roman" w:hAnsi="Times New Roman" w:cs="Times New Roman"/>
                <w:sz w:val="18"/>
                <w:szCs w:val="18"/>
              </w:rPr>
              <w:t>5410310628</w:t>
            </w:r>
          </w:p>
        </w:tc>
        <w:tc>
          <w:tcPr>
            <w:tcW w:w="115" w:type="pct"/>
            <w:tcBorders>
              <w:top w:val="single" w:sz="4" w:space="0" w:color="auto"/>
              <w:left w:val="nil"/>
              <w:bottom w:val="single" w:sz="4" w:space="0" w:color="auto"/>
              <w:right w:val="single" w:sz="4" w:space="0" w:color="auto"/>
            </w:tcBorders>
            <w:shd w:val="clear" w:color="auto" w:fill="auto"/>
          </w:tcPr>
          <w:p w14:paraId="3651EC9D"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7FEF16BA" w14:textId="77777777" w:rsidR="002230E4" w:rsidRPr="001F35E3" w:rsidRDefault="002230E4" w:rsidP="002230E4">
            <w:pPr>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207,56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1247D9A8"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6975ADB6"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62961B59"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bottom"/>
          </w:tcPr>
          <w:p w14:paraId="33A40551"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bottom"/>
          </w:tcPr>
          <w:p w14:paraId="366CC20D"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bottom"/>
          </w:tcPr>
          <w:p w14:paraId="055D4D76"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bottom"/>
          </w:tcPr>
          <w:p w14:paraId="67714816"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14:paraId="7FE751E0" w14:textId="77777777" w:rsidR="002230E4" w:rsidRPr="001F35E3" w:rsidRDefault="002230E4" w:rsidP="002230E4">
            <w:pPr>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207,56</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683CEF11"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14:paraId="04AC4036"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14:paraId="5F2813B5"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r w:rsidR="002230E4" w:rsidRPr="001F35E3" w14:paraId="389B6335" w14:textId="77777777" w:rsidTr="002230E4">
        <w:trPr>
          <w:trHeight w:val="282"/>
          <w:jc w:val="center"/>
        </w:trPr>
        <w:tc>
          <w:tcPr>
            <w:tcW w:w="419" w:type="pct"/>
            <w:vMerge/>
            <w:tcBorders>
              <w:bottom w:val="single" w:sz="4" w:space="0" w:color="auto"/>
            </w:tcBorders>
          </w:tcPr>
          <w:p w14:paraId="64FF8C24" w14:textId="77777777" w:rsidR="002230E4" w:rsidRPr="001F35E3" w:rsidRDefault="002230E4" w:rsidP="002230E4">
            <w:pPr>
              <w:ind w:left="-57" w:right="-57"/>
              <w:rPr>
                <w:rFonts w:ascii="Times New Roman" w:hAnsi="Times New Roman" w:cs="Times New Roman"/>
                <w:color w:val="000000"/>
                <w:sz w:val="18"/>
                <w:szCs w:val="18"/>
              </w:rPr>
            </w:pPr>
          </w:p>
        </w:tc>
        <w:tc>
          <w:tcPr>
            <w:tcW w:w="664" w:type="pct"/>
            <w:vMerge/>
            <w:tcBorders>
              <w:bottom w:val="single" w:sz="4" w:space="0" w:color="auto"/>
            </w:tcBorders>
          </w:tcPr>
          <w:p w14:paraId="3AB03A63" w14:textId="77777777" w:rsidR="002230E4" w:rsidRPr="001F35E3" w:rsidRDefault="002230E4" w:rsidP="002230E4">
            <w:pPr>
              <w:ind w:left="-57" w:right="-57"/>
              <w:rPr>
                <w:rFonts w:ascii="Times New Roman" w:hAnsi="Times New Roman" w:cs="Times New Roman"/>
                <w:color w:val="000000"/>
                <w:sz w:val="18"/>
                <w:szCs w:val="18"/>
              </w:rPr>
            </w:pPr>
          </w:p>
        </w:tc>
        <w:tc>
          <w:tcPr>
            <w:tcW w:w="542" w:type="pct"/>
            <w:tcBorders>
              <w:top w:val="single" w:sz="4" w:space="0" w:color="auto"/>
              <w:bottom w:val="single" w:sz="4" w:space="0" w:color="auto"/>
              <w:right w:val="single" w:sz="4" w:space="0" w:color="auto"/>
            </w:tcBorders>
            <w:shd w:val="clear" w:color="auto" w:fill="auto"/>
          </w:tcPr>
          <w:p w14:paraId="15BCC4BB" w14:textId="77777777" w:rsidR="002230E4" w:rsidRPr="001F35E3" w:rsidRDefault="002230E4" w:rsidP="002230E4">
            <w:pPr>
              <w:ind w:left="-112" w:right="-73"/>
              <w:rPr>
                <w:rFonts w:ascii="Times New Roman" w:hAnsi="Times New Roman" w:cs="Times New Roman"/>
                <w:color w:val="000000"/>
                <w:sz w:val="18"/>
                <w:szCs w:val="18"/>
              </w:rPr>
            </w:pPr>
            <w:r w:rsidRPr="001F35E3">
              <w:rPr>
                <w:rFonts w:ascii="Times New Roman" w:hAnsi="Times New Roman" w:cs="Times New Roman"/>
                <w:color w:val="000000"/>
                <w:sz w:val="18"/>
                <w:szCs w:val="18"/>
              </w:rPr>
              <w:t>Внебюджетные источники</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5D3E878" w14:textId="77777777" w:rsidR="002230E4" w:rsidRPr="001F35E3" w:rsidRDefault="002230E4" w:rsidP="002230E4">
            <w:pPr>
              <w:ind w:left="-57" w:right="-57"/>
              <w:jc w:val="center"/>
              <w:rPr>
                <w:rFonts w:ascii="Times New Roman" w:hAnsi="Times New Roman" w:cs="Times New Roman"/>
                <w:sz w:val="18"/>
                <w:szCs w:val="18"/>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2D89EF5A" w14:textId="77777777" w:rsidR="002230E4" w:rsidRPr="001F35E3" w:rsidRDefault="002230E4" w:rsidP="002230E4">
            <w:pPr>
              <w:ind w:left="-57" w:right="-57"/>
              <w:jc w:val="center"/>
              <w:rPr>
                <w:rFonts w:ascii="Times New Roman" w:hAnsi="Times New Roman" w:cs="Times New Roman"/>
                <w:sz w:val="18"/>
                <w:szCs w:val="18"/>
              </w:rPr>
            </w:pPr>
          </w:p>
        </w:tc>
        <w:tc>
          <w:tcPr>
            <w:tcW w:w="353" w:type="pct"/>
            <w:tcBorders>
              <w:top w:val="single" w:sz="4" w:space="0" w:color="auto"/>
              <w:left w:val="single" w:sz="4" w:space="0" w:color="auto"/>
              <w:bottom w:val="single" w:sz="4" w:space="0" w:color="auto"/>
              <w:right w:val="nil"/>
            </w:tcBorders>
            <w:shd w:val="clear" w:color="auto" w:fill="auto"/>
          </w:tcPr>
          <w:p w14:paraId="1FB02C89" w14:textId="77777777" w:rsidR="002230E4" w:rsidRPr="001F35E3" w:rsidRDefault="002230E4" w:rsidP="002230E4">
            <w:pPr>
              <w:ind w:left="-57" w:right="-57"/>
              <w:jc w:val="center"/>
              <w:rPr>
                <w:rFonts w:ascii="Times New Roman" w:hAnsi="Times New Roman" w:cs="Times New Roman"/>
                <w:sz w:val="18"/>
                <w:szCs w:val="18"/>
              </w:rPr>
            </w:pPr>
          </w:p>
        </w:tc>
        <w:tc>
          <w:tcPr>
            <w:tcW w:w="115" w:type="pct"/>
            <w:tcBorders>
              <w:top w:val="single" w:sz="4" w:space="0" w:color="auto"/>
              <w:left w:val="nil"/>
              <w:bottom w:val="single" w:sz="4" w:space="0" w:color="auto"/>
              <w:right w:val="single" w:sz="4" w:space="0" w:color="auto"/>
            </w:tcBorders>
          </w:tcPr>
          <w:p w14:paraId="44A93945" w14:textId="77777777" w:rsidR="002230E4" w:rsidRPr="001F35E3" w:rsidRDefault="002230E4" w:rsidP="002230E4">
            <w:pPr>
              <w:ind w:right="-57" w:hanging="112"/>
              <w:jc w:val="right"/>
              <w:rPr>
                <w:rFonts w:ascii="Times New Roman" w:hAnsi="Times New Roman" w:cs="Times New Roman"/>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2B06DA12"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0E89B63"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69DFD4E"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660B7918"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61316CCD"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4027E192"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5505637F"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14:paraId="4AC6E796"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4BAF4746"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E4E23D8"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36C1E006"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6BC15C1" w14:textId="77777777" w:rsidR="002230E4" w:rsidRPr="001F35E3" w:rsidRDefault="002230E4" w:rsidP="002230E4">
            <w:pPr>
              <w:ind w:right="-44" w:hanging="121"/>
              <w:jc w:val="right"/>
              <w:rPr>
                <w:rFonts w:ascii="Times New Roman" w:hAnsi="Times New Roman" w:cs="Times New Roman"/>
                <w:color w:val="000000"/>
                <w:sz w:val="18"/>
                <w:szCs w:val="18"/>
              </w:rPr>
            </w:pPr>
            <w:r w:rsidRPr="001F35E3">
              <w:rPr>
                <w:rFonts w:ascii="Times New Roman" w:hAnsi="Times New Roman" w:cs="Times New Roman"/>
                <w:color w:val="000000"/>
                <w:sz w:val="18"/>
                <w:szCs w:val="18"/>
              </w:rPr>
              <w:t>0,00</w:t>
            </w:r>
          </w:p>
        </w:tc>
      </w:tr>
    </w:tbl>
    <w:p w14:paraId="6402C547" w14:textId="77777777" w:rsidR="00597154" w:rsidRDefault="00597154" w:rsidP="00572D2F">
      <w:pPr>
        <w:pStyle w:val="ConsPlusTitle"/>
        <w:jc w:val="both"/>
        <w:rPr>
          <w:rFonts w:ascii="Times New Roman" w:hAnsi="Times New Roman" w:cs="Times New Roman"/>
        </w:rPr>
      </w:pPr>
    </w:p>
    <w:p w14:paraId="705E58AA" w14:textId="08701813" w:rsidR="004B3CF8" w:rsidRPr="00572D2F" w:rsidRDefault="00572D2F" w:rsidP="00572D2F">
      <w:pPr>
        <w:pStyle w:val="ConsPlusTitle"/>
        <w:jc w:val="both"/>
        <w:rPr>
          <w:rFonts w:ascii="Times New Roman" w:hAnsi="Times New Roman" w:cs="Times New Roman"/>
          <w:b w:val="0"/>
          <w:bCs w:val="0"/>
        </w:rPr>
      </w:pPr>
      <w:r w:rsidRPr="00572D2F">
        <w:rPr>
          <w:rFonts w:ascii="Times New Roman" w:hAnsi="Times New Roman" w:cs="Times New Roman"/>
        </w:rPr>
        <w:t>Распоряжение от 18.11.2022</w:t>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t xml:space="preserve">                                № 464</w:t>
      </w:r>
    </w:p>
    <w:p w14:paraId="437E50A0" w14:textId="2C1E3CAD" w:rsidR="00400C8B" w:rsidRPr="00572D2F" w:rsidRDefault="00400C8B" w:rsidP="00572D2F">
      <w:pPr>
        <w:pStyle w:val="ConsPlusTitle"/>
        <w:jc w:val="both"/>
        <w:rPr>
          <w:rFonts w:ascii="Times New Roman" w:eastAsia="Times New Roman" w:hAnsi="Times New Roman"/>
        </w:rPr>
      </w:pPr>
      <w:r w:rsidRPr="00572D2F">
        <w:rPr>
          <w:rFonts w:ascii="Times New Roman" w:eastAsia="Times New Roman" w:hAnsi="Times New Roman" w:cs="Times New Roman"/>
          <w:b w:val="0"/>
          <w:bCs w:val="0"/>
        </w:rPr>
        <w:t>О признании многоквартирного дома, расположенного по адресу: г. Завитинск, ул. Луговая, 5, аварийным и подлежащим сносу</w:t>
      </w:r>
      <w:r w:rsidR="00572D2F">
        <w:rPr>
          <w:rFonts w:ascii="Times New Roman" w:eastAsia="Times New Roman" w:hAnsi="Times New Roman" w:cs="Times New Roman"/>
          <w:b w:val="0"/>
          <w:bCs w:val="0"/>
        </w:rPr>
        <w:t xml:space="preserve">. </w:t>
      </w:r>
      <w:r w:rsidRPr="00572D2F">
        <w:rPr>
          <w:rFonts w:ascii="Times New Roman" w:eastAsia="Times New Roman" w:hAnsi="Times New Roman"/>
          <w:b w:val="0"/>
          <w:bCs w:val="0"/>
        </w:rPr>
        <w:t>В соответствии с Жилищным кодексом Российской Федерации, Постановлением Правительства Российской Федерации от 28.01.2006 № 47 «Об утверждении Положения о признании помещения</w:t>
      </w:r>
      <w:r w:rsidRPr="00572D2F">
        <w:rPr>
          <w:rFonts w:ascii="Times New Roman" w:eastAsia="Times New Roman" w:hAnsi="Times New Roman" w:cs="Times New Roman"/>
          <w:b w:val="0"/>
          <w:bCs w:val="0"/>
        </w:rPr>
        <w:t xml:space="preserve">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w:t>
      </w:r>
      <w:r w:rsidRPr="00572D2F">
        <w:rPr>
          <w:rFonts w:ascii="Times New Roman" w:eastAsia="Times New Roman" w:hAnsi="Times New Roman"/>
          <w:b w:val="0"/>
          <w:bCs w:val="0"/>
        </w:rPr>
        <w:t xml:space="preserve">на основании заключения межведомственной комиссии о признании помещения </w:t>
      </w:r>
      <w:r w:rsidRPr="00572D2F">
        <w:rPr>
          <w:rFonts w:ascii="Times New Roman" w:eastAsia="Times New Roman" w:hAnsi="Times New Roman" w:cs="Times New Roman"/>
          <w:b w:val="0"/>
          <w:bCs w:val="0"/>
        </w:rPr>
        <w:t>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sidRPr="00572D2F">
        <w:rPr>
          <w:rFonts w:ascii="Times New Roman" w:eastAsia="Times New Roman" w:hAnsi="Times New Roman"/>
          <w:b w:val="0"/>
          <w:bCs w:val="0"/>
        </w:rPr>
        <w:t xml:space="preserve"> </w:t>
      </w:r>
      <w:r w:rsidRPr="00572D2F">
        <w:rPr>
          <w:rFonts w:ascii="Times New Roman" w:eastAsia="Times New Roman" w:hAnsi="Times New Roman" w:cs="Times New Roman"/>
          <w:b w:val="0"/>
          <w:bCs w:val="0"/>
          <w:lang w:eastAsia="ar-SA"/>
        </w:rPr>
        <w:t>на территории Завитинского муниципального округа</w:t>
      </w:r>
      <w:r w:rsidRPr="00572D2F">
        <w:rPr>
          <w:rFonts w:ascii="Times New Roman" w:eastAsia="Times New Roman" w:hAnsi="Times New Roman"/>
          <w:b w:val="0"/>
          <w:bCs w:val="0"/>
        </w:rPr>
        <w:t xml:space="preserve"> от 15.11.2022 № 05 </w:t>
      </w:r>
      <w:r w:rsidRPr="00572D2F">
        <w:rPr>
          <w:rFonts w:ascii="Times New Roman" w:eastAsia="Times New Roman" w:hAnsi="Times New Roman" w:cs="Calibri"/>
          <w:b w:val="0"/>
          <w:bCs w:val="0"/>
          <w:lang w:eastAsia="ar-SA"/>
        </w:rPr>
        <w:t>1. Признать многоквартирный дом по адресу: Амурская область, г. Завитинск, ул. Луговая, 5 аварийным и подлежащим сносу.</w:t>
      </w:r>
      <w:r w:rsidRPr="00572D2F">
        <w:rPr>
          <w:rFonts w:ascii="Times New Roman" w:eastAsia="Times New Roman" w:hAnsi="Times New Roman" w:cs="Times New Roman"/>
          <w:b w:val="0"/>
          <w:bCs w:val="0"/>
          <w:lang w:eastAsia="ar-SA"/>
        </w:rPr>
        <w:t xml:space="preserve"> </w:t>
      </w:r>
      <w:r w:rsidRPr="00572D2F">
        <w:rPr>
          <w:rFonts w:ascii="Times New Roman" w:eastAsia="Times New Roman" w:hAnsi="Times New Roman"/>
          <w:b w:val="0"/>
          <w:bCs w:val="0"/>
        </w:rPr>
        <w:t xml:space="preserve">2. </w:t>
      </w:r>
      <w:r w:rsidRPr="00572D2F">
        <w:rPr>
          <w:rFonts w:ascii="Times New Roman" w:hAnsi="Times New Roman"/>
          <w:b w:val="0"/>
          <w:bCs w:val="0"/>
        </w:rPr>
        <w:t>Включить многоквартирный дом по адресу: Амурская область, г. Завитинск, ул. Луговая, 5 в реестр многоквартирных домов, признанных аварийными и подлежащими сносу после 01.01.2017.</w:t>
      </w:r>
      <w:r w:rsidR="00572D2F">
        <w:rPr>
          <w:rFonts w:ascii="Times New Roman" w:hAnsi="Times New Roman"/>
          <w:b w:val="0"/>
          <w:bCs w:val="0"/>
        </w:rPr>
        <w:t xml:space="preserve"> </w:t>
      </w:r>
      <w:r w:rsidRPr="00572D2F">
        <w:rPr>
          <w:rFonts w:ascii="Times New Roman" w:hAnsi="Times New Roman" w:cs="Times New Roman"/>
          <w:b w:val="0"/>
          <w:bCs w:val="0"/>
        </w:rPr>
        <w:t>3. Отделу муниципального хозяйства администрации Завитинского муниципального округа (</w:t>
      </w:r>
      <w:proofErr w:type="spellStart"/>
      <w:r w:rsidRPr="00572D2F">
        <w:rPr>
          <w:rFonts w:ascii="Times New Roman" w:hAnsi="Times New Roman" w:cs="Times New Roman"/>
          <w:b w:val="0"/>
          <w:bCs w:val="0"/>
        </w:rPr>
        <w:t>О.А.Прикота</w:t>
      </w:r>
      <w:proofErr w:type="spellEnd"/>
      <w:r w:rsidRPr="00572D2F">
        <w:rPr>
          <w:rFonts w:ascii="Times New Roman" w:hAnsi="Times New Roman" w:cs="Times New Roman"/>
          <w:b w:val="0"/>
          <w:bCs w:val="0"/>
        </w:rPr>
        <w:t>) в течение 5 дней со дня подписания настоящего распоряжения направить заключение и распоряжение в орган государственного жилищного надзора (муниципального жилищного контроля) по месту нахождения такого дома. 4. После формирования областной адресной программы по переселению граждан из аварийного жилищного фонда, признанного таковым после 01.01.2017, а также при наличии лимитов бюджетных ассигнований на финансирование данных мероприятий осуществить мероприятия по отселению граждан, проживающих в многоквартирном доме, признанным аварийным и подлежащим сносу, в порядке очередности, исходя из даты признания дома аварийным и подлежащим сносу, в рамках реализации мероприятий предусмотренных программой, не позднее 31.12.2030.</w:t>
      </w:r>
      <w:r w:rsidR="00572D2F">
        <w:rPr>
          <w:rFonts w:ascii="Times New Roman" w:hAnsi="Times New Roman" w:cs="Times New Roman"/>
          <w:b w:val="0"/>
          <w:bCs w:val="0"/>
        </w:rPr>
        <w:t xml:space="preserve"> </w:t>
      </w:r>
      <w:r w:rsidRPr="00572D2F">
        <w:rPr>
          <w:rFonts w:ascii="Times New Roman" w:hAnsi="Times New Roman" w:cs="Times New Roman"/>
          <w:b w:val="0"/>
          <w:bCs w:val="0"/>
        </w:rPr>
        <w:t>5. Сроки отселения граждан, проживающих в многоквартирном доме, признанном аварийным и подлежащим сносу, определить исходя из сроков реализации областной программы по переселению граждан из аварийного жилищного фонда, признанного таковым после 01.01.2017, не позднее 31.12.2030.</w:t>
      </w:r>
      <w:r w:rsidRPr="00572D2F">
        <w:rPr>
          <w:rFonts w:ascii="Times New Roman" w:eastAsia="Times New Roman" w:hAnsi="Times New Roman"/>
          <w:b w:val="0"/>
          <w:bCs w:val="0"/>
        </w:rPr>
        <w:t xml:space="preserve">6. Настоящее распоряжение подлежит официальному опубликованию. 7. Контроль за исполнением настоящего </w:t>
      </w:r>
      <w:r w:rsidRPr="00572D2F">
        <w:rPr>
          <w:rFonts w:ascii="Times New Roman" w:eastAsia="Times New Roman" w:hAnsi="Times New Roman"/>
          <w:b w:val="0"/>
          <w:bCs w:val="0"/>
        </w:rPr>
        <w:lastRenderedPageBreak/>
        <w:t>распоряжения возложить на заместителя главы администрации Завитинского муниципального округа по муниципальному хозяйству П.В. Ломако.</w:t>
      </w:r>
    </w:p>
    <w:p w14:paraId="5FE7E2EA" w14:textId="0C6C6D60" w:rsidR="00400C8B" w:rsidRPr="00572D2F" w:rsidRDefault="00400C8B" w:rsidP="00572D2F">
      <w:pPr>
        <w:spacing w:after="0" w:line="240" w:lineRule="auto"/>
        <w:contextualSpacing/>
        <w:jc w:val="both"/>
        <w:rPr>
          <w:rFonts w:ascii="Times New Roman" w:eastAsia="Times New Roman" w:hAnsi="Times New Roman" w:cs="Arial"/>
          <w:sz w:val="20"/>
          <w:szCs w:val="20"/>
          <w:lang w:eastAsia="ru-RU"/>
        </w:rPr>
      </w:pPr>
      <w:r w:rsidRPr="00572D2F">
        <w:rPr>
          <w:rFonts w:ascii="Times New Roman" w:eastAsia="Times New Roman" w:hAnsi="Times New Roman" w:cs="Arial"/>
          <w:sz w:val="20"/>
          <w:szCs w:val="20"/>
          <w:lang w:eastAsia="ru-RU"/>
        </w:rPr>
        <w:t xml:space="preserve">Глава Завитинского муниципального округа                                           </w:t>
      </w:r>
      <w:r w:rsidR="00572D2F">
        <w:rPr>
          <w:rFonts w:ascii="Times New Roman" w:eastAsia="Times New Roman" w:hAnsi="Times New Roman" w:cs="Arial"/>
          <w:sz w:val="20"/>
          <w:szCs w:val="20"/>
          <w:lang w:eastAsia="ru-RU"/>
        </w:rPr>
        <w:t xml:space="preserve">                                                                            </w:t>
      </w:r>
      <w:r w:rsidRPr="00572D2F">
        <w:rPr>
          <w:rFonts w:ascii="Times New Roman" w:eastAsia="Times New Roman" w:hAnsi="Times New Roman" w:cs="Arial"/>
          <w:sz w:val="20"/>
          <w:szCs w:val="20"/>
          <w:lang w:eastAsia="ru-RU"/>
        </w:rPr>
        <w:t>С.С. Линевич</w:t>
      </w:r>
    </w:p>
    <w:p w14:paraId="1AA1B7EE" w14:textId="77777777" w:rsidR="00572D2F" w:rsidRDefault="00572D2F" w:rsidP="00572D2F">
      <w:pPr>
        <w:pStyle w:val="ConsPlusTitle"/>
        <w:jc w:val="both"/>
        <w:rPr>
          <w:rFonts w:ascii="Times New Roman" w:hAnsi="Times New Roman" w:cs="Times New Roman"/>
        </w:rPr>
      </w:pPr>
    </w:p>
    <w:p w14:paraId="6AEFAA3D" w14:textId="36ACB4D2" w:rsidR="00572D2F" w:rsidRPr="00572D2F" w:rsidRDefault="00572D2F" w:rsidP="00572D2F">
      <w:pPr>
        <w:pStyle w:val="ConsPlusTitle"/>
        <w:jc w:val="both"/>
        <w:rPr>
          <w:rFonts w:ascii="Times New Roman" w:hAnsi="Times New Roman" w:cs="Times New Roman"/>
          <w:b w:val="0"/>
          <w:bCs w:val="0"/>
        </w:rPr>
      </w:pPr>
      <w:r w:rsidRPr="00572D2F">
        <w:rPr>
          <w:rFonts w:ascii="Times New Roman" w:hAnsi="Times New Roman" w:cs="Times New Roman"/>
        </w:rPr>
        <w:t>Распоряжение от 18.11.2022</w:t>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t xml:space="preserve">                                № 465</w:t>
      </w:r>
    </w:p>
    <w:p w14:paraId="0399B0D1" w14:textId="0413886D" w:rsidR="00572D2F" w:rsidRPr="00572D2F" w:rsidRDefault="00572D2F" w:rsidP="00572D2F">
      <w:pPr>
        <w:spacing w:after="0" w:line="240" w:lineRule="auto"/>
        <w:contextualSpacing/>
        <w:jc w:val="both"/>
        <w:rPr>
          <w:rFonts w:ascii="Times New Roman" w:eastAsia="Times New Roman" w:hAnsi="Times New Roman" w:cs="Arial"/>
          <w:sz w:val="20"/>
          <w:szCs w:val="20"/>
          <w:lang w:eastAsia="ru-RU"/>
        </w:rPr>
      </w:pPr>
      <w:r w:rsidRPr="00572D2F">
        <w:rPr>
          <w:rFonts w:ascii="Times New Roman" w:eastAsia="Times New Roman" w:hAnsi="Times New Roman" w:cs="Times New Roman"/>
          <w:sz w:val="20"/>
          <w:szCs w:val="20"/>
          <w:lang w:eastAsia="ru-RU"/>
        </w:rPr>
        <w:t>О признании многоквартирного дома, расположенного по адресу: г. Завитинск, ул. Луговая, 4, аварийным и подлежащим сносу</w:t>
      </w:r>
      <w:r>
        <w:rPr>
          <w:rFonts w:ascii="Times New Roman" w:eastAsia="Times New Roman" w:hAnsi="Times New Roman" w:cs="Times New Roman"/>
          <w:sz w:val="20"/>
          <w:szCs w:val="20"/>
          <w:lang w:eastAsia="ru-RU"/>
        </w:rPr>
        <w:t xml:space="preserve">. </w:t>
      </w:r>
      <w:r w:rsidRPr="00572D2F">
        <w:rPr>
          <w:rFonts w:ascii="Times New Roman" w:eastAsia="Times New Roman" w:hAnsi="Times New Roman" w:cs="Arial"/>
          <w:sz w:val="20"/>
          <w:szCs w:val="20"/>
          <w:lang w:eastAsia="ru-RU"/>
        </w:rPr>
        <w:t>В соответствии с Жилищным кодексом Российской Федерации, Постановлением Правительства Российской Федерации от 28.01.2006 № 47 «Об утверждении Положения о признании помещения</w:t>
      </w:r>
      <w:r w:rsidRPr="00572D2F">
        <w:rPr>
          <w:rFonts w:ascii="Times New Roman" w:eastAsia="Times New Roman" w:hAnsi="Times New Roman" w:cs="Times New Roman"/>
          <w:sz w:val="20"/>
          <w:szCs w:val="20"/>
          <w:lang w:eastAsia="ru-RU"/>
        </w:rPr>
        <w:t xml:space="preserve">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w:t>
      </w:r>
      <w:r w:rsidRPr="00572D2F">
        <w:rPr>
          <w:rFonts w:ascii="Times New Roman" w:eastAsia="Times New Roman" w:hAnsi="Times New Roman" w:cs="Arial"/>
          <w:sz w:val="20"/>
          <w:szCs w:val="20"/>
          <w:lang w:eastAsia="ru-RU"/>
        </w:rPr>
        <w:t xml:space="preserve">на основании заключения межведомственной комиссии о признании помещения </w:t>
      </w:r>
      <w:r w:rsidRPr="00572D2F">
        <w:rPr>
          <w:rFonts w:ascii="Times New Roman" w:eastAsia="Times New Roman" w:hAnsi="Times New Roman" w:cs="Times New Roman"/>
          <w:sz w:val="20"/>
          <w:szCs w:val="20"/>
          <w:lang w:eastAsia="ru-RU"/>
        </w:rPr>
        <w:t>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sidRPr="00572D2F">
        <w:rPr>
          <w:rFonts w:ascii="Times New Roman" w:eastAsia="Times New Roman" w:hAnsi="Times New Roman" w:cs="Arial"/>
          <w:sz w:val="20"/>
          <w:szCs w:val="20"/>
          <w:lang w:eastAsia="ru-RU"/>
        </w:rPr>
        <w:t xml:space="preserve"> </w:t>
      </w:r>
      <w:r w:rsidRPr="00572D2F">
        <w:rPr>
          <w:rFonts w:ascii="Times New Roman" w:eastAsia="Times New Roman" w:hAnsi="Times New Roman" w:cs="Times New Roman"/>
          <w:sz w:val="20"/>
          <w:szCs w:val="20"/>
          <w:lang w:eastAsia="ar-SA"/>
        </w:rPr>
        <w:t>на территории Завитинского муниципального округа</w:t>
      </w:r>
      <w:r w:rsidRPr="00572D2F">
        <w:rPr>
          <w:rFonts w:ascii="Times New Roman" w:eastAsia="Times New Roman" w:hAnsi="Times New Roman" w:cs="Arial"/>
          <w:sz w:val="20"/>
          <w:szCs w:val="20"/>
          <w:lang w:eastAsia="ru-RU"/>
        </w:rPr>
        <w:t xml:space="preserve"> от 15.11.2022 № 04 </w:t>
      </w:r>
      <w:r w:rsidRPr="00572D2F">
        <w:rPr>
          <w:rFonts w:ascii="Times New Roman" w:eastAsia="Times New Roman" w:hAnsi="Times New Roman" w:cs="Calibri"/>
          <w:sz w:val="20"/>
          <w:szCs w:val="20"/>
          <w:lang w:eastAsia="ar-SA"/>
        </w:rPr>
        <w:t>1. Признать многоквартирный дом по адресу: Амурская область, г. Завитинск, ул. Луговая, 4 аварийным и подлежащим сносу.</w:t>
      </w:r>
      <w:r w:rsidRPr="00572D2F">
        <w:rPr>
          <w:rFonts w:ascii="Times New Roman" w:eastAsia="Times New Roman" w:hAnsi="Times New Roman" w:cs="Times New Roman"/>
          <w:sz w:val="20"/>
          <w:szCs w:val="20"/>
          <w:lang w:eastAsia="ar-SA"/>
        </w:rPr>
        <w:t xml:space="preserve"> </w:t>
      </w:r>
      <w:r w:rsidRPr="00572D2F">
        <w:rPr>
          <w:rFonts w:ascii="Times New Roman" w:eastAsia="Times New Roman" w:hAnsi="Times New Roman" w:cs="Arial"/>
          <w:sz w:val="20"/>
          <w:szCs w:val="20"/>
          <w:lang w:eastAsia="ru-RU"/>
        </w:rPr>
        <w:t xml:space="preserve">2. </w:t>
      </w:r>
      <w:r w:rsidRPr="00572D2F">
        <w:rPr>
          <w:rFonts w:ascii="Times New Roman" w:hAnsi="Times New Roman"/>
          <w:sz w:val="20"/>
          <w:szCs w:val="20"/>
        </w:rPr>
        <w:t>Включить многоквартирный дом по адресу: Амурская область, г. Завитинск, ул. Луговая, 4 в реестр многоквартирных домов, признанных аварийными и подлежащими сносу после 01.01.2017.</w:t>
      </w:r>
      <w:r>
        <w:rPr>
          <w:rFonts w:ascii="Times New Roman" w:hAnsi="Times New Roman"/>
          <w:sz w:val="20"/>
          <w:szCs w:val="20"/>
        </w:rPr>
        <w:t xml:space="preserve"> </w:t>
      </w:r>
      <w:r w:rsidRPr="00572D2F">
        <w:rPr>
          <w:rFonts w:ascii="Times New Roman" w:hAnsi="Times New Roman" w:cs="Times New Roman"/>
          <w:sz w:val="20"/>
          <w:szCs w:val="20"/>
        </w:rPr>
        <w:t>3. Отделу муниципального хозяйства администрации Завитинского муниципального округа (</w:t>
      </w:r>
      <w:proofErr w:type="spellStart"/>
      <w:r w:rsidRPr="00572D2F">
        <w:rPr>
          <w:rFonts w:ascii="Times New Roman" w:hAnsi="Times New Roman" w:cs="Times New Roman"/>
          <w:sz w:val="20"/>
          <w:szCs w:val="20"/>
        </w:rPr>
        <w:t>О.А.Прикота</w:t>
      </w:r>
      <w:proofErr w:type="spellEnd"/>
      <w:r w:rsidRPr="00572D2F">
        <w:rPr>
          <w:rFonts w:ascii="Times New Roman" w:hAnsi="Times New Roman" w:cs="Times New Roman"/>
          <w:sz w:val="20"/>
          <w:szCs w:val="20"/>
        </w:rPr>
        <w:t>) в течение 5 дней со дня подписания настоящего распоряжения направить заключение и распоряжение в орган государственного жилищного надзора (муниципального жилищного контроля) по месту нахождения такого дома. 4. После формирования областной адресной программы по переселению граждан из аварийного жилищного фонда, признанного таковым после 01.01.2017, а также при наличии лимитов бюджетных ассигнований на финансирование данных мероприятий осуществить мероприятия по отселению граждан, проживающих в многоквартирном доме, признанным аварийным и подлежащим сносу, в порядке очередности, исходя из даты признания дома аварийным и подлежащим сносу, в рамках реализации мероприятий предусмотренных программой, не позднее 31.12.2030. 5. Сроки отселения граждан, проживающих в многоквартирном доме, признанном аварийным и подлежащим сносу, определить исходя из сроков реализации областной программы по переселению граждан из аварийного жилищного фонда, признанного таковым после 01.01.2017, не позднее 31.12.2030.</w:t>
      </w:r>
      <w:r>
        <w:rPr>
          <w:rFonts w:ascii="Times New Roman" w:hAnsi="Times New Roman" w:cs="Times New Roman"/>
          <w:sz w:val="20"/>
          <w:szCs w:val="20"/>
        </w:rPr>
        <w:t xml:space="preserve"> </w:t>
      </w:r>
      <w:r w:rsidRPr="00572D2F">
        <w:rPr>
          <w:rFonts w:ascii="Times New Roman" w:eastAsia="Times New Roman" w:hAnsi="Times New Roman" w:cs="Arial"/>
          <w:sz w:val="20"/>
          <w:szCs w:val="20"/>
          <w:lang w:eastAsia="ru-RU"/>
        </w:rPr>
        <w:t>6. Настоящее распоряжение подлежит официальному опубликованию. 7. Контроль за исполнением настоящего распоряжения возложить на заместителя главы администрации Завитинского муниципального округа по муниципальному хозяйству П.В. Ломако.</w:t>
      </w:r>
    </w:p>
    <w:p w14:paraId="6A5D00FD" w14:textId="07596B08" w:rsidR="00572D2F" w:rsidRPr="00572D2F" w:rsidRDefault="00572D2F" w:rsidP="00572D2F">
      <w:pPr>
        <w:spacing w:after="0" w:line="240" w:lineRule="auto"/>
        <w:contextualSpacing/>
        <w:jc w:val="both"/>
        <w:rPr>
          <w:rFonts w:ascii="Times New Roman" w:eastAsia="Times New Roman" w:hAnsi="Times New Roman" w:cs="Arial"/>
          <w:sz w:val="20"/>
          <w:szCs w:val="20"/>
          <w:lang w:eastAsia="ru-RU"/>
        </w:rPr>
      </w:pPr>
      <w:r w:rsidRPr="00572D2F">
        <w:rPr>
          <w:rFonts w:ascii="Times New Roman" w:eastAsia="Times New Roman" w:hAnsi="Times New Roman" w:cs="Arial"/>
          <w:sz w:val="20"/>
          <w:szCs w:val="20"/>
          <w:lang w:eastAsia="ru-RU"/>
        </w:rPr>
        <w:t xml:space="preserve">Глава Завитинского муниципального округа                                      </w:t>
      </w:r>
      <w:r w:rsidR="00954C1F">
        <w:rPr>
          <w:rFonts w:ascii="Times New Roman" w:eastAsia="Times New Roman" w:hAnsi="Times New Roman" w:cs="Arial"/>
          <w:sz w:val="20"/>
          <w:szCs w:val="20"/>
          <w:lang w:eastAsia="ru-RU"/>
        </w:rPr>
        <w:t xml:space="preserve">                                                                     </w:t>
      </w:r>
      <w:r w:rsidRPr="00572D2F">
        <w:rPr>
          <w:rFonts w:ascii="Times New Roman" w:eastAsia="Times New Roman" w:hAnsi="Times New Roman" w:cs="Arial"/>
          <w:sz w:val="20"/>
          <w:szCs w:val="20"/>
          <w:lang w:eastAsia="ru-RU"/>
        </w:rPr>
        <w:t xml:space="preserve">     С.С. Линевич</w:t>
      </w:r>
    </w:p>
    <w:p w14:paraId="0CFBCED8" w14:textId="63192FE5" w:rsidR="00572D2F" w:rsidRDefault="00572D2F" w:rsidP="00572D2F">
      <w:pPr>
        <w:spacing w:after="0" w:line="240" w:lineRule="auto"/>
        <w:contextualSpacing/>
        <w:jc w:val="both"/>
        <w:rPr>
          <w:rFonts w:ascii="Times New Roman" w:eastAsia="Times New Roman" w:hAnsi="Times New Roman" w:cs="Arial"/>
          <w:sz w:val="20"/>
          <w:szCs w:val="20"/>
          <w:lang w:eastAsia="ru-RU"/>
        </w:rPr>
      </w:pPr>
    </w:p>
    <w:p w14:paraId="29233967" w14:textId="67D9CA89" w:rsidR="002754AB" w:rsidRPr="00460071" w:rsidRDefault="002754AB" w:rsidP="00460071">
      <w:pPr>
        <w:pStyle w:val="ConsPlusTitle"/>
        <w:jc w:val="both"/>
        <w:rPr>
          <w:rFonts w:ascii="Times New Roman" w:hAnsi="Times New Roman" w:cs="Times New Roman"/>
          <w:b w:val="0"/>
          <w:bCs w:val="0"/>
        </w:rPr>
      </w:pPr>
      <w:r w:rsidRPr="00572D2F">
        <w:rPr>
          <w:rFonts w:ascii="Times New Roman" w:hAnsi="Times New Roman" w:cs="Times New Roman"/>
        </w:rPr>
        <w:t xml:space="preserve">Распоряжение от </w:t>
      </w:r>
      <w:r w:rsidR="00460071">
        <w:rPr>
          <w:rFonts w:ascii="Times New Roman" w:hAnsi="Times New Roman" w:cs="Times New Roman"/>
        </w:rPr>
        <w:t>21</w:t>
      </w:r>
      <w:r w:rsidRPr="00572D2F">
        <w:rPr>
          <w:rFonts w:ascii="Times New Roman" w:hAnsi="Times New Roman" w:cs="Times New Roman"/>
        </w:rPr>
        <w:t>.11.2022</w:t>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r>
      <w:r w:rsidRPr="00572D2F">
        <w:rPr>
          <w:rFonts w:ascii="Times New Roman" w:hAnsi="Times New Roman" w:cs="Times New Roman"/>
        </w:rPr>
        <w:tab/>
        <w:t xml:space="preserve">                                № 4</w:t>
      </w:r>
      <w:r>
        <w:rPr>
          <w:rFonts w:ascii="Times New Roman" w:hAnsi="Times New Roman" w:cs="Times New Roman"/>
        </w:rPr>
        <w:t>70</w:t>
      </w:r>
      <w:r w:rsidRPr="002754AB">
        <w:rPr>
          <w:rFonts w:ascii="Times New Roman" w:eastAsia="Times New Roman" w:hAnsi="Times New Roman"/>
          <w:sz w:val="26"/>
          <w:szCs w:val="26"/>
        </w:rPr>
        <w:t xml:space="preserve"> </w:t>
      </w:r>
      <w:r w:rsidRPr="002754AB">
        <w:rPr>
          <w:rFonts w:ascii="Times New Roman" w:eastAsia="Times New Roman" w:hAnsi="Times New Roman" w:cs="Times New Roman"/>
          <w:b w:val="0"/>
          <w:bCs w:val="0"/>
        </w:rPr>
        <w:t xml:space="preserve">О создании комиссии по признанию молодой семьи участницей муниципальной программы «Обеспечение жильем молодых семей в Завитинском муниципальном округе», участницей подпрограммы «Обеспечение жильем молодых семей» </w:t>
      </w:r>
      <w:r w:rsidRPr="00460071">
        <w:rPr>
          <w:rFonts w:ascii="Times New Roman" w:eastAsia="Times New Roman" w:hAnsi="Times New Roman" w:cs="Times New Roman"/>
          <w:b w:val="0"/>
          <w:bCs w:val="0"/>
        </w:rPr>
        <w:t>государственной программы «Обеспечение доступным и качественным жильем населения Амурской области»</w:t>
      </w:r>
      <w:r w:rsidR="00460071" w:rsidRPr="00460071">
        <w:rPr>
          <w:rFonts w:ascii="Times New Roman" w:eastAsia="Times New Roman" w:hAnsi="Times New Roman" w:cs="Times New Roman"/>
          <w:b w:val="0"/>
          <w:bCs w:val="0"/>
        </w:rPr>
        <w:t xml:space="preserve"> </w:t>
      </w:r>
      <w:r w:rsidRPr="00460071">
        <w:rPr>
          <w:rFonts w:ascii="Times New Roman" w:eastAsia="Times New Roman" w:hAnsi="Times New Roman" w:cs="Times New Roman"/>
          <w:b w:val="0"/>
          <w:bCs w:val="0"/>
          <w:color w:val="000000"/>
        </w:rPr>
        <w:t>Во исполнение мероприятий по  реализации муниципальной программы «Обеспечение жильем молодых семей в Завитинском муниципальном округе», утвержденной постановлением главы Завитинского района от 03.06.2014 № 214 (с изменениями от 04.02.2022 № 71, от 07.07.2022 № 597), подпрограммы «Обеспечение жильем молодых семей» государственной программы «Обеспечение доступным и качественным жильем населения Амурской области», утвержденной постановлением Правительства Амурской области от 25.09.2013 № 446, в целях организации работы по проверке сведений, содержащихся в документах, предоставляемых молодой семьей, и признания либо отказа в признании молодой семьи участницей программы</w:t>
      </w:r>
      <w:bookmarkStart w:id="32" w:name="sub_1"/>
      <w:r w:rsidR="00460071" w:rsidRPr="00460071">
        <w:rPr>
          <w:rFonts w:ascii="Times New Roman" w:eastAsia="Times New Roman" w:hAnsi="Times New Roman" w:cs="Times New Roman"/>
          <w:b w:val="0"/>
          <w:bCs w:val="0"/>
          <w:color w:val="000000"/>
        </w:rPr>
        <w:t xml:space="preserve"> </w:t>
      </w:r>
      <w:r w:rsidRPr="00460071">
        <w:rPr>
          <w:rFonts w:ascii="Times New Roman" w:eastAsia="Times New Roman" w:hAnsi="Times New Roman" w:cs="Times New Roman"/>
          <w:b w:val="0"/>
          <w:bCs w:val="0"/>
          <w:color w:val="000000"/>
        </w:rPr>
        <w:t>1. Создать комиссию</w:t>
      </w:r>
      <w:r w:rsidRPr="00460071">
        <w:rPr>
          <w:rFonts w:ascii="Times New Roman" w:eastAsia="Times New Roman" w:hAnsi="Times New Roman" w:cs="Times New Roman"/>
          <w:b w:val="0"/>
          <w:bCs w:val="0"/>
        </w:rPr>
        <w:t xml:space="preserve"> по признанию молодой семьи участницей муниципальной программы «Обеспечение жильем молодых семей в Завитинском муниципальном округе», участницей подпрограммы «Обеспечение жильем молодых семей» государственной программы «Обеспечение доступным и качественным жильем населения Амурской области» (далее - Комиссия). </w:t>
      </w:r>
      <w:r w:rsidR="00460071" w:rsidRPr="00460071">
        <w:rPr>
          <w:rFonts w:ascii="Times New Roman" w:eastAsia="Times New Roman" w:hAnsi="Times New Roman" w:cs="Times New Roman"/>
          <w:b w:val="0"/>
          <w:bCs w:val="0"/>
        </w:rPr>
        <w:t xml:space="preserve"> </w:t>
      </w:r>
      <w:r w:rsidRPr="00460071">
        <w:rPr>
          <w:rFonts w:ascii="Times New Roman" w:eastAsia="Times New Roman" w:hAnsi="Times New Roman" w:cs="Times New Roman"/>
          <w:b w:val="0"/>
          <w:bCs w:val="0"/>
        </w:rPr>
        <w:t>2. Утвердить состав Комиссии согласно приложению № 1 к настоящему распоряжению.</w:t>
      </w:r>
      <w:bookmarkStart w:id="33" w:name="sub_2"/>
      <w:bookmarkEnd w:id="32"/>
      <w:r w:rsidR="00460071" w:rsidRPr="00460071">
        <w:rPr>
          <w:rFonts w:ascii="Times New Roman" w:eastAsia="Times New Roman" w:hAnsi="Times New Roman" w:cs="Times New Roman"/>
          <w:b w:val="0"/>
          <w:bCs w:val="0"/>
        </w:rPr>
        <w:t xml:space="preserve"> </w:t>
      </w:r>
      <w:r w:rsidRPr="00460071">
        <w:rPr>
          <w:rFonts w:ascii="Times New Roman" w:eastAsia="Times New Roman" w:hAnsi="Times New Roman" w:cs="Times New Roman"/>
          <w:b w:val="0"/>
          <w:bCs w:val="0"/>
        </w:rPr>
        <w:t xml:space="preserve">3. Утвердить Порядок работы Комиссии согласно </w:t>
      </w:r>
      <w:hyperlink w:anchor="sub_2000" w:history="1">
        <w:r w:rsidRPr="00460071">
          <w:rPr>
            <w:rFonts w:ascii="Times New Roman" w:eastAsia="Times New Roman" w:hAnsi="Times New Roman" w:cs="Times New Roman"/>
            <w:b w:val="0"/>
            <w:bCs w:val="0"/>
          </w:rPr>
          <w:t>приложению № 2</w:t>
        </w:r>
      </w:hyperlink>
      <w:r w:rsidRPr="00460071">
        <w:rPr>
          <w:rFonts w:ascii="Times New Roman" w:eastAsia="Times New Roman" w:hAnsi="Times New Roman" w:cs="Times New Roman"/>
          <w:b w:val="0"/>
          <w:bCs w:val="0"/>
        </w:rPr>
        <w:t xml:space="preserve"> к настоящему распоряжению. </w:t>
      </w:r>
      <w:r w:rsidR="00460071" w:rsidRPr="00460071">
        <w:rPr>
          <w:rFonts w:ascii="Times New Roman" w:eastAsia="Times New Roman" w:hAnsi="Times New Roman" w:cs="Times New Roman"/>
          <w:b w:val="0"/>
          <w:bCs w:val="0"/>
        </w:rPr>
        <w:t xml:space="preserve"> </w:t>
      </w:r>
      <w:r w:rsidRPr="00460071">
        <w:rPr>
          <w:rFonts w:ascii="Times New Roman" w:eastAsia="Times New Roman" w:hAnsi="Times New Roman" w:cs="Times New Roman"/>
          <w:b w:val="0"/>
          <w:bCs w:val="0"/>
        </w:rPr>
        <w:t xml:space="preserve">4. Признать утратившими силу распоряжения главы Завитинского района от 30.07.2015 № 169, от 09.01.2017 № 03. </w:t>
      </w:r>
      <w:r w:rsidR="00460071" w:rsidRPr="00460071">
        <w:rPr>
          <w:rFonts w:ascii="Times New Roman" w:eastAsia="Times New Roman" w:hAnsi="Times New Roman" w:cs="Times New Roman"/>
          <w:b w:val="0"/>
          <w:bCs w:val="0"/>
        </w:rPr>
        <w:t xml:space="preserve"> </w:t>
      </w:r>
      <w:r w:rsidRPr="00460071">
        <w:rPr>
          <w:rFonts w:ascii="Times New Roman" w:eastAsia="Times New Roman" w:hAnsi="Times New Roman" w:cs="Times New Roman"/>
          <w:b w:val="0"/>
          <w:bCs w:val="0"/>
        </w:rPr>
        <w:t>5. Настоящее распоряжение подлежит официальному опубликованию.</w:t>
      </w:r>
      <w:bookmarkEnd w:id="33"/>
      <w:r w:rsidR="00460071" w:rsidRPr="00460071">
        <w:rPr>
          <w:rFonts w:ascii="Times New Roman" w:eastAsia="Times New Roman" w:hAnsi="Times New Roman" w:cs="Times New Roman"/>
          <w:b w:val="0"/>
          <w:bCs w:val="0"/>
        </w:rPr>
        <w:t xml:space="preserve"> </w:t>
      </w:r>
      <w:r w:rsidRPr="00460071">
        <w:rPr>
          <w:rFonts w:ascii="Times New Roman" w:eastAsia="Times New Roman" w:hAnsi="Times New Roman" w:cs="Times New Roman"/>
          <w:b w:val="0"/>
          <w:bCs w:val="0"/>
        </w:rPr>
        <w:t>6. Контроль за исполнением настоящего распоряжения возложить на заместителя главы администрации Завитинского муниципального округа по муниципальному хозяйству П.В. Ломако.</w:t>
      </w:r>
      <w:r w:rsidRPr="002754AB">
        <w:rPr>
          <w:rFonts w:ascii="Times New Roman" w:eastAsia="Times New Roman" w:hAnsi="Times New Roman" w:cs="Times New Roman"/>
        </w:rPr>
        <w:t xml:space="preserve"> </w:t>
      </w:r>
    </w:p>
    <w:p w14:paraId="475DE442" w14:textId="12C61D01"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 xml:space="preserve">Глава Завитинского муниципального округа                               </w:t>
      </w:r>
      <w:r w:rsidR="00460071">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 xml:space="preserve">                С.С. Линевич</w:t>
      </w:r>
    </w:p>
    <w:p w14:paraId="04ABAA27" w14:textId="2F88A439"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 xml:space="preserve">Приложение № 1 </w:t>
      </w:r>
      <w:r w:rsidR="00460071">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 xml:space="preserve">к распоряжению главы </w:t>
      </w:r>
      <w:r w:rsidR="00460071">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Завитинского муниципального округа</w:t>
      </w:r>
      <w:r w:rsidR="00460071">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от 21.11.2022  №   470</w:t>
      </w:r>
      <w:r w:rsidR="00460071">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Состав</w:t>
      </w:r>
      <w:r w:rsidR="00460071">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 xml:space="preserve">комиссии по признанию молодой семьи участницей муниципальной программы «Обеспечение жильем молодых семей в Завитинском муниципальном округе», </w:t>
      </w:r>
      <w:r w:rsidRPr="002754AB">
        <w:rPr>
          <w:rFonts w:ascii="Times New Roman" w:eastAsia="Times New Roman" w:hAnsi="Times New Roman" w:cs="Times New Roman"/>
          <w:b/>
          <w:sz w:val="20"/>
          <w:szCs w:val="20"/>
          <w:lang w:eastAsia="ru-RU"/>
        </w:rPr>
        <w:t xml:space="preserve"> </w:t>
      </w:r>
      <w:r w:rsidRPr="002754AB">
        <w:rPr>
          <w:rFonts w:ascii="Times New Roman" w:eastAsia="Times New Roman" w:hAnsi="Times New Roman" w:cs="Times New Roman"/>
          <w:sz w:val="20"/>
          <w:szCs w:val="20"/>
          <w:lang w:eastAsia="ru-RU"/>
        </w:rPr>
        <w:t>участницей подпрограммы «Обеспечение жильем молодых семей» государственной программы</w:t>
      </w:r>
      <w:r w:rsidR="00460071">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«Обеспечение доступным и качественным жильем населения Амурской области»</w:t>
      </w:r>
    </w:p>
    <w:tbl>
      <w:tblPr>
        <w:tblW w:w="11091" w:type="dxa"/>
        <w:tblInd w:w="-176" w:type="dxa"/>
        <w:tblLook w:val="04A0" w:firstRow="1" w:lastRow="0" w:firstColumn="1" w:lastColumn="0" w:noHBand="0" w:noVBand="1"/>
      </w:tblPr>
      <w:tblGrid>
        <w:gridCol w:w="3119"/>
        <w:gridCol w:w="7972"/>
      </w:tblGrid>
      <w:tr w:rsidR="002754AB" w:rsidRPr="002754AB" w14:paraId="3D63C6AE" w14:textId="77777777" w:rsidTr="00460071">
        <w:tc>
          <w:tcPr>
            <w:tcW w:w="3119" w:type="dxa"/>
          </w:tcPr>
          <w:p w14:paraId="48AB4D32" w14:textId="77777777"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Ломако Павел Викторович</w:t>
            </w:r>
          </w:p>
        </w:tc>
        <w:tc>
          <w:tcPr>
            <w:tcW w:w="7972" w:type="dxa"/>
          </w:tcPr>
          <w:p w14:paraId="6E1BD914" w14:textId="5F50FAC5"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 xml:space="preserve">- заместитель главы администрации Завитинского муниципального </w:t>
            </w:r>
            <w:proofErr w:type="gramStart"/>
            <w:r w:rsidRPr="002754AB">
              <w:rPr>
                <w:rFonts w:ascii="Times New Roman" w:eastAsia="Times New Roman" w:hAnsi="Times New Roman" w:cs="Times New Roman"/>
                <w:sz w:val="20"/>
                <w:szCs w:val="20"/>
                <w:lang w:eastAsia="ru-RU"/>
              </w:rPr>
              <w:t>округа  по</w:t>
            </w:r>
            <w:proofErr w:type="gramEnd"/>
            <w:r w:rsidRPr="002754AB">
              <w:rPr>
                <w:rFonts w:ascii="Times New Roman" w:eastAsia="Times New Roman" w:hAnsi="Times New Roman" w:cs="Times New Roman"/>
                <w:sz w:val="20"/>
                <w:szCs w:val="20"/>
                <w:lang w:eastAsia="ru-RU"/>
              </w:rPr>
              <w:t xml:space="preserve"> муниципальному хозяйству (председатель Комиссии)</w:t>
            </w:r>
          </w:p>
        </w:tc>
      </w:tr>
      <w:tr w:rsidR="002754AB" w:rsidRPr="002754AB" w14:paraId="618088AE" w14:textId="77777777" w:rsidTr="00460071">
        <w:tc>
          <w:tcPr>
            <w:tcW w:w="3119" w:type="dxa"/>
          </w:tcPr>
          <w:p w14:paraId="37C9E923" w14:textId="77777777"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Павлюк Виктория Николаевна</w:t>
            </w:r>
          </w:p>
          <w:p w14:paraId="5801BB15" w14:textId="77777777"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p>
        </w:tc>
        <w:tc>
          <w:tcPr>
            <w:tcW w:w="7972" w:type="dxa"/>
          </w:tcPr>
          <w:p w14:paraId="340290FA" w14:textId="46525343"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 начальник отдела архитектуры и градостроительства администрации Завитинского муниципального округа (заместитель председателя Комиссии)</w:t>
            </w:r>
          </w:p>
        </w:tc>
      </w:tr>
      <w:tr w:rsidR="002754AB" w:rsidRPr="002754AB" w14:paraId="738E4197" w14:textId="77777777" w:rsidTr="00460071">
        <w:tc>
          <w:tcPr>
            <w:tcW w:w="3119" w:type="dxa"/>
          </w:tcPr>
          <w:p w14:paraId="1B086E74" w14:textId="77777777"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Безносюк Анна Сергеевна</w:t>
            </w:r>
          </w:p>
        </w:tc>
        <w:tc>
          <w:tcPr>
            <w:tcW w:w="7972" w:type="dxa"/>
          </w:tcPr>
          <w:p w14:paraId="731B2603" w14:textId="0335E9AD"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 xml:space="preserve">- </w:t>
            </w:r>
            <w:proofErr w:type="gramStart"/>
            <w:r w:rsidRPr="002754AB">
              <w:rPr>
                <w:rFonts w:ascii="Times New Roman" w:eastAsia="Times New Roman" w:hAnsi="Times New Roman" w:cs="Times New Roman"/>
                <w:sz w:val="20"/>
                <w:szCs w:val="20"/>
                <w:lang w:eastAsia="ru-RU"/>
              </w:rPr>
              <w:t>главный  специалист</w:t>
            </w:r>
            <w:proofErr w:type="gramEnd"/>
            <w:r w:rsidRPr="002754AB">
              <w:rPr>
                <w:rFonts w:ascii="Times New Roman" w:eastAsia="Times New Roman" w:hAnsi="Times New Roman" w:cs="Times New Roman"/>
                <w:sz w:val="20"/>
                <w:szCs w:val="20"/>
                <w:lang w:eastAsia="ru-RU"/>
              </w:rPr>
              <w:t xml:space="preserve"> отдела архитектуры и градостроительства администрации Завитинского муниципального округа (секретарь Комиссии)</w:t>
            </w:r>
          </w:p>
        </w:tc>
      </w:tr>
      <w:tr w:rsidR="002754AB" w:rsidRPr="002754AB" w14:paraId="16B2E1A7" w14:textId="77777777" w:rsidTr="00460071">
        <w:tc>
          <w:tcPr>
            <w:tcW w:w="3119" w:type="dxa"/>
          </w:tcPr>
          <w:p w14:paraId="33772B7A" w14:textId="77777777"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proofErr w:type="spellStart"/>
            <w:r w:rsidRPr="002754AB">
              <w:rPr>
                <w:rFonts w:ascii="Times New Roman" w:eastAsia="Times New Roman" w:hAnsi="Times New Roman" w:cs="Times New Roman"/>
                <w:sz w:val="20"/>
                <w:szCs w:val="20"/>
                <w:lang w:eastAsia="ru-RU"/>
              </w:rPr>
              <w:t>Жигло</w:t>
            </w:r>
            <w:proofErr w:type="spellEnd"/>
            <w:r w:rsidRPr="002754AB">
              <w:rPr>
                <w:rFonts w:ascii="Times New Roman" w:eastAsia="Times New Roman" w:hAnsi="Times New Roman" w:cs="Times New Roman"/>
                <w:sz w:val="20"/>
                <w:szCs w:val="20"/>
                <w:lang w:eastAsia="ru-RU"/>
              </w:rPr>
              <w:t xml:space="preserve"> Елена Юрьевна</w:t>
            </w:r>
          </w:p>
        </w:tc>
        <w:tc>
          <w:tcPr>
            <w:tcW w:w="7972" w:type="dxa"/>
          </w:tcPr>
          <w:p w14:paraId="0B42A4A4" w14:textId="7656DC84"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 специалист по жилищным вопросам комитета по управлению муниципальным имуществом Завитинского муниципального округа</w:t>
            </w:r>
          </w:p>
        </w:tc>
      </w:tr>
      <w:tr w:rsidR="002754AB" w:rsidRPr="002754AB" w14:paraId="1E85CF9A" w14:textId="77777777" w:rsidTr="00460071">
        <w:tc>
          <w:tcPr>
            <w:tcW w:w="3119" w:type="dxa"/>
          </w:tcPr>
          <w:p w14:paraId="67876E60" w14:textId="77777777"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 xml:space="preserve">Капустина Лариса Владимировна   </w:t>
            </w:r>
          </w:p>
        </w:tc>
        <w:tc>
          <w:tcPr>
            <w:tcW w:w="7972" w:type="dxa"/>
          </w:tcPr>
          <w:p w14:paraId="599404B7" w14:textId="7D56BA4C" w:rsidR="002754AB" w:rsidRPr="002754AB" w:rsidRDefault="002754AB"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 начальник отдела по правовым и социальным вопросам администрации Завитинского муниципального округа</w:t>
            </w:r>
          </w:p>
        </w:tc>
      </w:tr>
    </w:tbl>
    <w:p w14:paraId="418CBE28" w14:textId="641B35D1" w:rsidR="002754AB" w:rsidRDefault="00460071" w:rsidP="00460071">
      <w:pPr>
        <w:spacing w:after="0" w:line="240" w:lineRule="auto"/>
        <w:jc w:val="both"/>
        <w:rPr>
          <w:rFonts w:ascii="Times New Roman" w:eastAsia="Times New Roman" w:hAnsi="Times New Roman" w:cs="Times New Roman"/>
          <w:sz w:val="20"/>
          <w:szCs w:val="20"/>
          <w:lang w:eastAsia="ru-RU"/>
        </w:rPr>
      </w:pPr>
      <w:r w:rsidRPr="002754AB">
        <w:rPr>
          <w:rFonts w:ascii="Times New Roman" w:eastAsia="Times New Roman" w:hAnsi="Times New Roman" w:cs="Times New Roman"/>
          <w:sz w:val="20"/>
          <w:szCs w:val="20"/>
          <w:lang w:eastAsia="ru-RU"/>
        </w:rPr>
        <w:t xml:space="preserve">Приложение № 2 </w:t>
      </w:r>
      <w:r>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 xml:space="preserve">к распоряжению главы </w:t>
      </w:r>
      <w:r>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 xml:space="preserve">Завитинского муниципального округа  </w:t>
      </w:r>
      <w:r>
        <w:rPr>
          <w:rFonts w:ascii="Times New Roman" w:eastAsia="Times New Roman" w:hAnsi="Times New Roman" w:cs="Times New Roman"/>
          <w:sz w:val="20"/>
          <w:szCs w:val="20"/>
          <w:lang w:eastAsia="ru-RU"/>
        </w:rPr>
        <w:t xml:space="preserve"> </w:t>
      </w:r>
      <w:r w:rsidRPr="002754AB">
        <w:rPr>
          <w:rFonts w:ascii="Times New Roman" w:eastAsia="Times New Roman" w:hAnsi="Times New Roman" w:cs="Times New Roman"/>
          <w:sz w:val="20"/>
          <w:szCs w:val="20"/>
          <w:lang w:eastAsia="ru-RU"/>
        </w:rPr>
        <w:t>от 21.11.2022 №  470</w:t>
      </w:r>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Порядок</w:t>
      </w:r>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работы комиссии</w:t>
      </w:r>
      <w:r w:rsidR="002754AB" w:rsidRPr="002754AB">
        <w:rPr>
          <w:rFonts w:ascii="Times New Roman" w:eastAsia="Times New Roman" w:hAnsi="Times New Roman" w:cs="Times New Roman"/>
          <w:b/>
          <w:sz w:val="20"/>
          <w:szCs w:val="20"/>
          <w:lang w:eastAsia="ru-RU"/>
        </w:rPr>
        <w:t xml:space="preserve"> </w:t>
      </w:r>
      <w:r w:rsidR="002754AB" w:rsidRPr="002754AB">
        <w:rPr>
          <w:rFonts w:ascii="Times New Roman" w:eastAsia="Times New Roman" w:hAnsi="Times New Roman" w:cs="Times New Roman"/>
          <w:sz w:val="20"/>
          <w:szCs w:val="20"/>
          <w:lang w:eastAsia="ru-RU"/>
        </w:rPr>
        <w:t>по признанию молодой семьи участницей муниципальной программы «Обеспечение жильем молодых семей в Завитинском муниципальном округе»,  участницей подпрограммы «Обеспечение жильем молодых семей» государственной программы «Обеспечение доступным и качественным жильем населения Амурской области»</w:t>
      </w:r>
      <w:bookmarkStart w:id="34" w:name="sub_100"/>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b/>
          <w:sz w:val="20"/>
          <w:szCs w:val="20"/>
          <w:lang w:eastAsia="ru-RU"/>
        </w:rPr>
        <w:t>1. Общие положения</w:t>
      </w:r>
      <w:bookmarkStart w:id="35" w:name="sub_12"/>
      <w:bookmarkEnd w:id="34"/>
      <w:r>
        <w:rPr>
          <w:rFonts w:ascii="Times New Roman" w:eastAsia="Times New Roman" w:hAnsi="Times New Roman" w:cs="Times New Roman"/>
          <w:b/>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Комиссия по признанию молодой семьи участницей муниципальной программы «Обеспечение жильем молодых семей в </w:t>
      </w:r>
      <w:r w:rsidR="002754AB" w:rsidRPr="002754AB">
        <w:rPr>
          <w:rFonts w:ascii="Times New Roman" w:eastAsia="Times New Roman" w:hAnsi="Times New Roman" w:cs="Times New Roman"/>
          <w:sz w:val="20"/>
          <w:szCs w:val="20"/>
          <w:lang w:eastAsia="ru-RU"/>
        </w:rPr>
        <w:lastRenderedPageBreak/>
        <w:t xml:space="preserve">Завитинском муниципальном округе», </w:t>
      </w:r>
      <w:r w:rsidR="002754AB" w:rsidRPr="002754AB">
        <w:rPr>
          <w:rFonts w:ascii="Times New Roman" w:eastAsia="Times New Roman" w:hAnsi="Times New Roman" w:cs="Times New Roman"/>
          <w:b/>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участницей подпрограммы «Обеспечение жильем молодых семей» государственной программы «Обеспечение доступным и качественным жильем населения Амурской области»  в своей работе руководствуется Жилищным кодексом Российской Федерации, Порядком предоставления молодым семьям социальных выплат на приобретение (строительство) жилья для их использования (Приложение № 6 к государственной программе «Обеспечение доступным и качественным жильем населения Амурской области», утвержденной постановлением Правительства Амурской области от 25.09.2013 № 446),  иными федеральными законами, постановлениями Правительства РФ, правовыми актами Амурской области, муниципальными нормативными правовыми актами.  </w:t>
      </w:r>
      <w:bookmarkStart w:id="36" w:name="sub_200"/>
      <w:bookmarkEnd w:id="35"/>
      <w:r w:rsidR="002754AB" w:rsidRPr="002754AB">
        <w:rPr>
          <w:rFonts w:ascii="Times New Roman" w:eastAsia="Times New Roman" w:hAnsi="Times New Roman" w:cs="Times New Roman"/>
          <w:b/>
          <w:sz w:val="20"/>
          <w:szCs w:val="20"/>
          <w:lang w:eastAsia="ru-RU"/>
        </w:rPr>
        <w:t>2. Полномочия Комиссии</w:t>
      </w:r>
      <w:bookmarkStart w:id="37" w:name="sub_21"/>
      <w:bookmarkEnd w:id="36"/>
      <w:r>
        <w:rPr>
          <w:rFonts w:ascii="Times New Roman" w:eastAsia="Times New Roman" w:hAnsi="Times New Roman" w:cs="Times New Roman"/>
          <w:b/>
          <w:sz w:val="20"/>
          <w:szCs w:val="20"/>
          <w:lang w:eastAsia="ru-RU"/>
        </w:rPr>
        <w:t xml:space="preserve"> </w:t>
      </w:r>
      <w:r w:rsidR="002754AB" w:rsidRPr="002754AB">
        <w:rPr>
          <w:rFonts w:ascii="Times New Roman" w:eastAsia="Times New Roman" w:hAnsi="Times New Roman" w:cs="Times New Roman"/>
          <w:sz w:val="20"/>
          <w:szCs w:val="20"/>
          <w:lang w:eastAsia="ru-RU"/>
        </w:rPr>
        <w:t>2.1. В обязанности Комиссии входят:</w:t>
      </w:r>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 проверка  соответствия молодой семьи  требованиям, указанным  в Порядке предоставления молодым семьям социальных выплат на приобретение (строительство) жилья для их использования;- проверка полноты объема предоставляемых документов; </w:t>
      </w:r>
      <w:bookmarkStart w:id="38" w:name="sub_22"/>
      <w:bookmarkEnd w:id="37"/>
      <w:r w:rsidR="002754AB" w:rsidRPr="002754AB">
        <w:rPr>
          <w:rFonts w:ascii="Times New Roman" w:eastAsia="Times New Roman" w:hAnsi="Times New Roman" w:cs="Times New Roman"/>
          <w:sz w:val="20"/>
          <w:szCs w:val="20"/>
          <w:lang w:eastAsia="ru-RU"/>
        </w:rPr>
        <w:t xml:space="preserve">- проверка сведений, содержащихся  в документах, предоставляемых молодой семьей в администрацию Завитинского муниципального округа для участия в программе «Обеспечение жильем молодых семей в Завитинском муниципальном округе», </w:t>
      </w:r>
      <w:r w:rsidR="002754AB" w:rsidRPr="002754AB">
        <w:rPr>
          <w:rFonts w:ascii="Times New Roman" w:eastAsia="Times New Roman" w:hAnsi="Times New Roman" w:cs="Times New Roman"/>
          <w:b/>
          <w:sz w:val="20"/>
          <w:szCs w:val="20"/>
          <w:lang w:eastAsia="ru-RU"/>
        </w:rPr>
        <w:t xml:space="preserve"> </w:t>
      </w:r>
      <w:r w:rsidR="002754AB" w:rsidRPr="002754AB">
        <w:rPr>
          <w:rFonts w:ascii="Times New Roman" w:eastAsia="Times New Roman" w:hAnsi="Times New Roman" w:cs="Times New Roman"/>
          <w:sz w:val="20"/>
          <w:szCs w:val="20"/>
          <w:lang w:eastAsia="ru-RU"/>
        </w:rPr>
        <w:t>подпрограмме «Обеспечение жильем молодых семей» государственной программы «Обеспечение доступным и качественным жильем населения Амурской области» (далее – программа (подпрограмма)).</w:t>
      </w:r>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Проверка сведений осуществляется в течение 10 дней с момента </w:t>
      </w:r>
      <w:proofErr w:type="gramStart"/>
      <w:r w:rsidR="002754AB" w:rsidRPr="002754AB">
        <w:rPr>
          <w:rFonts w:ascii="Times New Roman" w:eastAsia="Times New Roman" w:hAnsi="Times New Roman" w:cs="Times New Roman"/>
          <w:sz w:val="20"/>
          <w:szCs w:val="20"/>
          <w:lang w:eastAsia="ru-RU"/>
        </w:rPr>
        <w:t>предоставления  документов</w:t>
      </w:r>
      <w:proofErr w:type="gramEnd"/>
      <w:r w:rsidR="002754AB" w:rsidRPr="002754A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2.2. Комиссия вправе:</w:t>
      </w:r>
      <w:bookmarkEnd w:id="38"/>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Принимать решение о признании либо об </w:t>
      </w:r>
      <w:proofErr w:type="gramStart"/>
      <w:r w:rsidR="002754AB" w:rsidRPr="002754AB">
        <w:rPr>
          <w:rFonts w:ascii="Times New Roman" w:eastAsia="Times New Roman" w:hAnsi="Times New Roman" w:cs="Times New Roman"/>
          <w:sz w:val="20"/>
          <w:szCs w:val="20"/>
          <w:lang w:eastAsia="ru-RU"/>
        </w:rPr>
        <w:t>отказе  в</w:t>
      </w:r>
      <w:proofErr w:type="gramEnd"/>
      <w:r w:rsidR="002754AB" w:rsidRPr="002754AB">
        <w:rPr>
          <w:rFonts w:ascii="Times New Roman" w:eastAsia="Times New Roman" w:hAnsi="Times New Roman" w:cs="Times New Roman"/>
          <w:sz w:val="20"/>
          <w:szCs w:val="20"/>
          <w:lang w:eastAsia="ru-RU"/>
        </w:rPr>
        <w:t xml:space="preserve"> признании молодой семьи участницей программы (подпрограммы).  </w:t>
      </w:r>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Решение Комиссии оформляется Протоколом, который подписывают все члены Комиссии. О принятом решении молодая семья уведомляется письменно в течение пяти рабочих дней.  </w:t>
      </w:r>
      <w:bookmarkStart w:id="39" w:name="sub_300"/>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b/>
          <w:sz w:val="20"/>
          <w:szCs w:val="20"/>
          <w:lang w:eastAsia="ru-RU"/>
        </w:rPr>
        <w:t>3. Состав Комиссии</w:t>
      </w:r>
      <w:bookmarkEnd w:id="39"/>
      <w:r>
        <w:rPr>
          <w:rFonts w:ascii="Times New Roman" w:eastAsia="Times New Roman" w:hAnsi="Times New Roman" w:cs="Times New Roman"/>
          <w:b/>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В состав Комиссии входят представители отдела архитектуры и градостроительства администрации Завитинского муниципального округа, ответственные за реализацию мероприятий программы (подпрограммы) на территории округа, заместитель главы администрации муниципального округа, курирующий работу отдела, специалист по жилищным вопросам, юрист. </w:t>
      </w:r>
      <w:bookmarkStart w:id="40" w:name="sub_400"/>
      <w:r w:rsidR="002754AB" w:rsidRPr="002754AB">
        <w:rPr>
          <w:rFonts w:ascii="Times New Roman" w:eastAsia="Times New Roman" w:hAnsi="Times New Roman" w:cs="Times New Roman"/>
          <w:b/>
          <w:sz w:val="20"/>
          <w:szCs w:val="20"/>
          <w:lang w:eastAsia="ru-RU"/>
        </w:rPr>
        <w:t>4. Председатель Комиссии</w:t>
      </w:r>
      <w:bookmarkStart w:id="41" w:name="sub_41"/>
      <w:bookmarkEnd w:id="40"/>
      <w:r>
        <w:rPr>
          <w:rFonts w:ascii="Times New Roman" w:eastAsia="Times New Roman" w:hAnsi="Times New Roman" w:cs="Times New Roman"/>
          <w:b/>
          <w:sz w:val="20"/>
          <w:szCs w:val="20"/>
          <w:lang w:eastAsia="ru-RU"/>
        </w:rPr>
        <w:t xml:space="preserve"> </w:t>
      </w:r>
      <w:r w:rsidR="002754AB" w:rsidRPr="002754AB">
        <w:rPr>
          <w:rFonts w:ascii="Times New Roman" w:eastAsia="Times New Roman" w:hAnsi="Times New Roman" w:cs="Times New Roman"/>
          <w:sz w:val="20"/>
          <w:szCs w:val="20"/>
          <w:lang w:eastAsia="ru-RU"/>
        </w:rPr>
        <w:t>4.1. Председатель Комиссии организует и направляет работу Комиссии.</w:t>
      </w:r>
      <w:bookmarkStart w:id="42" w:name="sub_42"/>
      <w:bookmarkEnd w:id="41"/>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4.2. В отсутствие председателя Комиссии его полномочия осуществляет заместитель председателя Комиссии.</w:t>
      </w:r>
      <w:bookmarkStart w:id="43" w:name="sub_500"/>
      <w:bookmarkEnd w:id="42"/>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b/>
          <w:sz w:val="20"/>
          <w:szCs w:val="20"/>
          <w:lang w:eastAsia="ru-RU"/>
        </w:rPr>
        <w:t>5. Секретарь Комиссии</w:t>
      </w:r>
      <w:bookmarkStart w:id="44" w:name="sub_51"/>
      <w:bookmarkEnd w:id="43"/>
      <w:r>
        <w:rPr>
          <w:rFonts w:ascii="Times New Roman" w:eastAsia="Times New Roman" w:hAnsi="Times New Roman" w:cs="Times New Roman"/>
          <w:b/>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Секретарь Комиссии: </w:t>
      </w:r>
      <w:bookmarkStart w:id="45" w:name="sub_511"/>
      <w:bookmarkEnd w:id="44"/>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1) </w:t>
      </w:r>
      <w:bookmarkStart w:id="46" w:name="sub_512"/>
      <w:bookmarkEnd w:id="45"/>
      <w:r w:rsidR="002754AB" w:rsidRPr="002754AB">
        <w:rPr>
          <w:rFonts w:ascii="Times New Roman" w:eastAsia="Times New Roman" w:hAnsi="Times New Roman" w:cs="Times New Roman"/>
          <w:sz w:val="20"/>
          <w:szCs w:val="20"/>
          <w:lang w:eastAsia="ru-RU"/>
        </w:rPr>
        <w:t>не позднее 3 дней до даты проведения очередного заседания оповещает членов Комиссии;</w:t>
      </w:r>
      <w:bookmarkStart w:id="47" w:name="sub_513"/>
      <w:bookmarkEnd w:id="46"/>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2) организует предварительную подготовку документов к рассмотрению на заседании Комиссии;</w:t>
      </w:r>
      <w:bookmarkStart w:id="48" w:name="sub_514"/>
      <w:bookmarkEnd w:id="47"/>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3) ведет протокол заседания Комиссии, организует работу по его оформлению, подписанию и регистрации в  журнале; </w:t>
      </w:r>
      <w:bookmarkStart w:id="49" w:name="sub_515"/>
      <w:bookmarkEnd w:id="48"/>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5) оформляет уведомление молодой семье о решении, принятом Комиссией, регистрирует его в журнале регистрации;</w:t>
      </w:r>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6) ведет документацию по работе Комиссии.</w:t>
      </w:r>
      <w:bookmarkStart w:id="50" w:name="sub_700"/>
      <w:bookmarkEnd w:id="49"/>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b/>
          <w:sz w:val="20"/>
          <w:szCs w:val="20"/>
          <w:lang w:eastAsia="ru-RU"/>
        </w:rPr>
        <w:t>6. Порядок работы</w:t>
      </w:r>
      <w:bookmarkEnd w:id="50"/>
      <w:r w:rsidR="002754AB" w:rsidRPr="002754AB">
        <w:rPr>
          <w:rFonts w:ascii="Times New Roman" w:eastAsia="Times New Roman" w:hAnsi="Times New Roman" w:cs="Times New Roman"/>
          <w:b/>
          <w:sz w:val="20"/>
          <w:szCs w:val="20"/>
          <w:lang w:eastAsia="ru-RU"/>
        </w:rPr>
        <w:t xml:space="preserve"> </w:t>
      </w:r>
      <w:proofErr w:type="gramStart"/>
      <w:r w:rsidR="002754AB" w:rsidRPr="002754AB">
        <w:rPr>
          <w:rFonts w:ascii="Times New Roman" w:eastAsia="Times New Roman" w:hAnsi="Times New Roman" w:cs="Times New Roman"/>
          <w:b/>
          <w:sz w:val="20"/>
          <w:szCs w:val="20"/>
          <w:lang w:eastAsia="ru-RU"/>
        </w:rPr>
        <w:t xml:space="preserve">Комиссии </w:t>
      </w:r>
      <w:bookmarkStart w:id="51" w:name="sub_71"/>
      <w:r>
        <w:rPr>
          <w:rFonts w:ascii="Times New Roman" w:eastAsia="Times New Roman" w:hAnsi="Times New Roman" w:cs="Times New Roman"/>
          <w:b/>
          <w:sz w:val="20"/>
          <w:szCs w:val="20"/>
          <w:lang w:eastAsia="ru-RU"/>
        </w:rPr>
        <w:t xml:space="preserve"> </w:t>
      </w:r>
      <w:r w:rsidR="002754AB" w:rsidRPr="002754AB">
        <w:rPr>
          <w:rFonts w:ascii="Times New Roman" w:eastAsia="Times New Roman" w:hAnsi="Times New Roman" w:cs="Times New Roman"/>
          <w:sz w:val="20"/>
          <w:szCs w:val="20"/>
          <w:lang w:eastAsia="ru-RU"/>
        </w:rPr>
        <w:t>6.1.</w:t>
      </w:r>
      <w:proofErr w:type="gramEnd"/>
      <w:r w:rsidR="002754AB" w:rsidRPr="002754AB">
        <w:rPr>
          <w:rFonts w:ascii="Times New Roman" w:eastAsia="Times New Roman" w:hAnsi="Times New Roman" w:cs="Times New Roman"/>
          <w:sz w:val="20"/>
          <w:szCs w:val="20"/>
          <w:lang w:eastAsia="ru-RU"/>
        </w:rPr>
        <w:t xml:space="preserve"> Комиссия проводит свои заседания  по мере поступления заявлений и пакета документов от молодых семей. </w:t>
      </w:r>
      <w:bookmarkStart w:id="52" w:name="sub_72"/>
      <w:bookmarkEnd w:id="51"/>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6.2. Заседания Комиссии считаются правомочными, если на них присутствует более половины от общего количества ее членов.</w:t>
      </w:r>
      <w:bookmarkStart w:id="53" w:name="sub_73"/>
      <w:bookmarkEnd w:id="52"/>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6.3.  Прием, регистрация, учет заявлений ведутся в отделе архитектуры и градостроительства администрации Завитинского муниципального округа. </w:t>
      </w:r>
      <w:bookmarkStart w:id="54" w:name="sub_741"/>
      <w:bookmarkEnd w:id="53"/>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6.4. Решение Комиссии оформляется протоколом Комиссии установленной формы и подписывается всеми присутствующими членами Комиссии. </w:t>
      </w:r>
      <w:bookmarkEnd w:id="54"/>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На основании </w:t>
      </w:r>
      <w:proofErr w:type="gramStart"/>
      <w:r w:rsidR="002754AB" w:rsidRPr="002754AB">
        <w:rPr>
          <w:rFonts w:ascii="Times New Roman" w:eastAsia="Times New Roman" w:hAnsi="Times New Roman" w:cs="Times New Roman"/>
          <w:sz w:val="20"/>
          <w:szCs w:val="20"/>
          <w:lang w:eastAsia="ru-RU"/>
        </w:rPr>
        <w:t>протокола  Комиссии</w:t>
      </w:r>
      <w:proofErr w:type="gramEnd"/>
      <w:r w:rsidR="002754AB" w:rsidRPr="002754AB">
        <w:rPr>
          <w:rFonts w:ascii="Times New Roman" w:eastAsia="Times New Roman" w:hAnsi="Times New Roman" w:cs="Times New Roman"/>
          <w:sz w:val="20"/>
          <w:szCs w:val="20"/>
          <w:lang w:eastAsia="ru-RU"/>
        </w:rPr>
        <w:t xml:space="preserve"> оформляется  постановление главы Завитинского муниципального округа о признании молодой семьи участницей программы (подпрограммы) или уведомление о решении об отказе в признании молодой семьи участницей программы (подпрограммы), принятом Комиссией, на бланке администрации Завитинского муниципального округа с обоснованием причин отказа.</w:t>
      </w:r>
      <w:r>
        <w:rPr>
          <w:rFonts w:ascii="Times New Roman" w:eastAsia="Times New Roman" w:hAnsi="Times New Roman" w:cs="Times New Roman"/>
          <w:sz w:val="20"/>
          <w:szCs w:val="20"/>
          <w:lang w:eastAsia="ru-RU"/>
        </w:rPr>
        <w:t xml:space="preserve"> </w:t>
      </w:r>
      <w:r w:rsidR="002754AB" w:rsidRPr="002754AB">
        <w:rPr>
          <w:rFonts w:ascii="Times New Roman" w:eastAsia="Times New Roman" w:hAnsi="Times New Roman" w:cs="Times New Roman"/>
          <w:sz w:val="20"/>
          <w:szCs w:val="20"/>
          <w:lang w:eastAsia="ru-RU"/>
        </w:rPr>
        <w:t xml:space="preserve">Протоколы Комиссии регистрируются в журнале регистрации решений Комиссии. Протоколы подшиваются в учетные дела молодых семей. </w:t>
      </w:r>
    </w:p>
    <w:p w14:paraId="02EC88B8" w14:textId="77777777" w:rsidR="001B0B17" w:rsidRPr="002754AB" w:rsidRDefault="001B0B17" w:rsidP="00460071">
      <w:pPr>
        <w:spacing w:after="0" w:line="240" w:lineRule="auto"/>
        <w:jc w:val="both"/>
        <w:rPr>
          <w:rFonts w:ascii="Times New Roman" w:eastAsia="Times New Roman" w:hAnsi="Times New Roman" w:cs="Times New Roman"/>
          <w:sz w:val="20"/>
          <w:szCs w:val="20"/>
          <w:lang w:eastAsia="ru-RU"/>
        </w:rPr>
      </w:pPr>
    </w:p>
    <w:p w14:paraId="121D77AC" w14:textId="69D67A35" w:rsidR="00460071" w:rsidRPr="001B0B17" w:rsidRDefault="00460071" w:rsidP="00460071">
      <w:pPr>
        <w:spacing w:after="0" w:line="240" w:lineRule="auto"/>
        <w:contextualSpacing/>
        <w:jc w:val="both"/>
        <w:rPr>
          <w:rFonts w:ascii="Times New Roman" w:eastAsia="Times New Roman" w:hAnsi="Times New Roman" w:cs="Arial"/>
          <w:b/>
          <w:bCs/>
          <w:sz w:val="20"/>
          <w:szCs w:val="20"/>
          <w:lang w:eastAsia="ru-RU"/>
        </w:rPr>
      </w:pPr>
      <w:r w:rsidRPr="001B0B17">
        <w:rPr>
          <w:rFonts w:ascii="Times New Roman" w:hAnsi="Times New Roman" w:cs="Times New Roman"/>
          <w:b/>
          <w:bCs/>
          <w:sz w:val="20"/>
          <w:szCs w:val="20"/>
        </w:rPr>
        <w:t>Распоряжение от 28.11.2022</w:t>
      </w:r>
      <w:r w:rsidRPr="001B0B17">
        <w:rPr>
          <w:rFonts w:ascii="Times New Roman" w:hAnsi="Times New Roman" w:cs="Times New Roman"/>
          <w:b/>
          <w:bCs/>
          <w:sz w:val="20"/>
          <w:szCs w:val="20"/>
        </w:rPr>
        <w:tab/>
      </w:r>
      <w:r w:rsidRPr="001B0B17">
        <w:rPr>
          <w:rFonts w:ascii="Times New Roman" w:hAnsi="Times New Roman" w:cs="Times New Roman"/>
          <w:b/>
          <w:bCs/>
          <w:sz w:val="20"/>
          <w:szCs w:val="20"/>
        </w:rPr>
        <w:tab/>
      </w:r>
      <w:r w:rsidRPr="001B0B17">
        <w:rPr>
          <w:rFonts w:ascii="Times New Roman" w:hAnsi="Times New Roman" w:cs="Times New Roman"/>
          <w:b/>
          <w:bCs/>
          <w:sz w:val="20"/>
          <w:szCs w:val="20"/>
        </w:rPr>
        <w:tab/>
      </w:r>
      <w:r w:rsidRPr="001B0B17">
        <w:rPr>
          <w:rFonts w:ascii="Times New Roman" w:hAnsi="Times New Roman" w:cs="Times New Roman"/>
          <w:b/>
          <w:bCs/>
          <w:sz w:val="20"/>
          <w:szCs w:val="20"/>
        </w:rPr>
        <w:tab/>
      </w:r>
      <w:r w:rsidRPr="001B0B17">
        <w:rPr>
          <w:rFonts w:ascii="Times New Roman" w:hAnsi="Times New Roman" w:cs="Times New Roman"/>
          <w:b/>
          <w:bCs/>
          <w:sz w:val="20"/>
          <w:szCs w:val="20"/>
        </w:rPr>
        <w:tab/>
      </w:r>
      <w:r w:rsidRPr="001B0B17">
        <w:rPr>
          <w:rFonts w:ascii="Times New Roman" w:hAnsi="Times New Roman" w:cs="Times New Roman"/>
          <w:b/>
          <w:bCs/>
          <w:sz w:val="20"/>
          <w:szCs w:val="20"/>
        </w:rPr>
        <w:tab/>
      </w:r>
      <w:r w:rsidRPr="001B0B17">
        <w:rPr>
          <w:rFonts w:ascii="Times New Roman" w:hAnsi="Times New Roman" w:cs="Times New Roman"/>
          <w:b/>
          <w:bCs/>
          <w:sz w:val="20"/>
          <w:szCs w:val="20"/>
        </w:rPr>
        <w:tab/>
      </w:r>
      <w:r w:rsidRPr="001B0B17">
        <w:rPr>
          <w:rFonts w:ascii="Times New Roman" w:hAnsi="Times New Roman" w:cs="Times New Roman"/>
          <w:b/>
          <w:bCs/>
          <w:sz w:val="20"/>
          <w:szCs w:val="20"/>
        </w:rPr>
        <w:tab/>
      </w:r>
      <w:r w:rsidRPr="001B0B17">
        <w:rPr>
          <w:rFonts w:ascii="Times New Roman" w:hAnsi="Times New Roman" w:cs="Times New Roman"/>
          <w:b/>
          <w:bCs/>
          <w:sz w:val="20"/>
          <w:szCs w:val="20"/>
        </w:rPr>
        <w:tab/>
        <w:t xml:space="preserve">                        </w:t>
      </w:r>
      <w:r w:rsidR="001B0B17">
        <w:rPr>
          <w:rFonts w:ascii="Times New Roman" w:hAnsi="Times New Roman" w:cs="Times New Roman"/>
          <w:b/>
          <w:bCs/>
          <w:sz w:val="20"/>
          <w:szCs w:val="20"/>
        </w:rPr>
        <w:t xml:space="preserve">     </w:t>
      </w:r>
      <w:r w:rsidRPr="001B0B17">
        <w:rPr>
          <w:rFonts w:ascii="Times New Roman" w:hAnsi="Times New Roman" w:cs="Times New Roman"/>
          <w:b/>
          <w:bCs/>
          <w:sz w:val="20"/>
          <w:szCs w:val="20"/>
        </w:rPr>
        <w:t xml:space="preserve">   № 480</w:t>
      </w:r>
    </w:p>
    <w:p w14:paraId="1A67576D" w14:textId="069E209D" w:rsidR="001A565C" w:rsidRPr="001A565C" w:rsidRDefault="001A565C" w:rsidP="001A565C">
      <w:pPr>
        <w:spacing w:after="0" w:line="240" w:lineRule="auto"/>
        <w:jc w:val="both"/>
        <w:rPr>
          <w:rFonts w:ascii="Times New Roman" w:hAnsi="Times New Roman" w:cs="Times New Roman"/>
          <w:sz w:val="20"/>
          <w:szCs w:val="20"/>
        </w:rPr>
      </w:pPr>
      <w:r w:rsidRPr="001B0B17">
        <w:rPr>
          <w:rFonts w:ascii="Times New Roman" w:hAnsi="Times New Roman" w:cs="Times New Roman"/>
          <w:sz w:val="20"/>
          <w:szCs w:val="20"/>
        </w:rPr>
        <w:t>Об утверждении Положения о комиссии по предоставлению мер социальной поддержки отдельной категории медицинских</w:t>
      </w:r>
      <w:r w:rsidRPr="001A565C">
        <w:rPr>
          <w:rFonts w:ascii="Times New Roman" w:hAnsi="Times New Roman" w:cs="Times New Roman"/>
          <w:sz w:val="20"/>
          <w:szCs w:val="20"/>
        </w:rPr>
        <w:t xml:space="preserve"> работников и состава комиссии В целях реализации подпрограммы «Социальная поддержка отдельных категорий граждан Завитинского муниципального округа» муниципальной программы «Эффективное управление в Завитинском муниципальном округе на 2015-2025 годы», утвержденной постановлением главы Завитинского района от 24.09.2014 № 362: </w:t>
      </w:r>
      <w:r w:rsidRPr="001A565C">
        <w:rPr>
          <w:rFonts w:ascii="Times New Roman" w:hAnsi="Times New Roman" w:cs="Times New Roman"/>
          <w:color w:val="000000" w:themeColor="text1"/>
          <w:sz w:val="20"/>
          <w:szCs w:val="20"/>
        </w:rPr>
        <w:t xml:space="preserve">1. Утвердить Положение о </w:t>
      </w:r>
      <w:r w:rsidRPr="001A565C">
        <w:rPr>
          <w:rFonts w:ascii="Times New Roman" w:hAnsi="Times New Roman" w:cs="Times New Roman"/>
          <w:sz w:val="20"/>
          <w:szCs w:val="20"/>
        </w:rPr>
        <w:t xml:space="preserve">комиссии по предоставлению мер социальной поддержки отдельной категории медицинских работников согласно приложению № 1 к настоящему распоряжению.  2. Утвердить состав комиссии по предоставлению мер социальной поддержки отдельной категории медицинских работников согласно приложению № 2 к настоящему распоряжению.  3. Признать утратившими силу распоряжения главы Завитинского района от 28.12.2018 № 361, от 18.11.2020 № 316.  4.  Настоящее распоряжение подлежит официальному опубликованию. </w:t>
      </w:r>
      <w:r w:rsidRPr="001A565C">
        <w:rPr>
          <w:rFonts w:ascii="Times New Roman" w:hAnsi="Times New Roman" w:cs="Times New Roman"/>
          <w:color w:val="000000" w:themeColor="text1"/>
          <w:sz w:val="20"/>
          <w:szCs w:val="20"/>
        </w:rPr>
        <w:t xml:space="preserve"> 5. </w:t>
      </w:r>
      <w:r w:rsidRPr="001A565C">
        <w:rPr>
          <w:rFonts w:ascii="Times New Roman" w:hAnsi="Times New Roman" w:cs="Times New Roman"/>
          <w:sz w:val="20"/>
          <w:szCs w:val="20"/>
        </w:rPr>
        <w:t>Контроль за исполнением настоящего распоряжения возложить на заместителя главы администрации Завитинского муниципального округа по социальным вопросам А.А. Татарникову.</w:t>
      </w:r>
    </w:p>
    <w:p w14:paraId="6C948EF4" w14:textId="0AA6F074" w:rsidR="001A565C" w:rsidRPr="006A4DC0" w:rsidRDefault="001A565C" w:rsidP="006A4DC0">
      <w:pPr>
        <w:spacing w:after="0" w:line="240" w:lineRule="auto"/>
        <w:jc w:val="both"/>
        <w:rPr>
          <w:rFonts w:ascii="Times New Roman" w:hAnsi="Times New Roman" w:cs="Times New Roman"/>
          <w:color w:val="000000"/>
          <w:sz w:val="20"/>
          <w:szCs w:val="20"/>
        </w:rPr>
      </w:pPr>
      <w:r w:rsidRPr="001A565C">
        <w:rPr>
          <w:rFonts w:ascii="Times New Roman" w:hAnsi="Times New Roman" w:cs="Times New Roman"/>
          <w:color w:val="000000"/>
          <w:sz w:val="20"/>
          <w:szCs w:val="20"/>
        </w:rPr>
        <w:t>Глава Завитинского муниципального округа                                                                                                                     С.С. Линевич</w:t>
      </w:r>
    </w:p>
    <w:p w14:paraId="19442473" w14:textId="2323110E" w:rsidR="006A4DC0" w:rsidRPr="006A4DC0" w:rsidRDefault="006A4DC0" w:rsidP="006A4DC0">
      <w:pPr>
        <w:autoSpaceDE w:val="0"/>
        <w:autoSpaceDN w:val="0"/>
        <w:adjustRightInd w:val="0"/>
        <w:spacing w:after="0" w:line="240" w:lineRule="auto"/>
        <w:ind w:right="27"/>
        <w:jc w:val="both"/>
        <w:rPr>
          <w:rFonts w:ascii="Times New Roman" w:hAnsi="Times New Roman" w:cs="Times New Roman"/>
          <w:bCs/>
          <w:sz w:val="20"/>
          <w:szCs w:val="20"/>
        </w:rPr>
      </w:pPr>
      <w:r w:rsidRPr="006A4DC0">
        <w:rPr>
          <w:rFonts w:ascii="Times New Roman" w:hAnsi="Times New Roman" w:cs="Times New Roman"/>
          <w:sz w:val="20"/>
          <w:szCs w:val="20"/>
        </w:rPr>
        <w:t>Приложение № 1</w:t>
      </w:r>
      <w:r>
        <w:rPr>
          <w:rFonts w:ascii="Times New Roman" w:hAnsi="Times New Roman" w:cs="Times New Roman"/>
          <w:sz w:val="20"/>
          <w:szCs w:val="20"/>
        </w:rPr>
        <w:t xml:space="preserve"> </w:t>
      </w:r>
      <w:r w:rsidRPr="006A4DC0">
        <w:rPr>
          <w:rFonts w:ascii="Times New Roman" w:hAnsi="Times New Roman" w:cs="Times New Roman"/>
          <w:sz w:val="20"/>
          <w:szCs w:val="20"/>
        </w:rPr>
        <w:t>УТВЕРЖДЕНО</w:t>
      </w:r>
      <w:r>
        <w:rPr>
          <w:rFonts w:ascii="Times New Roman" w:hAnsi="Times New Roman" w:cs="Times New Roman"/>
          <w:sz w:val="20"/>
          <w:szCs w:val="20"/>
        </w:rPr>
        <w:t xml:space="preserve"> </w:t>
      </w:r>
      <w:r w:rsidRPr="006A4DC0">
        <w:rPr>
          <w:rFonts w:ascii="Times New Roman" w:hAnsi="Times New Roman" w:cs="Times New Roman"/>
          <w:sz w:val="20"/>
          <w:szCs w:val="20"/>
        </w:rPr>
        <w:t xml:space="preserve">распоряжением главы Завитинского муниципального </w:t>
      </w:r>
      <w:proofErr w:type="gramStart"/>
      <w:r w:rsidRPr="006A4DC0">
        <w:rPr>
          <w:rFonts w:ascii="Times New Roman" w:hAnsi="Times New Roman" w:cs="Times New Roman"/>
          <w:sz w:val="20"/>
          <w:szCs w:val="20"/>
        </w:rPr>
        <w:t>округа</w:t>
      </w:r>
      <w:r>
        <w:rPr>
          <w:rFonts w:ascii="Times New Roman" w:hAnsi="Times New Roman" w:cs="Times New Roman"/>
          <w:sz w:val="20"/>
          <w:szCs w:val="20"/>
        </w:rPr>
        <w:t xml:space="preserve"> </w:t>
      </w:r>
      <w:r w:rsidRPr="006A4DC0">
        <w:rPr>
          <w:rFonts w:ascii="Times New Roman" w:hAnsi="Times New Roman" w:cs="Times New Roman"/>
          <w:sz w:val="20"/>
          <w:szCs w:val="20"/>
        </w:rPr>
        <w:t xml:space="preserve"> от</w:t>
      </w:r>
      <w:proofErr w:type="gramEnd"/>
      <w:r w:rsidRPr="006A4DC0">
        <w:rPr>
          <w:rFonts w:ascii="Times New Roman" w:hAnsi="Times New Roman" w:cs="Times New Roman"/>
          <w:sz w:val="20"/>
          <w:szCs w:val="20"/>
        </w:rPr>
        <w:t xml:space="preserve"> 28.11.2022  № 480</w:t>
      </w:r>
      <w:r>
        <w:rPr>
          <w:rFonts w:ascii="Times New Roman" w:hAnsi="Times New Roman" w:cs="Times New Roman"/>
          <w:sz w:val="20"/>
          <w:szCs w:val="20"/>
        </w:rPr>
        <w:t xml:space="preserve"> </w:t>
      </w:r>
      <w:r w:rsidRPr="006A4DC0">
        <w:rPr>
          <w:rFonts w:ascii="Times New Roman" w:hAnsi="Times New Roman" w:cs="Times New Roman"/>
          <w:bCs/>
          <w:sz w:val="20"/>
          <w:szCs w:val="20"/>
        </w:rPr>
        <w:t xml:space="preserve">ПОЛОЖЕНИЕ о комиссии по предоставлению мер социальной поддержки отдельной категории медицинских работников </w:t>
      </w:r>
    </w:p>
    <w:p w14:paraId="4E3F5698" w14:textId="6A9F3756" w:rsidR="006A4DC0" w:rsidRPr="006A4DC0" w:rsidRDefault="006A4DC0" w:rsidP="006A4DC0">
      <w:pPr>
        <w:pStyle w:val="ConsPlusTitle"/>
        <w:ind w:right="27"/>
        <w:jc w:val="both"/>
        <w:outlineLvl w:val="1"/>
        <w:rPr>
          <w:rFonts w:ascii="Times New Roman" w:hAnsi="Times New Roman" w:cs="Times New Roman"/>
          <w:b w:val="0"/>
        </w:rPr>
      </w:pPr>
      <w:r w:rsidRPr="006A4DC0">
        <w:rPr>
          <w:rFonts w:ascii="Times New Roman" w:hAnsi="Times New Roman" w:cs="Times New Roman"/>
          <w:b w:val="0"/>
        </w:rPr>
        <w:t xml:space="preserve">I. Общие положения 1. Настоящее Положение о комиссии по предоставлению мер социальной поддержки отдельной категории медицинских работников (далее - Комиссия) разработано в соответствии со ст. 16 Федерального закона от 06.10.2003 № 131-ФЗ «Об общих принципах организации местного самоуправления в Российской Федерации»,  в целях создания условий для оказания медицинской помощи населению на территории Завитинского муниципального округа путем повышения уровня укомплектованности врачей на должности наиболее дефицитных врачебных  специальностей, фельдшеров. 2. Комиссия создается для рассмотрения заявлений о предоставлении мер социальной поддержки отдельной категории медицинских работников- приглашенных врачей и фельдшеров в учреждение здравоохранения, расположенное на территории Завитинского муниципального округа – государственное бюджетное учреждение здравоохранения Амурской области «Завитинская больница» для осуществления трудовой деятельности. 3. Комиссия является совещательным органом, создается распоряжением главы Завитинского муниципального округа и действует на основании настоящего Положения.  </w:t>
      </w:r>
      <w:r w:rsidRPr="006A4DC0">
        <w:rPr>
          <w:rFonts w:ascii="Times New Roman" w:hAnsi="Times New Roman" w:cs="Times New Roman"/>
          <w:b w:val="0"/>
          <w:lang w:val="en-US"/>
        </w:rPr>
        <w:t>II</w:t>
      </w:r>
      <w:r w:rsidRPr="006A4DC0">
        <w:rPr>
          <w:rFonts w:ascii="Times New Roman" w:hAnsi="Times New Roman" w:cs="Times New Roman"/>
          <w:b w:val="0"/>
        </w:rPr>
        <w:t xml:space="preserve">. Функции комиссии 1.  Комиссия выполняет следующие функции: -  проверяет в течение 5 рабочих дней со дня получения заявления врача, фельдшера и приложенных к нему документов согласно перечню, предусмотренному Порядком предоставления мер социальной поддержки отдельной категории медицинских работников и утвержденному решением Совета народных депутатов Завитинского муниципального округа от 26.08.2022 № 147/12; - рассматривает на заседании комиссии представленные заявителем документы; принимает решение о наличии (отсутствии) оснований для предоставления единовременной выплаты. 2. Уведомление о предоставлении (отказе в предоставлении) единовременной </w:t>
      </w:r>
      <w:r w:rsidRPr="006A4DC0">
        <w:rPr>
          <w:rFonts w:ascii="Times New Roman" w:hAnsi="Times New Roman" w:cs="Times New Roman"/>
          <w:b w:val="0"/>
        </w:rPr>
        <w:lastRenderedPageBreak/>
        <w:t xml:space="preserve">выплаты направляется заявителю в течение 10 рабочих дней со дня получения документов. В случае отказа в предоставлении выплат, в уведомлении указываются причины отказа. </w:t>
      </w:r>
      <w:r w:rsidRPr="006A4DC0">
        <w:rPr>
          <w:rFonts w:ascii="Times New Roman" w:hAnsi="Times New Roman" w:cs="Times New Roman"/>
          <w:b w:val="0"/>
          <w:lang w:val="en-US"/>
        </w:rPr>
        <w:t>III</w:t>
      </w:r>
      <w:r w:rsidRPr="006A4DC0">
        <w:rPr>
          <w:rFonts w:ascii="Times New Roman" w:hAnsi="Times New Roman" w:cs="Times New Roman"/>
          <w:b w:val="0"/>
        </w:rPr>
        <w:t>. Организация работы комиссии</w:t>
      </w:r>
      <w:r>
        <w:rPr>
          <w:rFonts w:ascii="Times New Roman" w:hAnsi="Times New Roman" w:cs="Times New Roman"/>
          <w:b w:val="0"/>
        </w:rPr>
        <w:t xml:space="preserve"> </w:t>
      </w:r>
      <w:r w:rsidRPr="006A4DC0">
        <w:rPr>
          <w:rFonts w:ascii="Times New Roman" w:hAnsi="Times New Roman" w:cs="Times New Roman"/>
          <w:b w:val="0"/>
        </w:rPr>
        <w:t xml:space="preserve">1. Вопросы, относящиеся к компетенции комиссии, рассматриваются на ее заседаниях, которые проводятся по мере необходимости. Все заседания комиссии протоколируются. Ведет заседание комиссии председатель, в случае его отсутствия заместитель. 2.  Заседание комиссии и принятые на нем решения считаются правомочными, если на заседании присутствует более половины ее состава. 3. Решения комиссии принимаются по каждому вопросу (документу) отдельно большинством голосов присутствующих на заседании членов комиссии. При разделении голосов поровну, решение принимает председатель комиссии. 4. Протокол и решение комиссии подписываются председательствующим и секретарем комиссии. </w:t>
      </w:r>
    </w:p>
    <w:p w14:paraId="4D06FA51" w14:textId="123FC1DB" w:rsidR="006A4DC0" w:rsidRPr="006A4DC0" w:rsidRDefault="006A4DC0" w:rsidP="006A4DC0">
      <w:pPr>
        <w:autoSpaceDE w:val="0"/>
        <w:autoSpaceDN w:val="0"/>
        <w:adjustRightInd w:val="0"/>
        <w:spacing w:after="0" w:line="240" w:lineRule="auto"/>
        <w:ind w:right="27"/>
        <w:jc w:val="both"/>
        <w:rPr>
          <w:rFonts w:ascii="Times New Roman" w:hAnsi="Times New Roman" w:cs="Times New Roman"/>
          <w:sz w:val="20"/>
          <w:szCs w:val="20"/>
        </w:rPr>
      </w:pPr>
    </w:p>
    <w:p w14:paraId="78333626" w14:textId="1FD890D7" w:rsidR="001A565C" w:rsidRPr="001A565C" w:rsidRDefault="001A565C" w:rsidP="006A4DC0">
      <w:pPr>
        <w:spacing w:after="0" w:line="240" w:lineRule="auto"/>
        <w:jc w:val="both"/>
        <w:rPr>
          <w:rFonts w:ascii="Times New Roman" w:hAnsi="Times New Roman"/>
          <w:sz w:val="20"/>
          <w:szCs w:val="20"/>
        </w:rPr>
      </w:pPr>
      <w:r w:rsidRPr="001A565C">
        <w:rPr>
          <w:rFonts w:ascii="Times New Roman" w:hAnsi="Times New Roman"/>
          <w:sz w:val="20"/>
          <w:szCs w:val="20"/>
        </w:rPr>
        <w:t>Приложение № 2</w:t>
      </w:r>
      <w:r>
        <w:rPr>
          <w:rFonts w:ascii="Times New Roman" w:hAnsi="Times New Roman"/>
          <w:sz w:val="20"/>
          <w:szCs w:val="20"/>
        </w:rPr>
        <w:t xml:space="preserve"> </w:t>
      </w:r>
      <w:r w:rsidRPr="001A565C">
        <w:rPr>
          <w:rFonts w:ascii="Times New Roman" w:hAnsi="Times New Roman"/>
          <w:sz w:val="20"/>
          <w:szCs w:val="20"/>
        </w:rPr>
        <w:t>УТВЕРЖДЕНО распоряжением главы</w:t>
      </w:r>
      <w:r>
        <w:rPr>
          <w:rFonts w:ascii="Times New Roman" w:hAnsi="Times New Roman"/>
          <w:sz w:val="20"/>
          <w:szCs w:val="20"/>
        </w:rPr>
        <w:t xml:space="preserve"> </w:t>
      </w:r>
      <w:r w:rsidRPr="001A565C">
        <w:rPr>
          <w:rFonts w:ascii="Times New Roman" w:hAnsi="Times New Roman"/>
          <w:sz w:val="20"/>
          <w:szCs w:val="20"/>
        </w:rPr>
        <w:t>Завитинского муниципального</w:t>
      </w:r>
      <w:r>
        <w:rPr>
          <w:rFonts w:ascii="Times New Roman" w:hAnsi="Times New Roman"/>
          <w:sz w:val="20"/>
          <w:szCs w:val="20"/>
        </w:rPr>
        <w:t xml:space="preserve"> </w:t>
      </w:r>
      <w:r w:rsidRPr="001A565C">
        <w:rPr>
          <w:rFonts w:ascii="Times New Roman" w:hAnsi="Times New Roman"/>
          <w:sz w:val="20"/>
          <w:szCs w:val="20"/>
        </w:rPr>
        <w:t>округа от 28.11.2022 № 480</w:t>
      </w:r>
      <w:r w:rsidR="006A4DC0">
        <w:rPr>
          <w:rFonts w:ascii="Times New Roman" w:hAnsi="Times New Roman"/>
          <w:sz w:val="20"/>
          <w:szCs w:val="20"/>
        </w:rPr>
        <w:t xml:space="preserve"> </w:t>
      </w:r>
      <w:proofErr w:type="gramStart"/>
      <w:r w:rsidRPr="001A565C">
        <w:rPr>
          <w:rFonts w:ascii="Times New Roman" w:hAnsi="Times New Roman"/>
          <w:b/>
          <w:sz w:val="20"/>
          <w:szCs w:val="20"/>
        </w:rPr>
        <w:t>СОСТАВ</w:t>
      </w:r>
      <w:r>
        <w:rPr>
          <w:rFonts w:ascii="Times New Roman" w:hAnsi="Times New Roman"/>
          <w:sz w:val="20"/>
          <w:szCs w:val="20"/>
        </w:rPr>
        <w:t xml:space="preserve"> </w:t>
      </w:r>
      <w:r w:rsidRPr="001A565C">
        <w:rPr>
          <w:rFonts w:ascii="Times New Roman" w:hAnsi="Times New Roman"/>
          <w:sz w:val="20"/>
          <w:szCs w:val="20"/>
        </w:rPr>
        <w:t xml:space="preserve"> комиссии</w:t>
      </w:r>
      <w:proofErr w:type="gramEnd"/>
      <w:r w:rsidRPr="001A565C">
        <w:rPr>
          <w:rFonts w:ascii="Times New Roman" w:hAnsi="Times New Roman"/>
          <w:sz w:val="20"/>
          <w:szCs w:val="20"/>
        </w:rPr>
        <w:t xml:space="preserve"> по предоставлению мер социальной поддержки отдельной категории медицинских работников   </w:t>
      </w:r>
    </w:p>
    <w:tbl>
      <w:tblPr>
        <w:tblW w:w="0" w:type="auto"/>
        <w:tblLook w:val="04A0" w:firstRow="1" w:lastRow="0" w:firstColumn="1" w:lastColumn="0" w:noHBand="0" w:noVBand="1"/>
      </w:tblPr>
      <w:tblGrid>
        <w:gridCol w:w="4031"/>
        <w:gridCol w:w="6601"/>
      </w:tblGrid>
      <w:tr w:rsidR="001A565C" w:rsidRPr="001A565C" w14:paraId="3387022C" w14:textId="77777777" w:rsidTr="001A565C">
        <w:tc>
          <w:tcPr>
            <w:tcW w:w="4031" w:type="dxa"/>
          </w:tcPr>
          <w:p w14:paraId="2F6E5906" w14:textId="1347F14D" w:rsidR="001A565C" w:rsidRPr="001A565C" w:rsidRDefault="001A565C" w:rsidP="001A565C">
            <w:pPr>
              <w:jc w:val="both"/>
              <w:rPr>
                <w:rFonts w:ascii="Times New Roman" w:hAnsi="Times New Roman"/>
                <w:sz w:val="20"/>
                <w:szCs w:val="20"/>
              </w:rPr>
            </w:pPr>
            <w:r w:rsidRPr="001A565C">
              <w:rPr>
                <w:rFonts w:ascii="Times New Roman" w:hAnsi="Times New Roman"/>
                <w:sz w:val="20"/>
                <w:szCs w:val="20"/>
              </w:rPr>
              <w:t>Линевич Сергей Сергеевич</w:t>
            </w:r>
          </w:p>
          <w:p w14:paraId="375A170B"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Татарникова Анна Александровна</w:t>
            </w:r>
          </w:p>
        </w:tc>
        <w:tc>
          <w:tcPr>
            <w:tcW w:w="6601" w:type="dxa"/>
          </w:tcPr>
          <w:p w14:paraId="1632CF00"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глава Завитинского муниципального округа (председатель комиссии)</w:t>
            </w:r>
          </w:p>
          <w:p w14:paraId="363BE9D9"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заместитель главы администрации Завитинского муниципального округа по социальным вопросам (заместитель председателя комиссии)</w:t>
            </w:r>
          </w:p>
        </w:tc>
      </w:tr>
      <w:tr w:rsidR="001A565C" w:rsidRPr="001A565C" w14:paraId="277C69E8" w14:textId="77777777" w:rsidTr="006A4DC0">
        <w:trPr>
          <w:trHeight w:val="663"/>
        </w:trPr>
        <w:tc>
          <w:tcPr>
            <w:tcW w:w="4031" w:type="dxa"/>
          </w:tcPr>
          <w:p w14:paraId="5D6B31BE"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 xml:space="preserve"> </w:t>
            </w:r>
            <w:proofErr w:type="spellStart"/>
            <w:r w:rsidRPr="001A565C">
              <w:rPr>
                <w:rFonts w:ascii="Times New Roman" w:hAnsi="Times New Roman"/>
                <w:sz w:val="20"/>
                <w:szCs w:val="20"/>
              </w:rPr>
              <w:t>Талашова</w:t>
            </w:r>
            <w:proofErr w:type="spellEnd"/>
            <w:r w:rsidRPr="001A565C">
              <w:rPr>
                <w:rFonts w:ascii="Times New Roman" w:hAnsi="Times New Roman"/>
                <w:sz w:val="20"/>
                <w:szCs w:val="20"/>
              </w:rPr>
              <w:t xml:space="preserve"> Светлана Евгеньевна</w:t>
            </w:r>
          </w:p>
        </w:tc>
        <w:tc>
          <w:tcPr>
            <w:tcW w:w="6601" w:type="dxa"/>
          </w:tcPr>
          <w:p w14:paraId="7460251B"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главный специалист-юрисконсульт отдела по   правовым и социальным вопросам администрации Завитинского муниципального округа (секретарь комиссии)</w:t>
            </w:r>
          </w:p>
        </w:tc>
      </w:tr>
      <w:tr w:rsidR="001A565C" w:rsidRPr="001A565C" w14:paraId="41BB211A" w14:textId="77777777" w:rsidTr="006A4DC0">
        <w:trPr>
          <w:trHeight w:val="179"/>
        </w:trPr>
        <w:tc>
          <w:tcPr>
            <w:tcW w:w="4031" w:type="dxa"/>
          </w:tcPr>
          <w:p w14:paraId="6AF7AEBD" w14:textId="77777777" w:rsidR="001A565C" w:rsidRPr="001A565C" w:rsidRDefault="001A565C" w:rsidP="00570BC9">
            <w:pPr>
              <w:rPr>
                <w:rFonts w:ascii="Times New Roman" w:hAnsi="Times New Roman"/>
                <w:sz w:val="20"/>
                <w:szCs w:val="20"/>
              </w:rPr>
            </w:pPr>
            <w:proofErr w:type="spellStart"/>
            <w:r w:rsidRPr="001A565C">
              <w:rPr>
                <w:rFonts w:ascii="Times New Roman" w:hAnsi="Times New Roman"/>
                <w:sz w:val="20"/>
                <w:szCs w:val="20"/>
              </w:rPr>
              <w:t>Амуленко</w:t>
            </w:r>
            <w:proofErr w:type="spellEnd"/>
            <w:r w:rsidRPr="001A565C">
              <w:rPr>
                <w:rFonts w:ascii="Times New Roman" w:hAnsi="Times New Roman"/>
                <w:sz w:val="20"/>
                <w:szCs w:val="20"/>
              </w:rPr>
              <w:t xml:space="preserve"> Татьяна Викторовна</w:t>
            </w:r>
          </w:p>
        </w:tc>
        <w:tc>
          <w:tcPr>
            <w:tcW w:w="6601" w:type="dxa"/>
          </w:tcPr>
          <w:p w14:paraId="3AF7711C"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главный врач ГБУЗ АО «Завитинская больница» (по согласованию)</w:t>
            </w:r>
          </w:p>
        </w:tc>
      </w:tr>
      <w:tr w:rsidR="001A565C" w:rsidRPr="001A565C" w14:paraId="7009E68E" w14:textId="77777777" w:rsidTr="006A4DC0">
        <w:trPr>
          <w:trHeight w:val="419"/>
        </w:trPr>
        <w:tc>
          <w:tcPr>
            <w:tcW w:w="4031" w:type="dxa"/>
          </w:tcPr>
          <w:p w14:paraId="42F1CBCB"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Горская Наталья Владимировна</w:t>
            </w:r>
          </w:p>
        </w:tc>
        <w:tc>
          <w:tcPr>
            <w:tcW w:w="6601" w:type="dxa"/>
          </w:tcPr>
          <w:p w14:paraId="5124136C"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председатель Совета народных депутатов Завитинского муниципального округа (по согласованию)</w:t>
            </w:r>
          </w:p>
        </w:tc>
      </w:tr>
      <w:tr w:rsidR="001A565C" w:rsidRPr="001A565C" w14:paraId="10648564" w14:textId="77777777" w:rsidTr="006A4DC0">
        <w:trPr>
          <w:trHeight w:val="277"/>
        </w:trPr>
        <w:tc>
          <w:tcPr>
            <w:tcW w:w="4031" w:type="dxa"/>
          </w:tcPr>
          <w:p w14:paraId="6C1E8AC0" w14:textId="15D43FF9" w:rsidR="001A565C" w:rsidRPr="001A565C" w:rsidRDefault="001A565C" w:rsidP="00570BC9">
            <w:pPr>
              <w:rPr>
                <w:rFonts w:ascii="Times New Roman" w:hAnsi="Times New Roman"/>
                <w:sz w:val="20"/>
                <w:szCs w:val="20"/>
              </w:rPr>
            </w:pPr>
            <w:proofErr w:type="spellStart"/>
            <w:r w:rsidRPr="001A565C">
              <w:rPr>
                <w:rFonts w:ascii="Times New Roman" w:hAnsi="Times New Roman"/>
                <w:sz w:val="20"/>
                <w:szCs w:val="20"/>
              </w:rPr>
              <w:t>Кийченко</w:t>
            </w:r>
            <w:proofErr w:type="spellEnd"/>
            <w:r w:rsidRPr="001A565C">
              <w:rPr>
                <w:rFonts w:ascii="Times New Roman" w:hAnsi="Times New Roman"/>
                <w:sz w:val="20"/>
                <w:szCs w:val="20"/>
              </w:rPr>
              <w:t xml:space="preserve"> Оксана Николаевна</w:t>
            </w:r>
          </w:p>
        </w:tc>
        <w:tc>
          <w:tcPr>
            <w:tcW w:w="6601" w:type="dxa"/>
          </w:tcPr>
          <w:p w14:paraId="6ABDDA17"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 xml:space="preserve">начальник финансового отдела администрации Завитинского муниципального округа </w:t>
            </w:r>
          </w:p>
        </w:tc>
      </w:tr>
      <w:tr w:rsidR="001A565C" w:rsidRPr="001A565C" w14:paraId="428ED61E" w14:textId="77777777" w:rsidTr="001A565C">
        <w:tc>
          <w:tcPr>
            <w:tcW w:w="4031" w:type="dxa"/>
          </w:tcPr>
          <w:p w14:paraId="7B5E096B" w14:textId="77777777" w:rsidR="001A565C" w:rsidRPr="001A565C" w:rsidRDefault="001A565C" w:rsidP="00570BC9">
            <w:pPr>
              <w:jc w:val="both"/>
              <w:rPr>
                <w:rFonts w:ascii="Times New Roman" w:hAnsi="Times New Roman"/>
                <w:sz w:val="20"/>
                <w:szCs w:val="20"/>
              </w:rPr>
            </w:pPr>
            <w:r w:rsidRPr="001A565C">
              <w:rPr>
                <w:rFonts w:ascii="Times New Roman" w:hAnsi="Times New Roman"/>
                <w:sz w:val="20"/>
                <w:szCs w:val="20"/>
              </w:rPr>
              <w:t xml:space="preserve"> </w:t>
            </w:r>
            <w:proofErr w:type="spellStart"/>
            <w:r w:rsidRPr="001A565C">
              <w:rPr>
                <w:rFonts w:ascii="Times New Roman" w:hAnsi="Times New Roman"/>
                <w:sz w:val="20"/>
                <w:szCs w:val="20"/>
              </w:rPr>
              <w:t>Рабан</w:t>
            </w:r>
            <w:proofErr w:type="spellEnd"/>
            <w:r w:rsidRPr="001A565C">
              <w:rPr>
                <w:rFonts w:ascii="Times New Roman" w:hAnsi="Times New Roman"/>
                <w:sz w:val="20"/>
                <w:szCs w:val="20"/>
              </w:rPr>
              <w:t xml:space="preserve"> Светлана Николаевна</w:t>
            </w:r>
          </w:p>
        </w:tc>
        <w:tc>
          <w:tcPr>
            <w:tcW w:w="6601" w:type="dxa"/>
          </w:tcPr>
          <w:p w14:paraId="619C41A2" w14:textId="77777777" w:rsidR="001A565C" w:rsidRPr="001A565C" w:rsidRDefault="001A565C" w:rsidP="00570BC9">
            <w:pPr>
              <w:rPr>
                <w:rFonts w:ascii="Times New Roman" w:hAnsi="Times New Roman"/>
                <w:sz w:val="20"/>
                <w:szCs w:val="20"/>
              </w:rPr>
            </w:pPr>
            <w:r w:rsidRPr="001A565C">
              <w:rPr>
                <w:rFonts w:ascii="Times New Roman" w:hAnsi="Times New Roman"/>
                <w:sz w:val="20"/>
                <w:szCs w:val="20"/>
              </w:rPr>
              <w:t>начальник отдела-главный бухгалтер отдела учета и финансирования администрации Завитинского муниципального округа</w:t>
            </w:r>
          </w:p>
        </w:tc>
      </w:tr>
    </w:tbl>
    <w:p w14:paraId="07B6B3E8" w14:textId="77777777" w:rsidR="002754AB" w:rsidRPr="00460071" w:rsidRDefault="002754AB" w:rsidP="002754AB">
      <w:pPr>
        <w:spacing w:after="0" w:line="240" w:lineRule="auto"/>
        <w:contextualSpacing/>
        <w:jc w:val="both"/>
        <w:rPr>
          <w:rFonts w:ascii="Times New Roman" w:eastAsia="Times New Roman" w:hAnsi="Times New Roman" w:cs="Arial"/>
          <w:b/>
          <w:bCs/>
          <w:sz w:val="20"/>
          <w:szCs w:val="20"/>
          <w:lang w:eastAsia="ru-RU"/>
        </w:rPr>
      </w:pPr>
    </w:p>
    <w:p w14:paraId="66749D81" w14:textId="70120A3B" w:rsidR="002754AB" w:rsidRPr="00460071" w:rsidRDefault="00460071" w:rsidP="00572D2F">
      <w:pPr>
        <w:spacing w:after="0" w:line="240" w:lineRule="auto"/>
        <w:contextualSpacing/>
        <w:jc w:val="both"/>
        <w:rPr>
          <w:rFonts w:ascii="Times New Roman" w:eastAsia="Times New Roman" w:hAnsi="Times New Roman" w:cs="Arial"/>
          <w:b/>
          <w:bCs/>
          <w:sz w:val="20"/>
          <w:szCs w:val="20"/>
          <w:lang w:eastAsia="ru-RU"/>
        </w:rPr>
      </w:pPr>
      <w:r w:rsidRPr="00460071">
        <w:rPr>
          <w:rFonts w:ascii="Times New Roman" w:hAnsi="Times New Roman" w:cs="Times New Roman"/>
          <w:b/>
          <w:bCs/>
          <w:sz w:val="20"/>
          <w:szCs w:val="20"/>
        </w:rPr>
        <w:t>Распоряжение от 29.11.2022</w:t>
      </w:r>
      <w:r w:rsidRPr="00460071">
        <w:rPr>
          <w:rFonts w:ascii="Times New Roman" w:hAnsi="Times New Roman" w:cs="Times New Roman"/>
          <w:b/>
          <w:bCs/>
          <w:sz w:val="20"/>
          <w:szCs w:val="20"/>
        </w:rPr>
        <w:tab/>
      </w:r>
      <w:r w:rsidRPr="00460071">
        <w:rPr>
          <w:rFonts w:ascii="Times New Roman" w:hAnsi="Times New Roman" w:cs="Times New Roman"/>
          <w:b/>
          <w:bCs/>
          <w:sz w:val="20"/>
          <w:szCs w:val="20"/>
        </w:rPr>
        <w:tab/>
      </w:r>
      <w:r w:rsidRPr="00460071">
        <w:rPr>
          <w:rFonts w:ascii="Times New Roman" w:hAnsi="Times New Roman" w:cs="Times New Roman"/>
          <w:b/>
          <w:bCs/>
          <w:sz w:val="20"/>
          <w:szCs w:val="20"/>
        </w:rPr>
        <w:tab/>
      </w:r>
      <w:r w:rsidRPr="00460071">
        <w:rPr>
          <w:rFonts w:ascii="Times New Roman" w:hAnsi="Times New Roman" w:cs="Times New Roman"/>
          <w:b/>
          <w:bCs/>
          <w:sz w:val="20"/>
          <w:szCs w:val="20"/>
        </w:rPr>
        <w:tab/>
      </w:r>
      <w:r w:rsidRPr="00460071">
        <w:rPr>
          <w:rFonts w:ascii="Times New Roman" w:hAnsi="Times New Roman" w:cs="Times New Roman"/>
          <w:b/>
          <w:bCs/>
          <w:sz w:val="20"/>
          <w:szCs w:val="20"/>
        </w:rPr>
        <w:tab/>
      </w:r>
      <w:r w:rsidRPr="00460071">
        <w:rPr>
          <w:rFonts w:ascii="Times New Roman" w:hAnsi="Times New Roman" w:cs="Times New Roman"/>
          <w:b/>
          <w:bCs/>
          <w:sz w:val="20"/>
          <w:szCs w:val="20"/>
        </w:rPr>
        <w:tab/>
      </w:r>
      <w:r w:rsidRPr="00460071">
        <w:rPr>
          <w:rFonts w:ascii="Times New Roman" w:hAnsi="Times New Roman" w:cs="Times New Roman"/>
          <w:b/>
          <w:bCs/>
          <w:sz w:val="20"/>
          <w:szCs w:val="20"/>
        </w:rPr>
        <w:tab/>
      </w:r>
      <w:r w:rsidRPr="00460071">
        <w:rPr>
          <w:rFonts w:ascii="Times New Roman" w:hAnsi="Times New Roman" w:cs="Times New Roman"/>
          <w:b/>
          <w:bCs/>
          <w:sz w:val="20"/>
          <w:szCs w:val="20"/>
        </w:rPr>
        <w:tab/>
      </w:r>
      <w:r w:rsidRPr="00460071">
        <w:rPr>
          <w:rFonts w:ascii="Times New Roman" w:hAnsi="Times New Roman" w:cs="Times New Roman"/>
          <w:b/>
          <w:bCs/>
          <w:sz w:val="20"/>
          <w:szCs w:val="20"/>
        </w:rPr>
        <w:tab/>
        <w:t xml:space="preserve">                        </w:t>
      </w:r>
      <w:r w:rsidR="00CA56CE" w:rsidRPr="006F2890">
        <w:rPr>
          <w:rFonts w:ascii="Times New Roman" w:hAnsi="Times New Roman" w:cs="Times New Roman"/>
          <w:b/>
          <w:bCs/>
          <w:sz w:val="20"/>
          <w:szCs w:val="20"/>
        </w:rPr>
        <w:t xml:space="preserve">     </w:t>
      </w:r>
      <w:r w:rsidRPr="00460071">
        <w:rPr>
          <w:rFonts w:ascii="Times New Roman" w:hAnsi="Times New Roman" w:cs="Times New Roman"/>
          <w:b/>
          <w:bCs/>
          <w:sz w:val="20"/>
          <w:szCs w:val="20"/>
        </w:rPr>
        <w:t xml:space="preserve">   № 488</w:t>
      </w:r>
    </w:p>
    <w:p w14:paraId="0D22F37F" w14:textId="2906807C" w:rsidR="00460071" w:rsidRPr="00460071" w:rsidRDefault="00460071" w:rsidP="00460071">
      <w:pPr>
        <w:tabs>
          <w:tab w:val="left" w:pos="1185"/>
        </w:tabs>
        <w:spacing w:after="0" w:line="240" w:lineRule="auto"/>
        <w:ind w:right="27"/>
        <w:jc w:val="both"/>
        <w:rPr>
          <w:rFonts w:ascii="Times New Roman" w:hAnsi="Times New Roman" w:cs="Times New Roman"/>
          <w:sz w:val="20"/>
          <w:szCs w:val="20"/>
        </w:rPr>
      </w:pPr>
      <w:r w:rsidRPr="00460071">
        <w:rPr>
          <w:rFonts w:ascii="Times New Roman" w:hAnsi="Times New Roman" w:cs="Times New Roman"/>
          <w:sz w:val="20"/>
          <w:szCs w:val="20"/>
        </w:rPr>
        <w:t>Об утверждении Плана мероприятий («дорожной карты») по</w:t>
      </w:r>
      <w:r>
        <w:rPr>
          <w:rFonts w:ascii="Times New Roman" w:hAnsi="Times New Roman" w:cs="Times New Roman"/>
          <w:sz w:val="20"/>
          <w:szCs w:val="20"/>
        </w:rPr>
        <w:t xml:space="preserve"> </w:t>
      </w:r>
      <w:r w:rsidRPr="00460071">
        <w:rPr>
          <w:rFonts w:ascii="Times New Roman" w:hAnsi="Times New Roman" w:cs="Times New Roman"/>
          <w:sz w:val="20"/>
          <w:szCs w:val="20"/>
        </w:rPr>
        <w:t>содействию развитию конкуренции в Завитинском муниципальном округе на 2023-2025 годы</w:t>
      </w:r>
      <w:r>
        <w:rPr>
          <w:rFonts w:ascii="Times New Roman" w:hAnsi="Times New Roman" w:cs="Times New Roman"/>
          <w:sz w:val="20"/>
          <w:szCs w:val="20"/>
        </w:rPr>
        <w:t xml:space="preserve"> </w:t>
      </w:r>
      <w:r w:rsidRPr="00460071">
        <w:rPr>
          <w:rFonts w:ascii="Times New Roman" w:hAnsi="Times New Roman" w:cs="Times New Roman"/>
          <w:sz w:val="20"/>
          <w:szCs w:val="20"/>
        </w:rPr>
        <w:t>В целях создания условий для развития конкуренции на рынке товаров и услуг Завитинского муниципального округа, во исполнение требований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(далее – Стандарт), Национального плана («дорожной карты») развития конкуренции в Российской Федерации на 2021 - 2025 годы, утвержденного распоряжением Правительства Российской Федерации от 2 сентября 2021 г. № 2424-р, постановлением губернатора Амурской области от 29.12.2021 № 387 «Об утверждении плана мероприятий («дорожной карты») по</w:t>
      </w:r>
      <w:r>
        <w:rPr>
          <w:rFonts w:ascii="Times New Roman" w:hAnsi="Times New Roman" w:cs="Times New Roman"/>
          <w:sz w:val="20"/>
          <w:szCs w:val="20"/>
        </w:rPr>
        <w:t xml:space="preserve"> </w:t>
      </w:r>
      <w:r w:rsidRPr="00460071">
        <w:rPr>
          <w:rFonts w:ascii="Times New Roman" w:hAnsi="Times New Roman" w:cs="Times New Roman"/>
          <w:sz w:val="20"/>
          <w:szCs w:val="20"/>
        </w:rPr>
        <w:t>содействию развитию конкуренции в Амурской области на 2022-2025 годы и перечня товарных рынков для содействия развитию конкуренции в Амурской области»</w:t>
      </w:r>
      <w:r>
        <w:rPr>
          <w:rFonts w:ascii="Times New Roman" w:hAnsi="Times New Roman" w:cs="Times New Roman"/>
          <w:sz w:val="20"/>
          <w:szCs w:val="20"/>
        </w:rPr>
        <w:t xml:space="preserve"> </w:t>
      </w:r>
      <w:r w:rsidRPr="00460071">
        <w:rPr>
          <w:rFonts w:eastAsia="Times New Roman"/>
          <w:sz w:val="20"/>
          <w:szCs w:val="20"/>
        </w:rPr>
        <w:t>Утвердить:</w:t>
      </w:r>
      <w:r>
        <w:rPr>
          <w:rFonts w:ascii="Times New Roman" w:hAnsi="Times New Roman" w:cs="Times New Roman"/>
          <w:sz w:val="20"/>
          <w:szCs w:val="20"/>
        </w:rPr>
        <w:t xml:space="preserve"> </w:t>
      </w:r>
      <w:r w:rsidRPr="00460071">
        <w:rPr>
          <w:rFonts w:ascii="Times New Roman" w:eastAsia="Times New Roman" w:hAnsi="Times New Roman"/>
          <w:sz w:val="20"/>
          <w:szCs w:val="20"/>
          <w:lang w:eastAsia="ru-RU"/>
        </w:rPr>
        <w:t>1.1.</w:t>
      </w:r>
      <w:r>
        <w:rPr>
          <w:rFonts w:ascii="Times New Roman" w:eastAsia="Times New Roman" w:hAnsi="Times New Roman"/>
          <w:sz w:val="20"/>
          <w:szCs w:val="20"/>
          <w:lang w:eastAsia="ru-RU"/>
        </w:rPr>
        <w:t xml:space="preserve"> </w:t>
      </w:r>
      <w:r w:rsidRPr="00460071">
        <w:rPr>
          <w:rFonts w:ascii="Times New Roman" w:eastAsia="Times New Roman" w:hAnsi="Times New Roman"/>
          <w:sz w:val="20"/>
          <w:szCs w:val="20"/>
          <w:lang w:eastAsia="ru-RU"/>
        </w:rPr>
        <w:t>План мероприятий («дорожную карту») по содействию развитию конкуренции в Завитинском муниципальном округе на 2023-2025 годы (далее – Дорожная карта) согласно приложению № 1 к настоящему распоряжению;</w:t>
      </w:r>
      <w:r>
        <w:rPr>
          <w:rFonts w:ascii="Times New Roman" w:hAnsi="Times New Roman" w:cs="Times New Roman"/>
          <w:sz w:val="20"/>
          <w:szCs w:val="20"/>
        </w:rPr>
        <w:t xml:space="preserve"> </w:t>
      </w:r>
      <w:r w:rsidRPr="00460071">
        <w:rPr>
          <w:rFonts w:ascii="Times New Roman" w:eastAsia="Times New Roman" w:hAnsi="Times New Roman"/>
          <w:sz w:val="20"/>
          <w:szCs w:val="20"/>
          <w:lang w:eastAsia="ru-RU"/>
        </w:rPr>
        <w:t>1.2.</w:t>
      </w:r>
      <w:r>
        <w:rPr>
          <w:rFonts w:ascii="Times New Roman" w:eastAsia="Times New Roman" w:hAnsi="Times New Roman"/>
          <w:sz w:val="20"/>
          <w:szCs w:val="20"/>
          <w:lang w:eastAsia="ru-RU"/>
        </w:rPr>
        <w:t xml:space="preserve"> </w:t>
      </w:r>
      <w:r w:rsidRPr="00460071">
        <w:rPr>
          <w:rFonts w:ascii="Times New Roman" w:eastAsia="Times New Roman" w:hAnsi="Times New Roman"/>
          <w:sz w:val="20"/>
          <w:szCs w:val="20"/>
          <w:lang w:eastAsia="ru-RU"/>
        </w:rPr>
        <w:t>Перечень товарных рынков для содействия развитию конкуренции в Завитинском муниципальном округе согласно приложению № 2 к настоящему распоряжению.</w:t>
      </w:r>
      <w:r>
        <w:rPr>
          <w:rFonts w:ascii="Times New Roman" w:hAnsi="Times New Roman" w:cs="Times New Roman"/>
          <w:sz w:val="20"/>
          <w:szCs w:val="20"/>
        </w:rPr>
        <w:t xml:space="preserve"> </w:t>
      </w:r>
      <w:r w:rsidRPr="00460071">
        <w:rPr>
          <w:rFonts w:ascii="Times New Roman" w:eastAsiaTheme="minorEastAsia" w:hAnsi="Times New Roman" w:cs="Times New Roman"/>
          <w:sz w:val="20"/>
          <w:szCs w:val="20"/>
          <w:lang w:eastAsia="ru-RU"/>
        </w:rPr>
        <w:t>2.</w:t>
      </w:r>
      <w:r>
        <w:rPr>
          <w:rFonts w:ascii="Times New Roman" w:eastAsiaTheme="minorEastAsia" w:hAnsi="Times New Roman" w:cs="Times New Roman"/>
          <w:sz w:val="20"/>
          <w:szCs w:val="20"/>
          <w:lang w:eastAsia="ru-RU"/>
        </w:rPr>
        <w:t xml:space="preserve"> </w:t>
      </w:r>
      <w:r w:rsidRPr="00460071">
        <w:rPr>
          <w:rFonts w:ascii="Times New Roman" w:eastAsiaTheme="minorEastAsia" w:hAnsi="Times New Roman" w:cs="Times New Roman"/>
          <w:sz w:val="20"/>
          <w:szCs w:val="20"/>
          <w:lang w:eastAsia="ru-RU"/>
        </w:rPr>
        <w:t>Отделу экономического развития и муниципальных закупок Завитинского муниципального округа ежегодно до 1 марта года, следующего за отчетным, представлять главе Завитинского муниципального округа информацию о ходе реализации Дорожной карты.</w:t>
      </w:r>
      <w:r>
        <w:rPr>
          <w:rFonts w:ascii="Times New Roman" w:hAnsi="Times New Roman" w:cs="Times New Roman"/>
          <w:sz w:val="20"/>
          <w:szCs w:val="20"/>
        </w:rPr>
        <w:t xml:space="preserve"> </w:t>
      </w:r>
      <w:r w:rsidRPr="00460071">
        <w:rPr>
          <w:rFonts w:ascii="Times New Roman" w:eastAsiaTheme="minorEastAsia" w:hAnsi="Times New Roman" w:cs="Times New Roman"/>
          <w:sz w:val="20"/>
          <w:szCs w:val="20"/>
          <w:lang w:eastAsia="ru-RU"/>
        </w:rPr>
        <w:t>3.</w:t>
      </w:r>
      <w:r>
        <w:rPr>
          <w:rFonts w:ascii="Times New Roman" w:eastAsiaTheme="minorEastAsia" w:hAnsi="Times New Roman" w:cs="Times New Roman"/>
          <w:sz w:val="20"/>
          <w:szCs w:val="20"/>
          <w:lang w:eastAsia="ru-RU"/>
        </w:rPr>
        <w:t xml:space="preserve"> </w:t>
      </w:r>
      <w:r w:rsidRPr="00460071">
        <w:rPr>
          <w:rFonts w:ascii="Times New Roman" w:eastAsiaTheme="minorEastAsia" w:hAnsi="Times New Roman" w:cs="Times New Roman"/>
          <w:sz w:val="20"/>
          <w:szCs w:val="20"/>
          <w:lang w:eastAsia="ru-RU"/>
        </w:rPr>
        <w:t>Настоящее распоряжение вступает в силу с 1 января 2023 года.</w:t>
      </w:r>
      <w:r>
        <w:rPr>
          <w:rFonts w:ascii="Times New Roman" w:hAnsi="Times New Roman" w:cs="Times New Roman"/>
          <w:sz w:val="20"/>
          <w:szCs w:val="20"/>
        </w:rPr>
        <w:t xml:space="preserve"> </w:t>
      </w:r>
      <w:r w:rsidRPr="00460071">
        <w:rPr>
          <w:rFonts w:ascii="Times New Roman" w:eastAsia="Times New Roman" w:hAnsi="Times New Roman" w:cs="Times New Roman"/>
          <w:sz w:val="20"/>
          <w:szCs w:val="20"/>
          <w:lang w:eastAsia="ru-RU"/>
        </w:rPr>
        <w:t>4.</w:t>
      </w:r>
      <w:r w:rsidRPr="00460071">
        <w:rPr>
          <w:rFonts w:ascii="Times New Roman" w:eastAsia="Times New Roman" w:hAnsi="Times New Roman" w:cs="Times New Roman"/>
          <w:sz w:val="20"/>
          <w:szCs w:val="20"/>
          <w:lang w:eastAsia="ru-RU"/>
        </w:rPr>
        <w:tab/>
        <w:t>Настоящее распоряжение подлежит официальному опубликованию.5.</w:t>
      </w:r>
      <w:r>
        <w:rPr>
          <w:rFonts w:ascii="Times New Roman" w:eastAsia="Times New Roman" w:hAnsi="Times New Roman" w:cs="Times New Roman"/>
          <w:sz w:val="20"/>
          <w:szCs w:val="20"/>
          <w:lang w:eastAsia="ru-RU"/>
        </w:rPr>
        <w:t xml:space="preserve"> </w:t>
      </w:r>
      <w:r w:rsidRPr="00460071">
        <w:rPr>
          <w:rFonts w:ascii="Times New Roman" w:eastAsia="Times New Roman" w:hAnsi="Times New Roman" w:cs="Times New Roman"/>
          <w:sz w:val="20"/>
          <w:szCs w:val="20"/>
          <w:lang w:eastAsia="ru-RU"/>
        </w:rPr>
        <w:t xml:space="preserve">Контроль за исполнением настоящего распоряжения возложить на первого заместителя главы администрации Завитинского муниципального округа А.Н. </w:t>
      </w:r>
      <w:proofErr w:type="spellStart"/>
      <w:r w:rsidRPr="00460071">
        <w:rPr>
          <w:rFonts w:ascii="Times New Roman" w:eastAsia="Times New Roman" w:hAnsi="Times New Roman" w:cs="Times New Roman"/>
          <w:sz w:val="20"/>
          <w:szCs w:val="20"/>
          <w:lang w:eastAsia="ru-RU"/>
        </w:rPr>
        <w:t>Мацкан</w:t>
      </w:r>
      <w:proofErr w:type="spellEnd"/>
      <w:r w:rsidRPr="00460071">
        <w:rPr>
          <w:rFonts w:ascii="Times New Roman" w:eastAsia="Times New Roman" w:hAnsi="Times New Roman" w:cs="Times New Roman"/>
          <w:sz w:val="20"/>
          <w:szCs w:val="20"/>
          <w:lang w:eastAsia="ru-RU"/>
        </w:rPr>
        <w:t>.</w:t>
      </w:r>
    </w:p>
    <w:p w14:paraId="32FF1A40" w14:textId="7AE2B57D" w:rsidR="00460071" w:rsidRPr="00460071" w:rsidRDefault="00460071" w:rsidP="00460071">
      <w:pPr>
        <w:spacing w:after="0" w:line="240" w:lineRule="auto"/>
        <w:jc w:val="both"/>
        <w:rPr>
          <w:rFonts w:ascii="Times New Roman" w:eastAsia="Times New Roman" w:hAnsi="Times New Roman" w:cs="Times New Roman"/>
          <w:sz w:val="20"/>
          <w:szCs w:val="20"/>
          <w:lang w:eastAsia="ru-RU"/>
        </w:rPr>
      </w:pPr>
      <w:r w:rsidRPr="00460071">
        <w:rPr>
          <w:rFonts w:ascii="Times New Roman" w:eastAsia="Times New Roman" w:hAnsi="Times New Roman" w:cs="Times New Roman"/>
          <w:sz w:val="20"/>
          <w:szCs w:val="20"/>
          <w:lang w:eastAsia="ru-RU"/>
        </w:rPr>
        <w:t xml:space="preserve">Глава </w:t>
      </w:r>
      <w:proofErr w:type="gramStart"/>
      <w:r w:rsidRPr="00460071">
        <w:rPr>
          <w:rFonts w:ascii="Times New Roman" w:eastAsia="Times New Roman" w:hAnsi="Times New Roman" w:cs="Times New Roman"/>
          <w:sz w:val="20"/>
          <w:szCs w:val="20"/>
          <w:lang w:eastAsia="ru-RU"/>
        </w:rPr>
        <w:t xml:space="preserve">Завитинского </w:t>
      </w:r>
      <w:r>
        <w:rPr>
          <w:rFonts w:ascii="Times New Roman" w:eastAsia="Times New Roman" w:hAnsi="Times New Roman" w:cs="Times New Roman"/>
          <w:sz w:val="20"/>
          <w:szCs w:val="20"/>
          <w:lang w:eastAsia="ru-RU"/>
        </w:rPr>
        <w:t xml:space="preserve"> </w:t>
      </w:r>
      <w:r w:rsidRPr="00460071">
        <w:rPr>
          <w:rFonts w:ascii="Times New Roman" w:eastAsia="Times New Roman" w:hAnsi="Times New Roman" w:cs="Times New Roman"/>
          <w:sz w:val="20"/>
          <w:szCs w:val="20"/>
          <w:lang w:eastAsia="ru-RU"/>
        </w:rPr>
        <w:t>муниципального</w:t>
      </w:r>
      <w:proofErr w:type="gramEnd"/>
      <w:r w:rsidRPr="00460071">
        <w:rPr>
          <w:rFonts w:ascii="Times New Roman" w:eastAsia="Times New Roman" w:hAnsi="Times New Roman" w:cs="Times New Roman"/>
          <w:sz w:val="20"/>
          <w:szCs w:val="20"/>
          <w:lang w:eastAsia="ru-RU"/>
        </w:rPr>
        <w:t xml:space="preserve"> округа                  </w:t>
      </w:r>
      <w:r>
        <w:rPr>
          <w:rFonts w:ascii="Times New Roman" w:eastAsia="Times New Roman" w:hAnsi="Times New Roman" w:cs="Times New Roman"/>
          <w:sz w:val="20"/>
          <w:szCs w:val="20"/>
          <w:lang w:eastAsia="ru-RU"/>
        </w:rPr>
        <w:t xml:space="preserve">                                       </w:t>
      </w:r>
      <w:r w:rsidRPr="00460071">
        <w:rPr>
          <w:rFonts w:ascii="Times New Roman" w:eastAsia="Times New Roman" w:hAnsi="Times New Roman" w:cs="Times New Roman"/>
          <w:sz w:val="20"/>
          <w:szCs w:val="20"/>
          <w:lang w:eastAsia="ru-RU"/>
        </w:rPr>
        <w:t xml:space="preserve">                                                       С.С. Линевич</w:t>
      </w:r>
    </w:p>
    <w:p w14:paraId="27ADCBB1" w14:textId="5A05D107" w:rsidR="00460071" w:rsidRPr="00F812EE" w:rsidRDefault="00460071" w:rsidP="00F812EE">
      <w:pPr>
        <w:widowControl w:val="0"/>
        <w:autoSpaceDE w:val="0"/>
        <w:autoSpaceDN w:val="0"/>
        <w:spacing w:after="0" w:line="240" w:lineRule="auto"/>
        <w:jc w:val="both"/>
        <w:outlineLvl w:val="0"/>
        <w:rPr>
          <w:rFonts w:ascii="Times New Roman" w:eastAsiaTheme="minorEastAsia" w:hAnsi="Times New Roman" w:cs="Times New Roman"/>
          <w:color w:val="000000" w:themeColor="text1"/>
          <w:sz w:val="20"/>
          <w:szCs w:val="20"/>
          <w:lang w:eastAsia="ru-RU"/>
        </w:rPr>
      </w:pPr>
      <w:r w:rsidRPr="00F812EE">
        <w:rPr>
          <w:rFonts w:ascii="Times New Roman" w:eastAsiaTheme="minorEastAsia" w:hAnsi="Times New Roman" w:cs="Times New Roman"/>
          <w:color w:val="000000" w:themeColor="text1"/>
          <w:sz w:val="20"/>
          <w:szCs w:val="20"/>
          <w:lang w:eastAsia="ru-RU"/>
        </w:rPr>
        <w:t>УТВЕРЖДЕНО</w:t>
      </w:r>
      <w:r w:rsidR="00F812EE">
        <w:rPr>
          <w:rFonts w:ascii="Times New Roman" w:eastAsiaTheme="minorEastAsia" w:hAnsi="Times New Roman" w:cs="Times New Roman"/>
          <w:color w:val="000000" w:themeColor="text1"/>
          <w:sz w:val="20"/>
          <w:szCs w:val="20"/>
          <w:lang w:eastAsia="ru-RU"/>
        </w:rPr>
        <w:t xml:space="preserve"> </w:t>
      </w:r>
      <w:r w:rsidRPr="00F812EE">
        <w:rPr>
          <w:rFonts w:ascii="Times New Roman" w:eastAsiaTheme="minorEastAsia" w:hAnsi="Times New Roman" w:cs="Times New Roman"/>
          <w:color w:val="000000" w:themeColor="text1"/>
          <w:sz w:val="20"/>
          <w:szCs w:val="20"/>
          <w:lang w:eastAsia="ru-RU"/>
        </w:rPr>
        <w:t>Приложение № 1</w:t>
      </w:r>
      <w:r w:rsidR="00F812EE">
        <w:rPr>
          <w:rFonts w:ascii="Times New Roman" w:eastAsiaTheme="minorEastAsia" w:hAnsi="Times New Roman" w:cs="Times New Roman"/>
          <w:color w:val="000000" w:themeColor="text1"/>
          <w:sz w:val="20"/>
          <w:szCs w:val="20"/>
          <w:lang w:eastAsia="ru-RU"/>
        </w:rPr>
        <w:t xml:space="preserve"> </w:t>
      </w:r>
      <w:r w:rsidRPr="00F812EE">
        <w:rPr>
          <w:rFonts w:ascii="Times New Roman" w:eastAsiaTheme="minorEastAsia" w:hAnsi="Times New Roman" w:cs="Times New Roman"/>
          <w:color w:val="000000" w:themeColor="text1"/>
          <w:sz w:val="20"/>
          <w:szCs w:val="20"/>
          <w:lang w:eastAsia="ru-RU"/>
        </w:rPr>
        <w:t>к распоряжению главы Завитинского муниципального</w:t>
      </w:r>
      <w:r w:rsidR="00F812EE">
        <w:rPr>
          <w:rFonts w:ascii="Times New Roman" w:eastAsiaTheme="minorEastAsia" w:hAnsi="Times New Roman" w:cs="Times New Roman"/>
          <w:color w:val="000000" w:themeColor="text1"/>
          <w:sz w:val="20"/>
          <w:szCs w:val="20"/>
          <w:lang w:eastAsia="ru-RU"/>
        </w:rPr>
        <w:t xml:space="preserve"> </w:t>
      </w:r>
      <w:r w:rsidRPr="00F812EE">
        <w:rPr>
          <w:rFonts w:ascii="Times New Roman" w:eastAsiaTheme="minorEastAsia" w:hAnsi="Times New Roman" w:cs="Times New Roman"/>
          <w:color w:val="000000" w:themeColor="text1"/>
          <w:sz w:val="20"/>
          <w:szCs w:val="20"/>
          <w:lang w:eastAsia="ru-RU"/>
        </w:rPr>
        <w:t>округа</w:t>
      </w:r>
      <w:r w:rsidR="00F812EE">
        <w:rPr>
          <w:rFonts w:ascii="Times New Roman" w:eastAsiaTheme="minorEastAsia" w:hAnsi="Times New Roman" w:cs="Times New Roman"/>
          <w:color w:val="000000" w:themeColor="text1"/>
          <w:sz w:val="20"/>
          <w:szCs w:val="20"/>
          <w:lang w:eastAsia="ru-RU"/>
        </w:rPr>
        <w:t xml:space="preserve"> </w:t>
      </w:r>
      <w:r w:rsidRPr="00F812EE">
        <w:rPr>
          <w:rFonts w:ascii="Times New Roman" w:eastAsiaTheme="minorEastAsia" w:hAnsi="Times New Roman" w:cs="Times New Roman"/>
          <w:color w:val="000000" w:themeColor="text1"/>
          <w:sz w:val="20"/>
          <w:szCs w:val="20"/>
          <w:lang w:eastAsia="ru-RU"/>
        </w:rPr>
        <w:t>от 29.11.2022 № 488</w:t>
      </w:r>
      <w:r w:rsidR="00F812EE">
        <w:rPr>
          <w:rFonts w:ascii="Times New Roman" w:eastAsiaTheme="minorEastAsia" w:hAnsi="Times New Roman" w:cs="Times New Roman"/>
          <w:color w:val="000000" w:themeColor="text1"/>
          <w:sz w:val="20"/>
          <w:szCs w:val="20"/>
          <w:lang w:eastAsia="ru-RU"/>
        </w:rPr>
        <w:t xml:space="preserve"> </w:t>
      </w:r>
      <w:r w:rsidRPr="00F812EE">
        <w:rPr>
          <w:rFonts w:ascii="Times New Roman" w:hAnsi="Times New Roman" w:cs="Times New Roman"/>
          <w:b/>
          <w:sz w:val="20"/>
          <w:szCs w:val="20"/>
        </w:rPr>
        <w:t>План</w:t>
      </w:r>
    </w:p>
    <w:p w14:paraId="01C06799" w14:textId="5496EFFC" w:rsidR="00460071" w:rsidRPr="00CA56CE" w:rsidRDefault="00460071" w:rsidP="00CA56CE">
      <w:pPr>
        <w:pStyle w:val="ConsPlusTitle"/>
        <w:jc w:val="both"/>
        <w:rPr>
          <w:rFonts w:ascii="Times New Roman" w:hAnsi="Times New Roman" w:cs="Times New Roman"/>
          <w:b w:val="0"/>
        </w:rPr>
      </w:pPr>
      <w:r w:rsidRPr="00F812EE">
        <w:rPr>
          <w:rFonts w:ascii="Times New Roman" w:hAnsi="Times New Roman" w:cs="Times New Roman"/>
          <w:b w:val="0"/>
        </w:rPr>
        <w:t xml:space="preserve">мероприятий («дорожная карта») по содействию </w:t>
      </w:r>
      <w:r w:rsidRPr="00CA56CE">
        <w:rPr>
          <w:rFonts w:ascii="Times New Roman" w:hAnsi="Times New Roman" w:cs="Times New Roman"/>
          <w:b w:val="0"/>
        </w:rPr>
        <w:t>развитию</w:t>
      </w:r>
      <w:r w:rsidR="00CA56CE" w:rsidRPr="00CA56CE">
        <w:rPr>
          <w:rFonts w:ascii="Times New Roman" w:hAnsi="Times New Roman" w:cs="Times New Roman"/>
          <w:b w:val="0"/>
        </w:rPr>
        <w:t xml:space="preserve"> </w:t>
      </w:r>
      <w:r w:rsidRPr="00CA56CE">
        <w:rPr>
          <w:rFonts w:ascii="Times New Roman" w:hAnsi="Times New Roman" w:cs="Times New Roman"/>
          <w:b w:val="0"/>
        </w:rPr>
        <w:t>конкуренции в Завитинском муниципальном округе на 2022 – 2023 годы</w:t>
      </w:r>
      <w:r w:rsidR="00CA56CE" w:rsidRPr="00CA56CE">
        <w:rPr>
          <w:rFonts w:ascii="Times New Roman" w:hAnsi="Times New Roman" w:cs="Times New Roman"/>
          <w:b w:val="0"/>
        </w:rPr>
        <w:t xml:space="preserve"> </w:t>
      </w:r>
      <w:r w:rsidRPr="00CA56CE">
        <w:rPr>
          <w:rFonts w:ascii="Times New Roman" w:eastAsiaTheme="minorEastAsia" w:hAnsi="Times New Roman" w:cs="Times New Roman"/>
          <w:b w:val="0"/>
        </w:rPr>
        <w:t>1. Общее описание</w:t>
      </w:r>
      <w:r w:rsidR="00CA56CE" w:rsidRPr="00CA56CE">
        <w:rPr>
          <w:rFonts w:ascii="Times New Roman" w:eastAsiaTheme="minorEastAsia" w:hAnsi="Times New Roman" w:cs="Times New Roman"/>
          <w:b w:val="0"/>
        </w:rPr>
        <w:t xml:space="preserve"> </w:t>
      </w:r>
      <w:r w:rsidRPr="00CA56CE">
        <w:rPr>
          <w:rFonts w:ascii="Times New Roman" w:hAnsi="Times New Roman" w:cs="Times New Roman"/>
          <w:b w:val="0"/>
        </w:rPr>
        <w:t xml:space="preserve">План мероприятий («дорожная карта») по содействию развитию конкуренции в Завитинском муниципальном округе на 2023-2025 годы (далее – Дорожная карта) разработан в целях проведения в Завитинском муниципальном округе </w:t>
      </w:r>
      <w:proofErr w:type="spellStart"/>
      <w:r w:rsidRPr="00CA56CE">
        <w:rPr>
          <w:rFonts w:ascii="Times New Roman" w:hAnsi="Times New Roman" w:cs="Times New Roman"/>
          <w:b w:val="0"/>
        </w:rPr>
        <w:t>проконкурентной</w:t>
      </w:r>
      <w:proofErr w:type="spellEnd"/>
      <w:r w:rsidRPr="00CA56CE">
        <w:rPr>
          <w:rFonts w:ascii="Times New Roman" w:hAnsi="Times New Roman" w:cs="Times New Roman"/>
          <w:b w:val="0"/>
        </w:rPr>
        <w:t xml:space="preserve"> политики в соответствии с требованиями стандарта развития конкуренции в субъектах Российской Федерации, утвержденного распоряжением Правительства Российской Федерации от 17.04.2019 № 768-р (далее – стандарт), положениями Национального плана («дорожной карты») развития конкуренции в Российской Федерации на 2021-2025 годы, утвержденного распоряжением Правительства Российской Федерации от 02.09.2021 №2424-р.</w:t>
      </w:r>
      <w:r w:rsidR="00B0178D" w:rsidRPr="00CA56CE">
        <w:rPr>
          <w:rFonts w:ascii="Times New Roman" w:hAnsi="Times New Roman" w:cs="Times New Roman"/>
          <w:b w:val="0"/>
        </w:rPr>
        <w:t xml:space="preserve"> </w:t>
      </w:r>
      <w:r w:rsidRPr="00CA56CE">
        <w:rPr>
          <w:rFonts w:ascii="Times New Roman" w:hAnsi="Times New Roman" w:cs="Times New Roman"/>
          <w:b w:val="0"/>
        </w:rPr>
        <w:t>Основной целью Дорожной карты является формирование системной работы администрации Завитинского муниципального округа (далее – округ) в части реализации эффективных мер по развитию конкуренции в интересах субъектов предпринимательской деятельности и потребителей товаров, работ и услуг в округе. Деятельность по реализации Дорожной карты направлена на развитие конкурентной среды и формирование благоприятного климата для развития предпринимательства в округе, а также на снижение административных барьеров на товарных рынках округа.</w:t>
      </w:r>
      <w:r w:rsidR="00B0178D" w:rsidRPr="00CA56CE">
        <w:rPr>
          <w:rFonts w:ascii="Times New Roman" w:hAnsi="Times New Roman" w:cs="Times New Roman"/>
          <w:b w:val="0"/>
        </w:rPr>
        <w:t xml:space="preserve"> </w:t>
      </w:r>
      <w:r w:rsidRPr="00CA56CE">
        <w:rPr>
          <w:rFonts w:ascii="Times New Roman" w:hAnsi="Times New Roman" w:cs="Times New Roman"/>
          <w:b w:val="0"/>
        </w:rPr>
        <w:t>Ниже приведен перечень товарных рынков, не вошедших в перечень товарных рынков для содействия развитию конкуренции на территории округа в силу того, что полномочия по обеспечению жизнедеятельности населения округа по данным видам деятельности не относятся к вопросам местного значения и поэтому не могут быть включены в Дорожную карту:</w:t>
      </w:r>
      <w:r w:rsidR="00B0178D" w:rsidRPr="00CA56CE">
        <w:rPr>
          <w:rFonts w:ascii="Times New Roman" w:hAnsi="Times New Roman" w:cs="Times New Roman"/>
          <w:b w:val="0"/>
        </w:rPr>
        <w:t xml:space="preserve"> </w:t>
      </w:r>
      <w:r w:rsidRPr="00CA56CE">
        <w:rPr>
          <w:rFonts w:ascii="Times New Roman" w:hAnsi="Times New Roman" w:cs="Times New Roman"/>
          <w:b w:val="0"/>
        </w:rPr>
        <w:t xml:space="preserve">1. </w:t>
      </w:r>
      <w:r w:rsidRPr="00CA56CE">
        <w:rPr>
          <w:rFonts w:ascii="Times New Roman" w:eastAsiaTheme="minorEastAsia" w:hAnsi="Times New Roman" w:cs="Times New Roman"/>
          <w:b w:val="0"/>
        </w:rPr>
        <w:t>Рынок розничной торговли лекарственными препаратами, медицинскими изделиями и сопутствующими товарами.</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 xml:space="preserve">На территории округа выдача лицензий на осуществление фармацевтической деятельности осуществляется на основании Федерального закона от 4 мая </w:t>
      </w:r>
      <w:r w:rsidRPr="00CA56CE">
        <w:rPr>
          <w:rFonts w:ascii="Times New Roman" w:eastAsiaTheme="minorEastAsia" w:hAnsi="Times New Roman" w:cs="Times New Roman"/>
          <w:b w:val="0"/>
        </w:rPr>
        <w:lastRenderedPageBreak/>
        <w:t xml:space="preserve">2011 г. № 99-ФЗ «О лицензировании отдельных видов деятельности» и </w:t>
      </w:r>
      <w:hyperlink r:id="rId58" w:tooltip="Постановление Правительства РФ от 22.12.2011 N 1081 (ред. от 28.11.2020) &quot;О лицензировании фармацевтической деятельности&quot; (вместе с &quot;Положением о лицензировании фармацевтической деятельности&quot;) ------------ Утратил силу или отменен {КонсультантПлюс}">
        <w:r w:rsidRPr="00CA56CE">
          <w:rPr>
            <w:rFonts w:ascii="Times New Roman" w:eastAsiaTheme="minorEastAsia" w:hAnsi="Times New Roman" w:cs="Times New Roman"/>
            <w:b w:val="0"/>
          </w:rPr>
          <w:t>постановления</w:t>
        </w:r>
      </w:hyperlink>
      <w:r w:rsidRPr="00CA56CE">
        <w:rPr>
          <w:rFonts w:ascii="Times New Roman" w:eastAsiaTheme="minorEastAsia" w:hAnsi="Times New Roman" w:cs="Times New Roman"/>
          <w:b w:val="0"/>
        </w:rPr>
        <w:t xml:space="preserve"> Правительства Российской Федерации от 22 декабря 2011 г. № 1081 "О лицензировании фармацевтической деятельности".</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На осуществление фармацевтической деятельности в округе лицензировано 6 хозяйствующих субъектов.</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Хозяйствующими субъектами в сфере розничной торговли лекарственными препаратами, медицинскими изделиями и сопутствующими товарами являются:</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1 государственная организация;</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5 организаций частной формы собственности.</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 xml:space="preserve">2. </w:t>
      </w:r>
      <w:r w:rsidRPr="00CA56CE">
        <w:rPr>
          <w:rFonts w:ascii="Times New Roman" w:hAnsi="Times New Roman" w:cs="Times New Roman"/>
          <w:b w:val="0"/>
        </w:rPr>
        <w:t>Рынок медицинских услуг.</w:t>
      </w:r>
      <w:r w:rsidR="00B0178D" w:rsidRPr="00CA56CE">
        <w:rPr>
          <w:rFonts w:ascii="Times New Roman" w:hAnsi="Times New Roman" w:cs="Times New Roman"/>
          <w:b w:val="0"/>
        </w:rPr>
        <w:t xml:space="preserve"> </w:t>
      </w:r>
      <w:r w:rsidRPr="00CA56CE">
        <w:rPr>
          <w:rFonts w:ascii="Times New Roman" w:hAnsi="Times New Roman" w:cs="Times New Roman"/>
          <w:b w:val="0"/>
        </w:rPr>
        <w:t>На осуществление медицинской деятельности на территории Завитинского муниципального округа 4 организации имеют лицензии, из них:</w:t>
      </w:r>
      <w:r w:rsidR="00B0178D" w:rsidRPr="00CA56CE">
        <w:rPr>
          <w:rFonts w:ascii="Times New Roman" w:hAnsi="Times New Roman" w:cs="Times New Roman"/>
          <w:b w:val="0"/>
        </w:rPr>
        <w:t xml:space="preserve"> </w:t>
      </w:r>
      <w:r w:rsidRPr="00CA56CE">
        <w:rPr>
          <w:rFonts w:ascii="Times New Roman" w:hAnsi="Times New Roman" w:cs="Times New Roman"/>
          <w:b w:val="0"/>
        </w:rPr>
        <w:t>1 государственная организация - ГБУЗ Амурской области «Завитинская больница»);</w:t>
      </w:r>
      <w:r w:rsidR="00B0178D" w:rsidRPr="00CA56CE">
        <w:rPr>
          <w:rFonts w:ascii="Times New Roman" w:hAnsi="Times New Roman" w:cs="Times New Roman"/>
          <w:b w:val="0"/>
        </w:rPr>
        <w:t xml:space="preserve"> </w:t>
      </w:r>
      <w:r w:rsidRPr="00CA56CE">
        <w:rPr>
          <w:rFonts w:ascii="Times New Roman" w:hAnsi="Times New Roman" w:cs="Times New Roman"/>
          <w:b w:val="0"/>
        </w:rPr>
        <w:t>3 организации частной формы собственности - ЧУЗ «Поликлиника «РЖД-Медицина» города Завитинска, стоматология «Жемчужина», стоматология «</w:t>
      </w:r>
      <w:proofErr w:type="spellStart"/>
      <w:r w:rsidRPr="00CA56CE">
        <w:rPr>
          <w:rFonts w:ascii="Times New Roman" w:hAnsi="Times New Roman" w:cs="Times New Roman"/>
          <w:b w:val="0"/>
        </w:rPr>
        <w:t>Благомед</w:t>
      </w:r>
      <w:proofErr w:type="spellEnd"/>
      <w:r w:rsidRPr="00CA56CE">
        <w:rPr>
          <w:rFonts w:ascii="Times New Roman" w:hAnsi="Times New Roman" w:cs="Times New Roman"/>
          <w:b w:val="0"/>
        </w:rPr>
        <w:t>».</w:t>
      </w:r>
      <w:r w:rsidR="00B0178D" w:rsidRPr="00CA56CE">
        <w:rPr>
          <w:rFonts w:ascii="Times New Roman" w:hAnsi="Times New Roman" w:cs="Times New Roman"/>
          <w:b w:val="0"/>
        </w:rPr>
        <w:t xml:space="preserve"> </w:t>
      </w:r>
      <w:r w:rsidRPr="00CA56CE">
        <w:rPr>
          <w:rFonts w:ascii="Times New Roman" w:hAnsi="Times New Roman" w:cs="Times New Roman"/>
          <w:b w:val="0"/>
        </w:rPr>
        <w:t>3. Услуги связи, в том числе услуги по предоставлению широкополосного доступа к информационно-телекоммуникационной сети Интернет.</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Телекоммуникационное пространство округа обеспечивается такими операторами связи как: ПАО "Ростелеком", ПАО "МТС", ПАО "МегаФон".</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Уровень охвата населенных пунктов округа сотовой связью составляет 100%. При этом стоит отметить, что качество связи в некоторых населенных пунктах оставляет желать лучшего. Доля домохозяйств, имеющих возможность пользоваться услугами мобильного широкополосного доступа к информационно-телекоммуникационной сети Интернет на скорости не менее 1 Мбит/с, в 2022 году увеличена до 85%.</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 xml:space="preserve">В результате реализации на территории округа национальной </w:t>
      </w:r>
      <w:hyperlink r:id="rId59" w:tooltip="Ссылка на КонсультантПлюс">
        <w:r w:rsidRPr="00CA56CE">
          <w:rPr>
            <w:rFonts w:ascii="Times New Roman" w:eastAsiaTheme="minorEastAsia" w:hAnsi="Times New Roman" w:cs="Times New Roman"/>
            <w:b w:val="0"/>
          </w:rPr>
          <w:t>программы</w:t>
        </w:r>
      </w:hyperlink>
      <w:r w:rsidRPr="00CA56CE">
        <w:rPr>
          <w:rFonts w:ascii="Times New Roman" w:eastAsiaTheme="minorEastAsia" w:hAnsi="Times New Roman" w:cs="Times New Roman"/>
          <w:b w:val="0"/>
        </w:rPr>
        <w:t xml:space="preserve"> "Цифровая экономика Российской Федерации" к 2022 году доступ к информационно-телекоммуникационной сети Интернет в округе имеют все социально значимые объекты (фельдшерско-акушерские пункты, образовательные организации, пожарные части и органы местного самоуправления Завитинского муниципального округа), что составляет 100% от запланированного объема.</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 xml:space="preserve">4. </w:t>
      </w:r>
      <w:r w:rsidRPr="00CA56CE">
        <w:rPr>
          <w:rFonts w:ascii="Times New Roman" w:hAnsi="Times New Roman" w:cs="Times New Roman"/>
          <w:b w:val="0"/>
        </w:rPr>
        <w:t>Рынок дошкольного образования.</w:t>
      </w:r>
      <w:r w:rsidR="00B0178D" w:rsidRPr="00CA56CE">
        <w:rPr>
          <w:rFonts w:ascii="Times New Roman" w:hAnsi="Times New Roman" w:cs="Times New Roman"/>
          <w:b w:val="0"/>
        </w:rPr>
        <w:t xml:space="preserve"> </w:t>
      </w:r>
      <w:r w:rsidRPr="00CA56CE">
        <w:rPr>
          <w:rFonts w:ascii="Times New Roman" w:hAnsi="Times New Roman" w:cs="Times New Roman"/>
          <w:b w:val="0"/>
        </w:rPr>
        <w:t>На территории Завитинского муниципального округа осуществляют деятельность 4 дошкольных образовательных организаций, реализующих программы дошкольного образования, в том числе:</w:t>
      </w:r>
      <w:r w:rsidR="00B0178D" w:rsidRPr="00CA56CE">
        <w:rPr>
          <w:rFonts w:ascii="Times New Roman" w:hAnsi="Times New Roman" w:cs="Times New Roman"/>
          <w:b w:val="0"/>
        </w:rPr>
        <w:t xml:space="preserve"> </w:t>
      </w:r>
      <w:r w:rsidRPr="00CA56CE">
        <w:rPr>
          <w:rFonts w:ascii="Times New Roman" w:hAnsi="Times New Roman" w:cs="Times New Roman"/>
          <w:b w:val="0"/>
        </w:rPr>
        <w:t>- 3 муниципальных автономных дошкольных образовательных учреждений (МАДОУ);</w:t>
      </w:r>
      <w:r w:rsidR="00B0178D" w:rsidRPr="00CA56CE">
        <w:rPr>
          <w:rFonts w:ascii="Times New Roman" w:hAnsi="Times New Roman" w:cs="Times New Roman"/>
          <w:b w:val="0"/>
        </w:rPr>
        <w:t xml:space="preserve"> </w:t>
      </w:r>
      <w:r w:rsidRPr="00CA56CE">
        <w:rPr>
          <w:rFonts w:ascii="Times New Roman" w:hAnsi="Times New Roman" w:cs="Times New Roman"/>
          <w:b w:val="0"/>
        </w:rPr>
        <w:t>- 1 муниципальное бюджетное дошкольное образовательное учреждение (МБДОУ).</w:t>
      </w:r>
      <w:r w:rsidR="00B0178D" w:rsidRPr="00CA56CE">
        <w:rPr>
          <w:rFonts w:ascii="Times New Roman" w:hAnsi="Times New Roman" w:cs="Times New Roman"/>
          <w:b w:val="0"/>
        </w:rPr>
        <w:t xml:space="preserve"> </w:t>
      </w:r>
      <w:r w:rsidRPr="00CA56CE">
        <w:rPr>
          <w:rFonts w:ascii="Times New Roman" w:hAnsi="Times New Roman" w:cs="Times New Roman"/>
          <w:b w:val="0"/>
        </w:rPr>
        <w:t>Нормативная вместимость (предельная проектная численность воспитанников) всего 635 человек. Общее количество детей, посетивших в 2021 году дошкольные учреждения, составляет 551 человек. Детей в возрасте от 1 до 6 лет, стоящих на учете для определения в муниципальные дошкольные образовательные учреждения нет.</w:t>
      </w:r>
      <w:r w:rsidR="00B0178D" w:rsidRPr="00CA56CE">
        <w:rPr>
          <w:rFonts w:ascii="Times New Roman" w:hAnsi="Times New Roman" w:cs="Times New Roman"/>
          <w:b w:val="0"/>
        </w:rPr>
        <w:t xml:space="preserve"> </w:t>
      </w:r>
      <w:r w:rsidRPr="00CA56CE">
        <w:rPr>
          <w:rFonts w:ascii="Times New Roman" w:hAnsi="Times New Roman" w:cs="Times New Roman"/>
          <w:b w:val="0"/>
        </w:rPr>
        <w:t>5. Рынок общего образования.</w:t>
      </w:r>
      <w:r w:rsidR="00B0178D" w:rsidRPr="00CA56CE">
        <w:rPr>
          <w:rFonts w:ascii="Times New Roman" w:hAnsi="Times New Roman" w:cs="Times New Roman"/>
          <w:b w:val="0"/>
        </w:rPr>
        <w:t xml:space="preserve"> </w:t>
      </w:r>
      <w:r w:rsidRPr="00CA56CE">
        <w:rPr>
          <w:rFonts w:ascii="Times New Roman" w:hAnsi="Times New Roman" w:cs="Times New Roman"/>
          <w:b w:val="0"/>
        </w:rPr>
        <w:t>Количество муниципальных организаций общего образования детей в Завитинском муниципальном округе составляет 8 объектов. Среднегодовая численность учащихся в 2021 году составила 1807 человек. Более 62% школ округа находятся в сельской местности. В системе общего образования округа организаций частной формы собственности нет.</w:t>
      </w:r>
      <w:r w:rsidR="00B0178D" w:rsidRPr="00CA56CE">
        <w:rPr>
          <w:rFonts w:ascii="Times New Roman" w:hAnsi="Times New Roman" w:cs="Times New Roman"/>
          <w:b w:val="0"/>
        </w:rPr>
        <w:t xml:space="preserve"> </w:t>
      </w:r>
      <w:r w:rsidRPr="00CA56CE">
        <w:rPr>
          <w:rFonts w:ascii="Times New Roman" w:hAnsi="Times New Roman" w:cs="Times New Roman"/>
          <w:b w:val="0"/>
        </w:rPr>
        <w:t>В Амурской области функционируют 6 специальных (коррекционных) школ и школ-интернатов, реализующих исключительно адаптированные общеобразовательные программы для обучающихся с ограниченными возможностями здоровья, в них обучается около 900 детей.</w:t>
      </w:r>
      <w:r w:rsidR="00B0178D" w:rsidRPr="00CA56CE">
        <w:rPr>
          <w:rFonts w:ascii="Times New Roman" w:hAnsi="Times New Roman" w:cs="Times New Roman"/>
          <w:b w:val="0"/>
        </w:rPr>
        <w:t xml:space="preserve"> </w:t>
      </w:r>
      <w:r w:rsidRPr="00CA56CE">
        <w:rPr>
          <w:rFonts w:ascii="Times New Roman" w:hAnsi="Times New Roman" w:cs="Times New Roman"/>
          <w:b w:val="0"/>
        </w:rPr>
        <w:t>6. Среднее профессиональное образование.</w:t>
      </w:r>
      <w:r w:rsidR="00B0178D" w:rsidRPr="00CA56CE">
        <w:rPr>
          <w:rFonts w:ascii="Times New Roman" w:hAnsi="Times New Roman" w:cs="Times New Roman"/>
          <w:b w:val="0"/>
        </w:rPr>
        <w:t xml:space="preserve"> </w:t>
      </w:r>
      <w:r w:rsidRPr="00CA56CE">
        <w:rPr>
          <w:rFonts w:ascii="Times New Roman" w:eastAsia="Times New Roman" w:hAnsi="Times New Roman" w:cs="Times New Roman"/>
          <w:b w:val="0"/>
        </w:rPr>
        <w:t xml:space="preserve">На территории города Завитинска расположено одно учреждение начального профессионального образования – ГПО АУ </w:t>
      </w:r>
      <w:proofErr w:type="spellStart"/>
      <w:r w:rsidRPr="00CA56CE">
        <w:rPr>
          <w:rFonts w:ascii="Times New Roman" w:eastAsia="Times New Roman" w:hAnsi="Times New Roman" w:cs="Times New Roman"/>
          <w:b w:val="0"/>
        </w:rPr>
        <w:t>АмАК</w:t>
      </w:r>
      <w:proofErr w:type="spellEnd"/>
      <w:r w:rsidRPr="00CA56CE">
        <w:rPr>
          <w:rFonts w:ascii="Times New Roman" w:eastAsia="Times New Roman" w:hAnsi="Times New Roman" w:cs="Times New Roman"/>
          <w:b w:val="0"/>
        </w:rPr>
        <w:t xml:space="preserve"> отделение № 6 г. Завитинск, в котором ведется обучение по специальностям тракторист-машинист, хозяйка усадьбы, мастер сельскохозяйственного производства, мастер по техническому обслуживанию и ремонту </w:t>
      </w:r>
      <w:proofErr w:type="spellStart"/>
      <w:r w:rsidRPr="00CA56CE">
        <w:rPr>
          <w:rFonts w:ascii="Times New Roman" w:eastAsia="Times New Roman" w:hAnsi="Times New Roman" w:cs="Times New Roman"/>
          <w:b w:val="0"/>
        </w:rPr>
        <w:t>машино</w:t>
      </w:r>
      <w:proofErr w:type="spellEnd"/>
      <w:r w:rsidRPr="00CA56CE">
        <w:rPr>
          <w:rFonts w:ascii="Times New Roman" w:eastAsia="Times New Roman" w:hAnsi="Times New Roman" w:cs="Times New Roman"/>
          <w:b w:val="0"/>
        </w:rPr>
        <w:t>-транспортного парка.</w:t>
      </w:r>
      <w:r w:rsidRPr="00CA56CE">
        <w:rPr>
          <w:rFonts w:ascii="Times New Roman" w:hAnsi="Times New Roman" w:cs="Times New Roman"/>
          <w:b w:val="0"/>
        </w:rPr>
        <w:t xml:space="preserve"> По программе среднего профессионального образования обучается более 20 человек. </w:t>
      </w:r>
      <w:r w:rsidRPr="00CA56CE">
        <w:rPr>
          <w:rFonts w:ascii="Times New Roman" w:eastAsia="Times New Roman" w:hAnsi="Times New Roman" w:cs="Times New Roman"/>
          <w:b w:val="0"/>
        </w:rPr>
        <w:t xml:space="preserve">Производственную практику учащиеся проходят на предприятиях и хозяйствах округа. 7. </w:t>
      </w:r>
      <w:r w:rsidRPr="00CA56CE">
        <w:rPr>
          <w:rFonts w:ascii="Times New Roman" w:hAnsi="Times New Roman" w:cs="Times New Roman"/>
          <w:b w:val="0"/>
        </w:rPr>
        <w:t>Дополнительное образование.</w:t>
      </w:r>
      <w:r w:rsidR="00B0178D" w:rsidRPr="00CA56CE">
        <w:rPr>
          <w:rFonts w:ascii="Times New Roman" w:hAnsi="Times New Roman" w:cs="Times New Roman"/>
          <w:b w:val="0"/>
        </w:rPr>
        <w:t xml:space="preserve"> </w:t>
      </w:r>
      <w:r w:rsidRPr="00CA56CE">
        <w:rPr>
          <w:rFonts w:ascii="Times New Roman" w:eastAsia="Times New Roman" w:hAnsi="Times New Roman" w:cs="Times New Roman"/>
          <w:b w:val="0"/>
        </w:rPr>
        <w:t>Особое место в системе образования округа занимает развитие дополнительного образования и системы воспитания детей и подростков. Спектр дополнительных образовательных услуг и возможность их выбора для потребителей ежегодно расширяется. Приоритетными являются спортивно-оздоровительное и художественно-эстетическое направления.</w:t>
      </w:r>
      <w:r w:rsidRPr="00CA56CE">
        <w:rPr>
          <w:rFonts w:ascii="Times New Roman" w:eastAsia="Times New Roman" w:hAnsi="Times New Roman" w:cs="Times New Roman"/>
          <w:b w:val="0"/>
          <w:i/>
        </w:rPr>
        <w:t xml:space="preserve"> </w:t>
      </w:r>
      <w:r w:rsidRPr="00CA56CE">
        <w:rPr>
          <w:rFonts w:ascii="Times New Roman" w:eastAsia="Times New Roman" w:hAnsi="Times New Roman" w:cs="Times New Roman"/>
          <w:b w:val="0"/>
        </w:rPr>
        <w:t xml:space="preserve">В данных направлениях осуществляют свою деятельность МБУ ДО ШИ Завитинского муниципального округа и МБОУ ДО ДЮСШ Завитинского муниципального округа. </w:t>
      </w:r>
      <w:r w:rsidRPr="00CA56CE">
        <w:rPr>
          <w:rFonts w:ascii="Times New Roman" w:hAnsi="Times New Roman" w:cs="Times New Roman"/>
          <w:b w:val="0"/>
        </w:rPr>
        <w:t>По итогам 2021 года, число детей в возрасте 5-18 лет, получающих услуги по дополнительному образованию, составило 15,0 % в общей численности детей данной возрастной группы.7. Поставка сжиженного газа в баллонах.</w:t>
      </w:r>
      <w:r w:rsidR="00B0178D" w:rsidRPr="00CA56CE">
        <w:rPr>
          <w:rFonts w:ascii="Times New Roman" w:hAnsi="Times New Roman" w:cs="Times New Roman"/>
          <w:b w:val="0"/>
        </w:rPr>
        <w:t xml:space="preserve"> </w:t>
      </w:r>
      <w:r w:rsidRPr="00CA56CE">
        <w:rPr>
          <w:rFonts w:ascii="Times New Roman" w:hAnsi="Times New Roman" w:cs="Times New Roman"/>
          <w:b w:val="0"/>
        </w:rPr>
        <w:t>Поставки сжиженного газа в баллонах потребителям, проживающим на территории округа, осуществляет организация частной формы собственности ООО «</w:t>
      </w:r>
      <w:proofErr w:type="spellStart"/>
      <w:r w:rsidRPr="00CA56CE">
        <w:rPr>
          <w:rFonts w:ascii="Times New Roman" w:hAnsi="Times New Roman" w:cs="Times New Roman"/>
          <w:b w:val="0"/>
        </w:rPr>
        <w:t>Райчихинскгазсервис</w:t>
      </w:r>
      <w:proofErr w:type="spellEnd"/>
      <w:r w:rsidRPr="00CA56CE">
        <w:rPr>
          <w:rFonts w:ascii="Times New Roman" w:hAnsi="Times New Roman" w:cs="Times New Roman"/>
          <w:b w:val="0"/>
        </w:rPr>
        <w:t>»;</w:t>
      </w:r>
      <w:r w:rsidR="00B0178D" w:rsidRPr="00CA56CE">
        <w:rPr>
          <w:rFonts w:ascii="Times New Roman" w:hAnsi="Times New Roman" w:cs="Times New Roman"/>
          <w:b w:val="0"/>
        </w:rPr>
        <w:t xml:space="preserve"> </w:t>
      </w:r>
      <w:r w:rsidRPr="00CA56CE">
        <w:rPr>
          <w:rFonts w:ascii="Times New Roman" w:hAnsi="Times New Roman" w:cs="Times New Roman"/>
          <w:b w:val="0"/>
        </w:rPr>
        <w:t>8. Купля-продажа электрической энергии (мощности) на розничном рынке электрической энергии (мощности).</w:t>
      </w:r>
      <w:r w:rsidR="00B0178D" w:rsidRPr="00CA56CE">
        <w:rPr>
          <w:rFonts w:ascii="Times New Roman" w:hAnsi="Times New Roman" w:cs="Times New Roman"/>
          <w:b w:val="0"/>
        </w:rPr>
        <w:t xml:space="preserve"> </w:t>
      </w:r>
      <w:r w:rsidRPr="00CA56CE">
        <w:rPr>
          <w:rFonts w:ascii="Times New Roman" w:hAnsi="Times New Roman" w:cs="Times New Roman"/>
          <w:b w:val="0"/>
        </w:rPr>
        <w:t>Сбыт электрической энергии конечным потребителям на территории округа осуществляет 2 энергосбытовые организации частной формы собственности: АО «ДРСК» и ПАО «ДЭК».</w:t>
      </w:r>
      <w:r w:rsidR="00B0178D" w:rsidRPr="00CA56CE">
        <w:rPr>
          <w:rFonts w:ascii="Times New Roman" w:hAnsi="Times New Roman" w:cs="Times New Roman"/>
          <w:b w:val="0"/>
        </w:rPr>
        <w:t xml:space="preserve"> </w:t>
      </w:r>
      <w:r w:rsidRPr="00CA56CE">
        <w:rPr>
          <w:rFonts w:ascii="Times New Roman" w:hAnsi="Times New Roman" w:cs="Times New Roman"/>
          <w:b w:val="0"/>
        </w:rPr>
        <w:t>9. Рынок нефтепродуктов.</w:t>
      </w:r>
      <w:r w:rsidR="00B0178D" w:rsidRPr="00CA56CE">
        <w:rPr>
          <w:rFonts w:ascii="Times New Roman" w:hAnsi="Times New Roman" w:cs="Times New Roman"/>
          <w:b w:val="0"/>
        </w:rPr>
        <w:t xml:space="preserve"> </w:t>
      </w:r>
      <w:r w:rsidRPr="00CA56CE">
        <w:rPr>
          <w:rFonts w:ascii="Times New Roman" w:hAnsi="Times New Roman" w:cs="Times New Roman"/>
          <w:b w:val="0"/>
        </w:rPr>
        <w:t>На территории округа расположены 4 действующих автозаправочных станций, в том числе: АО «ННК-Амурнефтепродукт». Основные поставки нефтепродуктов в адрес АО «ННК-Амурнефтепродукт», производятся Хабаровским НПЗ, и филиалом ООО «РН-</w:t>
      </w:r>
      <w:proofErr w:type="spellStart"/>
      <w:r w:rsidRPr="00CA56CE">
        <w:rPr>
          <w:rFonts w:ascii="Times New Roman" w:hAnsi="Times New Roman" w:cs="Times New Roman"/>
          <w:b w:val="0"/>
        </w:rPr>
        <w:t>Востокнефтепродукт</w:t>
      </w:r>
      <w:proofErr w:type="spellEnd"/>
      <w:r w:rsidRPr="00CA56CE">
        <w:rPr>
          <w:rFonts w:ascii="Times New Roman" w:hAnsi="Times New Roman" w:cs="Times New Roman"/>
          <w:b w:val="0"/>
        </w:rPr>
        <w:t>» ООО «Роснефть», осуществляющим отгрузки из Хабаровского края с Комсомольского НПИЗ, городов Сибири (Ачинск, Омск, Ангарск), из Башкирии (г. Уфа, ОАО «Башнефть»). В соответствии с законодательством Российской Федерации цены на бензин автомобильный и дизельное топливо не подлежат государственному регулированию, являются свободными и формируются продавцом самостоятельно. Цены зависят как от размера налогов, включаемых в цену бензина и дизельного топлива, так и от спроса и предложения на данный товар, количества перепродавцов и размера их торгово-сбытовых надбавок, соотношения внутренних цен с мировыми, других факторов. Органом, уполномоченным на проведение контроля в сфере ценообразования, является Федеральная антимонопольная служба.</w:t>
      </w:r>
      <w:r w:rsidR="00B0178D" w:rsidRPr="00CA56CE">
        <w:rPr>
          <w:rFonts w:ascii="Times New Roman" w:hAnsi="Times New Roman" w:cs="Times New Roman"/>
          <w:b w:val="0"/>
        </w:rPr>
        <w:t xml:space="preserve"> </w:t>
      </w:r>
      <w:r w:rsidRPr="00CA56CE">
        <w:rPr>
          <w:rFonts w:ascii="Times New Roman" w:hAnsi="Times New Roman" w:cs="Times New Roman"/>
          <w:b w:val="0"/>
        </w:rPr>
        <w:t>10. Перевозка пассажиров и багажа легковым такси на территории Завитинского муниципального округа.</w:t>
      </w:r>
      <w:r w:rsidR="00B0178D" w:rsidRPr="00CA56CE">
        <w:rPr>
          <w:rFonts w:ascii="Times New Roman" w:hAnsi="Times New Roman" w:cs="Times New Roman"/>
          <w:b w:val="0"/>
        </w:rPr>
        <w:t xml:space="preserve"> </w:t>
      </w:r>
      <w:r w:rsidRPr="00CA56CE">
        <w:rPr>
          <w:rFonts w:ascii="Times New Roman" w:hAnsi="Times New Roman" w:cs="Times New Roman"/>
          <w:b w:val="0"/>
        </w:rPr>
        <w:t>Деятельность по перевозке пассажиров и багажа легковым такси на территории округа осуществляется при условии получения юридическим лицом или индивидуальным предпринимателем разрешения на осуществление деятельности по перевозке пассажиров и багажа легковым такси (далее - разрешение). Доля частных перевозчиков легковых такси в округе составляет 100%. Так же в округе действует агрегатор такси, позволяющий водителям оперативно получать заказы.</w:t>
      </w:r>
      <w:r w:rsidR="00B0178D" w:rsidRPr="00CA56CE">
        <w:rPr>
          <w:rFonts w:ascii="Times New Roman" w:hAnsi="Times New Roman" w:cs="Times New Roman"/>
          <w:b w:val="0"/>
        </w:rPr>
        <w:t xml:space="preserve"> </w:t>
      </w:r>
      <w:r w:rsidRPr="00CA56CE">
        <w:rPr>
          <w:rFonts w:ascii="Times New Roman" w:hAnsi="Times New Roman" w:cs="Times New Roman"/>
          <w:b w:val="0"/>
        </w:rPr>
        <w:t>Основной проблемой на рынке оказания услуг по перевозке пассажиров и багажа легковым такси в округе является наличие перевозчиков, осуществляющих деятельность по перевозке пассажиров и багажа легковым такси без специального разрешения.</w:t>
      </w:r>
      <w:r w:rsidR="00B0178D" w:rsidRPr="00CA56CE">
        <w:rPr>
          <w:rFonts w:ascii="Times New Roman" w:hAnsi="Times New Roman" w:cs="Times New Roman"/>
          <w:b w:val="0"/>
        </w:rPr>
        <w:t xml:space="preserve"> </w:t>
      </w:r>
      <w:r w:rsidRPr="00CA56CE">
        <w:rPr>
          <w:rFonts w:ascii="Times New Roman" w:hAnsi="Times New Roman" w:cs="Times New Roman"/>
          <w:b w:val="0"/>
        </w:rPr>
        <w:t xml:space="preserve">В 2021 году </w:t>
      </w:r>
      <w:hyperlink r:id="rId60" w:tooltip="Постановление Правительства Амурской области от 25.11.2021 N 928 &quot;О региональном государственном контроле (надзоре) в сфере перевозок пассажиров и багажа легковым такси на территории Амурской области&quot; (вместе с &quot;Положением о региональном государственном контро">
        <w:r w:rsidRPr="00CA56CE">
          <w:rPr>
            <w:rFonts w:ascii="Times New Roman" w:hAnsi="Times New Roman" w:cs="Times New Roman"/>
            <w:b w:val="0"/>
          </w:rPr>
          <w:t>постановлением</w:t>
        </w:r>
      </w:hyperlink>
      <w:r w:rsidRPr="00CA56CE">
        <w:rPr>
          <w:rFonts w:ascii="Times New Roman" w:hAnsi="Times New Roman" w:cs="Times New Roman"/>
          <w:b w:val="0"/>
        </w:rPr>
        <w:t xml:space="preserve"> Правительства Амурской области от 25 ноября 2021 г. N 928 утверждено Положение о региональном государственном контроле (надзоре) в сфере перевозок пассажиров и багажа легковым такси на территории Амурской области.</w:t>
      </w:r>
      <w:r w:rsidR="00B0178D" w:rsidRPr="00CA56CE">
        <w:rPr>
          <w:rFonts w:ascii="Times New Roman" w:hAnsi="Times New Roman" w:cs="Times New Roman"/>
          <w:b w:val="0"/>
        </w:rPr>
        <w:t xml:space="preserve"> </w:t>
      </w:r>
      <w:r w:rsidRPr="00CA56CE">
        <w:rPr>
          <w:rFonts w:ascii="Times New Roman" w:hAnsi="Times New Roman" w:cs="Times New Roman"/>
          <w:b w:val="0"/>
        </w:rPr>
        <w:t>11. Рынок социальных услуг.</w:t>
      </w:r>
      <w:r w:rsidR="001B0B17">
        <w:rPr>
          <w:rFonts w:ascii="Times New Roman" w:hAnsi="Times New Roman" w:cs="Times New Roman"/>
          <w:b w:val="0"/>
        </w:rPr>
        <w:t xml:space="preserve"> </w:t>
      </w:r>
      <w:r w:rsidRPr="00CA56CE">
        <w:rPr>
          <w:rFonts w:ascii="Times New Roman" w:hAnsi="Times New Roman" w:cs="Times New Roman"/>
          <w:b w:val="0"/>
        </w:rPr>
        <w:t xml:space="preserve">Социальное обслуживание населения на территории округа осуществляет Государственное казенное учреждение Амурской области - Управление социальной защиты населения по Завитинскому муниципальному округу. </w:t>
      </w:r>
      <w:r w:rsidR="00B0178D" w:rsidRPr="00CA56CE">
        <w:rPr>
          <w:rFonts w:ascii="Times New Roman" w:hAnsi="Times New Roman" w:cs="Times New Roman"/>
          <w:b w:val="0"/>
        </w:rPr>
        <w:t xml:space="preserve"> </w:t>
      </w:r>
      <w:r w:rsidRPr="00CA56CE">
        <w:rPr>
          <w:rFonts w:ascii="Times New Roman" w:hAnsi="Times New Roman" w:cs="Times New Roman"/>
          <w:b w:val="0"/>
          <w:shd w:val="clear" w:color="auto" w:fill="FFFFFF"/>
        </w:rPr>
        <w:t>Основным видом деятельности ГКУ АО УСЗН по Завитинскому муниципальному округу является предоставление социальных услуг без обеспечения проживания - в полустационарной форме.</w:t>
      </w:r>
      <w:r w:rsidR="00B0178D" w:rsidRPr="00CA56CE">
        <w:rPr>
          <w:rFonts w:ascii="Times New Roman" w:hAnsi="Times New Roman" w:cs="Times New Roman"/>
          <w:b w:val="0"/>
          <w:shd w:val="clear" w:color="auto" w:fill="FFFFFF"/>
        </w:rPr>
        <w:t xml:space="preserve"> </w:t>
      </w:r>
      <w:r w:rsidRPr="00CA56CE">
        <w:rPr>
          <w:rFonts w:ascii="Times New Roman" w:hAnsi="Times New Roman" w:cs="Times New Roman"/>
          <w:b w:val="0"/>
        </w:rPr>
        <w:t xml:space="preserve">В Дорожную карту включены мероприятия по содействию развитию конкуренции на товарных рынках округа, а также системные мероприятия, направленные на развитие конкурентной среды в округе в </w:t>
      </w:r>
      <w:r w:rsidRPr="00CA56CE">
        <w:rPr>
          <w:rFonts w:ascii="Times New Roman" w:hAnsi="Times New Roman" w:cs="Times New Roman"/>
          <w:b w:val="0"/>
        </w:rPr>
        <w:lastRenderedPageBreak/>
        <w:t>целом.</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2. Ресурсное обеспечение Дорожной карты</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Финансирование мероприятий Дорожной карты осуществляется в соответствии с муниципальными программами округа.</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3. Общая характеристика состояния конкурентной среды на рынках Завитинского муниципального округа. Ключевые показатели развития конкуренции и мероприятия по их достижению</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 xml:space="preserve">3.1. </w:t>
      </w:r>
      <w:r w:rsidRPr="00CA56CE">
        <w:rPr>
          <w:rFonts w:ascii="Times New Roman" w:eastAsia="Times New Roman" w:hAnsi="Times New Roman" w:cs="Times New Roman"/>
          <w:b w:val="0"/>
        </w:rPr>
        <w:t>Рынок теплоснабжения (производство, передача, распределение тепловой энергии)</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3.1.1. Общая характеристика состояния конкуренции</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Услуга по теплоснабжению представляет собой поставку ресурсоснабжающей организацией потребителю произведенной тепловой энергии. На территории округа для оказания услуг теплоснабжения преимущественно используется централизованная система теплоснабжения, при которой объекты теплоснабжения обеспечивают тепловой энергией группы зданий.</w:t>
      </w:r>
      <w:r w:rsidR="00B0178D" w:rsidRPr="00CA56CE">
        <w:rPr>
          <w:rFonts w:ascii="Times New Roman" w:hAnsi="Times New Roman" w:cs="Times New Roman"/>
          <w:b w:val="0"/>
        </w:rPr>
        <w:t xml:space="preserve"> </w:t>
      </w:r>
      <w:r w:rsidRPr="00CA56CE">
        <w:rPr>
          <w:rFonts w:ascii="Times New Roman" w:hAnsi="Times New Roman" w:cs="Times New Roman"/>
          <w:b w:val="0"/>
        </w:rPr>
        <w:t>Деятельность в сфере теплоснабжения на территории округа осуществляют 6 организаций:- ООО «Восток»;</w:t>
      </w:r>
      <w:r w:rsidR="00B0178D" w:rsidRPr="00CA56CE">
        <w:rPr>
          <w:rFonts w:ascii="Times New Roman" w:hAnsi="Times New Roman" w:cs="Times New Roman"/>
          <w:b w:val="0"/>
        </w:rPr>
        <w:t xml:space="preserve"> </w:t>
      </w:r>
      <w:r w:rsidRPr="00CA56CE">
        <w:rPr>
          <w:rFonts w:ascii="Times New Roman" w:hAnsi="Times New Roman" w:cs="Times New Roman"/>
          <w:b w:val="0"/>
        </w:rPr>
        <w:t>- ООО «Система»;</w:t>
      </w:r>
      <w:r w:rsidR="00B0178D" w:rsidRPr="00CA56CE">
        <w:rPr>
          <w:rFonts w:ascii="Times New Roman" w:hAnsi="Times New Roman" w:cs="Times New Roman"/>
          <w:b w:val="0"/>
        </w:rPr>
        <w:t xml:space="preserve"> </w:t>
      </w:r>
      <w:r w:rsidRPr="00CA56CE">
        <w:rPr>
          <w:rFonts w:ascii="Times New Roman" w:hAnsi="Times New Roman" w:cs="Times New Roman"/>
          <w:b w:val="0"/>
        </w:rPr>
        <w:t>- ООО «ТПК «Дальстройсервис»;</w:t>
      </w:r>
      <w:r w:rsidR="00B0178D" w:rsidRPr="00CA56CE">
        <w:rPr>
          <w:rFonts w:ascii="Times New Roman" w:hAnsi="Times New Roman" w:cs="Times New Roman"/>
          <w:b w:val="0"/>
        </w:rPr>
        <w:t xml:space="preserve"> </w:t>
      </w:r>
      <w:r w:rsidRPr="00CA56CE">
        <w:rPr>
          <w:rFonts w:ascii="Times New Roman" w:hAnsi="Times New Roman" w:cs="Times New Roman"/>
          <w:b w:val="0"/>
        </w:rPr>
        <w:t>- ФГБУ «ЦЖКУ» Министерства обороны РФ;</w:t>
      </w:r>
      <w:r w:rsidR="00B0178D" w:rsidRPr="00CA56CE">
        <w:rPr>
          <w:rFonts w:ascii="Times New Roman" w:hAnsi="Times New Roman" w:cs="Times New Roman"/>
          <w:b w:val="0"/>
        </w:rPr>
        <w:t xml:space="preserve"> </w:t>
      </w:r>
      <w:r w:rsidRPr="00CA56CE">
        <w:rPr>
          <w:rFonts w:ascii="Times New Roman" w:hAnsi="Times New Roman" w:cs="Times New Roman"/>
          <w:b w:val="0"/>
        </w:rPr>
        <w:t>- ИП «</w:t>
      </w:r>
      <w:proofErr w:type="spellStart"/>
      <w:r w:rsidRPr="00CA56CE">
        <w:rPr>
          <w:rFonts w:ascii="Times New Roman" w:hAnsi="Times New Roman" w:cs="Times New Roman"/>
          <w:b w:val="0"/>
        </w:rPr>
        <w:t>Павляк</w:t>
      </w:r>
      <w:proofErr w:type="spellEnd"/>
      <w:r w:rsidRPr="00CA56CE">
        <w:rPr>
          <w:rFonts w:ascii="Times New Roman" w:hAnsi="Times New Roman" w:cs="Times New Roman"/>
          <w:b w:val="0"/>
        </w:rPr>
        <w:t xml:space="preserve"> В.С.»;</w:t>
      </w:r>
      <w:r w:rsidR="00B0178D" w:rsidRPr="00CA56CE">
        <w:rPr>
          <w:rFonts w:ascii="Times New Roman" w:hAnsi="Times New Roman" w:cs="Times New Roman"/>
          <w:b w:val="0"/>
        </w:rPr>
        <w:t xml:space="preserve"> </w:t>
      </w:r>
      <w:r w:rsidRPr="00CA56CE">
        <w:rPr>
          <w:rFonts w:ascii="Times New Roman" w:hAnsi="Times New Roman" w:cs="Times New Roman"/>
          <w:b w:val="0"/>
        </w:rPr>
        <w:t>- ООО «</w:t>
      </w:r>
      <w:proofErr w:type="spellStart"/>
      <w:r w:rsidRPr="00CA56CE">
        <w:rPr>
          <w:rFonts w:ascii="Times New Roman" w:hAnsi="Times New Roman" w:cs="Times New Roman"/>
          <w:b w:val="0"/>
        </w:rPr>
        <w:t>Теплосервис</w:t>
      </w:r>
      <w:proofErr w:type="spellEnd"/>
      <w:r w:rsidRPr="00CA56CE">
        <w:rPr>
          <w:rFonts w:ascii="Times New Roman" w:hAnsi="Times New Roman" w:cs="Times New Roman"/>
          <w:b w:val="0"/>
        </w:rPr>
        <w:t>»</w:t>
      </w:r>
      <w:r w:rsidR="00B0178D" w:rsidRPr="00CA56CE">
        <w:rPr>
          <w:rFonts w:ascii="Times New Roman" w:hAnsi="Times New Roman" w:cs="Times New Roman"/>
          <w:b w:val="0"/>
        </w:rPr>
        <w:t xml:space="preserve"> </w:t>
      </w:r>
      <w:r w:rsidRPr="00CA56CE">
        <w:rPr>
          <w:rFonts w:ascii="Times New Roman" w:hAnsi="Times New Roman" w:cs="Times New Roman"/>
          <w:b w:val="0"/>
        </w:rPr>
        <w:t>Данные организации имеют различную форму собственности (частную, федеральную). Пять организаций осуществляет свою деятельность на основании концессионных соглашений. Доля организаций частной формы собственности в сфере теплоснабжения составляет 100%. Уровень конкуренции на 1 января 2022 года, рассчитанный исходя из плановых значений полезного отпуска, учтенных в тарифах, установленных на 2021 год, составил 97,3% (по состоянию на 1 января 2020 года – 96,9%).</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 xml:space="preserve">Рынок услуг теплоснабжения – регулируемый. </w:t>
      </w:r>
      <w:r w:rsidRPr="00CA56CE">
        <w:rPr>
          <w:rFonts w:ascii="Times New Roman" w:hAnsi="Times New Roman" w:cs="Times New Roman"/>
          <w:b w:val="0"/>
        </w:rPr>
        <w:t xml:space="preserve">Тарифы на теплоноситель устанавливаются Управлением государственного регулирования цен и тарифов Амурской области в виде </w:t>
      </w:r>
      <w:proofErr w:type="spellStart"/>
      <w:r w:rsidRPr="00CA56CE">
        <w:rPr>
          <w:rFonts w:ascii="Times New Roman" w:hAnsi="Times New Roman" w:cs="Times New Roman"/>
          <w:b w:val="0"/>
        </w:rPr>
        <w:t>одноставочного</w:t>
      </w:r>
      <w:proofErr w:type="spellEnd"/>
      <w:r w:rsidRPr="00CA56CE">
        <w:rPr>
          <w:rFonts w:ascii="Times New Roman" w:hAnsi="Times New Roman" w:cs="Times New Roman"/>
          <w:b w:val="0"/>
        </w:rPr>
        <w:t xml:space="preserve"> тарифа. </w:t>
      </w:r>
      <w:r w:rsidRPr="00CA56CE">
        <w:rPr>
          <w:rFonts w:ascii="Times New Roman" w:eastAsiaTheme="minorEastAsia" w:hAnsi="Times New Roman" w:cs="Times New Roman"/>
          <w:b w:val="0"/>
        </w:rPr>
        <w:t>Спрос на рынке теплоснабжения не зависит от изменения цены на эту услугу, так как потребитель вынужден продолжать пользоваться услугой поставщика даже в том случае, когда тариф на услугу изменятся (наличие проложенных сетей подразумевает один состав потребителей, то есть, у потребителей услуги отсутствует техническая возможность отказаться от услуг того поставщика, к сетям которого они подключены). Технически теплоснабжение осуществляется посредством системы трубопроводов (тепловая сеть) централизованного теплоснабжения, которые находятся в аренде у различных теплоснабжающих организаций. Потребитель тепловой энергии не может поменять теплоснабжающую организацию и получать услуги другой организации в силу технологической невозможности отключить обслуживаемый объект от существующей тепловой сети. Таким образом, на рынке услуг теплоснабжения создается ситуация, когда потребители данной услуги проживают в определенной зоне деятельности теплоснабжающей организации, а значит, подключены к определенной тепловой сети и получают услуги только от одной теплоснабжающей организации, в пользовании которой и находится тепловая сеть.</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 xml:space="preserve">Для рынка теплоснабжения характерны следующие проблемы: </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1) высокая степень износа основных фондов, недостаточное финансирование мероприятий по капитальному ремонту и  модернизации;</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2) рост дебиторской задолженности, и как следствие, недостаточность средств на текущие расходы;</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3) инвестиционная непривлекательность в связи с долгим периодом окупаемости капитальных вложений в развитие объектов теплоснабжения;</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4) административные барьеры (получение лицензий, утверждение тарифов, разрешений и согласований на проведение нового строительства и т.д.).</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Значительное изменение состояния конкуренции между теплоснабжающими организациями невозможно ввиду технологических особенностей передачи ресурса. Потенциальная конкуренция сдерживается большой величиной первоначальных затрат для организации альтернативных источников теплоснабжения, ограниченностью финансовых ресурсов и нормативными правовыми актами.</w:t>
      </w:r>
      <w:r w:rsidR="00B0178D" w:rsidRPr="00CA56CE">
        <w:rPr>
          <w:rFonts w:ascii="Times New Roman" w:hAnsi="Times New Roman" w:cs="Times New Roman"/>
          <w:b w:val="0"/>
        </w:rPr>
        <w:t xml:space="preserve"> </w:t>
      </w:r>
      <w:r w:rsidRPr="00CA56CE">
        <w:rPr>
          <w:rFonts w:ascii="Times New Roman" w:eastAsiaTheme="minorEastAsia" w:hAnsi="Times New Roman" w:cs="Times New Roman"/>
          <w:b w:val="0"/>
        </w:rPr>
        <w:t>3.1.2. Ключевые показатели развития конкуренции на рынке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1701"/>
        <w:gridCol w:w="2126"/>
        <w:gridCol w:w="1134"/>
        <w:gridCol w:w="1134"/>
        <w:gridCol w:w="1134"/>
        <w:gridCol w:w="3118"/>
      </w:tblGrid>
      <w:tr w:rsidR="00460071" w:rsidRPr="00B0178D" w14:paraId="3CA2142A" w14:textId="77777777" w:rsidTr="00B0178D">
        <w:tc>
          <w:tcPr>
            <w:tcW w:w="421" w:type="dxa"/>
            <w:vMerge w:val="restart"/>
          </w:tcPr>
          <w:p w14:paraId="4D5308D6"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 п/п</w:t>
            </w:r>
          </w:p>
        </w:tc>
        <w:tc>
          <w:tcPr>
            <w:tcW w:w="1701" w:type="dxa"/>
            <w:vMerge w:val="restart"/>
          </w:tcPr>
          <w:p w14:paraId="0586D2B0"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Наименование рынков услуг в округе</w:t>
            </w:r>
          </w:p>
        </w:tc>
        <w:tc>
          <w:tcPr>
            <w:tcW w:w="2126" w:type="dxa"/>
            <w:vMerge w:val="restart"/>
          </w:tcPr>
          <w:p w14:paraId="204D655C"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Наименование ключевого показателя развития конкуренции на рынке</w:t>
            </w:r>
          </w:p>
        </w:tc>
        <w:tc>
          <w:tcPr>
            <w:tcW w:w="3402" w:type="dxa"/>
            <w:gridSpan w:val="3"/>
          </w:tcPr>
          <w:p w14:paraId="54362F78"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Значение ключевого показателя развития конкуренции на рынке</w:t>
            </w:r>
          </w:p>
        </w:tc>
        <w:tc>
          <w:tcPr>
            <w:tcW w:w="3118" w:type="dxa"/>
            <w:vMerge w:val="restart"/>
          </w:tcPr>
          <w:p w14:paraId="3DC7FF83"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Ответственный за достижение ключевого показателя развития конкуренции на рынке</w:t>
            </w:r>
          </w:p>
        </w:tc>
      </w:tr>
      <w:tr w:rsidR="00460071" w:rsidRPr="00B0178D" w14:paraId="553A9E78" w14:textId="77777777" w:rsidTr="00B0178D">
        <w:trPr>
          <w:trHeight w:val="215"/>
        </w:trPr>
        <w:tc>
          <w:tcPr>
            <w:tcW w:w="421" w:type="dxa"/>
            <w:vMerge/>
          </w:tcPr>
          <w:p w14:paraId="30EC655A"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701" w:type="dxa"/>
            <w:vMerge/>
          </w:tcPr>
          <w:p w14:paraId="77F8FC38"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2126" w:type="dxa"/>
            <w:vMerge/>
          </w:tcPr>
          <w:p w14:paraId="25F0D7F9"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134" w:type="dxa"/>
          </w:tcPr>
          <w:p w14:paraId="239A2707"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на 31.12.2023г</w:t>
            </w:r>
          </w:p>
        </w:tc>
        <w:tc>
          <w:tcPr>
            <w:tcW w:w="1134" w:type="dxa"/>
          </w:tcPr>
          <w:p w14:paraId="6BD7FA87"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 xml:space="preserve">на </w:t>
            </w:r>
          </w:p>
          <w:p w14:paraId="57B2F5B7"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31.12.2024г</w:t>
            </w:r>
          </w:p>
        </w:tc>
        <w:tc>
          <w:tcPr>
            <w:tcW w:w="1134" w:type="dxa"/>
          </w:tcPr>
          <w:p w14:paraId="0789643F"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 xml:space="preserve">на </w:t>
            </w:r>
          </w:p>
          <w:p w14:paraId="3CD7748B"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31.12.2025г</w:t>
            </w:r>
          </w:p>
        </w:tc>
        <w:tc>
          <w:tcPr>
            <w:tcW w:w="3118" w:type="dxa"/>
            <w:vMerge/>
          </w:tcPr>
          <w:p w14:paraId="309EC00E"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r>
      <w:tr w:rsidR="00460071" w:rsidRPr="00B0178D" w14:paraId="01DF94D2" w14:textId="77777777" w:rsidTr="00B0178D">
        <w:trPr>
          <w:trHeight w:val="437"/>
        </w:trPr>
        <w:tc>
          <w:tcPr>
            <w:tcW w:w="421" w:type="dxa"/>
          </w:tcPr>
          <w:p w14:paraId="44DE4313"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1.</w:t>
            </w:r>
          </w:p>
        </w:tc>
        <w:tc>
          <w:tcPr>
            <w:tcW w:w="1701" w:type="dxa"/>
          </w:tcPr>
          <w:p w14:paraId="1DC015CF"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Arial Unicode MS" w:hAnsi="Times New Roman" w:cs="Times New Roman"/>
                <w:kern w:val="1"/>
                <w:sz w:val="18"/>
                <w:szCs w:val="18"/>
                <w:lang w:eastAsia="ar-SA"/>
              </w:rPr>
              <w:t>Производство, передача, распределения тепловой энергии</w:t>
            </w:r>
          </w:p>
        </w:tc>
        <w:tc>
          <w:tcPr>
            <w:tcW w:w="2126" w:type="dxa"/>
          </w:tcPr>
          <w:p w14:paraId="6D115ADF"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imes New Roman" w:hAnsi="Times New Roman" w:cs="Times New Roman"/>
                <w:sz w:val="18"/>
                <w:szCs w:val="18"/>
                <w:lang w:eastAsia="ru-RU"/>
              </w:rPr>
              <w:t>Доля организаций частной формы собственности в сфере теплоснабжения</w:t>
            </w:r>
          </w:p>
        </w:tc>
        <w:tc>
          <w:tcPr>
            <w:tcW w:w="1134" w:type="dxa"/>
          </w:tcPr>
          <w:p w14:paraId="4DD81173"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100%</w:t>
            </w:r>
          </w:p>
        </w:tc>
        <w:tc>
          <w:tcPr>
            <w:tcW w:w="1134" w:type="dxa"/>
          </w:tcPr>
          <w:p w14:paraId="75224D1A"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100%</w:t>
            </w:r>
          </w:p>
        </w:tc>
        <w:tc>
          <w:tcPr>
            <w:tcW w:w="1134" w:type="dxa"/>
          </w:tcPr>
          <w:p w14:paraId="3FF4E6F7"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100%</w:t>
            </w:r>
          </w:p>
        </w:tc>
        <w:tc>
          <w:tcPr>
            <w:tcW w:w="3118" w:type="dxa"/>
          </w:tcPr>
          <w:p w14:paraId="314D69C6" w14:textId="77777777" w:rsidR="00460071" w:rsidRPr="00B0178D"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B0178D">
              <w:rPr>
                <w:rFonts w:ascii="Times New Roman" w:eastAsiaTheme="minorEastAsia" w:hAnsi="Times New Roman" w:cs="Times New Roman"/>
                <w:sz w:val="18"/>
                <w:szCs w:val="18"/>
                <w:lang w:eastAsia="ru-RU"/>
              </w:rPr>
              <w:t>Отдел муниципального хозяйства, комитет по управлению муниципальным имуществом</w:t>
            </w:r>
          </w:p>
        </w:tc>
      </w:tr>
    </w:tbl>
    <w:p w14:paraId="4622D5A8" w14:textId="179BD518" w:rsidR="00460071" w:rsidRPr="00F812EE" w:rsidRDefault="00460071" w:rsidP="0038743C">
      <w:pPr>
        <w:widowControl w:val="0"/>
        <w:autoSpaceDE w:val="0"/>
        <w:autoSpaceDN w:val="0"/>
        <w:spacing w:after="0" w:line="240" w:lineRule="auto"/>
        <w:jc w:val="both"/>
        <w:outlineLvl w:val="3"/>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3.1.3. Мероприятия по достижению ключевых показателей</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развития конкуренции на рынке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3118"/>
        <w:gridCol w:w="1276"/>
        <w:gridCol w:w="2835"/>
        <w:gridCol w:w="3118"/>
      </w:tblGrid>
      <w:tr w:rsidR="00460071" w:rsidRPr="0038743C" w14:paraId="149D4250" w14:textId="77777777" w:rsidTr="00B0178D">
        <w:tc>
          <w:tcPr>
            <w:tcW w:w="421" w:type="dxa"/>
          </w:tcPr>
          <w:p w14:paraId="416B6BF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3118" w:type="dxa"/>
          </w:tcPr>
          <w:p w14:paraId="511AC092"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Мероприятия по содействию развитию конкуренции на рынке</w:t>
            </w:r>
          </w:p>
        </w:tc>
        <w:tc>
          <w:tcPr>
            <w:tcW w:w="1276" w:type="dxa"/>
          </w:tcPr>
          <w:p w14:paraId="0A5A7DF4"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Срок реализации мероприятия</w:t>
            </w:r>
          </w:p>
        </w:tc>
        <w:tc>
          <w:tcPr>
            <w:tcW w:w="2835" w:type="dxa"/>
          </w:tcPr>
          <w:p w14:paraId="4C9EB61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Ожидаемый результат</w:t>
            </w:r>
          </w:p>
        </w:tc>
        <w:tc>
          <w:tcPr>
            <w:tcW w:w="3118" w:type="dxa"/>
          </w:tcPr>
          <w:p w14:paraId="7FBD1A0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Ответственные исполнители</w:t>
            </w:r>
          </w:p>
        </w:tc>
      </w:tr>
      <w:tr w:rsidR="00460071" w:rsidRPr="0038743C" w14:paraId="69D6194F" w14:textId="77777777" w:rsidTr="00B0178D">
        <w:tc>
          <w:tcPr>
            <w:tcW w:w="421" w:type="dxa"/>
          </w:tcPr>
          <w:p w14:paraId="7005A59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3118" w:type="dxa"/>
            <w:shd w:val="clear" w:color="auto" w:fill="auto"/>
          </w:tcPr>
          <w:p w14:paraId="23AE8A58" w14:textId="77777777" w:rsidR="00460071" w:rsidRPr="0038743C" w:rsidRDefault="00460071" w:rsidP="00F812EE">
            <w:pPr>
              <w:pStyle w:val="aa"/>
              <w:ind w:left="0"/>
              <w:jc w:val="both"/>
              <w:rPr>
                <w:sz w:val="18"/>
                <w:szCs w:val="18"/>
              </w:rPr>
            </w:pPr>
            <w:r w:rsidRPr="0038743C">
              <w:rPr>
                <w:sz w:val="18"/>
                <w:szCs w:val="18"/>
              </w:rPr>
              <w:t xml:space="preserve">Выполнение обязательств, </w:t>
            </w:r>
            <w:proofErr w:type="gramStart"/>
            <w:r w:rsidRPr="0038743C">
              <w:rPr>
                <w:sz w:val="18"/>
                <w:szCs w:val="18"/>
              </w:rPr>
              <w:t>предусмотренных  концессионным</w:t>
            </w:r>
            <w:proofErr w:type="gramEnd"/>
            <w:r w:rsidRPr="0038743C">
              <w:rPr>
                <w:sz w:val="18"/>
                <w:szCs w:val="18"/>
              </w:rPr>
              <w:t xml:space="preserve"> соглашением</w:t>
            </w:r>
          </w:p>
        </w:tc>
        <w:tc>
          <w:tcPr>
            <w:tcW w:w="1276" w:type="dxa"/>
          </w:tcPr>
          <w:p w14:paraId="79FE087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Ежегодно,</w:t>
            </w:r>
          </w:p>
          <w:p w14:paraId="2196B2E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2023-2025гг.</w:t>
            </w:r>
          </w:p>
        </w:tc>
        <w:tc>
          <w:tcPr>
            <w:tcW w:w="2835" w:type="dxa"/>
          </w:tcPr>
          <w:p w14:paraId="2D5A892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imes New Roman" w:hAnsi="Times New Roman" w:cs="Times New Roman"/>
                <w:sz w:val="18"/>
                <w:szCs w:val="18"/>
                <w:lang w:eastAsia="ru-RU"/>
              </w:rPr>
              <w:t xml:space="preserve"> выполнение запланированных мероприятий по реконструкции объектов теплоснабжения</w:t>
            </w:r>
          </w:p>
        </w:tc>
        <w:tc>
          <w:tcPr>
            <w:tcW w:w="3118" w:type="dxa"/>
          </w:tcPr>
          <w:p w14:paraId="054CAEA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Отдел муниципального хозяйства, комитет по управлению муниципальным имуществом </w:t>
            </w:r>
          </w:p>
        </w:tc>
      </w:tr>
      <w:tr w:rsidR="00460071" w:rsidRPr="0038743C" w14:paraId="217AA0B1" w14:textId="77777777" w:rsidTr="00B0178D">
        <w:tc>
          <w:tcPr>
            <w:tcW w:w="421" w:type="dxa"/>
          </w:tcPr>
          <w:p w14:paraId="5595CC3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2.</w:t>
            </w:r>
          </w:p>
        </w:tc>
        <w:tc>
          <w:tcPr>
            <w:tcW w:w="3118" w:type="dxa"/>
            <w:shd w:val="clear" w:color="auto" w:fill="auto"/>
          </w:tcPr>
          <w:p w14:paraId="05B45880" w14:textId="0CEE6EE7" w:rsidR="00460071" w:rsidRPr="0038743C" w:rsidRDefault="00460071" w:rsidP="00B0178D">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xml:space="preserve">Актуализация схемы теплоснабжения Завитинского муниципального округа в соответствии с требованиями законодательства, программ комплексного развития систем коммунальной инфраструктуры Завитинского муниципального округа </w:t>
            </w:r>
          </w:p>
        </w:tc>
        <w:tc>
          <w:tcPr>
            <w:tcW w:w="1276" w:type="dxa"/>
          </w:tcPr>
          <w:p w14:paraId="72B3C97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Ежегодно по мере необходимости 2023-2025гг.</w:t>
            </w:r>
          </w:p>
        </w:tc>
        <w:tc>
          <w:tcPr>
            <w:tcW w:w="2835" w:type="dxa"/>
          </w:tcPr>
          <w:p w14:paraId="7645B9F1" w14:textId="77777777" w:rsidR="00460071" w:rsidRPr="0038743C" w:rsidRDefault="00460071" w:rsidP="00F812EE">
            <w:pPr>
              <w:widowControl w:val="0"/>
              <w:autoSpaceDE w:val="0"/>
              <w:autoSpaceDN w:val="0"/>
              <w:spacing w:after="0" w:line="240" w:lineRule="auto"/>
              <w:jc w:val="both"/>
              <w:rPr>
                <w:rFonts w:ascii="Times New Roman" w:eastAsia="Times New Roman" w:hAnsi="Times New Roman" w:cs="Times New Roman"/>
                <w:sz w:val="18"/>
                <w:szCs w:val="18"/>
                <w:lang w:eastAsia="ru-RU"/>
              </w:rPr>
            </w:pPr>
            <w:r w:rsidRPr="0038743C">
              <w:rPr>
                <w:rFonts w:ascii="Times New Roman" w:eastAsia="Times New Roman" w:hAnsi="Times New Roman" w:cs="Times New Roman"/>
                <w:sz w:val="18"/>
                <w:szCs w:val="18"/>
                <w:lang w:eastAsia="ru-RU"/>
              </w:rPr>
              <w:t xml:space="preserve">Актуальность схемы теплоснабжения Завитинского муниципального округа и программы комплексного развития систем коммунальной инфраструктуры </w:t>
            </w:r>
          </w:p>
        </w:tc>
        <w:tc>
          <w:tcPr>
            <w:tcW w:w="3118" w:type="dxa"/>
          </w:tcPr>
          <w:p w14:paraId="6BFB445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Отдел муниципального </w:t>
            </w:r>
            <w:proofErr w:type="gramStart"/>
            <w:r w:rsidRPr="0038743C">
              <w:rPr>
                <w:rFonts w:ascii="Times New Roman" w:eastAsiaTheme="minorEastAsia" w:hAnsi="Times New Roman" w:cs="Times New Roman"/>
                <w:sz w:val="18"/>
                <w:szCs w:val="18"/>
                <w:lang w:eastAsia="ru-RU"/>
              </w:rPr>
              <w:t>хозяйства,  комитет</w:t>
            </w:r>
            <w:proofErr w:type="gramEnd"/>
            <w:r w:rsidRPr="0038743C">
              <w:rPr>
                <w:rFonts w:ascii="Times New Roman" w:eastAsiaTheme="minorEastAsia" w:hAnsi="Times New Roman" w:cs="Times New Roman"/>
                <w:sz w:val="18"/>
                <w:szCs w:val="18"/>
                <w:lang w:eastAsia="ru-RU"/>
              </w:rPr>
              <w:t xml:space="preserve"> по управлению муниципальным имуществом</w:t>
            </w:r>
          </w:p>
        </w:tc>
      </w:tr>
    </w:tbl>
    <w:p w14:paraId="56D42BA4" w14:textId="0F5D9914" w:rsidR="00460071" w:rsidRPr="00B0178D" w:rsidRDefault="00460071" w:rsidP="00B0178D">
      <w:pPr>
        <w:spacing w:after="0" w:line="240" w:lineRule="auto"/>
        <w:contextualSpacing/>
        <w:jc w:val="both"/>
        <w:rPr>
          <w:rFonts w:ascii="Times New Roman" w:eastAsia="Calibri" w:hAnsi="Times New Roman" w:cs="Times New Roman"/>
          <w:sz w:val="20"/>
          <w:szCs w:val="20"/>
        </w:rPr>
      </w:pPr>
      <w:r w:rsidRPr="00F812EE">
        <w:rPr>
          <w:rFonts w:ascii="Times New Roman" w:eastAsia="Calibri" w:hAnsi="Times New Roman" w:cs="Times New Roman"/>
          <w:sz w:val="20"/>
          <w:szCs w:val="20"/>
        </w:rPr>
        <w:t>3.2. Рынок выполнения работ по благоустройству городской среды</w:t>
      </w:r>
      <w:r w:rsidR="00B0178D">
        <w:rPr>
          <w:rFonts w:ascii="Times New Roman" w:eastAsia="Calibri" w:hAnsi="Times New Roman" w:cs="Times New Roman"/>
          <w:sz w:val="20"/>
          <w:szCs w:val="20"/>
        </w:rPr>
        <w:t xml:space="preserve"> </w:t>
      </w:r>
      <w:r w:rsidRPr="00F812EE">
        <w:rPr>
          <w:rFonts w:ascii="Times New Roman" w:eastAsiaTheme="minorEastAsia" w:hAnsi="Times New Roman" w:cs="Times New Roman"/>
          <w:sz w:val="20"/>
          <w:szCs w:val="20"/>
          <w:lang w:eastAsia="ru-RU"/>
        </w:rPr>
        <w:t xml:space="preserve">3.2.1. Общая характеристика состояния </w:t>
      </w:r>
      <w:proofErr w:type="gramStart"/>
      <w:r w:rsidRPr="00F812EE">
        <w:rPr>
          <w:rFonts w:ascii="Times New Roman" w:eastAsiaTheme="minorEastAsia" w:hAnsi="Times New Roman" w:cs="Times New Roman"/>
          <w:sz w:val="20"/>
          <w:szCs w:val="20"/>
          <w:lang w:eastAsia="ru-RU"/>
        </w:rPr>
        <w:t>конкуренции</w:t>
      </w:r>
      <w:r w:rsidR="00B0178D">
        <w:rPr>
          <w:rFonts w:ascii="Times New Roman" w:eastAsia="Calibri" w:hAnsi="Times New Roman" w:cs="Times New Roman"/>
          <w:sz w:val="20"/>
          <w:szCs w:val="20"/>
        </w:rPr>
        <w:t xml:space="preserve"> </w:t>
      </w:r>
      <w:r w:rsidRPr="00F812EE">
        <w:rPr>
          <w:rFonts w:ascii="Times New Roman" w:eastAsiaTheme="minorEastAsia" w:hAnsi="Times New Roman" w:cs="Times New Roman"/>
          <w:sz w:val="20"/>
          <w:szCs w:val="20"/>
          <w:lang w:eastAsia="ru-RU"/>
        </w:rPr>
        <w:t xml:space="preserve"> На</w:t>
      </w:r>
      <w:proofErr w:type="gramEnd"/>
      <w:r w:rsidRPr="00F812EE">
        <w:rPr>
          <w:rFonts w:ascii="Times New Roman" w:eastAsiaTheme="minorEastAsia" w:hAnsi="Times New Roman" w:cs="Times New Roman"/>
          <w:sz w:val="20"/>
          <w:szCs w:val="20"/>
          <w:lang w:eastAsia="ru-RU"/>
        </w:rPr>
        <w:t xml:space="preserve"> территории округа функционируют 5 хозяйствующих субъектов, осуществляющих деятельность на рынке благоустройства. Для входа на рынок услуг по благоустройству городской среды требуются значительные первоначальные капитальные вложения на приобретение специализированной техники.</w:t>
      </w:r>
      <w:r w:rsidR="00B0178D">
        <w:rPr>
          <w:rFonts w:ascii="Times New Roman" w:eastAsia="Calibri" w:hAnsi="Times New Roman" w:cs="Times New Roman"/>
          <w:sz w:val="20"/>
          <w:szCs w:val="20"/>
        </w:rPr>
        <w:t xml:space="preserve"> </w:t>
      </w:r>
      <w:r w:rsidRPr="00F812EE">
        <w:rPr>
          <w:rFonts w:ascii="Times New Roman" w:eastAsiaTheme="minorEastAsia" w:hAnsi="Times New Roman" w:cs="Times New Roman"/>
          <w:sz w:val="20"/>
          <w:szCs w:val="20"/>
          <w:lang w:eastAsia="ru-RU"/>
        </w:rPr>
        <w:t>3.2.2. Ключевые показатели развития конкуренции на рынке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1701"/>
        <w:gridCol w:w="2835"/>
        <w:gridCol w:w="1417"/>
        <w:gridCol w:w="1134"/>
        <w:gridCol w:w="1134"/>
        <w:gridCol w:w="2126"/>
      </w:tblGrid>
      <w:tr w:rsidR="00460071" w:rsidRPr="0038743C" w14:paraId="1E9BEFC9" w14:textId="77777777" w:rsidTr="00B0178D">
        <w:tc>
          <w:tcPr>
            <w:tcW w:w="421" w:type="dxa"/>
            <w:vMerge w:val="restart"/>
          </w:tcPr>
          <w:p w14:paraId="249B187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1701" w:type="dxa"/>
            <w:vMerge w:val="restart"/>
          </w:tcPr>
          <w:p w14:paraId="6D0701B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рынков услуг в округе</w:t>
            </w:r>
          </w:p>
        </w:tc>
        <w:tc>
          <w:tcPr>
            <w:tcW w:w="2835" w:type="dxa"/>
            <w:vMerge w:val="restart"/>
          </w:tcPr>
          <w:p w14:paraId="40D9E44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ключевого показателя развития конкуренции на рынке</w:t>
            </w:r>
          </w:p>
        </w:tc>
        <w:tc>
          <w:tcPr>
            <w:tcW w:w="3685" w:type="dxa"/>
            <w:gridSpan w:val="3"/>
          </w:tcPr>
          <w:p w14:paraId="0217827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Значение ключевого показателя развития конкуренции на рынке</w:t>
            </w:r>
          </w:p>
        </w:tc>
        <w:tc>
          <w:tcPr>
            <w:tcW w:w="2126" w:type="dxa"/>
            <w:vMerge w:val="restart"/>
          </w:tcPr>
          <w:p w14:paraId="5AF5B134"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Ответственный за достижение ключевого показателя развития конкуренции на рынке</w:t>
            </w:r>
          </w:p>
        </w:tc>
      </w:tr>
      <w:tr w:rsidR="00460071" w:rsidRPr="0038743C" w14:paraId="2A751D67" w14:textId="77777777" w:rsidTr="00B0178D">
        <w:tc>
          <w:tcPr>
            <w:tcW w:w="421" w:type="dxa"/>
            <w:vMerge/>
          </w:tcPr>
          <w:p w14:paraId="5F4ABEF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701" w:type="dxa"/>
            <w:vMerge/>
          </w:tcPr>
          <w:p w14:paraId="518D1ED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2835" w:type="dxa"/>
            <w:vMerge/>
          </w:tcPr>
          <w:p w14:paraId="2DE4E36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417" w:type="dxa"/>
          </w:tcPr>
          <w:p w14:paraId="40F5340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 31.12.2023г</w:t>
            </w:r>
          </w:p>
        </w:tc>
        <w:tc>
          <w:tcPr>
            <w:tcW w:w="1134" w:type="dxa"/>
          </w:tcPr>
          <w:p w14:paraId="19D98DD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4A234BC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lastRenderedPageBreak/>
              <w:t>31.12.2024г</w:t>
            </w:r>
          </w:p>
        </w:tc>
        <w:tc>
          <w:tcPr>
            <w:tcW w:w="1134" w:type="dxa"/>
          </w:tcPr>
          <w:p w14:paraId="471E962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lastRenderedPageBreak/>
              <w:t xml:space="preserve">на </w:t>
            </w:r>
          </w:p>
          <w:p w14:paraId="7B739BA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lastRenderedPageBreak/>
              <w:t>31.12.2025г</w:t>
            </w:r>
          </w:p>
        </w:tc>
        <w:tc>
          <w:tcPr>
            <w:tcW w:w="2126" w:type="dxa"/>
            <w:vMerge/>
          </w:tcPr>
          <w:p w14:paraId="1D28348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r>
      <w:tr w:rsidR="00460071" w:rsidRPr="0038743C" w14:paraId="683E4539" w14:textId="77777777" w:rsidTr="00B0178D">
        <w:tc>
          <w:tcPr>
            <w:tcW w:w="421" w:type="dxa"/>
          </w:tcPr>
          <w:p w14:paraId="69F5CEE2"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701" w:type="dxa"/>
          </w:tcPr>
          <w:p w14:paraId="160EA579"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Выполнение работ по благоустройству городской среды</w:t>
            </w:r>
          </w:p>
        </w:tc>
        <w:tc>
          <w:tcPr>
            <w:tcW w:w="2835" w:type="dxa"/>
          </w:tcPr>
          <w:p w14:paraId="4AEEBF9D"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Доля организаций частной формы собственности в сфере выполнения работ по благоустройству городской среды</w:t>
            </w:r>
          </w:p>
        </w:tc>
        <w:tc>
          <w:tcPr>
            <w:tcW w:w="1417" w:type="dxa"/>
          </w:tcPr>
          <w:p w14:paraId="4439CDC4"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1134" w:type="dxa"/>
          </w:tcPr>
          <w:p w14:paraId="7897A8F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1134" w:type="dxa"/>
          </w:tcPr>
          <w:p w14:paraId="6D3A515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2126" w:type="dxa"/>
          </w:tcPr>
          <w:p w14:paraId="714E69D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Отдел муниципального хозяйства </w:t>
            </w:r>
          </w:p>
        </w:tc>
      </w:tr>
    </w:tbl>
    <w:p w14:paraId="42681A18" w14:textId="16544935" w:rsidR="00460071" w:rsidRPr="00F812EE" w:rsidRDefault="00460071" w:rsidP="00B0178D">
      <w:pPr>
        <w:widowControl w:val="0"/>
        <w:autoSpaceDE w:val="0"/>
        <w:autoSpaceDN w:val="0"/>
        <w:spacing w:after="0" w:line="240" w:lineRule="auto"/>
        <w:jc w:val="both"/>
        <w:outlineLvl w:val="3"/>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3.2.3. Мероприятия по достижению ключевых показателей</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развития конкуренции на рынке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2976"/>
        <w:gridCol w:w="2694"/>
        <w:gridCol w:w="2551"/>
        <w:gridCol w:w="2126"/>
      </w:tblGrid>
      <w:tr w:rsidR="00460071" w:rsidRPr="0038743C" w14:paraId="12764BE0" w14:textId="77777777" w:rsidTr="00B0178D">
        <w:tc>
          <w:tcPr>
            <w:tcW w:w="421" w:type="dxa"/>
          </w:tcPr>
          <w:p w14:paraId="2EBDDC2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2976" w:type="dxa"/>
          </w:tcPr>
          <w:p w14:paraId="44B4221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Мероприятия по содействию развитию конкуренции на рынке</w:t>
            </w:r>
          </w:p>
        </w:tc>
        <w:tc>
          <w:tcPr>
            <w:tcW w:w="2694" w:type="dxa"/>
          </w:tcPr>
          <w:p w14:paraId="4D8D406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Срок реализации мероприятия</w:t>
            </w:r>
          </w:p>
        </w:tc>
        <w:tc>
          <w:tcPr>
            <w:tcW w:w="2551" w:type="dxa"/>
          </w:tcPr>
          <w:p w14:paraId="3EEC53A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Ожидаемый результат</w:t>
            </w:r>
          </w:p>
        </w:tc>
        <w:tc>
          <w:tcPr>
            <w:tcW w:w="2126" w:type="dxa"/>
          </w:tcPr>
          <w:p w14:paraId="0B53371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Ответственные исполнители</w:t>
            </w:r>
          </w:p>
        </w:tc>
      </w:tr>
      <w:tr w:rsidR="00460071" w:rsidRPr="0038743C" w14:paraId="3F18F57C" w14:textId="77777777" w:rsidTr="00B0178D">
        <w:tc>
          <w:tcPr>
            <w:tcW w:w="421" w:type="dxa"/>
          </w:tcPr>
          <w:p w14:paraId="5F4978E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2976" w:type="dxa"/>
          </w:tcPr>
          <w:p w14:paraId="20B066C0"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Проведение опросов населения для определения приоритетных проектов в сфере благоустройства городской среды, в том числе в рамках проекта «Инициативное бюджетирование»</w:t>
            </w:r>
          </w:p>
        </w:tc>
        <w:tc>
          <w:tcPr>
            <w:tcW w:w="2694" w:type="dxa"/>
          </w:tcPr>
          <w:p w14:paraId="2A62A101"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551" w:type="dxa"/>
          </w:tcPr>
          <w:p w14:paraId="24C76142"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Вовлечение населения в процесс благоустройства городской среды, повышение удовлетворенности населения состоянием городской среды</w:t>
            </w:r>
          </w:p>
        </w:tc>
        <w:tc>
          <w:tcPr>
            <w:tcW w:w="2126" w:type="dxa"/>
          </w:tcPr>
          <w:p w14:paraId="0FEAD5CE"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муниципального хозяйства, общий отдел</w:t>
            </w:r>
          </w:p>
        </w:tc>
      </w:tr>
      <w:tr w:rsidR="00460071" w:rsidRPr="0038743C" w14:paraId="34DD8F9D" w14:textId="77777777" w:rsidTr="00B0178D">
        <w:tc>
          <w:tcPr>
            <w:tcW w:w="421" w:type="dxa"/>
          </w:tcPr>
          <w:p w14:paraId="3B8E71F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2.</w:t>
            </w:r>
          </w:p>
        </w:tc>
        <w:tc>
          <w:tcPr>
            <w:tcW w:w="2976" w:type="dxa"/>
          </w:tcPr>
          <w:p w14:paraId="62B7A58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Размещение актуальной информации на официальном сайте в информационно-телекоммуникационной сети Интернет о количестве и формах собственности организаций, находящихся на рынке благоустройства городской среды округа</w:t>
            </w:r>
          </w:p>
        </w:tc>
        <w:tc>
          <w:tcPr>
            <w:tcW w:w="2694" w:type="dxa"/>
          </w:tcPr>
          <w:p w14:paraId="3A55920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551" w:type="dxa"/>
          </w:tcPr>
          <w:p w14:paraId="7FD088B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Ведение информационной базы об организациях, осуществляющих деятельность на рынке благоустройства городской среды, включая информацию о наличии хозяйствующих субъектов с государственным или муниципальным участием, находящихся на данном рынке</w:t>
            </w:r>
          </w:p>
        </w:tc>
        <w:tc>
          <w:tcPr>
            <w:tcW w:w="2126" w:type="dxa"/>
          </w:tcPr>
          <w:p w14:paraId="7E198A5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муниципального хозяйства, общий отдел</w:t>
            </w:r>
          </w:p>
        </w:tc>
      </w:tr>
    </w:tbl>
    <w:p w14:paraId="78928C50" w14:textId="3EEFFBCE" w:rsidR="00460071" w:rsidRPr="00F812EE" w:rsidRDefault="00460071" w:rsidP="0038743C">
      <w:pPr>
        <w:widowControl w:val="0"/>
        <w:autoSpaceDE w:val="0"/>
        <w:autoSpaceDN w:val="0"/>
        <w:spacing w:after="0" w:line="240" w:lineRule="auto"/>
        <w:jc w:val="both"/>
        <w:outlineLvl w:val="2"/>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3.3. Выполнение работ по содержанию и текущему ремонту</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общего имущества собственников помещений</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в многоквартирном доме</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3.3.1. Общая характеристика состояния конкуренции</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Выполнение работ по содержанию и текущему ремонту общего имущества собственников помещений в многоквартирном доме осуществляют 3 организации, из них:</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- 2 управляющие компании;</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- 1 обслуживающая организация.</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 xml:space="preserve">На территории округа </w:t>
      </w:r>
      <w:r w:rsidRPr="00F812EE">
        <w:rPr>
          <w:rFonts w:ascii="Times New Roman" w:eastAsia="Calibri" w:hAnsi="Times New Roman" w:cs="Times New Roman"/>
          <w:bCs/>
          <w:sz w:val="20"/>
          <w:szCs w:val="20"/>
        </w:rPr>
        <w:t xml:space="preserve">рынок выполнения работ по содержанию и текущему ремонту общего имущества собственников помещений в многоквартирном доме сформирован и по итогам 2022 года представлен следующими организациями: ООО УК «Завитинская Управляющая Компания», ООО УК  «Домовой», ООО «Исток». Все перечисленные управляющие компании имеют лицензию. Включение </w:t>
      </w:r>
      <w:r w:rsidRPr="00F812EE">
        <w:rPr>
          <w:rFonts w:ascii="Times New Roman" w:eastAsia="Calibri" w:hAnsi="Times New Roman" w:cs="Times New Roman"/>
          <w:sz w:val="20"/>
          <w:szCs w:val="20"/>
        </w:rPr>
        <w:t>данного рынка в перечень товарных рынков для содействия развитию конкуренции обусловлено необходимостью развития добросовестной конкуренции на рынке и повышения качества услуг управляющих организаций.</w:t>
      </w:r>
      <w:r w:rsidR="00B0178D">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3.3.2. Ключевые показатели 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1701"/>
        <w:gridCol w:w="2126"/>
        <w:gridCol w:w="1134"/>
        <w:gridCol w:w="1134"/>
        <w:gridCol w:w="1417"/>
        <w:gridCol w:w="2694"/>
      </w:tblGrid>
      <w:tr w:rsidR="00460071" w:rsidRPr="0038743C" w14:paraId="435B6C62" w14:textId="77777777" w:rsidTr="0038743C">
        <w:tc>
          <w:tcPr>
            <w:tcW w:w="421" w:type="dxa"/>
            <w:vMerge w:val="restart"/>
          </w:tcPr>
          <w:p w14:paraId="291DBFB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1701" w:type="dxa"/>
            <w:vMerge w:val="restart"/>
          </w:tcPr>
          <w:p w14:paraId="7550A39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рынков услуг в округе</w:t>
            </w:r>
          </w:p>
        </w:tc>
        <w:tc>
          <w:tcPr>
            <w:tcW w:w="2126" w:type="dxa"/>
            <w:vMerge w:val="restart"/>
          </w:tcPr>
          <w:p w14:paraId="31A20A4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ключевого показателя развития конкуренции на рынке</w:t>
            </w:r>
          </w:p>
        </w:tc>
        <w:tc>
          <w:tcPr>
            <w:tcW w:w="3685" w:type="dxa"/>
            <w:gridSpan w:val="3"/>
          </w:tcPr>
          <w:p w14:paraId="307198B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Значение ключевого показателя развития конкуренции на рынке</w:t>
            </w:r>
          </w:p>
        </w:tc>
        <w:tc>
          <w:tcPr>
            <w:tcW w:w="2694" w:type="dxa"/>
            <w:vMerge w:val="restart"/>
          </w:tcPr>
          <w:p w14:paraId="10FC8A8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Ответственный за достижение ключевого показателя развития конкуренции на рынке</w:t>
            </w:r>
          </w:p>
        </w:tc>
      </w:tr>
      <w:tr w:rsidR="00460071" w:rsidRPr="0038743C" w14:paraId="4A1B5522" w14:textId="77777777" w:rsidTr="0038743C">
        <w:tc>
          <w:tcPr>
            <w:tcW w:w="421" w:type="dxa"/>
            <w:vMerge/>
          </w:tcPr>
          <w:p w14:paraId="2559B17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701" w:type="dxa"/>
            <w:vMerge/>
          </w:tcPr>
          <w:p w14:paraId="7CF8D44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2126" w:type="dxa"/>
            <w:vMerge/>
          </w:tcPr>
          <w:p w14:paraId="70F38EC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134" w:type="dxa"/>
          </w:tcPr>
          <w:p w14:paraId="4AB9B8D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 31.12.2023г</w:t>
            </w:r>
          </w:p>
        </w:tc>
        <w:tc>
          <w:tcPr>
            <w:tcW w:w="1134" w:type="dxa"/>
          </w:tcPr>
          <w:p w14:paraId="51F4173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1C2CA64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31.12.2024г</w:t>
            </w:r>
          </w:p>
        </w:tc>
        <w:tc>
          <w:tcPr>
            <w:tcW w:w="1417" w:type="dxa"/>
          </w:tcPr>
          <w:p w14:paraId="77F2C15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36EFE32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31.12.2025г</w:t>
            </w:r>
          </w:p>
        </w:tc>
        <w:tc>
          <w:tcPr>
            <w:tcW w:w="2694" w:type="dxa"/>
            <w:vMerge/>
          </w:tcPr>
          <w:p w14:paraId="2BE9F9A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r>
      <w:tr w:rsidR="00460071" w:rsidRPr="0038743C" w14:paraId="17C2BE32" w14:textId="77777777" w:rsidTr="0038743C">
        <w:tc>
          <w:tcPr>
            <w:tcW w:w="421" w:type="dxa"/>
          </w:tcPr>
          <w:p w14:paraId="159DCE8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1701" w:type="dxa"/>
          </w:tcPr>
          <w:p w14:paraId="6209987D"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Выполнение работ по содержанию и текущему ремонту общего имущества собственников помещений в многоквартирном доме</w:t>
            </w:r>
          </w:p>
        </w:tc>
        <w:tc>
          <w:tcPr>
            <w:tcW w:w="2126" w:type="dxa"/>
          </w:tcPr>
          <w:p w14:paraId="252BE621"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1134" w:type="dxa"/>
          </w:tcPr>
          <w:p w14:paraId="202836F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1134" w:type="dxa"/>
          </w:tcPr>
          <w:p w14:paraId="41D247D3"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1417" w:type="dxa"/>
          </w:tcPr>
          <w:p w14:paraId="3B1A412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2694" w:type="dxa"/>
          </w:tcPr>
          <w:p w14:paraId="7942EE74"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Отдел муниципального хозяйства </w:t>
            </w:r>
          </w:p>
        </w:tc>
      </w:tr>
    </w:tbl>
    <w:p w14:paraId="5FC55B2A" w14:textId="76E137B1" w:rsidR="00460071" w:rsidRPr="00F812EE" w:rsidRDefault="00460071" w:rsidP="0038743C">
      <w:pPr>
        <w:widowControl w:val="0"/>
        <w:autoSpaceDE w:val="0"/>
        <w:autoSpaceDN w:val="0"/>
        <w:spacing w:after="0" w:line="240" w:lineRule="auto"/>
        <w:jc w:val="both"/>
        <w:outlineLvl w:val="3"/>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3.3.3. Мероприятия по достижению ключевых показателей</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3543"/>
        <w:gridCol w:w="1701"/>
        <w:gridCol w:w="2268"/>
        <w:gridCol w:w="2694"/>
      </w:tblGrid>
      <w:tr w:rsidR="00460071" w:rsidRPr="0038743C" w14:paraId="41E0D0BD" w14:textId="77777777" w:rsidTr="0038743C">
        <w:tc>
          <w:tcPr>
            <w:tcW w:w="421" w:type="dxa"/>
          </w:tcPr>
          <w:p w14:paraId="314756D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3543" w:type="dxa"/>
          </w:tcPr>
          <w:p w14:paraId="18DC38C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Мероприятия по содействию развитию конкуренции на рынке</w:t>
            </w:r>
          </w:p>
        </w:tc>
        <w:tc>
          <w:tcPr>
            <w:tcW w:w="1701" w:type="dxa"/>
          </w:tcPr>
          <w:p w14:paraId="5379D6C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Срок реализации мероприятия</w:t>
            </w:r>
          </w:p>
        </w:tc>
        <w:tc>
          <w:tcPr>
            <w:tcW w:w="2268" w:type="dxa"/>
          </w:tcPr>
          <w:p w14:paraId="0431262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Ожидаемый результат</w:t>
            </w:r>
          </w:p>
        </w:tc>
        <w:tc>
          <w:tcPr>
            <w:tcW w:w="2694" w:type="dxa"/>
          </w:tcPr>
          <w:p w14:paraId="6C924152"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Ответственные исполнители</w:t>
            </w:r>
          </w:p>
        </w:tc>
      </w:tr>
      <w:tr w:rsidR="00460071" w:rsidRPr="0038743C" w14:paraId="746DF8E1" w14:textId="77777777" w:rsidTr="0038743C">
        <w:trPr>
          <w:trHeight w:val="1226"/>
        </w:trPr>
        <w:tc>
          <w:tcPr>
            <w:tcW w:w="421" w:type="dxa"/>
          </w:tcPr>
          <w:p w14:paraId="68B4B68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3543" w:type="dxa"/>
          </w:tcPr>
          <w:p w14:paraId="77CA568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Размещение актуальной информации на официальном сайте в информационно-телекоммуникационной сети Интернет о количестве организаций, осуществляющих содержание и ремонт многоквартирных домов</w:t>
            </w:r>
          </w:p>
        </w:tc>
        <w:tc>
          <w:tcPr>
            <w:tcW w:w="1701" w:type="dxa"/>
          </w:tcPr>
          <w:p w14:paraId="2865F61F"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268" w:type="dxa"/>
          </w:tcPr>
          <w:p w14:paraId="6A9FD9F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Актуализация раздела на официальном сайте Завитинского муниципального округа</w:t>
            </w:r>
          </w:p>
        </w:tc>
        <w:tc>
          <w:tcPr>
            <w:tcW w:w="2694" w:type="dxa"/>
          </w:tcPr>
          <w:p w14:paraId="1179458D"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муниципального хозяйства</w:t>
            </w:r>
          </w:p>
        </w:tc>
      </w:tr>
      <w:tr w:rsidR="00460071" w:rsidRPr="0038743C" w14:paraId="71339CDF" w14:textId="77777777" w:rsidTr="0038743C">
        <w:tc>
          <w:tcPr>
            <w:tcW w:w="421" w:type="dxa"/>
          </w:tcPr>
          <w:p w14:paraId="39F1B49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2.</w:t>
            </w:r>
          </w:p>
        </w:tc>
        <w:tc>
          <w:tcPr>
            <w:tcW w:w="3543" w:type="dxa"/>
          </w:tcPr>
          <w:p w14:paraId="08A9F19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Проведение совещаний с участниками рынка по выявлению и устранению административных барьеров на рынке</w:t>
            </w:r>
          </w:p>
        </w:tc>
        <w:tc>
          <w:tcPr>
            <w:tcW w:w="1701" w:type="dxa"/>
          </w:tcPr>
          <w:p w14:paraId="7AA583BE"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268" w:type="dxa"/>
          </w:tcPr>
          <w:p w14:paraId="3ABC0D1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Повышение информированности субъектов МСП в сфере управления многоквартирными домами</w:t>
            </w:r>
          </w:p>
        </w:tc>
        <w:tc>
          <w:tcPr>
            <w:tcW w:w="2694" w:type="dxa"/>
          </w:tcPr>
          <w:p w14:paraId="5B4E983F"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муниципального хозяйства</w:t>
            </w:r>
          </w:p>
        </w:tc>
      </w:tr>
    </w:tbl>
    <w:p w14:paraId="61D50FD3" w14:textId="1D5F0686" w:rsidR="00460071" w:rsidRPr="00F812EE" w:rsidRDefault="00460071" w:rsidP="0038743C">
      <w:pPr>
        <w:widowControl w:val="0"/>
        <w:autoSpaceDE w:val="0"/>
        <w:autoSpaceDN w:val="0"/>
        <w:spacing w:after="0" w:line="240" w:lineRule="auto"/>
        <w:jc w:val="both"/>
        <w:outlineLvl w:val="2"/>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3.4. Перевозка пассажиров автомобильным транспортом</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по муниципальным маршрутам регулярных перевозок</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3.4.1. Общая характеристика состояния конкуренции</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 xml:space="preserve">На сегодняшний день на территории округа осуществляют свою деятельность </w:t>
      </w:r>
      <w:r w:rsidRPr="00F812EE">
        <w:rPr>
          <w:rFonts w:ascii="Times New Roman" w:eastAsiaTheme="minorEastAsia" w:hAnsi="Times New Roman" w:cs="Times New Roman"/>
          <w:sz w:val="20"/>
          <w:szCs w:val="20"/>
          <w:lang w:eastAsia="ru-RU"/>
        </w:rPr>
        <w:lastRenderedPageBreak/>
        <w:t>следующие  перевозчики:</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 xml:space="preserve"> - по междугородним маршрутам - </w:t>
      </w:r>
      <w:r w:rsidRPr="00F812EE">
        <w:rPr>
          <w:rFonts w:ascii="Times New Roman" w:hAnsi="Times New Roman" w:cs="Times New Roman"/>
          <w:kern w:val="2"/>
          <w:sz w:val="20"/>
          <w:szCs w:val="20"/>
        </w:rPr>
        <w:t>филиал ООО РПАТП «</w:t>
      </w:r>
      <w:proofErr w:type="spellStart"/>
      <w:r w:rsidRPr="00F812EE">
        <w:rPr>
          <w:rFonts w:ascii="Times New Roman" w:hAnsi="Times New Roman" w:cs="Times New Roman"/>
          <w:kern w:val="2"/>
          <w:sz w:val="20"/>
          <w:szCs w:val="20"/>
        </w:rPr>
        <w:t>Райчихинское</w:t>
      </w:r>
      <w:proofErr w:type="spellEnd"/>
      <w:r w:rsidRPr="00F812EE">
        <w:rPr>
          <w:rFonts w:ascii="Times New Roman" w:hAnsi="Times New Roman" w:cs="Times New Roman"/>
          <w:kern w:val="2"/>
          <w:sz w:val="20"/>
          <w:szCs w:val="20"/>
        </w:rPr>
        <w:t xml:space="preserve"> пассажирское автотранспортное предприятие», индивидуальные предприниматели;</w:t>
      </w:r>
      <w:r w:rsidR="0038743C">
        <w:rPr>
          <w:rFonts w:ascii="Times New Roman" w:eastAsiaTheme="minorEastAsia" w:hAnsi="Times New Roman" w:cs="Times New Roman"/>
          <w:sz w:val="20"/>
          <w:szCs w:val="20"/>
          <w:lang w:eastAsia="ru-RU"/>
        </w:rPr>
        <w:t xml:space="preserve"> </w:t>
      </w:r>
      <w:r w:rsidRPr="00F812EE">
        <w:rPr>
          <w:rFonts w:ascii="Times New Roman" w:hAnsi="Times New Roman" w:cs="Times New Roman"/>
          <w:kern w:val="2"/>
          <w:sz w:val="20"/>
          <w:szCs w:val="20"/>
        </w:rPr>
        <w:t xml:space="preserve">- по муниципальным маршрутам - </w:t>
      </w:r>
      <w:r w:rsidRPr="00F812EE">
        <w:rPr>
          <w:rFonts w:ascii="Times New Roman" w:eastAsiaTheme="minorEastAsia" w:hAnsi="Times New Roman" w:cs="Times New Roman"/>
          <w:sz w:val="20"/>
          <w:szCs w:val="20"/>
          <w:lang w:eastAsia="ru-RU"/>
        </w:rPr>
        <w:t>МУП «Рынок» Завитинского муниципального округа.</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Муниципальная маршрутная сеть округа насчитывает 6 маршрутов.</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В 2021 году по муниципальным маршрутам перевозчиком перевезено 36440 пассажиров. Ключевой показатель составляет 0,0%</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Вероятной причиной недостаточного развития частных перевозчиков являются значительные первоначальные вложения (стоимость автобусов и их обслуживания) при длительных сроках окупаемости, а также высокие ставки по банковским кредитам.</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Основными проблемами, препятствующими развитию конкуренции на рынке оказания услуг по перевозке пассажиров автомобильным транспортом по муниципальным маршрутам регулярных перевозок, являются:</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1) отставание темпов развития транспортной инфраструктуры от темпов социально-экономического развития округа;</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2) необходимость осуществления значительных первоначальных капитальных вложений на приобретение необходимого транспорта (автобусов) и организацию обслуживания автобусного парка при длительных сроках окупаемости вложений.</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 xml:space="preserve">В округе действует муниципальная </w:t>
      </w:r>
      <w:hyperlink r:id="rId61" w:tooltip="Постановление Правительства Амурской области от 25.09.2013 N 450 (ред. от 23.12.2021) &quot;Об утверждении государственной программы Амурской области &quot;Развитие транспортной системы Амурской области&quot; ------------ Недействующая редакция {КонсультантПлюс}">
        <w:r w:rsidRPr="00F812EE">
          <w:rPr>
            <w:rFonts w:ascii="Times New Roman" w:eastAsiaTheme="minorEastAsia" w:hAnsi="Times New Roman" w:cs="Times New Roman"/>
            <w:sz w:val="20"/>
            <w:szCs w:val="20"/>
            <w:lang w:eastAsia="ru-RU"/>
          </w:rPr>
          <w:t>программа</w:t>
        </w:r>
      </w:hyperlink>
      <w:r w:rsidRPr="00F812EE">
        <w:rPr>
          <w:rFonts w:ascii="Times New Roman" w:eastAsiaTheme="minorEastAsia" w:hAnsi="Times New Roman" w:cs="Times New Roman"/>
          <w:sz w:val="20"/>
          <w:szCs w:val="20"/>
          <w:lang w:eastAsia="ru-RU"/>
        </w:rPr>
        <w:t xml:space="preserve"> «Развитие транспортного сообщения на территории Завитинского муниципального округа», утвержденная постановлением главы Завитинского района от 05.02.2015 № 24, в которой предусмотрено мероприятие «Возмещение убытков по перевозке пассажиров в границах Завитинского округа». Реализация мероприятия предполагает возмещение перевозчику части затрат по перевозке пассажиров на муниципальных маршрутах общего пользования.</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Основными перспективными направлениями развития рынка пассажирских перевозок являются:</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1) развитие институтов взаимодействия государства и бизнеса;</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2) совершенствование конкурентных процедур в сфере пассажирских перевозок;3) установление единых стандартов для транспортных средств;</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4) сокращение доли услуг, реализуемых муниципальным унитарным предприятием, в общем объеме транспортных услуг.</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3.4.2. Ключевые показатели развития конкуренции на рынке</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1985"/>
        <w:gridCol w:w="3543"/>
        <w:gridCol w:w="709"/>
        <w:gridCol w:w="851"/>
        <w:gridCol w:w="1145"/>
        <w:gridCol w:w="1559"/>
      </w:tblGrid>
      <w:tr w:rsidR="00460071" w:rsidRPr="0038743C" w14:paraId="45A81129" w14:textId="77777777" w:rsidTr="0038743C">
        <w:trPr>
          <w:trHeight w:val="20"/>
          <w:jc w:val="center"/>
        </w:trPr>
        <w:tc>
          <w:tcPr>
            <w:tcW w:w="704" w:type="dxa"/>
            <w:vMerge w:val="restart"/>
          </w:tcPr>
          <w:p w14:paraId="45CD065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1985" w:type="dxa"/>
            <w:vMerge w:val="restart"/>
          </w:tcPr>
          <w:p w14:paraId="6578242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рынков услуг в округе</w:t>
            </w:r>
          </w:p>
        </w:tc>
        <w:tc>
          <w:tcPr>
            <w:tcW w:w="3543" w:type="dxa"/>
            <w:vMerge w:val="restart"/>
          </w:tcPr>
          <w:p w14:paraId="4D0F8DA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ключевого показателя развития конкуренции на рынке</w:t>
            </w:r>
          </w:p>
        </w:tc>
        <w:tc>
          <w:tcPr>
            <w:tcW w:w="2705" w:type="dxa"/>
            <w:gridSpan w:val="3"/>
          </w:tcPr>
          <w:p w14:paraId="68BA6DA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Значение ключевого показателя развития конкуренции на рынке</w:t>
            </w:r>
          </w:p>
        </w:tc>
        <w:tc>
          <w:tcPr>
            <w:tcW w:w="1559" w:type="dxa"/>
            <w:vMerge w:val="restart"/>
          </w:tcPr>
          <w:p w14:paraId="530D70A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Ответственный за достижение ключевого показателя развития конкуренции на рынке</w:t>
            </w:r>
          </w:p>
        </w:tc>
      </w:tr>
      <w:tr w:rsidR="00460071" w:rsidRPr="0038743C" w14:paraId="231CEDB5" w14:textId="77777777" w:rsidTr="0038743C">
        <w:trPr>
          <w:trHeight w:val="20"/>
          <w:jc w:val="center"/>
        </w:trPr>
        <w:tc>
          <w:tcPr>
            <w:tcW w:w="704" w:type="dxa"/>
            <w:vMerge/>
          </w:tcPr>
          <w:p w14:paraId="5BA71ED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985" w:type="dxa"/>
            <w:vMerge/>
          </w:tcPr>
          <w:p w14:paraId="3557333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3543" w:type="dxa"/>
            <w:vMerge/>
          </w:tcPr>
          <w:p w14:paraId="6D548A4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709" w:type="dxa"/>
          </w:tcPr>
          <w:p w14:paraId="5F4A136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 31.12.2023г</w:t>
            </w:r>
          </w:p>
        </w:tc>
        <w:tc>
          <w:tcPr>
            <w:tcW w:w="851" w:type="dxa"/>
          </w:tcPr>
          <w:p w14:paraId="37D6F3B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4C508E2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31.12.2024г</w:t>
            </w:r>
          </w:p>
        </w:tc>
        <w:tc>
          <w:tcPr>
            <w:tcW w:w="1145" w:type="dxa"/>
          </w:tcPr>
          <w:p w14:paraId="4969F30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009D990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31.12.2025г</w:t>
            </w:r>
          </w:p>
        </w:tc>
        <w:tc>
          <w:tcPr>
            <w:tcW w:w="1559" w:type="dxa"/>
            <w:vMerge/>
          </w:tcPr>
          <w:p w14:paraId="3905806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r>
      <w:tr w:rsidR="00460071" w:rsidRPr="0038743C" w14:paraId="1384B8E0" w14:textId="77777777" w:rsidTr="0038743C">
        <w:trPr>
          <w:trHeight w:val="20"/>
          <w:jc w:val="center"/>
        </w:trPr>
        <w:tc>
          <w:tcPr>
            <w:tcW w:w="704" w:type="dxa"/>
          </w:tcPr>
          <w:p w14:paraId="27D7ED5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1985" w:type="dxa"/>
          </w:tcPr>
          <w:p w14:paraId="21B9832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Перевозка пассажиров автомобильным транспортом по муниципальным маршрутам регулярных перевозок</w:t>
            </w:r>
          </w:p>
        </w:tc>
        <w:tc>
          <w:tcPr>
            <w:tcW w:w="3543" w:type="dxa"/>
          </w:tcPr>
          <w:p w14:paraId="64E9CA8E"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709" w:type="dxa"/>
          </w:tcPr>
          <w:p w14:paraId="780CA3C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0%</w:t>
            </w:r>
          </w:p>
        </w:tc>
        <w:tc>
          <w:tcPr>
            <w:tcW w:w="851" w:type="dxa"/>
          </w:tcPr>
          <w:p w14:paraId="17F4866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1145" w:type="dxa"/>
          </w:tcPr>
          <w:p w14:paraId="1AD4E76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1559" w:type="dxa"/>
          </w:tcPr>
          <w:p w14:paraId="74BD0C1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Отдел экономического развития и муниципальных закупок</w:t>
            </w:r>
          </w:p>
        </w:tc>
      </w:tr>
    </w:tbl>
    <w:p w14:paraId="76EBFD38" w14:textId="5F5AB4BE" w:rsidR="00460071" w:rsidRPr="00F812EE" w:rsidRDefault="00460071" w:rsidP="0038743C">
      <w:pPr>
        <w:widowControl w:val="0"/>
        <w:autoSpaceDE w:val="0"/>
        <w:autoSpaceDN w:val="0"/>
        <w:spacing w:after="0" w:line="240" w:lineRule="auto"/>
        <w:jc w:val="both"/>
        <w:outlineLvl w:val="3"/>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3.4.3. Мероприятия по достижению ключевых показателей</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4252"/>
        <w:gridCol w:w="1701"/>
        <w:gridCol w:w="2126"/>
        <w:gridCol w:w="2127"/>
      </w:tblGrid>
      <w:tr w:rsidR="00460071" w:rsidRPr="0038743C" w14:paraId="4AE74EE0" w14:textId="77777777" w:rsidTr="0038743C">
        <w:tc>
          <w:tcPr>
            <w:tcW w:w="421" w:type="dxa"/>
          </w:tcPr>
          <w:p w14:paraId="565E575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4252" w:type="dxa"/>
          </w:tcPr>
          <w:p w14:paraId="7C4A54B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Мероприятия по содействию развитию конкуренции на рынке</w:t>
            </w:r>
          </w:p>
        </w:tc>
        <w:tc>
          <w:tcPr>
            <w:tcW w:w="1701" w:type="dxa"/>
          </w:tcPr>
          <w:p w14:paraId="4AA1BB3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Срок реализации мероприятия</w:t>
            </w:r>
          </w:p>
        </w:tc>
        <w:tc>
          <w:tcPr>
            <w:tcW w:w="2126" w:type="dxa"/>
          </w:tcPr>
          <w:p w14:paraId="3997FDD4"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Ожидаемый результат</w:t>
            </w:r>
          </w:p>
        </w:tc>
        <w:tc>
          <w:tcPr>
            <w:tcW w:w="2127" w:type="dxa"/>
          </w:tcPr>
          <w:p w14:paraId="16F1877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Ответственные исполнители</w:t>
            </w:r>
          </w:p>
        </w:tc>
      </w:tr>
      <w:tr w:rsidR="00460071" w:rsidRPr="0038743C" w14:paraId="4DDE86C2" w14:textId="77777777" w:rsidTr="0038743C">
        <w:tc>
          <w:tcPr>
            <w:tcW w:w="421" w:type="dxa"/>
          </w:tcPr>
          <w:p w14:paraId="26C9D55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4252" w:type="dxa"/>
          </w:tcPr>
          <w:p w14:paraId="280B69DE"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Организация и проведение электронных аукционов на право заключения муниципальных контрактов на выполнение услуг, связанных с осуществлением регулярных перевозок по регулируемым тарифам по муниципальным маршрутам регулярных перевозок, на которых отдельным категориям граждан предоставляются меры социальной поддержки</w:t>
            </w:r>
          </w:p>
        </w:tc>
        <w:tc>
          <w:tcPr>
            <w:tcW w:w="1701" w:type="dxa"/>
          </w:tcPr>
          <w:p w14:paraId="58E920A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126" w:type="dxa"/>
          </w:tcPr>
          <w:p w14:paraId="02964039"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 xml:space="preserve">Допуск перевозчиков на маршруты регулярных перевозок по регулируемым </w:t>
            </w:r>
            <w:proofErr w:type="gramStart"/>
            <w:r w:rsidRPr="0038743C">
              <w:rPr>
                <w:rFonts w:ascii="Times New Roman" w:hAnsi="Times New Roman" w:cs="Times New Roman"/>
                <w:sz w:val="18"/>
                <w:szCs w:val="18"/>
              </w:rPr>
              <w:t>тарифам  на</w:t>
            </w:r>
            <w:proofErr w:type="gramEnd"/>
            <w:r w:rsidRPr="0038743C">
              <w:rPr>
                <w:rFonts w:ascii="Times New Roman" w:hAnsi="Times New Roman" w:cs="Times New Roman"/>
                <w:sz w:val="18"/>
                <w:szCs w:val="18"/>
              </w:rPr>
              <w:t xml:space="preserve"> конкурентной основе</w:t>
            </w:r>
          </w:p>
        </w:tc>
        <w:tc>
          <w:tcPr>
            <w:tcW w:w="2127" w:type="dxa"/>
          </w:tcPr>
          <w:p w14:paraId="592A7BD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26F8225E" w14:textId="77777777" w:rsidTr="0038743C">
        <w:trPr>
          <w:trHeight w:val="2611"/>
        </w:trPr>
        <w:tc>
          <w:tcPr>
            <w:tcW w:w="421" w:type="dxa"/>
          </w:tcPr>
          <w:p w14:paraId="6CE4972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2.</w:t>
            </w:r>
          </w:p>
        </w:tc>
        <w:tc>
          <w:tcPr>
            <w:tcW w:w="4252" w:type="dxa"/>
          </w:tcPr>
          <w:p w14:paraId="18882C88"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Разработка документа планирования регулярных перевозок автомобильным транспортом и на территории округа с учетом полученной информации по результатам мониторинга</w:t>
            </w:r>
          </w:p>
          <w:p w14:paraId="3B212410"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1) размещение информации о критериях конкурсного отбора перевозчиков в открытом доступе в информационно-телекоммуникационной сети Интернет с целью обеспечения максимальной доступности информации и прозрачности условий работы на рынке пассажирских перевозок наземным транспортом;</w:t>
            </w:r>
          </w:p>
          <w:p w14:paraId="01715EA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2) мониторинг пассажиропотока и потребностей округа в корректировке существующей маршрутной сети;</w:t>
            </w:r>
          </w:p>
        </w:tc>
        <w:tc>
          <w:tcPr>
            <w:tcW w:w="1701" w:type="dxa"/>
          </w:tcPr>
          <w:p w14:paraId="75498C53"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126" w:type="dxa"/>
          </w:tcPr>
          <w:p w14:paraId="219953ED"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2127" w:type="dxa"/>
          </w:tcPr>
          <w:p w14:paraId="12356F36"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3C984165" w14:textId="77777777" w:rsidTr="0038743C">
        <w:trPr>
          <w:trHeight w:val="1635"/>
        </w:trPr>
        <w:tc>
          <w:tcPr>
            <w:tcW w:w="421" w:type="dxa"/>
          </w:tcPr>
          <w:p w14:paraId="184B290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w:t>
            </w:r>
          </w:p>
        </w:tc>
        <w:tc>
          <w:tcPr>
            <w:tcW w:w="4252" w:type="dxa"/>
          </w:tcPr>
          <w:p w14:paraId="1671797D"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Ликвидация муниципального унитарного предприятия, осуществляющего перевозки пассажиров автомобильным транспортом по муниципальным маршрутам регулярных перевозок</w:t>
            </w:r>
          </w:p>
        </w:tc>
        <w:tc>
          <w:tcPr>
            <w:tcW w:w="1701" w:type="dxa"/>
          </w:tcPr>
          <w:p w14:paraId="1A4E6DA1"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2024 года</w:t>
            </w:r>
          </w:p>
        </w:tc>
        <w:tc>
          <w:tcPr>
            <w:tcW w:w="2126" w:type="dxa"/>
          </w:tcPr>
          <w:p w14:paraId="4DD07C53"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 xml:space="preserve">Доля организаций частной формы </w:t>
            </w:r>
            <w:proofErr w:type="gramStart"/>
            <w:r w:rsidRPr="0038743C">
              <w:rPr>
                <w:rFonts w:ascii="Times New Roman" w:hAnsi="Times New Roman" w:cs="Times New Roman"/>
                <w:sz w:val="18"/>
                <w:szCs w:val="18"/>
              </w:rPr>
              <w:t>собственности  на</w:t>
            </w:r>
            <w:proofErr w:type="gramEnd"/>
            <w:r w:rsidRPr="0038743C">
              <w:rPr>
                <w:rFonts w:ascii="Times New Roman" w:hAnsi="Times New Roman" w:cs="Times New Roman"/>
                <w:sz w:val="18"/>
                <w:szCs w:val="18"/>
              </w:rPr>
              <w:t xml:space="preserve"> рынке пассажирских перевозок автомобильным транспортом по муниципальным маршрутам регулярных перевозок составляет 100%</w:t>
            </w:r>
          </w:p>
        </w:tc>
        <w:tc>
          <w:tcPr>
            <w:tcW w:w="2127" w:type="dxa"/>
          </w:tcPr>
          <w:p w14:paraId="523E56E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bl>
    <w:p w14:paraId="4C82BBBB" w14:textId="4F93703E" w:rsidR="00460071" w:rsidRPr="0038743C" w:rsidRDefault="00460071" w:rsidP="0038743C">
      <w:pPr>
        <w:pStyle w:val="ConsPlusTitle"/>
        <w:jc w:val="both"/>
        <w:outlineLvl w:val="2"/>
        <w:rPr>
          <w:rFonts w:ascii="Times New Roman" w:hAnsi="Times New Roman" w:cs="Times New Roman"/>
          <w:b w:val="0"/>
        </w:rPr>
      </w:pPr>
      <w:r w:rsidRPr="0038743C">
        <w:rPr>
          <w:rFonts w:ascii="Times New Roman" w:hAnsi="Times New Roman" w:cs="Times New Roman"/>
          <w:b w:val="0"/>
        </w:rPr>
        <w:lastRenderedPageBreak/>
        <w:t>3.5. Обработка древесины и производство изделий из дерева</w:t>
      </w:r>
      <w:r w:rsidR="0038743C" w:rsidRPr="0038743C">
        <w:rPr>
          <w:rFonts w:ascii="Times New Roman" w:hAnsi="Times New Roman" w:cs="Times New Roman"/>
          <w:b w:val="0"/>
        </w:rPr>
        <w:t xml:space="preserve"> </w:t>
      </w:r>
      <w:r w:rsidRPr="0038743C">
        <w:rPr>
          <w:rFonts w:ascii="Times New Roman" w:hAnsi="Times New Roman" w:cs="Times New Roman"/>
          <w:b w:val="0"/>
        </w:rPr>
        <w:t xml:space="preserve">3.5.1. Общая характеристика состояния </w:t>
      </w:r>
      <w:proofErr w:type="gramStart"/>
      <w:r w:rsidRPr="0038743C">
        <w:rPr>
          <w:rFonts w:ascii="Times New Roman" w:hAnsi="Times New Roman" w:cs="Times New Roman"/>
          <w:b w:val="0"/>
        </w:rPr>
        <w:t>конкуренции</w:t>
      </w:r>
      <w:r w:rsidR="0038743C" w:rsidRPr="0038743C">
        <w:rPr>
          <w:rFonts w:ascii="Times New Roman" w:hAnsi="Times New Roman" w:cs="Times New Roman"/>
          <w:b w:val="0"/>
        </w:rPr>
        <w:t xml:space="preserve">  </w:t>
      </w:r>
      <w:r w:rsidRPr="0038743C">
        <w:rPr>
          <w:rFonts w:ascii="Times New Roman" w:hAnsi="Times New Roman" w:cs="Times New Roman"/>
          <w:b w:val="0"/>
        </w:rPr>
        <w:t>На</w:t>
      </w:r>
      <w:proofErr w:type="gramEnd"/>
      <w:r w:rsidRPr="0038743C">
        <w:rPr>
          <w:rFonts w:ascii="Times New Roman" w:hAnsi="Times New Roman" w:cs="Times New Roman"/>
          <w:b w:val="0"/>
        </w:rPr>
        <w:t xml:space="preserve"> территории округа по виду экономической деятельности «Обработка древесины и производство изделий из дерева» зарегистрировано 4 организации, из них 3 частные и 1 государственная. </w:t>
      </w:r>
      <w:r w:rsidR="0038743C" w:rsidRPr="0038743C">
        <w:rPr>
          <w:rFonts w:ascii="Times New Roman" w:hAnsi="Times New Roman" w:cs="Times New Roman"/>
          <w:b w:val="0"/>
        </w:rPr>
        <w:t xml:space="preserve"> </w:t>
      </w:r>
      <w:r w:rsidRPr="0038743C">
        <w:rPr>
          <w:rFonts w:ascii="Times New Roman" w:hAnsi="Times New Roman" w:cs="Times New Roman"/>
          <w:b w:val="0"/>
        </w:rPr>
        <w:t>Доля организаций частной формы собственности составляет 75%. Тенденции к снижению данного показателя отсутствуют.</w:t>
      </w:r>
      <w:r w:rsidR="0038743C" w:rsidRPr="0038743C">
        <w:rPr>
          <w:rFonts w:ascii="Times New Roman" w:hAnsi="Times New Roman" w:cs="Times New Roman"/>
          <w:b w:val="0"/>
        </w:rPr>
        <w:t xml:space="preserve"> </w:t>
      </w:r>
      <w:r w:rsidRPr="0038743C">
        <w:rPr>
          <w:rFonts w:ascii="Times New Roman" w:hAnsi="Times New Roman" w:cs="Times New Roman"/>
          <w:b w:val="0"/>
        </w:rPr>
        <w:t>Основными проблемами, препятствующими развитию деревоперерабатывающих производств, являются:</w:t>
      </w:r>
      <w:r w:rsidR="0038743C" w:rsidRPr="0038743C">
        <w:rPr>
          <w:rFonts w:ascii="Times New Roman" w:hAnsi="Times New Roman" w:cs="Times New Roman"/>
          <w:b w:val="0"/>
        </w:rPr>
        <w:t xml:space="preserve"> </w:t>
      </w:r>
      <w:r w:rsidRPr="0038743C">
        <w:rPr>
          <w:rFonts w:ascii="Times New Roman" w:hAnsi="Times New Roman" w:cs="Times New Roman"/>
          <w:b w:val="0"/>
        </w:rPr>
        <w:t>1) высокие транспортные расходы на перевозку лесной продукции;</w:t>
      </w:r>
      <w:r w:rsidR="0038743C" w:rsidRPr="0038743C">
        <w:rPr>
          <w:rFonts w:ascii="Times New Roman" w:hAnsi="Times New Roman" w:cs="Times New Roman"/>
          <w:b w:val="0"/>
        </w:rPr>
        <w:t xml:space="preserve"> </w:t>
      </w:r>
      <w:r w:rsidRPr="0038743C">
        <w:rPr>
          <w:rFonts w:ascii="Times New Roman" w:hAnsi="Times New Roman" w:cs="Times New Roman"/>
          <w:b w:val="0"/>
        </w:rPr>
        <w:t>2) высокий тариф на электроэнергию и, соответственно, высокий удельный вес затрат в структуре себестоимости продукции переработки древесины;</w:t>
      </w:r>
      <w:r w:rsidR="0038743C" w:rsidRPr="0038743C">
        <w:rPr>
          <w:rFonts w:ascii="Times New Roman" w:hAnsi="Times New Roman" w:cs="Times New Roman"/>
          <w:b w:val="0"/>
        </w:rPr>
        <w:t xml:space="preserve"> </w:t>
      </w:r>
      <w:r w:rsidRPr="0038743C">
        <w:rPr>
          <w:rFonts w:ascii="Times New Roman" w:hAnsi="Times New Roman" w:cs="Times New Roman"/>
          <w:b w:val="0"/>
        </w:rPr>
        <w:t>3) дефицит кадрового состава.</w:t>
      </w:r>
      <w:r w:rsidR="0038743C" w:rsidRPr="0038743C">
        <w:rPr>
          <w:rFonts w:ascii="Times New Roman" w:hAnsi="Times New Roman" w:cs="Times New Roman"/>
          <w:b w:val="0"/>
        </w:rPr>
        <w:t xml:space="preserve"> </w:t>
      </w:r>
      <w:r w:rsidRPr="0038743C">
        <w:rPr>
          <w:rFonts w:ascii="Times New Roman" w:eastAsiaTheme="minorEastAsia" w:hAnsi="Times New Roman" w:cs="Times New Roman"/>
          <w:b w:val="0"/>
        </w:rPr>
        <w:t>3.5.2. Ключевые показатели развития конкуренции на рынке</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132"/>
        <w:gridCol w:w="2126"/>
        <w:gridCol w:w="1134"/>
        <w:gridCol w:w="1134"/>
        <w:gridCol w:w="1276"/>
        <w:gridCol w:w="1979"/>
      </w:tblGrid>
      <w:tr w:rsidR="00460071" w:rsidRPr="0038743C" w14:paraId="2749F8D9" w14:textId="77777777" w:rsidTr="0038743C">
        <w:trPr>
          <w:jc w:val="center"/>
        </w:trPr>
        <w:tc>
          <w:tcPr>
            <w:tcW w:w="704" w:type="dxa"/>
            <w:vMerge w:val="restart"/>
          </w:tcPr>
          <w:p w14:paraId="4E68C7B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2132" w:type="dxa"/>
            <w:vMerge w:val="restart"/>
          </w:tcPr>
          <w:p w14:paraId="24C31FC3"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рынков услуг в округе</w:t>
            </w:r>
          </w:p>
        </w:tc>
        <w:tc>
          <w:tcPr>
            <w:tcW w:w="2126" w:type="dxa"/>
            <w:vMerge w:val="restart"/>
          </w:tcPr>
          <w:p w14:paraId="6CA6329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ключевого показателя развития конкуренции на рынке</w:t>
            </w:r>
          </w:p>
        </w:tc>
        <w:tc>
          <w:tcPr>
            <w:tcW w:w="3544" w:type="dxa"/>
            <w:gridSpan w:val="3"/>
          </w:tcPr>
          <w:p w14:paraId="3EF0826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Значение ключевого показателя развития конкуренции на рынке</w:t>
            </w:r>
          </w:p>
        </w:tc>
        <w:tc>
          <w:tcPr>
            <w:tcW w:w="1979" w:type="dxa"/>
            <w:vMerge w:val="restart"/>
          </w:tcPr>
          <w:p w14:paraId="2BC7B3D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Ответственный за достижение ключевого показателя развития конкуренции на рынке</w:t>
            </w:r>
          </w:p>
        </w:tc>
      </w:tr>
      <w:tr w:rsidR="00460071" w:rsidRPr="0038743C" w14:paraId="4A96677B" w14:textId="77777777" w:rsidTr="0038743C">
        <w:trPr>
          <w:jc w:val="center"/>
        </w:trPr>
        <w:tc>
          <w:tcPr>
            <w:tcW w:w="704" w:type="dxa"/>
            <w:vMerge/>
          </w:tcPr>
          <w:p w14:paraId="5BDC5ED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2132" w:type="dxa"/>
            <w:vMerge/>
          </w:tcPr>
          <w:p w14:paraId="302F5F4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2126" w:type="dxa"/>
            <w:vMerge/>
          </w:tcPr>
          <w:p w14:paraId="24672CB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134" w:type="dxa"/>
          </w:tcPr>
          <w:p w14:paraId="252A4C7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 31.12.2023г</w:t>
            </w:r>
          </w:p>
        </w:tc>
        <w:tc>
          <w:tcPr>
            <w:tcW w:w="1134" w:type="dxa"/>
          </w:tcPr>
          <w:p w14:paraId="62C4DDC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357D05F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31.12.2024г</w:t>
            </w:r>
          </w:p>
        </w:tc>
        <w:tc>
          <w:tcPr>
            <w:tcW w:w="1276" w:type="dxa"/>
          </w:tcPr>
          <w:p w14:paraId="185BADE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102C2FF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31.12.2025г</w:t>
            </w:r>
          </w:p>
        </w:tc>
        <w:tc>
          <w:tcPr>
            <w:tcW w:w="1979" w:type="dxa"/>
            <w:vMerge/>
          </w:tcPr>
          <w:p w14:paraId="0A3912E4"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r>
      <w:tr w:rsidR="00460071" w:rsidRPr="0038743C" w14:paraId="67CA0D71" w14:textId="77777777" w:rsidTr="0038743C">
        <w:trPr>
          <w:jc w:val="center"/>
        </w:trPr>
        <w:tc>
          <w:tcPr>
            <w:tcW w:w="704" w:type="dxa"/>
          </w:tcPr>
          <w:p w14:paraId="070CAB6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2132" w:type="dxa"/>
          </w:tcPr>
          <w:p w14:paraId="0C197B52"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Обработка древесины и производство изделий из дерева</w:t>
            </w:r>
          </w:p>
        </w:tc>
        <w:tc>
          <w:tcPr>
            <w:tcW w:w="2126" w:type="dxa"/>
          </w:tcPr>
          <w:p w14:paraId="489CC2E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Доля организаций частной формы собственности в сфере обработки древесины и производства изделий из дерева</w:t>
            </w:r>
          </w:p>
        </w:tc>
        <w:tc>
          <w:tcPr>
            <w:tcW w:w="1134" w:type="dxa"/>
          </w:tcPr>
          <w:p w14:paraId="40ED9752"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75%</w:t>
            </w:r>
          </w:p>
        </w:tc>
        <w:tc>
          <w:tcPr>
            <w:tcW w:w="1134" w:type="dxa"/>
          </w:tcPr>
          <w:p w14:paraId="75D2ED3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75%</w:t>
            </w:r>
          </w:p>
        </w:tc>
        <w:tc>
          <w:tcPr>
            <w:tcW w:w="1276" w:type="dxa"/>
          </w:tcPr>
          <w:p w14:paraId="37E4562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75%</w:t>
            </w:r>
          </w:p>
        </w:tc>
        <w:tc>
          <w:tcPr>
            <w:tcW w:w="1979" w:type="dxa"/>
          </w:tcPr>
          <w:p w14:paraId="4DCA5FC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Отдел экономического развития и муниципальных закупок</w:t>
            </w:r>
          </w:p>
        </w:tc>
      </w:tr>
    </w:tbl>
    <w:p w14:paraId="7586FEE3" w14:textId="40E6351E" w:rsidR="00460071" w:rsidRPr="00F812EE" w:rsidRDefault="00460071" w:rsidP="0038743C">
      <w:pPr>
        <w:widowControl w:val="0"/>
        <w:autoSpaceDE w:val="0"/>
        <w:autoSpaceDN w:val="0"/>
        <w:spacing w:after="0" w:line="240" w:lineRule="auto"/>
        <w:jc w:val="both"/>
        <w:outlineLvl w:val="3"/>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3.5.3. Мероприятия по достижению ключевых показателей</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2976"/>
        <w:gridCol w:w="1365"/>
        <w:gridCol w:w="2268"/>
        <w:gridCol w:w="3597"/>
      </w:tblGrid>
      <w:tr w:rsidR="00460071" w:rsidRPr="0038743C" w14:paraId="78AF3D99" w14:textId="77777777" w:rsidTr="0038743C">
        <w:tc>
          <w:tcPr>
            <w:tcW w:w="421" w:type="dxa"/>
          </w:tcPr>
          <w:p w14:paraId="56ED4CD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2976" w:type="dxa"/>
          </w:tcPr>
          <w:p w14:paraId="68A9B00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Мероприятия по содействию развитию конкуренции на рынке</w:t>
            </w:r>
          </w:p>
        </w:tc>
        <w:tc>
          <w:tcPr>
            <w:tcW w:w="1365" w:type="dxa"/>
          </w:tcPr>
          <w:p w14:paraId="50D36AF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Срок реализации мероприятия</w:t>
            </w:r>
          </w:p>
        </w:tc>
        <w:tc>
          <w:tcPr>
            <w:tcW w:w="2268" w:type="dxa"/>
          </w:tcPr>
          <w:p w14:paraId="59BB5ED2"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Ожидаемый результат</w:t>
            </w:r>
          </w:p>
        </w:tc>
        <w:tc>
          <w:tcPr>
            <w:tcW w:w="3597" w:type="dxa"/>
          </w:tcPr>
          <w:p w14:paraId="04317702"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Ответственные исполнители</w:t>
            </w:r>
          </w:p>
        </w:tc>
      </w:tr>
      <w:tr w:rsidR="00460071" w:rsidRPr="0038743C" w14:paraId="687A7E18" w14:textId="77777777" w:rsidTr="0038743C">
        <w:tc>
          <w:tcPr>
            <w:tcW w:w="421" w:type="dxa"/>
          </w:tcPr>
          <w:p w14:paraId="75DB076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2976" w:type="dxa"/>
          </w:tcPr>
          <w:p w14:paraId="6EB8A95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Размещение информации о проведении ежегодного мониторинга на официальном сайте Завитинского муниципального округа</w:t>
            </w:r>
          </w:p>
        </w:tc>
        <w:tc>
          <w:tcPr>
            <w:tcW w:w="1365" w:type="dxa"/>
          </w:tcPr>
          <w:p w14:paraId="3D45C9E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268" w:type="dxa"/>
          </w:tcPr>
          <w:p w14:paraId="39602FB0"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Совершенствование информационного наполнения официальных сайтов</w:t>
            </w:r>
          </w:p>
        </w:tc>
        <w:tc>
          <w:tcPr>
            <w:tcW w:w="3597" w:type="dxa"/>
          </w:tcPr>
          <w:p w14:paraId="3A123B52"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Общий отдел, отдел экономического развития и муниципальных закупок</w:t>
            </w:r>
          </w:p>
        </w:tc>
      </w:tr>
    </w:tbl>
    <w:p w14:paraId="323DDABC" w14:textId="0C5C61B8" w:rsidR="00460071" w:rsidRPr="0038743C" w:rsidRDefault="00460071" w:rsidP="0038743C">
      <w:pPr>
        <w:pStyle w:val="ConsPlusTitle"/>
        <w:jc w:val="both"/>
        <w:outlineLvl w:val="2"/>
        <w:rPr>
          <w:rFonts w:ascii="Times New Roman" w:hAnsi="Times New Roman" w:cs="Times New Roman"/>
          <w:b w:val="0"/>
        </w:rPr>
      </w:pPr>
      <w:r w:rsidRPr="00F812EE">
        <w:rPr>
          <w:rFonts w:ascii="Times New Roman" w:hAnsi="Times New Roman" w:cs="Times New Roman"/>
          <w:b w:val="0"/>
        </w:rPr>
        <w:t>3</w:t>
      </w:r>
      <w:r w:rsidRPr="0038743C">
        <w:rPr>
          <w:rFonts w:ascii="Times New Roman" w:hAnsi="Times New Roman" w:cs="Times New Roman"/>
          <w:b w:val="0"/>
        </w:rPr>
        <w:t>.6. Ремонт автотранспортных средств</w:t>
      </w:r>
      <w:r w:rsidR="0038743C" w:rsidRPr="0038743C">
        <w:rPr>
          <w:rFonts w:ascii="Times New Roman" w:hAnsi="Times New Roman" w:cs="Times New Roman"/>
          <w:b w:val="0"/>
        </w:rPr>
        <w:t xml:space="preserve"> </w:t>
      </w:r>
      <w:r w:rsidRPr="0038743C">
        <w:rPr>
          <w:rFonts w:ascii="Times New Roman" w:hAnsi="Times New Roman" w:cs="Times New Roman"/>
          <w:b w:val="0"/>
        </w:rPr>
        <w:t xml:space="preserve">3.6.1. Общая характеристика состояния </w:t>
      </w:r>
      <w:proofErr w:type="gramStart"/>
      <w:r w:rsidRPr="0038743C">
        <w:rPr>
          <w:rFonts w:ascii="Times New Roman" w:hAnsi="Times New Roman" w:cs="Times New Roman"/>
          <w:b w:val="0"/>
        </w:rPr>
        <w:t>конкуренции</w:t>
      </w:r>
      <w:proofErr w:type="gramEnd"/>
      <w:r w:rsidR="0038743C" w:rsidRPr="0038743C">
        <w:rPr>
          <w:rFonts w:ascii="Times New Roman" w:hAnsi="Times New Roman" w:cs="Times New Roman"/>
          <w:b w:val="0"/>
        </w:rPr>
        <w:t xml:space="preserve"> </w:t>
      </w:r>
      <w:r w:rsidRPr="0038743C">
        <w:rPr>
          <w:rFonts w:ascii="Times New Roman" w:eastAsiaTheme="minorEastAsia" w:hAnsi="Times New Roman" w:cs="Times New Roman"/>
          <w:b w:val="0"/>
        </w:rPr>
        <w:t>На рынке оказания услуг по ремонту автотранспортных средств округа осуществляют деятельность 6 хозяйствующих субъектов, из них доля организаций частной формы собственности составляет 100%.</w:t>
      </w:r>
      <w:r w:rsidR="0038743C" w:rsidRPr="0038743C">
        <w:rPr>
          <w:rFonts w:ascii="Times New Roman" w:eastAsiaTheme="minorEastAsia" w:hAnsi="Times New Roman" w:cs="Times New Roman"/>
          <w:b w:val="0"/>
        </w:rPr>
        <w:t xml:space="preserve"> </w:t>
      </w:r>
      <w:r w:rsidRPr="0038743C">
        <w:rPr>
          <w:rFonts w:ascii="Times New Roman" w:eastAsiaTheme="minorEastAsia" w:hAnsi="Times New Roman" w:cs="Times New Roman"/>
          <w:b w:val="0"/>
        </w:rPr>
        <w:t>На рынке оказания услуг по ремонту автотранспортных средств отсутствуют:</w:t>
      </w:r>
      <w:r w:rsidR="0038743C" w:rsidRPr="0038743C">
        <w:rPr>
          <w:rFonts w:ascii="Times New Roman" w:eastAsiaTheme="minorEastAsia" w:hAnsi="Times New Roman" w:cs="Times New Roman"/>
          <w:b w:val="0"/>
        </w:rPr>
        <w:t xml:space="preserve"> </w:t>
      </w:r>
      <w:r w:rsidRPr="0038743C">
        <w:rPr>
          <w:rFonts w:ascii="Times New Roman" w:eastAsiaTheme="minorEastAsia" w:hAnsi="Times New Roman" w:cs="Times New Roman"/>
          <w:b w:val="0"/>
        </w:rPr>
        <w:t>1) административные барьеры доступа на рынок новых участников;</w:t>
      </w:r>
      <w:r w:rsidR="0038743C" w:rsidRPr="0038743C">
        <w:rPr>
          <w:rFonts w:ascii="Times New Roman" w:eastAsiaTheme="minorEastAsia" w:hAnsi="Times New Roman" w:cs="Times New Roman"/>
          <w:b w:val="0"/>
        </w:rPr>
        <w:t xml:space="preserve"> </w:t>
      </w:r>
      <w:r w:rsidRPr="0038743C">
        <w:rPr>
          <w:rFonts w:ascii="Times New Roman" w:eastAsiaTheme="minorEastAsia" w:hAnsi="Times New Roman" w:cs="Times New Roman"/>
          <w:b w:val="0"/>
        </w:rPr>
        <w:t>2) административные барьеры ведения бизнеса на рынке;</w:t>
      </w:r>
      <w:r w:rsidR="0038743C" w:rsidRPr="0038743C">
        <w:rPr>
          <w:rFonts w:ascii="Times New Roman" w:eastAsiaTheme="minorEastAsia" w:hAnsi="Times New Roman" w:cs="Times New Roman"/>
          <w:b w:val="0"/>
        </w:rPr>
        <w:t xml:space="preserve"> </w:t>
      </w:r>
      <w:r w:rsidRPr="0038743C">
        <w:rPr>
          <w:rFonts w:ascii="Times New Roman" w:eastAsiaTheme="minorEastAsia" w:hAnsi="Times New Roman" w:cs="Times New Roman"/>
          <w:b w:val="0"/>
        </w:rPr>
        <w:t>3) ключевые проблемы и факторы, препятствующие развитию конкуренции на рынке.</w:t>
      </w:r>
      <w:r w:rsidR="0038743C" w:rsidRPr="0038743C">
        <w:rPr>
          <w:rFonts w:ascii="Times New Roman" w:eastAsiaTheme="minorEastAsia" w:hAnsi="Times New Roman" w:cs="Times New Roman"/>
          <w:b w:val="0"/>
        </w:rPr>
        <w:t xml:space="preserve"> </w:t>
      </w:r>
      <w:r w:rsidRPr="0038743C">
        <w:rPr>
          <w:rFonts w:ascii="Times New Roman" w:eastAsiaTheme="minorEastAsia" w:hAnsi="Times New Roman" w:cs="Times New Roman"/>
          <w:b w:val="0"/>
        </w:rPr>
        <w:t>3.6.2. Ключевые показатели 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1701"/>
        <w:gridCol w:w="2126"/>
        <w:gridCol w:w="1134"/>
        <w:gridCol w:w="1134"/>
        <w:gridCol w:w="1276"/>
        <w:gridCol w:w="2835"/>
      </w:tblGrid>
      <w:tr w:rsidR="00460071" w:rsidRPr="00F812EE" w14:paraId="1E70C485" w14:textId="77777777" w:rsidTr="0038743C">
        <w:tc>
          <w:tcPr>
            <w:tcW w:w="421" w:type="dxa"/>
            <w:vMerge w:val="restart"/>
          </w:tcPr>
          <w:p w14:paraId="09FD3272"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 п/п</w:t>
            </w:r>
          </w:p>
        </w:tc>
        <w:tc>
          <w:tcPr>
            <w:tcW w:w="1701" w:type="dxa"/>
            <w:vMerge w:val="restart"/>
          </w:tcPr>
          <w:p w14:paraId="5184F237"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Наименование рынков услуг в округе</w:t>
            </w:r>
          </w:p>
        </w:tc>
        <w:tc>
          <w:tcPr>
            <w:tcW w:w="2126" w:type="dxa"/>
            <w:vMerge w:val="restart"/>
          </w:tcPr>
          <w:p w14:paraId="744D07A9"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Наименование ключевого показателя развития конкуренции на рынке</w:t>
            </w:r>
          </w:p>
        </w:tc>
        <w:tc>
          <w:tcPr>
            <w:tcW w:w="3544" w:type="dxa"/>
            <w:gridSpan w:val="3"/>
          </w:tcPr>
          <w:p w14:paraId="4A2BDCE0"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Значение ключевого показателя развития конкуренции на рынке</w:t>
            </w:r>
          </w:p>
        </w:tc>
        <w:tc>
          <w:tcPr>
            <w:tcW w:w="2835" w:type="dxa"/>
            <w:vMerge w:val="restart"/>
          </w:tcPr>
          <w:p w14:paraId="0FC5483B"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Ответственный за достижение ключевого показателя развития конкуренции на рынке</w:t>
            </w:r>
          </w:p>
        </w:tc>
      </w:tr>
      <w:tr w:rsidR="00460071" w:rsidRPr="00F812EE" w14:paraId="182A8BED" w14:textId="77777777" w:rsidTr="0038743C">
        <w:tc>
          <w:tcPr>
            <w:tcW w:w="421" w:type="dxa"/>
            <w:vMerge/>
          </w:tcPr>
          <w:p w14:paraId="672FE7EC"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c>
          <w:tcPr>
            <w:tcW w:w="1701" w:type="dxa"/>
            <w:vMerge/>
          </w:tcPr>
          <w:p w14:paraId="33E13F1F"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c>
          <w:tcPr>
            <w:tcW w:w="2126" w:type="dxa"/>
            <w:vMerge/>
          </w:tcPr>
          <w:p w14:paraId="633F61CD"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c>
          <w:tcPr>
            <w:tcW w:w="1134" w:type="dxa"/>
          </w:tcPr>
          <w:p w14:paraId="1197D1A3"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на 31.12.2023г</w:t>
            </w:r>
          </w:p>
        </w:tc>
        <w:tc>
          <w:tcPr>
            <w:tcW w:w="1134" w:type="dxa"/>
          </w:tcPr>
          <w:p w14:paraId="08521DBB"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 xml:space="preserve">на </w:t>
            </w:r>
          </w:p>
          <w:p w14:paraId="514B354C"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31.12.2024г</w:t>
            </w:r>
          </w:p>
        </w:tc>
        <w:tc>
          <w:tcPr>
            <w:tcW w:w="1276" w:type="dxa"/>
          </w:tcPr>
          <w:p w14:paraId="4D487E73"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 xml:space="preserve">на </w:t>
            </w:r>
          </w:p>
          <w:p w14:paraId="7127D372"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31.12.2025г</w:t>
            </w:r>
          </w:p>
        </w:tc>
        <w:tc>
          <w:tcPr>
            <w:tcW w:w="2835" w:type="dxa"/>
            <w:vMerge/>
          </w:tcPr>
          <w:p w14:paraId="1FE7BC2B"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r>
      <w:tr w:rsidR="00460071" w:rsidRPr="00F812EE" w14:paraId="5E0FA8F9" w14:textId="77777777" w:rsidTr="0038743C">
        <w:tc>
          <w:tcPr>
            <w:tcW w:w="421" w:type="dxa"/>
          </w:tcPr>
          <w:p w14:paraId="3346AF75"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1.</w:t>
            </w:r>
          </w:p>
        </w:tc>
        <w:tc>
          <w:tcPr>
            <w:tcW w:w="1701" w:type="dxa"/>
          </w:tcPr>
          <w:p w14:paraId="39C5E35C"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t>Ремонт автотранспортных средств</w:t>
            </w:r>
          </w:p>
        </w:tc>
        <w:tc>
          <w:tcPr>
            <w:tcW w:w="2126" w:type="dxa"/>
          </w:tcPr>
          <w:p w14:paraId="77B021AD"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t>Доля организаций частной формы собственности в сфере оказания услуг по ремонту автотранспортных средств</w:t>
            </w:r>
          </w:p>
        </w:tc>
        <w:tc>
          <w:tcPr>
            <w:tcW w:w="1134" w:type="dxa"/>
          </w:tcPr>
          <w:p w14:paraId="3B08E136"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100%</w:t>
            </w:r>
          </w:p>
        </w:tc>
        <w:tc>
          <w:tcPr>
            <w:tcW w:w="1134" w:type="dxa"/>
          </w:tcPr>
          <w:p w14:paraId="5EB495BA"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100%</w:t>
            </w:r>
          </w:p>
        </w:tc>
        <w:tc>
          <w:tcPr>
            <w:tcW w:w="1276" w:type="dxa"/>
          </w:tcPr>
          <w:p w14:paraId="50E0FADA"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100%</w:t>
            </w:r>
          </w:p>
        </w:tc>
        <w:tc>
          <w:tcPr>
            <w:tcW w:w="2835" w:type="dxa"/>
          </w:tcPr>
          <w:p w14:paraId="620467D1"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Отдел экономического развития и муниципальных закупок</w:t>
            </w:r>
          </w:p>
        </w:tc>
      </w:tr>
    </w:tbl>
    <w:p w14:paraId="6F406EB3" w14:textId="64602549" w:rsidR="00460071" w:rsidRPr="00F812EE" w:rsidRDefault="00460071" w:rsidP="0038743C">
      <w:pPr>
        <w:widowControl w:val="0"/>
        <w:autoSpaceDE w:val="0"/>
        <w:autoSpaceDN w:val="0"/>
        <w:spacing w:after="0" w:line="240" w:lineRule="auto"/>
        <w:jc w:val="both"/>
        <w:outlineLvl w:val="3"/>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3.6.3. Мероприятия по достижению ключевых показателей</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2976"/>
        <w:gridCol w:w="2410"/>
        <w:gridCol w:w="2268"/>
        <w:gridCol w:w="2552"/>
      </w:tblGrid>
      <w:tr w:rsidR="00460071" w:rsidRPr="00F812EE" w14:paraId="259018A5" w14:textId="77777777" w:rsidTr="0038743C">
        <w:tc>
          <w:tcPr>
            <w:tcW w:w="421" w:type="dxa"/>
          </w:tcPr>
          <w:p w14:paraId="15E3AF62"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 п/п</w:t>
            </w:r>
          </w:p>
        </w:tc>
        <w:tc>
          <w:tcPr>
            <w:tcW w:w="2976" w:type="dxa"/>
          </w:tcPr>
          <w:p w14:paraId="5ACBFADF"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Мероприятия по содействию развитию конкуренции на рынке</w:t>
            </w:r>
          </w:p>
        </w:tc>
        <w:tc>
          <w:tcPr>
            <w:tcW w:w="2410" w:type="dxa"/>
          </w:tcPr>
          <w:p w14:paraId="5E6426A9"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Срок реализации мероприятия</w:t>
            </w:r>
          </w:p>
        </w:tc>
        <w:tc>
          <w:tcPr>
            <w:tcW w:w="2268" w:type="dxa"/>
          </w:tcPr>
          <w:p w14:paraId="432BFF94"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Ожидаемый результат</w:t>
            </w:r>
          </w:p>
        </w:tc>
        <w:tc>
          <w:tcPr>
            <w:tcW w:w="2552" w:type="dxa"/>
          </w:tcPr>
          <w:p w14:paraId="09F8B6F9"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Ответственные исполнители</w:t>
            </w:r>
          </w:p>
        </w:tc>
      </w:tr>
      <w:tr w:rsidR="00460071" w:rsidRPr="00F812EE" w14:paraId="6996756E" w14:textId="77777777" w:rsidTr="0038743C">
        <w:tc>
          <w:tcPr>
            <w:tcW w:w="421" w:type="dxa"/>
          </w:tcPr>
          <w:p w14:paraId="240E2F89"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1.</w:t>
            </w:r>
          </w:p>
        </w:tc>
        <w:tc>
          <w:tcPr>
            <w:tcW w:w="2976" w:type="dxa"/>
          </w:tcPr>
          <w:p w14:paraId="4F425A15"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t>Оказание организационно-методической и информационно-консультативной помощи субъектам МСП, осуществляющим (планирующим осуществить) деятельность на рынке</w:t>
            </w:r>
          </w:p>
        </w:tc>
        <w:tc>
          <w:tcPr>
            <w:tcW w:w="2410" w:type="dxa"/>
          </w:tcPr>
          <w:p w14:paraId="3F86C420"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t>31 декабря 2025 года</w:t>
            </w:r>
          </w:p>
        </w:tc>
        <w:tc>
          <w:tcPr>
            <w:tcW w:w="2268" w:type="dxa"/>
          </w:tcPr>
          <w:p w14:paraId="301EDA11"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t>Повышение информированности организаций частной формы собственности</w:t>
            </w:r>
          </w:p>
        </w:tc>
        <w:tc>
          <w:tcPr>
            <w:tcW w:w="2552" w:type="dxa"/>
          </w:tcPr>
          <w:p w14:paraId="2AA07ADF"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t>Отдел экономического развития и муниципальных закупок</w:t>
            </w:r>
          </w:p>
        </w:tc>
      </w:tr>
      <w:tr w:rsidR="00460071" w:rsidRPr="00F812EE" w14:paraId="7F341EA5" w14:textId="77777777" w:rsidTr="0038743C">
        <w:tc>
          <w:tcPr>
            <w:tcW w:w="421" w:type="dxa"/>
          </w:tcPr>
          <w:p w14:paraId="4C23F48C" w14:textId="77777777" w:rsidR="00460071" w:rsidRPr="00F812EE" w:rsidRDefault="00460071" w:rsidP="00F812EE">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2.</w:t>
            </w:r>
          </w:p>
        </w:tc>
        <w:tc>
          <w:tcPr>
            <w:tcW w:w="2976" w:type="dxa"/>
          </w:tcPr>
          <w:p w14:paraId="1A6974CE"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t xml:space="preserve">Поддержка субъектов МСП, осуществляющих деятельность в сфере ремонта автотранспортных средств в рамках реализации муниципальной программы </w:t>
            </w:r>
            <w:r w:rsidRPr="00F812EE">
              <w:rPr>
                <w:rFonts w:ascii="Times New Roman" w:hAnsi="Times New Roman" w:cs="Times New Roman"/>
                <w:sz w:val="20"/>
                <w:szCs w:val="20"/>
              </w:rPr>
              <w:lastRenderedPageBreak/>
              <w:t>«Развитие субъектов малого и среднего предпринимательства в Завитинском муниципальном округе»</w:t>
            </w:r>
          </w:p>
        </w:tc>
        <w:tc>
          <w:tcPr>
            <w:tcW w:w="2410" w:type="dxa"/>
          </w:tcPr>
          <w:p w14:paraId="5AB2C36C"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lastRenderedPageBreak/>
              <w:t>31 декабря 2025 года</w:t>
            </w:r>
          </w:p>
        </w:tc>
        <w:tc>
          <w:tcPr>
            <w:tcW w:w="2268" w:type="dxa"/>
          </w:tcPr>
          <w:p w14:paraId="16FFF61B"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t>Сохранение числа субъектов МСП на рынке в результате примененных мер финансовой поддержки</w:t>
            </w:r>
          </w:p>
        </w:tc>
        <w:tc>
          <w:tcPr>
            <w:tcW w:w="2552" w:type="dxa"/>
          </w:tcPr>
          <w:p w14:paraId="7491248D" w14:textId="77777777" w:rsidR="00460071" w:rsidRPr="00F812EE" w:rsidRDefault="00460071" w:rsidP="00F812EE">
            <w:pPr>
              <w:pStyle w:val="ConsPlusNormal"/>
              <w:jc w:val="both"/>
              <w:rPr>
                <w:rFonts w:ascii="Times New Roman" w:hAnsi="Times New Roman" w:cs="Times New Roman"/>
                <w:sz w:val="20"/>
                <w:szCs w:val="20"/>
              </w:rPr>
            </w:pPr>
            <w:r w:rsidRPr="00F812EE">
              <w:rPr>
                <w:rFonts w:ascii="Times New Roman" w:hAnsi="Times New Roman" w:cs="Times New Roman"/>
                <w:sz w:val="20"/>
                <w:szCs w:val="20"/>
              </w:rPr>
              <w:t>Отдел экономического развития и муниципальных закупок</w:t>
            </w:r>
          </w:p>
        </w:tc>
      </w:tr>
    </w:tbl>
    <w:p w14:paraId="2FDA3C1B" w14:textId="435800F9" w:rsidR="00460071" w:rsidRPr="0038743C" w:rsidRDefault="00460071" w:rsidP="0038743C">
      <w:pPr>
        <w:pStyle w:val="ConsPlusTitle"/>
        <w:jc w:val="both"/>
        <w:outlineLvl w:val="2"/>
        <w:rPr>
          <w:rFonts w:ascii="Times New Roman" w:hAnsi="Times New Roman" w:cs="Times New Roman"/>
          <w:b w:val="0"/>
        </w:rPr>
      </w:pPr>
      <w:r w:rsidRPr="0038743C">
        <w:rPr>
          <w:rFonts w:ascii="Times New Roman" w:hAnsi="Times New Roman" w:cs="Times New Roman"/>
          <w:b w:val="0"/>
        </w:rPr>
        <w:t>3.7. Производства хлеба и хлебобулочных изделий</w:t>
      </w:r>
      <w:r w:rsidR="0038743C" w:rsidRPr="0038743C">
        <w:rPr>
          <w:rFonts w:ascii="Times New Roman" w:hAnsi="Times New Roman" w:cs="Times New Roman"/>
          <w:b w:val="0"/>
        </w:rPr>
        <w:t xml:space="preserve"> </w:t>
      </w:r>
      <w:r w:rsidRPr="0038743C">
        <w:rPr>
          <w:rFonts w:ascii="Times New Roman" w:hAnsi="Times New Roman" w:cs="Times New Roman"/>
          <w:b w:val="0"/>
        </w:rPr>
        <w:t>3.7.1. Общая характеристика состояния конкуренции</w:t>
      </w:r>
      <w:r w:rsidR="0038743C" w:rsidRPr="0038743C">
        <w:rPr>
          <w:rFonts w:ascii="Times New Roman" w:hAnsi="Times New Roman" w:cs="Times New Roman"/>
          <w:b w:val="0"/>
        </w:rPr>
        <w:t xml:space="preserve"> </w:t>
      </w:r>
      <w:r w:rsidRPr="0038743C">
        <w:rPr>
          <w:rFonts w:ascii="Times New Roman" w:hAnsi="Times New Roman" w:cs="Times New Roman"/>
          <w:b w:val="0"/>
        </w:rPr>
        <w:t xml:space="preserve">На товарном рынке производство хлеба и хлебобулочных изделий осуществляют 4 хозяйствующих субъектов: ИП Захария Р.В., ИП </w:t>
      </w:r>
      <w:proofErr w:type="spellStart"/>
      <w:r w:rsidRPr="0038743C">
        <w:rPr>
          <w:rFonts w:ascii="Times New Roman" w:hAnsi="Times New Roman" w:cs="Times New Roman"/>
          <w:b w:val="0"/>
        </w:rPr>
        <w:t>Аборнев</w:t>
      </w:r>
      <w:proofErr w:type="spellEnd"/>
      <w:r w:rsidRPr="0038743C">
        <w:rPr>
          <w:rFonts w:ascii="Times New Roman" w:hAnsi="Times New Roman" w:cs="Times New Roman"/>
          <w:b w:val="0"/>
        </w:rPr>
        <w:t xml:space="preserve"> К.В., ИП Наконечников А.Н, ИП Федько И.А. Доля частной формы собственности составляет 100%.</w:t>
      </w:r>
      <w:r w:rsidR="0038743C" w:rsidRPr="0038743C">
        <w:rPr>
          <w:rFonts w:ascii="Times New Roman" w:hAnsi="Times New Roman" w:cs="Times New Roman"/>
          <w:b w:val="0"/>
        </w:rPr>
        <w:t xml:space="preserve"> </w:t>
      </w:r>
      <w:r w:rsidRPr="0038743C">
        <w:rPr>
          <w:rFonts w:ascii="Times New Roman" w:eastAsia="Times New Roman" w:hAnsi="Times New Roman" w:cs="Times New Roman"/>
          <w:b w:val="0"/>
        </w:rPr>
        <w:t>Производство</w:t>
      </w:r>
      <w:r w:rsidRPr="0038743C">
        <w:rPr>
          <w:rFonts w:ascii="Times New Roman" w:hAnsi="Times New Roman" w:cs="Times New Roman"/>
          <w:b w:val="0"/>
        </w:rPr>
        <w:t xml:space="preserve"> хлеба и хлебобулочных изделий</w:t>
      </w:r>
      <w:r w:rsidRPr="0038743C">
        <w:rPr>
          <w:rFonts w:ascii="Times New Roman" w:eastAsia="Times New Roman" w:hAnsi="Times New Roman" w:cs="Times New Roman"/>
          <w:b w:val="0"/>
        </w:rPr>
        <w:t xml:space="preserve"> в округе на протяжении ряда лет незначительно снижается. Самым важным фактором, влияющим на </w:t>
      </w:r>
      <w:proofErr w:type="gramStart"/>
      <w:r w:rsidRPr="0038743C">
        <w:rPr>
          <w:rFonts w:ascii="Times New Roman" w:eastAsia="Times New Roman" w:hAnsi="Times New Roman" w:cs="Times New Roman"/>
          <w:b w:val="0"/>
        </w:rPr>
        <w:t>развитие  производства</w:t>
      </w:r>
      <w:proofErr w:type="gramEnd"/>
      <w:r w:rsidRPr="0038743C">
        <w:rPr>
          <w:rFonts w:ascii="Times New Roman" w:eastAsia="Times New Roman" w:hAnsi="Times New Roman" w:cs="Times New Roman"/>
          <w:b w:val="0"/>
        </w:rPr>
        <w:t xml:space="preserve"> хлеба и хлебобулочных изделий и увеличения объема выпуска продукции, является спрос. Реалии сегодняшнего времени таковы, что снижение численности населения, рост цен и снижение уровня жизни населения в целом ведут к уменьшению производства данной продукции по всем позициям. Основные проблемы: </w:t>
      </w:r>
      <w:r w:rsidR="0038743C" w:rsidRPr="0038743C">
        <w:rPr>
          <w:rFonts w:ascii="Times New Roman" w:eastAsia="Times New Roman" w:hAnsi="Times New Roman" w:cs="Times New Roman"/>
          <w:b w:val="0"/>
        </w:rPr>
        <w:t xml:space="preserve"> </w:t>
      </w:r>
      <w:r w:rsidRPr="0038743C">
        <w:rPr>
          <w:rFonts w:ascii="Times New Roman" w:eastAsia="Times New Roman" w:hAnsi="Times New Roman" w:cs="Times New Roman"/>
          <w:b w:val="0"/>
        </w:rPr>
        <w:t xml:space="preserve">- высокие издержки производства продукции за счет значительного удельного веса затрат на энергоносители, заработную плату, сырье и материалы; </w:t>
      </w:r>
      <w:r w:rsidR="0038743C" w:rsidRPr="0038743C">
        <w:rPr>
          <w:rFonts w:ascii="Times New Roman" w:eastAsia="Times New Roman" w:hAnsi="Times New Roman" w:cs="Times New Roman"/>
          <w:b w:val="0"/>
        </w:rPr>
        <w:t xml:space="preserve"> </w:t>
      </w:r>
      <w:r w:rsidRPr="0038743C">
        <w:rPr>
          <w:rFonts w:ascii="Times New Roman" w:eastAsia="Times New Roman" w:hAnsi="Times New Roman" w:cs="Times New Roman"/>
          <w:b w:val="0"/>
        </w:rPr>
        <w:t xml:space="preserve">- отсутствие высококвалифицированных кадров; </w:t>
      </w:r>
      <w:r w:rsidR="0038743C" w:rsidRPr="0038743C">
        <w:rPr>
          <w:rFonts w:ascii="Times New Roman" w:eastAsia="Times New Roman" w:hAnsi="Times New Roman" w:cs="Times New Roman"/>
          <w:b w:val="0"/>
        </w:rPr>
        <w:t xml:space="preserve"> </w:t>
      </w:r>
      <w:r w:rsidRPr="0038743C">
        <w:rPr>
          <w:rFonts w:ascii="Times New Roman" w:eastAsia="Times New Roman" w:hAnsi="Times New Roman" w:cs="Times New Roman"/>
          <w:b w:val="0"/>
        </w:rPr>
        <w:t xml:space="preserve">- отсутствие инновационных разработок, прогрессивных технологий, новых видов высокотехнологичных производств; </w:t>
      </w:r>
      <w:r w:rsidR="0038743C" w:rsidRPr="0038743C">
        <w:rPr>
          <w:rFonts w:ascii="Times New Roman" w:eastAsia="Times New Roman" w:hAnsi="Times New Roman" w:cs="Times New Roman"/>
          <w:b w:val="0"/>
        </w:rPr>
        <w:t xml:space="preserve"> </w:t>
      </w:r>
      <w:r w:rsidRPr="0038743C">
        <w:rPr>
          <w:rFonts w:ascii="Times New Roman" w:eastAsia="Times New Roman" w:hAnsi="Times New Roman" w:cs="Times New Roman"/>
          <w:b w:val="0"/>
        </w:rPr>
        <w:t>- отсутствие собственных источников инвестирования для модернизации и недоступность заемных средств по стоимости и срокам.</w:t>
      </w:r>
      <w:r w:rsidR="0038743C" w:rsidRPr="0038743C">
        <w:rPr>
          <w:rFonts w:ascii="Times New Roman" w:eastAsia="Times New Roman" w:hAnsi="Times New Roman" w:cs="Times New Roman"/>
          <w:b w:val="0"/>
        </w:rPr>
        <w:t xml:space="preserve"> </w:t>
      </w:r>
      <w:r w:rsidRPr="0038743C">
        <w:rPr>
          <w:rFonts w:ascii="Times New Roman" w:eastAsiaTheme="minorEastAsia" w:hAnsi="Times New Roman" w:cs="Times New Roman"/>
          <w:b w:val="0"/>
        </w:rPr>
        <w:t>3.7.2. Ключевые показатели 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1701"/>
        <w:gridCol w:w="2126"/>
        <w:gridCol w:w="1134"/>
        <w:gridCol w:w="1134"/>
        <w:gridCol w:w="1276"/>
        <w:gridCol w:w="2835"/>
      </w:tblGrid>
      <w:tr w:rsidR="00460071" w:rsidRPr="0038743C" w14:paraId="55EBA5BF" w14:textId="77777777" w:rsidTr="0038743C">
        <w:tc>
          <w:tcPr>
            <w:tcW w:w="421" w:type="dxa"/>
            <w:vMerge w:val="restart"/>
          </w:tcPr>
          <w:p w14:paraId="624098C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1701" w:type="dxa"/>
            <w:vMerge w:val="restart"/>
          </w:tcPr>
          <w:p w14:paraId="6331A9E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рынков услуг в округе</w:t>
            </w:r>
          </w:p>
        </w:tc>
        <w:tc>
          <w:tcPr>
            <w:tcW w:w="2126" w:type="dxa"/>
            <w:vMerge w:val="restart"/>
          </w:tcPr>
          <w:p w14:paraId="03504283"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ключевого показателя развития конкуренции на рынке</w:t>
            </w:r>
          </w:p>
        </w:tc>
        <w:tc>
          <w:tcPr>
            <w:tcW w:w="3544" w:type="dxa"/>
            <w:gridSpan w:val="3"/>
          </w:tcPr>
          <w:p w14:paraId="3914608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Значение ключевого показателя развития конкуренции на рынке</w:t>
            </w:r>
          </w:p>
        </w:tc>
        <w:tc>
          <w:tcPr>
            <w:tcW w:w="2835" w:type="dxa"/>
            <w:vMerge w:val="restart"/>
          </w:tcPr>
          <w:p w14:paraId="5DC7D2B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Ответственный за достижение ключевого показателя развития конкуренции на рынке</w:t>
            </w:r>
          </w:p>
        </w:tc>
      </w:tr>
      <w:tr w:rsidR="00460071" w:rsidRPr="0038743C" w14:paraId="4E4CC23A" w14:textId="77777777" w:rsidTr="0038743C">
        <w:tc>
          <w:tcPr>
            <w:tcW w:w="421" w:type="dxa"/>
            <w:vMerge/>
          </w:tcPr>
          <w:p w14:paraId="4C42867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701" w:type="dxa"/>
            <w:vMerge/>
          </w:tcPr>
          <w:p w14:paraId="2F2DB3F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2126" w:type="dxa"/>
            <w:vMerge/>
          </w:tcPr>
          <w:p w14:paraId="075EB732"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134" w:type="dxa"/>
          </w:tcPr>
          <w:p w14:paraId="57A6BB2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 31.12.2023г</w:t>
            </w:r>
          </w:p>
        </w:tc>
        <w:tc>
          <w:tcPr>
            <w:tcW w:w="1134" w:type="dxa"/>
          </w:tcPr>
          <w:p w14:paraId="3267882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48DF6C6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31.12.2024г</w:t>
            </w:r>
          </w:p>
        </w:tc>
        <w:tc>
          <w:tcPr>
            <w:tcW w:w="1276" w:type="dxa"/>
          </w:tcPr>
          <w:p w14:paraId="3E4F8224"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0B40722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31.12.2025г</w:t>
            </w:r>
          </w:p>
        </w:tc>
        <w:tc>
          <w:tcPr>
            <w:tcW w:w="2835" w:type="dxa"/>
            <w:vMerge/>
          </w:tcPr>
          <w:p w14:paraId="4268ECA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r>
      <w:tr w:rsidR="00460071" w:rsidRPr="0038743C" w14:paraId="64035677" w14:textId="77777777" w:rsidTr="0038743C">
        <w:trPr>
          <w:trHeight w:val="1403"/>
        </w:trPr>
        <w:tc>
          <w:tcPr>
            <w:tcW w:w="421" w:type="dxa"/>
          </w:tcPr>
          <w:p w14:paraId="71C3FDF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1701" w:type="dxa"/>
          </w:tcPr>
          <w:p w14:paraId="06F1DC59"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Производство хлеба и хлебобулочных изделий</w:t>
            </w:r>
          </w:p>
        </w:tc>
        <w:tc>
          <w:tcPr>
            <w:tcW w:w="2126" w:type="dxa"/>
          </w:tcPr>
          <w:p w14:paraId="079EF510"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Доля организаций частной формы собственности в сфере оказания услуг по ремонту автотранспортных средств</w:t>
            </w:r>
          </w:p>
        </w:tc>
        <w:tc>
          <w:tcPr>
            <w:tcW w:w="1134" w:type="dxa"/>
          </w:tcPr>
          <w:p w14:paraId="782C192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1134" w:type="dxa"/>
          </w:tcPr>
          <w:p w14:paraId="4ECE3C7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1276" w:type="dxa"/>
          </w:tcPr>
          <w:p w14:paraId="58F39EB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100%</w:t>
            </w:r>
          </w:p>
        </w:tc>
        <w:tc>
          <w:tcPr>
            <w:tcW w:w="2835" w:type="dxa"/>
          </w:tcPr>
          <w:p w14:paraId="151BBBE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Отдел экономического развития и муниципальных закупок</w:t>
            </w:r>
          </w:p>
        </w:tc>
      </w:tr>
    </w:tbl>
    <w:p w14:paraId="5F55E605" w14:textId="3CA937AD" w:rsidR="00460071" w:rsidRPr="00F812EE" w:rsidRDefault="00460071" w:rsidP="0038743C">
      <w:pPr>
        <w:widowControl w:val="0"/>
        <w:autoSpaceDE w:val="0"/>
        <w:autoSpaceDN w:val="0"/>
        <w:spacing w:after="0" w:line="240" w:lineRule="auto"/>
        <w:jc w:val="both"/>
        <w:outlineLvl w:val="3"/>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3.7.3. Мероприятия по достижению ключевых показателей</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3685"/>
        <w:gridCol w:w="1559"/>
        <w:gridCol w:w="2127"/>
        <w:gridCol w:w="2835"/>
      </w:tblGrid>
      <w:tr w:rsidR="00460071" w:rsidRPr="0038743C" w14:paraId="1555CB04" w14:textId="77777777" w:rsidTr="0038743C">
        <w:tc>
          <w:tcPr>
            <w:tcW w:w="421" w:type="dxa"/>
          </w:tcPr>
          <w:p w14:paraId="7D66367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3685" w:type="dxa"/>
          </w:tcPr>
          <w:p w14:paraId="5545501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Мероприятия по содействию развитию конкуренции на рынке</w:t>
            </w:r>
          </w:p>
        </w:tc>
        <w:tc>
          <w:tcPr>
            <w:tcW w:w="1559" w:type="dxa"/>
          </w:tcPr>
          <w:p w14:paraId="5F1E9E2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Срок реализации мероприятия</w:t>
            </w:r>
          </w:p>
        </w:tc>
        <w:tc>
          <w:tcPr>
            <w:tcW w:w="2127" w:type="dxa"/>
          </w:tcPr>
          <w:p w14:paraId="34A54A0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Ожидаемый результат</w:t>
            </w:r>
          </w:p>
        </w:tc>
        <w:tc>
          <w:tcPr>
            <w:tcW w:w="2835" w:type="dxa"/>
          </w:tcPr>
          <w:p w14:paraId="4415D9E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Ответственные исполнители</w:t>
            </w:r>
          </w:p>
        </w:tc>
      </w:tr>
      <w:tr w:rsidR="00460071" w:rsidRPr="0038743C" w14:paraId="162D3537" w14:textId="77777777" w:rsidTr="0038743C">
        <w:tc>
          <w:tcPr>
            <w:tcW w:w="421" w:type="dxa"/>
          </w:tcPr>
          <w:p w14:paraId="175A063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3685" w:type="dxa"/>
          </w:tcPr>
          <w:p w14:paraId="73AE04F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Оказание организационно-методической и информационно-консультативной помощи субъектам МСП, осуществляющим (планирующим осуществлять) деятельность на рынке</w:t>
            </w:r>
          </w:p>
        </w:tc>
        <w:tc>
          <w:tcPr>
            <w:tcW w:w="1559" w:type="dxa"/>
          </w:tcPr>
          <w:p w14:paraId="7601310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127" w:type="dxa"/>
          </w:tcPr>
          <w:p w14:paraId="26C397E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Повышение информированности организаций частной формы собственности</w:t>
            </w:r>
          </w:p>
        </w:tc>
        <w:tc>
          <w:tcPr>
            <w:tcW w:w="2835" w:type="dxa"/>
          </w:tcPr>
          <w:p w14:paraId="38A7BDE8"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5EC3C55B" w14:textId="77777777" w:rsidTr="0038743C">
        <w:tc>
          <w:tcPr>
            <w:tcW w:w="421" w:type="dxa"/>
          </w:tcPr>
          <w:p w14:paraId="5F5F40D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2.</w:t>
            </w:r>
          </w:p>
        </w:tc>
        <w:tc>
          <w:tcPr>
            <w:tcW w:w="3685" w:type="dxa"/>
          </w:tcPr>
          <w:p w14:paraId="64476B58"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Поддержка субъектов МСП, осуществляющих деятельность в сфере производства хлеба и хлебобулочных изделий в рамках реализации муниципальной программы «Развитие субъектов малого и среднего предпринимательства в Завитинском муниципальном округе»</w:t>
            </w:r>
          </w:p>
        </w:tc>
        <w:tc>
          <w:tcPr>
            <w:tcW w:w="1559" w:type="dxa"/>
          </w:tcPr>
          <w:p w14:paraId="22EDF6BF"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127" w:type="dxa"/>
          </w:tcPr>
          <w:p w14:paraId="1E1FC6D2"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Сохранение числа субъектов МСП на рынке в результате примененных мер финансовой поддержки</w:t>
            </w:r>
          </w:p>
        </w:tc>
        <w:tc>
          <w:tcPr>
            <w:tcW w:w="2835" w:type="dxa"/>
          </w:tcPr>
          <w:p w14:paraId="441B1A11"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bl>
    <w:p w14:paraId="564DE055" w14:textId="3F69A3A4" w:rsidR="00460071" w:rsidRPr="00F812EE" w:rsidRDefault="00460071" w:rsidP="0038743C">
      <w:pPr>
        <w:widowControl w:val="0"/>
        <w:autoSpaceDE w:val="0"/>
        <w:autoSpaceDN w:val="0"/>
        <w:spacing w:after="0" w:line="240" w:lineRule="auto"/>
        <w:jc w:val="both"/>
        <w:outlineLvl w:val="2"/>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3.8. Ритуальные услуги</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3.8.1. Общая характеристика состояния конкуренции</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Согласно Федеральному закону от 6 октября 2003 г. № 131-ФЗ «Об общих принципах организации органов местного самоуправления в Российской Федерации» организация ритуальных услуг и содержание мест захоронения относятся к вопросам местного значения.</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В Завитинском муниципальном округе утверждено положение о погребении и похоронном деле, в котором отражены вопросы организации похоронного дела, требования к качеству услуг по погребению, оказываемых согласно гарантированному перечню услуг по погребению, порядок деятельности общественных кладбищ, правила содержания мест погребения, обязанности специализированных служб.</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На рынке ритуальных услуг округа осуществляют деятельность 2 хозяйствующих субъекта, в том числе 1 субъект муниципальной формы собственности:</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 ООО «Производственно-коммерческая фирма «Ритуал»;</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 МБУ «Управление ЖКХ и благоустройства» Завитинского муниципального округа.</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.8.2. Ключевые показатели 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1701"/>
        <w:gridCol w:w="2126"/>
        <w:gridCol w:w="1134"/>
        <w:gridCol w:w="1134"/>
        <w:gridCol w:w="1276"/>
        <w:gridCol w:w="2835"/>
      </w:tblGrid>
      <w:tr w:rsidR="00460071" w:rsidRPr="0038743C" w14:paraId="46A0E637" w14:textId="77777777" w:rsidTr="0038743C">
        <w:tc>
          <w:tcPr>
            <w:tcW w:w="421" w:type="dxa"/>
            <w:vMerge w:val="restart"/>
          </w:tcPr>
          <w:p w14:paraId="04A3F2D3"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1701" w:type="dxa"/>
            <w:vMerge w:val="restart"/>
          </w:tcPr>
          <w:p w14:paraId="20A7493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рынков услуг в округе</w:t>
            </w:r>
          </w:p>
        </w:tc>
        <w:tc>
          <w:tcPr>
            <w:tcW w:w="2126" w:type="dxa"/>
            <w:vMerge w:val="restart"/>
          </w:tcPr>
          <w:p w14:paraId="4CB1990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ключевого показателя развития конкуренции на рынке</w:t>
            </w:r>
          </w:p>
        </w:tc>
        <w:tc>
          <w:tcPr>
            <w:tcW w:w="3544" w:type="dxa"/>
            <w:gridSpan w:val="3"/>
          </w:tcPr>
          <w:p w14:paraId="544882A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Значение ключевого показателя развития конкуренции на рынке</w:t>
            </w:r>
          </w:p>
        </w:tc>
        <w:tc>
          <w:tcPr>
            <w:tcW w:w="2835" w:type="dxa"/>
            <w:vMerge w:val="restart"/>
          </w:tcPr>
          <w:p w14:paraId="7CC903B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Ответственный за достижение ключевого показателя развития конкуренции на рынке</w:t>
            </w:r>
          </w:p>
        </w:tc>
      </w:tr>
      <w:tr w:rsidR="00460071" w:rsidRPr="0038743C" w14:paraId="5D4B3339" w14:textId="77777777" w:rsidTr="0038743C">
        <w:tc>
          <w:tcPr>
            <w:tcW w:w="421" w:type="dxa"/>
            <w:vMerge/>
          </w:tcPr>
          <w:p w14:paraId="25AC985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701" w:type="dxa"/>
            <w:vMerge/>
          </w:tcPr>
          <w:p w14:paraId="695CD23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2126" w:type="dxa"/>
            <w:vMerge/>
          </w:tcPr>
          <w:p w14:paraId="28FA5470"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134" w:type="dxa"/>
          </w:tcPr>
          <w:p w14:paraId="2686243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 31.12.2023г</w:t>
            </w:r>
          </w:p>
        </w:tc>
        <w:tc>
          <w:tcPr>
            <w:tcW w:w="1134" w:type="dxa"/>
          </w:tcPr>
          <w:p w14:paraId="0327BEB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26CCA543"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31.12.2024г</w:t>
            </w:r>
          </w:p>
        </w:tc>
        <w:tc>
          <w:tcPr>
            <w:tcW w:w="1276" w:type="dxa"/>
          </w:tcPr>
          <w:p w14:paraId="13ECBDF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7C40167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31.12.2025г</w:t>
            </w:r>
          </w:p>
        </w:tc>
        <w:tc>
          <w:tcPr>
            <w:tcW w:w="2835" w:type="dxa"/>
            <w:vMerge/>
          </w:tcPr>
          <w:p w14:paraId="41AB222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r>
      <w:tr w:rsidR="00460071" w:rsidRPr="0038743C" w14:paraId="7430BD20" w14:textId="77777777" w:rsidTr="0038743C">
        <w:tc>
          <w:tcPr>
            <w:tcW w:w="421" w:type="dxa"/>
          </w:tcPr>
          <w:p w14:paraId="28F8FCD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1701" w:type="dxa"/>
          </w:tcPr>
          <w:p w14:paraId="73092DA7"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Ритуальные услуги</w:t>
            </w:r>
          </w:p>
        </w:tc>
        <w:tc>
          <w:tcPr>
            <w:tcW w:w="2126" w:type="dxa"/>
          </w:tcPr>
          <w:p w14:paraId="4229668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Доля организаций частной формы собственности в сфере оказания ритуальных услуг</w:t>
            </w:r>
          </w:p>
        </w:tc>
        <w:tc>
          <w:tcPr>
            <w:tcW w:w="1134" w:type="dxa"/>
          </w:tcPr>
          <w:p w14:paraId="494F942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50%</w:t>
            </w:r>
          </w:p>
        </w:tc>
        <w:tc>
          <w:tcPr>
            <w:tcW w:w="1134" w:type="dxa"/>
          </w:tcPr>
          <w:p w14:paraId="0CF4463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50%</w:t>
            </w:r>
          </w:p>
        </w:tc>
        <w:tc>
          <w:tcPr>
            <w:tcW w:w="1276" w:type="dxa"/>
          </w:tcPr>
          <w:p w14:paraId="1237350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50%</w:t>
            </w:r>
          </w:p>
        </w:tc>
        <w:tc>
          <w:tcPr>
            <w:tcW w:w="2835" w:type="dxa"/>
          </w:tcPr>
          <w:p w14:paraId="6AF92C9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Отдел муниципального хозяйства</w:t>
            </w:r>
          </w:p>
        </w:tc>
      </w:tr>
    </w:tbl>
    <w:p w14:paraId="23105CF8" w14:textId="2E730E4A" w:rsidR="00460071" w:rsidRPr="00F812EE" w:rsidRDefault="00460071" w:rsidP="0038743C">
      <w:pPr>
        <w:widowControl w:val="0"/>
        <w:autoSpaceDE w:val="0"/>
        <w:autoSpaceDN w:val="0"/>
        <w:spacing w:after="0" w:line="240" w:lineRule="auto"/>
        <w:jc w:val="both"/>
        <w:outlineLvl w:val="3"/>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3.8.3. Мероприятия по достижению ключевых показателей</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развития конкуренции на рынке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2976"/>
        <w:gridCol w:w="1365"/>
        <w:gridCol w:w="3030"/>
        <w:gridCol w:w="2835"/>
      </w:tblGrid>
      <w:tr w:rsidR="00460071" w:rsidRPr="0038743C" w14:paraId="69A273E3" w14:textId="77777777" w:rsidTr="0038743C">
        <w:tc>
          <w:tcPr>
            <w:tcW w:w="421" w:type="dxa"/>
          </w:tcPr>
          <w:p w14:paraId="45CB636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lastRenderedPageBreak/>
              <w:t>№ п/п</w:t>
            </w:r>
          </w:p>
        </w:tc>
        <w:tc>
          <w:tcPr>
            <w:tcW w:w="2976" w:type="dxa"/>
          </w:tcPr>
          <w:p w14:paraId="26B1EB1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Мероприятия по содействию развитию конкуренции на рынке</w:t>
            </w:r>
          </w:p>
        </w:tc>
        <w:tc>
          <w:tcPr>
            <w:tcW w:w="1365" w:type="dxa"/>
          </w:tcPr>
          <w:p w14:paraId="1294CEC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Срок реализации мероприятия</w:t>
            </w:r>
          </w:p>
        </w:tc>
        <w:tc>
          <w:tcPr>
            <w:tcW w:w="3030" w:type="dxa"/>
          </w:tcPr>
          <w:p w14:paraId="71CDD167"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Ожидаемый результат</w:t>
            </w:r>
          </w:p>
        </w:tc>
        <w:tc>
          <w:tcPr>
            <w:tcW w:w="2835" w:type="dxa"/>
          </w:tcPr>
          <w:p w14:paraId="7FE75B3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Ответственные исполнители</w:t>
            </w:r>
          </w:p>
        </w:tc>
      </w:tr>
      <w:tr w:rsidR="00460071" w:rsidRPr="0038743C" w14:paraId="3A3C44D1" w14:textId="77777777" w:rsidTr="0038743C">
        <w:tc>
          <w:tcPr>
            <w:tcW w:w="421" w:type="dxa"/>
          </w:tcPr>
          <w:p w14:paraId="1844CCD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2976" w:type="dxa"/>
          </w:tcPr>
          <w:p w14:paraId="22742EB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Консультационная помощь при открытии организаций частной формы собственности на рынке ритуальных услуг</w:t>
            </w:r>
          </w:p>
        </w:tc>
        <w:tc>
          <w:tcPr>
            <w:tcW w:w="1365" w:type="dxa"/>
          </w:tcPr>
          <w:p w14:paraId="5E315362"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Постоянно</w:t>
            </w:r>
          </w:p>
        </w:tc>
        <w:tc>
          <w:tcPr>
            <w:tcW w:w="3030" w:type="dxa"/>
          </w:tcPr>
          <w:p w14:paraId="2558D130"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Соблюдение требований Федерального закона от 12 января 1996 г. № 8-ФЗ «О погребении и похоронном деле» при определении специализированной службы по вопросам похоронного дела</w:t>
            </w:r>
          </w:p>
        </w:tc>
        <w:tc>
          <w:tcPr>
            <w:tcW w:w="2835" w:type="dxa"/>
          </w:tcPr>
          <w:p w14:paraId="5B5DD83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4AD4C308" w14:textId="77777777" w:rsidTr="0038743C">
        <w:tc>
          <w:tcPr>
            <w:tcW w:w="421" w:type="dxa"/>
          </w:tcPr>
          <w:p w14:paraId="3528DE6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2.</w:t>
            </w:r>
          </w:p>
        </w:tc>
        <w:tc>
          <w:tcPr>
            <w:tcW w:w="2976" w:type="dxa"/>
          </w:tcPr>
          <w:p w14:paraId="7BE97633"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Создание и размещение на региональном портале государственных и муниципальных услуг реестра хозяйствующих субъектов, имеющих право на оказание услуг по организации похорон</w:t>
            </w:r>
          </w:p>
        </w:tc>
        <w:tc>
          <w:tcPr>
            <w:tcW w:w="1365" w:type="dxa"/>
          </w:tcPr>
          <w:p w14:paraId="46687FB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3030" w:type="dxa"/>
            <w:vMerge w:val="restart"/>
          </w:tcPr>
          <w:p w14:paraId="31F916D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Реестр организаций, имеющих право на оказание услуг по организации похорон</w:t>
            </w:r>
          </w:p>
        </w:tc>
        <w:tc>
          <w:tcPr>
            <w:tcW w:w="2835" w:type="dxa"/>
            <w:vMerge w:val="restart"/>
          </w:tcPr>
          <w:p w14:paraId="3BEE94F1"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муниципального хозяйства</w:t>
            </w:r>
          </w:p>
        </w:tc>
      </w:tr>
      <w:tr w:rsidR="00460071" w:rsidRPr="0038743C" w14:paraId="681604B6" w14:textId="77777777" w:rsidTr="0038743C">
        <w:tc>
          <w:tcPr>
            <w:tcW w:w="421" w:type="dxa"/>
          </w:tcPr>
          <w:p w14:paraId="5F4AEFC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w:t>
            </w:r>
          </w:p>
        </w:tc>
        <w:tc>
          <w:tcPr>
            <w:tcW w:w="2976" w:type="dxa"/>
          </w:tcPr>
          <w:p w14:paraId="58DEB33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Доведение до населения информации, в том числе с использованием средств массовой информации, о создании названных реестров</w:t>
            </w:r>
          </w:p>
        </w:tc>
        <w:tc>
          <w:tcPr>
            <w:tcW w:w="1365" w:type="dxa"/>
          </w:tcPr>
          <w:p w14:paraId="728EF93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3030" w:type="dxa"/>
            <w:vMerge/>
          </w:tcPr>
          <w:p w14:paraId="71FC56F9" w14:textId="77777777" w:rsidR="00460071" w:rsidRPr="0038743C" w:rsidRDefault="00460071" w:rsidP="00F812EE">
            <w:pPr>
              <w:pStyle w:val="ConsPlusNormal"/>
              <w:jc w:val="both"/>
              <w:rPr>
                <w:rFonts w:ascii="Times New Roman" w:hAnsi="Times New Roman" w:cs="Times New Roman"/>
                <w:sz w:val="18"/>
                <w:szCs w:val="18"/>
              </w:rPr>
            </w:pPr>
          </w:p>
        </w:tc>
        <w:tc>
          <w:tcPr>
            <w:tcW w:w="2835" w:type="dxa"/>
            <w:vMerge/>
          </w:tcPr>
          <w:p w14:paraId="78A1891D" w14:textId="77777777" w:rsidR="00460071" w:rsidRPr="0038743C" w:rsidRDefault="00460071" w:rsidP="00F812EE">
            <w:pPr>
              <w:pStyle w:val="ConsPlusNormal"/>
              <w:jc w:val="both"/>
              <w:rPr>
                <w:rFonts w:ascii="Times New Roman" w:hAnsi="Times New Roman" w:cs="Times New Roman"/>
                <w:sz w:val="18"/>
                <w:szCs w:val="18"/>
              </w:rPr>
            </w:pPr>
          </w:p>
        </w:tc>
      </w:tr>
    </w:tbl>
    <w:p w14:paraId="15D3446D" w14:textId="3D816E10" w:rsidR="00460071" w:rsidRPr="00F812EE" w:rsidRDefault="00460071" w:rsidP="0038743C">
      <w:pPr>
        <w:widowControl w:val="0"/>
        <w:autoSpaceDE w:val="0"/>
        <w:autoSpaceDN w:val="0"/>
        <w:spacing w:after="0" w:line="240" w:lineRule="auto"/>
        <w:jc w:val="both"/>
        <w:outlineLvl w:val="2"/>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3.9. Дорожная деятельность</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3.9.1. Общая характеристика состояния конкуренции</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sz w:val="20"/>
          <w:szCs w:val="20"/>
          <w:lang w:eastAsia="ru-RU"/>
        </w:rPr>
        <w:t>Округ имеет развитую сеть автомобильных дорог федерального, регионального и муниципального значения, соединяющих населенные пункты округа с административным центром городом Завитинск и между собой.</w:t>
      </w:r>
      <w:r w:rsidRPr="00F812EE">
        <w:rPr>
          <w:rFonts w:ascii="Times New Roman" w:eastAsia="Times New Roman" w:hAnsi="Times New Roman" w:cs="Times New Roman"/>
          <w:kern w:val="2"/>
          <w:sz w:val="20"/>
          <w:szCs w:val="20"/>
          <w:lang w:eastAsia="ru-RU"/>
        </w:rPr>
        <w:t xml:space="preserve"> </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kern w:val="2"/>
          <w:sz w:val="20"/>
          <w:szCs w:val="20"/>
          <w:lang w:eastAsia="ru-RU"/>
        </w:rPr>
        <w:t xml:space="preserve">К автодорогам общего пользования муниципальной собственности относится улично-дорожная сеть 25 населенных пунктов, в том числе города Завитинска. </w:t>
      </w:r>
      <w:r w:rsidRPr="00F812EE">
        <w:rPr>
          <w:rFonts w:ascii="Times New Roman" w:eastAsia="Times New Roman" w:hAnsi="Times New Roman" w:cs="Times New Roman"/>
          <w:sz w:val="20"/>
          <w:szCs w:val="20"/>
          <w:lang w:eastAsia="ru-RU"/>
        </w:rPr>
        <w:t xml:space="preserve">Город Завитинск связан с областным центром, городом Благовещенск, автодорогами с асфальтобетонным покрытием. </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sz w:val="20"/>
          <w:szCs w:val="20"/>
          <w:lang w:eastAsia="ru-RU"/>
        </w:rPr>
        <w:t xml:space="preserve">Общая протяженность автодорог общего пользования всех форм собственности, расположенных на территории округа – 457,8 км, в том числе с твердым покрытием – 344,8 км: </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sz w:val="20"/>
          <w:szCs w:val="20"/>
          <w:lang w:eastAsia="ru-RU"/>
        </w:rPr>
        <w:t>- федеральная</w:t>
      </w:r>
      <w:r w:rsidRPr="00F812EE">
        <w:rPr>
          <w:rFonts w:ascii="Times New Roman" w:eastAsia="Times New Roman" w:hAnsi="Times New Roman" w:cs="Times New Roman"/>
          <w:kern w:val="2"/>
          <w:sz w:val="20"/>
          <w:szCs w:val="20"/>
          <w:lang w:eastAsia="ru-RU"/>
        </w:rPr>
        <w:t xml:space="preserve"> автомагистраль Чита - Хабаровск (трасса Р297 «Амур») </w:t>
      </w:r>
      <w:r w:rsidRPr="00F812EE">
        <w:rPr>
          <w:rFonts w:ascii="Times New Roman" w:eastAsia="Times New Roman" w:hAnsi="Times New Roman" w:cs="Times New Roman"/>
          <w:sz w:val="20"/>
          <w:szCs w:val="20"/>
          <w:lang w:eastAsia="ru-RU"/>
        </w:rPr>
        <w:t>– 28 км;</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sz w:val="20"/>
          <w:szCs w:val="20"/>
          <w:lang w:eastAsia="ru-RU"/>
        </w:rPr>
        <w:t>- дороги регионального или межмуниципального значения – 208,3 км, в том числе с твердым покрытием – 208,3 км;</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sz w:val="20"/>
          <w:szCs w:val="20"/>
          <w:lang w:eastAsia="ru-RU"/>
        </w:rPr>
        <w:t>- автодороги муниципального значения, улично-дорожная сеть и искусственные дорожные сооружения населенных пунктов округа. Протяженность дорог – 221,5 км, в том числе с твердым покрытием – 108,5 км, из них с усовершенствованным покрытием (асфальтобетонное, цементобетонное, из щебня и гравия, обработанных вяжущими материалами) – 41,8 км. Из общей протяженности автомобильных дорог с твердым покрытием доля дорог с усовершенствованным покрытием – 38,5%.</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kern w:val="2"/>
          <w:sz w:val="20"/>
          <w:szCs w:val="20"/>
          <w:lang w:eastAsia="ru-RU"/>
        </w:rPr>
        <w:t>Автодорога «Амур» проходит севернее города Завитинска на расстоянии 4-5 км от города. Автодорожный подъезд от автодороги к городу Завитинску осуществляется по существующей региональной дороге.</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kern w:val="2"/>
          <w:sz w:val="20"/>
          <w:szCs w:val="20"/>
          <w:lang w:eastAsia="ru-RU"/>
        </w:rPr>
        <w:t xml:space="preserve">Также на территории Завитинского округа расположены автодороги ведомственного значения и грунтовые проселочные дороги. </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kern w:val="2"/>
          <w:sz w:val="20"/>
          <w:szCs w:val="20"/>
          <w:lang w:eastAsia="ru-RU"/>
        </w:rPr>
        <w:t xml:space="preserve">Плотность сети </w:t>
      </w:r>
      <w:r w:rsidRPr="00F812EE">
        <w:rPr>
          <w:rFonts w:ascii="Times New Roman" w:eastAsia="Times New Roman" w:hAnsi="Times New Roman" w:cs="Times New Roman"/>
          <w:sz w:val="20"/>
          <w:szCs w:val="20"/>
          <w:lang w:eastAsia="ru-RU"/>
        </w:rPr>
        <w:t xml:space="preserve">автомобильных дорог общего пользования с твердым покрытием </w:t>
      </w:r>
      <w:proofErr w:type="gramStart"/>
      <w:r w:rsidRPr="00F812EE">
        <w:rPr>
          <w:rFonts w:ascii="Times New Roman" w:eastAsia="Times New Roman" w:hAnsi="Times New Roman" w:cs="Times New Roman"/>
          <w:sz w:val="20"/>
          <w:szCs w:val="20"/>
          <w:lang w:eastAsia="ru-RU"/>
        </w:rPr>
        <w:t>в  округе</w:t>
      </w:r>
      <w:proofErr w:type="gramEnd"/>
      <w:r w:rsidRPr="00F812EE">
        <w:rPr>
          <w:rFonts w:ascii="Times New Roman" w:eastAsia="Times New Roman" w:hAnsi="Times New Roman" w:cs="Times New Roman"/>
          <w:sz w:val="20"/>
          <w:szCs w:val="20"/>
          <w:lang w:eastAsia="ru-RU"/>
        </w:rPr>
        <w:t xml:space="preserve"> составляет 50,3 км на 1000 кв. км.</w:t>
      </w:r>
      <w:r w:rsidR="0038743C">
        <w:rPr>
          <w:rFonts w:ascii="Times New Roman" w:eastAsiaTheme="minorEastAsia" w:hAnsi="Times New Roman" w:cs="Times New Roman"/>
          <w:sz w:val="20"/>
          <w:szCs w:val="20"/>
          <w:lang w:eastAsia="ru-RU"/>
        </w:rPr>
        <w:t xml:space="preserve"> </w:t>
      </w:r>
      <w:r w:rsidRPr="00F812EE">
        <w:rPr>
          <w:rFonts w:ascii="Times New Roman" w:eastAsia="Times New Roman" w:hAnsi="Times New Roman" w:cs="Times New Roman"/>
          <w:sz w:val="20"/>
          <w:szCs w:val="20"/>
          <w:lang w:eastAsia="ru-RU"/>
        </w:rPr>
        <w:t>Из общей протяженности автодорог муниципального значения протяженность дорог, не отвечающих нормативным требованиям – 162,6 км или 73,4 %.</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До 2030 года планируется строительство 1 путепровода через железнодорожные пути.</w:t>
      </w:r>
      <w:r w:rsidR="001B0B17">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 xml:space="preserve">На начало 2022 года доля хозяйствующих субъектов частной формы </w:t>
      </w:r>
      <w:proofErr w:type="gramStart"/>
      <w:r w:rsidRPr="00F812EE">
        <w:rPr>
          <w:rFonts w:ascii="Times New Roman" w:eastAsiaTheme="minorEastAsia" w:hAnsi="Times New Roman" w:cs="Times New Roman"/>
          <w:sz w:val="20"/>
          <w:szCs w:val="20"/>
          <w:lang w:eastAsia="ru-RU"/>
        </w:rPr>
        <w:t>собственности  на</w:t>
      </w:r>
      <w:proofErr w:type="gramEnd"/>
      <w:r w:rsidRPr="00F812EE">
        <w:rPr>
          <w:rFonts w:ascii="Times New Roman" w:eastAsiaTheme="minorEastAsia" w:hAnsi="Times New Roman" w:cs="Times New Roman"/>
          <w:sz w:val="20"/>
          <w:szCs w:val="20"/>
          <w:lang w:eastAsia="ru-RU"/>
        </w:rPr>
        <w:t xml:space="preserve"> рынке составила 83,3%.</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На территории округа основным заказчиком работ, связанных с осуществлением дорожной деятельности, является администрация Завитинского муниципального округа. Специфика дорожных работ связана с сезонностью, поэтому спрос на рынке является условно постоянным, в этой связи предложение на рынке тоже является условно постоянным. Учитывая ограниченную сферу применения задействованной техники компании, выполняющие дорожные работы, не имеют возможности обеспечить ее загрузку и финансирование постоянных затрат при отсутствии спроса на выполнение именно дорожных работ.</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Основными проблемами на рынке являются:</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1) значительные первоначальные вложения для новых участников при относительно невысокой прибыльности;</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2) технологическая сложность работ по дорожному строительству, требующая специалистов высокой квалификации;</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Основными перспективными направлениями развития рынка являются:</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1) поддержка субъектов МСП на рынке путем замещения объемов работ, выполняющихся государственными и муниципальными предприятиями, закупками у субъектов МСП;</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2) совершенствование системы контроля состояния дорожной сети и оказания государственных услуг в данной сфере.</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3.9.2. Ключевые показатели развития конкуренции на рынке</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2"/>
        <w:gridCol w:w="1701"/>
        <w:gridCol w:w="2410"/>
        <w:gridCol w:w="1134"/>
        <w:gridCol w:w="1134"/>
        <w:gridCol w:w="1134"/>
        <w:gridCol w:w="1990"/>
      </w:tblGrid>
      <w:tr w:rsidR="00460071" w:rsidRPr="0038743C" w14:paraId="028F98BE" w14:textId="77777777" w:rsidTr="0038743C">
        <w:trPr>
          <w:jc w:val="center"/>
        </w:trPr>
        <w:tc>
          <w:tcPr>
            <w:tcW w:w="562" w:type="dxa"/>
            <w:vMerge w:val="restart"/>
          </w:tcPr>
          <w:p w14:paraId="64F4D02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1701" w:type="dxa"/>
            <w:vMerge w:val="restart"/>
          </w:tcPr>
          <w:p w14:paraId="1EE3529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рынков услуг в округе</w:t>
            </w:r>
          </w:p>
        </w:tc>
        <w:tc>
          <w:tcPr>
            <w:tcW w:w="2410" w:type="dxa"/>
            <w:vMerge w:val="restart"/>
          </w:tcPr>
          <w:p w14:paraId="11E481E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Наименование ключевого показателя развития конкуренции на рынке</w:t>
            </w:r>
          </w:p>
        </w:tc>
        <w:tc>
          <w:tcPr>
            <w:tcW w:w="3402" w:type="dxa"/>
            <w:gridSpan w:val="3"/>
          </w:tcPr>
          <w:p w14:paraId="0658A8A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Значение ключевого показателя развития конкуренции на рынке</w:t>
            </w:r>
          </w:p>
        </w:tc>
        <w:tc>
          <w:tcPr>
            <w:tcW w:w="1990" w:type="dxa"/>
            <w:vMerge w:val="restart"/>
          </w:tcPr>
          <w:p w14:paraId="124BD74E"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Ответственный за достижение ключевого показателя развития конкуренции на рынке</w:t>
            </w:r>
          </w:p>
        </w:tc>
      </w:tr>
      <w:tr w:rsidR="00460071" w:rsidRPr="0038743C" w14:paraId="3B3B3A22" w14:textId="77777777" w:rsidTr="0038743C">
        <w:trPr>
          <w:jc w:val="center"/>
        </w:trPr>
        <w:tc>
          <w:tcPr>
            <w:tcW w:w="562" w:type="dxa"/>
            <w:vMerge/>
          </w:tcPr>
          <w:p w14:paraId="59E3567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701" w:type="dxa"/>
            <w:vMerge/>
          </w:tcPr>
          <w:p w14:paraId="0179CC5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2410" w:type="dxa"/>
            <w:vMerge/>
          </w:tcPr>
          <w:p w14:paraId="38A1B2D3"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c>
          <w:tcPr>
            <w:tcW w:w="1134" w:type="dxa"/>
          </w:tcPr>
          <w:p w14:paraId="2E56147B"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на 31.12.2023г</w:t>
            </w:r>
          </w:p>
        </w:tc>
        <w:tc>
          <w:tcPr>
            <w:tcW w:w="1134" w:type="dxa"/>
          </w:tcPr>
          <w:p w14:paraId="375C911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75371A7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31.12.2024г</w:t>
            </w:r>
          </w:p>
        </w:tc>
        <w:tc>
          <w:tcPr>
            <w:tcW w:w="1134" w:type="dxa"/>
          </w:tcPr>
          <w:p w14:paraId="5DFF0B6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xml:space="preserve">на </w:t>
            </w:r>
          </w:p>
          <w:p w14:paraId="1C65C6B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31.12.2025г</w:t>
            </w:r>
          </w:p>
        </w:tc>
        <w:tc>
          <w:tcPr>
            <w:tcW w:w="1990" w:type="dxa"/>
            <w:vMerge/>
          </w:tcPr>
          <w:p w14:paraId="0786035A"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p>
        </w:tc>
      </w:tr>
      <w:tr w:rsidR="00460071" w:rsidRPr="0038743C" w14:paraId="35877647" w14:textId="77777777" w:rsidTr="0038743C">
        <w:trPr>
          <w:jc w:val="center"/>
        </w:trPr>
        <w:tc>
          <w:tcPr>
            <w:tcW w:w="562" w:type="dxa"/>
          </w:tcPr>
          <w:p w14:paraId="6A320B28"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1.</w:t>
            </w:r>
          </w:p>
        </w:tc>
        <w:tc>
          <w:tcPr>
            <w:tcW w:w="1701" w:type="dxa"/>
          </w:tcPr>
          <w:p w14:paraId="1CE2F173"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Дорожная деятельность</w:t>
            </w:r>
          </w:p>
        </w:tc>
        <w:tc>
          <w:tcPr>
            <w:tcW w:w="2410" w:type="dxa"/>
          </w:tcPr>
          <w:p w14:paraId="49557C2E"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Доля организаций частной формы собственности в сфере дорожной деятельности</w:t>
            </w:r>
          </w:p>
        </w:tc>
        <w:tc>
          <w:tcPr>
            <w:tcW w:w="1134" w:type="dxa"/>
          </w:tcPr>
          <w:p w14:paraId="6F89BB69"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70,0%</w:t>
            </w:r>
          </w:p>
        </w:tc>
        <w:tc>
          <w:tcPr>
            <w:tcW w:w="1134" w:type="dxa"/>
          </w:tcPr>
          <w:p w14:paraId="11E7AF0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70,0%</w:t>
            </w:r>
          </w:p>
        </w:tc>
        <w:tc>
          <w:tcPr>
            <w:tcW w:w="1134" w:type="dxa"/>
          </w:tcPr>
          <w:p w14:paraId="003220AC"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70,0%</w:t>
            </w:r>
          </w:p>
        </w:tc>
        <w:tc>
          <w:tcPr>
            <w:tcW w:w="1990" w:type="dxa"/>
          </w:tcPr>
          <w:p w14:paraId="1E1C0F6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Отдел дорожного хозяйства и жизнеобеспечения</w:t>
            </w:r>
          </w:p>
        </w:tc>
      </w:tr>
    </w:tbl>
    <w:p w14:paraId="5BB04683" w14:textId="0D568F89" w:rsidR="00460071" w:rsidRPr="00F812EE" w:rsidRDefault="00460071" w:rsidP="0038743C">
      <w:pPr>
        <w:widowControl w:val="0"/>
        <w:autoSpaceDE w:val="0"/>
        <w:autoSpaceDN w:val="0"/>
        <w:spacing w:after="0" w:line="240" w:lineRule="auto"/>
        <w:jc w:val="both"/>
        <w:outlineLvl w:val="3"/>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3.9.3. Мероприятия по достижению ключевых показателей</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развития конкуренции на рынке</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2976"/>
        <w:gridCol w:w="1365"/>
        <w:gridCol w:w="2268"/>
        <w:gridCol w:w="2321"/>
      </w:tblGrid>
      <w:tr w:rsidR="00460071" w:rsidRPr="0038743C" w14:paraId="660F4BDD" w14:textId="77777777" w:rsidTr="00460071">
        <w:trPr>
          <w:jc w:val="center"/>
        </w:trPr>
        <w:tc>
          <w:tcPr>
            <w:tcW w:w="421" w:type="dxa"/>
          </w:tcPr>
          <w:p w14:paraId="148DF306"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 п/п</w:t>
            </w:r>
          </w:p>
        </w:tc>
        <w:tc>
          <w:tcPr>
            <w:tcW w:w="2976" w:type="dxa"/>
          </w:tcPr>
          <w:p w14:paraId="24B0E21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Мероприятия по содействию развитию конкуренции на рынке</w:t>
            </w:r>
          </w:p>
        </w:tc>
        <w:tc>
          <w:tcPr>
            <w:tcW w:w="1365" w:type="dxa"/>
          </w:tcPr>
          <w:p w14:paraId="30DDFC3F"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Срок реализации мероприятия</w:t>
            </w:r>
          </w:p>
        </w:tc>
        <w:tc>
          <w:tcPr>
            <w:tcW w:w="2268" w:type="dxa"/>
          </w:tcPr>
          <w:p w14:paraId="4F22D4B4"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Ожидаемый результат</w:t>
            </w:r>
          </w:p>
        </w:tc>
        <w:tc>
          <w:tcPr>
            <w:tcW w:w="2321" w:type="dxa"/>
          </w:tcPr>
          <w:p w14:paraId="0646D2BD"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Ответственные исполнители</w:t>
            </w:r>
          </w:p>
        </w:tc>
      </w:tr>
      <w:tr w:rsidR="00460071" w:rsidRPr="0038743C" w14:paraId="32FE82DD" w14:textId="77777777" w:rsidTr="00460071">
        <w:trPr>
          <w:jc w:val="center"/>
        </w:trPr>
        <w:tc>
          <w:tcPr>
            <w:tcW w:w="421" w:type="dxa"/>
          </w:tcPr>
          <w:p w14:paraId="73DE47C1"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lastRenderedPageBreak/>
              <w:t>1.</w:t>
            </w:r>
          </w:p>
        </w:tc>
        <w:tc>
          <w:tcPr>
            <w:tcW w:w="2976" w:type="dxa"/>
          </w:tcPr>
          <w:p w14:paraId="3173BB96"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Консультационная помощь при открытии организаций частной формы собственности на рынке дорожной деятельности</w:t>
            </w:r>
          </w:p>
        </w:tc>
        <w:tc>
          <w:tcPr>
            <w:tcW w:w="1365" w:type="dxa"/>
          </w:tcPr>
          <w:p w14:paraId="3FF048B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Постоянно</w:t>
            </w:r>
          </w:p>
        </w:tc>
        <w:tc>
          <w:tcPr>
            <w:tcW w:w="2268" w:type="dxa"/>
          </w:tcPr>
          <w:p w14:paraId="0022DC3E"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Сохранение числа субъектов МСП на рынке дорожной деятельности</w:t>
            </w:r>
          </w:p>
        </w:tc>
        <w:tc>
          <w:tcPr>
            <w:tcW w:w="2321" w:type="dxa"/>
          </w:tcPr>
          <w:p w14:paraId="5467F3BD"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bl>
    <w:p w14:paraId="1A91B7C7" w14:textId="78FE14C9" w:rsidR="00460071" w:rsidRPr="0038743C" w:rsidRDefault="00460071" w:rsidP="0038743C">
      <w:pPr>
        <w:widowControl w:val="0"/>
        <w:autoSpaceDE w:val="0"/>
        <w:autoSpaceDN w:val="0"/>
        <w:spacing w:after="0" w:line="240" w:lineRule="auto"/>
        <w:jc w:val="both"/>
        <w:outlineLvl w:val="1"/>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4. Перечень системных мероприятий по содействию развитию</w:t>
      </w:r>
      <w:r w:rsidR="0038743C">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конкуренции в Завитинском муниципальном округе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21"/>
        <w:gridCol w:w="1420"/>
        <w:gridCol w:w="2962"/>
        <w:gridCol w:w="1736"/>
      </w:tblGrid>
      <w:tr w:rsidR="00460071" w:rsidRPr="0038743C" w14:paraId="2B9ACBE0" w14:textId="77777777" w:rsidTr="0038743C">
        <w:trPr>
          <w:tblHeader/>
          <w:jc w:val="center"/>
        </w:trPr>
        <w:tc>
          <w:tcPr>
            <w:tcW w:w="704" w:type="dxa"/>
            <w:shd w:val="clear" w:color="auto" w:fill="auto"/>
            <w:vAlign w:val="center"/>
          </w:tcPr>
          <w:p w14:paraId="6343FD2C"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п/п</w:t>
            </w:r>
          </w:p>
        </w:tc>
        <w:tc>
          <w:tcPr>
            <w:tcW w:w="3521" w:type="dxa"/>
            <w:shd w:val="clear" w:color="auto" w:fill="auto"/>
            <w:vAlign w:val="center"/>
          </w:tcPr>
          <w:p w14:paraId="42545D72"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Наименование мероприятия</w:t>
            </w:r>
          </w:p>
        </w:tc>
        <w:tc>
          <w:tcPr>
            <w:tcW w:w="1420" w:type="dxa"/>
            <w:shd w:val="clear" w:color="auto" w:fill="auto"/>
            <w:vAlign w:val="center"/>
          </w:tcPr>
          <w:p w14:paraId="3991BDCC"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Срок реализации</w:t>
            </w:r>
          </w:p>
        </w:tc>
        <w:tc>
          <w:tcPr>
            <w:tcW w:w="2962" w:type="dxa"/>
            <w:shd w:val="clear" w:color="auto" w:fill="auto"/>
            <w:vAlign w:val="center"/>
          </w:tcPr>
          <w:p w14:paraId="272B1DB8"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Ожидаемый результат</w:t>
            </w:r>
          </w:p>
        </w:tc>
        <w:tc>
          <w:tcPr>
            <w:tcW w:w="1736" w:type="dxa"/>
            <w:shd w:val="clear" w:color="auto" w:fill="auto"/>
            <w:vAlign w:val="center"/>
          </w:tcPr>
          <w:p w14:paraId="3C1FD0D2"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xml:space="preserve">Ответственные исполнители </w:t>
            </w:r>
          </w:p>
        </w:tc>
      </w:tr>
      <w:tr w:rsidR="00460071" w:rsidRPr="0038743C" w14:paraId="57509C42" w14:textId="77777777" w:rsidTr="0038743C">
        <w:trPr>
          <w:trHeight w:val="289"/>
          <w:jc w:val="center"/>
        </w:trPr>
        <w:tc>
          <w:tcPr>
            <w:tcW w:w="10343" w:type="dxa"/>
            <w:gridSpan w:val="5"/>
            <w:shd w:val="clear" w:color="auto" w:fill="auto"/>
          </w:tcPr>
          <w:p w14:paraId="6C8C2411"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1. Реализация мер по содействию развитию конкуренции в сфере транспорта</w:t>
            </w:r>
          </w:p>
        </w:tc>
      </w:tr>
      <w:tr w:rsidR="00460071" w:rsidRPr="0038743C" w14:paraId="61F13939" w14:textId="77777777" w:rsidTr="0038743C">
        <w:trPr>
          <w:trHeight w:val="210"/>
          <w:jc w:val="center"/>
        </w:trPr>
        <w:tc>
          <w:tcPr>
            <w:tcW w:w="704" w:type="dxa"/>
            <w:shd w:val="clear" w:color="auto" w:fill="auto"/>
          </w:tcPr>
          <w:p w14:paraId="4A876206"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1.1</w:t>
            </w:r>
          </w:p>
        </w:tc>
        <w:tc>
          <w:tcPr>
            <w:tcW w:w="3521" w:type="dxa"/>
            <w:shd w:val="clear" w:color="auto" w:fill="auto"/>
          </w:tcPr>
          <w:p w14:paraId="46C8560C"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Проведение мониторинга формирования сети регулярных муниципальных маршрутов, размещенных в общем доступе</w:t>
            </w:r>
          </w:p>
        </w:tc>
        <w:tc>
          <w:tcPr>
            <w:tcW w:w="1420" w:type="dxa"/>
            <w:shd w:val="clear" w:color="auto" w:fill="auto"/>
          </w:tcPr>
          <w:p w14:paraId="0E99EA59"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31 декабря 2025 года</w:t>
            </w:r>
          </w:p>
        </w:tc>
        <w:tc>
          <w:tcPr>
            <w:tcW w:w="2962" w:type="dxa"/>
            <w:vMerge w:val="restart"/>
            <w:shd w:val="clear" w:color="auto" w:fill="auto"/>
          </w:tcPr>
          <w:p w14:paraId="41BFFF98"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Доля услуг (работ) по перевозке пассажиров автомобильным транспортом по муниципальным маршрутам регулярных перевозок, оказанных организациями частной формы собственности 100%</w:t>
            </w:r>
          </w:p>
        </w:tc>
        <w:tc>
          <w:tcPr>
            <w:tcW w:w="1736" w:type="dxa"/>
            <w:vMerge w:val="restart"/>
            <w:shd w:val="clear" w:color="auto" w:fill="auto"/>
          </w:tcPr>
          <w:p w14:paraId="7DBD4AF3"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Theme="minorEastAsia" w:hAnsi="Times New Roman" w:cs="Times New Roman"/>
                <w:sz w:val="18"/>
                <w:szCs w:val="18"/>
                <w:lang w:eastAsia="ru-RU"/>
              </w:rPr>
              <w:t>Отдел экономического развития и муниципальных закупок</w:t>
            </w:r>
          </w:p>
        </w:tc>
      </w:tr>
      <w:tr w:rsidR="00460071" w:rsidRPr="0038743C" w14:paraId="11FEAEC9" w14:textId="77777777" w:rsidTr="0038743C">
        <w:trPr>
          <w:trHeight w:val="210"/>
          <w:jc w:val="center"/>
        </w:trPr>
        <w:tc>
          <w:tcPr>
            <w:tcW w:w="704" w:type="dxa"/>
            <w:shd w:val="clear" w:color="auto" w:fill="auto"/>
          </w:tcPr>
          <w:p w14:paraId="7E2D1DBD"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1.2.</w:t>
            </w:r>
          </w:p>
        </w:tc>
        <w:tc>
          <w:tcPr>
            <w:tcW w:w="3521" w:type="dxa"/>
          </w:tcPr>
          <w:p w14:paraId="23DADA4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Ликвидация муниципального унитарного предприятия, осуществляющего перевозки пассажиров автомобильным транспортом по муниципальным маршрутам регулярных перевозок</w:t>
            </w:r>
          </w:p>
        </w:tc>
        <w:tc>
          <w:tcPr>
            <w:tcW w:w="1420" w:type="dxa"/>
          </w:tcPr>
          <w:p w14:paraId="1DF521D3"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2024 года</w:t>
            </w:r>
          </w:p>
        </w:tc>
        <w:tc>
          <w:tcPr>
            <w:tcW w:w="2962" w:type="dxa"/>
            <w:vMerge/>
          </w:tcPr>
          <w:p w14:paraId="601F666E" w14:textId="77777777" w:rsidR="00460071" w:rsidRPr="0038743C" w:rsidRDefault="00460071" w:rsidP="00F812EE">
            <w:pPr>
              <w:pStyle w:val="ConsPlusNormal"/>
              <w:jc w:val="both"/>
              <w:rPr>
                <w:rFonts w:ascii="Times New Roman" w:hAnsi="Times New Roman" w:cs="Times New Roman"/>
                <w:sz w:val="18"/>
                <w:szCs w:val="18"/>
              </w:rPr>
            </w:pPr>
          </w:p>
        </w:tc>
        <w:tc>
          <w:tcPr>
            <w:tcW w:w="1736" w:type="dxa"/>
            <w:vMerge/>
          </w:tcPr>
          <w:p w14:paraId="2FA96E71" w14:textId="77777777" w:rsidR="00460071" w:rsidRPr="0038743C" w:rsidRDefault="00460071" w:rsidP="00F812EE">
            <w:pPr>
              <w:pStyle w:val="ConsPlusNormal"/>
              <w:jc w:val="both"/>
              <w:rPr>
                <w:rFonts w:ascii="Times New Roman" w:hAnsi="Times New Roman" w:cs="Times New Roman"/>
                <w:sz w:val="18"/>
                <w:szCs w:val="18"/>
              </w:rPr>
            </w:pPr>
          </w:p>
        </w:tc>
      </w:tr>
      <w:tr w:rsidR="00460071" w:rsidRPr="0038743C" w14:paraId="4CBFD365" w14:textId="77777777" w:rsidTr="0038743C">
        <w:trPr>
          <w:trHeight w:val="240"/>
          <w:jc w:val="center"/>
        </w:trPr>
        <w:tc>
          <w:tcPr>
            <w:tcW w:w="10343" w:type="dxa"/>
            <w:gridSpan w:val="5"/>
            <w:shd w:val="clear" w:color="auto" w:fill="auto"/>
          </w:tcPr>
          <w:p w14:paraId="7283FE4D"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2. Повышение эффективности использования муниципального имущества</w:t>
            </w:r>
          </w:p>
        </w:tc>
      </w:tr>
      <w:tr w:rsidR="00460071" w:rsidRPr="0038743C" w14:paraId="1FDE3A4F" w14:textId="77777777" w:rsidTr="0038743C">
        <w:trPr>
          <w:trHeight w:val="506"/>
          <w:jc w:val="center"/>
        </w:trPr>
        <w:tc>
          <w:tcPr>
            <w:tcW w:w="704" w:type="dxa"/>
            <w:shd w:val="clear" w:color="auto" w:fill="auto"/>
          </w:tcPr>
          <w:p w14:paraId="761DBA9B"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2.1</w:t>
            </w:r>
          </w:p>
        </w:tc>
        <w:tc>
          <w:tcPr>
            <w:tcW w:w="3521" w:type="dxa"/>
            <w:shd w:val="clear" w:color="auto" w:fill="auto"/>
          </w:tcPr>
          <w:p w14:paraId="6D8CC23E"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xml:space="preserve">Определение муниципального имущества, не соответствующего требованиям отнесения к категории имущества, предназначенного для реализации функций и полномочий администрации Завитинского муниципального округа, с реализацией в указанных целях следующих мероприятий: </w:t>
            </w:r>
          </w:p>
          <w:p w14:paraId="4C04C121"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составление планов-графиков полной инвентаризации муниципального имущества, в том числе закрепленного за предприятиями, учреждениями;</w:t>
            </w:r>
          </w:p>
          <w:p w14:paraId="6D71EB86"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проведение инвентаризации муниципального имущества, определение муниципального имущества, не соответствующего требованиям отнесения к категории имущества, предназначенного для реализации функций и полномочий администрации Завитинского муниципального округа;</w:t>
            </w:r>
          </w:p>
          <w:p w14:paraId="46655A08"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включение имущества в программу приватизации, утверждение плана по его перепрофилированию</w:t>
            </w:r>
          </w:p>
        </w:tc>
        <w:tc>
          <w:tcPr>
            <w:tcW w:w="1420" w:type="dxa"/>
            <w:shd w:val="clear" w:color="auto" w:fill="auto"/>
          </w:tcPr>
          <w:p w14:paraId="393BC38B"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31 декабря 2023 года</w:t>
            </w:r>
          </w:p>
        </w:tc>
        <w:tc>
          <w:tcPr>
            <w:tcW w:w="2962" w:type="dxa"/>
            <w:shd w:val="clear" w:color="auto" w:fill="auto"/>
          </w:tcPr>
          <w:p w14:paraId="44C96EC8"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Формирование перечня муниципального имущества, не соответствующего требованиям отнесения к категории имущества, предназначенного для реализации функций и полномочий администрации Завитинского муниципального округа; подготовка плана приватизации, утверждение перечня имущества</w:t>
            </w:r>
          </w:p>
        </w:tc>
        <w:tc>
          <w:tcPr>
            <w:tcW w:w="1736" w:type="dxa"/>
            <w:shd w:val="clear" w:color="auto" w:fill="auto"/>
          </w:tcPr>
          <w:p w14:paraId="7EABCCD6"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Комитет по управлению муниципальным имуществом</w:t>
            </w:r>
          </w:p>
        </w:tc>
      </w:tr>
      <w:tr w:rsidR="00460071" w:rsidRPr="0038743C" w14:paraId="5ED98130" w14:textId="77777777" w:rsidTr="0038743C">
        <w:trPr>
          <w:trHeight w:val="1061"/>
          <w:jc w:val="center"/>
        </w:trPr>
        <w:tc>
          <w:tcPr>
            <w:tcW w:w="704" w:type="dxa"/>
            <w:shd w:val="clear" w:color="auto" w:fill="auto"/>
          </w:tcPr>
          <w:p w14:paraId="2B6FB940"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2.2</w:t>
            </w:r>
          </w:p>
        </w:tc>
        <w:tc>
          <w:tcPr>
            <w:tcW w:w="3521" w:type="dxa"/>
            <w:shd w:val="clear" w:color="auto" w:fill="auto"/>
          </w:tcPr>
          <w:p w14:paraId="782289D7"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xml:space="preserve">Приватизация либо перепрофилирование (изменение целевого назначения имущества) муниципального имущества, не соответствующего требованиям отнесения к категории имущества, предназначенного для реализации функций и полномочий администрации Завитинского муниципального округа; </w:t>
            </w:r>
          </w:p>
          <w:p w14:paraId="600EE2C8"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организация и проведение публичных торгов по реализации указанного имущества</w:t>
            </w:r>
          </w:p>
        </w:tc>
        <w:tc>
          <w:tcPr>
            <w:tcW w:w="1420" w:type="dxa"/>
            <w:shd w:val="clear" w:color="auto" w:fill="auto"/>
          </w:tcPr>
          <w:p w14:paraId="361EFF3A"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31 декабря                 2025 года</w:t>
            </w:r>
          </w:p>
        </w:tc>
        <w:tc>
          <w:tcPr>
            <w:tcW w:w="2962" w:type="dxa"/>
            <w:shd w:val="clear" w:color="auto" w:fill="auto"/>
          </w:tcPr>
          <w:p w14:paraId="5E32357A"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Обеспечение приватизации либо перепрофилирования (изменения целевого назначения) муниципального имущества, не соответствующего требованиям отнесения к категории имущества, предназначенного для реализации функций и полномочий администрации Завитинского муниципального округа;</w:t>
            </w:r>
          </w:p>
          <w:p w14:paraId="473A6841"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Подготовка отчета об итогах исполнения программы приватизации в соответствии с Правилами разработки прогнозных планов (программ) приватизации государственного и муниципального имущества, утвержденными постановлением Правительства Российской Федерации от 26.12.2005 № 806;</w:t>
            </w:r>
          </w:p>
          <w:p w14:paraId="26BE64C6"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xml:space="preserve">Подготовка отчета о перепрофилировании имущества </w:t>
            </w:r>
          </w:p>
        </w:tc>
        <w:tc>
          <w:tcPr>
            <w:tcW w:w="1736" w:type="dxa"/>
            <w:shd w:val="clear" w:color="auto" w:fill="auto"/>
          </w:tcPr>
          <w:p w14:paraId="712CCDA1"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Комитет по управлению муниципальным имуществом</w:t>
            </w:r>
          </w:p>
        </w:tc>
      </w:tr>
      <w:tr w:rsidR="00460071" w:rsidRPr="0038743C" w14:paraId="69666805" w14:textId="77777777" w:rsidTr="0038743C">
        <w:trPr>
          <w:trHeight w:val="1061"/>
          <w:jc w:val="center"/>
        </w:trPr>
        <w:tc>
          <w:tcPr>
            <w:tcW w:w="704" w:type="dxa"/>
            <w:shd w:val="clear" w:color="auto" w:fill="auto"/>
          </w:tcPr>
          <w:p w14:paraId="593DF743"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2.3.</w:t>
            </w:r>
          </w:p>
        </w:tc>
        <w:tc>
          <w:tcPr>
            <w:tcW w:w="3521" w:type="dxa"/>
          </w:tcPr>
          <w:p w14:paraId="3943A39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Приватизация имущества, находящегося в муниципальной собственности, не используемого для реализации функций и полномочий органов местного самоуправления, организация и проведение торгов по реализации указанного имущества</w:t>
            </w:r>
          </w:p>
        </w:tc>
        <w:tc>
          <w:tcPr>
            <w:tcW w:w="1420" w:type="dxa"/>
          </w:tcPr>
          <w:p w14:paraId="72E811C0"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4BFDE58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Обеспечена приватизация имущества, находящегося в муниципальной собственности, не используемого для реализации функций и полномочий органов местного самоуправления</w:t>
            </w:r>
          </w:p>
        </w:tc>
        <w:tc>
          <w:tcPr>
            <w:tcW w:w="1736" w:type="dxa"/>
            <w:shd w:val="clear" w:color="auto" w:fill="auto"/>
          </w:tcPr>
          <w:p w14:paraId="665BC376"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Комитет по управлению муниципальным имуществом</w:t>
            </w:r>
          </w:p>
        </w:tc>
      </w:tr>
      <w:tr w:rsidR="00460071" w:rsidRPr="0038743C" w14:paraId="65E42BF4" w14:textId="77777777" w:rsidTr="0038743C">
        <w:trPr>
          <w:trHeight w:val="1061"/>
          <w:jc w:val="center"/>
        </w:trPr>
        <w:tc>
          <w:tcPr>
            <w:tcW w:w="704" w:type="dxa"/>
            <w:shd w:val="clear" w:color="auto" w:fill="auto"/>
          </w:tcPr>
          <w:p w14:paraId="18B18613"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lastRenderedPageBreak/>
              <w:t>2.4.</w:t>
            </w:r>
          </w:p>
        </w:tc>
        <w:tc>
          <w:tcPr>
            <w:tcW w:w="3521" w:type="dxa"/>
          </w:tcPr>
          <w:p w14:paraId="6D713CD9"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Ликвидация (реорганизация) муниципального унитарного предприятия</w:t>
            </w:r>
          </w:p>
        </w:tc>
        <w:tc>
          <w:tcPr>
            <w:tcW w:w="1420" w:type="dxa"/>
          </w:tcPr>
          <w:p w14:paraId="2C3848A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2024 года</w:t>
            </w:r>
          </w:p>
        </w:tc>
        <w:tc>
          <w:tcPr>
            <w:tcW w:w="2962" w:type="dxa"/>
          </w:tcPr>
          <w:p w14:paraId="0647A681"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Соблюдение требований законодательства</w:t>
            </w:r>
          </w:p>
        </w:tc>
        <w:tc>
          <w:tcPr>
            <w:tcW w:w="1736" w:type="dxa"/>
            <w:shd w:val="clear" w:color="auto" w:fill="auto"/>
          </w:tcPr>
          <w:p w14:paraId="05CB5E0F"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Комитет по управлению муниципальным имуществом</w:t>
            </w:r>
          </w:p>
        </w:tc>
      </w:tr>
      <w:tr w:rsidR="00460071" w:rsidRPr="0038743C" w14:paraId="6003282F" w14:textId="77777777" w:rsidTr="0038743C">
        <w:trPr>
          <w:trHeight w:val="352"/>
          <w:jc w:val="center"/>
        </w:trPr>
        <w:tc>
          <w:tcPr>
            <w:tcW w:w="10343" w:type="dxa"/>
            <w:gridSpan w:val="5"/>
            <w:shd w:val="clear" w:color="auto" w:fill="auto"/>
          </w:tcPr>
          <w:p w14:paraId="7D772CEB"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xml:space="preserve">3. </w:t>
            </w:r>
            <w:r w:rsidRPr="0038743C">
              <w:rPr>
                <w:rFonts w:ascii="Times New Roman" w:hAnsi="Times New Roman" w:cs="Times New Roman"/>
                <w:sz w:val="18"/>
                <w:szCs w:val="18"/>
              </w:rPr>
              <w:t>Мероприятия, направленные на устранение избыточного муниципального регулирования, а также на снижение административных барьеров</w:t>
            </w:r>
          </w:p>
        </w:tc>
      </w:tr>
      <w:tr w:rsidR="00460071" w:rsidRPr="0038743C" w14:paraId="3E5CB754" w14:textId="77777777" w:rsidTr="0038743C">
        <w:trPr>
          <w:trHeight w:val="1061"/>
          <w:jc w:val="center"/>
        </w:trPr>
        <w:tc>
          <w:tcPr>
            <w:tcW w:w="704" w:type="dxa"/>
            <w:shd w:val="clear" w:color="auto" w:fill="auto"/>
          </w:tcPr>
          <w:p w14:paraId="742973CE"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3.1</w:t>
            </w:r>
          </w:p>
        </w:tc>
        <w:tc>
          <w:tcPr>
            <w:tcW w:w="3521" w:type="dxa"/>
          </w:tcPr>
          <w:p w14:paraId="754C92C7"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Проведение оценки регулирующего воздействия, оценки фактического воздействия и экспертизы проектов муниципальных нормативных правовых актов  в целях выявления положений, устанавливающих избыточные обязанности, запреты и ограничения для субъектов предпринимательской деятельности или способствующих их введению (в том числе негативно воздействующих на состояние конкуренции)</w:t>
            </w:r>
          </w:p>
        </w:tc>
        <w:tc>
          <w:tcPr>
            <w:tcW w:w="1420" w:type="dxa"/>
          </w:tcPr>
          <w:p w14:paraId="15A7E0B2"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6463BEA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Повышение качества подготовки муниципальных нормативных правовых актов, затрагивающих вопросы воздействия на конкуренцию</w:t>
            </w:r>
          </w:p>
        </w:tc>
        <w:tc>
          <w:tcPr>
            <w:tcW w:w="1736" w:type="dxa"/>
          </w:tcPr>
          <w:p w14:paraId="61957956"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Разработчики проектов нормативных правовых актов Завитинского муниципального округа</w:t>
            </w:r>
          </w:p>
        </w:tc>
      </w:tr>
      <w:tr w:rsidR="00460071" w:rsidRPr="0038743C" w14:paraId="7C27071B" w14:textId="77777777" w:rsidTr="0038743C">
        <w:trPr>
          <w:trHeight w:val="1061"/>
          <w:jc w:val="center"/>
        </w:trPr>
        <w:tc>
          <w:tcPr>
            <w:tcW w:w="704" w:type="dxa"/>
            <w:shd w:val="clear" w:color="auto" w:fill="auto"/>
          </w:tcPr>
          <w:p w14:paraId="05F1D840"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3.2.</w:t>
            </w:r>
          </w:p>
        </w:tc>
        <w:tc>
          <w:tcPr>
            <w:tcW w:w="3521" w:type="dxa"/>
          </w:tcPr>
          <w:p w14:paraId="2A01D4B6"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Создание условий для оформления документов по подключению (технологическому присоединению) объектов капитального строительства к сетям инженерно-технического обеспечения в электронной форме</w:t>
            </w:r>
          </w:p>
        </w:tc>
        <w:tc>
          <w:tcPr>
            <w:tcW w:w="1420" w:type="dxa"/>
          </w:tcPr>
          <w:p w14:paraId="234A0C3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6AC308A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Оформление документов по подключению (технологическому присоединению) объектов капитального строительства к сетям инженерно-технического обеспечения осуществляется в электронной форме</w:t>
            </w:r>
          </w:p>
        </w:tc>
        <w:tc>
          <w:tcPr>
            <w:tcW w:w="1736" w:type="dxa"/>
          </w:tcPr>
          <w:p w14:paraId="573089E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муниципального хозяйства</w:t>
            </w:r>
          </w:p>
        </w:tc>
      </w:tr>
      <w:tr w:rsidR="00460071" w:rsidRPr="0038743C" w14:paraId="7A4C51A0" w14:textId="77777777" w:rsidTr="0038743C">
        <w:trPr>
          <w:trHeight w:val="343"/>
          <w:jc w:val="center"/>
        </w:trPr>
        <w:tc>
          <w:tcPr>
            <w:tcW w:w="10343" w:type="dxa"/>
            <w:gridSpan w:val="5"/>
            <w:shd w:val="clear" w:color="auto" w:fill="auto"/>
          </w:tcPr>
          <w:p w14:paraId="00488CC0"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4. Реализация мер по содействию развитию конкуренции в сфере ритуальных услуг</w:t>
            </w:r>
          </w:p>
        </w:tc>
      </w:tr>
      <w:tr w:rsidR="00460071" w:rsidRPr="0038743C" w14:paraId="1141D2E5" w14:textId="77777777" w:rsidTr="0038743C">
        <w:trPr>
          <w:trHeight w:val="1061"/>
          <w:jc w:val="center"/>
        </w:trPr>
        <w:tc>
          <w:tcPr>
            <w:tcW w:w="704" w:type="dxa"/>
            <w:shd w:val="clear" w:color="auto" w:fill="auto"/>
          </w:tcPr>
          <w:p w14:paraId="5CE469F3"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4.1</w:t>
            </w:r>
          </w:p>
        </w:tc>
        <w:tc>
          <w:tcPr>
            <w:tcW w:w="3521" w:type="dxa"/>
            <w:shd w:val="clear" w:color="auto" w:fill="auto"/>
          </w:tcPr>
          <w:p w14:paraId="41C17D0C"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Организация инвентаризации кладбищ и мест захоронений на них и создание по ее результатам реестров кладбищ и мест захоронений в Завитинском муниципальном округе</w:t>
            </w:r>
          </w:p>
        </w:tc>
        <w:tc>
          <w:tcPr>
            <w:tcW w:w="1420" w:type="dxa"/>
            <w:shd w:val="clear" w:color="auto" w:fill="auto"/>
          </w:tcPr>
          <w:p w14:paraId="36E7132C"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31 декабря                2025 года</w:t>
            </w:r>
          </w:p>
        </w:tc>
        <w:tc>
          <w:tcPr>
            <w:tcW w:w="2962" w:type="dxa"/>
            <w:shd w:val="clear" w:color="auto" w:fill="auto"/>
          </w:tcPr>
          <w:p w14:paraId="59D74258"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Повышение прозрачности процедур предоставления мест захоронений;</w:t>
            </w:r>
          </w:p>
          <w:p w14:paraId="32190F20"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создание реестров кладбищ и мест захоронений на них, в которые включены сведения о существующих кладбищах и местах захоронений на них</w:t>
            </w:r>
          </w:p>
        </w:tc>
        <w:tc>
          <w:tcPr>
            <w:tcW w:w="1736" w:type="dxa"/>
            <w:shd w:val="clear" w:color="auto" w:fill="auto"/>
          </w:tcPr>
          <w:p w14:paraId="0665FA59"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Комитет по управлению муниципальным имуществом, МБУ «Управление ЖКХ и благоустройства»</w:t>
            </w:r>
          </w:p>
        </w:tc>
      </w:tr>
      <w:tr w:rsidR="00460071" w:rsidRPr="0038743C" w14:paraId="4987BC69" w14:textId="77777777" w:rsidTr="0038743C">
        <w:trPr>
          <w:trHeight w:val="383"/>
          <w:jc w:val="center"/>
        </w:trPr>
        <w:tc>
          <w:tcPr>
            <w:tcW w:w="10343" w:type="dxa"/>
            <w:gridSpan w:val="5"/>
            <w:shd w:val="clear" w:color="auto" w:fill="auto"/>
            <w:vAlign w:val="center"/>
          </w:tcPr>
          <w:p w14:paraId="25445543"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5. Создание благоприятной среды для развития конкуренции на финансовом рынке</w:t>
            </w:r>
          </w:p>
        </w:tc>
      </w:tr>
      <w:tr w:rsidR="00460071" w:rsidRPr="0038743C" w14:paraId="75814CAC" w14:textId="77777777" w:rsidTr="0038743C">
        <w:trPr>
          <w:trHeight w:val="366"/>
          <w:jc w:val="center"/>
        </w:trPr>
        <w:tc>
          <w:tcPr>
            <w:tcW w:w="704" w:type="dxa"/>
            <w:shd w:val="clear" w:color="auto" w:fill="auto"/>
          </w:tcPr>
          <w:p w14:paraId="7753F683"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5.1</w:t>
            </w:r>
          </w:p>
        </w:tc>
        <w:tc>
          <w:tcPr>
            <w:tcW w:w="3521" w:type="dxa"/>
            <w:shd w:val="clear" w:color="auto" w:fill="auto"/>
          </w:tcPr>
          <w:p w14:paraId="6B24EEC8" w14:textId="77777777" w:rsidR="00460071" w:rsidRPr="0038743C" w:rsidRDefault="00460071" w:rsidP="00F812EE">
            <w:pPr>
              <w:spacing w:after="0" w:line="240" w:lineRule="auto"/>
              <w:contextualSpacing/>
              <w:jc w:val="both"/>
              <w:rPr>
                <w:rFonts w:ascii="Times New Roman" w:eastAsia="Calibri" w:hAnsi="Times New Roman" w:cs="Times New Roman"/>
                <w:bCs/>
                <w:sz w:val="18"/>
                <w:szCs w:val="18"/>
              </w:rPr>
            </w:pPr>
            <w:r w:rsidRPr="0038743C">
              <w:rPr>
                <w:rFonts w:ascii="Times New Roman" w:eastAsia="Calibri" w:hAnsi="Times New Roman" w:cs="Times New Roman"/>
                <w:bCs/>
                <w:sz w:val="18"/>
                <w:szCs w:val="18"/>
              </w:rPr>
              <w:t>Финансовая грамотность. Проведение обучающих семинаров на темы предпринимательской деятельности</w:t>
            </w:r>
          </w:p>
        </w:tc>
        <w:tc>
          <w:tcPr>
            <w:tcW w:w="1420" w:type="dxa"/>
            <w:shd w:val="clear" w:color="auto" w:fill="auto"/>
          </w:tcPr>
          <w:p w14:paraId="02E95DC7" w14:textId="77777777" w:rsidR="00460071" w:rsidRPr="0038743C" w:rsidRDefault="00460071" w:rsidP="00F812EE">
            <w:pPr>
              <w:spacing w:after="0" w:line="240" w:lineRule="auto"/>
              <w:contextualSpacing/>
              <w:jc w:val="both"/>
              <w:rPr>
                <w:rFonts w:ascii="Times New Roman" w:eastAsia="Calibri" w:hAnsi="Times New Roman" w:cs="Times New Roman"/>
                <w:bCs/>
                <w:sz w:val="18"/>
                <w:szCs w:val="18"/>
              </w:rPr>
            </w:pPr>
            <w:r w:rsidRPr="0038743C">
              <w:rPr>
                <w:rFonts w:ascii="Times New Roman" w:eastAsia="Calibri" w:hAnsi="Times New Roman" w:cs="Times New Roman"/>
                <w:bCs/>
                <w:sz w:val="18"/>
                <w:szCs w:val="18"/>
              </w:rPr>
              <w:t>2022-2025 годы</w:t>
            </w:r>
          </w:p>
          <w:p w14:paraId="4DBF5D28" w14:textId="77777777" w:rsidR="00460071" w:rsidRPr="0038743C" w:rsidRDefault="00460071" w:rsidP="00F812EE">
            <w:pPr>
              <w:spacing w:after="0" w:line="240" w:lineRule="auto"/>
              <w:contextualSpacing/>
              <w:jc w:val="both"/>
              <w:rPr>
                <w:rFonts w:ascii="Times New Roman" w:eastAsia="Calibri" w:hAnsi="Times New Roman" w:cs="Times New Roman"/>
                <w:bCs/>
                <w:sz w:val="18"/>
                <w:szCs w:val="18"/>
              </w:rPr>
            </w:pPr>
          </w:p>
        </w:tc>
        <w:tc>
          <w:tcPr>
            <w:tcW w:w="2962" w:type="dxa"/>
            <w:shd w:val="clear" w:color="auto" w:fill="auto"/>
          </w:tcPr>
          <w:p w14:paraId="41659469"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Создание основ для формирования финансовой грамотности предпринимательского сообщества как необходимых условий роста финансового благополучия. Консультирование и информирование субъектов малого и среднего предпринимательства</w:t>
            </w:r>
          </w:p>
        </w:tc>
        <w:tc>
          <w:tcPr>
            <w:tcW w:w="1736" w:type="dxa"/>
            <w:shd w:val="clear" w:color="auto" w:fill="auto"/>
          </w:tcPr>
          <w:p w14:paraId="70FB588F"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Theme="minorEastAsia" w:hAnsi="Times New Roman" w:cs="Times New Roman"/>
                <w:sz w:val="18"/>
                <w:szCs w:val="18"/>
                <w:lang w:eastAsia="ru-RU"/>
              </w:rPr>
              <w:t>Отдел экономического развития и муниципальных закупок</w:t>
            </w:r>
          </w:p>
        </w:tc>
      </w:tr>
      <w:tr w:rsidR="00460071" w:rsidRPr="0038743C" w14:paraId="256FC99E" w14:textId="77777777" w:rsidTr="0038743C">
        <w:trPr>
          <w:trHeight w:val="301"/>
          <w:jc w:val="center"/>
        </w:trPr>
        <w:tc>
          <w:tcPr>
            <w:tcW w:w="10343" w:type="dxa"/>
            <w:gridSpan w:val="5"/>
            <w:shd w:val="clear" w:color="auto" w:fill="auto"/>
          </w:tcPr>
          <w:p w14:paraId="7C6763E2"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eastAsia="Calibri" w:hAnsi="Times New Roman" w:cs="Times New Roman"/>
                <w:sz w:val="18"/>
                <w:szCs w:val="18"/>
              </w:rPr>
              <w:t xml:space="preserve">6. </w:t>
            </w:r>
            <w:r w:rsidRPr="0038743C">
              <w:rPr>
                <w:rFonts w:ascii="Times New Roman" w:hAnsi="Times New Roman" w:cs="Times New Roman"/>
                <w:sz w:val="18"/>
                <w:szCs w:val="18"/>
              </w:rPr>
              <w:t>Развитие конкурентоспособности товаров, работ, услуг субъектов МСП</w:t>
            </w:r>
          </w:p>
        </w:tc>
      </w:tr>
      <w:tr w:rsidR="00460071" w:rsidRPr="0038743C" w14:paraId="725567AC" w14:textId="77777777" w:rsidTr="0038743C">
        <w:trPr>
          <w:trHeight w:val="366"/>
          <w:jc w:val="center"/>
        </w:trPr>
        <w:tc>
          <w:tcPr>
            <w:tcW w:w="704" w:type="dxa"/>
            <w:shd w:val="clear" w:color="auto" w:fill="auto"/>
          </w:tcPr>
          <w:p w14:paraId="4C967742"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6.1.</w:t>
            </w:r>
          </w:p>
        </w:tc>
        <w:tc>
          <w:tcPr>
            <w:tcW w:w="3521" w:type="dxa"/>
          </w:tcPr>
          <w:p w14:paraId="4369F60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Предоставление субъектам МСП субсидий (грантов) для развития бизнеса с учетом конкурентных принципов</w:t>
            </w:r>
          </w:p>
        </w:tc>
        <w:tc>
          <w:tcPr>
            <w:tcW w:w="1420" w:type="dxa"/>
          </w:tcPr>
          <w:p w14:paraId="5310E062"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497CE80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Расширение доступа субъектам МСП к финансовым ресурсам</w:t>
            </w:r>
          </w:p>
        </w:tc>
        <w:tc>
          <w:tcPr>
            <w:tcW w:w="1736" w:type="dxa"/>
            <w:shd w:val="clear" w:color="auto" w:fill="auto"/>
          </w:tcPr>
          <w:p w14:paraId="57DDC82E"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Отдел экономического развития и муниципальных закупок</w:t>
            </w:r>
          </w:p>
        </w:tc>
      </w:tr>
      <w:tr w:rsidR="00460071" w:rsidRPr="0038743C" w14:paraId="1995B5DA" w14:textId="77777777" w:rsidTr="0038743C">
        <w:trPr>
          <w:trHeight w:val="366"/>
          <w:jc w:val="center"/>
        </w:trPr>
        <w:tc>
          <w:tcPr>
            <w:tcW w:w="704" w:type="dxa"/>
            <w:shd w:val="clear" w:color="auto" w:fill="auto"/>
          </w:tcPr>
          <w:p w14:paraId="51771EF4"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6.2.</w:t>
            </w:r>
          </w:p>
        </w:tc>
        <w:tc>
          <w:tcPr>
            <w:tcW w:w="3521" w:type="dxa"/>
          </w:tcPr>
          <w:p w14:paraId="61EB5F0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Оказание информационной образовательной поддержки субъектам МСП</w:t>
            </w:r>
          </w:p>
        </w:tc>
        <w:tc>
          <w:tcPr>
            <w:tcW w:w="1420" w:type="dxa"/>
          </w:tcPr>
          <w:p w14:paraId="1DA8F74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7622CB3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Повышение информированности субъектов МСП по организации и ведению предпринимательской деятельности, получению государственной поддержки для создания и развития бизнеса, повышение правовой, финансовой грамотности субъектов МСП</w:t>
            </w:r>
          </w:p>
        </w:tc>
        <w:tc>
          <w:tcPr>
            <w:tcW w:w="1736" w:type="dxa"/>
          </w:tcPr>
          <w:p w14:paraId="2FDBAD57"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44A701F0" w14:textId="77777777" w:rsidTr="0038743C">
        <w:trPr>
          <w:trHeight w:val="366"/>
          <w:jc w:val="center"/>
        </w:trPr>
        <w:tc>
          <w:tcPr>
            <w:tcW w:w="704" w:type="dxa"/>
            <w:shd w:val="clear" w:color="auto" w:fill="auto"/>
          </w:tcPr>
          <w:p w14:paraId="1F6E3E78"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6.3.</w:t>
            </w:r>
          </w:p>
        </w:tc>
        <w:tc>
          <w:tcPr>
            <w:tcW w:w="3521" w:type="dxa"/>
          </w:tcPr>
          <w:p w14:paraId="635F4600"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 xml:space="preserve">Обеспечение объема закупок у субъектов МСП в соответствии с Федеральным </w:t>
            </w:r>
            <w:hyperlink r:id="rId62" w:tooltip="Федеральный закон от 05.04.2013 N 44-ФЗ (ред. от 02.07.2021)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sidRPr="0038743C">
                <w:rPr>
                  <w:rFonts w:ascii="Times New Roman" w:hAnsi="Times New Roman" w:cs="Times New Roman"/>
                  <w:sz w:val="18"/>
                  <w:szCs w:val="18"/>
                </w:rPr>
                <w:t>законом</w:t>
              </w:r>
            </w:hyperlink>
            <w:r w:rsidRPr="0038743C">
              <w:rPr>
                <w:rFonts w:ascii="Times New Roman" w:hAnsi="Times New Roman" w:cs="Times New Roman"/>
                <w:sz w:val="18"/>
                <w:szCs w:val="18"/>
              </w:rPr>
              <w:t xml:space="preserve"> от 5 апреля 2013 г. № 44-ФЗ «О контрактной системе в сфере закупок товаров, работ, услуг для обеспечения государственных и муниципальных нужд»</w:t>
            </w:r>
          </w:p>
        </w:tc>
        <w:tc>
          <w:tcPr>
            <w:tcW w:w="1420" w:type="dxa"/>
          </w:tcPr>
          <w:p w14:paraId="590D67F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725AFD4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Объем закупок у субъектов МСП не менее 25%</w:t>
            </w:r>
          </w:p>
        </w:tc>
        <w:tc>
          <w:tcPr>
            <w:tcW w:w="1736" w:type="dxa"/>
            <w:shd w:val="clear" w:color="auto" w:fill="auto"/>
          </w:tcPr>
          <w:p w14:paraId="27B422C7"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Отдел экономического развития и муниципальных закупок</w:t>
            </w:r>
          </w:p>
        </w:tc>
      </w:tr>
      <w:tr w:rsidR="00460071" w:rsidRPr="0038743C" w14:paraId="703E3910" w14:textId="77777777" w:rsidTr="0038743C">
        <w:trPr>
          <w:trHeight w:val="366"/>
          <w:jc w:val="center"/>
        </w:trPr>
        <w:tc>
          <w:tcPr>
            <w:tcW w:w="704" w:type="dxa"/>
            <w:shd w:val="clear" w:color="auto" w:fill="auto"/>
          </w:tcPr>
          <w:p w14:paraId="56021F44"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6.4.</w:t>
            </w:r>
          </w:p>
        </w:tc>
        <w:tc>
          <w:tcPr>
            <w:tcW w:w="3521" w:type="dxa"/>
          </w:tcPr>
          <w:p w14:paraId="2A764DB2"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Проведение мониторинга объема закупок у субъектов малого предпринимательства</w:t>
            </w:r>
          </w:p>
        </w:tc>
        <w:tc>
          <w:tcPr>
            <w:tcW w:w="1420" w:type="dxa"/>
          </w:tcPr>
          <w:p w14:paraId="178F5EE9"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7238E1C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Отчет о результатах проводимого мониторинга</w:t>
            </w:r>
          </w:p>
        </w:tc>
        <w:tc>
          <w:tcPr>
            <w:tcW w:w="1736" w:type="dxa"/>
          </w:tcPr>
          <w:p w14:paraId="0B3AF7B9"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6EBE1CA2" w14:textId="77777777" w:rsidTr="0038743C">
        <w:trPr>
          <w:trHeight w:val="366"/>
          <w:jc w:val="center"/>
        </w:trPr>
        <w:tc>
          <w:tcPr>
            <w:tcW w:w="704" w:type="dxa"/>
            <w:shd w:val="clear" w:color="auto" w:fill="auto"/>
          </w:tcPr>
          <w:p w14:paraId="1E20183F"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lastRenderedPageBreak/>
              <w:t>6.5.</w:t>
            </w:r>
          </w:p>
        </w:tc>
        <w:tc>
          <w:tcPr>
            <w:tcW w:w="3521" w:type="dxa"/>
            <w:shd w:val="clear" w:color="auto" w:fill="auto"/>
          </w:tcPr>
          <w:p w14:paraId="504EDF0F"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Содействие развитию мелкорозничной торговой сети:</w:t>
            </w:r>
          </w:p>
          <w:p w14:paraId="7CD028CC"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xml:space="preserve">1) подготовка </w:t>
            </w:r>
            <w:r w:rsidRPr="0038743C">
              <w:rPr>
                <w:rFonts w:ascii="Times New Roman" w:hAnsi="Times New Roman" w:cs="Times New Roman"/>
                <w:sz w:val="18"/>
                <w:szCs w:val="18"/>
              </w:rPr>
              <w:t>предложений по изменению схемы размещения нестационарных торговых объектов (расширение перечня объектов);</w:t>
            </w:r>
          </w:p>
          <w:p w14:paraId="58BA1EF5" w14:textId="77777777" w:rsidR="00460071" w:rsidRPr="0038743C" w:rsidRDefault="00460071" w:rsidP="00F812EE">
            <w:pPr>
              <w:widowControl w:val="0"/>
              <w:autoSpaceDE w:val="0"/>
              <w:autoSpaceDN w:val="0"/>
              <w:spacing w:after="0" w:line="240" w:lineRule="auto"/>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2) утверждение актуализированной схемы размещения нестационарных торговых объектов;</w:t>
            </w:r>
          </w:p>
          <w:p w14:paraId="774278CA"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 xml:space="preserve">3) Обеспечение доступности в сети Интернет на официальном сайте администрации Завитинского муниципального </w:t>
            </w:r>
            <w:proofErr w:type="gramStart"/>
            <w:r w:rsidRPr="0038743C">
              <w:rPr>
                <w:rFonts w:ascii="Times New Roman" w:eastAsia="Calibri" w:hAnsi="Times New Roman" w:cs="Times New Roman"/>
                <w:sz w:val="18"/>
                <w:szCs w:val="18"/>
              </w:rPr>
              <w:t>округа  информации</w:t>
            </w:r>
            <w:proofErr w:type="gramEnd"/>
            <w:r w:rsidRPr="0038743C">
              <w:rPr>
                <w:rFonts w:ascii="Times New Roman" w:eastAsia="Calibri" w:hAnsi="Times New Roman" w:cs="Times New Roman"/>
                <w:sz w:val="18"/>
                <w:szCs w:val="18"/>
              </w:rPr>
              <w:t xml:space="preserve"> о схеме размещения нестационарных торговых объектов</w:t>
            </w:r>
          </w:p>
        </w:tc>
        <w:tc>
          <w:tcPr>
            <w:tcW w:w="1420" w:type="dxa"/>
            <w:shd w:val="clear" w:color="auto" w:fill="auto"/>
          </w:tcPr>
          <w:p w14:paraId="4C20CAC7"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Ежегодно, до 31 декабря 2024 года</w:t>
            </w:r>
          </w:p>
        </w:tc>
        <w:tc>
          <w:tcPr>
            <w:tcW w:w="2962" w:type="dxa"/>
            <w:shd w:val="clear" w:color="auto" w:fill="auto"/>
          </w:tcPr>
          <w:p w14:paraId="211015A1"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Увеличение количества нестационарных и мобильных торговых объектов и торговых мест под них</w:t>
            </w:r>
            <w:r w:rsidRPr="0038743C">
              <w:rPr>
                <w:rFonts w:ascii="Times New Roman" w:hAnsi="Times New Roman" w:cs="Times New Roman"/>
                <w:sz w:val="18"/>
                <w:szCs w:val="18"/>
              </w:rPr>
              <w:t xml:space="preserve"> к 2024 году по отношению к 2022 году не менее чем на 2%</w:t>
            </w:r>
          </w:p>
        </w:tc>
        <w:tc>
          <w:tcPr>
            <w:tcW w:w="1736" w:type="dxa"/>
            <w:shd w:val="clear" w:color="auto" w:fill="auto"/>
          </w:tcPr>
          <w:p w14:paraId="011A7318"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Комитет по управлению муниципальным имуществом</w:t>
            </w:r>
          </w:p>
        </w:tc>
      </w:tr>
      <w:tr w:rsidR="00460071" w:rsidRPr="0038743C" w14:paraId="3033B2E5" w14:textId="77777777" w:rsidTr="0038743C">
        <w:trPr>
          <w:trHeight w:val="366"/>
          <w:jc w:val="center"/>
        </w:trPr>
        <w:tc>
          <w:tcPr>
            <w:tcW w:w="10343" w:type="dxa"/>
            <w:gridSpan w:val="5"/>
            <w:shd w:val="clear" w:color="auto" w:fill="auto"/>
          </w:tcPr>
          <w:p w14:paraId="0E5D668C" w14:textId="77777777" w:rsidR="00460071" w:rsidRPr="0038743C" w:rsidRDefault="00460071" w:rsidP="00F812EE">
            <w:pPr>
              <w:tabs>
                <w:tab w:val="left" w:pos="1950"/>
              </w:tabs>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7. Развитие конкурентной среды при осуществлении процедур государственных и муниципальных закупок за счет обеспечения прозрачности и доступности закупок товаров, работ, услуг, проводимых с использованием конкурентных способов определения поставщиков (подрядчиков, исполнителей)</w:t>
            </w:r>
          </w:p>
        </w:tc>
      </w:tr>
      <w:tr w:rsidR="00460071" w:rsidRPr="0038743C" w14:paraId="365DB92F" w14:textId="77777777" w:rsidTr="0038743C">
        <w:trPr>
          <w:trHeight w:val="366"/>
          <w:jc w:val="center"/>
        </w:trPr>
        <w:tc>
          <w:tcPr>
            <w:tcW w:w="704" w:type="dxa"/>
            <w:shd w:val="clear" w:color="auto" w:fill="auto"/>
          </w:tcPr>
          <w:p w14:paraId="4A62D135"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7.1.</w:t>
            </w:r>
          </w:p>
        </w:tc>
        <w:tc>
          <w:tcPr>
            <w:tcW w:w="3521" w:type="dxa"/>
          </w:tcPr>
          <w:p w14:paraId="4C00CC2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 xml:space="preserve">Проверка соблюдения заказчиками условий для обеспечения участия субъектов МСП в закупках, предусмотренных </w:t>
            </w:r>
            <w:hyperlink r:id="rId63" w:tooltip="Федеральный закон от 05.04.2013 N 44-ФЗ (ред. от 02.07.2021) &quot;О контрактной системе в сфере закупок товаров, работ, услуг для обеспечения государственных и муниципальных нужд&quot; ------------ Недействующая редакция {КонсультантПлюс}">
              <w:r w:rsidRPr="0038743C">
                <w:rPr>
                  <w:rFonts w:ascii="Times New Roman" w:hAnsi="Times New Roman" w:cs="Times New Roman"/>
                  <w:sz w:val="18"/>
                  <w:szCs w:val="18"/>
                </w:rPr>
                <w:t>статьей 30</w:t>
              </w:r>
            </w:hyperlink>
            <w:r w:rsidRPr="0038743C">
              <w:rPr>
                <w:rFonts w:ascii="Times New Roman" w:hAnsi="Times New Roman" w:cs="Times New Roman"/>
                <w:sz w:val="18"/>
                <w:szCs w:val="18"/>
              </w:rPr>
              <w:t xml:space="preserve">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на стадии подачи заказчиками заявки на закупку </w:t>
            </w:r>
          </w:p>
        </w:tc>
        <w:tc>
          <w:tcPr>
            <w:tcW w:w="1420" w:type="dxa"/>
          </w:tcPr>
          <w:p w14:paraId="55A59FB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4DEDAA6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Обеспечение доступа участия в закупках субъектов МСП</w:t>
            </w:r>
          </w:p>
        </w:tc>
        <w:tc>
          <w:tcPr>
            <w:tcW w:w="1736" w:type="dxa"/>
            <w:shd w:val="clear" w:color="auto" w:fill="auto"/>
          </w:tcPr>
          <w:p w14:paraId="31AF8A69"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37AEC254" w14:textId="77777777" w:rsidTr="0038743C">
        <w:trPr>
          <w:trHeight w:val="366"/>
          <w:jc w:val="center"/>
        </w:trPr>
        <w:tc>
          <w:tcPr>
            <w:tcW w:w="704" w:type="dxa"/>
            <w:shd w:val="clear" w:color="auto" w:fill="auto"/>
          </w:tcPr>
          <w:p w14:paraId="44960E26"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7.2.</w:t>
            </w:r>
          </w:p>
        </w:tc>
        <w:tc>
          <w:tcPr>
            <w:tcW w:w="3521" w:type="dxa"/>
          </w:tcPr>
          <w:p w14:paraId="4BA9ABF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 xml:space="preserve">Информирование субъектов МСП об </w:t>
            </w:r>
            <w:proofErr w:type="gramStart"/>
            <w:r w:rsidRPr="0038743C">
              <w:rPr>
                <w:rFonts w:ascii="Times New Roman" w:hAnsi="Times New Roman" w:cs="Times New Roman"/>
                <w:sz w:val="18"/>
                <w:szCs w:val="18"/>
              </w:rPr>
              <w:t>объявленных  закупках</w:t>
            </w:r>
            <w:proofErr w:type="gramEnd"/>
            <w:r w:rsidRPr="0038743C">
              <w:rPr>
                <w:rFonts w:ascii="Times New Roman" w:hAnsi="Times New Roman" w:cs="Times New Roman"/>
                <w:sz w:val="18"/>
                <w:szCs w:val="18"/>
              </w:rPr>
              <w:t xml:space="preserve"> с указанием начальной (максимальной) цены контракта на сайте управления государственного заказа Амурской области с выделением закупок, объявленных только для субъектов малого предпринимательства</w:t>
            </w:r>
          </w:p>
        </w:tc>
        <w:tc>
          <w:tcPr>
            <w:tcW w:w="1420" w:type="dxa"/>
          </w:tcPr>
          <w:p w14:paraId="4737B6C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3F6B5D56"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Информационное обеспечение открытости и прозрачности при осуществлении закупок</w:t>
            </w:r>
          </w:p>
        </w:tc>
        <w:tc>
          <w:tcPr>
            <w:tcW w:w="1736" w:type="dxa"/>
          </w:tcPr>
          <w:p w14:paraId="14E887CF"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32A276AD" w14:textId="77777777" w:rsidTr="0038743C">
        <w:trPr>
          <w:trHeight w:val="366"/>
          <w:jc w:val="center"/>
        </w:trPr>
        <w:tc>
          <w:tcPr>
            <w:tcW w:w="10343" w:type="dxa"/>
            <w:gridSpan w:val="5"/>
            <w:shd w:val="clear" w:color="auto" w:fill="auto"/>
          </w:tcPr>
          <w:p w14:paraId="4661D7D9"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 xml:space="preserve">8. Повышение эффективности </w:t>
            </w:r>
            <w:proofErr w:type="gramStart"/>
            <w:r w:rsidRPr="0038743C">
              <w:rPr>
                <w:rFonts w:ascii="Times New Roman" w:hAnsi="Times New Roman" w:cs="Times New Roman"/>
                <w:sz w:val="18"/>
                <w:szCs w:val="18"/>
              </w:rPr>
              <w:t>деятельности  органов</w:t>
            </w:r>
            <w:proofErr w:type="gramEnd"/>
            <w:r w:rsidRPr="0038743C">
              <w:rPr>
                <w:rFonts w:ascii="Times New Roman" w:hAnsi="Times New Roman" w:cs="Times New Roman"/>
                <w:sz w:val="18"/>
                <w:szCs w:val="18"/>
              </w:rPr>
              <w:t xml:space="preserve"> местного самоуправления Завитинского муниципального округа по содействию развитию конкуренции</w:t>
            </w:r>
          </w:p>
        </w:tc>
      </w:tr>
      <w:tr w:rsidR="00460071" w:rsidRPr="0038743C" w14:paraId="2BAAA404" w14:textId="77777777" w:rsidTr="0038743C">
        <w:trPr>
          <w:trHeight w:val="366"/>
          <w:jc w:val="center"/>
        </w:trPr>
        <w:tc>
          <w:tcPr>
            <w:tcW w:w="704" w:type="dxa"/>
            <w:shd w:val="clear" w:color="auto" w:fill="auto"/>
          </w:tcPr>
          <w:p w14:paraId="1DAF9255"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8.1.</w:t>
            </w:r>
          </w:p>
        </w:tc>
        <w:tc>
          <w:tcPr>
            <w:tcW w:w="3521" w:type="dxa"/>
          </w:tcPr>
          <w:p w14:paraId="738D854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 xml:space="preserve">Рассмотрение вопросов развития конкуренции советом по развитию малого и среднего предпринимательства при главе Завитинского муниципального округа, состав которого утвержден </w:t>
            </w:r>
            <w:hyperlink r:id="rId64" w:tooltip="Постановление Правительства Амурской области от 26.01.2009 N 10 (ред. от 23.12.2021) &quot;О совете по развитию малого и среднего предпринимательства при Правительстве Амурской области&quot; (вместе с &quot;Положением о совете по развитию малого и среднего предпринимательств">
              <w:r w:rsidRPr="0038743C">
                <w:rPr>
                  <w:rFonts w:ascii="Times New Roman" w:hAnsi="Times New Roman" w:cs="Times New Roman"/>
                  <w:sz w:val="18"/>
                  <w:szCs w:val="18"/>
                </w:rPr>
                <w:t>постановлением</w:t>
              </w:r>
            </w:hyperlink>
            <w:r w:rsidRPr="0038743C">
              <w:rPr>
                <w:rFonts w:ascii="Times New Roman" w:hAnsi="Times New Roman" w:cs="Times New Roman"/>
                <w:sz w:val="18"/>
                <w:szCs w:val="18"/>
              </w:rPr>
              <w:t xml:space="preserve"> главы Завитинского района от 06.10.2008 № 187</w:t>
            </w:r>
          </w:p>
        </w:tc>
        <w:tc>
          <w:tcPr>
            <w:tcW w:w="1420" w:type="dxa"/>
          </w:tcPr>
          <w:p w14:paraId="173F73DA"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784C315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Повышение эффективности межведомственной работы по развитию конкуренции в округе в интересах конечного потребителя товаров и услуг</w:t>
            </w:r>
          </w:p>
        </w:tc>
        <w:tc>
          <w:tcPr>
            <w:tcW w:w="1736" w:type="dxa"/>
          </w:tcPr>
          <w:p w14:paraId="1E0E74F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11491E85" w14:textId="77777777" w:rsidTr="0038743C">
        <w:trPr>
          <w:trHeight w:val="366"/>
          <w:jc w:val="center"/>
        </w:trPr>
        <w:tc>
          <w:tcPr>
            <w:tcW w:w="704" w:type="dxa"/>
            <w:shd w:val="clear" w:color="auto" w:fill="auto"/>
          </w:tcPr>
          <w:p w14:paraId="4C62F755"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8.2.</w:t>
            </w:r>
          </w:p>
        </w:tc>
        <w:tc>
          <w:tcPr>
            <w:tcW w:w="3521" w:type="dxa"/>
          </w:tcPr>
          <w:p w14:paraId="0BB75578"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Проведение мониторинга удовлетворенности субъектов предпринимательской деятельности и потребителей товаров и услуг качеством официальной информации о состоянии конкурентной среды на рынках товаров и услуг и деятельности по содействию развитию конкуренции в округе на официальном сайте Завитинского муниципального округа в информационно-телекоммуникационной сети Интернет</w:t>
            </w:r>
          </w:p>
        </w:tc>
        <w:tc>
          <w:tcPr>
            <w:tcW w:w="1420" w:type="dxa"/>
          </w:tcPr>
          <w:p w14:paraId="13568B0D"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7A213CDF"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Совершенствование информационного наполнения официального сайта</w:t>
            </w:r>
          </w:p>
        </w:tc>
        <w:tc>
          <w:tcPr>
            <w:tcW w:w="1736" w:type="dxa"/>
            <w:shd w:val="clear" w:color="auto" w:fill="auto"/>
          </w:tcPr>
          <w:p w14:paraId="68293E55"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3E51DEB8" w14:textId="77777777" w:rsidTr="0038743C">
        <w:trPr>
          <w:trHeight w:val="702"/>
          <w:jc w:val="center"/>
        </w:trPr>
        <w:tc>
          <w:tcPr>
            <w:tcW w:w="10343" w:type="dxa"/>
            <w:gridSpan w:val="5"/>
            <w:shd w:val="clear" w:color="auto" w:fill="auto"/>
          </w:tcPr>
          <w:p w14:paraId="3D248D6A"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9. Мероприятия, направленные на стимулирование новых предпринимательских инициатив за счет проведения образовательных и других мероприятий, обеспечивающих в том числе возможности для поиска, отбора, обучения потенциальных предпринимателей и их работу на первоначальном этапе</w:t>
            </w:r>
          </w:p>
        </w:tc>
      </w:tr>
      <w:tr w:rsidR="00460071" w:rsidRPr="0038743C" w14:paraId="667B7312" w14:textId="77777777" w:rsidTr="0038743C">
        <w:trPr>
          <w:trHeight w:val="366"/>
          <w:jc w:val="center"/>
        </w:trPr>
        <w:tc>
          <w:tcPr>
            <w:tcW w:w="704" w:type="dxa"/>
            <w:shd w:val="clear" w:color="auto" w:fill="auto"/>
          </w:tcPr>
          <w:p w14:paraId="65DA100F"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9.1.</w:t>
            </w:r>
          </w:p>
        </w:tc>
        <w:tc>
          <w:tcPr>
            <w:tcW w:w="3521" w:type="dxa"/>
          </w:tcPr>
          <w:p w14:paraId="79A6F9C5" w14:textId="77777777" w:rsidR="00460071" w:rsidRPr="0038743C" w:rsidRDefault="00460071" w:rsidP="00F812EE">
            <w:pPr>
              <w:pStyle w:val="ConsPlusNormal"/>
              <w:jc w:val="both"/>
              <w:rPr>
                <w:rFonts w:ascii="Times New Roman" w:hAnsi="Times New Roman" w:cs="Times New Roman"/>
                <w:sz w:val="18"/>
                <w:szCs w:val="18"/>
              </w:rPr>
            </w:pPr>
            <w:proofErr w:type="gramStart"/>
            <w:r w:rsidRPr="0038743C">
              <w:rPr>
                <w:rFonts w:ascii="Times New Roman" w:hAnsi="Times New Roman" w:cs="Times New Roman"/>
                <w:sz w:val="18"/>
                <w:szCs w:val="18"/>
              </w:rPr>
              <w:t>Организация  круглых</w:t>
            </w:r>
            <w:proofErr w:type="gramEnd"/>
            <w:r w:rsidRPr="0038743C">
              <w:rPr>
                <w:rFonts w:ascii="Times New Roman" w:hAnsi="Times New Roman" w:cs="Times New Roman"/>
                <w:sz w:val="18"/>
                <w:szCs w:val="18"/>
              </w:rPr>
              <w:t xml:space="preserve"> столов по вопросам развития предпринимательства на территории округа (ведение диалога органов власти и бизнеса)</w:t>
            </w:r>
          </w:p>
        </w:tc>
        <w:tc>
          <w:tcPr>
            <w:tcW w:w="1420" w:type="dxa"/>
          </w:tcPr>
          <w:p w14:paraId="15C8F11B"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shd w:val="clear" w:color="auto" w:fill="auto"/>
          </w:tcPr>
          <w:p w14:paraId="58D65A12"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hAnsi="Times New Roman" w:cs="Times New Roman"/>
                <w:sz w:val="18"/>
                <w:szCs w:val="18"/>
              </w:rPr>
              <w:t>Выявление проблем, сдерживающих развитие субъектов МСП, и выработка мер по созданию благоприятных условий для занятия предпринимательской деятельностью</w:t>
            </w:r>
          </w:p>
        </w:tc>
        <w:tc>
          <w:tcPr>
            <w:tcW w:w="1736" w:type="dxa"/>
            <w:shd w:val="clear" w:color="auto" w:fill="auto"/>
          </w:tcPr>
          <w:p w14:paraId="324A4666"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7C548122" w14:textId="77777777" w:rsidTr="0038743C">
        <w:trPr>
          <w:trHeight w:val="366"/>
          <w:jc w:val="center"/>
        </w:trPr>
        <w:tc>
          <w:tcPr>
            <w:tcW w:w="704" w:type="dxa"/>
            <w:shd w:val="clear" w:color="auto" w:fill="auto"/>
          </w:tcPr>
          <w:p w14:paraId="28FA6656"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9.2.</w:t>
            </w:r>
          </w:p>
        </w:tc>
        <w:tc>
          <w:tcPr>
            <w:tcW w:w="3521" w:type="dxa"/>
          </w:tcPr>
          <w:p w14:paraId="2934C131"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Оказание консультационных и информационных услуг субъектам МСП, осуществляющим деятельность на территории округа, а также информационная поддержка, включающая направление материалов, разработанных Банком России, по использованию финансовых инструментов</w:t>
            </w:r>
          </w:p>
        </w:tc>
        <w:tc>
          <w:tcPr>
            <w:tcW w:w="1420" w:type="dxa"/>
          </w:tcPr>
          <w:p w14:paraId="67E4475F"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3B92E7CC"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Повышение информированности субъектов МСП по организации и ведению предпринимательской деятельности, получению государственной поддержки для создания и развития бизнеса, повышение правовой культуры субъектов МСП</w:t>
            </w:r>
          </w:p>
        </w:tc>
        <w:tc>
          <w:tcPr>
            <w:tcW w:w="1736" w:type="dxa"/>
            <w:shd w:val="clear" w:color="auto" w:fill="auto"/>
          </w:tcPr>
          <w:p w14:paraId="0DD34040"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4E4F4F60" w14:textId="77777777" w:rsidTr="0038743C">
        <w:trPr>
          <w:trHeight w:val="366"/>
          <w:jc w:val="center"/>
        </w:trPr>
        <w:tc>
          <w:tcPr>
            <w:tcW w:w="704" w:type="dxa"/>
            <w:shd w:val="clear" w:color="auto" w:fill="auto"/>
          </w:tcPr>
          <w:p w14:paraId="50EAE3CC"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lastRenderedPageBreak/>
              <w:t>9.3.</w:t>
            </w:r>
          </w:p>
        </w:tc>
        <w:tc>
          <w:tcPr>
            <w:tcW w:w="3521" w:type="dxa"/>
          </w:tcPr>
          <w:p w14:paraId="5E31D90E"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Проведение обучающих программ и мастер-классов для предпринимателей и граждан, желающих организовать собственное дело</w:t>
            </w:r>
          </w:p>
        </w:tc>
        <w:tc>
          <w:tcPr>
            <w:tcW w:w="1420" w:type="dxa"/>
          </w:tcPr>
          <w:p w14:paraId="3960E705"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558B8B19"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Повышение уровня знаний, квалификации и развитие профессиональных навыков, переобучение населения, которое стоит на учете в управлении занятости населения Амурской области</w:t>
            </w:r>
          </w:p>
        </w:tc>
        <w:tc>
          <w:tcPr>
            <w:tcW w:w="1736" w:type="dxa"/>
            <w:shd w:val="clear" w:color="auto" w:fill="auto"/>
          </w:tcPr>
          <w:p w14:paraId="65642794"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Отдел экономического развития и муниципальных закупок</w:t>
            </w:r>
          </w:p>
        </w:tc>
      </w:tr>
      <w:tr w:rsidR="00460071" w:rsidRPr="0038743C" w14:paraId="7CA38D96" w14:textId="77777777" w:rsidTr="0038743C">
        <w:trPr>
          <w:trHeight w:val="366"/>
          <w:jc w:val="center"/>
        </w:trPr>
        <w:tc>
          <w:tcPr>
            <w:tcW w:w="10343" w:type="dxa"/>
            <w:gridSpan w:val="5"/>
            <w:shd w:val="clear" w:color="auto" w:fill="auto"/>
          </w:tcPr>
          <w:p w14:paraId="53A50452"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10. Применение типового административного регламента предоставления муниципальной услуги по выдаче разрешения на строительство и типового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w:t>
            </w:r>
          </w:p>
        </w:tc>
      </w:tr>
      <w:tr w:rsidR="00460071" w:rsidRPr="0038743C" w14:paraId="68C81245" w14:textId="77777777" w:rsidTr="0038743C">
        <w:trPr>
          <w:trHeight w:val="366"/>
          <w:jc w:val="center"/>
        </w:trPr>
        <w:tc>
          <w:tcPr>
            <w:tcW w:w="704" w:type="dxa"/>
            <w:shd w:val="clear" w:color="auto" w:fill="auto"/>
          </w:tcPr>
          <w:p w14:paraId="297B9E7E"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10.1</w:t>
            </w:r>
          </w:p>
        </w:tc>
        <w:tc>
          <w:tcPr>
            <w:tcW w:w="3521" w:type="dxa"/>
          </w:tcPr>
          <w:p w14:paraId="067C09F0"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Проведение мониторинга работы по исполнению административного регламента предоставления муниципальной услуги по выдаче разрешения на строительство и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w:t>
            </w:r>
          </w:p>
        </w:tc>
        <w:tc>
          <w:tcPr>
            <w:tcW w:w="1420" w:type="dxa"/>
          </w:tcPr>
          <w:p w14:paraId="5F95FE93"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185424B2"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Отчет о результатах проводимого мониторинга, о выявленных нарушениях</w:t>
            </w:r>
          </w:p>
        </w:tc>
        <w:tc>
          <w:tcPr>
            <w:tcW w:w="1736" w:type="dxa"/>
            <w:shd w:val="clear" w:color="auto" w:fill="auto"/>
          </w:tcPr>
          <w:p w14:paraId="6F108B97"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hAnsi="Times New Roman" w:cs="Times New Roman"/>
                <w:sz w:val="18"/>
                <w:szCs w:val="18"/>
              </w:rPr>
              <w:t>Отдел архитектуры и градостроительства</w:t>
            </w:r>
          </w:p>
        </w:tc>
      </w:tr>
      <w:tr w:rsidR="00460071" w:rsidRPr="0038743C" w14:paraId="6EB18032" w14:textId="77777777" w:rsidTr="0038743C">
        <w:trPr>
          <w:trHeight w:val="366"/>
          <w:jc w:val="center"/>
        </w:trPr>
        <w:tc>
          <w:tcPr>
            <w:tcW w:w="704" w:type="dxa"/>
            <w:shd w:val="clear" w:color="auto" w:fill="auto"/>
          </w:tcPr>
          <w:p w14:paraId="5E71C8FE" w14:textId="77777777" w:rsidR="00460071" w:rsidRPr="0038743C" w:rsidRDefault="00460071" w:rsidP="00F812EE">
            <w:pPr>
              <w:spacing w:after="0" w:line="240" w:lineRule="auto"/>
              <w:contextualSpacing/>
              <w:jc w:val="both"/>
              <w:rPr>
                <w:rFonts w:ascii="Times New Roman" w:eastAsia="Calibri" w:hAnsi="Times New Roman" w:cs="Times New Roman"/>
                <w:sz w:val="18"/>
                <w:szCs w:val="18"/>
              </w:rPr>
            </w:pPr>
            <w:r w:rsidRPr="0038743C">
              <w:rPr>
                <w:rFonts w:ascii="Times New Roman" w:eastAsia="Calibri" w:hAnsi="Times New Roman" w:cs="Times New Roman"/>
                <w:sz w:val="18"/>
                <w:szCs w:val="18"/>
              </w:rPr>
              <w:t>10.2.</w:t>
            </w:r>
          </w:p>
        </w:tc>
        <w:tc>
          <w:tcPr>
            <w:tcW w:w="3521" w:type="dxa"/>
          </w:tcPr>
          <w:p w14:paraId="4E388FA4"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Обеспечение совершенствования предоставления государственных услуг посредством внесения изменений в административный регламент предоставления муниципальной услуги по выдаче разрешения на строительство и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w:t>
            </w:r>
          </w:p>
        </w:tc>
        <w:tc>
          <w:tcPr>
            <w:tcW w:w="1420" w:type="dxa"/>
          </w:tcPr>
          <w:p w14:paraId="6AEB5879"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31 декабря 2025 года</w:t>
            </w:r>
          </w:p>
        </w:tc>
        <w:tc>
          <w:tcPr>
            <w:tcW w:w="2962" w:type="dxa"/>
          </w:tcPr>
          <w:p w14:paraId="61AE0840" w14:textId="77777777" w:rsidR="00460071" w:rsidRPr="0038743C" w:rsidRDefault="00460071" w:rsidP="00F812EE">
            <w:pPr>
              <w:pStyle w:val="ConsPlusNormal"/>
              <w:jc w:val="both"/>
              <w:rPr>
                <w:rFonts w:ascii="Times New Roman" w:hAnsi="Times New Roman" w:cs="Times New Roman"/>
                <w:sz w:val="18"/>
                <w:szCs w:val="18"/>
              </w:rPr>
            </w:pPr>
            <w:r w:rsidRPr="0038743C">
              <w:rPr>
                <w:rFonts w:ascii="Times New Roman" w:hAnsi="Times New Roman" w:cs="Times New Roman"/>
                <w:sz w:val="18"/>
                <w:szCs w:val="18"/>
              </w:rPr>
              <w:t>Ежегодный отчет о результатах проводимого мониторинга, о выявленных нарушениях</w:t>
            </w:r>
          </w:p>
        </w:tc>
        <w:tc>
          <w:tcPr>
            <w:tcW w:w="1736" w:type="dxa"/>
            <w:shd w:val="clear" w:color="auto" w:fill="auto"/>
          </w:tcPr>
          <w:p w14:paraId="6C7F6779" w14:textId="77777777" w:rsidR="00460071" w:rsidRPr="0038743C" w:rsidRDefault="00460071" w:rsidP="00F812EE">
            <w:pPr>
              <w:spacing w:after="0" w:line="240" w:lineRule="auto"/>
              <w:contextualSpacing/>
              <w:jc w:val="both"/>
              <w:rPr>
                <w:rFonts w:ascii="Times New Roman" w:eastAsiaTheme="minorEastAsia" w:hAnsi="Times New Roman" w:cs="Times New Roman"/>
                <w:sz w:val="18"/>
                <w:szCs w:val="18"/>
                <w:lang w:eastAsia="ru-RU"/>
              </w:rPr>
            </w:pPr>
            <w:r w:rsidRPr="0038743C">
              <w:rPr>
                <w:rFonts w:ascii="Times New Roman" w:eastAsiaTheme="minorEastAsia" w:hAnsi="Times New Roman" w:cs="Times New Roman"/>
                <w:sz w:val="18"/>
                <w:szCs w:val="18"/>
                <w:lang w:eastAsia="ru-RU"/>
              </w:rPr>
              <w:t>Отдел архитектуры и градостроительства</w:t>
            </w:r>
          </w:p>
        </w:tc>
      </w:tr>
    </w:tbl>
    <w:p w14:paraId="27B3BB39" w14:textId="24F2DF46" w:rsidR="00460071" w:rsidRPr="001009A1" w:rsidRDefault="00460071" w:rsidP="001009A1">
      <w:pPr>
        <w:widowControl w:val="0"/>
        <w:autoSpaceDE w:val="0"/>
        <w:autoSpaceDN w:val="0"/>
        <w:spacing w:after="0" w:line="240" w:lineRule="auto"/>
        <w:jc w:val="both"/>
        <w:outlineLvl w:val="0"/>
        <w:rPr>
          <w:rFonts w:ascii="Times New Roman" w:eastAsiaTheme="minorEastAsia" w:hAnsi="Times New Roman" w:cs="Times New Roman"/>
          <w:sz w:val="20"/>
          <w:szCs w:val="20"/>
          <w:lang w:eastAsia="ru-RU"/>
        </w:rPr>
      </w:pPr>
      <w:r w:rsidRPr="00F812EE">
        <w:rPr>
          <w:rFonts w:ascii="Times New Roman" w:eastAsiaTheme="minorEastAsia" w:hAnsi="Times New Roman" w:cs="Times New Roman"/>
          <w:sz w:val="20"/>
          <w:szCs w:val="20"/>
          <w:lang w:eastAsia="ru-RU"/>
        </w:rPr>
        <w:t>УТВЕРЖДЕНО</w:t>
      </w:r>
      <w:r w:rsidR="001009A1">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Приложение № 2</w:t>
      </w:r>
      <w:r w:rsidR="001009A1">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к распоряжению главы</w:t>
      </w:r>
      <w:r w:rsidR="001009A1">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Завитинского муниципального</w:t>
      </w:r>
      <w:r w:rsidR="001009A1">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округа</w:t>
      </w:r>
      <w:r w:rsidR="001009A1">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от 29.11.2022 № 488</w:t>
      </w:r>
      <w:bookmarkStart w:id="55" w:name="P2217"/>
      <w:bookmarkEnd w:id="55"/>
      <w:r w:rsidR="001009A1">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Перечень</w:t>
      </w:r>
      <w:r w:rsidR="001009A1">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товарных рынков для содействия развитию конкуренции</w:t>
      </w:r>
      <w:r w:rsidR="001009A1">
        <w:rPr>
          <w:rFonts w:ascii="Times New Roman" w:eastAsiaTheme="minorEastAsia" w:hAnsi="Times New Roman" w:cs="Times New Roman"/>
          <w:sz w:val="20"/>
          <w:szCs w:val="20"/>
          <w:lang w:eastAsia="ru-RU"/>
        </w:rPr>
        <w:t xml:space="preserve"> </w:t>
      </w:r>
      <w:r w:rsidRPr="00F812EE">
        <w:rPr>
          <w:rFonts w:ascii="Times New Roman" w:eastAsiaTheme="minorEastAsia" w:hAnsi="Times New Roman" w:cs="Times New Roman"/>
          <w:sz w:val="20"/>
          <w:szCs w:val="20"/>
          <w:lang w:eastAsia="ru-RU"/>
        </w:rPr>
        <w:t>в Завитинском муниципальном округе</w:t>
      </w:r>
    </w:p>
    <w:tbl>
      <w:tblPr>
        <w:tblStyle w:val="a8"/>
        <w:tblW w:w="0" w:type="auto"/>
        <w:jc w:val="center"/>
        <w:tblLook w:val="04A0" w:firstRow="1" w:lastRow="0" w:firstColumn="1" w:lastColumn="0" w:noHBand="0" w:noVBand="1"/>
      </w:tblPr>
      <w:tblGrid>
        <w:gridCol w:w="846"/>
        <w:gridCol w:w="5368"/>
        <w:gridCol w:w="4253"/>
      </w:tblGrid>
      <w:tr w:rsidR="00460071" w:rsidRPr="00F812EE" w14:paraId="775A2374" w14:textId="77777777" w:rsidTr="001009A1">
        <w:trPr>
          <w:jc w:val="center"/>
        </w:trPr>
        <w:tc>
          <w:tcPr>
            <w:tcW w:w="846" w:type="dxa"/>
          </w:tcPr>
          <w:p w14:paraId="352249F5"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 п/п</w:t>
            </w:r>
          </w:p>
        </w:tc>
        <w:tc>
          <w:tcPr>
            <w:tcW w:w="5368" w:type="dxa"/>
          </w:tcPr>
          <w:p w14:paraId="7F7C0415"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Наименование товарного рынка Завитинского муниципального округа</w:t>
            </w:r>
          </w:p>
        </w:tc>
        <w:tc>
          <w:tcPr>
            <w:tcW w:w="4253" w:type="dxa"/>
          </w:tcPr>
          <w:p w14:paraId="53B58FCA" w14:textId="77777777" w:rsidR="00460071" w:rsidRPr="00F812EE" w:rsidRDefault="00460071" w:rsidP="001009A1">
            <w:pPr>
              <w:widowControl w:val="0"/>
              <w:autoSpaceDE w:val="0"/>
              <w:autoSpaceDN w:val="0"/>
              <w:spacing w:line="240" w:lineRule="auto"/>
              <w:ind w:firstLine="0"/>
              <w:rPr>
                <w:rFonts w:eastAsiaTheme="minorEastAsia"/>
              </w:rPr>
            </w:pPr>
            <w:proofErr w:type="gramStart"/>
            <w:r w:rsidRPr="00F812EE">
              <w:rPr>
                <w:rFonts w:eastAsiaTheme="minorEastAsia"/>
              </w:rPr>
              <w:t>Ответственные  исполнители</w:t>
            </w:r>
            <w:proofErr w:type="gramEnd"/>
            <w:r w:rsidRPr="00F812EE">
              <w:rPr>
                <w:rFonts w:eastAsiaTheme="minorEastAsia"/>
              </w:rPr>
              <w:t xml:space="preserve"> за достижение ключевых показателей на товарных рынках Завитинского муниципального округа</w:t>
            </w:r>
          </w:p>
        </w:tc>
      </w:tr>
      <w:tr w:rsidR="00460071" w:rsidRPr="00F812EE" w14:paraId="7E539D19" w14:textId="77777777" w:rsidTr="001009A1">
        <w:trPr>
          <w:jc w:val="center"/>
        </w:trPr>
        <w:tc>
          <w:tcPr>
            <w:tcW w:w="846" w:type="dxa"/>
          </w:tcPr>
          <w:p w14:paraId="580F08A2"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1</w:t>
            </w:r>
          </w:p>
        </w:tc>
        <w:tc>
          <w:tcPr>
            <w:tcW w:w="5368" w:type="dxa"/>
          </w:tcPr>
          <w:p w14:paraId="53CB137B"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2</w:t>
            </w:r>
          </w:p>
        </w:tc>
        <w:tc>
          <w:tcPr>
            <w:tcW w:w="4253" w:type="dxa"/>
          </w:tcPr>
          <w:p w14:paraId="30B72D5A"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3</w:t>
            </w:r>
          </w:p>
        </w:tc>
      </w:tr>
      <w:tr w:rsidR="00460071" w:rsidRPr="00F812EE" w14:paraId="1D57C7ED" w14:textId="77777777" w:rsidTr="001009A1">
        <w:trPr>
          <w:jc w:val="center"/>
        </w:trPr>
        <w:tc>
          <w:tcPr>
            <w:tcW w:w="846" w:type="dxa"/>
          </w:tcPr>
          <w:p w14:paraId="68BECC41"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1.</w:t>
            </w:r>
          </w:p>
        </w:tc>
        <w:tc>
          <w:tcPr>
            <w:tcW w:w="5368" w:type="dxa"/>
          </w:tcPr>
          <w:p w14:paraId="7AAEC355" w14:textId="77777777" w:rsidR="00460071" w:rsidRPr="00F812EE" w:rsidRDefault="00460071" w:rsidP="001009A1">
            <w:pPr>
              <w:widowControl w:val="0"/>
              <w:autoSpaceDE w:val="0"/>
              <w:autoSpaceDN w:val="0"/>
              <w:spacing w:line="240" w:lineRule="auto"/>
              <w:ind w:firstLine="0"/>
              <w:outlineLvl w:val="2"/>
              <w:rPr>
                <w:rFonts w:eastAsiaTheme="minorEastAsia"/>
              </w:rPr>
            </w:pPr>
            <w:r w:rsidRPr="00F812EE">
              <w:t>Рынок теплоснабжения (производство, передача, распределение тепловой энергии)</w:t>
            </w:r>
          </w:p>
        </w:tc>
        <w:tc>
          <w:tcPr>
            <w:tcW w:w="4253" w:type="dxa"/>
          </w:tcPr>
          <w:p w14:paraId="1D889F66"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 xml:space="preserve">Отдел муниципального </w:t>
            </w:r>
            <w:proofErr w:type="gramStart"/>
            <w:r w:rsidRPr="00F812EE">
              <w:rPr>
                <w:rFonts w:eastAsiaTheme="minorEastAsia"/>
              </w:rPr>
              <w:t>хозяйства,  комитет</w:t>
            </w:r>
            <w:proofErr w:type="gramEnd"/>
            <w:r w:rsidRPr="00F812EE">
              <w:rPr>
                <w:rFonts w:eastAsiaTheme="minorEastAsia"/>
              </w:rPr>
              <w:t xml:space="preserve"> по управлению муниципальным имуществом</w:t>
            </w:r>
          </w:p>
        </w:tc>
      </w:tr>
      <w:tr w:rsidR="00460071" w:rsidRPr="00F812EE" w14:paraId="3E659E0F" w14:textId="77777777" w:rsidTr="001009A1">
        <w:trPr>
          <w:jc w:val="center"/>
        </w:trPr>
        <w:tc>
          <w:tcPr>
            <w:tcW w:w="846" w:type="dxa"/>
          </w:tcPr>
          <w:p w14:paraId="4B9D8798"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2.</w:t>
            </w:r>
          </w:p>
        </w:tc>
        <w:tc>
          <w:tcPr>
            <w:tcW w:w="5368" w:type="dxa"/>
          </w:tcPr>
          <w:p w14:paraId="7567AA68" w14:textId="77777777" w:rsidR="00460071" w:rsidRPr="00F812EE" w:rsidRDefault="00460071" w:rsidP="001009A1">
            <w:pPr>
              <w:spacing w:line="240" w:lineRule="auto"/>
              <w:ind w:firstLine="0"/>
              <w:contextualSpacing/>
              <w:rPr>
                <w:rFonts w:eastAsia="Calibri"/>
              </w:rPr>
            </w:pPr>
            <w:r w:rsidRPr="00F812EE">
              <w:rPr>
                <w:rFonts w:eastAsia="Calibri"/>
              </w:rPr>
              <w:t>Рынок выполнения работ по благоустройству городской среды</w:t>
            </w:r>
          </w:p>
        </w:tc>
        <w:tc>
          <w:tcPr>
            <w:tcW w:w="4253" w:type="dxa"/>
          </w:tcPr>
          <w:p w14:paraId="25014FF8"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Отдел муниципального хозяйства</w:t>
            </w:r>
          </w:p>
        </w:tc>
      </w:tr>
      <w:tr w:rsidR="00460071" w:rsidRPr="00F812EE" w14:paraId="22C18251" w14:textId="77777777" w:rsidTr="001009A1">
        <w:trPr>
          <w:jc w:val="center"/>
        </w:trPr>
        <w:tc>
          <w:tcPr>
            <w:tcW w:w="846" w:type="dxa"/>
          </w:tcPr>
          <w:p w14:paraId="5B6D6B6E"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3.</w:t>
            </w:r>
          </w:p>
        </w:tc>
        <w:tc>
          <w:tcPr>
            <w:tcW w:w="5368" w:type="dxa"/>
          </w:tcPr>
          <w:p w14:paraId="0FBF4DD4" w14:textId="77777777" w:rsidR="00460071" w:rsidRPr="00F812EE" w:rsidRDefault="00460071" w:rsidP="001009A1">
            <w:pPr>
              <w:widowControl w:val="0"/>
              <w:autoSpaceDE w:val="0"/>
              <w:autoSpaceDN w:val="0"/>
              <w:spacing w:line="240" w:lineRule="auto"/>
              <w:ind w:firstLine="0"/>
              <w:outlineLvl w:val="2"/>
              <w:rPr>
                <w:rFonts w:eastAsiaTheme="minorEastAsia"/>
              </w:rPr>
            </w:pPr>
            <w:r w:rsidRPr="00F812EE">
              <w:rPr>
                <w:rFonts w:eastAsiaTheme="minorEastAsia"/>
              </w:rPr>
              <w:t>Выполнение работ по содержанию и текущему ремонту общего имущества собственников помещений в многоквартирном доме</w:t>
            </w:r>
          </w:p>
        </w:tc>
        <w:tc>
          <w:tcPr>
            <w:tcW w:w="4253" w:type="dxa"/>
          </w:tcPr>
          <w:p w14:paraId="391982F3"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Отдел муниципального хозяйства</w:t>
            </w:r>
          </w:p>
        </w:tc>
      </w:tr>
      <w:tr w:rsidR="00460071" w:rsidRPr="00F812EE" w14:paraId="6FFC53B9" w14:textId="77777777" w:rsidTr="001009A1">
        <w:trPr>
          <w:jc w:val="center"/>
        </w:trPr>
        <w:tc>
          <w:tcPr>
            <w:tcW w:w="846" w:type="dxa"/>
          </w:tcPr>
          <w:p w14:paraId="74B10F53"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4.</w:t>
            </w:r>
          </w:p>
        </w:tc>
        <w:tc>
          <w:tcPr>
            <w:tcW w:w="5368" w:type="dxa"/>
          </w:tcPr>
          <w:p w14:paraId="47A5E24E" w14:textId="77777777" w:rsidR="00460071" w:rsidRPr="00F812EE" w:rsidRDefault="00460071" w:rsidP="001009A1">
            <w:pPr>
              <w:widowControl w:val="0"/>
              <w:autoSpaceDE w:val="0"/>
              <w:autoSpaceDN w:val="0"/>
              <w:spacing w:line="240" w:lineRule="auto"/>
              <w:ind w:firstLine="0"/>
              <w:outlineLvl w:val="2"/>
              <w:rPr>
                <w:rFonts w:eastAsiaTheme="minorEastAsia"/>
              </w:rPr>
            </w:pPr>
            <w:r w:rsidRPr="00F812EE">
              <w:rPr>
                <w:rFonts w:eastAsiaTheme="minorEastAsia"/>
              </w:rPr>
              <w:t>Перевозка пассажиров автомобильным транспортом по муниципальным маршрутам регулярных перевозок</w:t>
            </w:r>
          </w:p>
        </w:tc>
        <w:tc>
          <w:tcPr>
            <w:tcW w:w="4253" w:type="dxa"/>
          </w:tcPr>
          <w:p w14:paraId="41E7AD9E"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Отдел экономического развития и муниципальных закупок</w:t>
            </w:r>
          </w:p>
        </w:tc>
      </w:tr>
      <w:tr w:rsidR="00460071" w:rsidRPr="00F812EE" w14:paraId="119156C5" w14:textId="77777777" w:rsidTr="001009A1">
        <w:trPr>
          <w:jc w:val="center"/>
        </w:trPr>
        <w:tc>
          <w:tcPr>
            <w:tcW w:w="846" w:type="dxa"/>
          </w:tcPr>
          <w:p w14:paraId="3E24CB6E"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5.</w:t>
            </w:r>
          </w:p>
        </w:tc>
        <w:tc>
          <w:tcPr>
            <w:tcW w:w="5368" w:type="dxa"/>
          </w:tcPr>
          <w:p w14:paraId="249D121B" w14:textId="77777777" w:rsidR="00460071" w:rsidRPr="00F812EE" w:rsidRDefault="00460071" w:rsidP="001009A1">
            <w:pPr>
              <w:widowControl w:val="0"/>
              <w:autoSpaceDE w:val="0"/>
              <w:autoSpaceDN w:val="0"/>
              <w:spacing w:line="240" w:lineRule="auto"/>
              <w:ind w:firstLine="0"/>
              <w:rPr>
                <w:rFonts w:eastAsiaTheme="minorEastAsia"/>
              </w:rPr>
            </w:pPr>
            <w:r w:rsidRPr="00F812EE">
              <w:t>Обработка древесины и производство изделий из дерева</w:t>
            </w:r>
          </w:p>
        </w:tc>
        <w:tc>
          <w:tcPr>
            <w:tcW w:w="4253" w:type="dxa"/>
          </w:tcPr>
          <w:p w14:paraId="38CC52CD"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Отдел экономического развития и муниципальных закупок</w:t>
            </w:r>
          </w:p>
        </w:tc>
      </w:tr>
      <w:tr w:rsidR="00460071" w:rsidRPr="00F812EE" w14:paraId="3BA69AB5" w14:textId="77777777" w:rsidTr="001009A1">
        <w:trPr>
          <w:jc w:val="center"/>
        </w:trPr>
        <w:tc>
          <w:tcPr>
            <w:tcW w:w="846" w:type="dxa"/>
          </w:tcPr>
          <w:p w14:paraId="0FBA844F"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6.</w:t>
            </w:r>
          </w:p>
        </w:tc>
        <w:tc>
          <w:tcPr>
            <w:tcW w:w="5368" w:type="dxa"/>
          </w:tcPr>
          <w:p w14:paraId="01727BC8" w14:textId="77777777" w:rsidR="00460071" w:rsidRPr="00F812EE" w:rsidRDefault="00460071" w:rsidP="001009A1">
            <w:pPr>
              <w:widowControl w:val="0"/>
              <w:autoSpaceDE w:val="0"/>
              <w:autoSpaceDN w:val="0"/>
              <w:spacing w:line="240" w:lineRule="auto"/>
              <w:ind w:firstLine="0"/>
              <w:rPr>
                <w:rFonts w:eastAsiaTheme="minorEastAsia"/>
              </w:rPr>
            </w:pPr>
            <w:r w:rsidRPr="00F812EE">
              <w:t>Ремонт автотранспортных средств</w:t>
            </w:r>
          </w:p>
        </w:tc>
        <w:tc>
          <w:tcPr>
            <w:tcW w:w="4253" w:type="dxa"/>
          </w:tcPr>
          <w:p w14:paraId="20035A29"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Отдел экономического развития и муниципальных закупок</w:t>
            </w:r>
          </w:p>
        </w:tc>
      </w:tr>
      <w:tr w:rsidR="00460071" w:rsidRPr="00F812EE" w14:paraId="606DD360" w14:textId="77777777" w:rsidTr="001009A1">
        <w:trPr>
          <w:jc w:val="center"/>
        </w:trPr>
        <w:tc>
          <w:tcPr>
            <w:tcW w:w="846" w:type="dxa"/>
          </w:tcPr>
          <w:p w14:paraId="0189DF7F"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7.</w:t>
            </w:r>
          </w:p>
        </w:tc>
        <w:tc>
          <w:tcPr>
            <w:tcW w:w="5368" w:type="dxa"/>
          </w:tcPr>
          <w:p w14:paraId="214FBCBE" w14:textId="77777777" w:rsidR="00460071" w:rsidRPr="00F812EE" w:rsidRDefault="00460071" w:rsidP="001009A1">
            <w:pPr>
              <w:widowControl w:val="0"/>
              <w:autoSpaceDE w:val="0"/>
              <w:autoSpaceDN w:val="0"/>
              <w:spacing w:line="240" w:lineRule="auto"/>
              <w:ind w:firstLine="0"/>
              <w:rPr>
                <w:rFonts w:eastAsiaTheme="minorEastAsia"/>
              </w:rPr>
            </w:pPr>
            <w:r w:rsidRPr="00F812EE">
              <w:t>Производства хлеба и хлебобулочных изделий</w:t>
            </w:r>
          </w:p>
        </w:tc>
        <w:tc>
          <w:tcPr>
            <w:tcW w:w="4253" w:type="dxa"/>
          </w:tcPr>
          <w:p w14:paraId="0B0881F2"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Отдел экономического развития и муниципальных закупок</w:t>
            </w:r>
          </w:p>
        </w:tc>
      </w:tr>
      <w:tr w:rsidR="00460071" w:rsidRPr="00F812EE" w14:paraId="069AC9CE" w14:textId="77777777" w:rsidTr="001009A1">
        <w:trPr>
          <w:jc w:val="center"/>
        </w:trPr>
        <w:tc>
          <w:tcPr>
            <w:tcW w:w="846" w:type="dxa"/>
          </w:tcPr>
          <w:p w14:paraId="705303BE"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8.</w:t>
            </w:r>
          </w:p>
        </w:tc>
        <w:tc>
          <w:tcPr>
            <w:tcW w:w="5368" w:type="dxa"/>
          </w:tcPr>
          <w:p w14:paraId="3BC38DE7"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Ритуальные услуги</w:t>
            </w:r>
          </w:p>
        </w:tc>
        <w:tc>
          <w:tcPr>
            <w:tcW w:w="4253" w:type="dxa"/>
          </w:tcPr>
          <w:p w14:paraId="5827B6C0"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Отдел муниципального хозяйства</w:t>
            </w:r>
          </w:p>
        </w:tc>
      </w:tr>
      <w:tr w:rsidR="00460071" w:rsidRPr="00F812EE" w14:paraId="25B9F920" w14:textId="77777777" w:rsidTr="001009A1">
        <w:trPr>
          <w:jc w:val="center"/>
        </w:trPr>
        <w:tc>
          <w:tcPr>
            <w:tcW w:w="846" w:type="dxa"/>
          </w:tcPr>
          <w:p w14:paraId="7B3CA672"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9.</w:t>
            </w:r>
          </w:p>
        </w:tc>
        <w:tc>
          <w:tcPr>
            <w:tcW w:w="5368" w:type="dxa"/>
          </w:tcPr>
          <w:p w14:paraId="60CA4F9C"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Дорожная деятельность</w:t>
            </w:r>
          </w:p>
        </w:tc>
        <w:tc>
          <w:tcPr>
            <w:tcW w:w="4253" w:type="dxa"/>
          </w:tcPr>
          <w:p w14:paraId="4C5CF89A" w14:textId="77777777" w:rsidR="00460071" w:rsidRPr="00F812EE" w:rsidRDefault="00460071" w:rsidP="001009A1">
            <w:pPr>
              <w:widowControl w:val="0"/>
              <w:autoSpaceDE w:val="0"/>
              <w:autoSpaceDN w:val="0"/>
              <w:spacing w:line="240" w:lineRule="auto"/>
              <w:ind w:firstLine="0"/>
              <w:rPr>
                <w:rFonts w:eastAsiaTheme="minorEastAsia"/>
              </w:rPr>
            </w:pPr>
            <w:r w:rsidRPr="00F812EE">
              <w:rPr>
                <w:rFonts w:eastAsiaTheme="minorEastAsia"/>
              </w:rPr>
              <w:t>Отдел дорожного хозяйства и жизнеобеспечения</w:t>
            </w:r>
          </w:p>
        </w:tc>
      </w:tr>
    </w:tbl>
    <w:p w14:paraId="12E5FB29" w14:textId="77777777" w:rsidR="00460071" w:rsidRPr="00460071" w:rsidRDefault="00460071" w:rsidP="00572D2F">
      <w:pPr>
        <w:spacing w:after="0" w:line="240" w:lineRule="auto"/>
        <w:contextualSpacing/>
        <w:jc w:val="both"/>
        <w:rPr>
          <w:rFonts w:ascii="Times New Roman" w:eastAsia="Times New Roman" w:hAnsi="Times New Roman" w:cs="Arial"/>
          <w:sz w:val="20"/>
          <w:szCs w:val="20"/>
          <w:lang w:eastAsia="ru-RU"/>
        </w:rPr>
      </w:pPr>
    </w:p>
    <w:p w14:paraId="3E08EBAB" w14:textId="62F03A47" w:rsidR="006A63AE" w:rsidRPr="003B0F79" w:rsidRDefault="001B0B17" w:rsidP="006A63AE">
      <w:pPr>
        <w:spacing w:after="0" w:line="240" w:lineRule="auto"/>
        <w:jc w:val="both"/>
        <w:rPr>
          <w:rFonts w:ascii="Times New Roman" w:hAnsi="Times New Roman" w:cs="Times New Roman"/>
          <w:sz w:val="20"/>
          <w:szCs w:val="20"/>
        </w:rPr>
      </w:pPr>
      <w:r w:rsidRPr="001B0B17">
        <w:rPr>
          <w:rFonts w:ascii="Times New Roman" w:hAnsi="Times New Roman" w:cs="Times New Roman"/>
          <w:b/>
          <w:bCs/>
          <w:sz w:val="20"/>
          <w:szCs w:val="20"/>
        </w:rPr>
        <w:t>РЕКОМЕНДАЦИИ</w:t>
      </w:r>
      <w:r w:rsidRPr="003B0F79">
        <w:rPr>
          <w:rFonts w:ascii="Times New Roman" w:hAnsi="Times New Roman" w:cs="Times New Roman"/>
          <w:sz w:val="20"/>
          <w:szCs w:val="20"/>
        </w:rPr>
        <w:t xml:space="preserve"> </w:t>
      </w:r>
      <w:r w:rsidR="006A63AE" w:rsidRPr="003B0F79">
        <w:rPr>
          <w:rFonts w:ascii="Times New Roman" w:hAnsi="Times New Roman" w:cs="Times New Roman"/>
          <w:sz w:val="20"/>
          <w:szCs w:val="20"/>
        </w:rPr>
        <w:t>участников публичных слушаний</w:t>
      </w:r>
      <w:r w:rsidR="006A63AE">
        <w:rPr>
          <w:rFonts w:ascii="Times New Roman" w:hAnsi="Times New Roman" w:cs="Times New Roman"/>
          <w:sz w:val="20"/>
          <w:szCs w:val="20"/>
        </w:rPr>
        <w:t xml:space="preserve"> </w:t>
      </w:r>
      <w:r w:rsidR="006A63AE" w:rsidRPr="003B0F79">
        <w:rPr>
          <w:rFonts w:ascii="Times New Roman" w:hAnsi="Times New Roman" w:cs="Times New Roman"/>
          <w:sz w:val="20"/>
          <w:szCs w:val="20"/>
        </w:rPr>
        <w:t xml:space="preserve">по вопросу «О внесении изменений в Устав Завитинского </w:t>
      </w:r>
      <w:r w:rsidR="006A63AE">
        <w:rPr>
          <w:rFonts w:ascii="Times New Roman" w:hAnsi="Times New Roman" w:cs="Times New Roman"/>
          <w:sz w:val="20"/>
          <w:szCs w:val="20"/>
        </w:rPr>
        <w:t xml:space="preserve"> </w:t>
      </w:r>
      <w:r w:rsidR="006A63AE" w:rsidRPr="003B0F79">
        <w:rPr>
          <w:rFonts w:ascii="Times New Roman" w:hAnsi="Times New Roman" w:cs="Times New Roman"/>
          <w:sz w:val="20"/>
          <w:szCs w:val="20"/>
        </w:rPr>
        <w:t>муниципального округа»</w:t>
      </w:r>
      <w:r w:rsidR="006A63AE">
        <w:rPr>
          <w:rFonts w:ascii="Times New Roman" w:hAnsi="Times New Roman" w:cs="Times New Roman"/>
          <w:sz w:val="20"/>
          <w:szCs w:val="20"/>
        </w:rPr>
        <w:t xml:space="preserve"> </w:t>
      </w:r>
      <w:r w:rsidR="006A63AE" w:rsidRPr="003B0F79">
        <w:rPr>
          <w:rFonts w:ascii="Times New Roman" w:hAnsi="Times New Roman" w:cs="Times New Roman"/>
          <w:sz w:val="20"/>
          <w:szCs w:val="20"/>
        </w:rPr>
        <w:t xml:space="preserve">В целях приведения Устава Завитинского муниципального округа Амурской области в соответствие с действующим законодательством, на основании статьи 19 Устава Завитинского муниципального округа Амурской области, участники публичных слушаний </w:t>
      </w:r>
      <w:r w:rsidR="006A63AE" w:rsidRPr="003B0F79">
        <w:rPr>
          <w:rFonts w:ascii="Times New Roman" w:hAnsi="Times New Roman" w:cs="Times New Roman"/>
          <w:b/>
          <w:sz w:val="20"/>
          <w:szCs w:val="20"/>
        </w:rPr>
        <w:t xml:space="preserve">р е к о м е н д у ю т: </w:t>
      </w:r>
      <w:r w:rsidR="006A63AE" w:rsidRPr="003B0F79">
        <w:rPr>
          <w:rFonts w:ascii="Times New Roman" w:hAnsi="Times New Roman" w:cs="Times New Roman"/>
          <w:sz w:val="20"/>
          <w:szCs w:val="20"/>
        </w:rPr>
        <w:t xml:space="preserve"> 1. Принять к сведению информацию </w:t>
      </w:r>
      <w:r w:rsidR="006A63AE" w:rsidRPr="003B0F79">
        <w:rPr>
          <w:rFonts w:ascii="Times New Roman" w:hAnsi="Times New Roman" w:cs="Times New Roman"/>
          <w:b/>
          <w:bCs/>
          <w:sz w:val="20"/>
          <w:szCs w:val="20"/>
        </w:rPr>
        <w:t>«</w:t>
      </w:r>
      <w:r w:rsidR="006A63AE" w:rsidRPr="003B0F79">
        <w:rPr>
          <w:rFonts w:ascii="Times New Roman" w:hAnsi="Times New Roman" w:cs="Times New Roman"/>
          <w:sz w:val="20"/>
          <w:szCs w:val="20"/>
        </w:rPr>
        <w:t>О внесении изменений в Устав Завитинского муниципального округа».</w:t>
      </w:r>
      <w:r w:rsidR="006A63AE">
        <w:rPr>
          <w:rFonts w:ascii="Times New Roman" w:hAnsi="Times New Roman" w:cs="Times New Roman"/>
          <w:sz w:val="20"/>
          <w:szCs w:val="20"/>
        </w:rPr>
        <w:t xml:space="preserve"> </w:t>
      </w:r>
      <w:r w:rsidR="006A63AE" w:rsidRPr="003B0F79">
        <w:rPr>
          <w:rFonts w:ascii="Times New Roman" w:hAnsi="Times New Roman" w:cs="Times New Roman"/>
          <w:sz w:val="20"/>
          <w:szCs w:val="20"/>
        </w:rPr>
        <w:t>2. Направить рассматриваемый проект изменений в Устав Завитинского муниципального округа председателю Совета народных депутатов Горской Н.В. для включения в проект повестки дня очередного заседания Совета народных депутатов.</w:t>
      </w:r>
      <w:r w:rsidR="006A63AE">
        <w:rPr>
          <w:rFonts w:ascii="Times New Roman" w:hAnsi="Times New Roman" w:cs="Times New Roman"/>
          <w:sz w:val="20"/>
          <w:szCs w:val="20"/>
        </w:rPr>
        <w:t xml:space="preserve"> </w:t>
      </w:r>
      <w:r w:rsidR="006A63AE" w:rsidRPr="003B0F79">
        <w:rPr>
          <w:rFonts w:ascii="Times New Roman" w:hAnsi="Times New Roman" w:cs="Times New Roman"/>
          <w:sz w:val="20"/>
          <w:szCs w:val="20"/>
        </w:rPr>
        <w:t>3. Рекомендовать Совету народных депутатов Завитинского муниципального округа принять решение «О внесении изменений в Устав Завитинского муниципального округа».</w:t>
      </w:r>
    </w:p>
    <w:p w14:paraId="7745D9DB" w14:textId="77777777" w:rsidR="006A63AE" w:rsidRDefault="006A63AE" w:rsidP="006A63AE">
      <w:pPr>
        <w:pStyle w:val="ConsPlusTitle"/>
        <w:jc w:val="both"/>
        <w:rPr>
          <w:rFonts w:ascii="Times New Roman" w:hAnsi="Times New Roman" w:cs="Times New Roman"/>
          <w:b w:val="0"/>
          <w:bCs w:val="0"/>
        </w:rPr>
      </w:pPr>
    </w:p>
    <w:p w14:paraId="333ADB48" w14:textId="239ED016" w:rsidR="00572D2F" w:rsidRPr="00614BE8" w:rsidRDefault="00614BE8" w:rsidP="00614BE8">
      <w:pPr>
        <w:spacing w:after="0" w:line="240" w:lineRule="auto"/>
        <w:jc w:val="both"/>
        <w:rPr>
          <w:rFonts w:ascii="Times New Roman" w:hAnsi="Times New Roman" w:cs="Times New Roman"/>
          <w:sz w:val="20"/>
          <w:szCs w:val="20"/>
        </w:rPr>
      </w:pPr>
      <w:r w:rsidRPr="001B0B17">
        <w:rPr>
          <w:rFonts w:ascii="Times New Roman" w:hAnsi="Times New Roman" w:cs="Times New Roman"/>
          <w:b/>
          <w:bCs/>
          <w:sz w:val="20"/>
          <w:szCs w:val="20"/>
        </w:rPr>
        <w:t>РЕКОМЕНДАЦИИ</w:t>
      </w:r>
      <w:r>
        <w:rPr>
          <w:rFonts w:ascii="Times New Roman" w:hAnsi="Times New Roman" w:cs="Times New Roman"/>
          <w:sz w:val="20"/>
          <w:szCs w:val="20"/>
        </w:rPr>
        <w:t xml:space="preserve"> </w:t>
      </w:r>
      <w:r w:rsidR="001B0B17" w:rsidRPr="003B0F79">
        <w:rPr>
          <w:rFonts w:ascii="Times New Roman" w:hAnsi="Times New Roman" w:cs="Times New Roman"/>
          <w:sz w:val="20"/>
          <w:szCs w:val="20"/>
        </w:rPr>
        <w:t>участников</w:t>
      </w:r>
      <w:r w:rsidR="001B0B17" w:rsidRPr="00614BE8">
        <w:rPr>
          <w:rFonts w:ascii="Times New Roman" w:hAnsi="Times New Roman" w:cs="Times New Roman"/>
          <w:sz w:val="20"/>
          <w:szCs w:val="20"/>
        </w:rPr>
        <w:t xml:space="preserve"> </w:t>
      </w:r>
      <w:r w:rsidRPr="00614BE8">
        <w:rPr>
          <w:rFonts w:ascii="Times New Roman" w:hAnsi="Times New Roman" w:cs="Times New Roman"/>
          <w:sz w:val="20"/>
          <w:szCs w:val="20"/>
        </w:rPr>
        <w:t>публичных слушаний</w:t>
      </w:r>
      <w:r>
        <w:rPr>
          <w:rFonts w:ascii="Times New Roman" w:hAnsi="Times New Roman" w:cs="Times New Roman"/>
          <w:sz w:val="20"/>
          <w:szCs w:val="20"/>
        </w:rPr>
        <w:t xml:space="preserve"> </w:t>
      </w:r>
      <w:r w:rsidRPr="00614BE8">
        <w:rPr>
          <w:rFonts w:ascii="Times New Roman" w:hAnsi="Times New Roman" w:cs="Times New Roman"/>
          <w:sz w:val="20"/>
          <w:szCs w:val="20"/>
        </w:rPr>
        <w:t xml:space="preserve">по проекту решения «Об утверждении бюджета Завитинского муниципального округа на 2023 годи плановый период 2024-2025 годов» В целях реализации норм Федерального закона «Об общих принципах организации местного самоуправления в Российской Федерации», Положения «О бюджетном процессе в Завитинском муниципальном округе» и Положения «О публичных слушаниях в Завитинском муниципальном округе» Советом народных депутатов 16 ноября 2022 года проведены публичные слушания по проекту  решения «Об утверждении бюджета </w:t>
      </w:r>
      <w:r>
        <w:rPr>
          <w:rFonts w:ascii="Times New Roman" w:hAnsi="Times New Roman" w:cs="Times New Roman"/>
          <w:sz w:val="20"/>
          <w:szCs w:val="20"/>
        </w:rPr>
        <w:t xml:space="preserve"> </w:t>
      </w:r>
      <w:r w:rsidRPr="00614BE8">
        <w:rPr>
          <w:rFonts w:ascii="Times New Roman" w:hAnsi="Times New Roman" w:cs="Times New Roman"/>
          <w:sz w:val="20"/>
          <w:szCs w:val="20"/>
        </w:rPr>
        <w:t>Завитинского муниципального округа на 2023 год  и плановый период 2024-2025 годов». Обсудив проект бюджета округа на 2023 год и плановый период 2024-2025 годов, для дальнейшего улучшения ситуации по наполняемости доходной части бюджета, для обеспечения своевременного и  эффективного расходования бюджетных средств,  участники публичных слушаний</w:t>
      </w:r>
      <w:r>
        <w:rPr>
          <w:rFonts w:ascii="Times New Roman" w:hAnsi="Times New Roman" w:cs="Times New Roman"/>
          <w:sz w:val="20"/>
          <w:szCs w:val="20"/>
        </w:rPr>
        <w:t xml:space="preserve"> </w:t>
      </w:r>
      <w:r w:rsidRPr="00614BE8">
        <w:rPr>
          <w:rFonts w:ascii="Times New Roman" w:hAnsi="Times New Roman" w:cs="Times New Roman"/>
          <w:sz w:val="20"/>
          <w:szCs w:val="20"/>
        </w:rPr>
        <w:t>рекомендуют:1.Администрации округа при исполнении бюджетной политики учесть необходимость реализации приоритетных задач, направленных на:</w:t>
      </w:r>
      <w:r>
        <w:rPr>
          <w:rFonts w:ascii="Times New Roman" w:hAnsi="Times New Roman" w:cs="Times New Roman"/>
          <w:sz w:val="20"/>
          <w:szCs w:val="20"/>
        </w:rPr>
        <w:t xml:space="preserve"> </w:t>
      </w:r>
      <w:r w:rsidRPr="00614BE8">
        <w:rPr>
          <w:rFonts w:ascii="Times New Roman" w:hAnsi="Times New Roman" w:cs="Times New Roman"/>
          <w:sz w:val="20"/>
          <w:szCs w:val="20"/>
        </w:rPr>
        <w:t xml:space="preserve">1.1. обеспечение сбалансированности и устойчивости бюджета с учетом текущей </w:t>
      </w:r>
      <w:r>
        <w:rPr>
          <w:rFonts w:ascii="Times New Roman" w:hAnsi="Times New Roman" w:cs="Times New Roman"/>
          <w:sz w:val="20"/>
          <w:szCs w:val="20"/>
        </w:rPr>
        <w:t xml:space="preserve"> </w:t>
      </w:r>
      <w:r w:rsidRPr="00614BE8">
        <w:rPr>
          <w:rFonts w:ascii="Times New Roman" w:hAnsi="Times New Roman" w:cs="Times New Roman"/>
          <w:sz w:val="20"/>
          <w:szCs w:val="20"/>
        </w:rPr>
        <w:t>экономической ситуации;</w:t>
      </w:r>
      <w:r>
        <w:rPr>
          <w:rFonts w:ascii="Times New Roman" w:hAnsi="Times New Roman" w:cs="Times New Roman"/>
          <w:sz w:val="20"/>
          <w:szCs w:val="20"/>
        </w:rPr>
        <w:t xml:space="preserve"> </w:t>
      </w:r>
      <w:r w:rsidRPr="00614BE8">
        <w:rPr>
          <w:rFonts w:ascii="Times New Roman" w:hAnsi="Times New Roman" w:cs="Times New Roman"/>
          <w:sz w:val="20"/>
          <w:szCs w:val="20"/>
        </w:rPr>
        <w:t>1.2. результативное управление бюджетными средствами при планировании и</w:t>
      </w:r>
      <w:r>
        <w:rPr>
          <w:rFonts w:ascii="Times New Roman" w:hAnsi="Times New Roman" w:cs="Times New Roman"/>
          <w:sz w:val="20"/>
          <w:szCs w:val="20"/>
        </w:rPr>
        <w:t xml:space="preserve"> </w:t>
      </w:r>
      <w:r w:rsidRPr="00614BE8">
        <w:rPr>
          <w:rFonts w:ascii="Times New Roman" w:hAnsi="Times New Roman" w:cs="Times New Roman"/>
          <w:sz w:val="20"/>
          <w:szCs w:val="20"/>
        </w:rPr>
        <w:t>реализации муниципальных программ;</w:t>
      </w:r>
      <w:r>
        <w:rPr>
          <w:rFonts w:ascii="Times New Roman" w:hAnsi="Times New Roman" w:cs="Times New Roman"/>
          <w:sz w:val="20"/>
          <w:szCs w:val="20"/>
        </w:rPr>
        <w:t xml:space="preserve"> </w:t>
      </w:r>
      <w:r w:rsidRPr="00614BE8">
        <w:rPr>
          <w:rFonts w:ascii="Times New Roman" w:hAnsi="Times New Roman" w:cs="Times New Roman"/>
          <w:sz w:val="20"/>
          <w:szCs w:val="20"/>
        </w:rPr>
        <w:t>1.3. повышение качества проведения внутреннего финансового контроля и</w:t>
      </w:r>
      <w:r>
        <w:rPr>
          <w:rFonts w:ascii="Times New Roman" w:hAnsi="Times New Roman" w:cs="Times New Roman"/>
          <w:sz w:val="20"/>
          <w:szCs w:val="20"/>
        </w:rPr>
        <w:t xml:space="preserve"> </w:t>
      </w:r>
      <w:r w:rsidRPr="00614BE8">
        <w:rPr>
          <w:rFonts w:ascii="Times New Roman" w:hAnsi="Times New Roman" w:cs="Times New Roman"/>
          <w:sz w:val="20"/>
          <w:szCs w:val="20"/>
        </w:rPr>
        <w:t>внутреннего финансового аудита.2.  Совету народных депутатов Завитинского муниципального округа:</w:t>
      </w:r>
      <w:r>
        <w:rPr>
          <w:rFonts w:ascii="Times New Roman" w:hAnsi="Times New Roman" w:cs="Times New Roman"/>
          <w:sz w:val="20"/>
          <w:szCs w:val="20"/>
        </w:rPr>
        <w:t xml:space="preserve"> </w:t>
      </w:r>
      <w:proofErr w:type="gramStart"/>
      <w:r w:rsidRPr="00614BE8">
        <w:rPr>
          <w:rFonts w:ascii="Times New Roman" w:hAnsi="Times New Roman" w:cs="Times New Roman"/>
          <w:sz w:val="20"/>
          <w:szCs w:val="20"/>
        </w:rPr>
        <w:t>-  принять</w:t>
      </w:r>
      <w:proofErr w:type="gramEnd"/>
      <w:r w:rsidRPr="00614BE8">
        <w:rPr>
          <w:rFonts w:ascii="Times New Roman" w:hAnsi="Times New Roman" w:cs="Times New Roman"/>
          <w:sz w:val="20"/>
          <w:szCs w:val="20"/>
        </w:rPr>
        <w:t xml:space="preserve"> решение «Об утверждении бюджета Завитинского муниципального округа на 2023 год  и плановый период 2024-2025 годов» в первом чтении.</w:t>
      </w:r>
    </w:p>
    <w:p w14:paraId="73FB3670" w14:textId="77777777" w:rsidR="00572D2F" w:rsidRPr="00614BE8" w:rsidRDefault="00572D2F" w:rsidP="00572D2F">
      <w:pPr>
        <w:spacing w:after="0" w:line="240" w:lineRule="auto"/>
        <w:jc w:val="both"/>
        <w:rPr>
          <w:rFonts w:ascii="Times New Roman" w:hAnsi="Times New Roman" w:cs="Times New Roman"/>
          <w:sz w:val="20"/>
          <w:szCs w:val="20"/>
        </w:rPr>
      </w:pPr>
    </w:p>
    <w:p w14:paraId="07646C5D" w14:textId="77777777" w:rsidR="00572D2F" w:rsidRPr="00572D2F" w:rsidRDefault="00572D2F" w:rsidP="00572D2F">
      <w:pPr>
        <w:spacing w:after="0" w:line="240" w:lineRule="auto"/>
        <w:jc w:val="both"/>
        <w:rPr>
          <w:sz w:val="20"/>
          <w:szCs w:val="20"/>
        </w:rPr>
      </w:pPr>
    </w:p>
    <w:p w14:paraId="329DE10F" w14:textId="77777777" w:rsidR="00572D2F" w:rsidRPr="00572D2F" w:rsidRDefault="00572D2F" w:rsidP="00572D2F">
      <w:pPr>
        <w:spacing w:after="0" w:line="240" w:lineRule="auto"/>
        <w:jc w:val="both"/>
        <w:rPr>
          <w:sz w:val="20"/>
          <w:szCs w:val="20"/>
        </w:rPr>
      </w:pPr>
    </w:p>
    <w:p w14:paraId="6DCFDBE8" w14:textId="77777777" w:rsidR="00572D2F" w:rsidRPr="00572D2F" w:rsidRDefault="00572D2F" w:rsidP="00572D2F">
      <w:pPr>
        <w:spacing w:after="0" w:line="240" w:lineRule="auto"/>
        <w:jc w:val="both"/>
        <w:rPr>
          <w:sz w:val="20"/>
          <w:szCs w:val="20"/>
        </w:rPr>
      </w:pPr>
    </w:p>
    <w:p w14:paraId="5A343CDB" w14:textId="77777777" w:rsidR="00572D2F" w:rsidRPr="00572D2F" w:rsidRDefault="00572D2F" w:rsidP="00572D2F">
      <w:pPr>
        <w:spacing w:after="0" w:line="240" w:lineRule="auto"/>
        <w:jc w:val="both"/>
        <w:rPr>
          <w:sz w:val="20"/>
          <w:szCs w:val="20"/>
        </w:rPr>
      </w:pPr>
    </w:p>
    <w:p w14:paraId="210F74DA" w14:textId="77777777" w:rsidR="00572D2F" w:rsidRPr="00572D2F" w:rsidRDefault="00572D2F" w:rsidP="00572D2F">
      <w:pPr>
        <w:spacing w:after="0" w:line="240" w:lineRule="auto"/>
        <w:jc w:val="both"/>
        <w:rPr>
          <w:sz w:val="20"/>
          <w:szCs w:val="20"/>
        </w:rPr>
      </w:pPr>
    </w:p>
    <w:p w14:paraId="69029A1F" w14:textId="77777777" w:rsidR="00572D2F" w:rsidRPr="00572D2F" w:rsidRDefault="00572D2F" w:rsidP="00572D2F">
      <w:pPr>
        <w:spacing w:after="0" w:line="240" w:lineRule="auto"/>
        <w:jc w:val="both"/>
        <w:rPr>
          <w:sz w:val="20"/>
          <w:szCs w:val="20"/>
        </w:rPr>
      </w:pPr>
    </w:p>
    <w:p w14:paraId="23DF89AE" w14:textId="77777777" w:rsidR="00572D2F" w:rsidRPr="00572D2F" w:rsidRDefault="00572D2F" w:rsidP="00572D2F">
      <w:pPr>
        <w:spacing w:after="0" w:line="240" w:lineRule="auto"/>
        <w:jc w:val="both"/>
        <w:rPr>
          <w:sz w:val="20"/>
          <w:szCs w:val="20"/>
        </w:rPr>
      </w:pPr>
    </w:p>
    <w:p w14:paraId="51B199B3" w14:textId="77777777" w:rsidR="00572D2F" w:rsidRPr="00572D2F" w:rsidRDefault="00572D2F" w:rsidP="00572D2F">
      <w:pPr>
        <w:spacing w:after="0" w:line="240" w:lineRule="auto"/>
        <w:jc w:val="both"/>
        <w:rPr>
          <w:sz w:val="20"/>
          <w:szCs w:val="20"/>
        </w:rPr>
      </w:pPr>
    </w:p>
    <w:p w14:paraId="2562386D" w14:textId="77777777" w:rsidR="00572D2F" w:rsidRPr="00572D2F" w:rsidRDefault="00572D2F" w:rsidP="00572D2F">
      <w:pPr>
        <w:spacing w:after="0" w:line="240" w:lineRule="auto"/>
        <w:jc w:val="both"/>
        <w:rPr>
          <w:sz w:val="20"/>
          <w:szCs w:val="20"/>
        </w:rPr>
      </w:pPr>
    </w:p>
    <w:p w14:paraId="441B839E" w14:textId="77777777" w:rsidR="00572D2F" w:rsidRPr="00572D2F" w:rsidRDefault="00572D2F" w:rsidP="00572D2F">
      <w:pPr>
        <w:spacing w:after="0" w:line="240" w:lineRule="auto"/>
        <w:jc w:val="both"/>
        <w:rPr>
          <w:sz w:val="20"/>
          <w:szCs w:val="20"/>
        </w:rPr>
      </w:pPr>
    </w:p>
    <w:p w14:paraId="6E950BF4" w14:textId="77777777" w:rsidR="00572D2F" w:rsidRPr="00572D2F" w:rsidRDefault="00572D2F" w:rsidP="00572D2F">
      <w:pPr>
        <w:spacing w:after="0" w:line="240" w:lineRule="auto"/>
        <w:jc w:val="both"/>
        <w:rPr>
          <w:sz w:val="20"/>
          <w:szCs w:val="20"/>
        </w:rPr>
      </w:pPr>
    </w:p>
    <w:p w14:paraId="66F87B63" w14:textId="77777777" w:rsidR="00572D2F" w:rsidRPr="00572D2F" w:rsidRDefault="00572D2F" w:rsidP="00572D2F">
      <w:pPr>
        <w:spacing w:after="0" w:line="240" w:lineRule="auto"/>
        <w:jc w:val="both"/>
        <w:rPr>
          <w:sz w:val="20"/>
          <w:szCs w:val="20"/>
        </w:rPr>
      </w:pPr>
    </w:p>
    <w:p w14:paraId="65A26698" w14:textId="77777777" w:rsidR="00572D2F" w:rsidRPr="00572D2F" w:rsidRDefault="00572D2F" w:rsidP="00572D2F">
      <w:pPr>
        <w:spacing w:after="0" w:line="240" w:lineRule="auto"/>
        <w:jc w:val="both"/>
        <w:rPr>
          <w:sz w:val="20"/>
          <w:szCs w:val="20"/>
        </w:rPr>
      </w:pPr>
    </w:p>
    <w:p w14:paraId="2246C90F" w14:textId="77777777" w:rsidR="00572D2F" w:rsidRPr="00572D2F" w:rsidRDefault="00572D2F" w:rsidP="00572D2F">
      <w:pPr>
        <w:spacing w:after="0" w:line="240" w:lineRule="auto"/>
        <w:jc w:val="both"/>
        <w:rPr>
          <w:sz w:val="20"/>
          <w:szCs w:val="20"/>
        </w:rPr>
      </w:pPr>
    </w:p>
    <w:p w14:paraId="109C1740" w14:textId="77777777" w:rsidR="00572D2F" w:rsidRPr="00572D2F" w:rsidRDefault="00572D2F" w:rsidP="00572D2F">
      <w:pPr>
        <w:spacing w:after="0" w:line="240" w:lineRule="auto"/>
        <w:jc w:val="both"/>
        <w:rPr>
          <w:sz w:val="20"/>
          <w:szCs w:val="20"/>
        </w:rPr>
      </w:pPr>
    </w:p>
    <w:p w14:paraId="4F349AB6" w14:textId="77777777" w:rsidR="00572D2F" w:rsidRPr="00572D2F" w:rsidRDefault="00572D2F" w:rsidP="00572D2F">
      <w:pPr>
        <w:spacing w:after="0" w:line="240" w:lineRule="auto"/>
        <w:jc w:val="both"/>
        <w:rPr>
          <w:sz w:val="20"/>
          <w:szCs w:val="20"/>
        </w:rPr>
      </w:pPr>
    </w:p>
    <w:p w14:paraId="30201541" w14:textId="77777777" w:rsidR="00572D2F" w:rsidRDefault="00572D2F" w:rsidP="00572D2F"/>
    <w:p w14:paraId="59DC2FFC" w14:textId="77777777" w:rsidR="00572D2F" w:rsidRDefault="00572D2F" w:rsidP="00572D2F"/>
    <w:p w14:paraId="6F29BA6C" w14:textId="77777777" w:rsidR="00572D2F" w:rsidRDefault="00572D2F" w:rsidP="00572D2F">
      <w:pPr>
        <w:spacing w:after="0" w:line="240" w:lineRule="auto"/>
        <w:contextualSpacing/>
        <w:jc w:val="both"/>
        <w:rPr>
          <w:rFonts w:ascii="Times New Roman" w:eastAsia="Times New Roman" w:hAnsi="Times New Roman" w:cs="Arial"/>
          <w:sz w:val="28"/>
          <w:szCs w:val="28"/>
          <w:lang w:eastAsia="ru-RU"/>
        </w:rPr>
      </w:pPr>
    </w:p>
    <w:p w14:paraId="26818EF4" w14:textId="0AED4FA6" w:rsidR="00572D2F" w:rsidRDefault="00572D2F" w:rsidP="00572D2F">
      <w:pPr>
        <w:spacing w:after="0" w:line="240" w:lineRule="auto"/>
        <w:contextualSpacing/>
        <w:jc w:val="both"/>
        <w:rPr>
          <w:rFonts w:ascii="Times New Roman" w:eastAsia="Times New Roman" w:hAnsi="Times New Roman" w:cs="Arial"/>
          <w:sz w:val="28"/>
          <w:szCs w:val="28"/>
          <w:lang w:eastAsia="ru-RU"/>
        </w:rPr>
      </w:pPr>
    </w:p>
    <w:p w14:paraId="4D155551" w14:textId="4676DF3D"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595F06B1" w14:textId="2D90A4D8"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2110C591" w14:textId="1B781003"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680B0FBD" w14:textId="0B67BEE6"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26132CFC" w14:textId="48B19890"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60369E0F" w14:textId="2A5A85CF"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6DCC204D" w14:textId="4B001C76"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5E50C9AF" w14:textId="5C563137"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71AAE15F" w14:textId="4394E3E9"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41F838C9" w14:textId="6AA75A5F"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3142E92C" w14:textId="6EF7FDB8"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3ACD79A6" w14:textId="77C0AE3E"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35E971AB" w14:textId="57BA6B63"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25B68CA2" w14:textId="673DEA42"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4D50C3C9" w14:textId="2E73DFBF"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2E5B612E" w14:textId="02ABDD6F"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165A95E3" w14:textId="2C34DF8A"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037072D9" w14:textId="0BF2ADC6"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78014E95" w14:textId="6530992C"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14710E52" w14:textId="503F1164"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1E8B0C9C" w14:textId="576F89FF"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6D0DE6DB" w14:textId="495E5CFD"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44223272" w14:textId="6EF625C3"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7413AEAF" w14:textId="322171BA"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4814B3AD" w14:textId="5D3DDC25"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293371A7" w14:textId="359BD0F6"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35AC372C" w14:textId="2ACD699A"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255911E3" w14:textId="650FFC3E"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314CBB01" w14:textId="67AEDF17"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3AB16B5E" w14:textId="4370D236"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5A3D2C05" w14:textId="77CEA3D0"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4D6F6743" w14:textId="45D94331"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3AF37E13" w14:textId="2A387F7D"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547F970E" w14:textId="3DD2DA37"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5D0A398F" w14:textId="6C4F0B06"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2F66CA7C" w14:textId="1572C0B4"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6E578212" w14:textId="77777777" w:rsidR="00FB4A35" w:rsidRDefault="00FB4A35" w:rsidP="00572D2F">
      <w:pPr>
        <w:spacing w:after="0" w:line="240" w:lineRule="auto"/>
        <w:contextualSpacing/>
        <w:jc w:val="both"/>
        <w:rPr>
          <w:rFonts w:ascii="Times New Roman" w:eastAsia="Times New Roman" w:hAnsi="Times New Roman" w:cs="Arial"/>
          <w:sz w:val="28"/>
          <w:szCs w:val="28"/>
          <w:lang w:eastAsia="ru-RU"/>
        </w:rPr>
      </w:pPr>
    </w:p>
    <w:p w14:paraId="535600B4" w14:textId="77777777" w:rsidR="00572D2F" w:rsidRDefault="00572D2F" w:rsidP="00572D2F">
      <w:pPr>
        <w:spacing w:after="0" w:line="240" w:lineRule="auto"/>
        <w:contextualSpacing/>
        <w:jc w:val="both"/>
        <w:rPr>
          <w:rFonts w:ascii="Times New Roman" w:eastAsia="Times New Roman" w:hAnsi="Times New Roman" w:cs="Arial"/>
          <w:sz w:val="28"/>
          <w:szCs w:val="28"/>
          <w:lang w:eastAsia="ru-RU"/>
        </w:rPr>
      </w:pPr>
    </w:p>
    <w:p w14:paraId="0D6BDBB6" w14:textId="77777777" w:rsidR="004B3CF8" w:rsidRDefault="004B3CF8" w:rsidP="00BE7214">
      <w:pPr>
        <w:pStyle w:val="ConsPlusTitle"/>
        <w:jc w:val="both"/>
        <w:rPr>
          <w:rFonts w:ascii="Times New Roman" w:hAnsi="Times New Roman" w:cs="Times New Roman"/>
          <w:b w:val="0"/>
          <w:bCs w:val="0"/>
        </w:rPr>
      </w:pPr>
    </w:p>
    <w:p w14:paraId="3F8581B2" w14:textId="77777777" w:rsidR="001B0B17" w:rsidRDefault="001B0B17" w:rsidP="00BE7214">
      <w:pPr>
        <w:pStyle w:val="ConsPlusTitle"/>
        <w:jc w:val="both"/>
        <w:rPr>
          <w:rFonts w:ascii="Times New Roman" w:hAnsi="Times New Roman" w:cs="Times New Roman"/>
          <w:b w:val="0"/>
          <w:bCs w:val="0"/>
          <w:sz w:val="28"/>
          <w:szCs w:val="28"/>
        </w:rPr>
      </w:pPr>
    </w:p>
    <w:p w14:paraId="046C692E" w14:textId="77777777" w:rsidR="001B0B17" w:rsidRDefault="001B0B17" w:rsidP="00BE7214">
      <w:pPr>
        <w:pStyle w:val="ConsPlusTitle"/>
        <w:jc w:val="both"/>
        <w:rPr>
          <w:rFonts w:ascii="Times New Roman" w:hAnsi="Times New Roman" w:cs="Times New Roman"/>
          <w:b w:val="0"/>
          <w:bCs w:val="0"/>
          <w:sz w:val="28"/>
          <w:szCs w:val="28"/>
        </w:rPr>
      </w:pPr>
    </w:p>
    <w:p w14:paraId="672706D6" w14:textId="7FCD5CC2" w:rsidR="005642C0" w:rsidRPr="00264098" w:rsidRDefault="005642C0" w:rsidP="00BE7214">
      <w:pPr>
        <w:pStyle w:val="ConsPlusTitle"/>
        <w:jc w:val="both"/>
        <w:rPr>
          <w:rFonts w:ascii="Times New Roman" w:hAnsi="Times New Roman" w:cs="Times New Roman"/>
          <w:b w:val="0"/>
          <w:bCs w:val="0"/>
          <w:sz w:val="28"/>
          <w:szCs w:val="28"/>
        </w:rPr>
      </w:pPr>
      <w:r w:rsidRPr="00264098">
        <w:rPr>
          <w:rFonts w:ascii="Times New Roman" w:hAnsi="Times New Roman" w:cs="Times New Roman"/>
          <w:b w:val="0"/>
          <w:bCs w:val="0"/>
          <w:sz w:val="28"/>
          <w:szCs w:val="28"/>
        </w:rPr>
        <w:t>Тираж: 250 экз.</w:t>
      </w:r>
    </w:p>
    <w:p w14:paraId="5F3E2D96" w14:textId="77777777" w:rsidR="005642C0" w:rsidRPr="00264098" w:rsidRDefault="005642C0" w:rsidP="00BE7214">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Учредитель: Администрация Завитинского муниципального округа</w:t>
      </w:r>
    </w:p>
    <w:p w14:paraId="6F67B845" w14:textId="77777777" w:rsidR="005642C0" w:rsidRPr="00264098" w:rsidRDefault="005642C0" w:rsidP="00BE7214">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Адрес: Завитинский район, г. Завитинск, ул. Куйбышева, 44.</w:t>
      </w:r>
    </w:p>
    <w:p w14:paraId="791514AA" w14:textId="77777777" w:rsidR="005642C0" w:rsidRPr="00264098" w:rsidRDefault="005642C0" w:rsidP="00BE7214">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Телефон: 8 (41636) 22-1-61, 23-5-01, факс: 8 (41636) 22-1-61</w:t>
      </w:r>
    </w:p>
    <w:p w14:paraId="38C6C9A6" w14:textId="77777777" w:rsidR="005642C0" w:rsidRPr="00264098" w:rsidRDefault="005642C0" w:rsidP="00BE7214">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E-</w:t>
      </w:r>
      <w:proofErr w:type="spellStart"/>
      <w:r w:rsidRPr="00264098">
        <w:rPr>
          <w:rFonts w:ascii="Times New Roman" w:hAnsi="Times New Roman" w:cs="Times New Roman"/>
          <w:sz w:val="28"/>
          <w:szCs w:val="28"/>
        </w:rPr>
        <w:t>mail</w:t>
      </w:r>
      <w:proofErr w:type="spellEnd"/>
      <w:r w:rsidRPr="00264098">
        <w:rPr>
          <w:rFonts w:ascii="Times New Roman" w:hAnsi="Times New Roman" w:cs="Times New Roman"/>
          <w:sz w:val="28"/>
          <w:szCs w:val="28"/>
        </w:rPr>
        <w:t>: orgotdel16@mail.ru</w:t>
      </w:r>
    </w:p>
    <w:p w14:paraId="3D32C3F1" w14:textId="3FE656FC" w:rsidR="005642C0" w:rsidRPr="00264098" w:rsidRDefault="005642C0" w:rsidP="00BE7214">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Ответственный за выпуск: Валеева В.И.</w:t>
      </w:r>
    </w:p>
    <w:sectPr w:rsidR="005642C0" w:rsidRPr="00264098" w:rsidSect="002230E4">
      <w:pgSz w:w="11906" w:h="16838"/>
      <w:pgMar w:top="567" w:right="567" w:bottom="567"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D801B" w14:textId="77777777" w:rsidR="00F617C2" w:rsidRDefault="00F617C2" w:rsidP="000E5E15">
      <w:pPr>
        <w:spacing w:after="0" w:line="240" w:lineRule="auto"/>
      </w:pPr>
      <w:r>
        <w:separator/>
      </w:r>
    </w:p>
  </w:endnote>
  <w:endnote w:type="continuationSeparator" w:id="0">
    <w:p w14:paraId="482CAFB5" w14:textId="77777777" w:rsidR="00F617C2" w:rsidRDefault="00F617C2" w:rsidP="000E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Droid Sans Fallback">
    <w:altName w:val="Times New Roman"/>
    <w:charset w:val="CC"/>
    <w:family w:val="auto"/>
    <w:pitch w:val="variable"/>
  </w:font>
  <w:font w:name="DejaVu Sans Mono">
    <w:charset w:val="CC"/>
    <w:family w:val="modern"/>
    <w:pitch w:val="fixed"/>
    <w:sig w:usb0="E60022FF" w:usb1="500079FB" w:usb2="00000020" w:usb3="00000000" w:csb0="000000DF" w:csb1="00000000"/>
  </w:font>
  <w:font w:name="DejaVu Sans">
    <w:altName w:val="MS Mincho"/>
    <w:charset w:val="CC"/>
    <w:family w:val="swiss"/>
    <w:pitch w:val="variable"/>
    <w:sig w:usb0="E7002EFF" w:usb1="D200FDFF" w:usb2="0A042029" w:usb3="00000000" w:csb0="800001FF" w:csb1="00000000"/>
  </w:font>
  <w:font w:name="Arial Unicode MS">
    <w:panose1 w:val="020B0604020202020204"/>
    <w:charset w:val="80"/>
    <w:family w:val="swiss"/>
    <w:pitch w:val="variable"/>
    <w:sig w:usb0="00000000"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586DF" w14:textId="77777777" w:rsidR="00F617C2" w:rsidRDefault="00F617C2" w:rsidP="000E5E15">
      <w:pPr>
        <w:spacing w:after="0" w:line="240" w:lineRule="auto"/>
      </w:pPr>
      <w:r>
        <w:separator/>
      </w:r>
    </w:p>
  </w:footnote>
  <w:footnote w:type="continuationSeparator" w:id="0">
    <w:p w14:paraId="547B574A" w14:textId="77777777" w:rsidR="00F617C2" w:rsidRDefault="00F617C2" w:rsidP="000E5E15">
      <w:pPr>
        <w:spacing w:after="0" w:line="240" w:lineRule="auto"/>
      </w:pPr>
      <w:r>
        <w:continuationSeparator/>
      </w:r>
    </w:p>
  </w:footnote>
  <w:footnote w:id="1">
    <w:p w14:paraId="25EA0576" w14:textId="77777777" w:rsidR="00570BC9" w:rsidRDefault="00570BC9"/>
    <w:p w14:paraId="26604BC5" w14:textId="55368082" w:rsidR="00570BC9" w:rsidRPr="00516236" w:rsidRDefault="00570BC9" w:rsidP="00516236">
      <w:pPr>
        <w:pStyle w:val="affc"/>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D33E0" w14:textId="77777777" w:rsidR="00570BC9" w:rsidRDefault="00570BC9"/>
  <w:p w14:paraId="42BC8C79" w14:textId="0CBBC257" w:rsidR="00570BC9" w:rsidRDefault="00570BC9">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D5A76" w14:textId="6C2CB724" w:rsidR="00570BC9" w:rsidRDefault="00570BC9">
    <w:pPr>
      <w:spacing w:line="1" w:lineRule="exact"/>
    </w:pPr>
    <w:r>
      <w:rPr>
        <w:noProof/>
      </w:rPr>
      <mc:AlternateContent>
        <mc:Choice Requires="wps">
          <w:drawing>
            <wp:anchor distT="0" distB="0" distL="0" distR="0" simplePos="0" relativeHeight="251662848" behindDoc="1" locked="0" layoutInCell="1" allowOverlap="1" wp14:anchorId="0B1E2795" wp14:editId="6CD96CB8">
              <wp:simplePos x="0" y="0"/>
              <wp:positionH relativeFrom="page">
                <wp:posOffset>3933825</wp:posOffset>
              </wp:positionH>
              <wp:positionV relativeFrom="page">
                <wp:posOffset>281305</wp:posOffset>
              </wp:positionV>
              <wp:extent cx="81915" cy="285750"/>
              <wp:effectExtent l="0" t="0" r="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wps:spPr>
                    <wps:txbx>
                      <w:txbxContent>
                        <w:p w14:paraId="4289FD05" w14:textId="77777777" w:rsidR="00570BC9" w:rsidRDefault="00570BC9"/>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B1E2795" id="_x0000_t202" coordsize="21600,21600" o:spt="202" path="m,l,21600r21600,l21600,xe">
              <v:stroke joinstyle="miter"/>
              <v:path gradientshapeok="t" o:connecttype="rect"/>
            </v:shapetype>
            <v:shape id="Надпись 45" o:spid="_x0000_s1033" type="#_x0000_t202" style="position:absolute;margin-left:309.75pt;margin-top:22.15pt;width:6.45pt;height:22.5pt;z-index:-2516536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" filled="f" stroked="f">
              <v:textbox style="mso-fit-shape-to-text:t" inset="0,0,0,0">
                <w:txbxContent>
                  <w:p w14:paraId="4289FD05" w14:textId="77777777" w:rsidR="00570BC9" w:rsidRDefault="00570BC9"/>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EFF7F" w14:textId="77777777" w:rsidR="00570BC9" w:rsidRDefault="00570BC9" w:rsidP="00954077">
    <w:pPr>
      <w:pStyle w:val="a4"/>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79CC8AD1" w14:textId="77777777" w:rsidR="00570BC9" w:rsidRDefault="00570BC9">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D944C" w14:textId="77777777" w:rsidR="00570BC9" w:rsidRDefault="00570BC9" w:rsidP="0020222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E37FB1E"/>
    <w:multiLevelType w:val="hybridMultilevel"/>
    <w:tmpl w:val="7C90A151"/>
    <w:lvl w:ilvl="0" w:tplc="FFFFFFFF">
      <w:start w:val="1"/>
      <w:numFmt w:val="decimal"/>
      <w:pStyle w:val="1"/>
      <w:lvlText w:val=""/>
      <w:lvlJc w:val="left"/>
      <w:rPr>
        <w:rFonts w:cs="Times New Roman"/>
      </w:rPr>
    </w:lvl>
    <w:lvl w:ilvl="1" w:tplc="FFFFFFFF">
      <w:numFmt w:val="decimal"/>
      <w:pStyle w:val="2"/>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1D"/>
    <w:multiLevelType w:val="multilevel"/>
    <w:tmpl w:val="02F262A8"/>
    <w:name w:val="WWNum28"/>
    <w:lvl w:ilvl="0">
      <w:start w:val="3"/>
      <w:numFmt w:val="decimal"/>
      <w:lvlText w:val="%1."/>
      <w:lvlJc w:val="left"/>
      <w:pPr>
        <w:tabs>
          <w:tab w:val="num" w:pos="0"/>
        </w:tabs>
        <w:ind w:left="360" w:hanging="360"/>
      </w:pPr>
      <w:rPr>
        <w:rFonts w:cs="Times New Roman"/>
        <w:b w:val="0"/>
        <w:sz w:val="26"/>
        <w:szCs w:val="26"/>
      </w:rPr>
    </w:lvl>
    <w:lvl w:ilvl="1">
      <w:start w:val="1"/>
      <w:numFmt w:val="decimal"/>
      <w:lvlText w:val="%1.%2."/>
      <w:lvlJc w:val="left"/>
      <w:pPr>
        <w:tabs>
          <w:tab w:val="num" w:pos="709"/>
        </w:tabs>
        <w:ind w:left="1069" w:hanging="360"/>
      </w:pPr>
      <w:rPr>
        <w:rFonts w:cs="Times New Roman"/>
        <w:b w:val="0"/>
        <w:sz w:val="24"/>
        <w:szCs w:val="24"/>
      </w:rPr>
    </w:lvl>
    <w:lvl w:ilvl="2">
      <w:start w:val="1"/>
      <w:numFmt w:val="decimal"/>
      <w:lvlText w:val="%1.%2.%3."/>
      <w:lvlJc w:val="left"/>
      <w:pPr>
        <w:tabs>
          <w:tab w:val="num" w:pos="0"/>
        </w:tabs>
        <w:ind w:left="720" w:hanging="720"/>
      </w:pPr>
      <w:rPr>
        <w:rFonts w:cs="Times New Roman"/>
        <w:sz w:val="24"/>
      </w:rPr>
    </w:lvl>
    <w:lvl w:ilvl="3">
      <w:start w:val="1"/>
      <w:numFmt w:val="decimal"/>
      <w:lvlText w:val="%1.%2.%3.%4."/>
      <w:lvlJc w:val="left"/>
      <w:pPr>
        <w:tabs>
          <w:tab w:val="num" w:pos="0"/>
        </w:tabs>
        <w:ind w:left="720" w:hanging="720"/>
      </w:pPr>
      <w:rPr>
        <w:rFonts w:cs="Times New Roman"/>
        <w:sz w:val="24"/>
      </w:rPr>
    </w:lvl>
    <w:lvl w:ilvl="4">
      <w:start w:val="1"/>
      <w:numFmt w:val="decimal"/>
      <w:lvlText w:val="%1.%2.%3.%4.%5."/>
      <w:lvlJc w:val="left"/>
      <w:pPr>
        <w:tabs>
          <w:tab w:val="num" w:pos="0"/>
        </w:tabs>
        <w:ind w:left="1080" w:hanging="1080"/>
      </w:pPr>
      <w:rPr>
        <w:rFonts w:cs="Times New Roman"/>
        <w:sz w:val="24"/>
      </w:rPr>
    </w:lvl>
    <w:lvl w:ilvl="5">
      <w:start w:val="1"/>
      <w:numFmt w:val="decimal"/>
      <w:lvlText w:val="%1.%2.%3.%4.%5.%6."/>
      <w:lvlJc w:val="left"/>
      <w:pPr>
        <w:tabs>
          <w:tab w:val="num" w:pos="0"/>
        </w:tabs>
        <w:ind w:left="1080" w:hanging="1080"/>
      </w:pPr>
      <w:rPr>
        <w:rFonts w:cs="Times New Roman"/>
        <w:sz w:val="24"/>
      </w:rPr>
    </w:lvl>
    <w:lvl w:ilvl="6">
      <w:start w:val="1"/>
      <w:numFmt w:val="decimal"/>
      <w:lvlText w:val="%1.%2.%3.%4.%5.%6.%7."/>
      <w:lvlJc w:val="left"/>
      <w:pPr>
        <w:tabs>
          <w:tab w:val="num" w:pos="0"/>
        </w:tabs>
        <w:ind w:left="1440" w:hanging="1440"/>
      </w:pPr>
      <w:rPr>
        <w:rFonts w:cs="Times New Roman"/>
        <w:sz w:val="24"/>
      </w:rPr>
    </w:lvl>
    <w:lvl w:ilvl="7">
      <w:start w:val="1"/>
      <w:numFmt w:val="decimal"/>
      <w:lvlText w:val="%1.%2.%3.%4.%5.%6.%7.%8."/>
      <w:lvlJc w:val="left"/>
      <w:pPr>
        <w:tabs>
          <w:tab w:val="num" w:pos="0"/>
        </w:tabs>
        <w:ind w:left="1440" w:hanging="1440"/>
      </w:pPr>
      <w:rPr>
        <w:rFonts w:cs="Times New Roman"/>
        <w:sz w:val="24"/>
      </w:rPr>
    </w:lvl>
    <w:lvl w:ilvl="8">
      <w:start w:val="1"/>
      <w:numFmt w:val="decimal"/>
      <w:lvlText w:val="%1.%2.%3.%4.%5.%6.%7.%8.%9."/>
      <w:lvlJc w:val="left"/>
      <w:pPr>
        <w:tabs>
          <w:tab w:val="num" w:pos="0"/>
        </w:tabs>
        <w:ind w:left="1800" w:hanging="1800"/>
      </w:pPr>
      <w:rPr>
        <w:rFonts w:cs="Times New Roman"/>
        <w:sz w:val="24"/>
      </w:rPr>
    </w:lvl>
  </w:abstractNum>
  <w:abstractNum w:abstractNumId="4" w15:restartNumberingAfterBreak="0">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EF09CE"/>
    <w:multiLevelType w:val="multilevel"/>
    <w:tmpl w:val="A610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C5BE6"/>
    <w:multiLevelType w:val="multilevel"/>
    <w:tmpl w:val="29644AFE"/>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E7F6256"/>
    <w:multiLevelType w:val="hybridMultilevel"/>
    <w:tmpl w:val="CE065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B7259A"/>
    <w:multiLevelType w:val="multilevel"/>
    <w:tmpl w:val="91B68896"/>
    <w:lvl w:ilvl="0">
      <w:start w:val="1"/>
      <w:numFmt w:val="decimal"/>
      <w:lvlText w:val="%1."/>
      <w:lvlJc w:val="left"/>
      <w:pPr>
        <w:ind w:left="435" w:hanging="435"/>
      </w:pPr>
      <w:rPr>
        <w:rFonts w:eastAsia="Times New Roman" w:hint="default"/>
      </w:rPr>
    </w:lvl>
    <w:lvl w:ilvl="1">
      <w:start w:val="1"/>
      <w:numFmt w:val="decimal"/>
      <w:lvlText w:val="%1.%2)"/>
      <w:lvlJc w:val="left"/>
      <w:pPr>
        <w:ind w:left="1335" w:hanging="720"/>
      </w:pPr>
      <w:rPr>
        <w:rFonts w:eastAsia="Times New Roman" w:hint="default"/>
      </w:rPr>
    </w:lvl>
    <w:lvl w:ilvl="2">
      <w:start w:val="1"/>
      <w:numFmt w:val="decimal"/>
      <w:lvlText w:val="%1.%2)%3."/>
      <w:lvlJc w:val="left"/>
      <w:pPr>
        <w:ind w:left="1950" w:hanging="720"/>
      </w:pPr>
      <w:rPr>
        <w:rFonts w:eastAsia="Times New Roman" w:hint="default"/>
      </w:rPr>
    </w:lvl>
    <w:lvl w:ilvl="3">
      <w:start w:val="1"/>
      <w:numFmt w:val="decimal"/>
      <w:lvlText w:val="%1.%2)%3.%4."/>
      <w:lvlJc w:val="left"/>
      <w:pPr>
        <w:ind w:left="2925" w:hanging="1080"/>
      </w:pPr>
      <w:rPr>
        <w:rFonts w:eastAsia="Times New Roman" w:hint="default"/>
      </w:rPr>
    </w:lvl>
    <w:lvl w:ilvl="4">
      <w:start w:val="1"/>
      <w:numFmt w:val="decimal"/>
      <w:lvlText w:val="%1.%2)%3.%4.%5."/>
      <w:lvlJc w:val="left"/>
      <w:pPr>
        <w:ind w:left="3540" w:hanging="1080"/>
      </w:pPr>
      <w:rPr>
        <w:rFonts w:eastAsia="Times New Roman" w:hint="default"/>
      </w:rPr>
    </w:lvl>
    <w:lvl w:ilvl="5">
      <w:start w:val="1"/>
      <w:numFmt w:val="decimal"/>
      <w:lvlText w:val="%1.%2)%3.%4.%5.%6."/>
      <w:lvlJc w:val="left"/>
      <w:pPr>
        <w:ind w:left="4515" w:hanging="1440"/>
      </w:pPr>
      <w:rPr>
        <w:rFonts w:eastAsia="Times New Roman" w:hint="default"/>
      </w:rPr>
    </w:lvl>
    <w:lvl w:ilvl="6">
      <w:start w:val="1"/>
      <w:numFmt w:val="decimal"/>
      <w:lvlText w:val="%1.%2)%3.%4.%5.%6.%7."/>
      <w:lvlJc w:val="left"/>
      <w:pPr>
        <w:ind w:left="5130" w:hanging="1440"/>
      </w:pPr>
      <w:rPr>
        <w:rFonts w:eastAsia="Times New Roman" w:hint="default"/>
      </w:rPr>
    </w:lvl>
    <w:lvl w:ilvl="7">
      <w:start w:val="1"/>
      <w:numFmt w:val="decimal"/>
      <w:lvlText w:val="%1.%2)%3.%4.%5.%6.%7.%8."/>
      <w:lvlJc w:val="left"/>
      <w:pPr>
        <w:ind w:left="6105" w:hanging="1800"/>
      </w:pPr>
      <w:rPr>
        <w:rFonts w:eastAsia="Times New Roman" w:hint="default"/>
      </w:rPr>
    </w:lvl>
    <w:lvl w:ilvl="8">
      <w:start w:val="1"/>
      <w:numFmt w:val="decimal"/>
      <w:lvlText w:val="%1.%2)%3.%4.%5.%6.%7.%8.%9."/>
      <w:lvlJc w:val="left"/>
      <w:pPr>
        <w:ind w:left="7080" w:hanging="2160"/>
      </w:pPr>
      <w:rPr>
        <w:rFonts w:eastAsia="Times New Roman" w:hint="default"/>
      </w:rPr>
    </w:lvl>
  </w:abstractNum>
  <w:abstractNum w:abstractNumId="9" w15:restartNumberingAfterBreak="0">
    <w:nsid w:val="1C23331E"/>
    <w:multiLevelType w:val="multilevel"/>
    <w:tmpl w:val="A62C89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04343E"/>
    <w:multiLevelType w:val="hybridMultilevel"/>
    <w:tmpl w:val="93D0041E"/>
    <w:lvl w:ilvl="0" w:tplc="44BE9F3E">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1" w15:restartNumberingAfterBreak="0">
    <w:nsid w:val="2B286ABE"/>
    <w:multiLevelType w:val="hybridMultilevel"/>
    <w:tmpl w:val="38A8D706"/>
    <w:lvl w:ilvl="0" w:tplc="14D8E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D3F747C"/>
    <w:multiLevelType w:val="hybridMultilevel"/>
    <w:tmpl w:val="A0E61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3C4E85"/>
    <w:multiLevelType w:val="multilevel"/>
    <w:tmpl w:val="5978ACCE"/>
    <w:lvl w:ilvl="0">
      <w:start w:val="5"/>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360F0EE8"/>
    <w:multiLevelType w:val="multilevel"/>
    <w:tmpl w:val="FDEA8648"/>
    <w:lvl w:ilvl="0">
      <w:start w:val="1"/>
      <w:numFmt w:val="decimal"/>
      <w:pStyle w:val="lst"/>
      <w:lvlText w:val="%1."/>
      <w:lvlJc w:val="left"/>
      <w:pPr>
        <w:tabs>
          <w:tab w:val="num" w:pos="907"/>
        </w:tabs>
        <w:ind w:left="0" w:firstLine="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39467AAF"/>
    <w:multiLevelType w:val="multilevel"/>
    <w:tmpl w:val="424854CC"/>
    <w:lvl w:ilvl="0">
      <w:start w:val="1"/>
      <w:numFmt w:val="upperRoman"/>
      <w:lvlText w:val="%1."/>
      <w:lvlJc w:val="left"/>
      <w:pPr>
        <w:tabs>
          <w:tab w:val="num" w:pos="0"/>
        </w:tabs>
        <w:ind w:left="0" w:hanging="720"/>
      </w:pPr>
    </w:lvl>
    <w:lvl w:ilvl="1">
      <w:start w:val="4"/>
      <w:numFmt w:val="decimal"/>
      <w:isLgl/>
      <w:lvlText w:val="%1.%2."/>
      <w:lvlJc w:val="left"/>
      <w:pPr>
        <w:ind w:left="785" w:hanging="720"/>
      </w:pPr>
    </w:lvl>
    <w:lvl w:ilvl="2">
      <w:start w:val="1"/>
      <w:numFmt w:val="decimal"/>
      <w:isLgl/>
      <w:lvlText w:val="%1.%2.%3."/>
      <w:lvlJc w:val="left"/>
      <w:pPr>
        <w:ind w:left="1570" w:hanging="720"/>
      </w:pPr>
    </w:lvl>
    <w:lvl w:ilvl="3">
      <w:start w:val="1"/>
      <w:numFmt w:val="decimal"/>
      <w:isLgl/>
      <w:lvlText w:val="%1.%2.%3.%4."/>
      <w:lvlJc w:val="left"/>
      <w:pPr>
        <w:ind w:left="2715" w:hanging="1080"/>
      </w:pPr>
    </w:lvl>
    <w:lvl w:ilvl="4">
      <w:start w:val="1"/>
      <w:numFmt w:val="decimal"/>
      <w:isLgl/>
      <w:lvlText w:val="%1.%2.%3.%4.%5."/>
      <w:lvlJc w:val="left"/>
      <w:pPr>
        <w:ind w:left="3860" w:hanging="1440"/>
      </w:pPr>
    </w:lvl>
    <w:lvl w:ilvl="5">
      <w:start w:val="1"/>
      <w:numFmt w:val="decimal"/>
      <w:isLgl/>
      <w:lvlText w:val="%1.%2.%3.%4.%5.%6."/>
      <w:lvlJc w:val="left"/>
      <w:pPr>
        <w:ind w:left="4645" w:hanging="1440"/>
      </w:pPr>
    </w:lvl>
    <w:lvl w:ilvl="6">
      <w:start w:val="1"/>
      <w:numFmt w:val="decimal"/>
      <w:isLgl/>
      <w:lvlText w:val="%1.%2.%3.%4.%5.%6.%7."/>
      <w:lvlJc w:val="left"/>
      <w:pPr>
        <w:ind w:left="5790" w:hanging="1800"/>
      </w:pPr>
    </w:lvl>
    <w:lvl w:ilvl="7">
      <w:start w:val="1"/>
      <w:numFmt w:val="decimal"/>
      <w:isLgl/>
      <w:lvlText w:val="%1.%2.%3.%4.%5.%6.%7.%8."/>
      <w:lvlJc w:val="left"/>
      <w:pPr>
        <w:ind w:left="6575" w:hanging="1800"/>
      </w:pPr>
    </w:lvl>
    <w:lvl w:ilvl="8">
      <w:start w:val="1"/>
      <w:numFmt w:val="decimal"/>
      <w:isLgl/>
      <w:lvlText w:val="%1.%2.%3.%4.%5.%6.%7.%8.%9."/>
      <w:lvlJc w:val="left"/>
      <w:pPr>
        <w:ind w:left="7720" w:hanging="2160"/>
      </w:pPr>
    </w:lvl>
  </w:abstractNum>
  <w:abstractNum w:abstractNumId="16" w15:restartNumberingAfterBreak="0">
    <w:nsid w:val="41435906"/>
    <w:multiLevelType w:val="hybridMultilevel"/>
    <w:tmpl w:val="61C6556C"/>
    <w:lvl w:ilvl="0" w:tplc="F43E9DB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15:restartNumberingAfterBreak="0">
    <w:nsid w:val="42020AF5"/>
    <w:multiLevelType w:val="hybridMultilevel"/>
    <w:tmpl w:val="42D434F8"/>
    <w:lvl w:ilvl="0" w:tplc="401CD83E">
      <w:start w:val="1"/>
      <w:numFmt w:val="decimal"/>
      <w:lvlText w:val="%1."/>
      <w:lvlJc w:val="left"/>
      <w:pPr>
        <w:ind w:left="1080" w:hanging="360"/>
      </w:pPr>
      <w:rPr>
        <w:rFonts w:hint="default"/>
        <w:b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C046ACD"/>
    <w:multiLevelType w:val="hybridMultilevel"/>
    <w:tmpl w:val="135049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0AF10C4"/>
    <w:multiLevelType w:val="hybridMultilevel"/>
    <w:tmpl w:val="2F16DD34"/>
    <w:lvl w:ilvl="0" w:tplc="5874D27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15:restartNumberingAfterBreak="0">
    <w:nsid w:val="52BB187D"/>
    <w:multiLevelType w:val="multilevel"/>
    <w:tmpl w:val="37784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5CB26DA"/>
    <w:multiLevelType w:val="hybridMultilevel"/>
    <w:tmpl w:val="1CF8DC3C"/>
    <w:lvl w:ilvl="0" w:tplc="97B441C8">
      <w:start w:val="5"/>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6CE6064"/>
    <w:multiLevelType w:val="hybridMultilevel"/>
    <w:tmpl w:val="D1CAD92E"/>
    <w:lvl w:ilvl="0" w:tplc="79E4C2E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BC2634A"/>
    <w:multiLevelType w:val="multilevel"/>
    <w:tmpl w:val="C1CAD87E"/>
    <w:lvl w:ilvl="0">
      <w:start w:val="1"/>
      <w:numFmt w:val="decimal"/>
      <w:pStyle w:val="10"/>
      <w:lvlText w:val="%1."/>
      <w:lvlJc w:val="left"/>
      <w:pPr>
        <w:tabs>
          <w:tab w:val="num" w:pos="567"/>
        </w:tabs>
        <w:ind w:left="0" w:firstLine="0"/>
      </w:pPr>
      <w:rPr>
        <w:rFonts w:ascii="Times New Roman" w:hAnsi="Times New Roman" w:cs="Times New Roman" w:hint="default"/>
        <w:b w:val="0"/>
        <w:i w:val="0"/>
        <w:caps w:val="0"/>
        <w:strike w:val="0"/>
        <w:dstrike w:val="0"/>
        <w:outline w:val="0"/>
        <w:shadow w:val="0"/>
        <w:emboss w:val="0"/>
        <w:imprint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6"/>
        </w:tabs>
        <w:ind w:left="0" w:firstLine="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pStyle w:val="111"/>
      <w:lvlText w:val="%1.%2.%3."/>
      <w:lvlJc w:val="left"/>
      <w:pPr>
        <w:tabs>
          <w:tab w:val="num" w:pos="1418"/>
        </w:tabs>
        <w:ind w:left="0" w:firstLine="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697" w:firstLine="12"/>
      </w:pPr>
      <w:rPr>
        <w:rFonts w:ascii="Times New Roman" w:hAnsi="Times New Roman" w:cs="Times New Roman" w:hint="default"/>
        <w:b w:val="0"/>
        <w:i w:val="0"/>
        <w:caps w:val="0"/>
        <w:strike w:val="0"/>
        <w:dstrike w:val="0"/>
        <w:outline w:val="0"/>
        <w:shadow w:val="0"/>
        <w:emboss w:val="0"/>
        <w:imprint w:val="0"/>
        <w:vanish w:val="0"/>
        <w:webHidden w:val="0"/>
        <w:sz w:val="26"/>
        <w:u w:val="none"/>
        <w:effect w:val="none"/>
        <w:vertAlign w:val="baseline"/>
        <w:specVanish w:val="0"/>
      </w:rPr>
    </w:lvl>
    <w:lvl w:ilvl="4">
      <w:start w:val="1"/>
      <w:numFmt w:val="decimal"/>
      <w:pStyle w:val="12"/>
      <w:lvlText w:val="%5)"/>
      <w:lvlJc w:val="left"/>
      <w:pPr>
        <w:tabs>
          <w:tab w:val="num" w:pos="993"/>
        </w:tabs>
        <w:ind w:left="993" w:hanging="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outline w:val="0"/>
        <w:shadow w:val="0"/>
        <w:emboss w:val="0"/>
        <w:imprint w:val="0"/>
        <w:vanish w:val="0"/>
        <w:webHidden w:val="0"/>
        <w:sz w:val="24"/>
        <w:szCs w:val="24"/>
        <w:u w:val="none"/>
        <w:effect w:val="none"/>
        <w:vertAlign w:val="baseline"/>
        <w:specVanish w:val="0"/>
      </w:rPr>
    </w:lvl>
    <w:lvl w:ilvl="6">
      <w:numFmt w:val="decimal"/>
      <w:lvlText w:val="­"/>
      <w:lvlJc w:val="left"/>
      <w:pPr>
        <w:tabs>
          <w:tab w:val="num" w:pos="1391"/>
        </w:tabs>
        <w:ind w:left="1391" w:hanging="709"/>
      </w:pPr>
      <w:rPr>
        <w:rFonts w:ascii="Courier New" w:hAnsi="Courier New" w:cs="Times New Roman" w:hint="default"/>
        <w:caps w:val="0"/>
        <w:strike w:val="0"/>
        <w:dstrike w:val="0"/>
        <w:outline w:val="0"/>
        <w:shadow w:val="0"/>
        <w:emboss w:val="0"/>
        <w:imprint w:val="0"/>
        <w:vanish w:val="0"/>
        <w:webHidden w:val="0"/>
        <w:u w:val="none"/>
        <w:effect w:val="none"/>
        <w:vertAlign w:val="baseline"/>
        <w:specVanish w:val="0"/>
      </w:rPr>
    </w:lvl>
    <w:lvl w:ilvl="7">
      <w:start w:val="1"/>
      <w:numFmt w:val="decimal"/>
      <w:lvlText w:val="%1.%2.%3.%4.%5.%6.%7.%8."/>
      <w:lvlJc w:val="left"/>
      <w:pPr>
        <w:tabs>
          <w:tab w:val="num" w:pos="8547"/>
        </w:tabs>
        <w:ind w:left="7971" w:hanging="1224"/>
      </w:pPr>
    </w:lvl>
    <w:lvl w:ilvl="8">
      <w:start w:val="1"/>
      <w:numFmt w:val="decimal"/>
      <w:lvlText w:val="%1.%2.%3.%4.%5.%6.%7.%8.%9."/>
      <w:lvlJc w:val="left"/>
      <w:pPr>
        <w:tabs>
          <w:tab w:val="num" w:pos="8907"/>
        </w:tabs>
        <w:ind w:left="8547" w:hanging="1440"/>
      </w:pPr>
    </w:lvl>
  </w:abstractNum>
  <w:abstractNum w:abstractNumId="24" w15:restartNumberingAfterBreak="0">
    <w:nsid w:val="651817F1"/>
    <w:multiLevelType w:val="multilevel"/>
    <w:tmpl w:val="A7D8B574"/>
    <w:lvl w:ilvl="0">
      <w:start w:val="1"/>
      <w:numFmt w:val="decimal"/>
      <w:lvlText w:val="%1."/>
      <w:lvlJc w:val="left"/>
      <w:pPr>
        <w:tabs>
          <w:tab w:val="num" w:pos="284"/>
        </w:tabs>
      </w:pPr>
      <w:rPr>
        <w:rFonts w:ascii="Times New Roman" w:hAnsi="Times New Roman" w:cs="Times New Roman" w:hint="default"/>
        <w:b/>
        <w:bCs/>
        <w:i w:val="0"/>
        <w:iCs w:val="0"/>
        <w:color w:val="auto"/>
        <w:sz w:val="28"/>
        <w:szCs w:val="28"/>
      </w:rPr>
    </w:lvl>
    <w:lvl w:ilvl="1">
      <w:start w:val="1"/>
      <w:numFmt w:val="decimal"/>
      <w:isLgl/>
      <w:lvlText w:val="%1.%2."/>
      <w:lvlJc w:val="left"/>
      <w:pPr>
        <w:tabs>
          <w:tab w:val="num" w:pos="284"/>
        </w:tabs>
      </w:pPr>
      <w:rPr>
        <w:rFonts w:ascii="Times New Roman" w:hAnsi="Times New Roman" w:cs="Times New Roman" w:hint="default"/>
        <w:b/>
        <w:bCs/>
        <w:i w:val="0"/>
        <w:iCs w:val="0"/>
        <w:color w:val="auto"/>
        <w:sz w:val="24"/>
        <w:szCs w:val="24"/>
      </w:rPr>
    </w:lvl>
    <w:lvl w:ilvl="2">
      <w:start w:val="1"/>
      <w:numFmt w:val="decimal"/>
      <w:isLgl/>
      <w:lvlText w:val="%1.%2.%3."/>
      <w:lvlJc w:val="left"/>
      <w:pPr>
        <w:tabs>
          <w:tab w:val="num" w:pos="436"/>
        </w:tabs>
        <w:ind w:left="1516" w:hanging="720"/>
      </w:pPr>
      <w:rPr>
        <w:rFonts w:cs="Times New Roman" w:hint="default"/>
        <w:b/>
        <w:bCs/>
        <w:sz w:val="20"/>
        <w:szCs w:val="20"/>
      </w:rPr>
    </w:lvl>
    <w:lvl w:ilvl="3">
      <w:start w:val="1"/>
      <w:numFmt w:val="decimal"/>
      <w:isLgl/>
      <w:lvlText w:val="%1.%2.%3.%4."/>
      <w:lvlJc w:val="left"/>
      <w:pPr>
        <w:tabs>
          <w:tab w:val="num" w:pos="436"/>
        </w:tabs>
        <w:ind w:left="1516" w:hanging="720"/>
      </w:pPr>
      <w:rPr>
        <w:rFonts w:cs="Times New Roman" w:hint="default"/>
        <w:b/>
        <w:bCs/>
        <w:sz w:val="20"/>
        <w:szCs w:val="20"/>
      </w:rPr>
    </w:lvl>
    <w:lvl w:ilvl="4">
      <w:start w:val="1"/>
      <w:numFmt w:val="decimal"/>
      <w:isLgl/>
      <w:lvlText w:val="%1.%2.%3.%4.%5."/>
      <w:lvlJc w:val="left"/>
      <w:pPr>
        <w:tabs>
          <w:tab w:val="num" w:pos="436"/>
        </w:tabs>
        <w:ind w:left="1876" w:hanging="1080"/>
      </w:pPr>
      <w:rPr>
        <w:rFonts w:cs="Times New Roman" w:hint="default"/>
        <w:b/>
        <w:bCs/>
        <w:sz w:val="20"/>
        <w:szCs w:val="20"/>
      </w:rPr>
    </w:lvl>
    <w:lvl w:ilvl="5">
      <w:start w:val="1"/>
      <w:numFmt w:val="decimal"/>
      <w:isLgl/>
      <w:lvlText w:val="%1.%2.%3.%4.%5.%6."/>
      <w:lvlJc w:val="left"/>
      <w:pPr>
        <w:tabs>
          <w:tab w:val="num" w:pos="436"/>
        </w:tabs>
        <w:ind w:left="1876" w:hanging="1080"/>
      </w:pPr>
      <w:rPr>
        <w:rFonts w:cs="Times New Roman" w:hint="default"/>
        <w:b/>
        <w:bCs/>
        <w:sz w:val="20"/>
        <w:szCs w:val="20"/>
      </w:rPr>
    </w:lvl>
    <w:lvl w:ilvl="6">
      <w:start w:val="1"/>
      <w:numFmt w:val="decimal"/>
      <w:isLgl/>
      <w:lvlText w:val="%1.%2.%3.%4.%5.%6.%7."/>
      <w:lvlJc w:val="left"/>
      <w:pPr>
        <w:tabs>
          <w:tab w:val="num" w:pos="436"/>
        </w:tabs>
        <w:ind w:left="2236" w:hanging="1440"/>
      </w:pPr>
      <w:rPr>
        <w:rFonts w:cs="Times New Roman" w:hint="default"/>
        <w:b/>
        <w:bCs/>
        <w:sz w:val="20"/>
        <w:szCs w:val="20"/>
      </w:rPr>
    </w:lvl>
    <w:lvl w:ilvl="7">
      <w:start w:val="1"/>
      <w:numFmt w:val="decimal"/>
      <w:isLgl/>
      <w:lvlText w:val="%1.%2.%3.%4.%5.%6.%7.%8."/>
      <w:lvlJc w:val="left"/>
      <w:pPr>
        <w:tabs>
          <w:tab w:val="num" w:pos="436"/>
        </w:tabs>
        <w:ind w:left="2236" w:hanging="1440"/>
      </w:pPr>
      <w:rPr>
        <w:rFonts w:cs="Times New Roman" w:hint="default"/>
        <w:b/>
        <w:bCs/>
        <w:sz w:val="20"/>
        <w:szCs w:val="20"/>
      </w:rPr>
    </w:lvl>
    <w:lvl w:ilvl="8">
      <w:start w:val="1"/>
      <w:numFmt w:val="decimal"/>
      <w:isLgl/>
      <w:lvlText w:val="%1.%2.%3.%4.%5.%6.%7.%8.%9."/>
      <w:lvlJc w:val="left"/>
      <w:pPr>
        <w:tabs>
          <w:tab w:val="num" w:pos="436"/>
        </w:tabs>
        <w:ind w:left="2596" w:hanging="1800"/>
      </w:pPr>
      <w:rPr>
        <w:rFonts w:cs="Times New Roman" w:hint="default"/>
        <w:b/>
        <w:bCs/>
        <w:sz w:val="20"/>
        <w:szCs w:val="20"/>
      </w:rPr>
    </w:lvl>
  </w:abstractNum>
  <w:abstractNum w:abstractNumId="25" w15:restartNumberingAfterBreak="0">
    <w:nsid w:val="67980939"/>
    <w:multiLevelType w:val="hybridMultilevel"/>
    <w:tmpl w:val="51FC98C0"/>
    <w:lvl w:ilvl="0" w:tplc="3D6E2FDC">
      <w:start w:val="1"/>
      <w:numFmt w:val="decimal"/>
      <w:lvlText w:val="%1)"/>
      <w:lvlJc w:val="left"/>
      <w:pPr>
        <w:ind w:left="975" w:hanging="360"/>
      </w:pPr>
      <w:rPr>
        <w:rFonts w:eastAsia="Times New Roman"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6" w15:restartNumberingAfterBreak="0">
    <w:nsid w:val="698029EB"/>
    <w:multiLevelType w:val="hybridMultilevel"/>
    <w:tmpl w:val="740ED4A0"/>
    <w:lvl w:ilvl="0" w:tplc="70341C5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6D30129D"/>
    <w:multiLevelType w:val="hybridMultilevel"/>
    <w:tmpl w:val="2BEA20B8"/>
    <w:lvl w:ilvl="0" w:tplc="3D4638AA">
      <w:start w:val="1"/>
      <w:numFmt w:val="decimal"/>
      <w:lvlText w:val="%1."/>
      <w:lvlJc w:val="left"/>
      <w:pPr>
        <w:ind w:left="750" w:hanging="360"/>
      </w:pPr>
    </w:lvl>
    <w:lvl w:ilvl="1" w:tplc="04190019">
      <w:start w:val="1"/>
      <w:numFmt w:val="lowerLetter"/>
      <w:lvlText w:val="%2."/>
      <w:lvlJc w:val="left"/>
      <w:pPr>
        <w:ind w:left="1470" w:hanging="360"/>
      </w:pPr>
    </w:lvl>
    <w:lvl w:ilvl="2" w:tplc="0419001B">
      <w:start w:val="1"/>
      <w:numFmt w:val="lowerRoman"/>
      <w:lvlText w:val="%3."/>
      <w:lvlJc w:val="right"/>
      <w:pPr>
        <w:ind w:left="2190" w:hanging="180"/>
      </w:pPr>
    </w:lvl>
    <w:lvl w:ilvl="3" w:tplc="0419000F">
      <w:start w:val="1"/>
      <w:numFmt w:val="decimal"/>
      <w:lvlText w:val="%4."/>
      <w:lvlJc w:val="left"/>
      <w:pPr>
        <w:ind w:left="2910" w:hanging="360"/>
      </w:pPr>
    </w:lvl>
    <w:lvl w:ilvl="4" w:tplc="04190019">
      <w:start w:val="1"/>
      <w:numFmt w:val="lowerLetter"/>
      <w:lvlText w:val="%5."/>
      <w:lvlJc w:val="left"/>
      <w:pPr>
        <w:ind w:left="3630" w:hanging="360"/>
      </w:pPr>
    </w:lvl>
    <w:lvl w:ilvl="5" w:tplc="0419001B">
      <w:start w:val="1"/>
      <w:numFmt w:val="lowerRoman"/>
      <w:lvlText w:val="%6."/>
      <w:lvlJc w:val="right"/>
      <w:pPr>
        <w:ind w:left="4350" w:hanging="180"/>
      </w:pPr>
    </w:lvl>
    <w:lvl w:ilvl="6" w:tplc="0419000F">
      <w:start w:val="1"/>
      <w:numFmt w:val="decimal"/>
      <w:lvlText w:val="%7."/>
      <w:lvlJc w:val="left"/>
      <w:pPr>
        <w:ind w:left="5070" w:hanging="360"/>
      </w:pPr>
    </w:lvl>
    <w:lvl w:ilvl="7" w:tplc="04190019">
      <w:start w:val="1"/>
      <w:numFmt w:val="lowerLetter"/>
      <w:lvlText w:val="%8."/>
      <w:lvlJc w:val="left"/>
      <w:pPr>
        <w:ind w:left="5790" w:hanging="360"/>
      </w:pPr>
    </w:lvl>
    <w:lvl w:ilvl="8" w:tplc="0419001B">
      <w:start w:val="1"/>
      <w:numFmt w:val="lowerRoman"/>
      <w:lvlText w:val="%9."/>
      <w:lvlJc w:val="right"/>
      <w:pPr>
        <w:ind w:left="6510" w:hanging="180"/>
      </w:pPr>
    </w:lvl>
  </w:abstractNum>
  <w:abstractNum w:abstractNumId="28" w15:restartNumberingAfterBreak="0">
    <w:nsid w:val="6F3D5044"/>
    <w:multiLevelType w:val="hybridMultilevel"/>
    <w:tmpl w:val="30C8DFDC"/>
    <w:lvl w:ilvl="0" w:tplc="1A7C76DA">
      <w:start w:val="1"/>
      <w:numFmt w:val="bullet"/>
      <w:pStyle w:val="lstm"/>
      <w:lvlText w:val=""/>
      <w:lvlJc w:val="left"/>
      <w:pPr>
        <w:tabs>
          <w:tab w:val="num" w:pos="1134"/>
        </w:tabs>
        <w:ind w:left="0" w:firstLine="737"/>
      </w:pPr>
      <w:rPr>
        <w:rFonts w:ascii="Symbol" w:hAnsi="Symbol"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1C0D48"/>
    <w:multiLevelType w:val="multilevel"/>
    <w:tmpl w:val="CDAE0E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4E30CC1"/>
    <w:multiLevelType w:val="multilevel"/>
    <w:tmpl w:val="A7A877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5A341EC"/>
    <w:multiLevelType w:val="hybridMultilevel"/>
    <w:tmpl w:val="D49AB9AA"/>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2" w15:restartNumberingAfterBreak="0">
    <w:nsid w:val="774A26FE"/>
    <w:multiLevelType w:val="multilevel"/>
    <w:tmpl w:val="0554DEF0"/>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0"/>
      <w:lvlText w:val="%1.%2."/>
      <w:lvlJc w:val="left"/>
      <w:pPr>
        <w:ind w:left="1572" w:hanging="720"/>
      </w:pPr>
      <w:rPr>
        <w:b w:val="0"/>
        <w:i w:val="0"/>
        <w:color w:val="auto"/>
        <w:sz w:val="24"/>
        <w:szCs w:val="24"/>
      </w:rPr>
    </w:lvl>
    <w:lvl w:ilvl="2">
      <w:start w:val="1"/>
      <w:numFmt w:val="decimal"/>
      <w:pStyle w:val="1110"/>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3" w15:restartNumberingAfterBreak="0">
    <w:nsid w:val="78DF529E"/>
    <w:multiLevelType w:val="hybridMultilevel"/>
    <w:tmpl w:val="8DA439A0"/>
    <w:lvl w:ilvl="0" w:tplc="66EA7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994754A"/>
    <w:multiLevelType w:val="multilevel"/>
    <w:tmpl w:val="85FCA14C"/>
    <w:lvl w:ilvl="0">
      <w:start w:val="1"/>
      <w:numFmt w:val="decimal"/>
      <w:lvlText w:val="%1."/>
      <w:lvlJc w:val="left"/>
      <w:pPr>
        <w:ind w:left="1573" w:hanging="1005"/>
      </w:pPr>
      <w:rPr>
        <w:rFonts w:ascii="Times New Roman" w:eastAsia="Times New Roman" w:hAnsi="Times New Roman" w:cs="Times New Roman"/>
      </w:rPr>
    </w:lvl>
    <w:lvl w:ilvl="1">
      <w:start w:val="1"/>
      <w:numFmt w:val="decimal"/>
      <w:isLgl/>
      <w:lvlText w:val="%1.%2."/>
      <w:lvlJc w:val="left"/>
      <w:pPr>
        <w:ind w:left="143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5" w15:restartNumberingAfterBreak="0">
    <w:nsid w:val="7C12208F"/>
    <w:multiLevelType w:val="hybridMultilevel"/>
    <w:tmpl w:val="8312E938"/>
    <w:lvl w:ilvl="0" w:tplc="B360DBC0">
      <w:start w:val="1"/>
      <w:numFmt w:val="decimal"/>
      <w:lvlText w:val="%1."/>
      <w:lvlJc w:val="left"/>
      <w:pPr>
        <w:ind w:left="1732" w:hanging="708"/>
        <w:jc w:val="right"/>
      </w:pPr>
      <w:rPr>
        <w:rFonts w:ascii="Times New Roman" w:eastAsia="Times New Roman" w:hAnsi="Times New Roman" w:cs="Times New Roman" w:hint="default"/>
        <w:w w:val="99"/>
        <w:sz w:val="24"/>
        <w:szCs w:val="24"/>
        <w:lang w:val="ru-RU" w:eastAsia="en-US" w:bidi="ar-SA"/>
      </w:rPr>
    </w:lvl>
    <w:lvl w:ilvl="1" w:tplc="E8BE6354">
      <w:start w:val="1"/>
      <w:numFmt w:val="upperRoman"/>
      <w:lvlText w:val="%2."/>
      <w:lvlJc w:val="left"/>
      <w:pPr>
        <w:ind w:left="1459" w:hanging="235"/>
      </w:pPr>
      <w:rPr>
        <w:rFonts w:ascii="Times New Roman" w:eastAsia="Times New Roman" w:hAnsi="Times New Roman" w:cs="Times New Roman" w:hint="default"/>
        <w:w w:val="100"/>
        <w:sz w:val="28"/>
        <w:szCs w:val="28"/>
        <w:lang w:val="ru-RU" w:eastAsia="en-US" w:bidi="ar-SA"/>
      </w:rPr>
    </w:lvl>
    <w:lvl w:ilvl="2" w:tplc="26C81766">
      <w:numFmt w:val="bullet"/>
      <w:lvlText w:val="•"/>
      <w:lvlJc w:val="left"/>
      <w:pPr>
        <w:ind w:left="2725" w:hanging="235"/>
      </w:pPr>
      <w:rPr>
        <w:rFonts w:hint="default"/>
        <w:lang w:val="ru-RU" w:eastAsia="en-US" w:bidi="ar-SA"/>
      </w:rPr>
    </w:lvl>
    <w:lvl w:ilvl="3" w:tplc="FD0E9C94">
      <w:numFmt w:val="bullet"/>
      <w:lvlText w:val="•"/>
      <w:lvlJc w:val="left"/>
      <w:pPr>
        <w:ind w:left="3710" w:hanging="235"/>
      </w:pPr>
      <w:rPr>
        <w:rFonts w:hint="default"/>
        <w:lang w:val="ru-RU" w:eastAsia="en-US" w:bidi="ar-SA"/>
      </w:rPr>
    </w:lvl>
    <w:lvl w:ilvl="4" w:tplc="8956153C">
      <w:numFmt w:val="bullet"/>
      <w:lvlText w:val="•"/>
      <w:lvlJc w:val="left"/>
      <w:pPr>
        <w:ind w:left="4695" w:hanging="235"/>
      </w:pPr>
      <w:rPr>
        <w:rFonts w:hint="default"/>
        <w:lang w:val="ru-RU" w:eastAsia="en-US" w:bidi="ar-SA"/>
      </w:rPr>
    </w:lvl>
    <w:lvl w:ilvl="5" w:tplc="03261A16">
      <w:numFmt w:val="bullet"/>
      <w:lvlText w:val="•"/>
      <w:lvlJc w:val="left"/>
      <w:pPr>
        <w:ind w:left="5680" w:hanging="235"/>
      </w:pPr>
      <w:rPr>
        <w:rFonts w:hint="default"/>
        <w:lang w:val="ru-RU" w:eastAsia="en-US" w:bidi="ar-SA"/>
      </w:rPr>
    </w:lvl>
    <w:lvl w:ilvl="6" w:tplc="36000EFC">
      <w:numFmt w:val="bullet"/>
      <w:lvlText w:val="•"/>
      <w:lvlJc w:val="left"/>
      <w:pPr>
        <w:ind w:left="6665" w:hanging="235"/>
      </w:pPr>
      <w:rPr>
        <w:rFonts w:hint="default"/>
        <w:lang w:val="ru-RU" w:eastAsia="en-US" w:bidi="ar-SA"/>
      </w:rPr>
    </w:lvl>
    <w:lvl w:ilvl="7" w:tplc="297A94B8">
      <w:numFmt w:val="bullet"/>
      <w:lvlText w:val="•"/>
      <w:lvlJc w:val="left"/>
      <w:pPr>
        <w:ind w:left="7650" w:hanging="235"/>
      </w:pPr>
      <w:rPr>
        <w:rFonts w:hint="default"/>
        <w:lang w:val="ru-RU" w:eastAsia="en-US" w:bidi="ar-SA"/>
      </w:rPr>
    </w:lvl>
    <w:lvl w:ilvl="8" w:tplc="C0CA9026">
      <w:numFmt w:val="bullet"/>
      <w:lvlText w:val="•"/>
      <w:lvlJc w:val="left"/>
      <w:pPr>
        <w:ind w:left="8635" w:hanging="235"/>
      </w:pPr>
      <w:rPr>
        <w:rFonts w:hint="default"/>
        <w:lang w:val="ru-RU" w:eastAsia="en-US" w:bidi="ar-SA"/>
      </w:rPr>
    </w:lvl>
  </w:abstractNum>
  <w:num w:numId="1">
    <w:abstractNumId w:val="32"/>
  </w:num>
  <w:num w:numId="2">
    <w:abstractNumId w:val="0"/>
  </w:num>
  <w:num w:numId="3">
    <w:abstractNumId w:val="23"/>
  </w:num>
  <w:num w:numId="4">
    <w:abstractNumId w:val="6"/>
    <w:lvlOverride w:ilvl="0">
      <w:lvl w:ilvl="0">
        <w:start w:val="1"/>
        <w:numFmt w:val="decimal"/>
        <w:pStyle w:val="punct"/>
        <w:lvlText w:val="%1."/>
        <w:lvlJc w:val="left"/>
        <w:pPr>
          <w:tabs>
            <w:tab w:val="num" w:pos="360"/>
          </w:tabs>
          <w:ind w:left="0" w:firstLine="0"/>
        </w:pPr>
        <w:rPr>
          <w:rFonts w:hint="default"/>
          <w:color w:val="000000"/>
          <w:sz w:val="26"/>
        </w:rPr>
      </w:lvl>
    </w:lvlOverride>
    <w:lvlOverride w:ilvl="1">
      <w:lvl w:ilvl="1">
        <w:start w:val="1"/>
        <w:numFmt w:val="decimal"/>
        <w:pStyle w:val="subpunct"/>
        <w:lvlText w:val="%1.%2."/>
        <w:lvlJc w:val="left"/>
        <w:pPr>
          <w:tabs>
            <w:tab w:val="num" w:pos="1631"/>
          </w:tabs>
          <w:ind w:left="78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
    <w:abstractNumId w:val="28"/>
  </w:num>
  <w:num w:numId="6">
    <w:abstractNumId w:val="14"/>
  </w:num>
  <w:num w:numId="7">
    <w:abstractNumId w:val="35"/>
  </w:num>
  <w:num w:numId="8">
    <w:abstractNumId w:val="18"/>
  </w:num>
  <w:num w:numId="9">
    <w:abstractNumId w:val="7"/>
  </w:num>
  <w:num w:numId="10">
    <w:abstractNumId w:val="4"/>
  </w:num>
  <w:num w:numId="11">
    <w:abstractNumId w:val="19"/>
  </w:num>
  <w:num w:numId="12">
    <w:abstractNumId w:val="11"/>
  </w:num>
  <w:num w:numId="13">
    <w:abstractNumId w:val="33"/>
  </w:num>
  <w:num w:numId="14">
    <w:abstractNumId w:val="21"/>
  </w:num>
  <w:num w:numId="15">
    <w:abstractNumId w:val="31"/>
  </w:num>
  <w:num w:numId="16">
    <w:abstractNumId w:val="24"/>
  </w:num>
  <w:num w:numId="17">
    <w:abstractNumId w:val="22"/>
  </w:num>
  <w:num w:numId="18">
    <w:abstractNumId w:val="12"/>
  </w:num>
  <w:num w:numId="19">
    <w:abstractNumId w:val="29"/>
  </w:num>
  <w:num w:numId="20">
    <w:abstractNumId w:val="13"/>
  </w:num>
  <w:num w:numId="21">
    <w:abstractNumId w:val="17"/>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0"/>
  </w:num>
  <w:num w:numId="26">
    <w:abstractNumId w:val="9"/>
  </w:num>
  <w:num w:numId="27">
    <w:abstractNumId w:val="5"/>
  </w:num>
  <w:num w:numId="28">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8"/>
  </w:num>
  <w:num w:numId="33">
    <w:abstractNumId w:val="25"/>
  </w:num>
  <w:num w:numId="34">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0B"/>
    <w:rsid w:val="0000239B"/>
    <w:rsid w:val="00003779"/>
    <w:rsid w:val="0000395B"/>
    <w:rsid w:val="00006095"/>
    <w:rsid w:val="000114B3"/>
    <w:rsid w:val="00017343"/>
    <w:rsid w:val="00017B5E"/>
    <w:rsid w:val="000237B7"/>
    <w:rsid w:val="0003667B"/>
    <w:rsid w:val="000378A9"/>
    <w:rsid w:val="0004065A"/>
    <w:rsid w:val="00042736"/>
    <w:rsid w:val="000428D6"/>
    <w:rsid w:val="0004309A"/>
    <w:rsid w:val="00050956"/>
    <w:rsid w:val="0005397B"/>
    <w:rsid w:val="000578DF"/>
    <w:rsid w:val="00060999"/>
    <w:rsid w:val="00061398"/>
    <w:rsid w:val="00067CF6"/>
    <w:rsid w:val="0007142B"/>
    <w:rsid w:val="00072BB7"/>
    <w:rsid w:val="000747E8"/>
    <w:rsid w:val="000779DC"/>
    <w:rsid w:val="00082958"/>
    <w:rsid w:val="000832BF"/>
    <w:rsid w:val="00083B93"/>
    <w:rsid w:val="00090BAF"/>
    <w:rsid w:val="00091DC2"/>
    <w:rsid w:val="000A1F6F"/>
    <w:rsid w:val="000A4AA8"/>
    <w:rsid w:val="000A7C9A"/>
    <w:rsid w:val="000B0DD3"/>
    <w:rsid w:val="000B4F4C"/>
    <w:rsid w:val="000C1F0F"/>
    <w:rsid w:val="000C6F47"/>
    <w:rsid w:val="000C741B"/>
    <w:rsid w:val="000D2B10"/>
    <w:rsid w:val="000D3AD7"/>
    <w:rsid w:val="000E3F65"/>
    <w:rsid w:val="000E5E15"/>
    <w:rsid w:val="000F07BA"/>
    <w:rsid w:val="000F084C"/>
    <w:rsid w:val="000F34C7"/>
    <w:rsid w:val="000F70FE"/>
    <w:rsid w:val="000F74CC"/>
    <w:rsid w:val="001009A1"/>
    <w:rsid w:val="00102E52"/>
    <w:rsid w:val="00104F67"/>
    <w:rsid w:val="0010560D"/>
    <w:rsid w:val="00106835"/>
    <w:rsid w:val="00116C6A"/>
    <w:rsid w:val="00120750"/>
    <w:rsid w:val="00126A1E"/>
    <w:rsid w:val="00135DBC"/>
    <w:rsid w:val="001360BF"/>
    <w:rsid w:val="001372A2"/>
    <w:rsid w:val="001563FD"/>
    <w:rsid w:val="00160469"/>
    <w:rsid w:val="00163A34"/>
    <w:rsid w:val="00167D02"/>
    <w:rsid w:val="00172517"/>
    <w:rsid w:val="00173D8D"/>
    <w:rsid w:val="0017504F"/>
    <w:rsid w:val="0017613B"/>
    <w:rsid w:val="001914B6"/>
    <w:rsid w:val="00191656"/>
    <w:rsid w:val="0019692F"/>
    <w:rsid w:val="001A565C"/>
    <w:rsid w:val="001A6BAC"/>
    <w:rsid w:val="001A75AF"/>
    <w:rsid w:val="001B0B17"/>
    <w:rsid w:val="001B278B"/>
    <w:rsid w:val="001C1259"/>
    <w:rsid w:val="001C156A"/>
    <w:rsid w:val="001C4701"/>
    <w:rsid w:val="001C5B04"/>
    <w:rsid w:val="001D24A8"/>
    <w:rsid w:val="001D64DF"/>
    <w:rsid w:val="001E483C"/>
    <w:rsid w:val="001F1F1E"/>
    <w:rsid w:val="001F35E3"/>
    <w:rsid w:val="001F5E41"/>
    <w:rsid w:val="001F7777"/>
    <w:rsid w:val="001F7C8E"/>
    <w:rsid w:val="00202227"/>
    <w:rsid w:val="00210681"/>
    <w:rsid w:val="00213BA8"/>
    <w:rsid w:val="002215AC"/>
    <w:rsid w:val="002230E4"/>
    <w:rsid w:val="00224B87"/>
    <w:rsid w:val="002261E0"/>
    <w:rsid w:val="002351E0"/>
    <w:rsid w:val="002373F5"/>
    <w:rsid w:val="00242D34"/>
    <w:rsid w:val="00245099"/>
    <w:rsid w:val="002529D1"/>
    <w:rsid w:val="002552B8"/>
    <w:rsid w:val="002569B6"/>
    <w:rsid w:val="002612C5"/>
    <w:rsid w:val="002615C2"/>
    <w:rsid w:val="00262D9F"/>
    <w:rsid w:val="00263FE9"/>
    <w:rsid w:val="00264098"/>
    <w:rsid w:val="00267859"/>
    <w:rsid w:val="002679C2"/>
    <w:rsid w:val="002754AB"/>
    <w:rsid w:val="002764CA"/>
    <w:rsid w:val="002830B9"/>
    <w:rsid w:val="00284722"/>
    <w:rsid w:val="00287710"/>
    <w:rsid w:val="0029318C"/>
    <w:rsid w:val="00295169"/>
    <w:rsid w:val="002A21AC"/>
    <w:rsid w:val="002A2349"/>
    <w:rsid w:val="002B2AB7"/>
    <w:rsid w:val="002B42ED"/>
    <w:rsid w:val="002C0B48"/>
    <w:rsid w:val="002C1B38"/>
    <w:rsid w:val="002C2655"/>
    <w:rsid w:val="002C2E72"/>
    <w:rsid w:val="002D0524"/>
    <w:rsid w:val="002D05FF"/>
    <w:rsid w:val="002D1C87"/>
    <w:rsid w:val="002D2AC4"/>
    <w:rsid w:val="002D431A"/>
    <w:rsid w:val="002D4525"/>
    <w:rsid w:val="002D665C"/>
    <w:rsid w:val="002E2565"/>
    <w:rsid w:val="002E44F3"/>
    <w:rsid w:val="00301C54"/>
    <w:rsid w:val="003130C1"/>
    <w:rsid w:val="00313AD7"/>
    <w:rsid w:val="0031560B"/>
    <w:rsid w:val="0031580A"/>
    <w:rsid w:val="00323436"/>
    <w:rsid w:val="0032397E"/>
    <w:rsid w:val="00325CBE"/>
    <w:rsid w:val="0033192E"/>
    <w:rsid w:val="00332F2E"/>
    <w:rsid w:val="00334225"/>
    <w:rsid w:val="00335795"/>
    <w:rsid w:val="00341A6C"/>
    <w:rsid w:val="003442E6"/>
    <w:rsid w:val="00344D77"/>
    <w:rsid w:val="00352A5E"/>
    <w:rsid w:val="00352B2A"/>
    <w:rsid w:val="003532DD"/>
    <w:rsid w:val="00353554"/>
    <w:rsid w:val="00354B45"/>
    <w:rsid w:val="00360746"/>
    <w:rsid w:val="00360CEC"/>
    <w:rsid w:val="00363A39"/>
    <w:rsid w:val="00363A84"/>
    <w:rsid w:val="00370B32"/>
    <w:rsid w:val="0037199A"/>
    <w:rsid w:val="003755C6"/>
    <w:rsid w:val="00376871"/>
    <w:rsid w:val="0038743C"/>
    <w:rsid w:val="00390A5C"/>
    <w:rsid w:val="003912FA"/>
    <w:rsid w:val="003925AB"/>
    <w:rsid w:val="00393AD2"/>
    <w:rsid w:val="003A5351"/>
    <w:rsid w:val="003A741E"/>
    <w:rsid w:val="003C43A2"/>
    <w:rsid w:val="003C4478"/>
    <w:rsid w:val="003C5007"/>
    <w:rsid w:val="003D16D4"/>
    <w:rsid w:val="003D16DA"/>
    <w:rsid w:val="003D51C3"/>
    <w:rsid w:val="003D5960"/>
    <w:rsid w:val="003E3AFA"/>
    <w:rsid w:val="003E7973"/>
    <w:rsid w:val="003F1F1A"/>
    <w:rsid w:val="00400C5D"/>
    <w:rsid w:val="00400C8B"/>
    <w:rsid w:val="00403455"/>
    <w:rsid w:val="00403EC5"/>
    <w:rsid w:val="00406E52"/>
    <w:rsid w:val="00412E73"/>
    <w:rsid w:val="00416CA1"/>
    <w:rsid w:val="0041775E"/>
    <w:rsid w:val="00420586"/>
    <w:rsid w:val="00426D99"/>
    <w:rsid w:val="004308E8"/>
    <w:rsid w:val="00432E48"/>
    <w:rsid w:val="00433B79"/>
    <w:rsid w:val="00433C68"/>
    <w:rsid w:val="00443637"/>
    <w:rsid w:val="00457649"/>
    <w:rsid w:val="00460071"/>
    <w:rsid w:val="00463471"/>
    <w:rsid w:val="00465DFD"/>
    <w:rsid w:val="00467470"/>
    <w:rsid w:val="00473512"/>
    <w:rsid w:val="004802F1"/>
    <w:rsid w:val="00481835"/>
    <w:rsid w:val="0048453F"/>
    <w:rsid w:val="00486A01"/>
    <w:rsid w:val="00486F66"/>
    <w:rsid w:val="00487A25"/>
    <w:rsid w:val="004A1ED8"/>
    <w:rsid w:val="004B0F7C"/>
    <w:rsid w:val="004B1203"/>
    <w:rsid w:val="004B3CF8"/>
    <w:rsid w:val="004B47DB"/>
    <w:rsid w:val="004B51E7"/>
    <w:rsid w:val="004B5557"/>
    <w:rsid w:val="004C032A"/>
    <w:rsid w:val="004C189B"/>
    <w:rsid w:val="004C3D90"/>
    <w:rsid w:val="004C5B72"/>
    <w:rsid w:val="004C6060"/>
    <w:rsid w:val="004D1C75"/>
    <w:rsid w:val="004D3F8F"/>
    <w:rsid w:val="004D41CB"/>
    <w:rsid w:val="004E7744"/>
    <w:rsid w:val="005053CC"/>
    <w:rsid w:val="00512550"/>
    <w:rsid w:val="00513D58"/>
    <w:rsid w:val="005160DA"/>
    <w:rsid w:val="00516236"/>
    <w:rsid w:val="0052055F"/>
    <w:rsid w:val="00520991"/>
    <w:rsid w:val="00522911"/>
    <w:rsid w:val="00527704"/>
    <w:rsid w:val="00532A53"/>
    <w:rsid w:val="00534938"/>
    <w:rsid w:val="00540853"/>
    <w:rsid w:val="00541CBE"/>
    <w:rsid w:val="00542678"/>
    <w:rsid w:val="0054387F"/>
    <w:rsid w:val="00553966"/>
    <w:rsid w:val="005562FA"/>
    <w:rsid w:val="005568AF"/>
    <w:rsid w:val="0055742F"/>
    <w:rsid w:val="00560786"/>
    <w:rsid w:val="005642C0"/>
    <w:rsid w:val="00570BC9"/>
    <w:rsid w:val="00572D2F"/>
    <w:rsid w:val="00575C5A"/>
    <w:rsid w:val="00575FE9"/>
    <w:rsid w:val="005762CC"/>
    <w:rsid w:val="00580B7A"/>
    <w:rsid w:val="005815DC"/>
    <w:rsid w:val="00593B2B"/>
    <w:rsid w:val="00596CF3"/>
    <w:rsid w:val="00597154"/>
    <w:rsid w:val="005A332F"/>
    <w:rsid w:val="005B3ED4"/>
    <w:rsid w:val="005B5E8D"/>
    <w:rsid w:val="005B7760"/>
    <w:rsid w:val="005D2713"/>
    <w:rsid w:val="005D492A"/>
    <w:rsid w:val="005D4D93"/>
    <w:rsid w:val="005E5DFE"/>
    <w:rsid w:val="005E7D04"/>
    <w:rsid w:val="005F0A3A"/>
    <w:rsid w:val="005F1DB8"/>
    <w:rsid w:val="005F3142"/>
    <w:rsid w:val="00600550"/>
    <w:rsid w:val="006012A9"/>
    <w:rsid w:val="006026CC"/>
    <w:rsid w:val="00605846"/>
    <w:rsid w:val="006068CD"/>
    <w:rsid w:val="00614AA7"/>
    <w:rsid w:val="00614BE8"/>
    <w:rsid w:val="00616EEF"/>
    <w:rsid w:val="0061784B"/>
    <w:rsid w:val="006206CB"/>
    <w:rsid w:val="00620ACC"/>
    <w:rsid w:val="00622F02"/>
    <w:rsid w:val="00623E36"/>
    <w:rsid w:val="0063021D"/>
    <w:rsid w:val="00632A3E"/>
    <w:rsid w:val="00636245"/>
    <w:rsid w:val="006366F4"/>
    <w:rsid w:val="0063739A"/>
    <w:rsid w:val="00642FC7"/>
    <w:rsid w:val="00647510"/>
    <w:rsid w:val="006514D1"/>
    <w:rsid w:val="0065160D"/>
    <w:rsid w:val="00651AE4"/>
    <w:rsid w:val="006533F4"/>
    <w:rsid w:val="006557B6"/>
    <w:rsid w:val="0065699A"/>
    <w:rsid w:val="00666CB9"/>
    <w:rsid w:val="00670431"/>
    <w:rsid w:val="00671BBE"/>
    <w:rsid w:val="00673D59"/>
    <w:rsid w:val="006766A3"/>
    <w:rsid w:val="00681480"/>
    <w:rsid w:val="0068473A"/>
    <w:rsid w:val="00684E0F"/>
    <w:rsid w:val="00685775"/>
    <w:rsid w:val="00690AD9"/>
    <w:rsid w:val="00692DCC"/>
    <w:rsid w:val="00694417"/>
    <w:rsid w:val="0069504B"/>
    <w:rsid w:val="006A143D"/>
    <w:rsid w:val="006A3EAB"/>
    <w:rsid w:val="006A4C1D"/>
    <w:rsid w:val="006A4DC0"/>
    <w:rsid w:val="006A63AE"/>
    <w:rsid w:val="006A6AAB"/>
    <w:rsid w:val="006A71C1"/>
    <w:rsid w:val="006B0AC4"/>
    <w:rsid w:val="006B3CC7"/>
    <w:rsid w:val="006B6DD6"/>
    <w:rsid w:val="006C1AA6"/>
    <w:rsid w:val="006D7267"/>
    <w:rsid w:val="006D7F60"/>
    <w:rsid w:val="006E3EA5"/>
    <w:rsid w:val="006F2890"/>
    <w:rsid w:val="006F2BAB"/>
    <w:rsid w:val="006F686F"/>
    <w:rsid w:val="006F6EE0"/>
    <w:rsid w:val="00704970"/>
    <w:rsid w:val="007050CF"/>
    <w:rsid w:val="0070575A"/>
    <w:rsid w:val="00705CDC"/>
    <w:rsid w:val="007138BF"/>
    <w:rsid w:val="00713A5E"/>
    <w:rsid w:val="00720BA4"/>
    <w:rsid w:val="00720D69"/>
    <w:rsid w:val="007271C0"/>
    <w:rsid w:val="00727F14"/>
    <w:rsid w:val="007307AE"/>
    <w:rsid w:val="00733DDD"/>
    <w:rsid w:val="007359E3"/>
    <w:rsid w:val="0074167F"/>
    <w:rsid w:val="007508E4"/>
    <w:rsid w:val="00755DB9"/>
    <w:rsid w:val="007654C6"/>
    <w:rsid w:val="00770113"/>
    <w:rsid w:val="00773A11"/>
    <w:rsid w:val="00776A78"/>
    <w:rsid w:val="00787431"/>
    <w:rsid w:val="00794CF0"/>
    <w:rsid w:val="007951AB"/>
    <w:rsid w:val="007A08B8"/>
    <w:rsid w:val="007A1F95"/>
    <w:rsid w:val="007A2EDC"/>
    <w:rsid w:val="007A48B2"/>
    <w:rsid w:val="007B32A8"/>
    <w:rsid w:val="007D2BCE"/>
    <w:rsid w:val="007D5A73"/>
    <w:rsid w:val="007E16B9"/>
    <w:rsid w:val="007E2844"/>
    <w:rsid w:val="007F2990"/>
    <w:rsid w:val="007F29FE"/>
    <w:rsid w:val="00803346"/>
    <w:rsid w:val="00810659"/>
    <w:rsid w:val="00815047"/>
    <w:rsid w:val="0082119F"/>
    <w:rsid w:val="008219D3"/>
    <w:rsid w:val="00824D52"/>
    <w:rsid w:val="00834A7F"/>
    <w:rsid w:val="00835663"/>
    <w:rsid w:val="00846463"/>
    <w:rsid w:val="008467C2"/>
    <w:rsid w:val="008503DF"/>
    <w:rsid w:val="00850C8C"/>
    <w:rsid w:val="00853C9C"/>
    <w:rsid w:val="008543B8"/>
    <w:rsid w:val="0085493E"/>
    <w:rsid w:val="00857935"/>
    <w:rsid w:val="0086046D"/>
    <w:rsid w:val="00862AC2"/>
    <w:rsid w:val="008710D4"/>
    <w:rsid w:val="00871314"/>
    <w:rsid w:val="008766CB"/>
    <w:rsid w:val="0087720A"/>
    <w:rsid w:val="00881155"/>
    <w:rsid w:val="00881D40"/>
    <w:rsid w:val="0089724D"/>
    <w:rsid w:val="008A0A02"/>
    <w:rsid w:val="008A6452"/>
    <w:rsid w:val="008A6903"/>
    <w:rsid w:val="008A7E33"/>
    <w:rsid w:val="008C5BE0"/>
    <w:rsid w:val="008C73F4"/>
    <w:rsid w:val="008D05F4"/>
    <w:rsid w:val="008D1539"/>
    <w:rsid w:val="008D4613"/>
    <w:rsid w:val="008D6C4D"/>
    <w:rsid w:val="008F3179"/>
    <w:rsid w:val="008F3482"/>
    <w:rsid w:val="008F5148"/>
    <w:rsid w:val="00902DAF"/>
    <w:rsid w:val="00903229"/>
    <w:rsid w:val="00907595"/>
    <w:rsid w:val="009314E3"/>
    <w:rsid w:val="0093339A"/>
    <w:rsid w:val="00940912"/>
    <w:rsid w:val="00943948"/>
    <w:rsid w:val="00944CFA"/>
    <w:rsid w:val="00951F83"/>
    <w:rsid w:val="00952926"/>
    <w:rsid w:val="00953C74"/>
    <w:rsid w:val="00954077"/>
    <w:rsid w:val="00954C1F"/>
    <w:rsid w:val="00957DD2"/>
    <w:rsid w:val="009603EE"/>
    <w:rsid w:val="009630B7"/>
    <w:rsid w:val="00963FFF"/>
    <w:rsid w:val="00964269"/>
    <w:rsid w:val="0097230B"/>
    <w:rsid w:val="00972889"/>
    <w:rsid w:val="00980B42"/>
    <w:rsid w:val="00980C98"/>
    <w:rsid w:val="00984B45"/>
    <w:rsid w:val="0098701E"/>
    <w:rsid w:val="00987439"/>
    <w:rsid w:val="0099127C"/>
    <w:rsid w:val="00992B4E"/>
    <w:rsid w:val="009937B1"/>
    <w:rsid w:val="009939B0"/>
    <w:rsid w:val="00994A77"/>
    <w:rsid w:val="00995FB4"/>
    <w:rsid w:val="00997498"/>
    <w:rsid w:val="009A0649"/>
    <w:rsid w:val="009A0879"/>
    <w:rsid w:val="009A0A2F"/>
    <w:rsid w:val="009A2E56"/>
    <w:rsid w:val="009A5075"/>
    <w:rsid w:val="009B2877"/>
    <w:rsid w:val="009B5214"/>
    <w:rsid w:val="009B7678"/>
    <w:rsid w:val="009C35B0"/>
    <w:rsid w:val="009D2804"/>
    <w:rsid w:val="009E2AD4"/>
    <w:rsid w:val="009E6F6C"/>
    <w:rsid w:val="009F11C2"/>
    <w:rsid w:val="009F577D"/>
    <w:rsid w:val="009F5DAE"/>
    <w:rsid w:val="00A009E0"/>
    <w:rsid w:val="00A03E48"/>
    <w:rsid w:val="00A0797C"/>
    <w:rsid w:val="00A1157E"/>
    <w:rsid w:val="00A11D6A"/>
    <w:rsid w:val="00A2001F"/>
    <w:rsid w:val="00A212A8"/>
    <w:rsid w:val="00A238F3"/>
    <w:rsid w:val="00A273E6"/>
    <w:rsid w:val="00A308A9"/>
    <w:rsid w:val="00A32F65"/>
    <w:rsid w:val="00A355D7"/>
    <w:rsid w:val="00A36B0B"/>
    <w:rsid w:val="00A4081E"/>
    <w:rsid w:val="00A504B3"/>
    <w:rsid w:val="00A53644"/>
    <w:rsid w:val="00A57EE4"/>
    <w:rsid w:val="00A62546"/>
    <w:rsid w:val="00A714EB"/>
    <w:rsid w:val="00A72211"/>
    <w:rsid w:val="00A76050"/>
    <w:rsid w:val="00A81629"/>
    <w:rsid w:val="00A816F8"/>
    <w:rsid w:val="00A81D5D"/>
    <w:rsid w:val="00A82C26"/>
    <w:rsid w:val="00A82F4F"/>
    <w:rsid w:val="00A84286"/>
    <w:rsid w:val="00A875F8"/>
    <w:rsid w:val="00A87685"/>
    <w:rsid w:val="00A94043"/>
    <w:rsid w:val="00AA4365"/>
    <w:rsid w:val="00AA4F8F"/>
    <w:rsid w:val="00AB216B"/>
    <w:rsid w:val="00AB2BF7"/>
    <w:rsid w:val="00AB5BAB"/>
    <w:rsid w:val="00AB69FB"/>
    <w:rsid w:val="00AB6BE0"/>
    <w:rsid w:val="00AB76AD"/>
    <w:rsid w:val="00AC7933"/>
    <w:rsid w:val="00AD35E7"/>
    <w:rsid w:val="00AD4924"/>
    <w:rsid w:val="00AD5D00"/>
    <w:rsid w:val="00AE08E8"/>
    <w:rsid w:val="00AF013E"/>
    <w:rsid w:val="00AF5A25"/>
    <w:rsid w:val="00AF6933"/>
    <w:rsid w:val="00AF6E39"/>
    <w:rsid w:val="00B00377"/>
    <w:rsid w:val="00B009A1"/>
    <w:rsid w:val="00B0178D"/>
    <w:rsid w:val="00B03737"/>
    <w:rsid w:val="00B053D4"/>
    <w:rsid w:val="00B071FA"/>
    <w:rsid w:val="00B07CF4"/>
    <w:rsid w:val="00B1287E"/>
    <w:rsid w:val="00B219BE"/>
    <w:rsid w:val="00B26331"/>
    <w:rsid w:val="00B333EC"/>
    <w:rsid w:val="00B40834"/>
    <w:rsid w:val="00B452BA"/>
    <w:rsid w:val="00B466B8"/>
    <w:rsid w:val="00B47508"/>
    <w:rsid w:val="00B51638"/>
    <w:rsid w:val="00B54E0A"/>
    <w:rsid w:val="00B56B5D"/>
    <w:rsid w:val="00B631FA"/>
    <w:rsid w:val="00B64A43"/>
    <w:rsid w:val="00B66FDB"/>
    <w:rsid w:val="00B71F5B"/>
    <w:rsid w:val="00B73816"/>
    <w:rsid w:val="00B85D80"/>
    <w:rsid w:val="00B90EEC"/>
    <w:rsid w:val="00B93665"/>
    <w:rsid w:val="00B94D4E"/>
    <w:rsid w:val="00BA4C10"/>
    <w:rsid w:val="00BA5395"/>
    <w:rsid w:val="00BA6EB0"/>
    <w:rsid w:val="00BC5F05"/>
    <w:rsid w:val="00BC6BFD"/>
    <w:rsid w:val="00BD6E7D"/>
    <w:rsid w:val="00BE0CF9"/>
    <w:rsid w:val="00BE302F"/>
    <w:rsid w:val="00BE3BF7"/>
    <w:rsid w:val="00BE6DCE"/>
    <w:rsid w:val="00BE7214"/>
    <w:rsid w:val="00BF03D7"/>
    <w:rsid w:val="00BF7D25"/>
    <w:rsid w:val="00C003A0"/>
    <w:rsid w:val="00C00435"/>
    <w:rsid w:val="00C01150"/>
    <w:rsid w:val="00C02701"/>
    <w:rsid w:val="00C0375C"/>
    <w:rsid w:val="00C05476"/>
    <w:rsid w:val="00C065DE"/>
    <w:rsid w:val="00C1388A"/>
    <w:rsid w:val="00C20B2E"/>
    <w:rsid w:val="00C22538"/>
    <w:rsid w:val="00C26938"/>
    <w:rsid w:val="00C31BD9"/>
    <w:rsid w:val="00C32AE8"/>
    <w:rsid w:val="00C379D2"/>
    <w:rsid w:val="00C40B94"/>
    <w:rsid w:val="00C410D4"/>
    <w:rsid w:val="00C41383"/>
    <w:rsid w:val="00C415F5"/>
    <w:rsid w:val="00C46CD7"/>
    <w:rsid w:val="00C52BB2"/>
    <w:rsid w:val="00C57BA4"/>
    <w:rsid w:val="00C6576D"/>
    <w:rsid w:val="00C6679C"/>
    <w:rsid w:val="00C7065C"/>
    <w:rsid w:val="00C70E76"/>
    <w:rsid w:val="00C717BA"/>
    <w:rsid w:val="00C94636"/>
    <w:rsid w:val="00C948F8"/>
    <w:rsid w:val="00C9573F"/>
    <w:rsid w:val="00CA2CB3"/>
    <w:rsid w:val="00CA3033"/>
    <w:rsid w:val="00CA56CE"/>
    <w:rsid w:val="00CB2D1C"/>
    <w:rsid w:val="00CB4030"/>
    <w:rsid w:val="00CB6394"/>
    <w:rsid w:val="00CC0932"/>
    <w:rsid w:val="00CC1B2E"/>
    <w:rsid w:val="00CD19E0"/>
    <w:rsid w:val="00CD2081"/>
    <w:rsid w:val="00CD4836"/>
    <w:rsid w:val="00CE2824"/>
    <w:rsid w:val="00CE38A1"/>
    <w:rsid w:val="00CE38D8"/>
    <w:rsid w:val="00CE4840"/>
    <w:rsid w:val="00CE7B41"/>
    <w:rsid w:val="00CF10DC"/>
    <w:rsid w:val="00CF25C5"/>
    <w:rsid w:val="00CF31F6"/>
    <w:rsid w:val="00CF6010"/>
    <w:rsid w:val="00D06FBF"/>
    <w:rsid w:val="00D10D7A"/>
    <w:rsid w:val="00D13C9F"/>
    <w:rsid w:val="00D14A87"/>
    <w:rsid w:val="00D15892"/>
    <w:rsid w:val="00D223CF"/>
    <w:rsid w:val="00D23F8D"/>
    <w:rsid w:val="00D24DEE"/>
    <w:rsid w:val="00D251B7"/>
    <w:rsid w:val="00D254E7"/>
    <w:rsid w:val="00D2716E"/>
    <w:rsid w:val="00D31421"/>
    <w:rsid w:val="00D35241"/>
    <w:rsid w:val="00D371B3"/>
    <w:rsid w:val="00D407CC"/>
    <w:rsid w:val="00D408B1"/>
    <w:rsid w:val="00D52898"/>
    <w:rsid w:val="00D5386D"/>
    <w:rsid w:val="00D60668"/>
    <w:rsid w:val="00D61C81"/>
    <w:rsid w:val="00D67CAF"/>
    <w:rsid w:val="00D746B4"/>
    <w:rsid w:val="00D77D0F"/>
    <w:rsid w:val="00D86AD1"/>
    <w:rsid w:val="00D97D27"/>
    <w:rsid w:val="00DA0D5C"/>
    <w:rsid w:val="00DC6653"/>
    <w:rsid w:val="00DE1AC6"/>
    <w:rsid w:val="00DE4FF8"/>
    <w:rsid w:val="00DF325C"/>
    <w:rsid w:val="00DF6F8F"/>
    <w:rsid w:val="00E01087"/>
    <w:rsid w:val="00E06029"/>
    <w:rsid w:val="00E07B98"/>
    <w:rsid w:val="00E10CCA"/>
    <w:rsid w:val="00E10E5F"/>
    <w:rsid w:val="00E10ECA"/>
    <w:rsid w:val="00E123B7"/>
    <w:rsid w:val="00E172B1"/>
    <w:rsid w:val="00E21A8F"/>
    <w:rsid w:val="00E3010C"/>
    <w:rsid w:val="00E407B9"/>
    <w:rsid w:val="00E41EAB"/>
    <w:rsid w:val="00E45275"/>
    <w:rsid w:val="00E46C92"/>
    <w:rsid w:val="00E47F62"/>
    <w:rsid w:val="00E561E6"/>
    <w:rsid w:val="00E612AC"/>
    <w:rsid w:val="00E6149F"/>
    <w:rsid w:val="00E62EFA"/>
    <w:rsid w:val="00E62F14"/>
    <w:rsid w:val="00E6380C"/>
    <w:rsid w:val="00E6548B"/>
    <w:rsid w:val="00E66AB5"/>
    <w:rsid w:val="00E67FB0"/>
    <w:rsid w:val="00E74282"/>
    <w:rsid w:val="00E765C3"/>
    <w:rsid w:val="00E80295"/>
    <w:rsid w:val="00E83DB2"/>
    <w:rsid w:val="00E86B7F"/>
    <w:rsid w:val="00E90311"/>
    <w:rsid w:val="00EA13A9"/>
    <w:rsid w:val="00EA46F2"/>
    <w:rsid w:val="00EA5126"/>
    <w:rsid w:val="00EA70A9"/>
    <w:rsid w:val="00EB34FC"/>
    <w:rsid w:val="00EB45BB"/>
    <w:rsid w:val="00EB4810"/>
    <w:rsid w:val="00EB661C"/>
    <w:rsid w:val="00EC0019"/>
    <w:rsid w:val="00EC1E39"/>
    <w:rsid w:val="00EC34FF"/>
    <w:rsid w:val="00EC47F4"/>
    <w:rsid w:val="00ED52A0"/>
    <w:rsid w:val="00ED7098"/>
    <w:rsid w:val="00EE23D5"/>
    <w:rsid w:val="00EE7EB7"/>
    <w:rsid w:val="00EF0B58"/>
    <w:rsid w:val="00F00A4E"/>
    <w:rsid w:val="00F04EC4"/>
    <w:rsid w:val="00F12508"/>
    <w:rsid w:val="00F130E3"/>
    <w:rsid w:val="00F15308"/>
    <w:rsid w:val="00F16CDA"/>
    <w:rsid w:val="00F205AE"/>
    <w:rsid w:val="00F21E30"/>
    <w:rsid w:val="00F2265B"/>
    <w:rsid w:val="00F2289D"/>
    <w:rsid w:val="00F30AD0"/>
    <w:rsid w:val="00F34129"/>
    <w:rsid w:val="00F358DE"/>
    <w:rsid w:val="00F515F8"/>
    <w:rsid w:val="00F5485E"/>
    <w:rsid w:val="00F56DF3"/>
    <w:rsid w:val="00F609F0"/>
    <w:rsid w:val="00F617C2"/>
    <w:rsid w:val="00F634DB"/>
    <w:rsid w:val="00F635F7"/>
    <w:rsid w:val="00F65222"/>
    <w:rsid w:val="00F700BA"/>
    <w:rsid w:val="00F72373"/>
    <w:rsid w:val="00F7456C"/>
    <w:rsid w:val="00F76A21"/>
    <w:rsid w:val="00F812EE"/>
    <w:rsid w:val="00F830D3"/>
    <w:rsid w:val="00F835D5"/>
    <w:rsid w:val="00F844A6"/>
    <w:rsid w:val="00F85A49"/>
    <w:rsid w:val="00F903D9"/>
    <w:rsid w:val="00F91745"/>
    <w:rsid w:val="00F953CC"/>
    <w:rsid w:val="00F964C7"/>
    <w:rsid w:val="00F97FA6"/>
    <w:rsid w:val="00FA248B"/>
    <w:rsid w:val="00FA4748"/>
    <w:rsid w:val="00FA70B6"/>
    <w:rsid w:val="00FB0611"/>
    <w:rsid w:val="00FB4A35"/>
    <w:rsid w:val="00FC2C4F"/>
    <w:rsid w:val="00FD588D"/>
    <w:rsid w:val="00FE4406"/>
    <w:rsid w:val="00FE599F"/>
    <w:rsid w:val="00FE60E0"/>
    <w:rsid w:val="00FE677E"/>
    <w:rsid w:val="00FE7AE4"/>
    <w:rsid w:val="00FF2A41"/>
    <w:rsid w:val="00FF390B"/>
    <w:rsid w:val="00FF3FF0"/>
    <w:rsid w:val="00FF468D"/>
    <w:rsid w:val="00FF47F5"/>
    <w:rsid w:val="00FF7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47201E"/>
  <w15:chartTrackingRefBased/>
  <w15:docId w15:val="{FAD32E5F-D512-40AC-8BC3-AA1838EF4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3">
    <w:name w:val="heading 1"/>
    <w:basedOn w:val="a0"/>
    <w:next w:val="a0"/>
    <w:link w:val="14"/>
    <w:qFormat/>
    <w:rsid w:val="00E01087"/>
    <w:pPr>
      <w:keepNext/>
      <w:spacing w:after="0" w:line="240" w:lineRule="auto"/>
      <w:jc w:val="center"/>
      <w:outlineLvl w:val="0"/>
    </w:pPr>
    <w:rPr>
      <w:rFonts w:ascii="Times New Roman" w:eastAsia="Times New Roman" w:hAnsi="Times New Roman" w:cs="Times New Roman"/>
      <w:b/>
      <w:bCs/>
      <w:sz w:val="32"/>
      <w:szCs w:val="24"/>
      <w:lang w:val="x-none" w:eastAsia="ru-RU"/>
    </w:rPr>
  </w:style>
  <w:style w:type="paragraph" w:styleId="20">
    <w:name w:val="heading 2"/>
    <w:basedOn w:val="a0"/>
    <w:next w:val="a0"/>
    <w:link w:val="21"/>
    <w:unhideWhenUsed/>
    <w:qFormat/>
    <w:rsid w:val="00E01087"/>
    <w:pPr>
      <w:keepNext/>
      <w:spacing w:after="0" w:line="240" w:lineRule="auto"/>
      <w:jc w:val="center"/>
      <w:outlineLvl w:val="1"/>
    </w:pPr>
    <w:rPr>
      <w:rFonts w:ascii="Times New Roman" w:eastAsia="Times New Roman" w:hAnsi="Times New Roman" w:cs="Times New Roman"/>
      <w:b/>
      <w:bCs/>
      <w:w w:val="90"/>
      <w:sz w:val="52"/>
      <w:szCs w:val="24"/>
      <w:lang w:val="x-none" w:eastAsia="ru-RU"/>
    </w:rPr>
  </w:style>
  <w:style w:type="paragraph" w:styleId="3">
    <w:name w:val="heading 3"/>
    <w:basedOn w:val="a0"/>
    <w:link w:val="30"/>
    <w:uiPriority w:val="9"/>
    <w:qFormat/>
    <w:rsid w:val="003A74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3A741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qFormat/>
    <w:rsid w:val="00F515F8"/>
    <w:pPr>
      <w:tabs>
        <w:tab w:val="num" w:pos="1008"/>
      </w:tabs>
      <w:autoSpaceDE w:val="0"/>
      <w:autoSpaceDN w:val="0"/>
      <w:adjustRightInd w:val="0"/>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F515F8"/>
    <w:pPr>
      <w:keepNext/>
      <w:tabs>
        <w:tab w:val="num" w:pos="1152"/>
      </w:tabs>
      <w:autoSpaceDE w:val="0"/>
      <w:autoSpaceDN w:val="0"/>
      <w:adjustRightInd w:val="0"/>
      <w:spacing w:after="0" w:line="360" w:lineRule="auto"/>
      <w:ind w:left="1152" w:hanging="1152"/>
      <w:jc w:val="both"/>
      <w:outlineLvl w:val="5"/>
    </w:pPr>
    <w:rPr>
      <w:rFonts w:ascii="Times New Roman" w:eastAsia="Times New Roman" w:hAnsi="Times New Roman" w:cs="Times New Roman"/>
      <w:b/>
      <w:bCs/>
      <w:sz w:val="26"/>
      <w:szCs w:val="24"/>
      <w:lang w:eastAsia="ru-RU"/>
    </w:rPr>
  </w:style>
  <w:style w:type="paragraph" w:styleId="7">
    <w:name w:val="heading 7"/>
    <w:basedOn w:val="a0"/>
    <w:next w:val="a0"/>
    <w:link w:val="70"/>
    <w:qFormat/>
    <w:rsid w:val="00F515F8"/>
    <w:pPr>
      <w:keepNext/>
      <w:tabs>
        <w:tab w:val="num" w:pos="1296"/>
      </w:tabs>
      <w:autoSpaceDE w:val="0"/>
      <w:autoSpaceDN w:val="0"/>
      <w:adjustRightInd w:val="0"/>
      <w:spacing w:after="0" w:line="240" w:lineRule="auto"/>
      <w:ind w:left="1296" w:hanging="1296"/>
      <w:outlineLvl w:val="6"/>
    </w:pPr>
    <w:rPr>
      <w:rFonts w:ascii="Times New Roman" w:eastAsia="Times New Roman" w:hAnsi="Times New Roman" w:cs="Times New Roman"/>
      <w:b/>
      <w:bCs/>
      <w:color w:val="000000"/>
      <w:sz w:val="24"/>
      <w:szCs w:val="24"/>
      <w:lang w:eastAsia="ru-RU"/>
    </w:rPr>
  </w:style>
  <w:style w:type="paragraph" w:styleId="8">
    <w:name w:val="heading 8"/>
    <w:basedOn w:val="a0"/>
    <w:next w:val="a0"/>
    <w:link w:val="80"/>
    <w:qFormat/>
    <w:rsid w:val="00F515F8"/>
    <w:pPr>
      <w:tabs>
        <w:tab w:val="num" w:pos="1440"/>
      </w:tabs>
      <w:autoSpaceDE w:val="0"/>
      <w:autoSpaceDN w:val="0"/>
      <w:adjustRightInd w:val="0"/>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unhideWhenUsed/>
    <w:qFormat/>
    <w:rsid w:val="003E79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0E5E15"/>
    <w:pPr>
      <w:tabs>
        <w:tab w:val="center" w:pos="4677"/>
        <w:tab w:val="right" w:pos="9355"/>
      </w:tabs>
      <w:spacing w:after="0" w:line="240" w:lineRule="auto"/>
    </w:pPr>
  </w:style>
  <w:style w:type="character" w:customStyle="1" w:styleId="a5">
    <w:name w:val="Верхний колонтитул Знак"/>
    <w:basedOn w:val="a1"/>
    <w:link w:val="a4"/>
    <w:rsid w:val="000E5E15"/>
  </w:style>
  <w:style w:type="paragraph" w:styleId="a6">
    <w:name w:val="footer"/>
    <w:basedOn w:val="a0"/>
    <w:link w:val="a7"/>
    <w:unhideWhenUsed/>
    <w:rsid w:val="000E5E15"/>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E5E15"/>
  </w:style>
  <w:style w:type="character" w:customStyle="1" w:styleId="30">
    <w:name w:val="Заголовок 3 Знак"/>
    <w:basedOn w:val="a1"/>
    <w:link w:val="3"/>
    <w:uiPriority w:val="9"/>
    <w:rsid w:val="003A741E"/>
    <w:rPr>
      <w:rFonts w:ascii="Times New Roman" w:eastAsia="Times New Roman" w:hAnsi="Times New Roman" w:cs="Times New Roman"/>
      <w:b/>
      <w:bCs/>
      <w:sz w:val="27"/>
      <w:szCs w:val="27"/>
      <w:lang w:eastAsia="ru-RU"/>
    </w:rPr>
  </w:style>
  <w:style w:type="table" w:styleId="a8">
    <w:name w:val="Table Grid"/>
    <w:basedOn w:val="a2"/>
    <w:uiPriority w:val="59"/>
    <w:rsid w:val="003A741E"/>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1"/>
    <w:link w:val="4"/>
    <w:uiPriority w:val="9"/>
    <w:rsid w:val="003A741E"/>
    <w:rPr>
      <w:rFonts w:asciiTheme="majorHAnsi" w:eastAsiaTheme="majorEastAsia" w:hAnsiTheme="majorHAnsi" w:cstheme="majorBidi"/>
      <w:i/>
      <w:iCs/>
      <w:color w:val="2F5496" w:themeColor="accent1" w:themeShade="BF"/>
    </w:rPr>
  </w:style>
  <w:style w:type="character" w:styleId="a9">
    <w:name w:val="Hyperlink"/>
    <w:uiPriority w:val="99"/>
    <w:unhideWhenUsed/>
    <w:rsid w:val="003A741E"/>
    <w:rPr>
      <w:rFonts w:ascii="Times New Roman" w:hAnsi="Times New Roman" w:cs="Times New Roman" w:hint="default"/>
      <w:color w:val="0000FF"/>
      <w:u w:val="single"/>
    </w:rPr>
  </w:style>
  <w:style w:type="paragraph" w:styleId="aa">
    <w:name w:val="List Paragraph"/>
    <w:aliases w:val="ТЗ список,Абзац списка нумерованный,it_List1,Ненумерованный список"/>
    <w:basedOn w:val="a0"/>
    <w:link w:val="ab"/>
    <w:uiPriority w:val="99"/>
    <w:qFormat/>
    <w:rsid w:val="003A741E"/>
    <w:pPr>
      <w:spacing w:after="0" w:line="240" w:lineRule="auto"/>
      <w:ind w:left="720"/>
      <w:contextualSpacing/>
    </w:pPr>
    <w:rPr>
      <w:rFonts w:ascii="Times New Roman" w:eastAsia="Calibri" w:hAnsi="Times New Roman" w:cs="Times New Roman"/>
      <w:sz w:val="28"/>
      <w:szCs w:val="28"/>
      <w:lang w:eastAsia="ru-RU"/>
    </w:rPr>
  </w:style>
  <w:style w:type="paragraph" w:customStyle="1" w:styleId="ConsPlusTitle">
    <w:name w:val="ConsPlusTitle"/>
    <w:rsid w:val="003A741E"/>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styleId="ac">
    <w:name w:val="Balloon Text"/>
    <w:basedOn w:val="a0"/>
    <w:link w:val="ad"/>
    <w:uiPriority w:val="99"/>
    <w:semiHidden/>
    <w:unhideWhenUsed/>
    <w:rsid w:val="003A741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rsid w:val="003A741E"/>
    <w:rPr>
      <w:rFonts w:ascii="Tahoma" w:eastAsia="Times New Roman" w:hAnsi="Tahoma" w:cs="Tahoma"/>
      <w:sz w:val="16"/>
      <w:szCs w:val="16"/>
    </w:rPr>
  </w:style>
  <w:style w:type="character" w:customStyle="1" w:styleId="Absatz-Standardschriftart">
    <w:name w:val="Absatz-Standardschriftart"/>
    <w:uiPriority w:val="99"/>
    <w:rsid w:val="003A741E"/>
  </w:style>
  <w:style w:type="character" w:customStyle="1" w:styleId="WW-Absatz-Standardschriftart">
    <w:name w:val="WW-Absatz-Standardschriftart"/>
    <w:uiPriority w:val="99"/>
    <w:rsid w:val="003A741E"/>
  </w:style>
  <w:style w:type="character" w:customStyle="1" w:styleId="WW-Absatz-Standardschriftart1">
    <w:name w:val="WW-Absatz-Standardschriftart1"/>
    <w:uiPriority w:val="99"/>
    <w:rsid w:val="003A741E"/>
  </w:style>
  <w:style w:type="character" w:customStyle="1" w:styleId="WW-Absatz-Standardschriftart11">
    <w:name w:val="WW-Absatz-Standardschriftart11"/>
    <w:uiPriority w:val="99"/>
    <w:rsid w:val="003A741E"/>
  </w:style>
  <w:style w:type="character" w:customStyle="1" w:styleId="15">
    <w:name w:val="Основной шрифт абзаца1"/>
    <w:rsid w:val="003A741E"/>
  </w:style>
  <w:style w:type="character" w:customStyle="1" w:styleId="ae">
    <w:name w:val="Символ нумерации"/>
    <w:uiPriority w:val="99"/>
    <w:rsid w:val="003A741E"/>
  </w:style>
  <w:style w:type="paragraph" w:customStyle="1" w:styleId="16">
    <w:name w:val="Заголовок1"/>
    <w:basedOn w:val="a0"/>
    <w:next w:val="af"/>
    <w:uiPriority w:val="99"/>
    <w:rsid w:val="003A741E"/>
    <w:pPr>
      <w:keepNext/>
      <w:suppressAutoHyphens/>
      <w:spacing w:before="240" w:after="120" w:line="240" w:lineRule="auto"/>
    </w:pPr>
    <w:rPr>
      <w:rFonts w:ascii="Arial" w:eastAsia="MS Mincho" w:hAnsi="Arial" w:cs="Tahoma"/>
      <w:sz w:val="28"/>
      <w:szCs w:val="28"/>
      <w:lang w:eastAsia="ar-SA"/>
    </w:rPr>
  </w:style>
  <w:style w:type="paragraph" w:styleId="af">
    <w:name w:val="Body Text"/>
    <w:basedOn w:val="a0"/>
    <w:link w:val="af0"/>
    <w:uiPriority w:val="1"/>
    <w:qFormat/>
    <w:rsid w:val="003A741E"/>
    <w:pPr>
      <w:suppressAutoHyphens/>
      <w:spacing w:after="120" w:line="240" w:lineRule="auto"/>
    </w:pPr>
    <w:rPr>
      <w:rFonts w:ascii="Times New Roman" w:eastAsia="Times New Roman" w:hAnsi="Times New Roman" w:cs="Times New Roman"/>
      <w:sz w:val="24"/>
      <w:szCs w:val="24"/>
      <w:lang w:eastAsia="ar-SA"/>
    </w:rPr>
  </w:style>
  <w:style w:type="character" w:customStyle="1" w:styleId="af0">
    <w:name w:val="Основной текст Знак"/>
    <w:basedOn w:val="a1"/>
    <w:link w:val="af"/>
    <w:rsid w:val="003A741E"/>
    <w:rPr>
      <w:rFonts w:ascii="Times New Roman" w:eastAsia="Times New Roman" w:hAnsi="Times New Roman" w:cs="Times New Roman"/>
      <w:sz w:val="24"/>
      <w:szCs w:val="24"/>
      <w:lang w:eastAsia="ar-SA"/>
    </w:rPr>
  </w:style>
  <w:style w:type="paragraph" w:styleId="af1">
    <w:name w:val="List"/>
    <w:basedOn w:val="af"/>
    <w:uiPriority w:val="99"/>
    <w:rsid w:val="003A741E"/>
    <w:rPr>
      <w:rFonts w:cs="Tahoma"/>
    </w:rPr>
  </w:style>
  <w:style w:type="paragraph" w:customStyle="1" w:styleId="17">
    <w:name w:val="Название1"/>
    <w:basedOn w:val="a0"/>
    <w:uiPriority w:val="99"/>
    <w:rsid w:val="003A741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8">
    <w:name w:val="Указатель1"/>
    <w:basedOn w:val="a0"/>
    <w:uiPriority w:val="99"/>
    <w:rsid w:val="003A741E"/>
    <w:pPr>
      <w:suppressLineNumbers/>
      <w:suppressAutoHyphens/>
      <w:spacing w:after="0" w:line="240" w:lineRule="auto"/>
    </w:pPr>
    <w:rPr>
      <w:rFonts w:ascii="Times New Roman" w:eastAsia="Times New Roman" w:hAnsi="Times New Roman" w:cs="Tahoma"/>
      <w:sz w:val="24"/>
      <w:szCs w:val="24"/>
      <w:lang w:eastAsia="ar-SA"/>
    </w:rPr>
  </w:style>
  <w:style w:type="paragraph" w:styleId="af2">
    <w:name w:val="Body Text Indent"/>
    <w:basedOn w:val="a0"/>
    <w:link w:val="af3"/>
    <w:uiPriority w:val="99"/>
    <w:rsid w:val="003A741E"/>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3">
    <w:name w:val="Основной текст с отступом Знак"/>
    <w:basedOn w:val="a1"/>
    <w:link w:val="af2"/>
    <w:uiPriority w:val="99"/>
    <w:rsid w:val="003A741E"/>
    <w:rPr>
      <w:rFonts w:ascii="Times New Roman" w:eastAsia="Times New Roman" w:hAnsi="Times New Roman" w:cs="Times New Roman"/>
      <w:sz w:val="24"/>
      <w:szCs w:val="24"/>
      <w:lang w:eastAsia="ar-SA"/>
    </w:rPr>
  </w:style>
  <w:style w:type="paragraph" w:customStyle="1" w:styleId="ListParagraph1">
    <w:name w:val="List Paragraph1"/>
    <w:basedOn w:val="a0"/>
    <w:uiPriority w:val="99"/>
    <w:rsid w:val="003A741E"/>
    <w:pPr>
      <w:widowControl w:val="0"/>
      <w:spacing w:after="0" w:line="240" w:lineRule="auto"/>
      <w:ind w:left="720"/>
      <w:contextualSpacing/>
    </w:pPr>
    <w:rPr>
      <w:rFonts w:ascii="Courier New" w:eastAsia="Times New Roman" w:hAnsi="Courier New" w:cs="Courier New"/>
      <w:color w:val="000000"/>
      <w:sz w:val="24"/>
      <w:szCs w:val="24"/>
      <w:lang w:eastAsia="ru-RU"/>
    </w:rPr>
  </w:style>
  <w:style w:type="paragraph" w:customStyle="1" w:styleId="ConsPlusNormal">
    <w:name w:val="ConsPlusNormal"/>
    <w:link w:val="ConsPlusNormal0"/>
    <w:qFormat/>
    <w:rsid w:val="003A741E"/>
    <w:pPr>
      <w:autoSpaceDE w:val="0"/>
      <w:autoSpaceDN w:val="0"/>
      <w:adjustRightInd w:val="0"/>
      <w:spacing w:after="0" w:line="240" w:lineRule="auto"/>
    </w:pPr>
    <w:rPr>
      <w:rFonts w:ascii="Arial" w:eastAsia="Times New Roman" w:hAnsi="Arial" w:cs="Arial"/>
    </w:rPr>
  </w:style>
  <w:style w:type="character" w:customStyle="1" w:styleId="ConsPlusNormal0">
    <w:name w:val="ConsPlusNormal Знак"/>
    <w:link w:val="ConsPlusNormal"/>
    <w:locked/>
    <w:rsid w:val="003A741E"/>
    <w:rPr>
      <w:rFonts w:ascii="Arial" w:eastAsia="Times New Roman" w:hAnsi="Arial" w:cs="Arial"/>
    </w:rPr>
  </w:style>
  <w:style w:type="paragraph" w:customStyle="1" w:styleId="formattext">
    <w:name w:val="formattext"/>
    <w:basedOn w:val="a0"/>
    <w:rsid w:val="003A74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аголовок 1 Знак"/>
    <w:basedOn w:val="a1"/>
    <w:link w:val="13"/>
    <w:qFormat/>
    <w:rsid w:val="00E01087"/>
    <w:rPr>
      <w:rFonts w:ascii="Times New Roman" w:eastAsia="Times New Roman" w:hAnsi="Times New Roman" w:cs="Times New Roman"/>
      <w:b/>
      <w:bCs/>
      <w:sz w:val="32"/>
      <w:szCs w:val="24"/>
      <w:lang w:val="x-none" w:eastAsia="ru-RU"/>
    </w:rPr>
  </w:style>
  <w:style w:type="character" w:customStyle="1" w:styleId="21">
    <w:name w:val="Заголовок 2 Знак"/>
    <w:basedOn w:val="a1"/>
    <w:link w:val="20"/>
    <w:rsid w:val="00E01087"/>
    <w:rPr>
      <w:rFonts w:ascii="Times New Roman" w:eastAsia="Times New Roman" w:hAnsi="Times New Roman" w:cs="Times New Roman"/>
      <w:b/>
      <w:bCs/>
      <w:w w:val="90"/>
      <w:sz w:val="52"/>
      <w:szCs w:val="24"/>
      <w:lang w:val="x-none" w:eastAsia="ru-RU"/>
    </w:rPr>
  </w:style>
  <w:style w:type="numbering" w:customStyle="1" w:styleId="19">
    <w:name w:val="Нет списка1"/>
    <w:next w:val="a3"/>
    <w:semiHidden/>
    <w:unhideWhenUsed/>
    <w:rsid w:val="00E01087"/>
  </w:style>
  <w:style w:type="paragraph" w:styleId="af4">
    <w:name w:val="Title"/>
    <w:aliases w:val="Название"/>
    <w:basedOn w:val="a0"/>
    <w:link w:val="1a"/>
    <w:qFormat/>
    <w:rsid w:val="00E01087"/>
    <w:pPr>
      <w:spacing w:after="0" w:line="240" w:lineRule="auto"/>
      <w:jc w:val="center"/>
    </w:pPr>
    <w:rPr>
      <w:rFonts w:ascii="Times New Roman" w:eastAsia="Times New Roman" w:hAnsi="Times New Roman" w:cs="Times New Roman"/>
      <w:b/>
      <w:sz w:val="28"/>
      <w:szCs w:val="20"/>
      <w:lang w:val="x-none" w:eastAsia="ru-RU"/>
    </w:rPr>
  </w:style>
  <w:style w:type="character" w:customStyle="1" w:styleId="af5">
    <w:name w:val="Заголовок Знак"/>
    <w:basedOn w:val="a1"/>
    <w:rsid w:val="00E01087"/>
    <w:rPr>
      <w:rFonts w:asciiTheme="majorHAnsi" w:eastAsiaTheme="majorEastAsia" w:hAnsiTheme="majorHAnsi" w:cstheme="majorBidi"/>
      <w:spacing w:val="-10"/>
      <w:kern w:val="28"/>
      <w:sz w:val="56"/>
      <w:szCs w:val="56"/>
    </w:rPr>
  </w:style>
  <w:style w:type="character" w:customStyle="1" w:styleId="1a">
    <w:name w:val="Заголовок Знак1"/>
    <w:aliases w:val="Название Знак"/>
    <w:link w:val="af4"/>
    <w:rsid w:val="00E01087"/>
    <w:rPr>
      <w:rFonts w:ascii="Times New Roman" w:eastAsia="Times New Roman" w:hAnsi="Times New Roman" w:cs="Times New Roman"/>
      <w:b/>
      <w:sz w:val="28"/>
      <w:szCs w:val="20"/>
      <w:lang w:val="x-none" w:eastAsia="ru-RU"/>
    </w:rPr>
  </w:style>
  <w:style w:type="numbering" w:customStyle="1" w:styleId="112">
    <w:name w:val="Нет списка11"/>
    <w:next w:val="a3"/>
    <w:uiPriority w:val="99"/>
    <w:semiHidden/>
    <w:unhideWhenUsed/>
    <w:rsid w:val="00E01087"/>
  </w:style>
  <w:style w:type="character" w:customStyle="1" w:styleId="af6">
    <w:name w:val="Подзаголовок Знак"/>
    <w:link w:val="af7"/>
    <w:locked/>
    <w:rsid w:val="00E01087"/>
    <w:rPr>
      <w:b/>
      <w:bCs/>
      <w:sz w:val="32"/>
      <w:szCs w:val="24"/>
    </w:rPr>
  </w:style>
  <w:style w:type="paragraph" w:styleId="af7">
    <w:name w:val="Subtitle"/>
    <w:basedOn w:val="a0"/>
    <w:link w:val="af6"/>
    <w:qFormat/>
    <w:rsid w:val="00E01087"/>
    <w:pPr>
      <w:spacing w:after="0" w:line="240" w:lineRule="auto"/>
      <w:jc w:val="center"/>
    </w:pPr>
    <w:rPr>
      <w:b/>
      <w:bCs/>
      <w:sz w:val="32"/>
      <w:szCs w:val="24"/>
    </w:rPr>
  </w:style>
  <w:style w:type="character" w:customStyle="1" w:styleId="1b">
    <w:name w:val="Подзаголовок Знак1"/>
    <w:basedOn w:val="a1"/>
    <w:uiPriority w:val="11"/>
    <w:rsid w:val="00E01087"/>
    <w:rPr>
      <w:rFonts w:eastAsiaTheme="minorEastAsia"/>
      <w:color w:val="5A5A5A" w:themeColor="text1" w:themeTint="A5"/>
      <w:spacing w:val="15"/>
    </w:rPr>
  </w:style>
  <w:style w:type="character" w:styleId="af8">
    <w:name w:val="FollowedHyperlink"/>
    <w:uiPriority w:val="99"/>
    <w:unhideWhenUsed/>
    <w:rsid w:val="00E01087"/>
    <w:rPr>
      <w:color w:val="800080"/>
      <w:u w:val="single"/>
    </w:rPr>
  </w:style>
  <w:style w:type="paragraph" w:customStyle="1" w:styleId="xl65">
    <w:name w:val="xl65"/>
    <w:basedOn w:val="a0"/>
    <w:rsid w:val="00E0108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7">
    <w:name w:val="xl67"/>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68">
    <w:name w:val="xl68"/>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9">
    <w:name w:val="xl6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0">
    <w:name w:val="xl70"/>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2">
    <w:name w:val="xl72"/>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3">
    <w:name w:val="xl7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1">
    <w:name w:val="xl81"/>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2">
    <w:name w:val="xl8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E010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E010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6">
    <w:name w:val="xl86"/>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7">
    <w:name w:val="xl87"/>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9">
    <w:name w:val="xl8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0">
    <w:name w:val="xl90"/>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1">
    <w:name w:val="xl91"/>
    <w:basedOn w:val="a0"/>
    <w:rsid w:val="00E010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2">
    <w:name w:val="xl9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3">
    <w:name w:val="xl93"/>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font5">
    <w:name w:val="font5"/>
    <w:basedOn w:val="a0"/>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0"/>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94">
    <w:name w:val="xl94"/>
    <w:basedOn w:val="a0"/>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5">
    <w:name w:val="xl95"/>
    <w:basedOn w:val="a0"/>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6">
    <w:name w:val="xl96"/>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7">
    <w:name w:val="xl97"/>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8">
    <w:name w:val="xl98"/>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color w:val="FF0000"/>
      <w:sz w:val="18"/>
      <w:szCs w:val="18"/>
      <w:lang w:eastAsia="ru-RU"/>
    </w:rPr>
  </w:style>
  <w:style w:type="paragraph" w:customStyle="1" w:styleId="xl99">
    <w:name w:val="xl99"/>
    <w:basedOn w:val="a0"/>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00">
    <w:name w:val="xl100"/>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1">
    <w:name w:val="xl101"/>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102">
    <w:name w:val="xl10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3">
    <w:name w:val="xl10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4">
    <w:name w:val="xl104"/>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5">
    <w:name w:val="xl10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6">
    <w:name w:val="xl106"/>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7">
    <w:name w:val="xl107"/>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8">
    <w:name w:val="xl108"/>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9">
    <w:name w:val="xl109"/>
    <w:basedOn w:val="a0"/>
    <w:rsid w:val="00E01087"/>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10">
    <w:name w:val="xl110"/>
    <w:basedOn w:val="a0"/>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0"/>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2">
    <w:name w:val="xl112"/>
    <w:basedOn w:val="a0"/>
    <w:rsid w:val="00E01087"/>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3">
    <w:name w:val="xl11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4">
    <w:name w:val="xl114"/>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5">
    <w:name w:val="xl11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6">
    <w:name w:val="xl116"/>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7">
    <w:name w:val="xl117"/>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8">
    <w:name w:val="xl118"/>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119">
    <w:name w:val="xl119"/>
    <w:basedOn w:val="a0"/>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styleId="af9">
    <w:name w:val="No Spacing"/>
    <w:aliases w:val="Приложение АР"/>
    <w:link w:val="afa"/>
    <w:uiPriority w:val="1"/>
    <w:qFormat/>
    <w:rsid w:val="00284722"/>
    <w:pPr>
      <w:spacing w:after="0" w:line="240" w:lineRule="auto"/>
    </w:pPr>
    <w:rPr>
      <w:rFonts w:eastAsiaTheme="minorEastAsia"/>
      <w:lang w:eastAsia="ru-RU"/>
    </w:rPr>
  </w:style>
  <w:style w:type="character" w:customStyle="1" w:styleId="afa">
    <w:name w:val="Без интервала Знак"/>
    <w:aliases w:val="Приложение АР Знак"/>
    <w:link w:val="af9"/>
    <w:uiPriority w:val="1"/>
    <w:locked/>
    <w:rsid w:val="00284722"/>
    <w:rPr>
      <w:rFonts w:eastAsiaTheme="minorEastAsia"/>
      <w:lang w:eastAsia="ru-RU"/>
    </w:rPr>
  </w:style>
  <w:style w:type="character" w:customStyle="1" w:styleId="NoSpacingChar">
    <w:name w:val="No Spacing Char"/>
    <w:link w:val="22"/>
    <w:uiPriority w:val="99"/>
    <w:qFormat/>
    <w:locked/>
    <w:rsid w:val="00284722"/>
  </w:style>
  <w:style w:type="paragraph" w:customStyle="1" w:styleId="22">
    <w:name w:val="Без интервала2"/>
    <w:link w:val="NoSpacingChar"/>
    <w:uiPriority w:val="99"/>
    <w:qFormat/>
    <w:rsid w:val="00284722"/>
    <w:pPr>
      <w:spacing w:after="0" w:line="240" w:lineRule="auto"/>
    </w:pPr>
  </w:style>
  <w:style w:type="table" w:customStyle="1" w:styleId="1c">
    <w:name w:val="Сетка таблицы1"/>
    <w:basedOn w:val="a2"/>
    <w:next w:val="a8"/>
    <w:rsid w:val="00284722"/>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1"/>
    <w:rsid w:val="00284722"/>
  </w:style>
  <w:style w:type="table" w:customStyle="1" w:styleId="210">
    <w:name w:val="Сетка таблицы21"/>
    <w:basedOn w:val="a2"/>
    <w:next w:val="a8"/>
    <w:rsid w:val="002847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обычный приложения"/>
    <w:basedOn w:val="a0"/>
    <w:qFormat/>
    <w:rsid w:val="00284722"/>
    <w:pPr>
      <w:spacing w:after="200" w:line="276" w:lineRule="auto"/>
      <w:jc w:val="center"/>
    </w:pPr>
    <w:rPr>
      <w:rFonts w:ascii="Times New Roman" w:eastAsia="Calibri" w:hAnsi="Times New Roman" w:cs="Times New Roman"/>
      <w:b/>
      <w:sz w:val="24"/>
    </w:rPr>
  </w:style>
  <w:style w:type="character" w:customStyle="1" w:styleId="blk">
    <w:name w:val="blk"/>
    <w:rsid w:val="00284722"/>
    <w:rPr>
      <w:rFonts w:cs="Times New Roman"/>
    </w:rPr>
  </w:style>
  <w:style w:type="paragraph" w:customStyle="1" w:styleId="1110">
    <w:name w:val="Рег. 1.1.1"/>
    <w:basedOn w:val="a0"/>
    <w:qFormat/>
    <w:rsid w:val="00284722"/>
    <w:pPr>
      <w:numPr>
        <w:ilvl w:val="2"/>
        <w:numId w:val="1"/>
      </w:numPr>
      <w:spacing w:after="0" w:line="276" w:lineRule="auto"/>
      <w:jc w:val="both"/>
    </w:pPr>
    <w:rPr>
      <w:rFonts w:ascii="Times New Roman" w:eastAsia="Calibri" w:hAnsi="Times New Roman" w:cs="Times New Roman"/>
      <w:sz w:val="28"/>
      <w:szCs w:val="28"/>
    </w:rPr>
  </w:style>
  <w:style w:type="paragraph" w:customStyle="1" w:styleId="110">
    <w:name w:val="Рег. Основной текст уровнеь 1.1 (базовый)"/>
    <w:basedOn w:val="ConsPlusNormal"/>
    <w:qFormat/>
    <w:rsid w:val="00284722"/>
    <w:pPr>
      <w:numPr>
        <w:ilvl w:val="1"/>
        <w:numId w:val="1"/>
      </w:numPr>
      <w:tabs>
        <w:tab w:val="num" w:pos="360"/>
      </w:tabs>
      <w:spacing w:line="276" w:lineRule="auto"/>
      <w:ind w:left="0" w:firstLine="0"/>
      <w:jc w:val="both"/>
    </w:pPr>
    <w:rPr>
      <w:rFonts w:ascii="Times New Roman" w:eastAsia="Calibri" w:hAnsi="Times New Roman" w:cs="Times New Roman"/>
      <w:sz w:val="28"/>
      <w:szCs w:val="28"/>
    </w:rPr>
  </w:style>
  <w:style w:type="paragraph" w:customStyle="1" w:styleId="afd">
    <w:name w:val="Рег. Обычный с отступом"/>
    <w:basedOn w:val="a0"/>
    <w:qFormat/>
    <w:rsid w:val="00284722"/>
    <w:pPr>
      <w:suppressAutoHyphens/>
      <w:autoSpaceDE w:val="0"/>
      <w:autoSpaceDN w:val="0"/>
      <w:adjustRightInd w:val="0"/>
      <w:spacing w:after="0" w:line="276" w:lineRule="auto"/>
      <w:ind w:firstLine="540"/>
      <w:jc w:val="both"/>
    </w:pPr>
    <w:rPr>
      <w:rFonts w:ascii="Times New Roman" w:eastAsia="Times New Roman" w:hAnsi="Times New Roman" w:cs="Times New Roman"/>
      <w:sz w:val="28"/>
      <w:szCs w:val="28"/>
      <w:lang w:eastAsia="ar-SA"/>
    </w:rPr>
  </w:style>
  <w:style w:type="character" w:styleId="afe">
    <w:name w:val="Unresolved Mention"/>
    <w:basedOn w:val="a1"/>
    <w:uiPriority w:val="99"/>
    <w:semiHidden/>
    <w:unhideWhenUsed/>
    <w:rsid w:val="00284722"/>
    <w:rPr>
      <w:color w:val="605E5C"/>
      <w:shd w:val="clear" w:color="auto" w:fill="E1DFDD"/>
    </w:rPr>
  </w:style>
  <w:style w:type="character" w:customStyle="1" w:styleId="aff">
    <w:name w:val="Основной текст_"/>
    <w:basedOn w:val="a1"/>
    <w:link w:val="31"/>
    <w:rsid w:val="00284722"/>
    <w:rPr>
      <w:rFonts w:ascii="Times New Roman" w:eastAsia="Times New Roman" w:hAnsi="Times New Roman" w:cs="Times New Roman"/>
      <w:sz w:val="23"/>
      <w:szCs w:val="23"/>
      <w:shd w:val="clear" w:color="auto" w:fill="FFFFFF"/>
    </w:rPr>
  </w:style>
  <w:style w:type="paragraph" w:customStyle="1" w:styleId="31">
    <w:name w:val="Основной текст3"/>
    <w:basedOn w:val="a0"/>
    <w:link w:val="aff"/>
    <w:rsid w:val="00284722"/>
    <w:pPr>
      <w:widowControl w:val="0"/>
      <w:shd w:val="clear" w:color="auto" w:fill="FFFFFF"/>
      <w:spacing w:after="300" w:line="0" w:lineRule="atLeast"/>
      <w:ind w:hanging="1000"/>
    </w:pPr>
    <w:rPr>
      <w:rFonts w:ascii="Times New Roman" w:eastAsia="Times New Roman" w:hAnsi="Times New Roman" w:cs="Times New Roman"/>
      <w:sz w:val="23"/>
      <w:szCs w:val="23"/>
    </w:rPr>
  </w:style>
  <w:style w:type="character" w:customStyle="1" w:styleId="aff0">
    <w:name w:val="Колонтитул"/>
    <w:basedOn w:val="a1"/>
    <w:rsid w:val="00284722"/>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paragraph" w:customStyle="1" w:styleId="aff1">
    <w:name w:val="Нормальный (таблица)"/>
    <w:basedOn w:val="a0"/>
    <w:next w:val="a0"/>
    <w:uiPriority w:val="99"/>
    <w:rsid w:val="00D3524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f2">
    <w:name w:val="Цветовое выделение"/>
    <w:uiPriority w:val="99"/>
    <w:rsid w:val="00D35241"/>
    <w:rPr>
      <w:b/>
      <w:bCs w:val="0"/>
      <w:color w:val="26282F"/>
    </w:rPr>
  </w:style>
  <w:style w:type="character" w:customStyle="1" w:styleId="aff3">
    <w:name w:val="Гипертекстовая ссылка"/>
    <w:basedOn w:val="aff2"/>
    <w:uiPriority w:val="99"/>
    <w:rsid w:val="00D35241"/>
    <w:rPr>
      <w:rFonts w:ascii="Times New Roman" w:hAnsi="Times New Roman" w:cs="Times New Roman" w:hint="default"/>
      <w:b/>
      <w:bCs w:val="0"/>
      <w:color w:val="106BBE"/>
    </w:rPr>
  </w:style>
  <w:style w:type="paragraph" w:customStyle="1" w:styleId="aff4">
    <w:name w:val="Прижатый влево"/>
    <w:basedOn w:val="a0"/>
    <w:next w:val="a0"/>
    <w:uiPriority w:val="99"/>
    <w:rsid w:val="00D3524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2">
    <w:name w:val="Body Text 3"/>
    <w:basedOn w:val="a0"/>
    <w:link w:val="33"/>
    <w:unhideWhenUsed/>
    <w:rsid w:val="001372A2"/>
    <w:pPr>
      <w:spacing w:after="120"/>
    </w:pPr>
    <w:rPr>
      <w:sz w:val="16"/>
      <w:szCs w:val="16"/>
    </w:rPr>
  </w:style>
  <w:style w:type="character" w:customStyle="1" w:styleId="33">
    <w:name w:val="Основной текст 3 Знак"/>
    <w:basedOn w:val="a1"/>
    <w:link w:val="32"/>
    <w:rsid w:val="001372A2"/>
    <w:rPr>
      <w:sz w:val="16"/>
      <w:szCs w:val="16"/>
    </w:rPr>
  </w:style>
  <w:style w:type="paragraph" w:customStyle="1" w:styleId="ConsPlusCell">
    <w:name w:val="ConsPlusCell"/>
    <w:uiPriority w:val="99"/>
    <w:rsid w:val="001372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0"/>
    <w:rsid w:val="001372A2"/>
    <w:pPr>
      <w:spacing w:after="0" w:line="240" w:lineRule="auto"/>
      <w:ind w:left="720"/>
    </w:pPr>
    <w:rPr>
      <w:rFonts w:ascii="Calibri" w:eastAsia="Times New Roman" w:hAnsi="Calibri" w:cs="Calibri"/>
      <w:sz w:val="24"/>
      <w:szCs w:val="24"/>
      <w:lang w:eastAsia="ru-RU"/>
    </w:rPr>
  </w:style>
  <w:style w:type="paragraph" w:customStyle="1" w:styleId="ConsPlusNonformat">
    <w:name w:val="ConsPlusNonformat"/>
    <w:qFormat/>
    <w:rsid w:val="001372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e">
    <w:name w:val="Без интервала1"/>
    <w:rsid w:val="001372A2"/>
    <w:pPr>
      <w:spacing w:after="0" w:line="240" w:lineRule="auto"/>
    </w:pPr>
    <w:rPr>
      <w:rFonts w:ascii="Calibri" w:eastAsia="Times New Roman" w:hAnsi="Calibri" w:cs="Calibri"/>
    </w:rPr>
  </w:style>
  <w:style w:type="paragraph" w:customStyle="1" w:styleId="Default">
    <w:name w:val="Default"/>
    <w:rsid w:val="001372A2"/>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tyle7">
    <w:name w:val="Style7"/>
    <w:basedOn w:val="a0"/>
    <w:uiPriority w:val="99"/>
    <w:rsid w:val="001372A2"/>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1372A2"/>
    <w:rPr>
      <w:rFonts w:ascii="Times New Roman" w:hAnsi="Times New Roman" w:cs="Times New Roman"/>
      <w:sz w:val="26"/>
      <w:szCs w:val="26"/>
    </w:rPr>
  </w:style>
  <w:style w:type="paragraph" w:customStyle="1" w:styleId="113">
    <w:name w:val="Абзац списка11"/>
    <w:basedOn w:val="a0"/>
    <w:qFormat/>
    <w:rsid w:val="001372A2"/>
    <w:pPr>
      <w:spacing w:after="0" w:line="240" w:lineRule="auto"/>
      <w:ind w:left="720"/>
    </w:pPr>
    <w:rPr>
      <w:rFonts w:ascii="Times New Roman" w:eastAsia="Times New Roman" w:hAnsi="Times New Roman" w:cs="Times New Roman"/>
      <w:sz w:val="24"/>
      <w:szCs w:val="24"/>
      <w:lang w:eastAsia="ru-RU"/>
    </w:rPr>
  </w:style>
  <w:style w:type="paragraph" w:customStyle="1" w:styleId="41">
    <w:name w:val="4"/>
    <w:basedOn w:val="a0"/>
    <w:next w:val="aff5"/>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footnote reference"/>
    <w:uiPriority w:val="99"/>
    <w:semiHidden/>
    <w:rsid w:val="001372A2"/>
    <w:rPr>
      <w:rFonts w:cs="Times New Roman"/>
      <w:vertAlign w:val="superscript"/>
    </w:rPr>
  </w:style>
  <w:style w:type="paragraph" w:customStyle="1" w:styleId="u">
    <w:name w:val="u"/>
    <w:basedOn w:val="a0"/>
    <w:rsid w:val="001372A2"/>
    <w:pPr>
      <w:spacing w:after="0" w:line="240" w:lineRule="auto"/>
      <w:ind w:firstLine="520"/>
      <w:jc w:val="both"/>
    </w:pPr>
    <w:rPr>
      <w:rFonts w:ascii="Calibri" w:eastAsia="Times New Roman" w:hAnsi="Calibri" w:cs="Calibri"/>
      <w:color w:val="000000"/>
      <w:sz w:val="24"/>
      <w:szCs w:val="24"/>
      <w:lang w:eastAsia="ru-RU"/>
    </w:rPr>
  </w:style>
  <w:style w:type="paragraph" w:customStyle="1" w:styleId="1">
    <w:name w:val="Свой заголовок 1"/>
    <w:basedOn w:val="a0"/>
    <w:rsid w:val="001372A2"/>
    <w:pPr>
      <w:numPr>
        <w:numId w:val="2"/>
      </w:numPr>
      <w:tabs>
        <w:tab w:val="left" w:pos="540"/>
      </w:tabs>
      <w:spacing w:before="240" w:after="240" w:line="240" w:lineRule="auto"/>
      <w:jc w:val="center"/>
      <w:outlineLvl w:val="0"/>
    </w:pPr>
    <w:rPr>
      <w:rFonts w:ascii="Calibri" w:eastAsia="Times New Roman" w:hAnsi="Calibri" w:cs="Calibri"/>
      <w:sz w:val="28"/>
      <w:szCs w:val="28"/>
    </w:rPr>
  </w:style>
  <w:style w:type="paragraph" w:customStyle="1" w:styleId="2">
    <w:name w:val="Свой заголовок 2"/>
    <w:basedOn w:val="a0"/>
    <w:rsid w:val="001372A2"/>
    <w:pPr>
      <w:numPr>
        <w:ilvl w:val="1"/>
        <w:numId w:val="2"/>
      </w:numPr>
      <w:tabs>
        <w:tab w:val="left" w:pos="540"/>
      </w:tabs>
      <w:spacing w:before="120" w:after="120" w:line="240" w:lineRule="auto"/>
      <w:jc w:val="both"/>
      <w:outlineLvl w:val="1"/>
    </w:pPr>
    <w:rPr>
      <w:rFonts w:ascii="Calibri" w:eastAsia="Times New Roman" w:hAnsi="Calibri" w:cs="Calibri"/>
      <w:sz w:val="24"/>
      <w:szCs w:val="24"/>
    </w:rPr>
  </w:style>
  <w:style w:type="paragraph" w:customStyle="1" w:styleId="p2">
    <w:name w:val="p2"/>
    <w:basedOn w:val="a0"/>
    <w:uiPriority w:val="99"/>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annotation reference"/>
    <w:rsid w:val="001372A2"/>
    <w:rPr>
      <w:rFonts w:cs="Times New Roman"/>
      <w:sz w:val="16"/>
      <w:szCs w:val="16"/>
    </w:rPr>
  </w:style>
  <w:style w:type="paragraph" w:styleId="aff8">
    <w:name w:val="annotation text"/>
    <w:basedOn w:val="a0"/>
    <w:link w:val="aff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9">
    <w:name w:val="Текст примечания Знак"/>
    <w:basedOn w:val="a1"/>
    <w:link w:val="aff8"/>
    <w:rsid w:val="001372A2"/>
    <w:rPr>
      <w:rFonts w:ascii="Times New Roman" w:eastAsia="Times New Roman" w:hAnsi="Times New Roman" w:cs="Times New Roman"/>
      <w:sz w:val="20"/>
      <w:szCs w:val="20"/>
      <w:lang w:val="x-none" w:eastAsia="x-none"/>
    </w:rPr>
  </w:style>
  <w:style w:type="paragraph" w:styleId="affa">
    <w:name w:val="annotation subject"/>
    <w:basedOn w:val="aff8"/>
    <w:next w:val="aff8"/>
    <w:link w:val="affb"/>
    <w:rsid w:val="001372A2"/>
    <w:rPr>
      <w:b/>
      <w:bCs/>
    </w:rPr>
  </w:style>
  <w:style w:type="character" w:customStyle="1" w:styleId="affb">
    <w:name w:val="Тема примечания Знак"/>
    <w:basedOn w:val="aff9"/>
    <w:link w:val="affa"/>
    <w:rsid w:val="001372A2"/>
    <w:rPr>
      <w:rFonts w:ascii="Times New Roman" w:eastAsia="Times New Roman" w:hAnsi="Times New Roman" w:cs="Times New Roman"/>
      <w:b/>
      <w:bCs/>
      <w:sz w:val="20"/>
      <w:szCs w:val="20"/>
      <w:lang w:val="x-none" w:eastAsia="x-none"/>
    </w:rPr>
  </w:style>
  <w:style w:type="paragraph" w:styleId="affc">
    <w:name w:val="footnote text"/>
    <w:basedOn w:val="a0"/>
    <w:link w:val="affd"/>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d">
    <w:name w:val="Текст сноски Знак"/>
    <w:basedOn w:val="a1"/>
    <w:link w:val="affc"/>
    <w:uiPriority w:val="99"/>
    <w:rsid w:val="001372A2"/>
    <w:rPr>
      <w:rFonts w:ascii="Times New Roman" w:eastAsia="Times New Roman" w:hAnsi="Times New Roman" w:cs="Times New Roman"/>
      <w:sz w:val="20"/>
      <w:szCs w:val="20"/>
      <w:lang w:val="x-none" w:eastAsia="x-none"/>
    </w:rPr>
  </w:style>
  <w:style w:type="character" w:customStyle="1" w:styleId="fontstyle01">
    <w:name w:val="fontstyle01"/>
    <w:rsid w:val="001372A2"/>
    <w:rPr>
      <w:rFonts w:ascii="Times New Roman" w:hAnsi="Times New Roman" w:cs="Times New Roman" w:hint="default"/>
      <w:b w:val="0"/>
      <w:bCs w:val="0"/>
      <w:i w:val="0"/>
      <w:iCs w:val="0"/>
      <w:color w:val="000000"/>
      <w:sz w:val="28"/>
      <w:szCs w:val="28"/>
    </w:rPr>
  </w:style>
  <w:style w:type="character" w:customStyle="1" w:styleId="fontstyle21">
    <w:name w:val="fontstyle21"/>
    <w:rsid w:val="001372A2"/>
    <w:rPr>
      <w:rFonts w:ascii="Times New Roman" w:hAnsi="Times New Roman" w:cs="Times New Roman" w:hint="default"/>
      <w:b w:val="0"/>
      <w:bCs w:val="0"/>
      <w:i w:val="0"/>
      <w:iCs w:val="0"/>
      <w:color w:val="000000"/>
      <w:sz w:val="28"/>
      <w:szCs w:val="28"/>
    </w:rPr>
  </w:style>
  <w:style w:type="paragraph" w:styleId="aff5">
    <w:name w:val="Normal (Web)"/>
    <w:basedOn w:val="a0"/>
    <w:uiPriority w:val="99"/>
    <w:unhideWhenUsed/>
    <w:qFormat/>
    <w:rsid w:val="001372A2"/>
    <w:rPr>
      <w:rFonts w:ascii="Times New Roman" w:hAnsi="Times New Roman" w:cs="Times New Roman"/>
      <w:sz w:val="24"/>
      <w:szCs w:val="24"/>
    </w:rPr>
  </w:style>
  <w:style w:type="paragraph" w:customStyle="1" w:styleId="1f">
    <w:name w:val="Основной текст1"/>
    <w:basedOn w:val="a0"/>
    <w:rsid w:val="0032397E"/>
    <w:pPr>
      <w:widowControl w:val="0"/>
      <w:spacing w:after="0" w:line="240" w:lineRule="auto"/>
      <w:ind w:firstLine="400"/>
    </w:pPr>
    <w:rPr>
      <w:rFonts w:ascii="Times New Roman" w:eastAsia="Times New Roman" w:hAnsi="Times New Roman" w:cs="Times New Roman"/>
      <w:color w:val="3C3E3D"/>
      <w:sz w:val="26"/>
      <w:szCs w:val="26"/>
      <w:lang w:eastAsia="ru-RU"/>
    </w:rPr>
  </w:style>
  <w:style w:type="character" w:customStyle="1" w:styleId="1f0">
    <w:name w:val="Номер заголовка №1_"/>
    <w:link w:val="1f1"/>
    <w:rsid w:val="0032397E"/>
    <w:rPr>
      <w:rFonts w:ascii="Times New Roman" w:eastAsia="Times New Roman" w:hAnsi="Times New Roman"/>
      <w:color w:val="3E3F3E"/>
      <w:sz w:val="26"/>
      <w:szCs w:val="26"/>
    </w:rPr>
  </w:style>
  <w:style w:type="paragraph" w:customStyle="1" w:styleId="1f1">
    <w:name w:val="Номер заголовка №1"/>
    <w:basedOn w:val="a0"/>
    <w:link w:val="1f0"/>
    <w:rsid w:val="0032397E"/>
    <w:pPr>
      <w:widowControl w:val="0"/>
      <w:spacing w:after="0" w:line="240" w:lineRule="auto"/>
      <w:ind w:left="5700"/>
      <w:outlineLvl w:val="0"/>
    </w:pPr>
    <w:rPr>
      <w:rFonts w:ascii="Times New Roman" w:eastAsia="Times New Roman" w:hAnsi="Times New Roman"/>
      <w:color w:val="3E3F3E"/>
      <w:sz w:val="26"/>
      <w:szCs w:val="26"/>
    </w:rPr>
  </w:style>
  <w:style w:type="character" w:customStyle="1" w:styleId="1f2">
    <w:name w:val="Заголовок №1_"/>
    <w:link w:val="1f3"/>
    <w:uiPriority w:val="99"/>
    <w:rsid w:val="0032397E"/>
    <w:rPr>
      <w:rFonts w:ascii="Times New Roman" w:eastAsia="Times New Roman" w:hAnsi="Times New Roman"/>
      <w:color w:val="424442"/>
      <w:sz w:val="26"/>
      <w:szCs w:val="26"/>
    </w:rPr>
  </w:style>
  <w:style w:type="character" w:customStyle="1" w:styleId="23">
    <w:name w:val="Колонтитул (2)_"/>
    <w:link w:val="24"/>
    <w:rsid w:val="0032397E"/>
    <w:rPr>
      <w:rFonts w:ascii="Times New Roman" w:eastAsia="Times New Roman" w:hAnsi="Times New Roman"/>
    </w:rPr>
  </w:style>
  <w:style w:type="character" w:customStyle="1" w:styleId="affe">
    <w:name w:val="Другое_"/>
    <w:link w:val="afff"/>
    <w:rsid w:val="0032397E"/>
    <w:rPr>
      <w:rFonts w:ascii="Times New Roman" w:eastAsia="Times New Roman" w:hAnsi="Times New Roman"/>
      <w:color w:val="424442"/>
    </w:rPr>
  </w:style>
  <w:style w:type="paragraph" w:customStyle="1" w:styleId="1f3">
    <w:name w:val="Заголовок №1"/>
    <w:basedOn w:val="a0"/>
    <w:link w:val="1f2"/>
    <w:uiPriority w:val="99"/>
    <w:rsid w:val="0032397E"/>
    <w:pPr>
      <w:widowControl w:val="0"/>
      <w:spacing w:after="290" w:line="240" w:lineRule="auto"/>
      <w:outlineLvl w:val="0"/>
    </w:pPr>
    <w:rPr>
      <w:rFonts w:ascii="Times New Roman" w:eastAsia="Times New Roman" w:hAnsi="Times New Roman"/>
      <w:color w:val="424442"/>
      <w:sz w:val="26"/>
      <w:szCs w:val="26"/>
    </w:rPr>
  </w:style>
  <w:style w:type="paragraph" w:customStyle="1" w:styleId="24">
    <w:name w:val="Колонтитул (2)"/>
    <w:basedOn w:val="a0"/>
    <w:link w:val="23"/>
    <w:rsid w:val="0032397E"/>
    <w:pPr>
      <w:widowControl w:val="0"/>
      <w:spacing w:after="0" w:line="240" w:lineRule="auto"/>
    </w:pPr>
    <w:rPr>
      <w:rFonts w:ascii="Times New Roman" w:eastAsia="Times New Roman" w:hAnsi="Times New Roman"/>
    </w:rPr>
  </w:style>
  <w:style w:type="paragraph" w:customStyle="1" w:styleId="afff">
    <w:name w:val="Другое"/>
    <w:basedOn w:val="a0"/>
    <w:link w:val="affe"/>
    <w:rsid w:val="0032397E"/>
    <w:pPr>
      <w:widowControl w:val="0"/>
      <w:spacing w:after="0" w:line="240" w:lineRule="auto"/>
    </w:pPr>
    <w:rPr>
      <w:rFonts w:ascii="Times New Roman" w:eastAsia="Times New Roman" w:hAnsi="Times New Roman"/>
      <w:color w:val="424442"/>
    </w:rPr>
  </w:style>
  <w:style w:type="character" w:customStyle="1" w:styleId="25">
    <w:name w:val="Основной текст (2)_"/>
    <w:link w:val="26"/>
    <w:uiPriority w:val="99"/>
    <w:rsid w:val="00400C5D"/>
    <w:rPr>
      <w:rFonts w:eastAsia="Times New Roman"/>
      <w:spacing w:val="20"/>
      <w:sz w:val="15"/>
      <w:szCs w:val="15"/>
      <w:shd w:val="clear" w:color="auto" w:fill="FFFFFF"/>
    </w:rPr>
  </w:style>
  <w:style w:type="paragraph" w:customStyle="1" w:styleId="26">
    <w:name w:val="Основной текст (2)"/>
    <w:basedOn w:val="a0"/>
    <w:link w:val="25"/>
    <w:uiPriority w:val="99"/>
    <w:rsid w:val="00400C5D"/>
    <w:pPr>
      <w:widowControl w:val="0"/>
      <w:shd w:val="clear" w:color="auto" w:fill="FFFFFF"/>
      <w:spacing w:after="0" w:line="0" w:lineRule="atLeast"/>
    </w:pPr>
    <w:rPr>
      <w:rFonts w:eastAsia="Times New Roman"/>
      <w:spacing w:val="20"/>
      <w:sz w:val="15"/>
      <w:szCs w:val="15"/>
    </w:rPr>
  </w:style>
  <w:style w:type="character" w:customStyle="1" w:styleId="apple-converted-space">
    <w:name w:val="apple-converted-space"/>
    <w:basedOn w:val="a1"/>
    <w:rsid w:val="00B54E0A"/>
  </w:style>
  <w:style w:type="paragraph" w:customStyle="1" w:styleId="27">
    <w:name w:val="Абзац списка2"/>
    <w:basedOn w:val="a0"/>
    <w:rsid w:val="00B71F5B"/>
    <w:pPr>
      <w:spacing w:after="200" w:line="276" w:lineRule="auto"/>
      <w:ind w:left="720"/>
    </w:pPr>
    <w:rPr>
      <w:rFonts w:ascii="Calibri" w:eastAsia="Calibri" w:hAnsi="Calibri" w:cs="Calibri"/>
    </w:rPr>
  </w:style>
  <w:style w:type="paragraph" w:customStyle="1" w:styleId="afff0">
    <w:name w:val="А.Заголовок"/>
    <w:basedOn w:val="a0"/>
    <w:rsid w:val="00B71F5B"/>
    <w:pPr>
      <w:spacing w:before="240" w:after="240" w:line="240" w:lineRule="auto"/>
      <w:ind w:right="4678"/>
      <w:jc w:val="both"/>
    </w:pPr>
    <w:rPr>
      <w:rFonts w:ascii="Times New Roman" w:eastAsia="Calibri" w:hAnsi="Times New Roman" w:cs="Times New Roman"/>
      <w:sz w:val="28"/>
      <w:szCs w:val="28"/>
      <w:lang w:eastAsia="ru-RU"/>
    </w:rPr>
  </w:style>
  <w:style w:type="paragraph" w:customStyle="1" w:styleId="1f4">
    <w:name w:val="Рецензия1"/>
    <w:hidden/>
    <w:semiHidden/>
    <w:rsid w:val="00B71F5B"/>
    <w:pPr>
      <w:spacing w:after="0" w:line="240" w:lineRule="auto"/>
    </w:pPr>
    <w:rPr>
      <w:rFonts w:ascii="Times New Roman" w:eastAsia="Times New Roman" w:hAnsi="Times New Roman" w:cs="Times New Roman"/>
      <w:sz w:val="28"/>
    </w:rPr>
  </w:style>
  <w:style w:type="paragraph" w:customStyle="1" w:styleId="1f5">
    <w:name w:val="Обычный (веб) Знак1"/>
    <w:aliases w:val="Обычный (веб) Знак Знак"/>
    <w:basedOn w:val="a0"/>
    <w:next w:val="aff5"/>
    <w:link w:val="afff1"/>
    <w:rsid w:val="00B71F5B"/>
    <w:pPr>
      <w:spacing w:before="100" w:beforeAutospacing="1" w:after="100" w:afterAutospacing="1" w:line="360" w:lineRule="auto"/>
      <w:jc w:val="both"/>
    </w:pPr>
    <w:rPr>
      <w:rFonts w:ascii="Times New Roman" w:eastAsia="SimSun" w:hAnsi="Times New Roman" w:cs="Times New Roman"/>
      <w:sz w:val="16"/>
      <w:szCs w:val="20"/>
      <w:lang w:val="x-none" w:eastAsia="ru-RU"/>
    </w:rPr>
  </w:style>
  <w:style w:type="character" w:customStyle="1" w:styleId="afff1">
    <w:name w:val="Обычный (веб) Знак"/>
    <w:aliases w:val="Обычный (веб) Знак1 Знак,Обычный (веб) Знак Знак Знак,Обычный (Интернет) Знак"/>
    <w:link w:val="1f5"/>
    <w:locked/>
    <w:rsid w:val="00B71F5B"/>
    <w:rPr>
      <w:rFonts w:eastAsia="SimSun"/>
      <w:sz w:val="16"/>
      <w:lang w:val="x-none" w:eastAsia="ru-RU"/>
    </w:rPr>
  </w:style>
  <w:style w:type="paragraph" w:customStyle="1" w:styleId="TextBasTxt">
    <w:name w:val="TextBasTxt"/>
    <w:basedOn w:val="a0"/>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TextList">
    <w:name w:val="TextList"/>
    <w:basedOn w:val="a0"/>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2">
    <w:name w:val="Знак"/>
    <w:basedOn w:val="a0"/>
    <w:rsid w:val="00B71F5B"/>
    <w:pPr>
      <w:tabs>
        <w:tab w:val="num" w:pos="360"/>
      </w:tabs>
      <w:spacing w:line="240" w:lineRule="exact"/>
    </w:pPr>
    <w:rPr>
      <w:rFonts w:ascii="Verdana" w:eastAsia="Times New Roman" w:hAnsi="Verdana" w:cs="Verdana"/>
      <w:sz w:val="20"/>
      <w:szCs w:val="20"/>
      <w:lang w:val="en-US"/>
    </w:rPr>
  </w:style>
  <w:style w:type="paragraph" w:styleId="afff3">
    <w:name w:val="Revision"/>
    <w:hidden/>
    <w:uiPriority w:val="99"/>
    <w:semiHidden/>
    <w:rsid w:val="00B009A1"/>
    <w:pPr>
      <w:spacing w:after="0" w:line="240" w:lineRule="auto"/>
    </w:pPr>
    <w:rPr>
      <w:rFonts w:ascii="Times New Roman" w:eastAsia="Times New Roman" w:hAnsi="Times New Roman" w:cs="Times New Roman"/>
      <w:sz w:val="28"/>
      <w:szCs w:val="28"/>
    </w:rPr>
  </w:style>
  <w:style w:type="paragraph" w:customStyle="1" w:styleId="ConsNonformat">
    <w:name w:val="ConsNonformat"/>
    <w:rsid w:val="00B009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B009A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B009A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4">
    <w:name w:val="Комментарий"/>
    <w:basedOn w:val="a0"/>
    <w:next w:val="a0"/>
    <w:uiPriority w:val="99"/>
    <w:rsid w:val="00B009A1"/>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f5">
    <w:name w:val="Информация об изменениях документа"/>
    <w:basedOn w:val="afff4"/>
    <w:next w:val="a0"/>
    <w:uiPriority w:val="99"/>
    <w:rsid w:val="00B009A1"/>
    <w:rPr>
      <w:i/>
      <w:iCs/>
    </w:rPr>
  </w:style>
  <w:style w:type="paragraph" w:customStyle="1" w:styleId="afff6">
    <w:name w:val="Таблицы (моноширинный)"/>
    <w:basedOn w:val="a0"/>
    <w:next w:val="a0"/>
    <w:rsid w:val="00B009A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6">
    <w:name w:val="Текст примечания Знак1"/>
    <w:basedOn w:val="a1"/>
    <w:semiHidden/>
    <w:rsid w:val="00666CB9"/>
    <w:rPr>
      <w:sz w:val="20"/>
      <w:szCs w:val="20"/>
    </w:rPr>
  </w:style>
  <w:style w:type="paragraph" w:customStyle="1" w:styleId="msonormal0">
    <w:name w:val="msonormal"/>
    <w:basedOn w:val="a0"/>
    <w:rsid w:val="00666C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666CB9"/>
    <w:pPr>
      <w:widowControl w:val="0"/>
      <w:autoSpaceDE w:val="0"/>
      <w:autoSpaceDN w:val="0"/>
      <w:spacing w:after="0" w:line="299" w:lineRule="exact"/>
      <w:ind w:left="108"/>
    </w:pPr>
    <w:rPr>
      <w:rFonts w:ascii="Times New Roman" w:eastAsia="Times New Roman" w:hAnsi="Times New Roman" w:cs="Times New Roman"/>
    </w:rPr>
  </w:style>
  <w:style w:type="character" w:customStyle="1" w:styleId="1f7">
    <w:name w:val="Верхний колонтитул Знак1"/>
    <w:basedOn w:val="a1"/>
    <w:semiHidden/>
    <w:rsid w:val="00666CB9"/>
  </w:style>
  <w:style w:type="character" w:customStyle="1" w:styleId="1f8">
    <w:name w:val="Нижний колонтитул Знак1"/>
    <w:basedOn w:val="a1"/>
    <w:semiHidden/>
    <w:rsid w:val="00666CB9"/>
  </w:style>
  <w:style w:type="character" w:customStyle="1" w:styleId="1f9">
    <w:name w:val="Основной текст Знак1"/>
    <w:basedOn w:val="a1"/>
    <w:uiPriority w:val="99"/>
    <w:rsid w:val="00666CB9"/>
  </w:style>
  <w:style w:type="character" w:customStyle="1" w:styleId="1fa">
    <w:name w:val="Текст выноски Знак1"/>
    <w:basedOn w:val="a1"/>
    <w:semiHidden/>
    <w:rsid w:val="00666CB9"/>
    <w:rPr>
      <w:rFonts w:ascii="Segoe UI" w:hAnsi="Segoe UI" w:cs="Segoe UI"/>
      <w:sz w:val="18"/>
      <w:szCs w:val="18"/>
    </w:rPr>
  </w:style>
  <w:style w:type="character" w:customStyle="1" w:styleId="1fb">
    <w:name w:val="Тема примечания Знак1"/>
    <w:basedOn w:val="1f6"/>
    <w:semiHidden/>
    <w:rsid w:val="00666CB9"/>
    <w:rPr>
      <w:b/>
      <w:bCs/>
      <w:sz w:val="20"/>
      <w:szCs w:val="20"/>
    </w:rPr>
  </w:style>
  <w:style w:type="table" w:customStyle="1" w:styleId="TableNormal">
    <w:name w:val="Table Normal"/>
    <w:uiPriority w:val="2"/>
    <w:semiHidden/>
    <w:qFormat/>
    <w:rsid w:val="00666CB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extendedtext-full">
    <w:name w:val="extendedtext-full"/>
    <w:basedOn w:val="a1"/>
    <w:rsid w:val="00D14A87"/>
  </w:style>
  <w:style w:type="paragraph" w:customStyle="1" w:styleId="xl63">
    <w:name w:val="xl63"/>
    <w:basedOn w:val="a0"/>
    <w:rsid w:val="00CD4836"/>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4">
    <w:name w:val="xl64"/>
    <w:basedOn w:val="a0"/>
    <w:rsid w:val="00CD4836"/>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10">
    <w:name w:val="Стиль приложения 1."/>
    <w:basedOn w:val="a0"/>
    <w:rsid w:val="00D67CAF"/>
    <w:pPr>
      <w:numPr>
        <w:numId w:val="3"/>
      </w:numPr>
      <w:spacing w:after="0" w:line="240" w:lineRule="auto"/>
      <w:jc w:val="center"/>
    </w:pPr>
    <w:rPr>
      <w:rFonts w:ascii="Times New Roman" w:eastAsia="Times New Roman" w:hAnsi="Times New Roman" w:cs="Times New Roman"/>
      <w:sz w:val="26"/>
      <w:szCs w:val="20"/>
      <w:lang w:eastAsia="ru-RU"/>
    </w:rPr>
  </w:style>
  <w:style w:type="paragraph" w:customStyle="1" w:styleId="11">
    <w:name w:val="Стиль приложения 1.1."/>
    <w:basedOn w:val="a0"/>
    <w:rsid w:val="00D67CAF"/>
    <w:pPr>
      <w:numPr>
        <w:ilvl w:val="1"/>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11">
    <w:name w:val="Стиль приложения 1.1.1."/>
    <w:basedOn w:val="a0"/>
    <w:rsid w:val="00D67CAF"/>
    <w:pPr>
      <w:numPr>
        <w:ilvl w:val="2"/>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111">
    <w:name w:val="Стиль приложения 1.1.1.1."/>
    <w:basedOn w:val="a0"/>
    <w:rsid w:val="00D67CAF"/>
    <w:pPr>
      <w:numPr>
        <w:ilvl w:val="3"/>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2">
    <w:name w:val="Стиль приложения_1)"/>
    <w:basedOn w:val="a0"/>
    <w:rsid w:val="00D67CAF"/>
    <w:pPr>
      <w:numPr>
        <w:ilvl w:val="4"/>
        <w:numId w:val="3"/>
      </w:numPr>
      <w:tabs>
        <w:tab w:val="num" w:pos="709"/>
      </w:tabs>
      <w:spacing w:after="0" w:line="240" w:lineRule="auto"/>
      <w:ind w:left="709"/>
      <w:jc w:val="both"/>
    </w:pPr>
    <w:rPr>
      <w:rFonts w:ascii="Times New Roman" w:eastAsia="Times New Roman" w:hAnsi="Times New Roman" w:cs="Times New Roman"/>
      <w:sz w:val="26"/>
      <w:szCs w:val="20"/>
      <w:lang w:eastAsia="ru-RU"/>
    </w:rPr>
  </w:style>
  <w:style w:type="paragraph" w:customStyle="1" w:styleId="a">
    <w:name w:val="Стиль приложения_а)"/>
    <w:basedOn w:val="a0"/>
    <w:rsid w:val="00D67CAF"/>
    <w:pPr>
      <w:numPr>
        <w:ilvl w:val="5"/>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fc">
    <w:name w:val="Обычный (Интернет)1"/>
    <w:basedOn w:val="a0"/>
    <w:rsid w:val="00ED7098"/>
    <w:pPr>
      <w:widowControl w:val="0"/>
      <w:suppressAutoHyphens/>
      <w:spacing w:before="100" w:after="28" w:line="100" w:lineRule="atLeast"/>
    </w:pPr>
    <w:rPr>
      <w:rFonts w:ascii="Times New Roman" w:eastAsia="Times New Roman" w:hAnsi="Times New Roman" w:cs="Times New Roman"/>
      <w:kern w:val="2"/>
      <w:sz w:val="24"/>
      <w:szCs w:val="24"/>
      <w:lang w:eastAsia="hi-IN" w:bidi="hi-IN"/>
    </w:rPr>
  </w:style>
  <w:style w:type="paragraph" w:customStyle="1" w:styleId="afff7">
    <w:name w:val="Заголовок статьи"/>
    <w:basedOn w:val="a0"/>
    <w:next w:val="a0"/>
    <w:uiPriority w:val="99"/>
    <w:rsid w:val="00B26331"/>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styleId="afff8">
    <w:name w:val="Strong"/>
    <w:basedOn w:val="a1"/>
    <w:uiPriority w:val="22"/>
    <w:qFormat/>
    <w:rsid w:val="00FB0611"/>
    <w:rPr>
      <w:b/>
      <w:bCs/>
    </w:rPr>
  </w:style>
  <w:style w:type="character" w:customStyle="1" w:styleId="34">
    <w:name w:val="Основной текст (3)_"/>
    <w:basedOn w:val="a1"/>
    <w:link w:val="35"/>
    <w:locked/>
    <w:rsid w:val="0082119F"/>
    <w:rPr>
      <w:rFonts w:ascii="Times New Roman" w:eastAsia="Times New Roman" w:hAnsi="Times New Roman" w:cs="Times New Roman"/>
      <w:b/>
      <w:bCs/>
      <w:sz w:val="28"/>
      <w:szCs w:val="28"/>
      <w:shd w:val="clear" w:color="auto" w:fill="FFFFFF"/>
    </w:rPr>
  </w:style>
  <w:style w:type="paragraph" w:customStyle="1" w:styleId="35">
    <w:name w:val="Основной текст (3)"/>
    <w:basedOn w:val="a0"/>
    <w:link w:val="34"/>
    <w:rsid w:val="0082119F"/>
    <w:pPr>
      <w:widowControl w:val="0"/>
      <w:shd w:val="clear" w:color="auto" w:fill="FFFFFF"/>
      <w:spacing w:after="340" w:line="310" w:lineRule="exact"/>
      <w:ind w:hanging="1020"/>
      <w:jc w:val="center"/>
    </w:pPr>
    <w:rPr>
      <w:rFonts w:ascii="Times New Roman" w:eastAsia="Times New Roman" w:hAnsi="Times New Roman" w:cs="Times New Roman"/>
      <w:b/>
      <w:bCs/>
      <w:sz w:val="28"/>
      <w:szCs w:val="28"/>
    </w:rPr>
  </w:style>
  <w:style w:type="character" w:customStyle="1" w:styleId="28">
    <w:name w:val="Заголовок №2"/>
    <w:basedOn w:val="a1"/>
    <w:rsid w:val="0082119F"/>
    <w:rPr>
      <w:rFonts w:ascii="Times New Roman" w:eastAsia="Times New Roman" w:hAnsi="Times New Roman" w:cs="Times New Roman" w:hint="default"/>
      <w:b/>
      <w:bCs/>
      <w:i w:val="0"/>
      <w:iCs w:val="0"/>
      <w:smallCaps w:val="0"/>
      <w:strike w:val="0"/>
      <w:dstrike w:val="0"/>
      <w:color w:val="1F2423"/>
      <w:spacing w:val="0"/>
      <w:w w:val="100"/>
      <w:position w:val="0"/>
      <w:sz w:val="28"/>
      <w:szCs w:val="28"/>
      <w:u w:val="none"/>
      <w:effect w:val="none"/>
      <w:lang w:val="ru-RU" w:eastAsia="ru-RU" w:bidi="ru-RU"/>
    </w:rPr>
  </w:style>
  <w:style w:type="character" w:customStyle="1" w:styleId="90">
    <w:name w:val="Заголовок 9 Знак"/>
    <w:basedOn w:val="a1"/>
    <w:link w:val="9"/>
    <w:rsid w:val="003E7973"/>
    <w:rPr>
      <w:rFonts w:asciiTheme="majorHAnsi" w:eastAsiaTheme="majorEastAsia" w:hAnsiTheme="majorHAnsi" w:cstheme="majorBidi"/>
      <w:i/>
      <w:iCs/>
      <w:color w:val="272727" w:themeColor="text1" w:themeTint="D8"/>
      <w:sz w:val="21"/>
      <w:szCs w:val="21"/>
    </w:rPr>
  </w:style>
  <w:style w:type="character" w:customStyle="1" w:styleId="71">
    <w:name w:val="Основной текст (7) + Не курсив"/>
    <w:basedOn w:val="a1"/>
    <w:rsid w:val="00C657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ff9">
    <w:name w:val="Сноска_"/>
    <w:basedOn w:val="a1"/>
    <w:link w:val="afffa"/>
    <w:rsid w:val="00C6576D"/>
    <w:rPr>
      <w:rFonts w:ascii="Times New Roman" w:eastAsia="Times New Roman" w:hAnsi="Times New Roman" w:cs="Times New Roman"/>
      <w:sz w:val="17"/>
      <w:szCs w:val="17"/>
      <w:shd w:val="clear" w:color="auto" w:fill="FFFFFF"/>
    </w:rPr>
  </w:style>
  <w:style w:type="character" w:customStyle="1" w:styleId="29">
    <w:name w:val="Сноска (2)_"/>
    <w:basedOn w:val="a1"/>
    <w:link w:val="2a"/>
    <w:rsid w:val="00C6576D"/>
    <w:rPr>
      <w:rFonts w:ascii="Times New Roman" w:eastAsia="Times New Roman" w:hAnsi="Times New Roman" w:cs="Times New Roman"/>
      <w:sz w:val="21"/>
      <w:szCs w:val="21"/>
      <w:shd w:val="clear" w:color="auto" w:fill="FFFFFF"/>
      <w:lang w:val="en-US" w:bidi="en-US"/>
    </w:rPr>
  </w:style>
  <w:style w:type="character" w:customStyle="1" w:styleId="36">
    <w:name w:val="Сноска (3)_"/>
    <w:basedOn w:val="a1"/>
    <w:link w:val="37"/>
    <w:rsid w:val="00C6576D"/>
    <w:rPr>
      <w:rFonts w:ascii="Times New Roman" w:eastAsia="Times New Roman" w:hAnsi="Times New Roman" w:cs="Times New Roman"/>
      <w:sz w:val="20"/>
      <w:szCs w:val="20"/>
      <w:shd w:val="clear" w:color="auto" w:fill="FFFFFF"/>
    </w:rPr>
  </w:style>
  <w:style w:type="character" w:customStyle="1" w:styleId="42">
    <w:name w:val="Сноска (4)_"/>
    <w:basedOn w:val="a1"/>
    <w:link w:val="43"/>
    <w:rsid w:val="00C6576D"/>
    <w:rPr>
      <w:sz w:val="20"/>
      <w:szCs w:val="20"/>
      <w:shd w:val="clear" w:color="auto" w:fill="FFFFFF"/>
    </w:rPr>
  </w:style>
  <w:style w:type="character" w:customStyle="1" w:styleId="Exact">
    <w:name w:val="Основной текст Exact"/>
    <w:basedOn w:val="a1"/>
    <w:rsid w:val="00C6576D"/>
    <w:rPr>
      <w:rFonts w:ascii="Times New Roman" w:eastAsia="Times New Roman" w:hAnsi="Times New Roman" w:cs="Times New Roman"/>
      <w:b w:val="0"/>
      <w:bCs w:val="0"/>
      <w:i w:val="0"/>
      <w:iCs w:val="0"/>
      <w:smallCaps w:val="0"/>
      <w:strike w:val="0"/>
      <w:spacing w:val="7"/>
      <w:u w:val="none"/>
    </w:rPr>
  </w:style>
  <w:style w:type="character" w:customStyle="1" w:styleId="afffb">
    <w:name w:val="Колонтитул_"/>
    <w:basedOn w:val="a1"/>
    <w:rsid w:val="00C6576D"/>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7pt0pt">
    <w:name w:val="Колонтитул + 7 pt;Интервал 0 pt"/>
    <w:basedOn w:val="afffb"/>
    <w:rsid w:val="00C6576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20">
    <w:name w:val="Заголовок №4 (2)_"/>
    <w:basedOn w:val="a1"/>
    <w:rsid w:val="00C6576D"/>
    <w:rPr>
      <w:rFonts w:ascii="Times New Roman" w:eastAsia="Times New Roman" w:hAnsi="Times New Roman" w:cs="Times New Roman"/>
      <w:b/>
      <w:bCs/>
      <w:i w:val="0"/>
      <w:iCs w:val="0"/>
      <w:smallCaps w:val="0"/>
      <w:strike w:val="0"/>
      <w:sz w:val="22"/>
      <w:szCs w:val="22"/>
      <w:u w:val="none"/>
    </w:rPr>
  </w:style>
  <w:style w:type="character" w:customStyle="1" w:styleId="421">
    <w:name w:val="Заголовок №4 (2)"/>
    <w:basedOn w:val="420"/>
    <w:rsid w:val="00C6576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b">
    <w:name w:val="Основной текст2"/>
    <w:basedOn w:val="aff"/>
    <w:rsid w:val="00C6576D"/>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44">
    <w:name w:val="Основной текст (4)_"/>
    <w:basedOn w:val="a1"/>
    <w:link w:val="45"/>
    <w:rsid w:val="00C6576D"/>
    <w:rPr>
      <w:rFonts w:ascii="Times New Roman" w:eastAsia="Times New Roman" w:hAnsi="Times New Roman" w:cs="Times New Roman"/>
      <w:sz w:val="15"/>
      <w:szCs w:val="15"/>
      <w:shd w:val="clear" w:color="auto" w:fill="FFFFFF"/>
    </w:rPr>
  </w:style>
  <w:style w:type="character" w:customStyle="1" w:styleId="455pt">
    <w:name w:val="Основной текст (4) + 5;5 pt"/>
    <w:basedOn w:val="44"/>
    <w:rsid w:val="00C6576D"/>
    <w:rPr>
      <w:rFonts w:ascii="Times New Roman" w:eastAsia="Times New Roman" w:hAnsi="Times New Roman" w:cs="Times New Roman"/>
      <w:color w:val="000000"/>
      <w:spacing w:val="0"/>
      <w:w w:val="100"/>
      <w:position w:val="0"/>
      <w:sz w:val="11"/>
      <w:szCs w:val="11"/>
      <w:shd w:val="clear" w:color="auto" w:fill="FFFFFF"/>
      <w:lang w:val="ru-RU" w:eastAsia="ru-RU" w:bidi="ru-RU"/>
    </w:rPr>
  </w:style>
  <w:style w:type="character" w:customStyle="1" w:styleId="4Candara8pt0pt">
    <w:name w:val="Основной текст (4) + Candara;8 pt;Интервал 0 pt"/>
    <w:basedOn w:val="44"/>
    <w:rsid w:val="00C6576D"/>
    <w:rPr>
      <w:rFonts w:ascii="Candara" w:eastAsia="Candara" w:hAnsi="Candara" w:cs="Candara"/>
      <w:color w:val="000000"/>
      <w:spacing w:val="-10"/>
      <w:w w:val="100"/>
      <w:position w:val="0"/>
      <w:sz w:val="16"/>
      <w:szCs w:val="16"/>
      <w:shd w:val="clear" w:color="auto" w:fill="FFFFFF"/>
      <w:lang w:val="ru-RU" w:eastAsia="ru-RU" w:bidi="ru-RU"/>
    </w:rPr>
  </w:style>
  <w:style w:type="character" w:customStyle="1" w:styleId="51">
    <w:name w:val="Основной текст (5)_"/>
    <w:basedOn w:val="a1"/>
    <w:link w:val="52"/>
    <w:rsid w:val="00C6576D"/>
    <w:rPr>
      <w:rFonts w:ascii="Arial" w:eastAsia="Arial" w:hAnsi="Arial" w:cs="Arial"/>
      <w:sz w:val="21"/>
      <w:szCs w:val="21"/>
      <w:shd w:val="clear" w:color="auto" w:fill="FFFFFF"/>
    </w:rPr>
  </w:style>
  <w:style w:type="character" w:customStyle="1" w:styleId="61">
    <w:name w:val="Основной текст (6)_"/>
    <w:basedOn w:val="a1"/>
    <w:link w:val="62"/>
    <w:rsid w:val="00C6576D"/>
    <w:rPr>
      <w:rFonts w:ascii="Times New Roman" w:eastAsia="Times New Roman" w:hAnsi="Times New Roman" w:cs="Times New Roman"/>
      <w:i/>
      <w:iCs/>
      <w:shd w:val="clear" w:color="auto" w:fill="FFFFFF"/>
    </w:rPr>
  </w:style>
  <w:style w:type="character" w:customStyle="1" w:styleId="72">
    <w:name w:val="Основной текст (7)_"/>
    <w:basedOn w:val="a1"/>
    <w:link w:val="73"/>
    <w:rsid w:val="00C6576D"/>
    <w:rPr>
      <w:rFonts w:ascii="Times New Roman" w:eastAsia="Times New Roman" w:hAnsi="Times New Roman" w:cs="Times New Roman"/>
      <w:b/>
      <w:bCs/>
      <w:i/>
      <w:iCs/>
      <w:shd w:val="clear" w:color="auto" w:fill="FFFFFF"/>
    </w:rPr>
  </w:style>
  <w:style w:type="character" w:customStyle="1" w:styleId="711pt">
    <w:name w:val="Основной текст (7) + 11 pt;Не курсив"/>
    <w:basedOn w:val="72"/>
    <w:rsid w:val="00C6576D"/>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74">
    <w:name w:val="Основной текст (7) + Не полужирный;Не курсив"/>
    <w:basedOn w:val="72"/>
    <w:rsid w:val="00C6576D"/>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afffc">
    <w:name w:val="Основной текст + Полужирный;Курсив"/>
    <w:basedOn w:val="aff"/>
    <w:rsid w:val="00C6576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615pt">
    <w:name w:val="Основной текст (6) + 15 pt;Полужирный;Не курсив"/>
    <w:basedOn w:val="61"/>
    <w:rsid w:val="00C6576D"/>
    <w:rPr>
      <w:rFonts w:ascii="Times New Roman" w:eastAsia="Times New Roman" w:hAnsi="Times New Roman" w:cs="Times New Roman"/>
      <w:b/>
      <w:bCs/>
      <w:i/>
      <w:iCs/>
      <w:color w:val="000000"/>
      <w:spacing w:val="0"/>
      <w:w w:val="100"/>
      <w:position w:val="0"/>
      <w:sz w:val="30"/>
      <w:szCs w:val="30"/>
      <w:shd w:val="clear" w:color="auto" w:fill="FFFFFF"/>
      <w:lang w:val="ru-RU" w:eastAsia="ru-RU" w:bidi="ru-RU"/>
    </w:rPr>
  </w:style>
  <w:style w:type="character" w:customStyle="1" w:styleId="LucidaSansUnicode95pt-1pt">
    <w:name w:val="Колонтитул + Lucida Sans Unicode;9;5 pt;Интервал -1 pt"/>
    <w:basedOn w:val="afffb"/>
    <w:rsid w:val="00C6576D"/>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ru-RU" w:eastAsia="ru-RU" w:bidi="ru-RU"/>
    </w:rPr>
  </w:style>
  <w:style w:type="character" w:customStyle="1" w:styleId="81">
    <w:name w:val="Основной текст (8)_"/>
    <w:basedOn w:val="a1"/>
    <w:link w:val="82"/>
    <w:rsid w:val="00C6576D"/>
    <w:rPr>
      <w:rFonts w:ascii="Times New Roman" w:eastAsia="Times New Roman" w:hAnsi="Times New Roman" w:cs="Times New Roman"/>
      <w:b/>
      <w:bCs/>
      <w:shd w:val="clear" w:color="auto" w:fill="FFFFFF"/>
    </w:rPr>
  </w:style>
  <w:style w:type="character" w:customStyle="1" w:styleId="91">
    <w:name w:val="Основной текст (9)_"/>
    <w:basedOn w:val="a1"/>
    <w:link w:val="92"/>
    <w:rsid w:val="00C6576D"/>
    <w:rPr>
      <w:sz w:val="20"/>
      <w:szCs w:val="20"/>
      <w:shd w:val="clear" w:color="auto" w:fill="FFFFFF"/>
    </w:rPr>
  </w:style>
  <w:style w:type="character" w:customStyle="1" w:styleId="9TimesNewRoman95pt">
    <w:name w:val="Основной текст (9) + Times New Roman;9;5 pt;Курсив"/>
    <w:basedOn w:val="91"/>
    <w:rsid w:val="00C6576D"/>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3">
    <w:name w:val="Основной текст (6) + Не курсив"/>
    <w:basedOn w:val="61"/>
    <w:rsid w:val="00C6576D"/>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afffd">
    <w:name w:val="Основной текст + Курсив"/>
    <w:basedOn w:val="aff"/>
    <w:rsid w:val="00C6576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5pt">
    <w:name w:val="Основной текст + 15 pt;Полужирный"/>
    <w:basedOn w:val="aff"/>
    <w:rsid w:val="00C6576D"/>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811pt">
    <w:name w:val="Основной текст (8) + 11 pt"/>
    <w:basedOn w:val="81"/>
    <w:rsid w:val="00C6576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46">
    <w:name w:val="Заголовок №4_"/>
    <w:basedOn w:val="a1"/>
    <w:link w:val="47"/>
    <w:rsid w:val="00C6576D"/>
    <w:rPr>
      <w:rFonts w:ascii="Times New Roman" w:eastAsia="Times New Roman" w:hAnsi="Times New Roman" w:cs="Times New Roman"/>
      <w:b/>
      <w:bCs/>
      <w:shd w:val="clear" w:color="auto" w:fill="FFFFFF"/>
    </w:rPr>
  </w:style>
  <w:style w:type="character" w:customStyle="1" w:styleId="afffe">
    <w:name w:val="Подпись к таблице_"/>
    <w:basedOn w:val="a1"/>
    <w:link w:val="affff"/>
    <w:rsid w:val="00C6576D"/>
    <w:rPr>
      <w:sz w:val="20"/>
      <w:szCs w:val="20"/>
      <w:shd w:val="clear" w:color="auto" w:fill="FFFFFF"/>
    </w:rPr>
  </w:style>
  <w:style w:type="character" w:customStyle="1" w:styleId="Arial75pt">
    <w:name w:val="Основной текст + Arial;7;5 pt"/>
    <w:basedOn w:val="aff"/>
    <w:rsid w:val="00C6576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
    <w:name w:val="Подпись к таблице (2)_"/>
    <w:basedOn w:val="a1"/>
    <w:link w:val="2d"/>
    <w:rsid w:val="00C6576D"/>
    <w:rPr>
      <w:rFonts w:ascii="Times New Roman" w:eastAsia="Times New Roman" w:hAnsi="Times New Roman" w:cs="Times New Roman"/>
      <w:shd w:val="clear" w:color="auto" w:fill="FFFFFF"/>
      <w:lang w:val="en-US" w:bidi="en-US"/>
    </w:rPr>
  </w:style>
  <w:style w:type="character" w:customStyle="1" w:styleId="CourierNew10pt">
    <w:name w:val="Основной текст + Courier New;10 pt"/>
    <w:basedOn w:val="aff"/>
    <w:rsid w:val="00C6576D"/>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
    <w:name w:val="Заголовок №2_"/>
    <w:basedOn w:val="a1"/>
    <w:rsid w:val="00C6576D"/>
    <w:rPr>
      <w:b w:val="0"/>
      <w:bCs w:val="0"/>
      <w:i w:val="0"/>
      <w:iCs w:val="0"/>
      <w:smallCaps w:val="0"/>
      <w:strike w:val="0"/>
      <w:sz w:val="20"/>
      <w:szCs w:val="20"/>
      <w:u w:val="none"/>
    </w:rPr>
  </w:style>
  <w:style w:type="character" w:customStyle="1" w:styleId="98pt0pt">
    <w:name w:val="Основной текст (9) + 8 pt;Интервал 0 pt"/>
    <w:basedOn w:val="91"/>
    <w:rsid w:val="00C6576D"/>
    <w:rPr>
      <w:rFonts w:ascii="Courier New" w:eastAsia="Courier New" w:hAnsi="Courier New" w:cs="Courier New"/>
      <w:color w:val="000000"/>
      <w:spacing w:val="10"/>
      <w:w w:val="100"/>
      <w:position w:val="0"/>
      <w:sz w:val="16"/>
      <w:szCs w:val="16"/>
      <w:shd w:val="clear" w:color="auto" w:fill="FFFFFF"/>
      <w:lang w:val="ru-RU" w:eastAsia="ru-RU" w:bidi="ru-RU"/>
    </w:rPr>
  </w:style>
  <w:style w:type="character" w:customStyle="1" w:styleId="98pt0pt0">
    <w:name w:val="Основной текст (9) + 8 pt;Малые прописные;Интервал 0 pt"/>
    <w:basedOn w:val="91"/>
    <w:rsid w:val="00C6576D"/>
    <w:rPr>
      <w:rFonts w:ascii="Courier New" w:eastAsia="Courier New" w:hAnsi="Courier New" w:cs="Courier New"/>
      <w:smallCaps/>
      <w:color w:val="000000"/>
      <w:spacing w:val="10"/>
      <w:w w:val="100"/>
      <w:position w:val="0"/>
      <w:sz w:val="16"/>
      <w:szCs w:val="16"/>
      <w:shd w:val="clear" w:color="auto" w:fill="FFFFFF"/>
      <w:lang w:val="en-US" w:eastAsia="en-US" w:bidi="en-US"/>
    </w:rPr>
  </w:style>
  <w:style w:type="character" w:customStyle="1" w:styleId="9Exact">
    <w:name w:val="Основной текст (9) Exact"/>
    <w:basedOn w:val="a1"/>
    <w:rsid w:val="00C6576D"/>
    <w:rPr>
      <w:b w:val="0"/>
      <w:bCs w:val="0"/>
      <w:i w:val="0"/>
      <w:iCs w:val="0"/>
      <w:smallCaps w:val="0"/>
      <w:strike w:val="0"/>
      <w:spacing w:val="1"/>
      <w:sz w:val="18"/>
      <w:szCs w:val="18"/>
      <w:u w:val="none"/>
    </w:rPr>
  </w:style>
  <w:style w:type="character" w:customStyle="1" w:styleId="12Exact">
    <w:name w:val="Основной текст (12) Exact"/>
    <w:basedOn w:val="a1"/>
    <w:rsid w:val="00C6576D"/>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100">
    <w:name w:val="Основной текст (10)_"/>
    <w:basedOn w:val="a1"/>
    <w:link w:val="101"/>
    <w:rsid w:val="00C6576D"/>
    <w:rPr>
      <w:sz w:val="18"/>
      <w:szCs w:val="18"/>
      <w:shd w:val="clear" w:color="auto" w:fill="FFFFFF"/>
    </w:rPr>
  </w:style>
  <w:style w:type="character" w:customStyle="1" w:styleId="1010pt">
    <w:name w:val="Основной текст (10) + 10 pt"/>
    <w:basedOn w:val="100"/>
    <w:rsid w:val="00C6576D"/>
    <w:rPr>
      <w:rFonts w:ascii="Courier New" w:eastAsia="Courier New" w:hAnsi="Courier New" w:cs="Courier New"/>
      <w:color w:val="000000"/>
      <w:spacing w:val="0"/>
      <w:w w:val="100"/>
      <w:position w:val="0"/>
      <w:sz w:val="20"/>
      <w:szCs w:val="20"/>
      <w:shd w:val="clear" w:color="auto" w:fill="FFFFFF"/>
      <w:lang w:val="ru-RU" w:eastAsia="ru-RU" w:bidi="ru-RU"/>
    </w:rPr>
  </w:style>
  <w:style w:type="character" w:customStyle="1" w:styleId="114">
    <w:name w:val="Основной текст (11)_"/>
    <w:basedOn w:val="a1"/>
    <w:link w:val="115"/>
    <w:rsid w:val="00C6576D"/>
    <w:rPr>
      <w:rFonts w:ascii="Times New Roman" w:eastAsia="Times New Roman" w:hAnsi="Times New Roman" w:cs="Times New Roman"/>
      <w:sz w:val="20"/>
      <w:szCs w:val="20"/>
      <w:shd w:val="clear" w:color="auto" w:fill="FFFFFF"/>
    </w:rPr>
  </w:style>
  <w:style w:type="character" w:customStyle="1" w:styleId="38">
    <w:name w:val="Заголовок №3_"/>
    <w:basedOn w:val="a1"/>
    <w:link w:val="39"/>
    <w:rsid w:val="00C6576D"/>
    <w:rPr>
      <w:rFonts w:ascii="Times New Roman" w:eastAsia="Times New Roman" w:hAnsi="Times New Roman" w:cs="Times New Roman"/>
      <w:sz w:val="20"/>
      <w:szCs w:val="20"/>
      <w:shd w:val="clear" w:color="auto" w:fill="FFFFFF"/>
    </w:rPr>
  </w:style>
  <w:style w:type="character" w:customStyle="1" w:styleId="312pt">
    <w:name w:val="Заголовок №3 + 12 pt"/>
    <w:basedOn w:val="38"/>
    <w:rsid w:val="00C6576D"/>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20">
    <w:name w:val="Основной текст (12)_"/>
    <w:basedOn w:val="a1"/>
    <w:link w:val="121"/>
    <w:rsid w:val="00C6576D"/>
    <w:rPr>
      <w:rFonts w:ascii="Times New Roman" w:eastAsia="Times New Roman" w:hAnsi="Times New Roman" w:cs="Times New Roman"/>
      <w:sz w:val="21"/>
      <w:szCs w:val="21"/>
      <w:shd w:val="clear" w:color="auto" w:fill="FFFFFF"/>
    </w:rPr>
  </w:style>
  <w:style w:type="character" w:customStyle="1" w:styleId="130">
    <w:name w:val="Основной текст (13)_"/>
    <w:basedOn w:val="a1"/>
    <w:link w:val="131"/>
    <w:rsid w:val="00C6576D"/>
    <w:rPr>
      <w:rFonts w:ascii="Times New Roman" w:eastAsia="Times New Roman" w:hAnsi="Times New Roman" w:cs="Times New Roman"/>
      <w:i/>
      <w:iCs/>
      <w:sz w:val="17"/>
      <w:szCs w:val="17"/>
      <w:shd w:val="clear" w:color="auto" w:fill="FFFFFF"/>
    </w:rPr>
  </w:style>
  <w:style w:type="character" w:customStyle="1" w:styleId="105pt">
    <w:name w:val="Основной текст + 10;5 pt"/>
    <w:basedOn w:val="aff"/>
    <w:rsid w:val="00C6576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pt">
    <w:name w:val="Колонтитул + Интервал 1 pt"/>
    <w:basedOn w:val="afffb"/>
    <w:rsid w:val="00C6576D"/>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character" w:customStyle="1" w:styleId="8pt">
    <w:name w:val="Основной текст + 8 pt"/>
    <w:basedOn w:val="aff"/>
    <w:rsid w:val="00C6576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16pt">
    <w:name w:val="Основной текст + 16 pt"/>
    <w:basedOn w:val="aff"/>
    <w:rsid w:val="00C6576D"/>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Candara16pt0pt">
    <w:name w:val="Основной текст + Candara;16 pt;Интервал 0 pt"/>
    <w:basedOn w:val="aff"/>
    <w:rsid w:val="00C6576D"/>
    <w:rPr>
      <w:rFonts w:ascii="Candara" w:eastAsia="Candara" w:hAnsi="Candara" w:cs="Candara"/>
      <w:b w:val="0"/>
      <w:bCs w:val="0"/>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75pt0pt">
    <w:name w:val="Основной текст + 7;5 pt;Интервал 0 pt"/>
    <w:basedOn w:val="aff"/>
    <w:rsid w:val="00C6576D"/>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paragraph" w:customStyle="1" w:styleId="afffa">
    <w:name w:val="Сноска"/>
    <w:basedOn w:val="a0"/>
    <w:link w:val="afff9"/>
    <w:uiPriority w:val="99"/>
    <w:rsid w:val="00C6576D"/>
    <w:pPr>
      <w:widowControl w:val="0"/>
      <w:shd w:val="clear" w:color="auto" w:fill="FFFFFF"/>
      <w:spacing w:after="0" w:line="226" w:lineRule="exact"/>
      <w:ind w:firstLine="580"/>
      <w:jc w:val="both"/>
    </w:pPr>
    <w:rPr>
      <w:rFonts w:ascii="Times New Roman" w:eastAsia="Times New Roman" w:hAnsi="Times New Roman" w:cs="Times New Roman"/>
      <w:sz w:val="17"/>
      <w:szCs w:val="17"/>
    </w:rPr>
  </w:style>
  <w:style w:type="paragraph" w:customStyle="1" w:styleId="2a">
    <w:name w:val="Сноска (2)"/>
    <w:basedOn w:val="a0"/>
    <w:link w:val="29"/>
    <w:rsid w:val="00C6576D"/>
    <w:pPr>
      <w:widowControl w:val="0"/>
      <w:shd w:val="clear" w:color="auto" w:fill="FFFFFF"/>
      <w:spacing w:after="360" w:line="0" w:lineRule="atLeast"/>
    </w:pPr>
    <w:rPr>
      <w:rFonts w:ascii="Times New Roman" w:eastAsia="Times New Roman" w:hAnsi="Times New Roman" w:cs="Times New Roman"/>
      <w:sz w:val="21"/>
      <w:szCs w:val="21"/>
      <w:lang w:val="en-US" w:bidi="en-US"/>
    </w:rPr>
  </w:style>
  <w:style w:type="paragraph" w:customStyle="1" w:styleId="37">
    <w:name w:val="Сноска (3)"/>
    <w:basedOn w:val="a0"/>
    <w:link w:val="36"/>
    <w:rsid w:val="00C6576D"/>
    <w:pPr>
      <w:widowControl w:val="0"/>
      <w:shd w:val="clear" w:color="auto" w:fill="FFFFFF"/>
      <w:spacing w:before="360" w:after="60" w:line="0" w:lineRule="atLeast"/>
      <w:jc w:val="both"/>
    </w:pPr>
    <w:rPr>
      <w:rFonts w:ascii="Times New Roman" w:eastAsia="Times New Roman" w:hAnsi="Times New Roman" w:cs="Times New Roman"/>
      <w:sz w:val="20"/>
      <w:szCs w:val="20"/>
    </w:rPr>
  </w:style>
  <w:style w:type="paragraph" w:customStyle="1" w:styleId="43">
    <w:name w:val="Сноска (4)"/>
    <w:basedOn w:val="a0"/>
    <w:link w:val="42"/>
    <w:rsid w:val="00C6576D"/>
    <w:pPr>
      <w:widowControl w:val="0"/>
      <w:shd w:val="clear" w:color="auto" w:fill="FFFFFF"/>
      <w:spacing w:before="60" w:after="0" w:line="0" w:lineRule="atLeast"/>
      <w:jc w:val="both"/>
    </w:pPr>
    <w:rPr>
      <w:sz w:val="20"/>
      <w:szCs w:val="20"/>
    </w:rPr>
  </w:style>
  <w:style w:type="paragraph" w:customStyle="1" w:styleId="45">
    <w:name w:val="Основной текст (4)"/>
    <w:basedOn w:val="a0"/>
    <w:link w:val="44"/>
    <w:rsid w:val="00C6576D"/>
    <w:pPr>
      <w:widowControl w:val="0"/>
      <w:shd w:val="clear" w:color="auto" w:fill="FFFFFF"/>
      <w:spacing w:before="480" w:after="60" w:line="197" w:lineRule="exact"/>
      <w:jc w:val="center"/>
    </w:pPr>
    <w:rPr>
      <w:rFonts w:ascii="Times New Roman" w:eastAsia="Times New Roman" w:hAnsi="Times New Roman" w:cs="Times New Roman"/>
      <w:sz w:val="15"/>
      <w:szCs w:val="15"/>
    </w:rPr>
  </w:style>
  <w:style w:type="paragraph" w:customStyle="1" w:styleId="52">
    <w:name w:val="Основной текст (5)"/>
    <w:basedOn w:val="a0"/>
    <w:link w:val="51"/>
    <w:rsid w:val="00C6576D"/>
    <w:pPr>
      <w:widowControl w:val="0"/>
      <w:shd w:val="clear" w:color="auto" w:fill="FFFFFF"/>
      <w:spacing w:after="240" w:line="0" w:lineRule="atLeast"/>
    </w:pPr>
    <w:rPr>
      <w:rFonts w:ascii="Arial" w:eastAsia="Arial" w:hAnsi="Arial" w:cs="Arial"/>
      <w:sz w:val="21"/>
      <w:szCs w:val="21"/>
    </w:rPr>
  </w:style>
  <w:style w:type="paragraph" w:customStyle="1" w:styleId="62">
    <w:name w:val="Основной текст (6)"/>
    <w:basedOn w:val="a0"/>
    <w:link w:val="61"/>
    <w:rsid w:val="00C6576D"/>
    <w:pPr>
      <w:widowControl w:val="0"/>
      <w:shd w:val="clear" w:color="auto" w:fill="FFFFFF"/>
      <w:spacing w:after="60" w:line="0" w:lineRule="atLeast"/>
      <w:jc w:val="center"/>
    </w:pPr>
    <w:rPr>
      <w:rFonts w:ascii="Times New Roman" w:eastAsia="Times New Roman" w:hAnsi="Times New Roman" w:cs="Times New Roman"/>
      <w:i/>
      <w:iCs/>
    </w:rPr>
  </w:style>
  <w:style w:type="paragraph" w:customStyle="1" w:styleId="73">
    <w:name w:val="Основной текст (7)"/>
    <w:basedOn w:val="a0"/>
    <w:link w:val="72"/>
    <w:rsid w:val="00C6576D"/>
    <w:pPr>
      <w:widowControl w:val="0"/>
      <w:shd w:val="clear" w:color="auto" w:fill="FFFFFF"/>
      <w:spacing w:before="240" w:after="0" w:line="319" w:lineRule="exact"/>
      <w:jc w:val="center"/>
    </w:pPr>
    <w:rPr>
      <w:rFonts w:ascii="Times New Roman" w:eastAsia="Times New Roman" w:hAnsi="Times New Roman" w:cs="Times New Roman"/>
      <w:b/>
      <w:bCs/>
      <w:i/>
      <w:iCs/>
    </w:rPr>
  </w:style>
  <w:style w:type="paragraph" w:customStyle="1" w:styleId="82">
    <w:name w:val="Основной текст (8)"/>
    <w:basedOn w:val="a0"/>
    <w:link w:val="81"/>
    <w:rsid w:val="00C6576D"/>
    <w:pPr>
      <w:widowControl w:val="0"/>
      <w:shd w:val="clear" w:color="auto" w:fill="FFFFFF"/>
      <w:spacing w:after="0" w:line="319" w:lineRule="exact"/>
      <w:ind w:hanging="1040"/>
      <w:jc w:val="both"/>
    </w:pPr>
    <w:rPr>
      <w:rFonts w:ascii="Times New Roman" w:eastAsia="Times New Roman" w:hAnsi="Times New Roman" w:cs="Times New Roman"/>
      <w:b/>
      <w:bCs/>
    </w:rPr>
  </w:style>
  <w:style w:type="paragraph" w:customStyle="1" w:styleId="92">
    <w:name w:val="Основной текст (9)"/>
    <w:basedOn w:val="a0"/>
    <w:link w:val="91"/>
    <w:rsid w:val="00C6576D"/>
    <w:pPr>
      <w:widowControl w:val="0"/>
      <w:shd w:val="clear" w:color="auto" w:fill="FFFFFF"/>
      <w:spacing w:after="60" w:line="0" w:lineRule="atLeast"/>
      <w:jc w:val="both"/>
    </w:pPr>
    <w:rPr>
      <w:sz w:val="20"/>
      <w:szCs w:val="20"/>
    </w:rPr>
  </w:style>
  <w:style w:type="paragraph" w:customStyle="1" w:styleId="47">
    <w:name w:val="Заголовок №4"/>
    <w:basedOn w:val="a0"/>
    <w:link w:val="46"/>
    <w:rsid w:val="00C6576D"/>
    <w:pPr>
      <w:widowControl w:val="0"/>
      <w:shd w:val="clear" w:color="auto" w:fill="FFFFFF"/>
      <w:spacing w:after="0" w:line="325" w:lineRule="exact"/>
      <w:jc w:val="both"/>
      <w:outlineLvl w:val="3"/>
    </w:pPr>
    <w:rPr>
      <w:rFonts w:ascii="Times New Roman" w:eastAsia="Times New Roman" w:hAnsi="Times New Roman" w:cs="Times New Roman"/>
      <w:b/>
      <w:bCs/>
    </w:rPr>
  </w:style>
  <w:style w:type="paragraph" w:customStyle="1" w:styleId="affff">
    <w:name w:val="Подпись к таблице"/>
    <w:basedOn w:val="a0"/>
    <w:link w:val="afffe"/>
    <w:rsid w:val="00C6576D"/>
    <w:pPr>
      <w:widowControl w:val="0"/>
      <w:shd w:val="clear" w:color="auto" w:fill="FFFFFF"/>
      <w:spacing w:after="0" w:line="0" w:lineRule="atLeast"/>
    </w:pPr>
    <w:rPr>
      <w:sz w:val="20"/>
      <w:szCs w:val="20"/>
    </w:rPr>
  </w:style>
  <w:style w:type="paragraph" w:customStyle="1" w:styleId="2d">
    <w:name w:val="Подпись к таблице (2)"/>
    <w:basedOn w:val="a0"/>
    <w:link w:val="2c"/>
    <w:rsid w:val="00C6576D"/>
    <w:pPr>
      <w:widowControl w:val="0"/>
      <w:shd w:val="clear" w:color="auto" w:fill="FFFFFF"/>
      <w:spacing w:after="0" w:line="0" w:lineRule="atLeast"/>
    </w:pPr>
    <w:rPr>
      <w:rFonts w:ascii="Times New Roman" w:eastAsia="Times New Roman" w:hAnsi="Times New Roman" w:cs="Times New Roman"/>
      <w:lang w:val="en-US" w:bidi="en-US"/>
    </w:rPr>
  </w:style>
  <w:style w:type="paragraph" w:customStyle="1" w:styleId="121">
    <w:name w:val="Основной текст (12)"/>
    <w:basedOn w:val="a0"/>
    <w:link w:val="120"/>
    <w:rsid w:val="00C6576D"/>
    <w:pPr>
      <w:widowControl w:val="0"/>
      <w:shd w:val="clear" w:color="auto" w:fill="FFFFFF"/>
      <w:spacing w:before="540" w:after="0" w:line="0" w:lineRule="atLeast"/>
      <w:jc w:val="right"/>
    </w:pPr>
    <w:rPr>
      <w:rFonts w:ascii="Times New Roman" w:eastAsia="Times New Roman" w:hAnsi="Times New Roman" w:cs="Times New Roman"/>
      <w:sz w:val="21"/>
      <w:szCs w:val="21"/>
    </w:rPr>
  </w:style>
  <w:style w:type="paragraph" w:customStyle="1" w:styleId="101">
    <w:name w:val="Основной текст (10)"/>
    <w:basedOn w:val="a0"/>
    <w:link w:val="100"/>
    <w:rsid w:val="00C6576D"/>
    <w:pPr>
      <w:widowControl w:val="0"/>
      <w:shd w:val="clear" w:color="auto" w:fill="FFFFFF"/>
      <w:spacing w:before="180" w:after="420" w:line="232" w:lineRule="exact"/>
      <w:ind w:firstLine="2580"/>
    </w:pPr>
    <w:rPr>
      <w:sz w:val="18"/>
      <w:szCs w:val="18"/>
    </w:rPr>
  </w:style>
  <w:style w:type="paragraph" w:customStyle="1" w:styleId="115">
    <w:name w:val="Основной текст (11)"/>
    <w:basedOn w:val="a0"/>
    <w:link w:val="114"/>
    <w:rsid w:val="00C6576D"/>
    <w:pPr>
      <w:widowControl w:val="0"/>
      <w:shd w:val="clear" w:color="auto" w:fill="FFFFFF"/>
      <w:spacing w:after="60" w:line="0" w:lineRule="atLeast"/>
      <w:jc w:val="both"/>
    </w:pPr>
    <w:rPr>
      <w:rFonts w:ascii="Times New Roman" w:eastAsia="Times New Roman" w:hAnsi="Times New Roman" w:cs="Times New Roman"/>
      <w:sz w:val="20"/>
      <w:szCs w:val="20"/>
    </w:rPr>
  </w:style>
  <w:style w:type="paragraph" w:customStyle="1" w:styleId="39">
    <w:name w:val="Заголовок №3"/>
    <w:basedOn w:val="a0"/>
    <w:link w:val="38"/>
    <w:rsid w:val="00C6576D"/>
    <w:pPr>
      <w:widowControl w:val="0"/>
      <w:shd w:val="clear" w:color="auto" w:fill="FFFFFF"/>
      <w:spacing w:before="540" w:after="0" w:line="0" w:lineRule="atLeast"/>
      <w:outlineLvl w:val="2"/>
    </w:pPr>
    <w:rPr>
      <w:rFonts w:ascii="Times New Roman" w:eastAsia="Times New Roman" w:hAnsi="Times New Roman" w:cs="Times New Roman"/>
      <w:sz w:val="20"/>
      <w:szCs w:val="20"/>
    </w:rPr>
  </w:style>
  <w:style w:type="paragraph" w:customStyle="1" w:styleId="131">
    <w:name w:val="Основной текст (13)"/>
    <w:basedOn w:val="a0"/>
    <w:link w:val="130"/>
    <w:rsid w:val="00C6576D"/>
    <w:pPr>
      <w:widowControl w:val="0"/>
      <w:shd w:val="clear" w:color="auto" w:fill="FFFFFF"/>
      <w:spacing w:before="240" w:after="120" w:line="0" w:lineRule="atLeast"/>
      <w:jc w:val="both"/>
    </w:pPr>
    <w:rPr>
      <w:rFonts w:ascii="Times New Roman" w:eastAsia="Times New Roman" w:hAnsi="Times New Roman" w:cs="Times New Roman"/>
      <w:i/>
      <w:iCs/>
      <w:sz w:val="17"/>
      <w:szCs w:val="17"/>
    </w:rPr>
  </w:style>
  <w:style w:type="table" w:customStyle="1" w:styleId="2f">
    <w:name w:val="Сетка таблицы2"/>
    <w:basedOn w:val="a2"/>
    <w:next w:val="a8"/>
    <w:uiPriority w:val="59"/>
    <w:rsid w:val="00F5485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0">
    <w:name w:val="Emphasis"/>
    <w:basedOn w:val="a1"/>
    <w:uiPriority w:val="20"/>
    <w:qFormat/>
    <w:rsid w:val="00F5485E"/>
    <w:rPr>
      <w:i/>
      <w:iCs/>
    </w:rPr>
  </w:style>
  <w:style w:type="character" w:customStyle="1" w:styleId="ab">
    <w:name w:val="Абзац списка Знак"/>
    <w:aliases w:val="ТЗ список Знак,Абзац списка нумерованный Знак,it_List1 Знак,Ненумерованный список Знак"/>
    <w:link w:val="aa"/>
    <w:uiPriority w:val="34"/>
    <w:qFormat/>
    <w:locked/>
    <w:rsid w:val="00F5485E"/>
    <w:rPr>
      <w:rFonts w:ascii="Times New Roman" w:eastAsia="Calibri" w:hAnsi="Times New Roman" w:cs="Times New Roman"/>
      <w:sz w:val="28"/>
      <w:szCs w:val="28"/>
      <w:lang w:eastAsia="ru-RU"/>
    </w:rPr>
  </w:style>
  <w:style w:type="character" w:customStyle="1" w:styleId="2f0">
    <w:name w:val="Основной текст (2) + Курсив"/>
    <w:basedOn w:val="25"/>
    <w:rsid w:val="00F5485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83">
    <w:name w:val="Основной текст (8) + Не курсив"/>
    <w:basedOn w:val="81"/>
    <w:rsid w:val="00F5485E"/>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character" w:customStyle="1" w:styleId="212pt">
    <w:name w:val="Основной текст (2) + 12 pt"/>
    <w:basedOn w:val="25"/>
    <w:rsid w:val="00F5485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Exact">
    <w:name w:val="Основной текст (7) Exact"/>
    <w:basedOn w:val="a1"/>
    <w:rsid w:val="00F5485E"/>
    <w:rPr>
      <w:rFonts w:ascii="Times New Roman" w:eastAsia="Times New Roman" w:hAnsi="Times New Roman" w:cs="Times New Roman"/>
      <w:b w:val="0"/>
      <w:bCs w:val="0"/>
      <w:i w:val="0"/>
      <w:iCs w:val="0"/>
      <w:smallCaps w:val="0"/>
      <w:strike w:val="0"/>
      <w:u w:val="none"/>
    </w:rPr>
  </w:style>
  <w:style w:type="character" w:customStyle="1" w:styleId="102pt">
    <w:name w:val="Основной текст (10) + Интервал 2 pt"/>
    <w:basedOn w:val="100"/>
    <w:rsid w:val="00F5485E"/>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43pt">
    <w:name w:val="Основной текст (4) + Интервал 3 pt"/>
    <w:basedOn w:val="44"/>
    <w:rsid w:val="00F5485E"/>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2115pt">
    <w:name w:val="Основной текст (2) + 11;5 pt;Курсив"/>
    <w:basedOn w:val="25"/>
    <w:rsid w:val="00F5485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1fd">
    <w:name w:val="Обычный1"/>
    <w:rsid w:val="00957DD2"/>
    <w:pPr>
      <w:widowControl w:val="0"/>
      <w:suppressAutoHyphens/>
      <w:autoSpaceDE w:val="0"/>
      <w:spacing w:after="0" w:line="240" w:lineRule="auto"/>
    </w:pPr>
    <w:rPr>
      <w:rFonts w:ascii="Arial" w:eastAsia="Droid Sans Fallback" w:hAnsi="Arial" w:cs="Arial"/>
      <w:kern w:val="2"/>
      <w:sz w:val="26"/>
      <w:szCs w:val="26"/>
      <w:lang w:eastAsia="hi-IN" w:bidi="hi-IN"/>
    </w:rPr>
  </w:style>
  <w:style w:type="paragraph" w:styleId="2f1">
    <w:name w:val="Body Text Indent 2"/>
    <w:basedOn w:val="a0"/>
    <w:link w:val="2f2"/>
    <w:uiPriority w:val="99"/>
    <w:rsid w:val="00957DD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2">
    <w:name w:val="Основной текст с отступом 2 Знак"/>
    <w:basedOn w:val="a1"/>
    <w:link w:val="2f1"/>
    <w:uiPriority w:val="99"/>
    <w:rsid w:val="00957DD2"/>
    <w:rPr>
      <w:rFonts w:ascii="Times New Roman" w:eastAsia="Times New Roman" w:hAnsi="Times New Roman" w:cs="Times New Roman"/>
      <w:sz w:val="24"/>
      <w:szCs w:val="24"/>
      <w:lang w:val="x-none" w:eastAsia="x-none"/>
    </w:rPr>
  </w:style>
  <w:style w:type="paragraph" w:customStyle="1" w:styleId="Style2">
    <w:name w:val="Style2"/>
    <w:basedOn w:val="a0"/>
    <w:uiPriority w:val="99"/>
    <w:rsid w:val="00957DD2"/>
    <w:pPr>
      <w:widowControl w:val="0"/>
      <w:autoSpaceDE w:val="0"/>
      <w:autoSpaceDN w:val="0"/>
      <w:adjustRightInd w:val="0"/>
      <w:spacing w:after="0" w:line="324" w:lineRule="exact"/>
      <w:ind w:firstLine="701"/>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957DD2"/>
    <w:rPr>
      <w:rFonts w:ascii="Times New Roman" w:hAnsi="Times New Roman" w:cs="Times New Roman"/>
      <w:sz w:val="26"/>
      <w:szCs w:val="26"/>
    </w:rPr>
  </w:style>
  <w:style w:type="paragraph" w:styleId="2f3">
    <w:name w:val="Body Text 2"/>
    <w:basedOn w:val="a0"/>
    <w:link w:val="2f4"/>
    <w:rsid w:val="00957DD2"/>
    <w:pPr>
      <w:spacing w:after="120" w:line="480" w:lineRule="auto"/>
    </w:pPr>
    <w:rPr>
      <w:rFonts w:ascii="Times New Roman" w:eastAsia="Times New Roman" w:hAnsi="Times New Roman" w:cs="Times New Roman"/>
      <w:sz w:val="20"/>
      <w:szCs w:val="20"/>
      <w:lang w:val="x-none" w:eastAsia="x-none"/>
    </w:rPr>
  </w:style>
  <w:style w:type="character" w:customStyle="1" w:styleId="2f4">
    <w:name w:val="Основной текст 2 Знак"/>
    <w:basedOn w:val="a1"/>
    <w:link w:val="2f3"/>
    <w:rsid w:val="00957DD2"/>
    <w:rPr>
      <w:rFonts w:ascii="Times New Roman" w:eastAsia="Times New Roman" w:hAnsi="Times New Roman" w:cs="Times New Roman"/>
      <w:sz w:val="20"/>
      <w:szCs w:val="20"/>
      <w:lang w:val="x-none" w:eastAsia="x-none"/>
    </w:rPr>
  </w:style>
  <w:style w:type="paragraph" w:customStyle="1" w:styleId="affff1">
    <w:name w:val="Текст (лев)"/>
    <w:rsid w:val="00957DD2"/>
    <w:pPr>
      <w:spacing w:before="60" w:after="0" w:line="240" w:lineRule="auto"/>
      <w:ind w:firstLine="567"/>
      <w:jc w:val="both"/>
    </w:pPr>
    <w:rPr>
      <w:rFonts w:ascii="Arial" w:eastAsia="Times New Roman" w:hAnsi="Arial" w:cs="Times New Roman"/>
      <w:sz w:val="18"/>
      <w:szCs w:val="20"/>
      <w:lang w:eastAsia="ru-RU"/>
    </w:rPr>
  </w:style>
  <w:style w:type="paragraph" w:customStyle="1" w:styleId="affff2">
    <w:name w:val="Текст в заданном формате"/>
    <w:basedOn w:val="a0"/>
    <w:rsid w:val="00957DD2"/>
    <w:pPr>
      <w:widowControl w:val="0"/>
      <w:suppressAutoHyphens/>
      <w:spacing w:after="0" w:line="100" w:lineRule="atLeast"/>
    </w:pPr>
    <w:rPr>
      <w:rFonts w:ascii="DejaVu Sans Mono" w:eastAsia="DejaVu Sans" w:hAnsi="DejaVu Sans Mono" w:cs="DejaVu Sans Mono"/>
      <w:kern w:val="1"/>
      <w:sz w:val="20"/>
      <w:szCs w:val="20"/>
      <w:lang w:eastAsia="hi-IN" w:bidi="hi-IN"/>
    </w:rPr>
  </w:style>
  <w:style w:type="paragraph" w:customStyle="1" w:styleId="3a">
    <w:name w:val="3"/>
    <w:basedOn w:val="a0"/>
    <w:next w:val="aff5"/>
    <w:rsid w:val="0047351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957DD2"/>
    <w:rPr>
      <w:rFonts w:ascii="Times New Roman" w:hAnsi="Times New Roman" w:cs="Times New Roman"/>
      <w:sz w:val="26"/>
      <w:szCs w:val="26"/>
    </w:rPr>
  </w:style>
  <w:style w:type="character" w:customStyle="1" w:styleId="b-message-headname">
    <w:name w:val="b-message-head__name"/>
    <w:rsid w:val="00957DD2"/>
  </w:style>
  <w:style w:type="character" w:customStyle="1" w:styleId="b-message-heademail">
    <w:name w:val="b-message-head__email"/>
    <w:rsid w:val="00957DD2"/>
  </w:style>
  <w:style w:type="paragraph" w:customStyle="1" w:styleId="Style1">
    <w:name w:val="Style1"/>
    <w:basedOn w:val="a0"/>
    <w:uiPriority w:val="99"/>
    <w:rsid w:val="00957DD2"/>
    <w:pPr>
      <w:widowControl w:val="0"/>
      <w:autoSpaceDE w:val="0"/>
      <w:autoSpaceDN w:val="0"/>
      <w:adjustRightInd w:val="0"/>
      <w:spacing w:after="0" w:line="463" w:lineRule="exact"/>
      <w:ind w:firstLine="662"/>
      <w:jc w:val="both"/>
    </w:pPr>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F515F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515F8"/>
    <w:rPr>
      <w:rFonts w:ascii="Times New Roman" w:eastAsia="Times New Roman" w:hAnsi="Times New Roman" w:cs="Times New Roman"/>
      <w:b/>
      <w:bCs/>
      <w:sz w:val="26"/>
      <w:szCs w:val="24"/>
      <w:lang w:eastAsia="ru-RU"/>
    </w:rPr>
  </w:style>
  <w:style w:type="character" w:customStyle="1" w:styleId="70">
    <w:name w:val="Заголовок 7 Знак"/>
    <w:basedOn w:val="a1"/>
    <w:link w:val="7"/>
    <w:rsid w:val="00F515F8"/>
    <w:rPr>
      <w:rFonts w:ascii="Times New Roman" w:eastAsia="Times New Roman" w:hAnsi="Times New Roman" w:cs="Times New Roman"/>
      <w:b/>
      <w:bCs/>
      <w:color w:val="000000"/>
      <w:sz w:val="24"/>
      <w:szCs w:val="24"/>
      <w:lang w:eastAsia="ru-RU"/>
    </w:rPr>
  </w:style>
  <w:style w:type="character" w:customStyle="1" w:styleId="80">
    <w:name w:val="Заголовок 8 Знак"/>
    <w:basedOn w:val="a1"/>
    <w:link w:val="8"/>
    <w:rsid w:val="00F515F8"/>
    <w:rPr>
      <w:rFonts w:ascii="Times New Roman" w:eastAsia="Times New Roman" w:hAnsi="Times New Roman" w:cs="Times New Roman"/>
      <w:i/>
      <w:iCs/>
      <w:sz w:val="24"/>
      <w:szCs w:val="24"/>
      <w:lang w:eastAsia="ru-RU"/>
    </w:rPr>
  </w:style>
  <w:style w:type="paragraph" w:customStyle="1" w:styleId="TextBas">
    <w:name w:val="TextBas"/>
    <w:basedOn w:val="a0"/>
    <w:rsid w:val="00F515F8"/>
    <w:pPr>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paragraph" w:customStyle="1" w:styleId="TextLink">
    <w:name w:val="TextLink"/>
    <w:basedOn w:val="a0"/>
    <w:rsid w:val="00F515F8"/>
    <w:pPr>
      <w:autoSpaceDE w:val="0"/>
      <w:autoSpaceDN w:val="0"/>
      <w:adjustRightInd w:val="0"/>
      <w:spacing w:before="283" w:after="170" w:line="240" w:lineRule="auto"/>
      <w:jc w:val="both"/>
    </w:pPr>
    <w:rPr>
      <w:rFonts w:ascii="Times New Roman" w:eastAsia="Times New Roman" w:hAnsi="Times New Roman" w:cs="Times New Roman"/>
      <w:b/>
      <w:bCs/>
      <w:sz w:val="26"/>
      <w:szCs w:val="26"/>
      <w:lang w:eastAsia="ru-RU"/>
    </w:rPr>
  </w:style>
  <w:style w:type="paragraph" w:customStyle="1" w:styleId="actInsertDoc">
    <w:name w:val="actInsertDoc"/>
    <w:basedOn w:val="a0"/>
    <w:rsid w:val="00F515F8"/>
    <w:pPr>
      <w:autoSpaceDE w:val="0"/>
      <w:autoSpaceDN w:val="0"/>
      <w:adjustRightInd w:val="0"/>
      <w:spacing w:after="0" w:line="240" w:lineRule="auto"/>
      <w:jc w:val="center"/>
    </w:pPr>
    <w:rPr>
      <w:rFonts w:ascii="Times New Roman" w:eastAsia="Times New Roman" w:hAnsi="Times New Roman" w:cs="Times New Roman"/>
      <w:b/>
      <w:bCs/>
      <w:sz w:val="26"/>
      <w:szCs w:val="26"/>
      <w:lang w:eastAsia="ru-RU"/>
    </w:rPr>
  </w:style>
  <w:style w:type="paragraph" w:customStyle="1" w:styleId="TextCenter">
    <w:name w:val="TextCenter"/>
    <w:basedOn w:val="a0"/>
    <w:rsid w:val="00F515F8"/>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TextRight">
    <w:name w:val="TextRight"/>
    <w:basedOn w:val="a0"/>
    <w:rsid w:val="00F515F8"/>
    <w:pPr>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TextCenter16">
    <w:name w:val="TextCenter16"/>
    <w:basedOn w:val="a0"/>
    <w:rsid w:val="00F515F8"/>
    <w:pPr>
      <w:autoSpaceDE w:val="0"/>
      <w:autoSpaceDN w:val="0"/>
      <w:adjustRightInd w:val="0"/>
      <w:spacing w:after="0" w:line="240" w:lineRule="auto"/>
      <w:jc w:val="center"/>
    </w:pPr>
    <w:rPr>
      <w:rFonts w:ascii="Times New Roman" w:eastAsia="Times New Roman" w:hAnsi="Times New Roman" w:cs="Times New Roman"/>
      <w:b/>
      <w:bCs/>
      <w:sz w:val="32"/>
      <w:szCs w:val="32"/>
      <w:lang w:eastAsia="ru-RU"/>
    </w:rPr>
  </w:style>
  <w:style w:type="paragraph" w:customStyle="1" w:styleId="TextBoldCenter">
    <w:name w:val="TextBoldCenter"/>
    <w:basedOn w:val="a0"/>
    <w:rsid w:val="00F515F8"/>
    <w:pPr>
      <w:autoSpaceDE w:val="0"/>
      <w:autoSpaceDN w:val="0"/>
      <w:adjustRightInd w:val="0"/>
      <w:spacing w:before="283" w:after="0" w:line="240" w:lineRule="auto"/>
      <w:jc w:val="center"/>
    </w:pPr>
    <w:rPr>
      <w:rFonts w:ascii="Times New Roman" w:eastAsia="Times New Roman" w:hAnsi="Times New Roman" w:cs="Times New Roman"/>
      <w:b/>
      <w:bCs/>
      <w:sz w:val="26"/>
      <w:szCs w:val="26"/>
      <w:lang w:eastAsia="ru-RU"/>
    </w:rPr>
  </w:style>
  <w:style w:type="paragraph" w:customStyle="1" w:styleId="TextBoldRight">
    <w:name w:val="TextBoldRight"/>
    <w:basedOn w:val="a0"/>
    <w:rsid w:val="00F515F8"/>
    <w:pPr>
      <w:autoSpaceDE w:val="0"/>
      <w:autoSpaceDN w:val="0"/>
      <w:adjustRightInd w:val="0"/>
      <w:spacing w:before="283" w:after="0" w:line="240" w:lineRule="auto"/>
      <w:jc w:val="right"/>
    </w:pPr>
    <w:rPr>
      <w:rFonts w:ascii="Times New Roman" w:eastAsia="Times New Roman" w:hAnsi="Times New Roman" w:cs="Times New Roman"/>
      <w:b/>
      <w:bCs/>
      <w:sz w:val="26"/>
      <w:szCs w:val="26"/>
      <w:lang w:eastAsia="ru-RU"/>
    </w:rPr>
  </w:style>
  <w:style w:type="paragraph" w:customStyle="1" w:styleId="TextBold">
    <w:name w:val="TextBold"/>
    <w:basedOn w:val="a0"/>
    <w:rsid w:val="00F515F8"/>
    <w:pPr>
      <w:autoSpaceDE w:val="0"/>
      <w:autoSpaceDN w:val="0"/>
      <w:adjustRightInd w:val="0"/>
      <w:spacing w:before="283" w:after="170" w:line="240" w:lineRule="auto"/>
      <w:jc w:val="both"/>
    </w:pPr>
    <w:rPr>
      <w:rFonts w:ascii="Times New Roman" w:eastAsia="Times New Roman" w:hAnsi="Times New Roman" w:cs="Times New Roman"/>
      <w:b/>
      <w:bCs/>
      <w:sz w:val="26"/>
      <w:szCs w:val="26"/>
      <w:lang w:eastAsia="ru-RU"/>
    </w:rPr>
  </w:style>
  <w:style w:type="paragraph" w:customStyle="1" w:styleId="TextBoldLink">
    <w:name w:val="TextBoldLink"/>
    <w:basedOn w:val="a0"/>
    <w:rsid w:val="00F515F8"/>
    <w:pPr>
      <w:autoSpaceDE w:val="0"/>
      <w:autoSpaceDN w:val="0"/>
      <w:adjustRightInd w:val="0"/>
      <w:spacing w:before="283" w:after="170" w:line="240" w:lineRule="auto"/>
      <w:jc w:val="both"/>
    </w:pPr>
    <w:rPr>
      <w:rFonts w:ascii="Times New Roman" w:eastAsia="Times New Roman" w:hAnsi="Times New Roman" w:cs="Times New Roman"/>
      <w:b/>
      <w:bCs/>
      <w:sz w:val="26"/>
      <w:szCs w:val="26"/>
      <w:lang w:eastAsia="ru-RU"/>
    </w:rPr>
  </w:style>
  <w:style w:type="paragraph" w:customStyle="1" w:styleId="TextBasJustifyLeft">
    <w:name w:val="TextBasJustifyLeft"/>
    <w:basedOn w:val="a0"/>
    <w:rsid w:val="00F515F8"/>
    <w:pPr>
      <w:autoSpaceDE w:val="0"/>
      <w:autoSpaceDN w:val="0"/>
      <w:adjustRightInd w:val="0"/>
      <w:spacing w:after="0" w:line="240" w:lineRule="auto"/>
      <w:ind w:left="283" w:hanging="283"/>
      <w:jc w:val="both"/>
    </w:pPr>
    <w:rPr>
      <w:rFonts w:ascii="Times New Roman" w:eastAsia="Times New Roman" w:hAnsi="Times New Roman" w:cs="Times New Roman"/>
      <w:sz w:val="26"/>
      <w:szCs w:val="26"/>
      <w:lang w:eastAsia="ru-RU"/>
    </w:rPr>
  </w:style>
  <w:style w:type="paragraph" w:customStyle="1" w:styleId="TextBasLeft">
    <w:name w:val="TextBasLeft"/>
    <w:basedOn w:val="a0"/>
    <w:rsid w:val="00F515F8"/>
    <w:pPr>
      <w:autoSpaceDE w:val="0"/>
      <w:autoSpaceDN w:val="0"/>
      <w:adjustRightInd w:val="0"/>
      <w:spacing w:after="0" w:line="240" w:lineRule="auto"/>
      <w:ind w:left="283" w:hanging="283"/>
    </w:pPr>
    <w:rPr>
      <w:rFonts w:ascii="Times New Roman" w:eastAsia="Times New Roman" w:hAnsi="Times New Roman" w:cs="Times New Roman"/>
      <w:sz w:val="26"/>
      <w:szCs w:val="26"/>
      <w:lang w:eastAsia="ru-RU"/>
    </w:rPr>
  </w:style>
  <w:style w:type="paragraph" w:customStyle="1" w:styleId="TextBasCenter">
    <w:name w:val="TextBasCenter"/>
    <w:basedOn w:val="a0"/>
    <w:rsid w:val="00F515F8"/>
    <w:pPr>
      <w:autoSpaceDE w:val="0"/>
      <w:autoSpaceDN w:val="0"/>
      <w:adjustRightInd w:val="0"/>
      <w:spacing w:after="0" w:line="240" w:lineRule="auto"/>
      <w:ind w:left="283" w:hanging="283"/>
      <w:jc w:val="center"/>
    </w:pPr>
    <w:rPr>
      <w:rFonts w:ascii="Times New Roman" w:eastAsia="Times New Roman" w:hAnsi="Times New Roman" w:cs="Times New Roman"/>
      <w:sz w:val="26"/>
      <w:szCs w:val="26"/>
      <w:lang w:eastAsia="ru-RU"/>
    </w:rPr>
  </w:style>
  <w:style w:type="paragraph" w:customStyle="1" w:styleId="TextBasIndent">
    <w:name w:val="TextBasIndent"/>
    <w:basedOn w:val="a0"/>
    <w:rsid w:val="00F515F8"/>
    <w:pPr>
      <w:autoSpaceDE w:val="0"/>
      <w:autoSpaceDN w:val="0"/>
      <w:adjustRightInd w:val="0"/>
      <w:spacing w:after="0" w:line="240" w:lineRule="auto"/>
      <w:ind w:left="850" w:hanging="283"/>
      <w:jc w:val="both"/>
    </w:pPr>
    <w:rPr>
      <w:rFonts w:ascii="Times New Roman" w:eastAsia="Times New Roman" w:hAnsi="Times New Roman" w:cs="Times New Roman"/>
      <w:sz w:val="26"/>
      <w:szCs w:val="26"/>
      <w:lang w:eastAsia="ru-RU"/>
    </w:rPr>
  </w:style>
  <w:style w:type="paragraph" w:customStyle="1" w:styleId="TextBasIndent1">
    <w:name w:val="TextBasIndent1"/>
    <w:basedOn w:val="a0"/>
    <w:rsid w:val="00F515F8"/>
    <w:pPr>
      <w:autoSpaceDE w:val="0"/>
      <w:autoSpaceDN w:val="0"/>
      <w:adjustRightInd w:val="0"/>
      <w:spacing w:after="0" w:line="240" w:lineRule="auto"/>
      <w:ind w:left="850"/>
      <w:jc w:val="both"/>
    </w:pPr>
    <w:rPr>
      <w:rFonts w:ascii="Times New Roman" w:eastAsia="Times New Roman" w:hAnsi="Times New Roman" w:cs="Times New Roman"/>
      <w:sz w:val="26"/>
      <w:szCs w:val="26"/>
      <w:lang w:eastAsia="ru-RU"/>
    </w:rPr>
  </w:style>
  <w:style w:type="paragraph" w:customStyle="1" w:styleId="Text13Bold">
    <w:name w:val="Text13Bold"/>
    <w:basedOn w:val="a0"/>
    <w:rsid w:val="00F515F8"/>
    <w:pPr>
      <w:autoSpaceDE w:val="0"/>
      <w:autoSpaceDN w:val="0"/>
      <w:adjustRightInd w:val="0"/>
      <w:spacing w:after="113" w:line="240" w:lineRule="auto"/>
      <w:jc w:val="both"/>
    </w:pPr>
    <w:rPr>
      <w:rFonts w:ascii="Times New Roman" w:eastAsia="Times New Roman" w:hAnsi="Times New Roman" w:cs="Times New Roman"/>
      <w:b/>
      <w:bCs/>
      <w:sz w:val="26"/>
      <w:szCs w:val="26"/>
      <w:lang w:eastAsia="ru-RU"/>
    </w:rPr>
  </w:style>
  <w:style w:type="paragraph" w:customStyle="1" w:styleId="Text13">
    <w:name w:val="Text13"/>
    <w:basedOn w:val="a0"/>
    <w:rsid w:val="00F515F8"/>
    <w:pPr>
      <w:autoSpaceDE w:val="0"/>
      <w:autoSpaceDN w:val="0"/>
      <w:adjustRightInd w:val="0"/>
      <w:spacing w:before="56" w:after="56" w:line="240" w:lineRule="auto"/>
      <w:ind w:left="4819"/>
      <w:jc w:val="both"/>
    </w:pPr>
    <w:rPr>
      <w:rFonts w:ascii="Times New Roman" w:eastAsia="Times New Roman" w:hAnsi="Times New Roman" w:cs="Times New Roman"/>
      <w:sz w:val="26"/>
      <w:szCs w:val="26"/>
      <w:lang w:eastAsia="ru-RU"/>
    </w:rPr>
  </w:style>
  <w:style w:type="paragraph" w:customStyle="1" w:styleId="Text13Center">
    <w:name w:val="Text13Center"/>
    <w:basedOn w:val="a0"/>
    <w:rsid w:val="00F515F8"/>
    <w:pPr>
      <w:autoSpaceDE w:val="0"/>
      <w:autoSpaceDN w:val="0"/>
      <w:adjustRightInd w:val="0"/>
      <w:spacing w:before="56" w:after="56" w:line="240" w:lineRule="auto"/>
      <w:ind w:left="4819"/>
      <w:jc w:val="center"/>
    </w:pPr>
    <w:rPr>
      <w:rFonts w:ascii="Times New Roman" w:eastAsia="Times New Roman" w:hAnsi="Times New Roman" w:cs="Times New Roman"/>
      <w:sz w:val="26"/>
      <w:szCs w:val="26"/>
      <w:lang w:eastAsia="ru-RU"/>
    </w:rPr>
  </w:style>
  <w:style w:type="paragraph" w:customStyle="1" w:styleId="TextItal">
    <w:name w:val="TextItal"/>
    <w:basedOn w:val="a0"/>
    <w:rsid w:val="00F515F8"/>
    <w:pPr>
      <w:autoSpaceDE w:val="0"/>
      <w:autoSpaceDN w:val="0"/>
      <w:adjustRightInd w:val="0"/>
      <w:spacing w:after="0" w:line="240" w:lineRule="auto"/>
      <w:jc w:val="both"/>
    </w:pPr>
    <w:rPr>
      <w:rFonts w:ascii="Times New Roman" w:eastAsia="Times New Roman" w:hAnsi="Times New Roman" w:cs="Times New Roman"/>
      <w:i/>
      <w:iCs/>
      <w:sz w:val="26"/>
      <w:szCs w:val="26"/>
      <w:lang w:eastAsia="ru-RU"/>
    </w:rPr>
  </w:style>
  <w:style w:type="paragraph" w:customStyle="1" w:styleId="Text10Ind">
    <w:name w:val="Text10Ind"/>
    <w:basedOn w:val="a0"/>
    <w:rsid w:val="00F515F8"/>
    <w:pPr>
      <w:autoSpaceDE w:val="0"/>
      <w:autoSpaceDN w:val="0"/>
      <w:adjustRightInd w:val="0"/>
      <w:spacing w:after="0" w:line="240" w:lineRule="auto"/>
      <w:ind w:left="567" w:hanging="283"/>
      <w:jc w:val="both"/>
    </w:pPr>
    <w:rPr>
      <w:rFonts w:ascii="Times New Roman" w:eastAsia="Times New Roman" w:hAnsi="Times New Roman" w:cs="Times New Roman"/>
      <w:sz w:val="26"/>
      <w:szCs w:val="26"/>
      <w:lang w:eastAsia="ru-RU"/>
    </w:rPr>
  </w:style>
  <w:style w:type="paragraph" w:customStyle="1" w:styleId="TextFunc">
    <w:name w:val="TextFunc"/>
    <w:basedOn w:val="a0"/>
    <w:rsid w:val="00F515F8"/>
    <w:pPr>
      <w:autoSpaceDE w:val="0"/>
      <w:autoSpaceDN w:val="0"/>
      <w:adjustRightInd w:val="0"/>
      <w:spacing w:after="0" w:line="240" w:lineRule="auto"/>
      <w:ind w:left="567" w:hanging="567"/>
      <w:jc w:val="both"/>
    </w:pPr>
    <w:rPr>
      <w:rFonts w:ascii="Times New Roman" w:eastAsia="Times New Roman" w:hAnsi="Times New Roman" w:cs="Times New Roman"/>
      <w:sz w:val="26"/>
      <w:szCs w:val="26"/>
      <w:lang w:eastAsia="ru-RU"/>
    </w:rPr>
  </w:style>
  <w:style w:type="paragraph" w:customStyle="1" w:styleId="Text20Ind">
    <w:name w:val="Text20Ind"/>
    <w:basedOn w:val="a0"/>
    <w:rsid w:val="00F515F8"/>
    <w:pPr>
      <w:autoSpaceDE w:val="0"/>
      <w:autoSpaceDN w:val="0"/>
      <w:adjustRightInd w:val="0"/>
      <w:spacing w:after="0" w:line="240" w:lineRule="auto"/>
      <w:ind w:left="850"/>
      <w:jc w:val="both"/>
    </w:pPr>
    <w:rPr>
      <w:rFonts w:ascii="Times New Roman" w:eastAsia="Times New Roman" w:hAnsi="Times New Roman" w:cs="Times New Roman"/>
      <w:sz w:val="26"/>
      <w:szCs w:val="26"/>
      <w:lang w:eastAsia="ru-RU"/>
    </w:rPr>
  </w:style>
  <w:style w:type="paragraph" w:customStyle="1" w:styleId="Text20Indjustify">
    <w:name w:val="Text20Ind_justify"/>
    <w:basedOn w:val="a0"/>
    <w:rsid w:val="00F515F8"/>
    <w:pPr>
      <w:autoSpaceDE w:val="0"/>
      <w:autoSpaceDN w:val="0"/>
      <w:adjustRightInd w:val="0"/>
      <w:spacing w:after="0" w:line="240" w:lineRule="auto"/>
      <w:ind w:hanging="283"/>
      <w:jc w:val="both"/>
    </w:pPr>
    <w:rPr>
      <w:rFonts w:ascii="Times New Roman" w:eastAsia="Times New Roman" w:hAnsi="Times New Roman" w:cs="Times New Roman"/>
      <w:sz w:val="26"/>
      <w:szCs w:val="26"/>
      <w:lang w:eastAsia="ru-RU"/>
    </w:rPr>
  </w:style>
  <w:style w:type="paragraph" w:customStyle="1" w:styleId="TextBullet">
    <w:name w:val="TextBullet"/>
    <w:basedOn w:val="a0"/>
    <w:rsid w:val="00F515F8"/>
    <w:pPr>
      <w:autoSpaceDE w:val="0"/>
      <w:autoSpaceDN w:val="0"/>
      <w:adjustRightInd w:val="0"/>
      <w:spacing w:after="0" w:line="240" w:lineRule="auto"/>
      <w:ind w:left="1134" w:hanging="283"/>
      <w:jc w:val="both"/>
    </w:pPr>
    <w:rPr>
      <w:rFonts w:ascii="Times New Roman" w:eastAsia="Times New Roman" w:hAnsi="Times New Roman" w:cs="Times New Roman"/>
      <w:sz w:val="26"/>
      <w:szCs w:val="26"/>
      <w:lang w:eastAsia="ru-RU"/>
    </w:rPr>
  </w:style>
  <w:style w:type="paragraph" w:customStyle="1" w:styleId="TextBoldCenter2">
    <w:name w:val="TextBoldCenter2"/>
    <w:basedOn w:val="a0"/>
    <w:rsid w:val="00F515F8"/>
    <w:pPr>
      <w:autoSpaceDE w:val="0"/>
      <w:autoSpaceDN w:val="0"/>
      <w:adjustRightInd w:val="0"/>
      <w:spacing w:after="0" w:line="240" w:lineRule="auto"/>
      <w:jc w:val="center"/>
    </w:pPr>
    <w:rPr>
      <w:rFonts w:ascii="Times New Roman" w:eastAsia="Times New Roman" w:hAnsi="Times New Roman" w:cs="Times New Roman"/>
      <w:b/>
      <w:bCs/>
      <w:sz w:val="26"/>
      <w:szCs w:val="26"/>
      <w:lang w:eastAsia="ru-RU"/>
    </w:rPr>
  </w:style>
  <w:style w:type="paragraph" w:customStyle="1" w:styleId="TextItal2">
    <w:name w:val="TextItal2"/>
    <w:basedOn w:val="a0"/>
    <w:rsid w:val="00F515F8"/>
    <w:pPr>
      <w:autoSpaceDE w:val="0"/>
      <w:autoSpaceDN w:val="0"/>
      <w:adjustRightInd w:val="0"/>
      <w:spacing w:after="0" w:line="240" w:lineRule="auto"/>
      <w:ind w:left="567"/>
      <w:jc w:val="both"/>
    </w:pPr>
    <w:rPr>
      <w:rFonts w:ascii="Times New Roman" w:eastAsia="Times New Roman" w:hAnsi="Times New Roman" w:cs="Times New Roman"/>
      <w:i/>
      <w:iCs/>
      <w:sz w:val="26"/>
      <w:szCs w:val="26"/>
      <w:lang w:eastAsia="ru-RU"/>
    </w:rPr>
  </w:style>
  <w:style w:type="paragraph" w:customStyle="1" w:styleId="uv">
    <w:name w:val="uv"/>
    <w:basedOn w:val="a0"/>
    <w:rsid w:val="00F515F8"/>
    <w:pPr>
      <w:spacing w:after="0" w:line="240" w:lineRule="auto"/>
      <w:ind w:firstLine="539"/>
      <w:jc w:val="both"/>
    </w:pPr>
    <w:rPr>
      <w:rFonts w:ascii="Times New Roman" w:eastAsia="Times New Roman" w:hAnsi="Times New Roman" w:cs="Times New Roman"/>
      <w:color w:val="000000"/>
      <w:sz w:val="24"/>
      <w:szCs w:val="24"/>
      <w:lang w:eastAsia="ru-RU"/>
    </w:rPr>
  </w:style>
  <w:style w:type="paragraph" w:styleId="affff3">
    <w:name w:val="caption"/>
    <w:basedOn w:val="a0"/>
    <w:next w:val="a0"/>
    <w:qFormat/>
    <w:rsid w:val="00F515F8"/>
    <w:pPr>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styleId="3b">
    <w:name w:val="Body Text Indent 3"/>
    <w:basedOn w:val="a0"/>
    <w:link w:val="3c"/>
    <w:rsid w:val="00F515F8"/>
    <w:pPr>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c">
    <w:name w:val="Основной текст с отступом 3 Знак"/>
    <w:basedOn w:val="a1"/>
    <w:link w:val="3b"/>
    <w:rsid w:val="00F515F8"/>
    <w:rPr>
      <w:rFonts w:ascii="Times New Roman" w:eastAsia="Times New Roman" w:hAnsi="Times New Roman" w:cs="Times New Roman"/>
      <w:sz w:val="16"/>
      <w:szCs w:val="16"/>
      <w:lang w:eastAsia="ru-RU"/>
    </w:rPr>
  </w:style>
  <w:style w:type="paragraph" w:customStyle="1" w:styleId="xl30">
    <w:name w:val="xl30"/>
    <w:basedOn w:val="a0"/>
    <w:rsid w:val="00F515F8"/>
    <w:pP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apdx">
    <w:name w:val="apdx"/>
    <w:basedOn w:val="a0"/>
    <w:next w:val="a0"/>
    <w:rsid w:val="00F515F8"/>
    <w:pPr>
      <w:autoSpaceDE w:val="0"/>
      <w:autoSpaceDN w:val="0"/>
      <w:adjustRightInd w:val="0"/>
      <w:spacing w:after="0" w:line="240" w:lineRule="auto"/>
      <w:jc w:val="right"/>
    </w:pPr>
    <w:rPr>
      <w:rFonts w:ascii="Times New Roman" w:eastAsia="Times New Roman" w:hAnsi="Times New Roman" w:cs="Times New Roman"/>
      <w:b/>
      <w:color w:val="000000"/>
      <w:sz w:val="26"/>
      <w:szCs w:val="26"/>
      <w:lang w:eastAsia="ru-RU"/>
    </w:rPr>
  </w:style>
  <w:style w:type="paragraph" w:customStyle="1" w:styleId="mdltitle">
    <w:name w:val="mdl_title"/>
    <w:basedOn w:val="a0"/>
    <w:rsid w:val="00F515F8"/>
    <w:pPr>
      <w:autoSpaceDE w:val="0"/>
      <w:autoSpaceDN w:val="0"/>
      <w:adjustRightInd w:val="0"/>
      <w:spacing w:after="0" w:line="240" w:lineRule="auto"/>
      <w:jc w:val="center"/>
    </w:pPr>
    <w:rPr>
      <w:rFonts w:ascii="Times New Roman" w:eastAsia="Times New Roman" w:hAnsi="Times New Roman" w:cs="Times New Roman"/>
      <w:b/>
      <w:iCs/>
      <w:color w:val="000000"/>
      <w:sz w:val="26"/>
      <w:szCs w:val="26"/>
      <w:lang w:eastAsia="ru-RU"/>
    </w:rPr>
  </w:style>
  <w:style w:type="paragraph" w:customStyle="1" w:styleId="punct">
    <w:name w:val="punct"/>
    <w:basedOn w:val="a0"/>
    <w:rsid w:val="00F515F8"/>
    <w:pPr>
      <w:numPr>
        <w:numId w:val="4"/>
      </w:numPr>
      <w:autoSpaceDE w:val="0"/>
      <w:autoSpaceDN w:val="0"/>
      <w:adjustRightInd w:val="0"/>
      <w:spacing w:after="0" w:line="360" w:lineRule="auto"/>
      <w:jc w:val="both"/>
    </w:pPr>
    <w:rPr>
      <w:rFonts w:ascii="Times New Roman" w:eastAsia="Times New Roman" w:hAnsi="Times New Roman" w:cs="Times New Roman"/>
      <w:sz w:val="26"/>
      <w:szCs w:val="26"/>
      <w:lang w:eastAsia="ru-RU"/>
    </w:rPr>
  </w:style>
  <w:style w:type="paragraph" w:customStyle="1" w:styleId="subpunct">
    <w:name w:val="subpunct"/>
    <w:basedOn w:val="a0"/>
    <w:rsid w:val="00F515F8"/>
    <w:pPr>
      <w:numPr>
        <w:ilvl w:val="1"/>
        <w:numId w:val="4"/>
      </w:numPr>
      <w:autoSpaceDE w:val="0"/>
      <w:autoSpaceDN w:val="0"/>
      <w:adjustRightInd w:val="0"/>
      <w:spacing w:after="0" w:line="360" w:lineRule="auto"/>
      <w:jc w:val="both"/>
    </w:pPr>
    <w:rPr>
      <w:rFonts w:ascii="Times New Roman" w:eastAsia="Times New Roman" w:hAnsi="Times New Roman" w:cs="Times New Roman"/>
      <w:sz w:val="26"/>
      <w:szCs w:val="26"/>
      <w:lang w:val="en-US" w:eastAsia="ru-RU"/>
    </w:rPr>
  </w:style>
  <w:style w:type="paragraph" w:customStyle="1" w:styleId="lstm">
    <w:name w:val="lst_m"/>
    <w:basedOn w:val="a0"/>
    <w:rsid w:val="00F515F8"/>
    <w:pPr>
      <w:numPr>
        <w:numId w:val="5"/>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 w:type="paragraph" w:customStyle="1" w:styleId="txt">
    <w:name w:val="txt"/>
    <w:basedOn w:val="a0"/>
    <w:rsid w:val="00F515F8"/>
    <w:pPr>
      <w:autoSpaceDE w:val="0"/>
      <w:autoSpaceDN w:val="0"/>
      <w:adjustRightInd w:val="0"/>
      <w:spacing w:after="0" w:line="360" w:lineRule="auto"/>
      <w:ind w:firstLine="709"/>
      <w:jc w:val="both"/>
    </w:pPr>
    <w:rPr>
      <w:rFonts w:ascii="Times New Roman" w:eastAsia="Times New Roman" w:hAnsi="Times New Roman" w:cs="Times New Roman"/>
      <w:sz w:val="26"/>
      <w:szCs w:val="26"/>
      <w:lang w:eastAsia="ru-RU"/>
    </w:rPr>
  </w:style>
  <w:style w:type="paragraph" w:customStyle="1" w:styleId="lst">
    <w:name w:val="lst"/>
    <w:basedOn w:val="a0"/>
    <w:rsid w:val="00F515F8"/>
    <w:pPr>
      <w:numPr>
        <w:numId w:val="6"/>
      </w:num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subpuncttxt">
    <w:name w:val="subpunct_txt"/>
    <w:basedOn w:val="a0"/>
    <w:rsid w:val="00F515F8"/>
    <w:pPr>
      <w:autoSpaceDE w:val="0"/>
      <w:autoSpaceDN w:val="0"/>
      <w:adjustRightInd w:val="0"/>
      <w:spacing w:after="0" w:line="360" w:lineRule="auto"/>
      <w:ind w:firstLine="709"/>
      <w:jc w:val="both"/>
    </w:pPr>
    <w:rPr>
      <w:rFonts w:ascii="Times New Roman" w:eastAsia="Times New Roman" w:hAnsi="Times New Roman" w:cs="Times New Roman"/>
      <w:color w:val="000000"/>
      <w:sz w:val="26"/>
      <w:szCs w:val="26"/>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F515F8"/>
    <w:pPr>
      <w:spacing w:line="240" w:lineRule="exact"/>
    </w:pPr>
    <w:rPr>
      <w:rFonts w:ascii="Verdana" w:eastAsia="Times New Roman" w:hAnsi="Verdana" w:cs="Times New Roman"/>
      <w:sz w:val="24"/>
      <w:szCs w:val="24"/>
      <w:lang w:val="en-US"/>
    </w:rPr>
  </w:style>
  <w:style w:type="paragraph" w:customStyle="1" w:styleId="affff5">
    <w:name w:val="Знак Знак"/>
    <w:basedOn w:val="a0"/>
    <w:rsid w:val="00F515F8"/>
    <w:pPr>
      <w:spacing w:line="240" w:lineRule="exact"/>
    </w:pPr>
    <w:rPr>
      <w:rFonts w:ascii="Verdana" w:eastAsia="Times New Roman" w:hAnsi="Verdana" w:cs="Times New Roman"/>
      <w:sz w:val="24"/>
      <w:szCs w:val="24"/>
      <w:lang w:val="en-US"/>
    </w:rPr>
  </w:style>
  <w:style w:type="paragraph" w:styleId="HTML">
    <w:name w:val="HTML Preformatted"/>
    <w:basedOn w:val="a0"/>
    <w:link w:val="HTML0"/>
    <w:uiPriority w:val="99"/>
    <w:rsid w:val="00F51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lang w:eastAsia="ru-RU"/>
    </w:rPr>
  </w:style>
  <w:style w:type="character" w:customStyle="1" w:styleId="HTML0">
    <w:name w:val="Стандартный HTML Знак"/>
    <w:basedOn w:val="a1"/>
    <w:link w:val="HTML"/>
    <w:uiPriority w:val="99"/>
    <w:rsid w:val="00F515F8"/>
    <w:rPr>
      <w:rFonts w:ascii="Courier New" w:eastAsia="Courier New" w:hAnsi="Courier New" w:cs="Times New Roman"/>
      <w:color w:val="000000"/>
      <w:sz w:val="20"/>
      <w:szCs w:val="20"/>
      <w:lang w:eastAsia="ru-RU"/>
    </w:rPr>
  </w:style>
  <w:style w:type="paragraph" w:styleId="affff6">
    <w:name w:val="Document Map"/>
    <w:basedOn w:val="a0"/>
    <w:link w:val="affff7"/>
    <w:uiPriority w:val="99"/>
    <w:rsid w:val="00F515F8"/>
    <w:pPr>
      <w:autoSpaceDE w:val="0"/>
      <w:autoSpaceDN w:val="0"/>
      <w:adjustRightInd w:val="0"/>
      <w:spacing w:after="0" w:line="240" w:lineRule="auto"/>
    </w:pPr>
    <w:rPr>
      <w:rFonts w:ascii="Tahoma" w:eastAsia="Times New Roman" w:hAnsi="Tahoma" w:cs="Times New Roman"/>
      <w:sz w:val="16"/>
      <w:szCs w:val="16"/>
      <w:lang w:eastAsia="ru-RU"/>
    </w:rPr>
  </w:style>
  <w:style w:type="character" w:customStyle="1" w:styleId="affff7">
    <w:name w:val="Схема документа Знак"/>
    <w:basedOn w:val="a1"/>
    <w:link w:val="affff6"/>
    <w:uiPriority w:val="99"/>
    <w:rsid w:val="00F515F8"/>
    <w:rPr>
      <w:rFonts w:ascii="Tahoma" w:eastAsia="Times New Roman" w:hAnsi="Tahoma" w:cs="Times New Roman"/>
      <w:sz w:val="16"/>
      <w:szCs w:val="16"/>
      <w:lang w:eastAsia="ru-RU"/>
    </w:rPr>
  </w:style>
  <w:style w:type="paragraph" w:customStyle="1" w:styleId="affff8">
    <w:name w:val="Базовый"/>
    <w:rsid w:val="00F515F8"/>
    <w:pPr>
      <w:tabs>
        <w:tab w:val="left" w:pos="708"/>
      </w:tabs>
      <w:suppressAutoHyphens/>
      <w:spacing w:line="252" w:lineRule="auto"/>
    </w:pPr>
    <w:rPr>
      <w:rFonts w:ascii="Calibri" w:eastAsia="SimSun" w:hAnsi="Calibri" w:cs="Times New Roman"/>
      <w:color w:val="00000A"/>
    </w:rPr>
  </w:style>
  <w:style w:type="character" w:customStyle="1" w:styleId="1fe">
    <w:name w:val="Неразрешенное упоминание1"/>
    <w:basedOn w:val="a1"/>
    <w:uiPriority w:val="99"/>
    <w:semiHidden/>
    <w:unhideWhenUsed/>
    <w:rsid w:val="00F515F8"/>
    <w:rPr>
      <w:color w:val="605E5C"/>
      <w:shd w:val="clear" w:color="auto" w:fill="E1DFDD"/>
    </w:rPr>
  </w:style>
  <w:style w:type="character" w:styleId="affff9">
    <w:name w:val="Placeholder Text"/>
    <w:basedOn w:val="a1"/>
    <w:uiPriority w:val="99"/>
    <w:semiHidden/>
    <w:rsid w:val="00F515F8"/>
    <w:rPr>
      <w:color w:val="808080"/>
    </w:rPr>
  </w:style>
  <w:style w:type="paragraph" w:customStyle="1" w:styleId="3d">
    <w:name w:val="Абзац списка3"/>
    <w:basedOn w:val="a0"/>
    <w:rsid w:val="00295169"/>
    <w:pPr>
      <w:spacing w:after="200" w:line="276" w:lineRule="auto"/>
      <w:ind w:left="720"/>
    </w:pPr>
    <w:rPr>
      <w:rFonts w:ascii="Calibri" w:eastAsia="Calibri" w:hAnsi="Calibri" w:cs="Calibri"/>
    </w:rPr>
  </w:style>
  <w:style w:type="paragraph" w:customStyle="1" w:styleId="2f5">
    <w:name w:val="Рецензия2"/>
    <w:hidden/>
    <w:semiHidden/>
    <w:rsid w:val="00295169"/>
    <w:pPr>
      <w:spacing w:after="0" w:line="240" w:lineRule="auto"/>
    </w:pPr>
    <w:rPr>
      <w:rFonts w:ascii="Times New Roman" w:eastAsia="Times New Roman" w:hAnsi="Times New Roman" w:cs="Times New Roman"/>
      <w:sz w:val="28"/>
    </w:rPr>
  </w:style>
  <w:style w:type="paragraph" w:customStyle="1" w:styleId="affffa">
    <w:name w:val="Знак Знак Знак Знак Знак Знак"/>
    <w:basedOn w:val="a0"/>
    <w:rsid w:val="00473512"/>
    <w:pPr>
      <w:widowControl w:val="0"/>
      <w:adjustRightInd w:val="0"/>
      <w:spacing w:line="240" w:lineRule="exact"/>
      <w:jc w:val="right"/>
    </w:pPr>
    <w:rPr>
      <w:rFonts w:ascii="Times New Roman" w:eastAsia="Times New Roman" w:hAnsi="Times New Roman" w:cs="Times New Roman"/>
      <w:sz w:val="24"/>
      <w:szCs w:val="24"/>
      <w:lang w:val="en-GB"/>
    </w:rPr>
  </w:style>
  <w:style w:type="paragraph" w:customStyle="1" w:styleId="1ff">
    <w:name w:val="Знак Знак Знак Знак Знак Знак1"/>
    <w:basedOn w:val="a0"/>
    <w:rsid w:val="00473512"/>
    <w:pPr>
      <w:widowControl w:val="0"/>
      <w:adjustRightInd w:val="0"/>
      <w:spacing w:line="240" w:lineRule="exact"/>
      <w:jc w:val="right"/>
    </w:pPr>
    <w:rPr>
      <w:rFonts w:ascii="Times New Roman" w:eastAsia="Times New Roman" w:hAnsi="Times New Roman" w:cs="Times New Roman"/>
      <w:sz w:val="24"/>
      <w:szCs w:val="24"/>
      <w:lang w:val="en-GB"/>
    </w:rPr>
  </w:style>
  <w:style w:type="character" w:customStyle="1" w:styleId="apple-style-span">
    <w:name w:val="apple-style-span"/>
    <w:rsid w:val="00A2001F"/>
  </w:style>
  <w:style w:type="paragraph" w:customStyle="1" w:styleId="affffb">
    <w:name w:val="ñïèñîê"/>
    <w:basedOn w:val="a0"/>
    <w:rsid w:val="002E2565"/>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48">
    <w:name w:val="Абзац списка4"/>
    <w:basedOn w:val="a0"/>
    <w:rsid w:val="00803346"/>
    <w:pPr>
      <w:spacing w:after="200" w:line="276" w:lineRule="auto"/>
      <w:ind w:left="720"/>
    </w:pPr>
    <w:rPr>
      <w:rFonts w:ascii="Calibri" w:eastAsia="Calibri" w:hAnsi="Calibri" w:cs="Calibri"/>
    </w:rPr>
  </w:style>
  <w:style w:type="paragraph" w:customStyle="1" w:styleId="3e">
    <w:name w:val="Рецензия3"/>
    <w:hidden/>
    <w:semiHidden/>
    <w:rsid w:val="00803346"/>
    <w:pPr>
      <w:spacing w:after="0" w:line="240" w:lineRule="auto"/>
    </w:pPr>
    <w:rPr>
      <w:rFonts w:ascii="Times New Roman" w:eastAsia="Times New Roman" w:hAnsi="Times New Roman" w:cs="Times New Roman"/>
      <w:sz w:val="28"/>
    </w:rPr>
  </w:style>
  <w:style w:type="paragraph" w:customStyle="1" w:styleId="2f6">
    <w:name w:val="2"/>
    <w:basedOn w:val="a0"/>
    <w:next w:val="aff5"/>
    <w:uiPriority w:val="99"/>
    <w:unhideWhenUsed/>
    <w:rsid w:val="00E76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c">
    <w:name w:val="Subtle Emphasis"/>
    <w:basedOn w:val="a1"/>
    <w:uiPriority w:val="19"/>
    <w:qFormat/>
    <w:rsid w:val="00940912"/>
    <w:rPr>
      <w:i/>
      <w:iCs/>
      <w:color w:val="404040" w:themeColor="text1" w:themeTint="BF"/>
    </w:rPr>
  </w:style>
  <w:style w:type="numbering" w:customStyle="1" w:styleId="2f7">
    <w:name w:val="Нет списка2"/>
    <w:next w:val="a3"/>
    <w:uiPriority w:val="99"/>
    <w:semiHidden/>
    <w:unhideWhenUsed/>
    <w:rsid w:val="00940912"/>
  </w:style>
  <w:style w:type="table" w:customStyle="1" w:styleId="TableNormal1">
    <w:name w:val="Table Normal1"/>
    <w:uiPriority w:val="2"/>
    <w:semiHidden/>
    <w:unhideWhenUsed/>
    <w:qFormat/>
    <w:rsid w:val="0094091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f0">
    <w:name w:val="1"/>
    <w:basedOn w:val="a0"/>
    <w:next w:val="af4"/>
    <w:qFormat/>
    <w:rsid w:val="004B51E7"/>
    <w:pPr>
      <w:spacing w:after="0" w:line="240" w:lineRule="auto"/>
      <w:jc w:val="center"/>
    </w:pPr>
    <w:rPr>
      <w:rFonts w:ascii="Times New Roman" w:eastAsia="Times New Roman" w:hAnsi="Times New Roman" w:cs="Times New Roman"/>
      <w:sz w:val="28"/>
      <w:szCs w:val="24"/>
      <w:lang w:eastAsia="ru-RU"/>
    </w:rPr>
  </w:style>
  <w:style w:type="character" w:customStyle="1" w:styleId="1ff1">
    <w:name w:val="Текст сноски Знак1"/>
    <w:basedOn w:val="a1"/>
    <w:rsid w:val="00FE677E"/>
    <w:rPr>
      <w:rFonts w:ascii="Times New Roman" w:eastAsia="Times New Roman" w:hAnsi="Times New Roman" w:cs="Times New Roman"/>
      <w:sz w:val="20"/>
      <w:szCs w:val="20"/>
      <w:lang w:eastAsia="ru-RU"/>
    </w:rPr>
  </w:style>
  <w:style w:type="paragraph" w:customStyle="1" w:styleId="s1">
    <w:name w:val="s_1"/>
    <w:basedOn w:val="a0"/>
    <w:rsid w:val="00FE677E"/>
    <w:pPr>
      <w:spacing w:after="0" w:line="240" w:lineRule="auto"/>
      <w:ind w:firstLine="720"/>
      <w:jc w:val="both"/>
    </w:pPr>
    <w:rPr>
      <w:rFonts w:ascii="Arial" w:eastAsia="Times New Roman" w:hAnsi="Arial" w:cs="Arial"/>
      <w:sz w:val="26"/>
      <w:szCs w:val="26"/>
      <w:lang w:eastAsia="ru-RU"/>
    </w:rPr>
  </w:style>
  <w:style w:type="paragraph" w:customStyle="1" w:styleId="indent1">
    <w:name w:val="indent_1"/>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
    <w:name w:val="entry"/>
    <w:basedOn w:val="a1"/>
    <w:rsid w:val="00FE677E"/>
  </w:style>
  <w:style w:type="paragraph" w:customStyle="1" w:styleId="s91">
    <w:name w:val="s_91"/>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FE677E"/>
  </w:style>
  <w:style w:type="paragraph" w:customStyle="1" w:styleId="s3">
    <w:name w:val="s_3"/>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uiPriority w:val="99"/>
    <w:rsid w:val="00F358DE"/>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F358D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F35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F35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F35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har">
    <w:name w:val="Char Знак Знак Знак Знак Знак Знак"/>
    <w:basedOn w:val="a0"/>
    <w:rsid w:val="004D1C75"/>
    <w:pPr>
      <w:widowControl w:val="0"/>
      <w:adjustRightInd w:val="0"/>
      <w:spacing w:after="200" w:line="240" w:lineRule="exact"/>
      <w:jc w:val="right"/>
    </w:pPr>
    <w:rPr>
      <w:rFonts w:ascii="Times New Roman" w:eastAsia="Times New Roman" w:hAnsi="Times New Roman" w:cs="Times New Roman"/>
      <w:sz w:val="20"/>
      <w:szCs w:val="20"/>
      <w:lang w:val="en-GB" w:eastAsia="ru-RU"/>
    </w:rPr>
  </w:style>
  <w:style w:type="paragraph" w:styleId="affffd">
    <w:name w:val="endnote text"/>
    <w:basedOn w:val="a0"/>
    <w:link w:val="affffe"/>
    <w:uiPriority w:val="99"/>
    <w:qFormat/>
    <w:rsid w:val="004D1C75"/>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e">
    <w:name w:val="Текст концевой сноски Знак"/>
    <w:basedOn w:val="a1"/>
    <w:link w:val="affffd"/>
    <w:uiPriority w:val="99"/>
    <w:rsid w:val="004D1C75"/>
    <w:rPr>
      <w:rFonts w:ascii="Times New Roman" w:eastAsia="Times New Roman" w:hAnsi="Times New Roman" w:cs="Times New Roman"/>
      <w:sz w:val="20"/>
      <w:szCs w:val="20"/>
      <w:lang w:eastAsia="ru-RU"/>
    </w:rPr>
  </w:style>
  <w:style w:type="character" w:styleId="afffff">
    <w:name w:val="endnote reference"/>
    <w:uiPriority w:val="99"/>
    <w:rsid w:val="004D1C75"/>
    <w:rPr>
      <w:rFonts w:cs="Times New Roman"/>
      <w:vertAlign w:val="superscript"/>
    </w:rPr>
  </w:style>
  <w:style w:type="character" w:customStyle="1" w:styleId="1ff2">
    <w:name w:val="Текст концевой сноски Знак1"/>
    <w:uiPriority w:val="99"/>
    <w:rsid w:val="004D1C75"/>
    <w:rPr>
      <w:rFonts w:ascii="Calibri" w:eastAsia="Calibri" w:hAnsi="Calibri" w:cs="Times New Roman"/>
      <w:sz w:val="24"/>
      <w:szCs w:val="24"/>
    </w:rPr>
  </w:style>
  <w:style w:type="paragraph" w:customStyle="1" w:styleId="afffff0">
    <w:name w:val="МУ Обычный стиль"/>
    <w:basedOn w:val="a0"/>
    <w:autoRedefine/>
    <w:rsid w:val="004D1C75"/>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s16">
    <w:name w:val="s_16"/>
    <w:basedOn w:val="a0"/>
    <w:rsid w:val="004D1C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4D1C75"/>
    <w:rPr>
      <w:rFonts w:ascii="Times New Roman" w:hAnsi="Times New Roman" w:cs="Times New Roman" w:hint="default"/>
      <w:b w:val="0"/>
      <w:bCs w:val="0"/>
      <w:i w:val="0"/>
      <w:iCs w:val="0"/>
      <w:strike w:val="0"/>
      <w:dstrike w:val="0"/>
      <w:color w:val="5B9BD5"/>
      <w:u w:val="none"/>
      <w:effect w:val="none"/>
    </w:rPr>
  </w:style>
  <w:style w:type="paragraph" w:customStyle="1" w:styleId="53">
    <w:name w:val="Абзац списка5"/>
    <w:basedOn w:val="a0"/>
    <w:rsid w:val="005E5DFE"/>
    <w:pPr>
      <w:spacing w:after="0" w:line="240" w:lineRule="auto"/>
      <w:ind w:left="720"/>
    </w:pPr>
    <w:rPr>
      <w:rFonts w:ascii="Calibri" w:eastAsia="Times New Roman" w:hAnsi="Calibri" w:cs="Calibri"/>
      <w:sz w:val="24"/>
      <w:szCs w:val="24"/>
      <w:lang w:eastAsia="ru-RU"/>
    </w:rPr>
  </w:style>
  <w:style w:type="paragraph" w:customStyle="1" w:styleId="3f">
    <w:name w:val="Без интервала3"/>
    <w:rsid w:val="00E62EFA"/>
    <w:pPr>
      <w:spacing w:after="0" w:line="240" w:lineRule="auto"/>
    </w:pPr>
    <w:rPr>
      <w:rFonts w:ascii="Calibri" w:eastAsia="Times New Roman" w:hAnsi="Calibri" w:cs="Calibri"/>
    </w:rPr>
  </w:style>
  <w:style w:type="character" w:customStyle="1" w:styleId="Exact0">
    <w:name w:val="Подпись к картинке Exact"/>
    <w:link w:val="afffff1"/>
    <w:rsid w:val="000578DF"/>
    <w:rPr>
      <w:rFonts w:ascii="Constantia" w:eastAsia="Constantia" w:hAnsi="Constantia" w:cs="Constantia"/>
      <w:b/>
      <w:bCs/>
      <w:spacing w:val="11"/>
      <w:sz w:val="16"/>
      <w:szCs w:val="16"/>
      <w:shd w:val="clear" w:color="auto" w:fill="FFFFFF"/>
    </w:rPr>
  </w:style>
  <w:style w:type="character" w:customStyle="1" w:styleId="105pt0">
    <w:name w:val="Основной текст + 10;5 pt;Полужирный"/>
    <w:rsid w:val="000578DF"/>
    <w:rPr>
      <w:b/>
      <w:bCs/>
      <w:color w:val="000000"/>
      <w:spacing w:val="0"/>
      <w:w w:val="100"/>
      <w:position w:val="0"/>
      <w:sz w:val="21"/>
      <w:szCs w:val="21"/>
      <w:shd w:val="clear" w:color="auto" w:fill="FFFFFF"/>
      <w:lang w:val="ru-RU"/>
    </w:rPr>
  </w:style>
  <w:style w:type="character" w:customStyle="1" w:styleId="3pt">
    <w:name w:val="Основной текст + Полужирный;Интервал 3 pt"/>
    <w:rsid w:val="000578DF"/>
    <w:rPr>
      <w:b/>
      <w:bCs/>
      <w:color w:val="000000"/>
      <w:spacing w:val="60"/>
      <w:w w:val="100"/>
      <w:position w:val="0"/>
      <w:sz w:val="25"/>
      <w:szCs w:val="25"/>
      <w:shd w:val="clear" w:color="auto" w:fill="FFFFFF"/>
      <w:lang w:val="ru-RU"/>
    </w:rPr>
  </w:style>
  <w:style w:type="paragraph" w:customStyle="1" w:styleId="afffff1">
    <w:name w:val="Подпись к картинке"/>
    <w:basedOn w:val="a0"/>
    <w:link w:val="Exact0"/>
    <w:rsid w:val="000578DF"/>
    <w:pPr>
      <w:widowControl w:val="0"/>
      <w:shd w:val="clear" w:color="auto" w:fill="FFFFFF"/>
      <w:spacing w:after="0" w:line="0" w:lineRule="atLeast"/>
    </w:pPr>
    <w:rPr>
      <w:rFonts w:ascii="Constantia" w:eastAsia="Constantia" w:hAnsi="Constantia" w:cs="Constantia"/>
      <w:b/>
      <w:bCs/>
      <w:spacing w:val="11"/>
      <w:sz w:val="16"/>
      <w:szCs w:val="16"/>
    </w:rPr>
  </w:style>
  <w:style w:type="paragraph" w:customStyle="1" w:styleId="afffff2">
    <w:name w:val="Знак Знак Знак Знак"/>
    <w:basedOn w:val="a0"/>
    <w:rsid w:val="00460071"/>
    <w:pPr>
      <w:widowControl w:val="0"/>
      <w:adjustRightInd w:val="0"/>
      <w:spacing w:line="240" w:lineRule="exact"/>
      <w:jc w:val="right"/>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06840">
      <w:bodyDiv w:val="1"/>
      <w:marLeft w:val="0"/>
      <w:marRight w:val="0"/>
      <w:marTop w:val="0"/>
      <w:marBottom w:val="0"/>
      <w:divBdr>
        <w:top w:val="none" w:sz="0" w:space="0" w:color="auto"/>
        <w:left w:val="none" w:sz="0" w:space="0" w:color="auto"/>
        <w:bottom w:val="none" w:sz="0" w:space="0" w:color="auto"/>
        <w:right w:val="none" w:sz="0" w:space="0" w:color="auto"/>
      </w:divBdr>
    </w:div>
    <w:div w:id="65734782">
      <w:bodyDiv w:val="1"/>
      <w:marLeft w:val="0"/>
      <w:marRight w:val="0"/>
      <w:marTop w:val="0"/>
      <w:marBottom w:val="0"/>
      <w:divBdr>
        <w:top w:val="none" w:sz="0" w:space="0" w:color="auto"/>
        <w:left w:val="none" w:sz="0" w:space="0" w:color="auto"/>
        <w:bottom w:val="none" w:sz="0" w:space="0" w:color="auto"/>
        <w:right w:val="none" w:sz="0" w:space="0" w:color="auto"/>
      </w:divBdr>
    </w:div>
    <w:div w:id="106437838">
      <w:bodyDiv w:val="1"/>
      <w:marLeft w:val="0"/>
      <w:marRight w:val="0"/>
      <w:marTop w:val="0"/>
      <w:marBottom w:val="0"/>
      <w:divBdr>
        <w:top w:val="none" w:sz="0" w:space="0" w:color="auto"/>
        <w:left w:val="none" w:sz="0" w:space="0" w:color="auto"/>
        <w:bottom w:val="none" w:sz="0" w:space="0" w:color="auto"/>
        <w:right w:val="none" w:sz="0" w:space="0" w:color="auto"/>
      </w:divBdr>
    </w:div>
    <w:div w:id="170146697">
      <w:bodyDiv w:val="1"/>
      <w:marLeft w:val="0"/>
      <w:marRight w:val="0"/>
      <w:marTop w:val="0"/>
      <w:marBottom w:val="0"/>
      <w:divBdr>
        <w:top w:val="none" w:sz="0" w:space="0" w:color="auto"/>
        <w:left w:val="none" w:sz="0" w:space="0" w:color="auto"/>
        <w:bottom w:val="none" w:sz="0" w:space="0" w:color="auto"/>
        <w:right w:val="none" w:sz="0" w:space="0" w:color="auto"/>
      </w:divBdr>
    </w:div>
    <w:div w:id="186455573">
      <w:bodyDiv w:val="1"/>
      <w:marLeft w:val="0"/>
      <w:marRight w:val="0"/>
      <w:marTop w:val="0"/>
      <w:marBottom w:val="0"/>
      <w:divBdr>
        <w:top w:val="none" w:sz="0" w:space="0" w:color="auto"/>
        <w:left w:val="none" w:sz="0" w:space="0" w:color="auto"/>
        <w:bottom w:val="none" w:sz="0" w:space="0" w:color="auto"/>
        <w:right w:val="none" w:sz="0" w:space="0" w:color="auto"/>
      </w:divBdr>
    </w:div>
    <w:div w:id="265893050">
      <w:bodyDiv w:val="1"/>
      <w:marLeft w:val="0"/>
      <w:marRight w:val="0"/>
      <w:marTop w:val="0"/>
      <w:marBottom w:val="0"/>
      <w:divBdr>
        <w:top w:val="none" w:sz="0" w:space="0" w:color="auto"/>
        <w:left w:val="none" w:sz="0" w:space="0" w:color="auto"/>
        <w:bottom w:val="none" w:sz="0" w:space="0" w:color="auto"/>
        <w:right w:val="none" w:sz="0" w:space="0" w:color="auto"/>
      </w:divBdr>
    </w:div>
    <w:div w:id="283268986">
      <w:bodyDiv w:val="1"/>
      <w:marLeft w:val="0"/>
      <w:marRight w:val="0"/>
      <w:marTop w:val="0"/>
      <w:marBottom w:val="0"/>
      <w:divBdr>
        <w:top w:val="none" w:sz="0" w:space="0" w:color="auto"/>
        <w:left w:val="none" w:sz="0" w:space="0" w:color="auto"/>
        <w:bottom w:val="none" w:sz="0" w:space="0" w:color="auto"/>
        <w:right w:val="none" w:sz="0" w:space="0" w:color="auto"/>
      </w:divBdr>
    </w:div>
    <w:div w:id="319777772">
      <w:bodyDiv w:val="1"/>
      <w:marLeft w:val="0"/>
      <w:marRight w:val="0"/>
      <w:marTop w:val="0"/>
      <w:marBottom w:val="0"/>
      <w:divBdr>
        <w:top w:val="none" w:sz="0" w:space="0" w:color="auto"/>
        <w:left w:val="none" w:sz="0" w:space="0" w:color="auto"/>
        <w:bottom w:val="none" w:sz="0" w:space="0" w:color="auto"/>
        <w:right w:val="none" w:sz="0" w:space="0" w:color="auto"/>
      </w:divBdr>
    </w:div>
    <w:div w:id="327901499">
      <w:bodyDiv w:val="1"/>
      <w:marLeft w:val="0"/>
      <w:marRight w:val="0"/>
      <w:marTop w:val="0"/>
      <w:marBottom w:val="0"/>
      <w:divBdr>
        <w:top w:val="none" w:sz="0" w:space="0" w:color="auto"/>
        <w:left w:val="none" w:sz="0" w:space="0" w:color="auto"/>
        <w:bottom w:val="none" w:sz="0" w:space="0" w:color="auto"/>
        <w:right w:val="none" w:sz="0" w:space="0" w:color="auto"/>
      </w:divBdr>
    </w:div>
    <w:div w:id="360479209">
      <w:bodyDiv w:val="1"/>
      <w:marLeft w:val="0"/>
      <w:marRight w:val="0"/>
      <w:marTop w:val="0"/>
      <w:marBottom w:val="0"/>
      <w:divBdr>
        <w:top w:val="none" w:sz="0" w:space="0" w:color="auto"/>
        <w:left w:val="none" w:sz="0" w:space="0" w:color="auto"/>
        <w:bottom w:val="none" w:sz="0" w:space="0" w:color="auto"/>
        <w:right w:val="none" w:sz="0" w:space="0" w:color="auto"/>
      </w:divBdr>
    </w:div>
    <w:div w:id="415706558">
      <w:bodyDiv w:val="1"/>
      <w:marLeft w:val="0"/>
      <w:marRight w:val="0"/>
      <w:marTop w:val="0"/>
      <w:marBottom w:val="0"/>
      <w:divBdr>
        <w:top w:val="none" w:sz="0" w:space="0" w:color="auto"/>
        <w:left w:val="none" w:sz="0" w:space="0" w:color="auto"/>
        <w:bottom w:val="none" w:sz="0" w:space="0" w:color="auto"/>
        <w:right w:val="none" w:sz="0" w:space="0" w:color="auto"/>
      </w:divBdr>
    </w:div>
    <w:div w:id="421024895">
      <w:bodyDiv w:val="1"/>
      <w:marLeft w:val="0"/>
      <w:marRight w:val="0"/>
      <w:marTop w:val="0"/>
      <w:marBottom w:val="0"/>
      <w:divBdr>
        <w:top w:val="none" w:sz="0" w:space="0" w:color="auto"/>
        <w:left w:val="none" w:sz="0" w:space="0" w:color="auto"/>
        <w:bottom w:val="none" w:sz="0" w:space="0" w:color="auto"/>
        <w:right w:val="none" w:sz="0" w:space="0" w:color="auto"/>
      </w:divBdr>
    </w:div>
    <w:div w:id="563679425">
      <w:bodyDiv w:val="1"/>
      <w:marLeft w:val="0"/>
      <w:marRight w:val="0"/>
      <w:marTop w:val="0"/>
      <w:marBottom w:val="0"/>
      <w:divBdr>
        <w:top w:val="none" w:sz="0" w:space="0" w:color="auto"/>
        <w:left w:val="none" w:sz="0" w:space="0" w:color="auto"/>
        <w:bottom w:val="none" w:sz="0" w:space="0" w:color="auto"/>
        <w:right w:val="none" w:sz="0" w:space="0" w:color="auto"/>
      </w:divBdr>
    </w:div>
    <w:div w:id="578294743">
      <w:bodyDiv w:val="1"/>
      <w:marLeft w:val="0"/>
      <w:marRight w:val="0"/>
      <w:marTop w:val="0"/>
      <w:marBottom w:val="0"/>
      <w:divBdr>
        <w:top w:val="none" w:sz="0" w:space="0" w:color="auto"/>
        <w:left w:val="none" w:sz="0" w:space="0" w:color="auto"/>
        <w:bottom w:val="none" w:sz="0" w:space="0" w:color="auto"/>
        <w:right w:val="none" w:sz="0" w:space="0" w:color="auto"/>
      </w:divBdr>
    </w:div>
    <w:div w:id="584269745">
      <w:bodyDiv w:val="1"/>
      <w:marLeft w:val="0"/>
      <w:marRight w:val="0"/>
      <w:marTop w:val="0"/>
      <w:marBottom w:val="0"/>
      <w:divBdr>
        <w:top w:val="none" w:sz="0" w:space="0" w:color="auto"/>
        <w:left w:val="none" w:sz="0" w:space="0" w:color="auto"/>
        <w:bottom w:val="none" w:sz="0" w:space="0" w:color="auto"/>
        <w:right w:val="none" w:sz="0" w:space="0" w:color="auto"/>
      </w:divBdr>
    </w:div>
    <w:div w:id="598028825">
      <w:bodyDiv w:val="1"/>
      <w:marLeft w:val="0"/>
      <w:marRight w:val="0"/>
      <w:marTop w:val="0"/>
      <w:marBottom w:val="0"/>
      <w:divBdr>
        <w:top w:val="none" w:sz="0" w:space="0" w:color="auto"/>
        <w:left w:val="none" w:sz="0" w:space="0" w:color="auto"/>
        <w:bottom w:val="none" w:sz="0" w:space="0" w:color="auto"/>
        <w:right w:val="none" w:sz="0" w:space="0" w:color="auto"/>
      </w:divBdr>
    </w:div>
    <w:div w:id="613363973">
      <w:bodyDiv w:val="1"/>
      <w:marLeft w:val="0"/>
      <w:marRight w:val="0"/>
      <w:marTop w:val="0"/>
      <w:marBottom w:val="0"/>
      <w:divBdr>
        <w:top w:val="none" w:sz="0" w:space="0" w:color="auto"/>
        <w:left w:val="none" w:sz="0" w:space="0" w:color="auto"/>
        <w:bottom w:val="none" w:sz="0" w:space="0" w:color="auto"/>
        <w:right w:val="none" w:sz="0" w:space="0" w:color="auto"/>
      </w:divBdr>
    </w:div>
    <w:div w:id="616254824">
      <w:bodyDiv w:val="1"/>
      <w:marLeft w:val="0"/>
      <w:marRight w:val="0"/>
      <w:marTop w:val="0"/>
      <w:marBottom w:val="0"/>
      <w:divBdr>
        <w:top w:val="none" w:sz="0" w:space="0" w:color="auto"/>
        <w:left w:val="none" w:sz="0" w:space="0" w:color="auto"/>
        <w:bottom w:val="none" w:sz="0" w:space="0" w:color="auto"/>
        <w:right w:val="none" w:sz="0" w:space="0" w:color="auto"/>
      </w:divBdr>
    </w:div>
    <w:div w:id="622806617">
      <w:bodyDiv w:val="1"/>
      <w:marLeft w:val="0"/>
      <w:marRight w:val="0"/>
      <w:marTop w:val="0"/>
      <w:marBottom w:val="0"/>
      <w:divBdr>
        <w:top w:val="none" w:sz="0" w:space="0" w:color="auto"/>
        <w:left w:val="none" w:sz="0" w:space="0" w:color="auto"/>
        <w:bottom w:val="none" w:sz="0" w:space="0" w:color="auto"/>
        <w:right w:val="none" w:sz="0" w:space="0" w:color="auto"/>
      </w:divBdr>
    </w:div>
    <w:div w:id="692073760">
      <w:bodyDiv w:val="1"/>
      <w:marLeft w:val="0"/>
      <w:marRight w:val="0"/>
      <w:marTop w:val="0"/>
      <w:marBottom w:val="0"/>
      <w:divBdr>
        <w:top w:val="none" w:sz="0" w:space="0" w:color="auto"/>
        <w:left w:val="none" w:sz="0" w:space="0" w:color="auto"/>
        <w:bottom w:val="none" w:sz="0" w:space="0" w:color="auto"/>
        <w:right w:val="none" w:sz="0" w:space="0" w:color="auto"/>
      </w:divBdr>
    </w:div>
    <w:div w:id="697658951">
      <w:bodyDiv w:val="1"/>
      <w:marLeft w:val="0"/>
      <w:marRight w:val="0"/>
      <w:marTop w:val="0"/>
      <w:marBottom w:val="0"/>
      <w:divBdr>
        <w:top w:val="none" w:sz="0" w:space="0" w:color="auto"/>
        <w:left w:val="none" w:sz="0" w:space="0" w:color="auto"/>
        <w:bottom w:val="none" w:sz="0" w:space="0" w:color="auto"/>
        <w:right w:val="none" w:sz="0" w:space="0" w:color="auto"/>
      </w:divBdr>
    </w:div>
    <w:div w:id="762070749">
      <w:bodyDiv w:val="1"/>
      <w:marLeft w:val="0"/>
      <w:marRight w:val="0"/>
      <w:marTop w:val="0"/>
      <w:marBottom w:val="0"/>
      <w:divBdr>
        <w:top w:val="none" w:sz="0" w:space="0" w:color="auto"/>
        <w:left w:val="none" w:sz="0" w:space="0" w:color="auto"/>
        <w:bottom w:val="none" w:sz="0" w:space="0" w:color="auto"/>
        <w:right w:val="none" w:sz="0" w:space="0" w:color="auto"/>
      </w:divBdr>
    </w:div>
    <w:div w:id="783421216">
      <w:bodyDiv w:val="1"/>
      <w:marLeft w:val="0"/>
      <w:marRight w:val="0"/>
      <w:marTop w:val="0"/>
      <w:marBottom w:val="0"/>
      <w:divBdr>
        <w:top w:val="none" w:sz="0" w:space="0" w:color="auto"/>
        <w:left w:val="none" w:sz="0" w:space="0" w:color="auto"/>
        <w:bottom w:val="none" w:sz="0" w:space="0" w:color="auto"/>
        <w:right w:val="none" w:sz="0" w:space="0" w:color="auto"/>
      </w:divBdr>
    </w:div>
    <w:div w:id="800153589">
      <w:bodyDiv w:val="1"/>
      <w:marLeft w:val="0"/>
      <w:marRight w:val="0"/>
      <w:marTop w:val="0"/>
      <w:marBottom w:val="0"/>
      <w:divBdr>
        <w:top w:val="none" w:sz="0" w:space="0" w:color="auto"/>
        <w:left w:val="none" w:sz="0" w:space="0" w:color="auto"/>
        <w:bottom w:val="none" w:sz="0" w:space="0" w:color="auto"/>
        <w:right w:val="none" w:sz="0" w:space="0" w:color="auto"/>
      </w:divBdr>
    </w:div>
    <w:div w:id="938367478">
      <w:bodyDiv w:val="1"/>
      <w:marLeft w:val="0"/>
      <w:marRight w:val="0"/>
      <w:marTop w:val="0"/>
      <w:marBottom w:val="0"/>
      <w:divBdr>
        <w:top w:val="none" w:sz="0" w:space="0" w:color="auto"/>
        <w:left w:val="none" w:sz="0" w:space="0" w:color="auto"/>
        <w:bottom w:val="none" w:sz="0" w:space="0" w:color="auto"/>
        <w:right w:val="none" w:sz="0" w:space="0" w:color="auto"/>
      </w:divBdr>
    </w:div>
    <w:div w:id="946234523">
      <w:bodyDiv w:val="1"/>
      <w:marLeft w:val="0"/>
      <w:marRight w:val="0"/>
      <w:marTop w:val="0"/>
      <w:marBottom w:val="0"/>
      <w:divBdr>
        <w:top w:val="none" w:sz="0" w:space="0" w:color="auto"/>
        <w:left w:val="none" w:sz="0" w:space="0" w:color="auto"/>
        <w:bottom w:val="none" w:sz="0" w:space="0" w:color="auto"/>
        <w:right w:val="none" w:sz="0" w:space="0" w:color="auto"/>
      </w:divBdr>
    </w:div>
    <w:div w:id="964383388">
      <w:bodyDiv w:val="1"/>
      <w:marLeft w:val="0"/>
      <w:marRight w:val="0"/>
      <w:marTop w:val="0"/>
      <w:marBottom w:val="0"/>
      <w:divBdr>
        <w:top w:val="none" w:sz="0" w:space="0" w:color="auto"/>
        <w:left w:val="none" w:sz="0" w:space="0" w:color="auto"/>
        <w:bottom w:val="none" w:sz="0" w:space="0" w:color="auto"/>
        <w:right w:val="none" w:sz="0" w:space="0" w:color="auto"/>
      </w:divBdr>
    </w:div>
    <w:div w:id="1008756957">
      <w:bodyDiv w:val="1"/>
      <w:marLeft w:val="0"/>
      <w:marRight w:val="0"/>
      <w:marTop w:val="0"/>
      <w:marBottom w:val="0"/>
      <w:divBdr>
        <w:top w:val="none" w:sz="0" w:space="0" w:color="auto"/>
        <w:left w:val="none" w:sz="0" w:space="0" w:color="auto"/>
        <w:bottom w:val="none" w:sz="0" w:space="0" w:color="auto"/>
        <w:right w:val="none" w:sz="0" w:space="0" w:color="auto"/>
      </w:divBdr>
    </w:div>
    <w:div w:id="1027802742">
      <w:bodyDiv w:val="1"/>
      <w:marLeft w:val="0"/>
      <w:marRight w:val="0"/>
      <w:marTop w:val="0"/>
      <w:marBottom w:val="0"/>
      <w:divBdr>
        <w:top w:val="none" w:sz="0" w:space="0" w:color="auto"/>
        <w:left w:val="none" w:sz="0" w:space="0" w:color="auto"/>
        <w:bottom w:val="none" w:sz="0" w:space="0" w:color="auto"/>
        <w:right w:val="none" w:sz="0" w:space="0" w:color="auto"/>
      </w:divBdr>
    </w:div>
    <w:div w:id="1037121753">
      <w:bodyDiv w:val="1"/>
      <w:marLeft w:val="0"/>
      <w:marRight w:val="0"/>
      <w:marTop w:val="0"/>
      <w:marBottom w:val="0"/>
      <w:divBdr>
        <w:top w:val="none" w:sz="0" w:space="0" w:color="auto"/>
        <w:left w:val="none" w:sz="0" w:space="0" w:color="auto"/>
        <w:bottom w:val="none" w:sz="0" w:space="0" w:color="auto"/>
        <w:right w:val="none" w:sz="0" w:space="0" w:color="auto"/>
      </w:divBdr>
    </w:div>
    <w:div w:id="1045639647">
      <w:bodyDiv w:val="1"/>
      <w:marLeft w:val="0"/>
      <w:marRight w:val="0"/>
      <w:marTop w:val="0"/>
      <w:marBottom w:val="0"/>
      <w:divBdr>
        <w:top w:val="none" w:sz="0" w:space="0" w:color="auto"/>
        <w:left w:val="none" w:sz="0" w:space="0" w:color="auto"/>
        <w:bottom w:val="none" w:sz="0" w:space="0" w:color="auto"/>
        <w:right w:val="none" w:sz="0" w:space="0" w:color="auto"/>
      </w:divBdr>
    </w:div>
    <w:div w:id="1098449212">
      <w:bodyDiv w:val="1"/>
      <w:marLeft w:val="0"/>
      <w:marRight w:val="0"/>
      <w:marTop w:val="0"/>
      <w:marBottom w:val="0"/>
      <w:divBdr>
        <w:top w:val="none" w:sz="0" w:space="0" w:color="auto"/>
        <w:left w:val="none" w:sz="0" w:space="0" w:color="auto"/>
        <w:bottom w:val="none" w:sz="0" w:space="0" w:color="auto"/>
        <w:right w:val="none" w:sz="0" w:space="0" w:color="auto"/>
      </w:divBdr>
    </w:div>
    <w:div w:id="1132670319">
      <w:bodyDiv w:val="1"/>
      <w:marLeft w:val="0"/>
      <w:marRight w:val="0"/>
      <w:marTop w:val="0"/>
      <w:marBottom w:val="0"/>
      <w:divBdr>
        <w:top w:val="none" w:sz="0" w:space="0" w:color="auto"/>
        <w:left w:val="none" w:sz="0" w:space="0" w:color="auto"/>
        <w:bottom w:val="none" w:sz="0" w:space="0" w:color="auto"/>
        <w:right w:val="none" w:sz="0" w:space="0" w:color="auto"/>
      </w:divBdr>
    </w:div>
    <w:div w:id="1145439997">
      <w:bodyDiv w:val="1"/>
      <w:marLeft w:val="0"/>
      <w:marRight w:val="0"/>
      <w:marTop w:val="0"/>
      <w:marBottom w:val="0"/>
      <w:divBdr>
        <w:top w:val="none" w:sz="0" w:space="0" w:color="auto"/>
        <w:left w:val="none" w:sz="0" w:space="0" w:color="auto"/>
        <w:bottom w:val="none" w:sz="0" w:space="0" w:color="auto"/>
        <w:right w:val="none" w:sz="0" w:space="0" w:color="auto"/>
      </w:divBdr>
    </w:div>
    <w:div w:id="1162503998">
      <w:bodyDiv w:val="1"/>
      <w:marLeft w:val="0"/>
      <w:marRight w:val="0"/>
      <w:marTop w:val="0"/>
      <w:marBottom w:val="0"/>
      <w:divBdr>
        <w:top w:val="none" w:sz="0" w:space="0" w:color="auto"/>
        <w:left w:val="none" w:sz="0" w:space="0" w:color="auto"/>
        <w:bottom w:val="none" w:sz="0" w:space="0" w:color="auto"/>
        <w:right w:val="none" w:sz="0" w:space="0" w:color="auto"/>
      </w:divBdr>
    </w:div>
    <w:div w:id="1240561134">
      <w:bodyDiv w:val="1"/>
      <w:marLeft w:val="0"/>
      <w:marRight w:val="0"/>
      <w:marTop w:val="0"/>
      <w:marBottom w:val="0"/>
      <w:divBdr>
        <w:top w:val="none" w:sz="0" w:space="0" w:color="auto"/>
        <w:left w:val="none" w:sz="0" w:space="0" w:color="auto"/>
        <w:bottom w:val="none" w:sz="0" w:space="0" w:color="auto"/>
        <w:right w:val="none" w:sz="0" w:space="0" w:color="auto"/>
      </w:divBdr>
    </w:div>
    <w:div w:id="1253703917">
      <w:bodyDiv w:val="1"/>
      <w:marLeft w:val="0"/>
      <w:marRight w:val="0"/>
      <w:marTop w:val="0"/>
      <w:marBottom w:val="0"/>
      <w:divBdr>
        <w:top w:val="none" w:sz="0" w:space="0" w:color="auto"/>
        <w:left w:val="none" w:sz="0" w:space="0" w:color="auto"/>
        <w:bottom w:val="none" w:sz="0" w:space="0" w:color="auto"/>
        <w:right w:val="none" w:sz="0" w:space="0" w:color="auto"/>
      </w:divBdr>
    </w:div>
    <w:div w:id="1336373377">
      <w:bodyDiv w:val="1"/>
      <w:marLeft w:val="0"/>
      <w:marRight w:val="0"/>
      <w:marTop w:val="0"/>
      <w:marBottom w:val="0"/>
      <w:divBdr>
        <w:top w:val="none" w:sz="0" w:space="0" w:color="auto"/>
        <w:left w:val="none" w:sz="0" w:space="0" w:color="auto"/>
        <w:bottom w:val="none" w:sz="0" w:space="0" w:color="auto"/>
        <w:right w:val="none" w:sz="0" w:space="0" w:color="auto"/>
      </w:divBdr>
    </w:div>
    <w:div w:id="1419130137">
      <w:bodyDiv w:val="1"/>
      <w:marLeft w:val="0"/>
      <w:marRight w:val="0"/>
      <w:marTop w:val="0"/>
      <w:marBottom w:val="0"/>
      <w:divBdr>
        <w:top w:val="none" w:sz="0" w:space="0" w:color="auto"/>
        <w:left w:val="none" w:sz="0" w:space="0" w:color="auto"/>
        <w:bottom w:val="none" w:sz="0" w:space="0" w:color="auto"/>
        <w:right w:val="none" w:sz="0" w:space="0" w:color="auto"/>
      </w:divBdr>
    </w:div>
    <w:div w:id="1463042312">
      <w:bodyDiv w:val="1"/>
      <w:marLeft w:val="0"/>
      <w:marRight w:val="0"/>
      <w:marTop w:val="0"/>
      <w:marBottom w:val="0"/>
      <w:divBdr>
        <w:top w:val="none" w:sz="0" w:space="0" w:color="auto"/>
        <w:left w:val="none" w:sz="0" w:space="0" w:color="auto"/>
        <w:bottom w:val="none" w:sz="0" w:space="0" w:color="auto"/>
        <w:right w:val="none" w:sz="0" w:space="0" w:color="auto"/>
      </w:divBdr>
    </w:div>
    <w:div w:id="1465347011">
      <w:bodyDiv w:val="1"/>
      <w:marLeft w:val="0"/>
      <w:marRight w:val="0"/>
      <w:marTop w:val="0"/>
      <w:marBottom w:val="0"/>
      <w:divBdr>
        <w:top w:val="none" w:sz="0" w:space="0" w:color="auto"/>
        <w:left w:val="none" w:sz="0" w:space="0" w:color="auto"/>
        <w:bottom w:val="none" w:sz="0" w:space="0" w:color="auto"/>
        <w:right w:val="none" w:sz="0" w:space="0" w:color="auto"/>
      </w:divBdr>
    </w:div>
    <w:div w:id="1467509326">
      <w:bodyDiv w:val="1"/>
      <w:marLeft w:val="0"/>
      <w:marRight w:val="0"/>
      <w:marTop w:val="0"/>
      <w:marBottom w:val="0"/>
      <w:divBdr>
        <w:top w:val="none" w:sz="0" w:space="0" w:color="auto"/>
        <w:left w:val="none" w:sz="0" w:space="0" w:color="auto"/>
        <w:bottom w:val="none" w:sz="0" w:space="0" w:color="auto"/>
        <w:right w:val="none" w:sz="0" w:space="0" w:color="auto"/>
      </w:divBdr>
    </w:div>
    <w:div w:id="1505513215">
      <w:bodyDiv w:val="1"/>
      <w:marLeft w:val="0"/>
      <w:marRight w:val="0"/>
      <w:marTop w:val="0"/>
      <w:marBottom w:val="0"/>
      <w:divBdr>
        <w:top w:val="none" w:sz="0" w:space="0" w:color="auto"/>
        <w:left w:val="none" w:sz="0" w:space="0" w:color="auto"/>
        <w:bottom w:val="none" w:sz="0" w:space="0" w:color="auto"/>
        <w:right w:val="none" w:sz="0" w:space="0" w:color="auto"/>
      </w:divBdr>
    </w:div>
    <w:div w:id="1511413380">
      <w:bodyDiv w:val="1"/>
      <w:marLeft w:val="0"/>
      <w:marRight w:val="0"/>
      <w:marTop w:val="0"/>
      <w:marBottom w:val="0"/>
      <w:divBdr>
        <w:top w:val="none" w:sz="0" w:space="0" w:color="auto"/>
        <w:left w:val="none" w:sz="0" w:space="0" w:color="auto"/>
        <w:bottom w:val="none" w:sz="0" w:space="0" w:color="auto"/>
        <w:right w:val="none" w:sz="0" w:space="0" w:color="auto"/>
      </w:divBdr>
    </w:div>
    <w:div w:id="1514611370">
      <w:bodyDiv w:val="1"/>
      <w:marLeft w:val="0"/>
      <w:marRight w:val="0"/>
      <w:marTop w:val="0"/>
      <w:marBottom w:val="0"/>
      <w:divBdr>
        <w:top w:val="none" w:sz="0" w:space="0" w:color="auto"/>
        <w:left w:val="none" w:sz="0" w:space="0" w:color="auto"/>
        <w:bottom w:val="none" w:sz="0" w:space="0" w:color="auto"/>
        <w:right w:val="none" w:sz="0" w:space="0" w:color="auto"/>
      </w:divBdr>
    </w:div>
    <w:div w:id="1562209858">
      <w:bodyDiv w:val="1"/>
      <w:marLeft w:val="0"/>
      <w:marRight w:val="0"/>
      <w:marTop w:val="0"/>
      <w:marBottom w:val="0"/>
      <w:divBdr>
        <w:top w:val="none" w:sz="0" w:space="0" w:color="auto"/>
        <w:left w:val="none" w:sz="0" w:space="0" w:color="auto"/>
        <w:bottom w:val="none" w:sz="0" w:space="0" w:color="auto"/>
        <w:right w:val="none" w:sz="0" w:space="0" w:color="auto"/>
      </w:divBdr>
    </w:div>
    <w:div w:id="1672904274">
      <w:bodyDiv w:val="1"/>
      <w:marLeft w:val="0"/>
      <w:marRight w:val="0"/>
      <w:marTop w:val="0"/>
      <w:marBottom w:val="0"/>
      <w:divBdr>
        <w:top w:val="none" w:sz="0" w:space="0" w:color="auto"/>
        <w:left w:val="none" w:sz="0" w:space="0" w:color="auto"/>
        <w:bottom w:val="none" w:sz="0" w:space="0" w:color="auto"/>
        <w:right w:val="none" w:sz="0" w:space="0" w:color="auto"/>
      </w:divBdr>
    </w:div>
    <w:div w:id="1766800356">
      <w:bodyDiv w:val="1"/>
      <w:marLeft w:val="0"/>
      <w:marRight w:val="0"/>
      <w:marTop w:val="0"/>
      <w:marBottom w:val="0"/>
      <w:divBdr>
        <w:top w:val="none" w:sz="0" w:space="0" w:color="auto"/>
        <w:left w:val="none" w:sz="0" w:space="0" w:color="auto"/>
        <w:bottom w:val="none" w:sz="0" w:space="0" w:color="auto"/>
        <w:right w:val="none" w:sz="0" w:space="0" w:color="auto"/>
      </w:divBdr>
    </w:div>
    <w:div w:id="1808008425">
      <w:bodyDiv w:val="1"/>
      <w:marLeft w:val="0"/>
      <w:marRight w:val="0"/>
      <w:marTop w:val="0"/>
      <w:marBottom w:val="0"/>
      <w:divBdr>
        <w:top w:val="none" w:sz="0" w:space="0" w:color="auto"/>
        <w:left w:val="none" w:sz="0" w:space="0" w:color="auto"/>
        <w:bottom w:val="none" w:sz="0" w:space="0" w:color="auto"/>
        <w:right w:val="none" w:sz="0" w:space="0" w:color="auto"/>
      </w:divBdr>
    </w:div>
    <w:div w:id="1812557435">
      <w:bodyDiv w:val="1"/>
      <w:marLeft w:val="0"/>
      <w:marRight w:val="0"/>
      <w:marTop w:val="0"/>
      <w:marBottom w:val="0"/>
      <w:divBdr>
        <w:top w:val="none" w:sz="0" w:space="0" w:color="auto"/>
        <w:left w:val="none" w:sz="0" w:space="0" w:color="auto"/>
        <w:bottom w:val="none" w:sz="0" w:space="0" w:color="auto"/>
        <w:right w:val="none" w:sz="0" w:space="0" w:color="auto"/>
      </w:divBdr>
    </w:div>
    <w:div w:id="1826428810">
      <w:bodyDiv w:val="1"/>
      <w:marLeft w:val="0"/>
      <w:marRight w:val="0"/>
      <w:marTop w:val="0"/>
      <w:marBottom w:val="0"/>
      <w:divBdr>
        <w:top w:val="none" w:sz="0" w:space="0" w:color="auto"/>
        <w:left w:val="none" w:sz="0" w:space="0" w:color="auto"/>
        <w:bottom w:val="none" w:sz="0" w:space="0" w:color="auto"/>
        <w:right w:val="none" w:sz="0" w:space="0" w:color="auto"/>
      </w:divBdr>
    </w:div>
    <w:div w:id="1845823198">
      <w:bodyDiv w:val="1"/>
      <w:marLeft w:val="0"/>
      <w:marRight w:val="0"/>
      <w:marTop w:val="0"/>
      <w:marBottom w:val="0"/>
      <w:divBdr>
        <w:top w:val="none" w:sz="0" w:space="0" w:color="auto"/>
        <w:left w:val="none" w:sz="0" w:space="0" w:color="auto"/>
        <w:bottom w:val="none" w:sz="0" w:space="0" w:color="auto"/>
        <w:right w:val="none" w:sz="0" w:space="0" w:color="auto"/>
      </w:divBdr>
    </w:div>
    <w:div w:id="1859082976">
      <w:bodyDiv w:val="1"/>
      <w:marLeft w:val="0"/>
      <w:marRight w:val="0"/>
      <w:marTop w:val="0"/>
      <w:marBottom w:val="0"/>
      <w:divBdr>
        <w:top w:val="none" w:sz="0" w:space="0" w:color="auto"/>
        <w:left w:val="none" w:sz="0" w:space="0" w:color="auto"/>
        <w:bottom w:val="none" w:sz="0" w:space="0" w:color="auto"/>
        <w:right w:val="none" w:sz="0" w:space="0" w:color="auto"/>
      </w:divBdr>
    </w:div>
    <w:div w:id="1972317601">
      <w:bodyDiv w:val="1"/>
      <w:marLeft w:val="0"/>
      <w:marRight w:val="0"/>
      <w:marTop w:val="0"/>
      <w:marBottom w:val="0"/>
      <w:divBdr>
        <w:top w:val="none" w:sz="0" w:space="0" w:color="auto"/>
        <w:left w:val="none" w:sz="0" w:space="0" w:color="auto"/>
        <w:bottom w:val="none" w:sz="0" w:space="0" w:color="auto"/>
        <w:right w:val="none" w:sz="0" w:space="0" w:color="auto"/>
      </w:divBdr>
    </w:div>
    <w:div w:id="1988779307">
      <w:bodyDiv w:val="1"/>
      <w:marLeft w:val="0"/>
      <w:marRight w:val="0"/>
      <w:marTop w:val="0"/>
      <w:marBottom w:val="0"/>
      <w:divBdr>
        <w:top w:val="none" w:sz="0" w:space="0" w:color="auto"/>
        <w:left w:val="none" w:sz="0" w:space="0" w:color="auto"/>
        <w:bottom w:val="none" w:sz="0" w:space="0" w:color="auto"/>
        <w:right w:val="none" w:sz="0" w:space="0" w:color="auto"/>
      </w:divBdr>
    </w:div>
    <w:div w:id="2022581238">
      <w:bodyDiv w:val="1"/>
      <w:marLeft w:val="0"/>
      <w:marRight w:val="0"/>
      <w:marTop w:val="0"/>
      <w:marBottom w:val="0"/>
      <w:divBdr>
        <w:top w:val="none" w:sz="0" w:space="0" w:color="auto"/>
        <w:left w:val="none" w:sz="0" w:space="0" w:color="auto"/>
        <w:bottom w:val="none" w:sz="0" w:space="0" w:color="auto"/>
        <w:right w:val="none" w:sz="0" w:space="0" w:color="auto"/>
      </w:divBdr>
    </w:div>
    <w:div w:id="2028410881">
      <w:bodyDiv w:val="1"/>
      <w:marLeft w:val="0"/>
      <w:marRight w:val="0"/>
      <w:marTop w:val="0"/>
      <w:marBottom w:val="0"/>
      <w:divBdr>
        <w:top w:val="none" w:sz="0" w:space="0" w:color="auto"/>
        <w:left w:val="none" w:sz="0" w:space="0" w:color="auto"/>
        <w:bottom w:val="none" w:sz="0" w:space="0" w:color="auto"/>
        <w:right w:val="none" w:sz="0" w:space="0" w:color="auto"/>
      </w:divBdr>
    </w:div>
    <w:div w:id="2071883337">
      <w:bodyDiv w:val="1"/>
      <w:marLeft w:val="0"/>
      <w:marRight w:val="0"/>
      <w:marTop w:val="0"/>
      <w:marBottom w:val="0"/>
      <w:divBdr>
        <w:top w:val="none" w:sz="0" w:space="0" w:color="auto"/>
        <w:left w:val="none" w:sz="0" w:space="0" w:color="auto"/>
        <w:bottom w:val="none" w:sz="0" w:space="0" w:color="auto"/>
        <w:right w:val="none" w:sz="0" w:space="0" w:color="auto"/>
      </w:divBdr>
    </w:div>
    <w:div w:id="2103334363">
      <w:bodyDiv w:val="1"/>
      <w:marLeft w:val="0"/>
      <w:marRight w:val="0"/>
      <w:marTop w:val="0"/>
      <w:marBottom w:val="0"/>
      <w:divBdr>
        <w:top w:val="none" w:sz="0" w:space="0" w:color="auto"/>
        <w:left w:val="none" w:sz="0" w:space="0" w:color="auto"/>
        <w:bottom w:val="none" w:sz="0" w:space="0" w:color="auto"/>
        <w:right w:val="none" w:sz="0" w:space="0" w:color="auto"/>
      </w:divBdr>
    </w:div>
    <w:div w:id="2104296852">
      <w:bodyDiv w:val="1"/>
      <w:marLeft w:val="0"/>
      <w:marRight w:val="0"/>
      <w:marTop w:val="0"/>
      <w:marBottom w:val="0"/>
      <w:divBdr>
        <w:top w:val="none" w:sz="0" w:space="0" w:color="auto"/>
        <w:left w:val="none" w:sz="0" w:space="0" w:color="auto"/>
        <w:bottom w:val="none" w:sz="0" w:space="0" w:color="auto"/>
        <w:right w:val="none" w:sz="0" w:space="0" w:color="auto"/>
      </w:divBdr>
    </w:div>
    <w:div w:id="2121021494">
      <w:bodyDiv w:val="1"/>
      <w:marLeft w:val="0"/>
      <w:marRight w:val="0"/>
      <w:marTop w:val="0"/>
      <w:marBottom w:val="0"/>
      <w:divBdr>
        <w:top w:val="none" w:sz="0" w:space="0" w:color="auto"/>
        <w:left w:val="none" w:sz="0" w:space="0" w:color="auto"/>
        <w:bottom w:val="none" w:sz="0" w:space="0" w:color="auto"/>
        <w:right w:val="none" w:sz="0" w:space="0" w:color="auto"/>
      </w:divBdr>
    </w:div>
    <w:div w:id="2137681146">
      <w:bodyDiv w:val="1"/>
      <w:marLeft w:val="0"/>
      <w:marRight w:val="0"/>
      <w:marTop w:val="0"/>
      <w:marBottom w:val="0"/>
      <w:divBdr>
        <w:top w:val="none" w:sz="0" w:space="0" w:color="auto"/>
        <w:left w:val="none" w:sz="0" w:space="0" w:color="auto"/>
        <w:bottom w:val="none" w:sz="0" w:space="0" w:color="auto"/>
        <w:right w:val="none" w:sz="0" w:space="0" w:color="auto"/>
      </w:divBdr>
    </w:div>
    <w:div w:id="214172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consultantplus://offline/ref=B08188A0A3E1AF13E004BCBE80D5312358BDEAAFD4717B52962118073F8ABD688D508B8A06F64D3E95F95E8DA68AE7CF5852B7D95D94dDTFC" TargetMode="External"/><Relationship Id="rId34" Type="http://schemas.openxmlformats.org/officeDocument/2006/relationships/hyperlink" Target="http://www.zavitinsk.info.ru"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hyperlink" Target="garantF1://10003000.0" TargetMode="External"/><Relationship Id="rId55" Type="http://schemas.openxmlformats.org/officeDocument/2006/relationships/hyperlink" Target="garantF1://94365.0" TargetMode="External"/><Relationship Id="rId63" Type="http://schemas.openxmlformats.org/officeDocument/2006/relationships/hyperlink" Target="consultantplus://offline/ref=ED69A09215A654442BB1D775A060D403AC82DAC4A85634564F4FFFBACCDD4567097BF7B7C3F58896685EB27E5A1138833CAE6304B31CB552jCz1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consultantplus://offline/ref=891F8025436884B7EDD8E6AEBF5B74C36AA84E2AE80313F81F8F746FD3F3C4B4894FE8794E65DE7AE1D83AD0F301F9186BD8706D5090031Dp542B" TargetMode="External"/><Relationship Id="rId11" Type="http://schemas.openxmlformats.org/officeDocument/2006/relationships/hyperlink" Target="http://www.zavitinsk.info.ru" TargetMode="External"/><Relationship Id="rId24" Type="http://schemas.openxmlformats.org/officeDocument/2006/relationships/hyperlink" Target="http://zavitinsk.info/" TargetMode="External"/><Relationship Id="rId32" Type="http://schemas.openxmlformats.org/officeDocument/2006/relationships/hyperlink" Target="garantF1://12038258.0"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hyperlink" Target="garantF1://12054854.0" TargetMode="External"/><Relationship Id="rId58" Type="http://schemas.openxmlformats.org/officeDocument/2006/relationships/hyperlink" Target="consultantplus://offline/ref=19826E7C8523BB08257AA99F2585AFA0B448F8983E21F5BEC2405C66448F12BC71822D866FC80B5BF9BE9C3D2Ai7zBB"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19826E7C8523BB08257AA98926E9F1A5B745AF913D20FBE099115A311BDF14E923C273DF2D891858FBA1983F2E72D1ACFB3FCC7A9856480DCFBA2868i6zCB" TargetMode="External"/><Relationship Id="rId19" Type="http://schemas.openxmlformats.org/officeDocument/2006/relationships/header" Target="header3.xml"/><Relationship Id="rId14" Type="http://schemas.openxmlformats.org/officeDocument/2006/relationships/hyperlink" Target="consultantplus://offline/ref=A397FE100A04CF436DCCCECBCB31C68B42BB23069BBDB806F655A1EE54601F0A9EDC906DB7BA2E4666A03B3A4CDA072EB6A14582EAF0xAG" TargetMode="External"/><Relationship Id="rId22" Type="http://schemas.openxmlformats.org/officeDocument/2006/relationships/hyperlink" Target="consultantplus://offline/ref=B08188A0A3E1AF13E004BCBE80D531235FBAE8A6D5767B52962118073F8ABD688D508B8607F4423E95F95E8DA68AE7CF5852B7D95D94dDTFC" TargetMode="External"/><Relationship Id="rId27" Type="http://schemas.openxmlformats.org/officeDocument/2006/relationships/hyperlink" Target="consultantplus://offline/ref=37565ACD46E1887C9DEB3E9E4A5F8B082F1F5A671C5B386FA0D0E1CC2D9FCA2E9B8A16590C522A52E017978369B7DB1946C491iFOBB" TargetMode="External"/><Relationship Id="rId30" Type="http://schemas.openxmlformats.org/officeDocument/2006/relationships/hyperlink" Target="consultantplus://offline/ref=891F8025436884B7EDD8E6AEBF5B74C36AA74A2FE80213F81F8F746FD3F3C4B4894FE870496C832BA1866380B64AF51874C4716Ep44CB" TargetMode="External"/><Relationship Id="rId35" Type="http://schemas.openxmlformats.org/officeDocument/2006/relationships/hyperlink" Target="consultantplus://offline/ref=ECAE682ED1EA1C76FA3728F9A59ECED1B6326E24DBAD211C8FED76382B3334853FDE316532q66AB"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yperlink" Target="garantF1://24087999.0" TargetMode="External"/><Relationship Id="rId64" Type="http://schemas.openxmlformats.org/officeDocument/2006/relationships/hyperlink" Target="consultantplus://offline/ref=ED69A09215A654442BB1D763A30C8A06AF818DCCA95C3A081412F9ED938D4332493BF1E292B1DE996F50F82E1F5A37823BjBz2B" TargetMode="External"/><Relationship Id="rId8" Type="http://schemas.openxmlformats.org/officeDocument/2006/relationships/hyperlink" Target="http://www.gosuslugi.ru/)" TargetMode="External"/><Relationship Id="rId51" Type="http://schemas.openxmlformats.org/officeDocument/2006/relationships/hyperlink" Target="garantF1://12012604.0" TargetMode="External"/><Relationship Id="rId3" Type="http://schemas.openxmlformats.org/officeDocument/2006/relationships/styles" Target="styles.xml"/><Relationship Id="rId12" Type="http://schemas.openxmlformats.org/officeDocument/2006/relationships/hyperlink" Target="consultantplus://offline/ref=7995B2FF661D7791B38E8AC870B329D7D19ED317875EA680D7B79E78EA90826F8A119260IFC" TargetMode="External"/><Relationship Id="rId17" Type="http://schemas.openxmlformats.org/officeDocument/2006/relationships/header" Target="header2.xml"/><Relationship Id="rId25" Type="http://schemas.openxmlformats.org/officeDocument/2006/relationships/hyperlink" Target="http://www.gosuslugi.ru/)" TargetMode="External"/><Relationship Id="rId33" Type="http://schemas.openxmlformats.org/officeDocument/2006/relationships/hyperlink" Target="garantF1://12077515.0" TargetMode="External"/><Relationship Id="rId38" Type="http://schemas.openxmlformats.org/officeDocument/2006/relationships/image" Target="media/image4.jpeg"/><Relationship Id="rId46" Type="http://schemas.openxmlformats.org/officeDocument/2006/relationships/image" Target="media/image12.png"/><Relationship Id="rId59" Type="http://schemas.openxmlformats.org/officeDocument/2006/relationships/hyperlink" Target="consultantplus://offline/ref=19826E7C8523BB08257AB7843085AFA0B44CF9943927F5BEC2405C66448F12BC71822D866FC80B5BF9BE9C3D2Ai7zBB" TargetMode="External"/><Relationship Id="rId20" Type="http://schemas.openxmlformats.org/officeDocument/2006/relationships/header" Target="header4.xml"/><Relationship Id="rId41" Type="http://schemas.openxmlformats.org/officeDocument/2006/relationships/image" Target="media/image7.jpeg"/><Relationship Id="rId54" Type="http://schemas.openxmlformats.org/officeDocument/2006/relationships/hyperlink" Target="garantF1://94365.1000" TargetMode="External"/><Relationship Id="rId62" Type="http://schemas.openxmlformats.org/officeDocument/2006/relationships/hyperlink" Target="consultantplus://offline/ref=19826E7C8523BB08257AA99F2585AFA0B446F8993C2AF5BEC2405C66448F12BC71822D866FC80B5BF9BE9C3D2Ai7zB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397FE100A04CF436DCCCECBCB31C68B42BE200191B8B806F655A1EE54601F0A8CDCC862B6B13B1233FA6C374EFDx9G" TargetMode="External"/><Relationship Id="rId23" Type="http://schemas.openxmlformats.org/officeDocument/2006/relationships/hyperlink" Target="http://base.garant.ru/186367/" TargetMode="External"/><Relationship Id="rId28" Type="http://schemas.openxmlformats.org/officeDocument/2006/relationships/hyperlink" Target="consultantplus://offline/ref=DDA141A603D5955DCD59377EDBA4A8061F9DF37EBE65CF43C8B423FC18E1B5279618FBD2873FF547GB5AA" TargetMode="External"/><Relationship Id="rId36" Type="http://schemas.openxmlformats.org/officeDocument/2006/relationships/hyperlink" Target="http://www.bftcom.com/products/budget/1/index.php" TargetMode="External"/><Relationship Id="rId49" Type="http://schemas.openxmlformats.org/officeDocument/2006/relationships/hyperlink" Target="http://www.zavitinsk.info" TargetMode="External"/><Relationship Id="rId57" Type="http://schemas.openxmlformats.org/officeDocument/2006/relationships/hyperlink" Target="garantF1://24015747.1000" TargetMode="External"/><Relationship Id="rId10" Type="http://schemas.openxmlformats.org/officeDocument/2006/relationships/image" Target="media/image1.png"/><Relationship Id="rId31" Type="http://schemas.openxmlformats.org/officeDocument/2006/relationships/hyperlink" Target="consultantplus://offline/ref=891F8025436884B7EDD8E6B8BC372AC669A41727EB021BAC41D972388CA3C2E1C90FEE2C0D23DA7BE5D36E80B45FA0482E937C6D4F8C021E4EF498C3p342B" TargetMode="External"/><Relationship Id="rId44" Type="http://schemas.openxmlformats.org/officeDocument/2006/relationships/image" Target="media/image10.jpeg"/><Relationship Id="rId52" Type="http://schemas.openxmlformats.org/officeDocument/2006/relationships/hyperlink" Target="garantF1://86367.0" TargetMode="External"/><Relationship Id="rId60" Type="http://schemas.openxmlformats.org/officeDocument/2006/relationships/hyperlink" Target="consultantplus://offline/ref=19826E7C8523BB08257AA98926E9F1A5B745AF913D20FBE89E1D5A311BDF14E923C273DF2D89185BF8A09E3C2872D1ACFB3FCC7A9856480DCFBA2868i6zCB"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19422E7F1E8995B729FF9417BFAF01E44CCB1F5D73CCDF4801428F669D6Cy1I" TargetMode="External"/><Relationship Id="rId13" Type="http://schemas.openxmlformats.org/officeDocument/2006/relationships/hyperlink" Target="consultantplus://offline/ref=7995B2FF661D7791B38E8AC870B329D7D19ED317875EA680D7B79E78EA90826F8A119260IDC" TargetMode="External"/><Relationship Id="rId18" Type="http://schemas.openxmlformats.org/officeDocument/2006/relationships/hyperlink" Target="consultantplus://offline/ref=C77E91E860E196660A2FA5B72905448CEF469A01086D15991AF9A9884CZBJ1F" TargetMode="External"/><Relationship Id="rId3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33D66-55CC-4FF7-B061-BB42AA7A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1552</TotalTime>
  <Pages>159</Pages>
  <Words>133565</Words>
  <Characters>761324</Characters>
  <Application>Microsoft Office Word</Application>
  <DocSecurity>0</DocSecurity>
  <Lines>6344</Lines>
  <Paragraphs>1786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2022-12-12T07:07:00Z</cp:lastPrinted>
  <dcterms:created xsi:type="dcterms:W3CDTF">2022-11-29T07:29:00Z</dcterms:created>
  <dcterms:modified xsi:type="dcterms:W3CDTF">2022-12-22T05:17:00Z</dcterms:modified>
</cp:coreProperties>
</file>